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DC0524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DC0524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C0524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Kontrola delegiranih funkcija i revizije</w:t>
            </w:r>
          </w:p>
        </w:tc>
      </w:tr>
    </w:tbl>
    <w:p w:rsidR="00C4265C" w:rsidRPr="009E13E0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576"/>
        <w:gridCol w:w="6058"/>
      </w:tblGrid>
      <w:tr w:rsidR="00291890" w:rsidRPr="006057EA" w:rsidTr="004F47C9">
        <w:trPr>
          <w:trHeight w:val="378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EF5E37" w:rsidP="00EF5E3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rujna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F47C9">
        <w:trPr>
          <w:trHeight w:val="364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Alica Žerjavić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Fond za zaštitu okoliša i energetsku učinkovitost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 xml:space="preserve">Ana Gverić 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Branimir Burić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Fond za zaštitu okoliša i energetsku učinkovitost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Bruno Papa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Darijan Marić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B066E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7724A9">
              <w:rPr>
                <w:rFonts w:asciiTheme="minorHAnsi" w:hAnsiTheme="minorHAnsi" w:cs="Arial"/>
                <w:sz w:val="22"/>
                <w:szCs w:val="22"/>
              </w:rPr>
              <w:t xml:space="preserve">ario </w:t>
            </w: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7724A9">
              <w:rPr>
                <w:rFonts w:asciiTheme="minorHAnsi" w:hAnsiTheme="minorHAnsi" w:cs="Arial"/>
                <w:sz w:val="22"/>
                <w:szCs w:val="22"/>
              </w:rPr>
              <w:t>edenik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7724A9">
              <w:rPr>
                <w:rFonts w:asciiTheme="minorHAnsi" w:hAnsiTheme="minorHAnsi" w:cs="Arial"/>
                <w:sz w:val="22"/>
                <w:szCs w:val="22"/>
              </w:rPr>
              <w:t>inistarstvo poljoprivrede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Darko Bošnjak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B066E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Centar za tehnološki razvoj </w:t>
            </w:r>
            <w:r w:rsidRPr="007724A9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724A9">
              <w:rPr>
                <w:rFonts w:asciiTheme="minorHAnsi" w:hAnsiTheme="minorHAnsi" w:cs="Arial"/>
                <w:sz w:val="22"/>
                <w:szCs w:val="22"/>
              </w:rPr>
              <w:t xml:space="preserve">Razvojna agencija </w:t>
            </w:r>
            <w:r>
              <w:rPr>
                <w:rFonts w:asciiTheme="minorHAnsi" w:hAnsiTheme="minorHAnsi" w:cs="Arial"/>
                <w:sz w:val="22"/>
                <w:szCs w:val="22"/>
              </w:rPr>
              <w:t>Brodsko posavske županije</w:t>
            </w:r>
            <w:r w:rsidRPr="007724A9">
              <w:rPr>
                <w:rFonts w:asciiTheme="minorHAnsi" w:hAnsiTheme="minorHAnsi" w:cs="Arial"/>
                <w:sz w:val="22"/>
                <w:szCs w:val="22"/>
              </w:rPr>
              <w:t xml:space="preserve"> d.o.o.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Doris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Lešić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Dragana Štaba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Gordan Terzić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Jana Borošić Kušlan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Fond za zaštitu okoliša i energetsku učinkovitost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Jelena Goričanec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Ministarstvo turizma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Jimoh Ajibola Akinyemi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poljoprivrede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Luka Galić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B066E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7724A9">
              <w:rPr>
                <w:rFonts w:asciiTheme="minorHAnsi" w:hAnsiTheme="minorHAnsi" w:cs="Arial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="Arial"/>
                <w:sz w:val="22"/>
                <w:szCs w:val="22"/>
              </w:rPr>
              <w:t>uropske unije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Maja Marinović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Ministarstvo financija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Marijeta Šćekić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B066E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="Arial"/>
                <w:sz w:val="22"/>
                <w:szCs w:val="22"/>
              </w:rPr>
              <w:t>uropske unije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Marko Babić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Martina Gutvald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Ministarstvo financija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Mihaela Marić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turizma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Milka Marina Kovačević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Mira Kovač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B066E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Centar za tehnološki razvoj </w:t>
            </w:r>
            <w:r w:rsidRPr="007724A9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724A9">
              <w:rPr>
                <w:rFonts w:asciiTheme="minorHAnsi" w:hAnsiTheme="minorHAnsi" w:cs="Arial"/>
                <w:sz w:val="22"/>
                <w:szCs w:val="22"/>
              </w:rPr>
              <w:t xml:space="preserve">Razvojna agencija </w:t>
            </w:r>
            <w:r>
              <w:rPr>
                <w:rFonts w:asciiTheme="minorHAnsi" w:hAnsiTheme="minorHAnsi" w:cs="Arial"/>
                <w:sz w:val="22"/>
                <w:szCs w:val="22"/>
              </w:rPr>
              <w:t>Brodsko posavske županije</w:t>
            </w:r>
            <w:r w:rsidRPr="007724A9">
              <w:rPr>
                <w:rFonts w:asciiTheme="minorHAnsi" w:hAnsiTheme="minorHAnsi" w:cs="Arial"/>
                <w:sz w:val="22"/>
                <w:szCs w:val="22"/>
              </w:rPr>
              <w:t xml:space="preserve"> d.o.o.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Monika Šućur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Neno Rakić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Petra Kovačić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Grad Zagreb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Sandra Krivak Todorić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Ministarstvo turizma</w:t>
            </w:r>
          </w:p>
        </w:tc>
      </w:tr>
      <w:tr w:rsidR="001A6B69" w:rsidRPr="006057EA" w:rsidTr="004F4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69" w:rsidRPr="00CF7F7E" w:rsidRDefault="001A6B69" w:rsidP="007724A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24A9">
              <w:rPr>
                <w:rFonts w:asciiTheme="minorHAnsi" w:hAnsiTheme="minorHAnsi" w:cs="Arial"/>
                <w:sz w:val="22"/>
                <w:szCs w:val="22"/>
              </w:rPr>
              <w:t>Tanja Kučera</w:t>
            </w:r>
            <w:bookmarkStart w:id="0" w:name="_GoBack"/>
            <w:bookmarkEnd w:id="0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69" w:rsidRPr="007724A9" w:rsidRDefault="001A6B69" w:rsidP="007724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2C" w:rsidRDefault="00182C2C" w:rsidP="00C202A6">
      <w:r>
        <w:separator/>
      </w:r>
    </w:p>
  </w:endnote>
  <w:endnote w:type="continuationSeparator" w:id="0">
    <w:p w:rsidR="00182C2C" w:rsidRDefault="00182C2C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2C" w:rsidRDefault="00182C2C" w:rsidP="00C202A6">
      <w:r>
        <w:separator/>
      </w:r>
    </w:p>
  </w:footnote>
  <w:footnote w:type="continuationSeparator" w:id="0">
    <w:p w:rsidR="00182C2C" w:rsidRDefault="00182C2C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5EEB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82C2C"/>
    <w:rsid w:val="001A6B6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0CF6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4F47C9"/>
    <w:rsid w:val="00503C8F"/>
    <w:rsid w:val="005146C6"/>
    <w:rsid w:val="00521BEF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5620F"/>
    <w:rsid w:val="00660A4A"/>
    <w:rsid w:val="00665D47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24A9"/>
    <w:rsid w:val="007773E8"/>
    <w:rsid w:val="00777D0D"/>
    <w:rsid w:val="007814FE"/>
    <w:rsid w:val="007922F3"/>
    <w:rsid w:val="007A7CDD"/>
    <w:rsid w:val="007C6856"/>
    <w:rsid w:val="007C71FC"/>
    <w:rsid w:val="007C7AD4"/>
    <w:rsid w:val="007D1888"/>
    <w:rsid w:val="007E63F0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1D2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3E0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066E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204E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7F7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0524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5E37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08BF-C2B4-478D-BACF-D7AA50B1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30</cp:revision>
  <cp:lastPrinted>2016-07-05T07:22:00Z</cp:lastPrinted>
  <dcterms:created xsi:type="dcterms:W3CDTF">2016-06-13T13:03:00Z</dcterms:created>
  <dcterms:modified xsi:type="dcterms:W3CDTF">2016-09-23T13:54:00Z</dcterms:modified>
</cp:coreProperties>
</file>