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B11EC" w14:textId="051A8FFB" w:rsidR="00011910" w:rsidRPr="004E60BD" w:rsidRDefault="00011910" w:rsidP="00011910">
      <w:pPr>
        <w:tabs>
          <w:tab w:val="left" w:pos="567"/>
        </w:tabs>
        <w:jc w:val="center"/>
        <w:rPr>
          <w:rFonts w:ascii="Times New Roman" w:hAnsi="Times New Roman" w:cs="Times New Roman"/>
          <w:sz w:val="24"/>
          <w:szCs w:val="24"/>
          <w:highlight w:val="yellow"/>
        </w:rPr>
      </w:pPr>
      <w:r w:rsidRPr="004E60BD">
        <w:rPr>
          <w:rFonts w:ascii="Times New Roman" w:hAnsi="Times New Roman" w:cs="Times New Roman"/>
          <w:sz w:val="24"/>
          <w:szCs w:val="24"/>
        </w:rPr>
        <w:t>-POSTUPAK NABAVE ZA OSOBE KOJI NISU OBVEZNICI ZAKONA O  JAVNOJ NABAVI (NOJN) -</w:t>
      </w:r>
    </w:p>
    <w:p w14:paraId="4CFF7470" w14:textId="77777777" w:rsidR="00011910" w:rsidRPr="004E60BD" w:rsidRDefault="00011910" w:rsidP="00011910">
      <w:pPr>
        <w:tabs>
          <w:tab w:val="left" w:pos="567"/>
        </w:tabs>
        <w:jc w:val="both"/>
        <w:rPr>
          <w:rFonts w:ascii="Times New Roman" w:hAnsi="Times New Roman" w:cs="Times New Roman"/>
          <w:sz w:val="24"/>
          <w:szCs w:val="24"/>
        </w:rPr>
      </w:pPr>
    </w:p>
    <w:p w14:paraId="47112BE1" w14:textId="77777777" w:rsidR="0020208D" w:rsidRPr="004E60BD" w:rsidRDefault="0020208D" w:rsidP="00011910">
      <w:pPr>
        <w:tabs>
          <w:tab w:val="left" w:pos="567"/>
        </w:tabs>
        <w:jc w:val="both"/>
        <w:rPr>
          <w:rFonts w:ascii="Times New Roman" w:hAnsi="Times New Roman" w:cs="Times New Roman"/>
          <w:sz w:val="24"/>
          <w:szCs w:val="24"/>
        </w:rPr>
      </w:pPr>
    </w:p>
    <w:p w14:paraId="06EB771D" w14:textId="77777777" w:rsidR="0020208D" w:rsidRPr="004E60BD" w:rsidRDefault="0020208D" w:rsidP="004E60BD">
      <w:pPr>
        <w:spacing w:before="16"/>
        <w:ind w:left="2006" w:right="-2"/>
        <w:rPr>
          <w:rFonts w:ascii="Times New Roman" w:eastAsia="Arial Narrow" w:hAnsi="Times New Roman" w:cs="Times New Roman"/>
          <w:sz w:val="36"/>
          <w:szCs w:val="36"/>
        </w:rPr>
      </w:pPr>
      <w:r w:rsidRPr="004E60BD">
        <w:rPr>
          <w:rFonts w:ascii="Times New Roman" w:eastAsia="Arial Narrow" w:hAnsi="Times New Roman" w:cs="Times New Roman"/>
          <w:b/>
          <w:sz w:val="36"/>
          <w:szCs w:val="36"/>
        </w:rPr>
        <w:t>D</w:t>
      </w:r>
      <w:r w:rsidRPr="004E60BD">
        <w:rPr>
          <w:rFonts w:ascii="Times New Roman" w:eastAsia="Arial Narrow" w:hAnsi="Times New Roman" w:cs="Times New Roman"/>
          <w:b/>
          <w:spacing w:val="1"/>
          <w:sz w:val="36"/>
          <w:szCs w:val="36"/>
        </w:rPr>
        <w:t>OK</w:t>
      </w:r>
      <w:r w:rsidRPr="004E60BD">
        <w:rPr>
          <w:rFonts w:ascii="Times New Roman" w:eastAsia="Arial Narrow" w:hAnsi="Times New Roman" w:cs="Times New Roman"/>
          <w:b/>
          <w:sz w:val="36"/>
          <w:szCs w:val="36"/>
        </w:rPr>
        <w:t>U</w:t>
      </w:r>
      <w:r w:rsidRPr="004E60BD">
        <w:rPr>
          <w:rFonts w:ascii="Times New Roman" w:eastAsia="Arial Narrow" w:hAnsi="Times New Roman" w:cs="Times New Roman"/>
          <w:b/>
          <w:spacing w:val="-1"/>
          <w:sz w:val="36"/>
          <w:szCs w:val="36"/>
        </w:rPr>
        <w:t>M</w:t>
      </w:r>
      <w:r w:rsidRPr="004E60BD">
        <w:rPr>
          <w:rFonts w:ascii="Times New Roman" w:eastAsia="Arial Narrow" w:hAnsi="Times New Roman" w:cs="Times New Roman"/>
          <w:b/>
          <w:sz w:val="36"/>
          <w:szCs w:val="36"/>
        </w:rPr>
        <w:t>ENTA</w:t>
      </w:r>
      <w:r w:rsidRPr="004E60BD">
        <w:rPr>
          <w:rFonts w:ascii="Times New Roman" w:eastAsia="Arial Narrow" w:hAnsi="Times New Roman" w:cs="Times New Roman"/>
          <w:b/>
          <w:spacing w:val="1"/>
          <w:sz w:val="36"/>
          <w:szCs w:val="36"/>
        </w:rPr>
        <w:t>C</w:t>
      </w:r>
      <w:r w:rsidRPr="004E60BD">
        <w:rPr>
          <w:rFonts w:ascii="Times New Roman" w:eastAsia="Arial Narrow" w:hAnsi="Times New Roman" w:cs="Times New Roman"/>
          <w:b/>
          <w:spacing w:val="-1"/>
          <w:sz w:val="36"/>
          <w:szCs w:val="36"/>
        </w:rPr>
        <w:t>IJ</w:t>
      </w:r>
      <w:r w:rsidRPr="004E60BD">
        <w:rPr>
          <w:rFonts w:ascii="Times New Roman" w:eastAsia="Arial Narrow" w:hAnsi="Times New Roman" w:cs="Times New Roman"/>
          <w:b/>
          <w:sz w:val="36"/>
          <w:szCs w:val="36"/>
        </w:rPr>
        <w:t>A ZA N</w:t>
      </w:r>
      <w:r w:rsidRPr="004E60BD">
        <w:rPr>
          <w:rFonts w:ascii="Times New Roman" w:eastAsia="Arial Narrow" w:hAnsi="Times New Roman" w:cs="Times New Roman"/>
          <w:b/>
          <w:spacing w:val="1"/>
          <w:sz w:val="36"/>
          <w:szCs w:val="36"/>
        </w:rPr>
        <w:t>A</w:t>
      </w:r>
      <w:r w:rsidRPr="004E60BD">
        <w:rPr>
          <w:rFonts w:ascii="Times New Roman" w:eastAsia="Arial Narrow" w:hAnsi="Times New Roman" w:cs="Times New Roman"/>
          <w:b/>
          <w:sz w:val="36"/>
          <w:szCs w:val="36"/>
        </w:rPr>
        <w:t>D</w:t>
      </w:r>
      <w:r w:rsidRPr="004E60BD">
        <w:rPr>
          <w:rFonts w:ascii="Times New Roman" w:eastAsia="Arial Narrow" w:hAnsi="Times New Roman" w:cs="Times New Roman"/>
          <w:b/>
          <w:spacing w:val="-1"/>
          <w:sz w:val="36"/>
          <w:szCs w:val="36"/>
        </w:rPr>
        <w:t>M</w:t>
      </w:r>
      <w:r w:rsidRPr="004E60BD">
        <w:rPr>
          <w:rFonts w:ascii="Times New Roman" w:eastAsia="Arial Narrow" w:hAnsi="Times New Roman" w:cs="Times New Roman"/>
          <w:b/>
          <w:sz w:val="36"/>
          <w:szCs w:val="36"/>
        </w:rPr>
        <w:t>ETAN</w:t>
      </w:r>
      <w:r w:rsidRPr="004E60BD">
        <w:rPr>
          <w:rFonts w:ascii="Times New Roman" w:eastAsia="Arial Narrow" w:hAnsi="Times New Roman" w:cs="Times New Roman"/>
          <w:b/>
          <w:spacing w:val="-1"/>
          <w:sz w:val="36"/>
          <w:szCs w:val="36"/>
        </w:rPr>
        <w:t>J</w:t>
      </w:r>
      <w:r w:rsidRPr="004E60BD">
        <w:rPr>
          <w:rFonts w:ascii="Times New Roman" w:eastAsia="Arial Narrow" w:hAnsi="Times New Roman" w:cs="Times New Roman"/>
          <w:b/>
          <w:sz w:val="36"/>
          <w:szCs w:val="36"/>
        </w:rPr>
        <w:t>E</w:t>
      </w:r>
    </w:p>
    <w:p w14:paraId="12454D9C" w14:textId="77777777" w:rsidR="0020208D" w:rsidRPr="004E60BD" w:rsidRDefault="0020208D" w:rsidP="0020208D">
      <w:pPr>
        <w:spacing w:before="6" w:line="180" w:lineRule="exact"/>
        <w:rPr>
          <w:rFonts w:ascii="Times New Roman" w:hAnsi="Times New Roman" w:cs="Times New Roman"/>
          <w:sz w:val="18"/>
          <w:szCs w:val="18"/>
        </w:rPr>
      </w:pPr>
    </w:p>
    <w:p w14:paraId="1EB68881" w14:textId="77777777" w:rsidR="0020208D" w:rsidRPr="004E60BD" w:rsidRDefault="0020208D" w:rsidP="0020208D">
      <w:pPr>
        <w:spacing w:line="200" w:lineRule="exact"/>
        <w:rPr>
          <w:rFonts w:ascii="Times New Roman" w:hAnsi="Times New Roman" w:cs="Times New Roman"/>
        </w:rPr>
      </w:pPr>
    </w:p>
    <w:p w14:paraId="5B9F859E" w14:textId="77777777" w:rsidR="0020208D" w:rsidRPr="004E60BD" w:rsidRDefault="0020208D" w:rsidP="0020208D">
      <w:pPr>
        <w:ind w:left="3799" w:right="3423"/>
        <w:jc w:val="center"/>
        <w:rPr>
          <w:rFonts w:ascii="Times New Roman" w:eastAsia="Arial Narrow" w:hAnsi="Times New Roman" w:cs="Times New Roman"/>
        </w:rPr>
      </w:pPr>
      <w:r w:rsidRPr="004E60BD">
        <w:rPr>
          <w:rFonts w:ascii="Times New Roman" w:eastAsia="Arial Narrow" w:hAnsi="Times New Roman" w:cs="Times New Roman"/>
          <w:b/>
          <w:spacing w:val="-1"/>
        </w:rPr>
        <w:t>NA</w:t>
      </w:r>
      <w:r w:rsidRPr="004E60BD">
        <w:rPr>
          <w:rFonts w:ascii="Times New Roman" w:eastAsia="Arial Narrow" w:hAnsi="Times New Roman" w:cs="Times New Roman"/>
          <w:b/>
        </w:rPr>
        <w:t>ZIV</w:t>
      </w:r>
      <w:r w:rsidRPr="004E60BD">
        <w:rPr>
          <w:rFonts w:ascii="Times New Roman" w:eastAsia="Arial Narrow" w:hAnsi="Times New Roman" w:cs="Times New Roman"/>
          <w:b/>
          <w:spacing w:val="-1"/>
        </w:rPr>
        <w:t xml:space="preserve"> PR</w:t>
      </w:r>
      <w:r w:rsidRPr="004E60BD">
        <w:rPr>
          <w:rFonts w:ascii="Times New Roman" w:eastAsia="Arial Narrow" w:hAnsi="Times New Roman" w:cs="Times New Roman"/>
          <w:b/>
          <w:spacing w:val="1"/>
        </w:rPr>
        <w:t>O</w:t>
      </w:r>
      <w:r w:rsidRPr="004E60BD">
        <w:rPr>
          <w:rFonts w:ascii="Times New Roman" w:eastAsia="Arial Narrow" w:hAnsi="Times New Roman" w:cs="Times New Roman"/>
          <w:b/>
        </w:rPr>
        <w:t>J</w:t>
      </w:r>
      <w:r w:rsidRPr="004E60BD">
        <w:rPr>
          <w:rFonts w:ascii="Times New Roman" w:eastAsia="Arial Narrow" w:hAnsi="Times New Roman" w:cs="Times New Roman"/>
          <w:b/>
          <w:spacing w:val="-1"/>
        </w:rPr>
        <w:t>EK</w:t>
      </w:r>
      <w:r w:rsidRPr="004E60BD">
        <w:rPr>
          <w:rFonts w:ascii="Times New Roman" w:eastAsia="Arial Narrow" w:hAnsi="Times New Roman" w:cs="Times New Roman"/>
          <w:b/>
        </w:rPr>
        <w:t>T</w:t>
      </w:r>
      <w:r w:rsidRPr="004E60BD">
        <w:rPr>
          <w:rFonts w:ascii="Times New Roman" w:eastAsia="Arial Narrow" w:hAnsi="Times New Roman" w:cs="Times New Roman"/>
          <w:b/>
          <w:spacing w:val="-1"/>
        </w:rPr>
        <w:t>A:</w:t>
      </w:r>
    </w:p>
    <w:p w14:paraId="11D5E68D" w14:textId="77777777" w:rsidR="0020208D" w:rsidRPr="004E60BD" w:rsidRDefault="0020208D" w:rsidP="0020208D">
      <w:pPr>
        <w:spacing w:before="8" w:line="140" w:lineRule="exact"/>
        <w:rPr>
          <w:rFonts w:ascii="Times New Roman" w:hAnsi="Times New Roman" w:cs="Times New Roman"/>
          <w:sz w:val="15"/>
          <w:szCs w:val="15"/>
        </w:rPr>
      </w:pPr>
    </w:p>
    <w:p w14:paraId="55FA7521" w14:textId="77777777" w:rsidR="0020208D" w:rsidRPr="004E60BD" w:rsidRDefault="0020208D" w:rsidP="0020208D">
      <w:pPr>
        <w:spacing w:before="8" w:line="360" w:lineRule="auto"/>
        <w:jc w:val="center"/>
        <w:rPr>
          <w:rFonts w:ascii="Times New Roman" w:hAnsi="Times New Roman" w:cs="Times New Roman"/>
          <w:sz w:val="15"/>
          <w:szCs w:val="15"/>
        </w:rPr>
      </w:pPr>
      <w:r w:rsidRPr="004E60BD">
        <w:rPr>
          <w:rFonts w:ascii="Times New Roman" w:eastAsia="Arial Narrow" w:hAnsi="Times New Roman" w:cs="Times New Roman"/>
          <w:spacing w:val="-1"/>
        </w:rPr>
        <w:t>Prerada plastike Šantek – dogradnja proizvodne hale i nabava strojeva</w:t>
      </w:r>
    </w:p>
    <w:p w14:paraId="0A0B12FB" w14:textId="77777777" w:rsidR="0020208D" w:rsidRPr="004E60BD" w:rsidRDefault="0020208D" w:rsidP="0020208D">
      <w:pPr>
        <w:spacing w:line="200" w:lineRule="exact"/>
        <w:rPr>
          <w:rFonts w:ascii="Times New Roman" w:hAnsi="Times New Roman" w:cs="Times New Roman"/>
        </w:rPr>
      </w:pPr>
    </w:p>
    <w:p w14:paraId="65E3DC9B" w14:textId="77777777" w:rsidR="0020208D" w:rsidRPr="004E60BD" w:rsidRDefault="0020208D" w:rsidP="0020208D">
      <w:pPr>
        <w:ind w:left="3346" w:right="2968"/>
        <w:jc w:val="center"/>
        <w:rPr>
          <w:rFonts w:ascii="Times New Roman" w:eastAsia="Arial Narrow" w:hAnsi="Times New Roman" w:cs="Times New Roman"/>
        </w:rPr>
      </w:pPr>
      <w:r w:rsidRPr="004E60BD">
        <w:rPr>
          <w:rFonts w:ascii="Times New Roman" w:eastAsia="Arial Narrow" w:hAnsi="Times New Roman" w:cs="Times New Roman"/>
          <w:b/>
          <w:spacing w:val="-1"/>
        </w:rPr>
        <w:t>VRS</w:t>
      </w:r>
      <w:r w:rsidRPr="004E60BD">
        <w:rPr>
          <w:rFonts w:ascii="Times New Roman" w:eastAsia="Arial Narrow" w:hAnsi="Times New Roman" w:cs="Times New Roman"/>
          <w:b/>
        </w:rPr>
        <w:t>TA</w:t>
      </w:r>
      <w:r w:rsidRPr="004E60BD">
        <w:rPr>
          <w:rFonts w:ascii="Times New Roman" w:eastAsia="Arial Narrow" w:hAnsi="Times New Roman" w:cs="Times New Roman"/>
          <w:b/>
          <w:spacing w:val="-1"/>
        </w:rPr>
        <w:t xml:space="preserve"> P</w:t>
      </w:r>
      <w:r w:rsidRPr="004E60BD">
        <w:rPr>
          <w:rFonts w:ascii="Times New Roman" w:eastAsia="Arial Narrow" w:hAnsi="Times New Roman" w:cs="Times New Roman"/>
          <w:b/>
          <w:spacing w:val="1"/>
        </w:rPr>
        <w:t>O</w:t>
      </w:r>
      <w:r w:rsidRPr="004E60BD">
        <w:rPr>
          <w:rFonts w:ascii="Times New Roman" w:eastAsia="Arial Narrow" w:hAnsi="Times New Roman" w:cs="Times New Roman"/>
          <w:b/>
          <w:spacing w:val="-1"/>
        </w:rPr>
        <w:t>S</w:t>
      </w:r>
      <w:r w:rsidRPr="004E60BD">
        <w:rPr>
          <w:rFonts w:ascii="Times New Roman" w:eastAsia="Arial Narrow" w:hAnsi="Times New Roman" w:cs="Times New Roman"/>
          <w:b/>
        </w:rPr>
        <w:t>T</w:t>
      </w:r>
      <w:r w:rsidRPr="004E60BD">
        <w:rPr>
          <w:rFonts w:ascii="Times New Roman" w:eastAsia="Arial Narrow" w:hAnsi="Times New Roman" w:cs="Times New Roman"/>
          <w:b/>
          <w:spacing w:val="-1"/>
        </w:rPr>
        <w:t>UPK</w:t>
      </w:r>
      <w:r w:rsidRPr="004E60BD">
        <w:rPr>
          <w:rFonts w:ascii="Times New Roman" w:eastAsia="Arial Narrow" w:hAnsi="Times New Roman" w:cs="Times New Roman"/>
          <w:b/>
        </w:rPr>
        <w:t>A</w:t>
      </w:r>
      <w:r w:rsidRPr="004E60BD">
        <w:rPr>
          <w:rFonts w:ascii="Times New Roman" w:eastAsia="Arial Narrow" w:hAnsi="Times New Roman" w:cs="Times New Roman"/>
          <w:b/>
          <w:spacing w:val="-1"/>
        </w:rPr>
        <w:t xml:space="preserve"> </w:t>
      </w:r>
      <w:r w:rsidRPr="004E60BD">
        <w:rPr>
          <w:rFonts w:ascii="Times New Roman" w:eastAsia="Arial Narrow" w:hAnsi="Times New Roman" w:cs="Times New Roman"/>
          <w:b/>
          <w:spacing w:val="1"/>
        </w:rPr>
        <w:t>N</w:t>
      </w:r>
      <w:r w:rsidRPr="004E60BD">
        <w:rPr>
          <w:rFonts w:ascii="Times New Roman" w:eastAsia="Arial Narrow" w:hAnsi="Times New Roman" w:cs="Times New Roman"/>
          <w:b/>
          <w:spacing w:val="-1"/>
        </w:rPr>
        <w:t>ABA</w:t>
      </w:r>
      <w:r w:rsidRPr="004E60BD">
        <w:rPr>
          <w:rFonts w:ascii="Times New Roman" w:eastAsia="Arial Narrow" w:hAnsi="Times New Roman" w:cs="Times New Roman"/>
          <w:b/>
          <w:spacing w:val="2"/>
        </w:rPr>
        <w:t>V</w:t>
      </w:r>
      <w:r w:rsidRPr="004E60BD">
        <w:rPr>
          <w:rFonts w:ascii="Times New Roman" w:eastAsia="Arial Narrow" w:hAnsi="Times New Roman" w:cs="Times New Roman"/>
          <w:b/>
          <w:spacing w:val="-1"/>
        </w:rPr>
        <w:t>E</w:t>
      </w:r>
      <w:r w:rsidRPr="004E60BD">
        <w:rPr>
          <w:rFonts w:ascii="Times New Roman" w:eastAsia="Arial Narrow" w:hAnsi="Times New Roman" w:cs="Times New Roman"/>
          <w:b/>
        </w:rPr>
        <w:t>:</w:t>
      </w:r>
    </w:p>
    <w:p w14:paraId="3267C1B9" w14:textId="77777777" w:rsidR="0020208D" w:rsidRPr="004E60BD" w:rsidRDefault="0020208D" w:rsidP="004E60BD">
      <w:pPr>
        <w:ind w:left="3372" w:right="-2"/>
        <w:rPr>
          <w:rFonts w:ascii="Times New Roman" w:eastAsia="Arial Narrow" w:hAnsi="Times New Roman" w:cs="Times New Roman"/>
        </w:rPr>
      </w:pPr>
      <w:r w:rsidRPr="004E60BD">
        <w:rPr>
          <w:rFonts w:ascii="Times New Roman" w:eastAsia="Arial Narrow" w:hAnsi="Times New Roman" w:cs="Times New Roman"/>
          <w:spacing w:val="1"/>
        </w:rPr>
        <w:t>J</w:t>
      </w:r>
      <w:r w:rsidRPr="004E60BD">
        <w:rPr>
          <w:rFonts w:ascii="Times New Roman" w:eastAsia="Arial Narrow" w:hAnsi="Times New Roman" w:cs="Times New Roman"/>
        </w:rPr>
        <w:t>a</w:t>
      </w:r>
      <w:r w:rsidRPr="004E60BD">
        <w:rPr>
          <w:rFonts w:ascii="Times New Roman" w:eastAsia="Arial Narrow" w:hAnsi="Times New Roman" w:cs="Times New Roman"/>
          <w:spacing w:val="1"/>
        </w:rPr>
        <w:t>v</w:t>
      </w:r>
      <w:r w:rsidRPr="004E60BD">
        <w:rPr>
          <w:rFonts w:ascii="Times New Roman" w:eastAsia="Arial Narrow" w:hAnsi="Times New Roman" w:cs="Times New Roman"/>
        </w:rPr>
        <w:t>no</w:t>
      </w:r>
      <w:r w:rsidRPr="004E60BD">
        <w:rPr>
          <w:rFonts w:ascii="Times New Roman" w:eastAsia="Arial Narrow" w:hAnsi="Times New Roman" w:cs="Times New Roman"/>
          <w:spacing w:val="-2"/>
        </w:rPr>
        <w:t xml:space="preserve"> </w:t>
      </w:r>
      <w:r w:rsidRPr="004E60BD">
        <w:rPr>
          <w:rFonts w:ascii="Times New Roman" w:eastAsia="Arial Narrow" w:hAnsi="Times New Roman" w:cs="Times New Roman"/>
        </w:rPr>
        <w:t>nad</w:t>
      </w:r>
      <w:r w:rsidRPr="004E60BD">
        <w:rPr>
          <w:rFonts w:ascii="Times New Roman" w:eastAsia="Arial Narrow" w:hAnsi="Times New Roman" w:cs="Times New Roman"/>
          <w:spacing w:val="-2"/>
        </w:rPr>
        <w:t>m</w:t>
      </w:r>
      <w:r w:rsidRPr="004E60BD">
        <w:rPr>
          <w:rFonts w:ascii="Times New Roman" w:eastAsia="Arial Narrow" w:hAnsi="Times New Roman" w:cs="Times New Roman"/>
        </w:rPr>
        <w:t>etan</w:t>
      </w:r>
      <w:r w:rsidRPr="004E60BD">
        <w:rPr>
          <w:rFonts w:ascii="Times New Roman" w:eastAsia="Arial Narrow" w:hAnsi="Times New Roman" w:cs="Times New Roman"/>
          <w:spacing w:val="-2"/>
        </w:rPr>
        <w:t>j</w:t>
      </w:r>
      <w:r w:rsidRPr="004E60BD">
        <w:rPr>
          <w:rFonts w:ascii="Times New Roman" w:eastAsia="Arial Narrow" w:hAnsi="Times New Roman" w:cs="Times New Roman"/>
        </w:rPr>
        <w:t xml:space="preserve">e u </w:t>
      </w:r>
      <w:r w:rsidRPr="004E60BD">
        <w:rPr>
          <w:rFonts w:ascii="Times New Roman" w:eastAsia="Arial Narrow" w:hAnsi="Times New Roman" w:cs="Times New Roman"/>
          <w:spacing w:val="1"/>
        </w:rPr>
        <w:t>j</w:t>
      </w:r>
      <w:r w:rsidRPr="004E60BD">
        <w:rPr>
          <w:rFonts w:ascii="Times New Roman" w:eastAsia="Arial Narrow" w:hAnsi="Times New Roman" w:cs="Times New Roman"/>
          <w:spacing w:val="-2"/>
        </w:rPr>
        <w:t>e</w:t>
      </w:r>
      <w:r w:rsidRPr="004E60BD">
        <w:rPr>
          <w:rFonts w:ascii="Times New Roman" w:eastAsia="Arial Narrow" w:hAnsi="Times New Roman" w:cs="Times New Roman"/>
        </w:rPr>
        <w:t>dnoj</w:t>
      </w:r>
      <w:r w:rsidRPr="004E60BD">
        <w:rPr>
          <w:rFonts w:ascii="Times New Roman" w:eastAsia="Arial Narrow" w:hAnsi="Times New Roman" w:cs="Times New Roman"/>
          <w:spacing w:val="-2"/>
        </w:rPr>
        <w:t xml:space="preserve"> </w:t>
      </w:r>
      <w:r w:rsidRPr="004E60BD">
        <w:rPr>
          <w:rFonts w:ascii="Times New Roman" w:eastAsia="Arial Narrow" w:hAnsi="Times New Roman" w:cs="Times New Roman"/>
        </w:rPr>
        <w:t>fa</w:t>
      </w:r>
      <w:r w:rsidRPr="004E60BD">
        <w:rPr>
          <w:rFonts w:ascii="Times New Roman" w:eastAsia="Arial Narrow" w:hAnsi="Times New Roman" w:cs="Times New Roman"/>
          <w:spacing w:val="-2"/>
        </w:rPr>
        <w:t>z</w:t>
      </w:r>
      <w:r w:rsidRPr="004E60BD">
        <w:rPr>
          <w:rFonts w:ascii="Times New Roman" w:eastAsia="Arial Narrow" w:hAnsi="Times New Roman" w:cs="Times New Roman"/>
        </w:rPr>
        <w:t>i</w:t>
      </w:r>
    </w:p>
    <w:p w14:paraId="517FAE3F" w14:textId="77777777" w:rsidR="0020208D" w:rsidRPr="004E60BD" w:rsidRDefault="0020208D" w:rsidP="0020208D">
      <w:pPr>
        <w:spacing w:before="8" w:line="140" w:lineRule="exact"/>
        <w:rPr>
          <w:rFonts w:ascii="Times New Roman" w:hAnsi="Times New Roman" w:cs="Times New Roman"/>
          <w:sz w:val="15"/>
          <w:szCs w:val="15"/>
        </w:rPr>
      </w:pPr>
    </w:p>
    <w:p w14:paraId="09F186F9" w14:textId="77777777" w:rsidR="0020208D" w:rsidRPr="004E60BD" w:rsidRDefault="0020208D" w:rsidP="0020208D">
      <w:pPr>
        <w:spacing w:line="200" w:lineRule="exact"/>
        <w:rPr>
          <w:rFonts w:ascii="Times New Roman" w:hAnsi="Times New Roman" w:cs="Times New Roman"/>
        </w:rPr>
      </w:pPr>
    </w:p>
    <w:p w14:paraId="11D3ABA4" w14:textId="77777777" w:rsidR="0020208D" w:rsidRPr="004E60BD" w:rsidRDefault="0020208D" w:rsidP="0020208D">
      <w:pPr>
        <w:ind w:left="3278" w:right="2899"/>
        <w:jc w:val="center"/>
        <w:rPr>
          <w:rFonts w:ascii="Times New Roman" w:eastAsia="Arial Narrow" w:hAnsi="Times New Roman" w:cs="Times New Roman"/>
        </w:rPr>
      </w:pPr>
      <w:r w:rsidRPr="004E60BD">
        <w:rPr>
          <w:rFonts w:ascii="Times New Roman" w:eastAsia="Arial Narrow" w:hAnsi="Times New Roman" w:cs="Times New Roman"/>
          <w:b/>
          <w:spacing w:val="-1"/>
        </w:rPr>
        <w:t>EV</w:t>
      </w:r>
      <w:r w:rsidRPr="004E60BD">
        <w:rPr>
          <w:rFonts w:ascii="Times New Roman" w:eastAsia="Arial Narrow" w:hAnsi="Times New Roman" w:cs="Times New Roman"/>
          <w:b/>
        </w:rPr>
        <w:t>I</w:t>
      </w:r>
      <w:r w:rsidRPr="004E60BD">
        <w:rPr>
          <w:rFonts w:ascii="Times New Roman" w:eastAsia="Arial Narrow" w:hAnsi="Times New Roman" w:cs="Times New Roman"/>
          <w:b/>
          <w:spacing w:val="-1"/>
        </w:rPr>
        <w:t>DENC</w:t>
      </w:r>
      <w:r w:rsidRPr="004E60BD">
        <w:rPr>
          <w:rFonts w:ascii="Times New Roman" w:eastAsia="Arial Narrow" w:hAnsi="Times New Roman" w:cs="Times New Roman"/>
          <w:b/>
        </w:rPr>
        <w:t>IJ</w:t>
      </w:r>
      <w:r w:rsidRPr="004E60BD">
        <w:rPr>
          <w:rFonts w:ascii="Times New Roman" w:eastAsia="Arial Narrow" w:hAnsi="Times New Roman" w:cs="Times New Roman"/>
          <w:b/>
          <w:spacing w:val="-1"/>
        </w:rPr>
        <w:t>SK</w:t>
      </w:r>
      <w:r w:rsidRPr="004E60BD">
        <w:rPr>
          <w:rFonts w:ascii="Times New Roman" w:eastAsia="Arial Narrow" w:hAnsi="Times New Roman" w:cs="Times New Roman"/>
          <w:b/>
        </w:rPr>
        <w:t xml:space="preserve">I </w:t>
      </w:r>
      <w:r w:rsidRPr="004E60BD">
        <w:rPr>
          <w:rFonts w:ascii="Times New Roman" w:eastAsia="Arial Narrow" w:hAnsi="Times New Roman" w:cs="Times New Roman"/>
          <w:b/>
          <w:spacing w:val="-1"/>
        </w:rPr>
        <w:t>BR</w:t>
      </w:r>
      <w:r w:rsidRPr="004E60BD">
        <w:rPr>
          <w:rFonts w:ascii="Times New Roman" w:eastAsia="Arial Narrow" w:hAnsi="Times New Roman" w:cs="Times New Roman"/>
          <w:b/>
          <w:spacing w:val="1"/>
        </w:rPr>
        <w:t>O</w:t>
      </w:r>
      <w:r w:rsidRPr="004E60BD">
        <w:rPr>
          <w:rFonts w:ascii="Times New Roman" w:eastAsia="Arial Narrow" w:hAnsi="Times New Roman" w:cs="Times New Roman"/>
          <w:b/>
        </w:rPr>
        <w:t xml:space="preserve">J </w:t>
      </w:r>
      <w:r w:rsidRPr="004E60BD">
        <w:rPr>
          <w:rFonts w:ascii="Times New Roman" w:eastAsia="Arial Narrow" w:hAnsi="Times New Roman" w:cs="Times New Roman"/>
          <w:b/>
          <w:spacing w:val="-1"/>
        </w:rPr>
        <w:t>NA</w:t>
      </w:r>
      <w:r w:rsidRPr="004E60BD">
        <w:rPr>
          <w:rFonts w:ascii="Times New Roman" w:eastAsia="Arial Narrow" w:hAnsi="Times New Roman" w:cs="Times New Roman"/>
          <w:b/>
          <w:spacing w:val="1"/>
        </w:rPr>
        <w:t>BA</w:t>
      </w:r>
      <w:r w:rsidRPr="004E60BD">
        <w:rPr>
          <w:rFonts w:ascii="Times New Roman" w:eastAsia="Arial Narrow" w:hAnsi="Times New Roman" w:cs="Times New Roman"/>
          <w:b/>
          <w:spacing w:val="-1"/>
        </w:rPr>
        <w:t>VE</w:t>
      </w:r>
      <w:r w:rsidRPr="004E60BD">
        <w:rPr>
          <w:rFonts w:ascii="Times New Roman" w:eastAsia="Arial Narrow" w:hAnsi="Times New Roman" w:cs="Times New Roman"/>
          <w:b/>
        </w:rPr>
        <w:t>:</w:t>
      </w:r>
    </w:p>
    <w:p w14:paraId="5C9EF5B6" w14:textId="77777777" w:rsidR="0020208D" w:rsidRPr="004E60BD" w:rsidRDefault="0020208D" w:rsidP="0020208D">
      <w:pPr>
        <w:ind w:left="3984" w:right="3603"/>
        <w:jc w:val="center"/>
        <w:rPr>
          <w:rFonts w:ascii="Times New Roman" w:eastAsia="Arial Narrow" w:hAnsi="Times New Roman" w:cs="Times New Roman"/>
        </w:rPr>
      </w:pPr>
      <w:r w:rsidRPr="004E60BD">
        <w:rPr>
          <w:rFonts w:ascii="Times New Roman" w:eastAsia="Arial Narrow" w:hAnsi="Times New Roman" w:cs="Times New Roman"/>
        </w:rPr>
        <w:t xml:space="preserve">5 - </w:t>
      </w:r>
      <w:r w:rsidRPr="004E60BD">
        <w:rPr>
          <w:rFonts w:ascii="Times New Roman" w:eastAsia="Arial Narrow" w:hAnsi="Times New Roman" w:cs="Times New Roman"/>
          <w:spacing w:val="-1"/>
        </w:rPr>
        <w:t>roba</w:t>
      </w:r>
    </w:p>
    <w:p w14:paraId="349F0B57" w14:textId="77777777" w:rsidR="0020208D" w:rsidRPr="004E60BD" w:rsidRDefault="0020208D" w:rsidP="0020208D">
      <w:pPr>
        <w:spacing w:before="8" w:line="140" w:lineRule="exact"/>
        <w:rPr>
          <w:rFonts w:ascii="Times New Roman" w:hAnsi="Times New Roman" w:cs="Times New Roman"/>
          <w:sz w:val="15"/>
          <w:szCs w:val="15"/>
        </w:rPr>
      </w:pPr>
    </w:p>
    <w:p w14:paraId="5482D4E2" w14:textId="77777777" w:rsidR="0020208D" w:rsidRPr="004E60BD" w:rsidRDefault="0020208D" w:rsidP="0020208D">
      <w:pPr>
        <w:spacing w:before="8" w:line="140" w:lineRule="exact"/>
        <w:rPr>
          <w:rFonts w:ascii="Times New Roman" w:hAnsi="Times New Roman" w:cs="Times New Roman"/>
          <w:sz w:val="15"/>
          <w:szCs w:val="15"/>
        </w:rPr>
      </w:pPr>
    </w:p>
    <w:p w14:paraId="3A2DB87F" w14:textId="77777777" w:rsidR="0020208D" w:rsidRPr="004E60BD" w:rsidRDefault="0020208D" w:rsidP="0020208D">
      <w:pPr>
        <w:ind w:left="3739" w:right="3362"/>
        <w:jc w:val="center"/>
        <w:rPr>
          <w:rFonts w:ascii="Times New Roman" w:eastAsia="Arial Narrow" w:hAnsi="Times New Roman" w:cs="Times New Roman"/>
          <w:b/>
        </w:rPr>
      </w:pPr>
      <w:r w:rsidRPr="004E60BD">
        <w:rPr>
          <w:rFonts w:ascii="Times New Roman" w:eastAsia="Arial Narrow" w:hAnsi="Times New Roman" w:cs="Times New Roman"/>
          <w:b/>
          <w:spacing w:val="-1"/>
        </w:rPr>
        <w:t>BROJ UGOVORA</w:t>
      </w:r>
      <w:r w:rsidRPr="004E60BD">
        <w:rPr>
          <w:rFonts w:ascii="Times New Roman" w:eastAsia="Arial Narrow" w:hAnsi="Times New Roman" w:cs="Times New Roman"/>
          <w:b/>
        </w:rPr>
        <w:t>:</w:t>
      </w:r>
    </w:p>
    <w:p w14:paraId="64A60320" w14:textId="77777777" w:rsidR="0020208D" w:rsidRPr="004E60BD" w:rsidRDefault="0020208D" w:rsidP="0020208D">
      <w:pPr>
        <w:ind w:left="3739" w:right="3362"/>
        <w:jc w:val="center"/>
        <w:rPr>
          <w:rFonts w:ascii="Times New Roman" w:eastAsia="Arial Narrow" w:hAnsi="Times New Roman" w:cs="Times New Roman"/>
        </w:rPr>
      </w:pPr>
      <w:r w:rsidRPr="004E60BD">
        <w:rPr>
          <w:rFonts w:ascii="Times New Roman" w:eastAsia="Arial Narrow" w:hAnsi="Times New Roman" w:cs="Times New Roman"/>
        </w:rPr>
        <w:t>KK.03.2.1.01.0045</w:t>
      </w:r>
    </w:p>
    <w:p w14:paraId="6402027A" w14:textId="77777777" w:rsidR="0020208D" w:rsidRPr="004E60BD" w:rsidRDefault="0020208D" w:rsidP="0020208D">
      <w:pPr>
        <w:spacing w:line="200" w:lineRule="exact"/>
        <w:rPr>
          <w:rFonts w:ascii="Times New Roman" w:hAnsi="Times New Roman" w:cs="Times New Roman"/>
        </w:rPr>
      </w:pPr>
    </w:p>
    <w:p w14:paraId="3C25E96C" w14:textId="77777777" w:rsidR="0020208D" w:rsidRPr="004E60BD" w:rsidRDefault="0020208D" w:rsidP="0020208D">
      <w:pPr>
        <w:spacing w:line="200" w:lineRule="exact"/>
        <w:rPr>
          <w:rFonts w:ascii="Times New Roman" w:hAnsi="Times New Roman" w:cs="Times New Roman"/>
        </w:rPr>
      </w:pPr>
    </w:p>
    <w:p w14:paraId="1578ABAE" w14:textId="77777777" w:rsidR="0020208D" w:rsidRPr="004E60BD" w:rsidRDefault="0020208D" w:rsidP="004E60BD">
      <w:pPr>
        <w:ind w:left="3739" w:right="-2"/>
        <w:rPr>
          <w:rFonts w:ascii="Times New Roman" w:eastAsia="Arial Narrow" w:hAnsi="Times New Roman" w:cs="Times New Roman"/>
        </w:rPr>
      </w:pPr>
      <w:r w:rsidRPr="004E60BD">
        <w:rPr>
          <w:rFonts w:ascii="Times New Roman" w:eastAsia="Arial Narrow" w:hAnsi="Times New Roman" w:cs="Times New Roman"/>
          <w:b/>
          <w:spacing w:val="-1"/>
        </w:rPr>
        <w:t>PRED</w:t>
      </w:r>
      <w:r w:rsidRPr="004E60BD">
        <w:rPr>
          <w:rFonts w:ascii="Times New Roman" w:eastAsia="Arial Narrow" w:hAnsi="Times New Roman" w:cs="Times New Roman"/>
          <w:b/>
        </w:rPr>
        <w:t>M</w:t>
      </w:r>
      <w:r w:rsidRPr="004E60BD">
        <w:rPr>
          <w:rFonts w:ascii="Times New Roman" w:eastAsia="Arial Narrow" w:hAnsi="Times New Roman" w:cs="Times New Roman"/>
          <w:b/>
          <w:spacing w:val="-1"/>
        </w:rPr>
        <w:t>E</w:t>
      </w:r>
      <w:r w:rsidRPr="004E60BD">
        <w:rPr>
          <w:rFonts w:ascii="Times New Roman" w:eastAsia="Arial Narrow" w:hAnsi="Times New Roman" w:cs="Times New Roman"/>
          <w:b/>
        </w:rPr>
        <w:t xml:space="preserve">T </w:t>
      </w:r>
      <w:r w:rsidRPr="004E60BD">
        <w:rPr>
          <w:rFonts w:ascii="Times New Roman" w:eastAsia="Arial Narrow" w:hAnsi="Times New Roman" w:cs="Times New Roman"/>
          <w:b/>
          <w:spacing w:val="-1"/>
        </w:rPr>
        <w:t>NAB</w:t>
      </w:r>
      <w:r w:rsidRPr="004E60BD">
        <w:rPr>
          <w:rFonts w:ascii="Times New Roman" w:eastAsia="Arial Narrow" w:hAnsi="Times New Roman" w:cs="Times New Roman"/>
          <w:b/>
          <w:spacing w:val="1"/>
        </w:rPr>
        <w:t>A</w:t>
      </w:r>
      <w:r w:rsidRPr="004E60BD">
        <w:rPr>
          <w:rFonts w:ascii="Times New Roman" w:eastAsia="Arial Narrow" w:hAnsi="Times New Roman" w:cs="Times New Roman"/>
          <w:b/>
          <w:spacing w:val="-1"/>
        </w:rPr>
        <w:t>VE</w:t>
      </w:r>
      <w:r w:rsidRPr="004E60BD">
        <w:rPr>
          <w:rFonts w:ascii="Times New Roman" w:eastAsia="Arial Narrow" w:hAnsi="Times New Roman" w:cs="Times New Roman"/>
          <w:b/>
        </w:rPr>
        <w:t>:</w:t>
      </w:r>
    </w:p>
    <w:p w14:paraId="4079044A" w14:textId="77777777" w:rsidR="0020208D" w:rsidRPr="004E60BD" w:rsidRDefault="0020208D" w:rsidP="0020208D">
      <w:pPr>
        <w:ind w:left="1445" w:right="1065"/>
        <w:jc w:val="center"/>
        <w:rPr>
          <w:rFonts w:ascii="Times New Roman" w:eastAsia="Arial Narrow" w:hAnsi="Times New Roman" w:cs="Times New Roman"/>
        </w:rPr>
      </w:pPr>
      <w:r w:rsidRPr="004E60BD">
        <w:rPr>
          <w:rFonts w:ascii="Times New Roman" w:eastAsia="Arial Narrow" w:hAnsi="Times New Roman" w:cs="Times New Roman"/>
          <w:spacing w:val="-1"/>
        </w:rPr>
        <w:t>N</w:t>
      </w:r>
      <w:r w:rsidRPr="004E60BD">
        <w:rPr>
          <w:rFonts w:ascii="Times New Roman" w:eastAsia="Arial Narrow" w:hAnsi="Times New Roman" w:cs="Times New Roman"/>
        </w:rPr>
        <w:t>aba</w:t>
      </w:r>
      <w:r w:rsidRPr="004E60BD">
        <w:rPr>
          <w:rFonts w:ascii="Times New Roman" w:eastAsia="Arial Narrow" w:hAnsi="Times New Roman" w:cs="Times New Roman"/>
          <w:spacing w:val="1"/>
        </w:rPr>
        <w:t>v</w:t>
      </w:r>
      <w:r w:rsidRPr="004E60BD">
        <w:rPr>
          <w:rFonts w:ascii="Times New Roman" w:eastAsia="Arial Narrow" w:hAnsi="Times New Roman" w:cs="Times New Roman"/>
        </w:rPr>
        <w:t>a i instalacija opreme</w:t>
      </w:r>
    </w:p>
    <w:p w14:paraId="7DA6737B" w14:textId="77777777" w:rsidR="0020208D" w:rsidRPr="004E60BD" w:rsidRDefault="0020208D" w:rsidP="0020208D">
      <w:pPr>
        <w:spacing w:before="1" w:line="160" w:lineRule="exact"/>
        <w:rPr>
          <w:rFonts w:ascii="Times New Roman" w:hAnsi="Times New Roman" w:cs="Times New Roman"/>
          <w:sz w:val="17"/>
          <w:szCs w:val="17"/>
        </w:rPr>
      </w:pPr>
    </w:p>
    <w:p w14:paraId="70A44CFD" w14:textId="77777777" w:rsidR="0020208D" w:rsidRPr="004E60BD" w:rsidRDefault="0020208D" w:rsidP="0020208D">
      <w:pPr>
        <w:spacing w:line="200" w:lineRule="exact"/>
        <w:rPr>
          <w:rFonts w:ascii="Times New Roman" w:hAnsi="Times New Roman" w:cs="Times New Roman"/>
        </w:rPr>
      </w:pPr>
    </w:p>
    <w:p w14:paraId="6A2A74BA" w14:textId="77777777" w:rsidR="0020208D" w:rsidRPr="004E60BD" w:rsidRDefault="0020208D" w:rsidP="0020208D">
      <w:pPr>
        <w:spacing w:line="200" w:lineRule="exact"/>
        <w:rPr>
          <w:rFonts w:ascii="Times New Roman" w:hAnsi="Times New Roman" w:cs="Times New Roman"/>
        </w:rPr>
      </w:pPr>
    </w:p>
    <w:p w14:paraId="2EC9BF25" w14:textId="764FCB53" w:rsidR="00AC421F" w:rsidRDefault="0020208D" w:rsidP="0020208D">
      <w:pPr>
        <w:tabs>
          <w:tab w:val="left" w:pos="567"/>
        </w:tabs>
        <w:jc w:val="center"/>
        <w:rPr>
          <w:rFonts w:ascii="Times New Roman" w:eastAsia="Arial Narrow" w:hAnsi="Times New Roman" w:cs="Times New Roman"/>
          <w:spacing w:val="1"/>
          <w:position w:val="-1"/>
        </w:rPr>
      </w:pPr>
      <w:r w:rsidRPr="004E60BD">
        <w:rPr>
          <w:rFonts w:ascii="Times New Roman" w:eastAsia="Arial Narrow" w:hAnsi="Times New Roman" w:cs="Times New Roman"/>
          <w:spacing w:val="1"/>
          <w:position w:val="-1"/>
        </w:rPr>
        <w:t>Novi Marof</w:t>
      </w:r>
      <w:r w:rsidRPr="004E60BD">
        <w:rPr>
          <w:rFonts w:ascii="Times New Roman" w:eastAsia="Arial Narrow" w:hAnsi="Times New Roman" w:cs="Times New Roman"/>
          <w:position w:val="-1"/>
        </w:rPr>
        <w:t xml:space="preserve">, </w:t>
      </w:r>
      <w:r w:rsidR="00AC421F">
        <w:rPr>
          <w:rFonts w:ascii="Times New Roman" w:eastAsia="Arial Narrow" w:hAnsi="Times New Roman" w:cs="Times New Roman"/>
          <w:spacing w:val="1"/>
          <w:position w:val="-1"/>
        </w:rPr>
        <w:t>siječanj 2017.</w:t>
      </w:r>
    </w:p>
    <w:p w14:paraId="2C7990EE" w14:textId="45B711D3" w:rsidR="00AC421F" w:rsidRPr="00AC421F" w:rsidRDefault="00AC421F" w:rsidP="00AC421F">
      <w:pPr>
        <w:rPr>
          <w:rFonts w:ascii="Times New Roman" w:eastAsia="Arial Narrow" w:hAnsi="Times New Roman" w:cs="Times New Roman"/>
          <w:spacing w:val="1"/>
          <w:position w:val="-1"/>
        </w:rPr>
        <w:sectPr w:rsidR="00AC421F" w:rsidRPr="00AC421F" w:rsidSect="0020208D">
          <w:headerReference w:type="default" r:id="rId9"/>
          <w:footerReference w:type="default" r:id="rId10"/>
          <w:pgSz w:w="11906" w:h="16838"/>
          <w:pgMar w:top="1418" w:right="1418" w:bottom="993" w:left="1418" w:header="0" w:footer="709" w:gutter="0"/>
          <w:cols w:space="720"/>
        </w:sectPr>
      </w:pPr>
    </w:p>
    <w:p w14:paraId="2456E603" w14:textId="77777777" w:rsidR="00AC421F" w:rsidRPr="004E60BD" w:rsidRDefault="00AC421F" w:rsidP="00AC421F">
      <w:pPr>
        <w:pStyle w:val="Odlomakpopisa"/>
        <w:numPr>
          <w:ilvl w:val="0"/>
          <w:numId w:val="1"/>
        </w:numPr>
        <w:tabs>
          <w:tab w:val="left" w:pos="567"/>
        </w:tabs>
        <w:ind w:left="0" w:firstLine="0"/>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lastRenderedPageBreak/>
        <w:t>OPĆI PODACI</w:t>
      </w:r>
    </w:p>
    <w:p w14:paraId="34C2D011" w14:textId="77777777" w:rsidR="00AC421F" w:rsidRPr="004E60BD" w:rsidRDefault="00AC421F" w:rsidP="00AC421F">
      <w:pPr>
        <w:numPr>
          <w:ilvl w:val="1"/>
          <w:numId w:val="1"/>
        </w:numPr>
        <w:tabs>
          <w:tab w:val="left" w:pos="567"/>
        </w:tabs>
        <w:ind w:left="0" w:firstLine="0"/>
        <w:contextualSpacing/>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Podaci o Naručitelju (NOJN):</w:t>
      </w:r>
    </w:p>
    <w:p w14:paraId="30B4E0E3" w14:textId="77777777" w:rsidR="00AC421F" w:rsidRPr="004E60BD" w:rsidRDefault="00AC421F" w:rsidP="00AC421F">
      <w:pPr>
        <w:tabs>
          <w:tab w:val="left" w:pos="567"/>
        </w:tabs>
        <w:contextualSpacing/>
        <w:jc w:val="both"/>
        <w:rPr>
          <w:rFonts w:ascii="Times New Roman" w:hAnsi="Times New Roman" w:cs="Times New Roman"/>
          <w:b/>
          <w:bCs/>
          <w:sz w:val="24"/>
          <w:szCs w:val="24"/>
          <w:lang w:bidi="hr-HR"/>
        </w:rPr>
      </w:pPr>
    </w:p>
    <w:p w14:paraId="26242D99" w14:textId="77777777" w:rsidR="00AC421F" w:rsidRPr="004E60BD" w:rsidRDefault="00AC421F" w:rsidP="00AC421F">
      <w:pPr>
        <w:autoSpaceDE w:val="0"/>
        <w:autoSpaceDN w:val="0"/>
        <w:adjustRightInd w:val="0"/>
        <w:spacing w:after="0"/>
        <w:jc w:val="both"/>
        <w:rPr>
          <w:rFonts w:ascii="Times New Roman" w:eastAsia="Arial Narrow" w:hAnsi="Times New Roman" w:cs="Times New Roman"/>
          <w:spacing w:val="-1"/>
        </w:rPr>
      </w:pPr>
      <w:r w:rsidRPr="004E60BD">
        <w:rPr>
          <w:rFonts w:ascii="Times New Roman" w:eastAsia="Arial Narrow" w:hAnsi="Times New Roman" w:cs="Times New Roman"/>
          <w:spacing w:val="-1"/>
        </w:rPr>
        <w:t>Naziv Naruči</w:t>
      </w:r>
      <w:r>
        <w:rPr>
          <w:rFonts w:ascii="Times New Roman" w:eastAsia="Arial Narrow" w:hAnsi="Times New Roman" w:cs="Times New Roman"/>
          <w:spacing w:val="-1"/>
        </w:rPr>
        <w:t xml:space="preserve">telja:                   </w:t>
      </w:r>
      <w:r>
        <w:rPr>
          <w:rFonts w:ascii="Times New Roman" w:eastAsia="Arial Narrow" w:hAnsi="Times New Roman" w:cs="Times New Roman"/>
          <w:spacing w:val="-1"/>
        </w:rPr>
        <w:tab/>
      </w:r>
      <w:r w:rsidRPr="004E60BD">
        <w:rPr>
          <w:rFonts w:ascii="Times New Roman" w:eastAsia="Arial Narrow" w:hAnsi="Times New Roman" w:cs="Times New Roman"/>
          <w:spacing w:val="-1"/>
        </w:rPr>
        <w:t>Prerada plastike Šantek</w:t>
      </w:r>
    </w:p>
    <w:p w14:paraId="54F604D9" w14:textId="77777777" w:rsidR="00AC421F" w:rsidRPr="004E60BD" w:rsidRDefault="00AC421F" w:rsidP="00AC421F">
      <w:pPr>
        <w:autoSpaceDE w:val="0"/>
        <w:autoSpaceDN w:val="0"/>
        <w:adjustRightInd w:val="0"/>
        <w:spacing w:after="0"/>
        <w:jc w:val="both"/>
        <w:rPr>
          <w:rFonts w:ascii="Times New Roman" w:eastAsia="Arial Narrow" w:hAnsi="Times New Roman" w:cs="Times New Roman"/>
          <w:spacing w:val="-1"/>
        </w:rPr>
      </w:pPr>
      <w:r w:rsidRPr="004E60BD">
        <w:rPr>
          <w:rFonts w:ascii="Times New Roman" w:eastAsia="Arial Narrow" w:hAnsi="Times New Roman" w:cs="Times New Roman"/>
          <w:spacing w:val="-1"/>
        </w:rPr>
        <w:t xml:space="preserve">Sjedište:                            </w:t>
      </w:r>
      <w:r>
        <w:rPr>
          <w:rFonts w:ascii="Times New Roman" w:eastAsia="Arial Narrow" w:hAnsi="Times New Roman" w:cs="Times New Roman"/>
          <w:spacing w:val="-1"/>
        </w:rPr>
        <w:tab/>
      </w:r>
      <w:r w:rsidRPr="004E60BD">
        <w:rPr>
          <w:rFonts w:ascii="Times New Roman" w:eastAsia="Arial Narrow" w:hAnsi="Times New Roman" w:cs="Times New Roman"/>
          <w:spacing w:val="-1"/>
        </w:rPr>
        <w:t>Varaždinska 138d, 42220 Novi Marof</w:t>
      </w:r>
    </w:p>
    <w:p w14:paraId="7D24D07F" w14:textId="77777777" w:rsidR="00AC421F" w:rsidRPr="004E60BD" w:rsidRDefault="00AC421F" w:rsidP="00AC421F">
      <w:pPr>
        <w:autoSpaceDE w:val="0"/>
        <w:autoSpaceDN w:val="0"/>
        <w:adjustRightInd w:val="0"/>
        <w:spacing w:after="0"/>
        <w:jc w:val="both"/>
        <w:rPr>
          <w:rFonts w:ascii="Times New Roman" w:eastAsia="Arial Narrow" w:hAnsi="Times New Roman" w:cs="Times New Roman"/>
          <w:spacing w:val="-1"/>
        </w:rPr>
      </w:pPr>
      <w:r w:rsidRPr="004E60BD">
        <w:rPr>
          <w:rFonts w:ascii="Times New Roman" w:eastAsia="Arial Narrow" w:hAnsi="Times New Roman" w:cs="Times New Roman"/>
          <w:spacing w:val="-1"/>
        </w:rPr>
        <w:t xml:space="preserve">OIB:               </w:t>
      </w:r>
      <w:r>
        <w:rPr>
          <w:rFonts w:ascii="Times New Roman" w:eastAsia="Arial Narrow" w:hAnsi="Times New Roman" w:cs="Times New Roman"/>
          <w:spacing w:val="-1"/>
        </w:rPr>
        <w:t xml:space="preserve">          </w:t>
      </w:r>
      <w:r>
        <w:rPr>
          <w:rFonts w:ascii="Times New Roman" w:eastAsia="Arial Narrow" w:hAnsi="Times New Roman" w:cs="Times New Roman"/>
          <w:spacing w:val="-1"/>
        </w:rPr>
        <w:tab/>
      </w:r>
      <w:r>
        <w:rPr>
          <w:rFonts w:ascii="Times New Roman" w:eastAsia="Arial Narrow" w:hAnsi="Times New Roman" w:cs="Times New Roman"/>
          <w:spacing w:val="-1"/>
        </w:rPr>
        <w:tab/>
      </w:r>
      <w:r w:rsidRPr="004E60BD">
        <w:rPr>
          <w:rFonts w:ascii="Times New Roman" w:eastAsia="Arial Narrow" w:hAnsi="Times New Roman" w:cs="Times New Roman"/>
          <w:spacing w:val="-1"/>
        </w:rPr>
        <w:t>60254385337</w:t>
      </w:r>
    </w:p>
    <w:p w14:paraId="085F85E9" w14:textId="77777777" w:rsidR="00AC421F" w:rsidRPr="004E60BD" w:rsidRDefault="00AC421F" w:rsidP="00AC421F">
      <w:pPr>
        <w:autoSpaceDE w:val="0"/>
        <w:autoSpaceDN w:val="0"/>
        <w:adjustRightInd w:val="0"/>
        <w:spacing w:after="0"/>
        <w:jc w:val="both"/>
        <w:rPr>
          <w:rFonts w:ascii="Times New Roman" w:eastAsia="Arial Narrow" w:hAnsi="Times New Roman" w:cs="Times New Roman"/>
          <w:spacing w:val="-1"/>
        </w:rPr>
      </w:pPr>
      <w:r w:rsidRPr="004E60BD">
        <w:rPr>
          <w:rFonts w:ascii="Times New Roman" w:eastAsia="Arial Narrow" w:hAnsi="Times New Roman" w:cs="Times New Roman"/>
          <w:spacing w:val="-1"/>
        </w:rPr>
        <w:t xml:space="preserve">Odgovorna osoba </w:t>
      </w:r>
      <w:r>
        <w:rPr>
          <w:rFonts w:ascii="Times New Roman" w:eastAsia="Arial Narrow" w:hAnsi="Times New Roman" w:cs="Times New Roman"/>
          <w:spacing w:val="-1"/>
        </w:rPr>
        <w:t xml:space="preserve">Naručitelja: </w:t>
      </w:r>
      <w:r>
        <w:rPr>
          <w:rFonts w:ascii="Times New Roman" w:eastAsia="Arial Narrow" w:hAnsi="Times New Roman" w:cs="Times New Roman"/>
          <w:spacing w:val="-1"/>
        </w:rPr>
        <w:tab/>
      </w:r>
      <w:r w:rsidRPr="004E60BD">
        <w:rPr>
          <w:rFonts w:ascii="Times New Roman" w:eastAsia="Arial Narrow" w:hAnsi="Times New Roman" w:cs="Times New Roman"/>
          <w:spacing w:val="-1"/>
        </w:rPr>
        <w:t>Velimir Šantek, direktor</w:t>
      </w:r>
    </w:p>
    <w:p w14:paraId="53A0F32A" w14:textId="77777777" w:rsidR="00AC421F" w:rsidRPr="004E60BD" w:rsidRDefault="00AC421F" w:rsidP="00AC421F">
      <w:pPr>
        <w:autoSpaceDE w:val="0"/>
        <w:autoSpaceDN w:val="0"/>
        <w:adjustRightInd w:val="0"/>
        <w:spacing w:after="0"/>
        <w:jc w:val="both"/>
        <w:rPr>
          <w:rFonts w:ascii="Times New Roman" w:eastAsia="Arial Narrow" w:hAnsi="Times New Roman" w:cs="Times New Roman"/>
          <w:spacing w:val="-1"/>
        </w:rPr>
      </w:pPr>
      <w:r w:rsidRPr="004E60BD">
        <w:rPr>
          <w:rFonts w:ascii="Times New Roman" w:eastAsia="Arial Narrow" w:hAnsi="Times New Roman" w:cs="Times New Roman"/>
          <w:spacing w:val="-1"/>
        </w:rPr>
        <w:t>Kontak</w:t>
      </w:r>
      <w:r>
        <w:rPr>
          <w:rFonts w:ascii="Times New Roman" w:eastAsia="Arial Narrow" w:hAnsi="Times New Roman" w:cs="Times New Roman"/>
          <w:spacing w:val="-1"/>
        </w:rPr>
        <w:t>t osoba Naručitelja:</w:t>
      </w:r>
      <w:r>
        <w:rPr>
          <w:rFonts w:ascii="Times New Roman" w:eastAsia="Arial Narrow" w:hAnsi="Times New Roman" w:cs="Times New Roman"/>
          <w:spacing w:val="-1"/>
        </w:rPr>
        <w:tab/>
      </w:r>
      <w:r w:rsidRPr="004E60BD">
        <w:rPr>
          <w:rFonts w:ascii="Times New Roman" w:eastAsia="Arial Narrow" w:hAnsi="Times New Roman" w:cs="Times New Roman"/>
          <w:spacing w:val="-1"/>
        </w:rPr>
        <w:t>Velimir Šantek</w:t>
      </w:r>
    </w:p>
    <w:p w14:paraId="609D82F3" w14:textId="77777777" w:rsidR="00AC421F" w:rsidRPr="004E60BD" w:rsidRDefault="00AC421F" w:rsidP="00AC421F">
      <w:pPr>
        <w:autoSpaceDE w:val="0"/>
        <w:autoSpaceDN w:val="0"/>
        <w:adjustRightInd w:val="0"/>
        <w:spacing w:after="0"/>
        <w:jc w:val="both"/>
        <w:rPr>
          <w:rFonts w:ascii="Times New Roman" w:eastAsia="Arial Narrow" w:hAnsi="Times New Roman" w:cs="Times New Roman"/>
          <w:spacing w:val="-1"/>
        </w:rPr>
      </w:pPr>
      <w:r w:rsidRPr="004E60BD">
        <w:rPr>
          <w:rFonts w:ascii="Times New Roman" w:eastAsia="Arial Narrow" w:hAnsi="Times New Roman" w:cs="Times New Roman"/>
          <w:spacing w:val="-1"/>
        </w:rPr>
        <w:t xml:space="preserve">Telefon:  </w:t>
      </w:r>
      <w:r>
        <w:rPr>
          <w:rFonts w:ascii="Times New Roman" w:eastAsia="Arial Narrow" w:hAnsi="Times New Roman" w:cs="Times New Roman"/>
          <w:spacing w:val="-1"/>
        </w:rPr>
        <w:tab/>
      </w:r>
      <w:r>
        <w:rPr>
          <w:rFonts w:ascii="Times New Roman" w:eastAsia="Arial Narrow" w:hAnsi="Times New Roman" w:cs="Times New Roman"/>
          <w:spacing w:val="-1"/>
        </w:rPr>
        <w:tab/>
      </w:r>
      <w:r>
        <w:rPr>
          <w:rFonts w:ascii="Times New Roman" w:eastAsia="Arial Narrow" w:hAnsi="Times New Roman" w:cs="Times New Roman"/>
          <w:spacing w:val="-1"/>
        </w:rPr>
        <w:tab/>
      </w:r>
      <w:r w:rsidRPr="004E60BD">
        <w:rPr>
          <w:rFonts w:ascii="Times New Roman" w:eastAsia="Arial Narrow" w:hAnsi="Times New Roman" w:cs="Times New Roman"/>
          <w:spacing w:val="-1"/>
        </w:rPr>
        <w:t>385 (0) 42 613 544</w:t>
      </w:r>
    </w:p>
    <w:p w14:paraId="15B58550" w14:textId="77777777" w:rsidR="00AC421F" w:rsidRPr="004E60BD" w:rsidRDefault="00AC421F" w:rsidP="00AC421F">
      <w:pPr>
        <w:autoSpaceDE w:val="0"/>
        <w:autoSpaceDN w:val="0"/>
        <w:adjustRightInd w:val="0"/>
        <w:spacing w:after="0"/>
        <w:jc w:val="both"/>
        <w:rPr>
          <w:rFonts w:ascii="Times New Roman" w:eastAsia="Arial Narrow" w:hAnsi="Times New Roman" w:cs="Times New Roman"/>
          <w:spacing w:val="-1"/>
        </w:rPr>
      </w:pPr>
      <w:r w:rsidRPr="004E60BD">
        <w:rPr>
          <w:rFonts w:ascii="Times New Roman" w:eastAsia="Arial Narrow" w:hAnsi="Times New Roman" w:cs="Times New Roman"/>
          <w:spacing w:val="-1"/>
        </w:rPr>
        <w:t xml:space="preserve">Telefaks:      </w:t>
      </w:r>
      <w:r>
        <w:rPr>
          <w:rFonts w:ascii="Times New Roman" w:eastAsia="Arial Narrow" w:hAnsi="Times New Roman" w:cs="Times New Roman"/>
          <w:spacing w:val="-1"/>
        </w:rPr>
        <w:tab/>
      </w:r>
      <w:r>
        <w:rPr>
          <w:rFonts w:ascii="Times New Roman" w:eastAsia="Arial Narrow" w:hAnsi="Times New Roman" w:cs="Times New Roman"/>
          <w:spacing w:val="-1"/>
        </w:rPr>
        <w:tab/>
      </w:r>
      <w:r>
        <w:rPr>
          <w:rFonts w:ascii="Times New Roman" w:eastAsia="Arial Narrow" w:hAnsi="Times New Roman" w:cs="Times New Roman"/>
          <w:spacing w:val="-1"/>
        </w:rPr>
        <w:tab/>
      </w:r>
      <w:r w:rsidRPr="004E60BD">
        <w:rPr>
          <w:rFonts w:ascii="Times New Roman" w:eastAsia="Arial Narrow" w:hAnsi="Times New Roman" w:cs="Times New Roman"/>
          <w:spacing w:val="-1"/>
        </w:rPr>
        <w:t>385 (0) 42 613 542</w:t>
      </w:r>
    </w:p>
    <w:p w14:paraId="6FC80A27" w14:textId="77777777" w:rsidR="00AC421F" w:rsidRPr="004E60BD" w:rsidRDefault="00AC421F" w:rsidP="00AC421F">
      <w:pPr>
        <w:autoSpaceDE w:val="0"/>
        <w:autoSpaceDN w:val="0"/>
        <w:adjustRightInd w:val="0"/>
        <w:spacing w:after="0"/>
        <w:jc w:val="both"/>
        <w:rPr>
          <w:rFonts w:ascii="Times New Roman" w:eastAsia="Arial Narrow" w:hAnsi="Times New Roman" w:cs="Times New Roman"/>
          <w:spacing w:val="-1"/>
        </w:rPr>
      </w:pPr>
      <w:r w:rsidRPr="004E60BD">
        <w:rPr>
          <w:rFonts w:ascii="Times New Roman" w:eastAsia="Arial Narrow" w:hAnsi="Times New Roman" w:cs="Times New Roman"/>
          <w:spacing w:val="-1"/>
        </w:rPr>
        <w:t>Elektronička pošta:</w:t>
      </w:r>
      <w:r>
        <w:rPr>
          <w:rFonts w:ascii="Times New Roman" w:eastAsia="Arial Narrow" w:hAnsi="Times New Roman" w:cs="Times New Roman"/>
          <w:spacing w:val="-1"/>
        </w:rPr>
        <w:tab/>
      </w:r>
      <w:r>
        <w:rPr>
          <w:rFonts w:ascii="Times New Roman" w:eastAsia="Arial Narrow" w:hAnsi="Times New Roman" w:cs="Times New Roman"/>
          <w:spacing w:val="-1"/>
        </w:rPr>
        <w:tab/>
      </w:r>
      <w:r w:rsidRPr="004E60BD">
        <w:rPr>
          <w:rFonts w:ascii="Times New Roman" w:eastAsia="Arial Narrow" w:hAnsi="Times New Roman" w:cs="Times New Roman"/>
          <w:spacing w:val="-1"/>
        </w:rPr>
        <w:t xml:space="preserve">velimir@plastika-santek.com </w:t>
      </w:r>
    </w:p>
    <w:p w14:paraId="683A6DEE" w14:textId="77777777" w:rsidR="00AC421F" w:rsidRPr="004E60BD" w:rsidRDefault="00AC421F" w:rsidP="00AC421F">
      <w:pPr>
        <w:autoSpaceDE w:val="0"/>
        <w:autoSpaceDN w:val="0"/>
        <w:adjustRightInd w:val="0"/>
        <w:spacing w:after="0"/>
        <w:jc w:val="both"/>
        <w:rPr>
          <w:rFonts w:ascii="Times New Roman" w:eastAsia="Arial Narrow" w:hAnsi="Times New Roman" w:cs="Times New Roman"/>
          <w:spacing w:val="-1"/>
        </w:rPr>
      </w:pPr>
      <w:r w:rsidRPr="004E60BD">
        <w:rPr>
          <w:rFonts w:ascii="Times New Roman" w:eastAsia="Arial Narrow" w:hAnsi="Times New Roman" w:cs="Times New Roman"/>
          <w:spacing w:val="-1"/>
        </w:rPr>
        <w:t>Internet stranica:</w:t>
      </w:r>
      <w:r>
        <w:rPr>
          <w:rFonts w:ascii="Times New Roman" w:eastAsia="Arial Narrow" w:hAnsi="Times New Roman" w:cs="Times New Roman"/>
          <w:spacing w:val="-1"/>
        </w:rPr>
        <w:tab/>
      </w:r>
      <w:r>
        <w:rPr>
          <w:rFonts w:ascii="Times New Roman" w:eastAsia="Arial Narrow" w:hAnsi="Times New Roman" w:cs="Times New Roman"/>
          <w:spacing w:val="-1"/>
        </w:rPr>
        <w:tab/>
      </w:r>
      <w:r w:rsidRPr="004E60BD">
        <w:rPr>
          <w:rFonts w:ascii="Times New Roman" w:eastAsia="Arial Narrow" w:hAnsi="Times New Roman" w:cs="Times New Roman"/>
          <w:spacing w:val="-1"/>
        </w:rPr>
        <w:t xml:space="preserve"> </w:t>
      </w:r>
      <w:hyperlink r:id="rId11" w:history="1">
        <w:r w:rsidRPr="004E60BD">
          <w:rPr>
            <w:rStyle w:val="Hiperveza"/>
            <w:rFonts w:ascii="Times New Roman" w:eastAsia="Arial Narrow" w:hAnsi="Times New Roman" w:cs="Times New Roman"/>
            <w:spacing w:val="-1"/>
          </w:rPr>
          <w:t>www.plastika-santek.com</w:t>
        </w:r>
      </w:hyperlink>
    </w:p>
    <w:p w14:paraId="249835BB"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7E51FA7B" w14:textId="77777777" w:rsidR="00AC421F" w:rsidRPr="004E60BD" w:rsidRDefault="00AC421F" w:rsidP="00AC421F">
      <w:pPr>
        <w:autoSpaceDE w:val="0"/>
        <w:autoSpaceDN w:val="0"/>
        <w:adjustRightInd w:val="0"/>
        <w:spacing w:after="0" w:line="240" w:lineRule="auto"/>
        <w:jc w:val="both"/>
        <w:rPr>
          <w:rFonts w:ascii="Times New Roman" w:hAnsi="Times New Roman" w:cs="Times New Roman"/>
          <w:color w:val="000000"/>
        </w:rPr>
      </w:pPr>
      <w:r w:rsidRPr="004E60BD">
        <w:rPr>
          <w:rFonts w:ascii="Times New Roman" w:hAnsi="Times New Roman" w:cs="Times New Roman"/>
          <w:b/>
          <w:bCs/>
          <w:color w:val="000000"/>
        </w:rPr>
        <w:t xml:space="preserve">Podaci o osobi zaduženoj za komunikaciju i razmjenu podataka s Ponuditeljima </w:t>
      </w:r>
    </w:p>
    <w:p w14:paraId="2A033FB0" w14:textId="77777777" w:rsidR="00AC421F" w:rsidRPr="004E60BD" w:rsidRDefault="00AC421F" w:rsidP="00AC421F">
      <w:pPr>
        <w:autoSpaceDE w:val="0"/>
        <w:autoSpaceDN w:val="0"/>
        <w:adjustRightInd w:val="0"/>
        <w:spacing w:after="0" w:line="240" w:lineRule="auto"/>
        <w:jc w:val="both"/>
        <w:rPr>
          <w:rFonts w:ascii="Times New Roman" w:hAnsi="Times New Roman" w:cs="Times New Roman"/>
          <w:color w:val="000000"/>
        </w:rPr>
      </w:pPr>
      <w:r w:rsidRPr="004E60BD">
        <w:rPr>
          <w:rFonts w:ascii="Times New Roman" w:hAnsi="Times New Roman" w:cs="Times New Roman"/>
          <w:color w:val="000000"/>
        </w:rPr>
        <w:t xml:space="preserve">Komunikacija između Naručitelja i Ponuditelja će se obavljati isključivo u pisanom obliku putem elektroničke pošte i internetske stranice Naručitelja. </w:t>
      </w:r>
    </w:p>
    <w:p w14:paraId="59AF1848" w14:textId="77777777" w:rsidR="00AC421F" w:rsidRPr="004E60BD" w:rsidRDefault="00AC421F" w:rsidP="00AC421F">
      <w:pPr>
        <w:autoSpaceDE w:val="0"/>
        <w:autoSpaceDN w:val="0"/>
        <w:adjustRightInd w:val="0"/>
        <w:spacing w:after="0" w:line="240" w:lineRule="auto"/>
        <w:jc w:val="both"/>
        <w:rPr>
          <w:rFonts w:ascii="Times New Roman" w:hAnsi="Times New Roman" w:cs="Times New Roman"/>
          <w:color w:val="000000"/>
        </w:rPr>
      </w:pPr>
      <w:r w:rsidRPr="004E60BD">
        <w:rPr>
          <w:rFonts w:ascii="Times New Roman" w:hAnsi="Times New Roman" w:cs="Times New Roman"/>
          <w:color w:val="000000"/>
        </w:rPr>
        <w:t xml:space="preserve">Ime i prezime osobe za komunikaciju sa Ponuditeljima: </w:t>
      </w:r>
      <w:r w:rsidRPr="004E60BD">
        <w:rPr>
          <w:rFonts w:ascii="Times New Roman" w:hAnsi="Times New Roman" w:cs="Times New Roman"/>
          <w:b/>
          <w:color w:val="000000"/>
        </w:rPr>
        <w:t>Velimir Šantek</w:t>
      </w:r>
    </w:p>
    <w:p w14:paraId="2D4357BA" w14:textId="77777777" w:rsidR="00AC421F" w:rsidRPr="004E60BD" w:rsidRDefault="00AC421F" w:rsidP="00AC421F">
      <w:pPr>
        <w:autoSpaceDE w:val="0"/>
        <w:autoSpaceDN w:val="0"/>
        <w:adjustRightInd w:val="0"/>
        <w:spacing w:after="0" w:line="240" w:lineRule="auto"/>
        <w:jc w:val="both"/>
        <w:rPr>
          <w:rFonts w:ascii="Times New Roman" w:hAnsi="Times New Roman" w:cs="Times New Roman"/>
          <w:color w:val="000000"/>
        </w:rPr>
      </w:pPr>
      <w:r w:rsidRPr="004E60BD">
        <w:rPr>
          <w:rFonts w:ascii="Times New Roman" w:hAnsi="Times New Roman" w:cs="Times New Roman"/>
          <w:color w:val="000000"/>
        </w:rPr>
        <w:t xml:space="preserve">Adresa elektroničke pošte: </w:t>
      </w:r>
      <w:hyperlink r:id="rId12" w:history="1">
        <w:r w:rsidRPr="004E60BD">
          <w:rPr>
            <w:rStyle w:val="Hiperveza"/>
            <w:rFonts w:ascii="Times New Roman" w:eastAsiaTheme="majorEastAsia" w:hAnsi="Times New Roman" w:cs="Times New Roman"/>
          </w:rPr>
          <w:t>velimir@plastika-santek.com</w:t>
        </w:r>
      </w:hyperlink>
    </w:p>
    <w:p w14:paraId="0B893EAF" w14:textId="77777777" w:rsidR="00AC421F" w:rsidRPr="004E60BD" w:rsidRDefault="00AC421F" w:rsidP="00AC421F">
      <w:pPr>
        <w:autoSpaceDE w:val="0"/>
        <w:autoSpaceDN w:val="0"/>
        <w:adjustRightInd w:val="0"/>
        <w:spacing w:after="0" w:line="240" w:lineRule="auto"/>
        <w:jc w:val="both"/>
        <w:rPr>
          <w:rFonts w:ascii="Times New Roman" w:hAnsi="Times New Roman" w:cs="Times New Roman"/>
          <w:color w:val="000000"/>
        </w:rPr>
      </w:pPr>
      <w:r w:rsidRPr="004E60BD">
        <w:rPr>
          <w:rFonts w:ascii="Times New Roman" w:hAnsi="Times New Roman" w:cs="Times New Roman"/>
          <w:color w:val="000000"/>
        </w:rPr>
        <w:t>Broj telefona: +385 (0)91 6011 501</w:t>
      </w:r>
    </w:p>
    <w:p w14:paraId="2B367753"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638C6405" w14:textId="77777777" w:rsidR="00AC421F" w:rsidRPr="004E60BD" w:rsidRDefault="00AC421F" w:rsidP="00AC421F">
      <w:pPr>
        <w:numPr>
          <w:ilvl w:val="1"/>
          <w:numId w:val="1"/>
        </w:numPr>
        <w:tabs>
          <w:tab w:val="left" w:pos="567"/>
        </w:tabs>
        <w:ind w:left="0" w:firstLine="0"/>
        <w:contextualSpacing/>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Nabava se provodi temeljem:</w:t>
      </w:r>
    </w:p>
    <w:p w14:paraId="1BE60EDA" w14:textId="77777777" w:rsidR="00AC421F" w:rsidRPr="004E60BD" w:rsidRDefault="00AC421F" w:rsidP="00AC421F">
      <w:pPr>
        <w:pStyle w:val="Odlomakpopisa"/>
        <w:numPr>
          <w:ilvl w:val="0"/>
          <w:numId w:val="11"/>
        </w:numPr>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Zakona o uspostavi institucionalnog okvira za provedbu europskih strukturnih i investicijskih fondova u Republici Hrvatskoj u financijskom razdoblju od 2014.-2020. (NN 92/14) </w:t>
      </w:r>
    </w:p>
    <w:p w14:paraId="63D47E69" w14:textId="77777777" w:rsidR="00AC421F" w:rsidRPr="004E60BD" w:rsidRDefault="00AC421F" w:rsidP="00AC421F">
      <w:pPr>
        <w:pStyle w:val="Odlomakpopisa"/>
        <w:numPr>
          <w:ilvl w:val="0"/>
          <w:numId w:val="11"/>
        </w:numPr>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A026B57" w14:textId="77777777" w:rsidR="00AC421F" w:rsidRPr="004E60BD" w:rsidRDefault="00AC421F" w:rsidP="00AC421F">
      <w:pPr>
        <w:pStyle w:val="Odlomakpopisa"/>
        <w:numPr>
          <w:ilvl w:val="0"/>
          <w:numId w:val="11"/>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  Zajedničkih nacionalnih pravila,</w:t>
      </w:r>
      <w:r w:rsidRPr="007D1D13">
        <w:rPr>
          <w:rFonts w:ascii="Times New Roman" w:hAnsi="Times New Roman" w:cs="Times New Roman"/>
          <w:bCs/>
          <w:sz w:val="24"/>
          <w:szCs w:val="24"/>
          <w:lang w:bidi="hr-HR"/>
        </w:rPr>
        <w:t>verzija 2.0., travanj 2016</w:t>
      </w:r>
      <w:r w:rsidRPr="004E60BD">
        <w:rPr>
          <w:rFonts w:ascii="Times New Roman" w:hAnsi="Times New Roman" w:cs="Times New Roman"/>
          <w:bCs/>
          <w:sz w:val="24"/>
          <w:szCs w:val="24"/>
          <w:lang w:bidi="hr-HR"/>
        </w:rPr>
        <w:t xml:space="preserve">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w:t>
      </w:r>
      <w:r w:rsidRPr="007D1D13">
        <w:rPr>
          <w:rFonts w:ascii="Times New Roman" w:hAnsi="Times New Roman" w:cs="Times New Roman"/>
          <w:bCs/>
          <w:sz w:val="24"/>
          <w:szCs w:val="24"/>
          <w:lang w:bidi="hr-HR"/>
        </w:rPr>
        <w:t>Postupci nabava za NOJN</w:t>
      </w:r>
      <w:r w:rsidRPr="004E60BD">
        <w:rPr>
          <w:rFonts w:ascii="Times New Roman" w:hAnsi="Times New Roman" w:cs="Times New Roman"/>
          <w:bCs/>
          <w:sz w:val="24"/>
          <w:szCs w:val="24"/>
          <w:lang w:bidi="hr-HR"/>
        </w:rPr>
        <w:t>“)</w:t>
      </w:r>
    </w:p>
    <w:p w14:paraId="79DCE9B4" w14:textId="77777777" w:rsidR="00AC421F" w:rsidRPr="004E60BD" w:rsidRDefault="00AC421F" w:rsidP="00AC421F">
      <w:pPr>
        <w:tabs>
          <w:tab w:val="left" w:pos="567"/>
        </w:tabs>
        <w:contextualSpacing/>
        <w:jc w:val="both"/>
        <w:rPr>
          <w:rFonts w:ascii="Times New Roman" w:hAnsi="Times New Roman" w:cs="Times New Roman"/>
          <w:b/>
          <w:bCs/>
          <w:sz w:val="24"/>
          <w:szCs w:val="24"/>
          <w:lang w:bidi="hr-HR"/>
        </w:rPr>
      </w:pPr>
    </w:p>
    <w:p w14:paraId="2AFE9D52" w14:textId="77777777" w:rsidR="00AC421F" w:rsidRPr="004E60BD" w:rsidRDefault="00AC421F" w:rsidP="00AC421F">
      <w:pPr>
        <w:numPr>
          <w:ilvl w:val="1"/>
          <w:numId w:val="1"/>
        </w:numPr>
        <w:tabs>
          <w:tab w:val="left" w:pos="567"/>
        </w:tabs>
        <w:ind w:left="0" w:firstLine="0"/>
        <w:contextualSpacing/>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Popis gospodarskih subjekata s kojima je Naručitelj u sukobu interesa temeljen na načelu izbjegavanja sukoba interesa kako je definiran Postupcima nabave:</w:t>
      </w:r>
    </w:p>
    <w:p w14:paraId="04E6213E" w14:textId="77777777" w:rsidR="00AC421F" w:rsidRPr="004E60BD" w:rsidRDefault="00AC421F" w:rsidP="00AC421F">
      <w:pPr>
        <w:tabs>
          <w:tab w:val="left" w:pos="567"/>
        </w:tabs>
        <w:contextualSpacing/>
        <w:jc w:val="both"/>
        <w:rPr>
          <w:rFonts w:ascii="Times New Roman" w:hAnsi="Times New Roman" w:cs="Times New Roman"/>
          <w:b/>
          <w:bCs/>
          <w:sz w:val="24"/>
          <w:szCs w:val="24"/>
          <w:lang w:bidi="hr-HR"/>
        </w:rPr>
      </w:pPr>
    </w:p>
    <w:p w14:paraId="0B9601D2" w14:textId="77777777" w:rsidR="00AC421F" w:rsidRPr="004E60BD" w:rsidRDefault="00AC421F" w:rsidP="00AC421F">
      <w:pPr>
        <w:shd w:val="clear" w:color="auto" w:fill="FFFFFF" w:themeFill="background1"/>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Ne postoje gospodarski subjekti s kojima Naručitelj i s njima povezane osobe ne smiju sklapati ugovore o nabavi (u svojstvu ponuditelja, člana zajednice ponuditelja ili podizvoditelja odabranom ponuditelju).</w:t>
      </w:r>
    </w:p>
    <w:tbl>
      <w:tblPr>
        <w:tblW w:w="0" w:type="auto"/>
        <w:tblCellSpacing w:w="0" w:type="dxa"/>
        <w:tblCellMar>
          <w:left w:w="0" w:type="dxa"/>
          <w:right w:w="0" w:type="dxa"/>
        </w:tblCellMar>
        <w:tblLook w:val="04A0" w:firstRow="1" w:lastRow="0" w:firstColumn="1" w:lastColumn="0" w:noHBand="0" w:noVBand="1"/>
        <w:tblDescription w:val=""/>
      </w:tblPr>
      <w:tblGrid>
        <w:gridCol w:w="6"/>
        <w:gridCol w:w="6"/>
      </w:tblGrid>
      <w:tr w:rsidR="00AC421F" w:rsidRPr="004E60BD" w14:paraId="4953A50D" w14:textId="77777777" w:rsidTr="007706CF">
        <w:trPr>
          <w:tblCellSpacing w:w="0" w:type="dxa"/>
        </w:trPr>
        <w:tc>
          <w:tcPr>
            <w:tcW w:w="0" w:type="auto"/>
            <w:vAlign w:val="center"/>
          </w:tcPr>
          <w:p w14:paraId="14D094E8" w14:textId="77777777" w:rsidR="00AC421F" w:rsidRPr="004E60BD" w:rsidRDefault="00AC421F" w:rsidP="007706CF">
            <w:pPr>
              <w:spacing w:after="0" w:line="240" w:lineRule="auto"/>
              <w:rPr>
                <w:rFonts w:ascii="Times New Roman" w:eastAsia="Times New Roman" w:hAnsi="Times New Roman" w:cs="Times New Roman"/>
                <w:sz w:val="24"/>
                <w:szCs w:val="24"/>
              </w:rPr>
            </w:pPr>
          </w:p>
        </w:tc>
        <w:tc>
          <w:tcPr>
            <w:tcW w:w="0" w:type="auto"/>
            <w:vAlign w:val="center"/>
          </w:tcPr>
          <w:p w14:paraId="20ED43ED" w14:textId="77777777" w:rsidR="00AC421F" w:rsidRPr="004E60BD" w:rsidRDefault="00AC421F" w:rsidP="007706CF">
            <w:pPr>
              <w:spacing w:after="0" w:line="240" w:lineRule="auto"/>
              <w:rPr>
                <w:rFonts w:ascii="Times New Roman" w:eastAsia="Times New Roman" w:hAnsi="Times New Roman" w:cs="Times New Roman"/>
                <w:sz w:val="24"/>
                <w:szCs w:val="24"/>
              </w:rPr>
            </w:pPr>
          </w:p>
        </w:tc>
      </w:tr>
    </w:tbl>
    <w:p w14:paraId="28EFC847" w14:textId="77777777" w:rsidR="00AC421F" w:rsidRPr="004E60BD" w:rsidRDefault="00AC421F" w:rsidP="00AC421F">
      <w:pPr>
        <w:numPr>
          <w:ilvl w:val="1"/>
          <w:numId w:val="1"/>
        </w:numPr>
        <w:tabs>
          <w:tab w:val="left" w:pos="567"/>
        </w:tabs>
        <w:ind w:left="0" w:firstLine="0"/>
        <w:contextualSpacing/>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 xml:space="preserve">Vrsta postupka nabave i vrsta ugovora </w:t>
      </w:r>
    </w:p>
    <w:p w14:paraId="11E31C7E"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Javno nadmetanje u jednoj fazi s namjerom sklapanja ugovora o nabavi robe</w:t>
      </w:r>
      <w:r>
        <w:rPr>
          <w:rFonts w:ascii="Times New Roman" w:hAnsi="Times New Roman" w:cs="Times New Roman"/>
          <w:bCs/>
          <w:sz w:val="24"/>
          <w:szCs w:val="24"/>
          <w:lang w:bidi="hr-HR"/>
        </w:rPr>
        <w:t xml:space="preserve"> (odnosno Nabava s objavom Obavijesti o nabavi)</w:t>
      </w:r>
      <w:r w:rsidRPr="004E60BD">
        <w:rPr>
          <w:rFonts w:ascii="Times New Roman" w:hAnsi="Times New Roman" w:cs="Times New Roman"/>
          <w:bCs/>
          <w:sz w:val="24"/>
          <w:szCs w:val="24"/>
          <w:lang w:bidi="hr-HR"/>
        </w:rPr>
        <w:t xml:space="preserve">. </w:t>
      </w:r>
    </w:p>
    <w:p w14:paraId="50C8D94D"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44453C69" w14:textId="77777777" w:rsidR="00AC421F" w:rsidRPr="004E60BD" w:rsidRDefault="00AC421F" w:rsidP="00AC421F">
      <w:pPr>
        <w:tabs>
          <w:tab w:val="left" w:pos="567"/>
        </w:tabs>
        <w:contextualSpacing/>
        <w:jc w:val="both"/>
        <w:rPr>
          <w:rFonts w:ascii="Times New Roman" w:hAnsi="Times New Roman" w:cs="Times New Roman"/>
          <w:b/>
          <w:bCs/>
          <w:sz w:val="24"/>
          <w:szCs w:val="24"/>
          <w:lang w:bidi="hr-HR"/>
        </w:rPr>
      </w:pPr>
      <w:r w:rsidRPr="004E60BD">
        <w:rPr>
          <w:rFonts w:ascii="Times New Roman" w:hAnsi="Times New Roman" w:cs="Times New Roman"/>
          <w:bCs/>
          <w:sz w:val="24"/>
          <w:szCs w:val="24"/>
          <w:lang w:bidi="hr-HR"/>
        </w:rPr>
        <w:t>1.5.</w:t>
      </w:r>
      <w:r w:rsidRPr="004E60BD">
        <w:rPr>
          <w:rFonts w:ascii="Times New Roman" w:hAnsi="Times New Roman" w:cs="Times New Roman"/>
          <w:b/>
          <w:bCs/>
          <w:sz w:val="24"/>
          <w:szCs w:val="24"/>
          <w:lang w:bidi="hr-HR"/>
        </w:rPr>
        <w:tab/>
        <w:t xml:space="preserve">Evidencijski broj nabave </w:t>
      </w:r>
    </w:p>
    <w:p w14:paraId="2F2B4F07" w14:textId="77777777" w:rsidR="00AC421F" w:rsidRPr="0013794B" w:rsidRDefault="00AC421F" w:rsidP="00AC421F">
      <w:pPr>
        <w:tabs>
          <w:tab w:val="left" w:pos="567"/>
        </w:tabs>
        <w:contextualSpacing/>
        <w:jc w:val="both"/>
        <w:rPr>
          <w:rFonts w:ascii="Times New Roman" w:hAnsi="Times New Roman" w:cs="Times New Roman"/>
          <w:sz w:val="24"/>
          <w:szCs w:val="24"/>
        </w:rPr>
      </w:pPr>
      <w:r w:rsidRPr="0013794B">
        <w:rPr>
          <w:rFonts w:ascii="Times New Roman" w:hAnsi="Times New Roman" w:cs="Times New Roman"/>
          <w:sz w:val="24"/>
          <w:szCs w:val="24"/>
        </w:rPr>
        <w:t>Evidencijski broj nabave je 5 - roba.</w:t>
      </w:r>
    </w:p>
    <w:p w14:paraId="2B8392F1" w14:textId="77777777" w:rsidR="00AC421F" w:rsidRPr="004E60BD" w:rsidRDefault="00AC421F" w:rsidP="00AC421F">
      <w:pPr>
        <w:tabs>
          <w:tab w:val="left" w:pos="567"/>
        </w:tabs>
        <w:contextualSpacing/>
        <w:jc w:val="both"/>
        <w:rPr>
          <w:rFonts w:ascii="Times New Roman" w:hAnsi="Times New Roman" w:cs="Times New Roman"/>
          <w:sz w:val="24"/>
          <w:szCs w:val="24"/>
        </w:rPr>
      </w:pPr>
    </w:p>
    <w:p w14:paraId="71A8E165" w14:textId="77777777" w:rsidR="00AC421F" w:rsidRPr="004E60BD" w:rsidRDefault="00AC421F" w:rsidP="00AC421F">
      <w:pPr>
        <w:tabs>
          <w:tab w:val="left" w:pos="567"/>
        </w:tabs>
        <w:contextualSpacing/>
        <w:jc w:val="both"/>
        <w:rPr>
          <w:rFonts w:ascii="Times New Roman" w:hAnsi="Times New Roman" w:cs="Times New Roman"/>
          <w:sz w:val="24"/>
          <w:szCs w:val="24"/>
        </w:rPr>
      </w:pPr>
      <w:r w:rsidRPr="004E60BD">
        <w:rPr>
          <w:rFonts w:ascii="Times New Roman" w:hAnsi="Times New Roman" w:cs="Times New Roman"/>
          <w:sz w:val="24"/>
          <w:szCs w:val="24"/>
        </w:rPr>
        <w:lastRenderedPageBreak/>
        <w:t xml:space="preserve">1.6. </w:t>
      </w:r>
      <w:r w:rsidRPr="004E60BD">
        <w:rPr>
          <w:rFonts w:ascii="Times New Roman" w:hAnsi="Times New Roman" w:cs="Times New Roman"/>
          <w:b/>
          <w:bCs/>
          <w:sz w:val="24"/>
          <w:szCs w:val="24"/>
          <w:lang w:bidi="hr-HR"/>
        </w:rPr>
        <w:t>Procijenjena vrijednost nabave:</w:t>
      </w:r>
    </w:p>
    <w:p w14:paraId="76DBC238"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Procijenjena vrijednost nabave nije određena.</w:t>
      </w:r>
    </w:p>
    <w:p w14:paraId="67B6D926" w14:textId="77777777" w:rsidR="00AC421F" w:rsidRPr="004E60BD" w:rsidRDefault="00AC421F" w:rsidP="00AC421F">
      <w:pPr>
        <w:tabs>
          <w:tab w:val="left" w:pos="567"/>
        </w:tabs>
        <w:contextualSpacing/>
        <w:jc w:val="both"/>
        <w:rPr>
          <w:rFonts w:ascii="Times New Roman" w:hAnsi="Times New Roman" w:cs="Times New Roman"/>
          <w:sz w:val="24"/>
          <w:szCs w:val="24"/>
        </w:rPr>
      </w:pPr>
    </w:p>
    <w:p w14:paraId="6CB57BEA"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095FBC8B" w14:textId="77777777" w:rsidR="00AC421F" w:rsidRPr="004E60BD" w:rsidRDefault="00AC421F" w:rsidP="00AC421F">
      <w:pPr>
        <w:tabs>
          <w:tab w:val="left" w:pos="567"/>
        </w:tabs>
        <w:spacing w:after="0" w:line="240" w:lineRule="auto"/>
        <w:contextualSpacing/>
        <w:jc w:val="both"/>
        <w:rPr>
          <w:rFonts w:ascii="Times New Roman" w:eastAsia="Times New Roman" w:hAnsi="Times New Roman" w:cs="Times New Roman"/>
          <w:b/>
          <w:bCs/>
          <w:color w:val="000000"/>
          <w:lang w:bidi="hr-HR"/>
        </w:rPr>
      </w:pPr>
      <w:r w:rsidRPr="004E60BD">
        <w:rPr>
          <w:rFonts w:ascii="Times New Roman" w:hAnsi="Times New Roman" w:cs="Times New Roman"/>
          <w:bCs/>
          <w:sz w:val="24"/>
          <w:szCs w:val="24"/>
          <w:lang w:bidi="hr-HR"/>
        </w:rPr>
        <w:t>1.7.</w:t>
      </w:r>
      <w:r w:rsidRPr="004E60BD">
        <w:rPr>
          <w:rFonts w:ascii="Times New Roman" w:eastAsia="Times New Roman" w:hAnsi="Times New Roman" w:cs="Times New Roman"/>
          <w:b/>
          <w:bCs/>
          <w:color w:val="000000"/>
          <w:lang w:bidi="hr-HR"/>
        </w:rPr>
        <w:tab/>
      </w:r>
      <w:bookmarkStart w:id="0" w:name="_Toc398624062"/>
      <w:bookmarkStart w:id="1" w:name="_Toc399159434"/>
      <w:r w:rsidRPr="004E60BD">
        <w:rPr>
          <w:rFonts w:ascii="Times New Roman" w:eastAsia="Times New Roman" w:hAnsi="Times New Roman"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8D0CFC7" w14:textId="77777777" w:rsidR="00AC421F" w:rsidRPr="004E60BD" w:rsidRDefault="00AC421F" w:rsidP="00AC421F">
      <w:pPr>
        <w:tabs>
          <w:tab w:val="left" w:pos="567"/>
        </w:tabs>
        <w:spacing w:after="0" w:line="240" w:lineRule="auto"/>
        <w:contextualSpacing/>
        <w:jc w:val="both"/>
        <w:rPr>
          <w:rFonts w:ascii="Times New Roman" w:eastAsia="Times New Roman" w:hAnsi="Times New Roman" w:cs="Times New Roman"/>
          <w:b/>
          <w:bCs/>
          <w:color w:val="000000"/>
          <w:lang w:bidi="hr-HR"/>
        </w:rPr>
      </w:pPr>
    </w:p>
    <w:p w14:paraId="3DBFD05F" w14:textId="77777777" w:rsidR="00AC421F" w:rsidRPr="004E60BD" w:rsidRDefault="00AC421F" w:rsidP="00AC421F">
      <w:pPr>
        <w:pStyle w:val="Odlomakpopisa"/>
        <w:numPr>
          <w:ilvl w:val="0"/>
          <w:numId w:val="21"/>
        </w:numPr>
        <w:tabs>
          <w:tab w:val="left" w:pos="567"/>
        </w:tabs>
        <w:spacing w:after="0" w:line="240" w:lineRule="auto"/>
        <w:jc w:val="both"/>
        <w:rPr>
          <w:rFonts w:ascii="Times New Roman" w:eastAsia="Times New Roman" w:hAnsi="Times New Roman" w:cs="Times New Roman"/>
          <w:b/>
          <w:bCs/>
          <w:color w:val="000000"/>
          <w:lang w:bidi="hr-HR"/>
        </w:rPr>
      </w:pPr>
      <w:r w:rsidRPr="004E60BD">
        <w:rPr>
          <w:rFonts w:ascii="Times New Roman" w:hAnsi="Times New Roman" w:cs="Times New Roman"/>
          <w:bCs/>
          <w:sz w:val="24"/>
          <w:szCs w:val="24"/>
          <w:lang w:bidi="hr-HR"/>
        </w:rPr>
        <w:t xml:space="preserve">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 </w:t>
      </w:r>
      <w:bookmarkEnd w:id="2"/>
      <w:bookmarkEnd w:id="3"/>
      <w:bookmarkEnd w:id="4"/>
      <w:bookmarkEnd w:id="5"/>
      <w:bookmarkEnd w:id="6"/>
      <w:r w:rsidRPr="004E60BD">
        <w:rPr>
          <w:rFonts w:ascii="Times New Roman" w:hAnsi="Times New Roman" w:cs="Times New Roman"/>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02A9A681" w14:textId="77777777" w:rsidR="00AC421F" w:rsidRPr="004E60BD" w:rsidRDefault="00AC421F" w:rsidP="00AC421F">
      <w:pPr>
        <w:pStyle w:val="Odlomakpopisa"/>
        <w:numPr>
          <w:ilvl w:val="0"/>
          <w:numId w:val="21"/>
        </w:numPr>
        <w:tabs>
          <w:tab w:val="left" w:pos="567"/>
        </w:tabs>
        <w:spacing w:after="0" w:line="240" w:lineRule="auto"/>
        <w:jc w:val="both"/>
        <w:rPr>
          <w:rFonts w:ascii="Times New Roman" w:eastAsia="Times New Roman" w:hAnsi="Times New Roman" w:cs="Times New Roman"/>
          <w:b/>
          <w:bCs/>
          <w:color w:val="000000"/>
          <w:lang w:bidi="hr-HR"/>
        </w:rPr>
      </w:pPr>
      <w:r w:rsidRPr="004E60BD">
        <w:rPr>
          <w:rFonts w:ascii="Times New Roman" w:hAnsi="Times New Roman" w:cs="Times New Roman"/>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4E60BD">
        <w:rPr>
          <w:rFonts w:ascii="Times New Roman" w:hAnsi="Times New Roman" w:cs="Times New Roman"/>
          <w:bCs/>
          <w:sz w:val="24"/>
          <w:szCs w:val="24"/>
          <w:lang w:bidi="hr-HR"/>
        </w:rPr>
        <w:t xml:space="preserve"> </w:t>
      </w:r>
      <w:bookmarkStart w:id="16" w:name="_Toc399159437"/>
    </w:p>
    <w:p w14:paraId="41655C1C" w14:textId="77777777" w:rsidR="00AC421F" w:rsidRPr="004E60BD" w:rsidRDefault="00AC421F" w:rsidP="00AC421F">
      <w:pPr>
        <w:pStyle w:val="Odlomakpopisa"/>
        <w:numPr>
          <w:ilvl w:val="0"/>
          <w:numId w:val="21"/>
        </w:numPr>
        <w:tabs>
          <w:tab w:val="left" w:pos="567"/>
        </w:tabs>
        <w:spacing w:after="0" w:line="240" w:lineRule="auto"/>
        <w:jc w:val="both"/>
        <w:rPr>
          <w:rFonts w:ascii="Times New Roman" w:eastAsia="Times New Roman" w:hAnsi="Times New Roman" w:cs="Times New Roman"/>
          <w:b/>
          <w:bCs/>
          <w:color w:val="000000"/>
          <w:lang w:bidi="hr-HR"/>
        </w:rPr>
      </w:pPr>
      <w:r w:rsidRPr="004E60BD">
        <w:rPr>
          <w:rFonts w:ascii="Times New Roman" w:hAnsi="Times New Roman" w:cs="Times New Roman"/>
          <w:bCs/>
          <w:sz w:val="24"/>
          <w:szCs w:val="24"/>
          <w:lang w:bidi="hr-HR"/>
        </w:rPr>
        <w:t xml:space="preserve">   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r w:rsidRPr="004E60BD">
        <w:rPr>
          <w:rFonts w:ascii="Times New Roman" w:hAnsi="Times New Roman" w:cs="Times New Roman"/>
          <w:bCs/>
          <w:sz w:val="24"/>
          <w:szCs w:val="24"/>
          <w:lang w:bidi="hr-HR"/>
        </w:rPr>
        <w:t xml:space="preserve"> </w:t>
      </w:r>
    </w:p>
    <w:p w14:paraId="688B6F52" w14:textId="77777777" w:rsidR="00AC421F" w:rsidRPr="004E60BD" w:rsidRDefault="00AC421F" w:rsidP="00AC421F">
      <w:pPr>
        <w:pStyle w:val="Odlomakpopisa"/>
        <w:numPr>
          <w:ilvl w:val="0"/>
          <w:numId w:val="21"/>
        </w:numPr>
        <w:tabs>
          <w:tab w:val="left" w:pos="567"/>
        </w:tabs>
        <w:spacing w:after="0" w:line="240" w:lineRule="auto"/>
        <w:jc w:val="both"/>
        <w:rPr>
          <w:rFonts w:ascii="Times New Roman" w:eastAsia="Times New Roman" w:hAnsi="Times New Roman" w:cs="Times New Roman"/>
          <w:b/>
          <w:bCs/>
          <w:color w:val="000000"/>
          <w:lang w:bidi="hr-HR"/>
        </w:rPr>
      </w:pPr>
      <w:r w:rsidRPr="004E60BD">
        <w:rPr>
          <w:rFonts w:ascii="Times New Roman" w:hAnsi="Times New Roman" w:cs="Times New Roman"/>
          <w:bCs/>
          <w:sz w:val="24"/>
          <w:szCs w:val="24"/>
          <w:lang w:bidi="hr-HR"/>
        </w:rPr>
        <w:t>Ako iz bilo kojeg razloga pojašnjenje nije objavljeno najkasnije tijekom petog 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Pr="004E60BD">
        <w:rPr>
          <w:rFonts w:ascii="Times New Roman" w:hAnsi="Times New Roman" w:cs="Times New Roman"/>
          <w:bCs/>
          <w:sz w:val="24"/>
          <w:szCs w:val="24"/>
          <w:lang w:bidi="hr-HR"/>
        </w:rPr>
        <w:t xml:space="preserve"> Produljenje roka biti će razmjerno važnosti pojašnjenja te neće biti kraće od pet dana.</w:t>
      </w:r>
      <w:bookmarkStart w:id="26" w:name="_Toc399159439"/>
      <w:r w:rsidRPr="004E60BD">
        <w:rPr>
          <w:rFonts w:ascii="Times New Roman" w:hAnsi="Times New Roman" w:cs="Times New Roman"/>
          <w:bCs/>
          <w:sz w:val="24"/>
          <w:szCs w:val="24"/>
          <w:lang w:bidi="hr-HR"/>
        </w:rPr>
        <w:t xml:space="preserve"> </w:t>
      </w:r>
    </w:p>
    <w:p w14:paraId="483A82C4" w14:textId="77777777" w:rsidR="00AC421F" w:rsidRPr="004E60BD" w:rsidRDefault="00AC421F" w:rsidP="00AC421F">
      <w:pPr>
        <w:pStyle w:val="Odlomakpopisa"/>
        <w:numPr>
          <w:ilvl w:val="0"/>
          <w:numId w:val="21"/>
        </w:numPr>
        <w:tabs>
          <w:tab w:val="left" w:pos="567"/>
        </w:tabs>
        <w:spacing w:after="0" w:line="240" w:lineRule="auto"/>
        <w:jc w:val="both"/>
        <w:rPr>
          <w:rFonts w:ascii="Times New Roman" w:eastAsia="Times New Roman" w:hAnsi="Times New Roman" w:cs="Times New Roman"/>
          <w:b/>
          <w:bCs/>
          <w:color w:val="000000"/>
          <w:lang w:bidi="hr-HR"/>
        </w:rPr>
      </w:pPr>
      <w:r w:rsidRPr="004E60BD">
        <w:rPr>
          <w:rFonts w:ascii="Times New Roman" w:hAnsi="Times New Roman" w:cs="Times New Roman"/>
          <w:bCs/>
          <w:sz w:val="24"/>
          <w:szCs w:val="24"/>
          <w:lang w:bidi="hr-HR"/>
        </w:rPr>
        <w:t xml:space="preserv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sidRPr="004E60BD">
        <w:rPr>
          <w:rFonts w:ascii="Times New Roman" w:hAnsi="Times New Roman" w:cs="Times New Roman"/>
          <w:bCs/>
          <w:sz w:val="24"/>
          <w:szCs w:val="24"/>
          <w:lang w:bidi="hr-HR"/>
        </w:rPr>
        <w:t>Produljenje roka biti će razmjerno važnosti pojašnjenja, te neće biti kraće od pet dana.</w:t>
      </w:r>
    </w:p>
    <w:p w14:paraId="07B77B37" w14:textId="77777777" w:rsidR="00AC421F" w:rsidRPr="004E60BD" w:rsidRDefault="00AC421F" w:rsidP="00AC421F">
      <w:pPr>
        <w:pStyle w:val="Odlomakpopisa"/>
        <w:tabs>
          <w:tab w:val="left" w:pos="567"/>
        </w:tabs>
        <w:spacing w:after="0" w:line="240" w:lineRule="auto"/>
        <w:jc w:val="both"/>
        <w:rPr>
          <w:rFonts w:ascii="Times New Roman" w:hAnsi="Times New Roman" w:cs="Times New Roman"/>
          <w:bCs/>
          <w:sz w:val="24"/>
          <w:szCs w:val="24"/>
          <w:lang w:bidi="hr-HR"/>
        </w:rPr>
      </w:pPr>
    </w:p>
    <w:p w14:paraId="24FE9093" w14:textId="77777777" w:rsidR="00AC421F" w:rsidRPr="004E60BD" w:rsidRDefault="00AC421F" w:rsidP="00AC421F">
      <w:pPr>
        <w:pStyle w:val="Odlomakpopisa"/>
        <w:tabs>
          <w:tab w:val="left" w:pos="567"/>
        </w:tabs>
        <w:spacing w:after="0" w:line="240" w:lineRule="auto"/>
        <w:jc w:val="both"/>
        <w:rPr>
          <w:rFonts w:ascii="Times New Roman" w:eastAsia="Times New Roman" w:hAnsi="Times New Roman" w:cs="Times New Roman"/>
          <w:b/>
          <w:bCs/>
          <w:color w:val="000000"/>
          <w:lang w:bidi="hr-HR"/>
        </w:rPr>
      </w:pPr>
    </w:p>
    <w:p w14:paraId="54FD1598" w14:textId="77777777" w:rsidR="00AC421F" w:rsidRPr="004E60BD" w:rsidRDefault="00AC421F" w:rsidP="00AC421F">
      <w:pPr>
        <w:pStyle w:val="Odlomakpopisa"/>
        <w:numPr>
          <w:ilvl w:val="0"/>
          <w:numId w:val="1"/>
        </w:numPr>
        <w:tabs>
          <w:tab w:val="left" w:pos="567"/>
        </w:tabs>
        <w:ind w:left="0" w:firstLine="0"/>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PODACI O PREDMETU NABAVE:</w:t>
      </w:r>
    </w:p>
    <w:p w14:paraId="0C3238EC" w14:textId="77777777" w:rsidR="00AC421F" w:rsidRPr="004E60BD" w:rsidRDefault="00AC421F" w:rsidP="00AC421F">
      <w:pPr>
        <w:numPr>
          <w:ilvl w:val="1"/>
          <w:numId w:val="1"/>
        </w:numPr>
        <w:tabs>
          <w:tab w:val="left" w:pos="567"/>
        </w:tabs>
        <w:ind w:left="0" w:firstLine="0"/>
        <w:contextualSpacing/>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Predmet nabave</w:t>
      </w:r>
    </w:p>
    <w:p w14:paraId="7DBE5AE5"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0AB206FE"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bookmarkStart w:id="27" w:name="_Toc375638516"/>
      <w:r w:rsidRPr="0013794B">
        <w:rPr>
          <w:rFonts w:ascii="Times New Roman" w:hAnsi="Times New Roman" w:cs="Times New Roman"/>
          <w:bCs/>
          <w:sz w:val="24"/>
          <w:szCs w:val="24"/>
          <w:lang w:bidi="hr-HR"/>
        </w:rPr>
        <w:t>Nabava i instalacija opreme (sukladno Prilogu IV iz ove dokumentacije)</w:t>
      </w:r>
      <w:r>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 xml:space="preserve"> </w:t>
      </w:r>
    </w:p>
    <w:p w14:paraId="6AC3053A"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56AC82CC"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Predmet nabave je podijeljen u sljedeće grupe nabave:</w:t>
      </w:r>
    </w:p>
    <w:p w14:paraId="3322A833"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539B6912"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Grupa 1 - Ekstruder za foliju Coex 3 sloja  </w:t>
      </w:r>
    </w:p>
    <w:p w14:paraId="0C1AA864"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Grupa 2 - stroj za zavarivanje vrećica;</w:t>
      </w:r>
    </w:p>
    <w:p w14:paraId="75BAB76D"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Grupa 3 - centralni sustav dobave materijala za ekstrudere;</w:t>
      </w:r>
    </w:p>
    <w:p w14:paraId="171BCC28"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Grupa 4 - centralni sustav hlađenja vode ekstrudera i ostalih strojeva; </w:t>
      </w:r>
    </w:p>
    <w:p w14:paraId="2073E23D"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Grupa 5 - stroj za mljevenje tvrde otpadne plastike širine </w:t>
      </w:r>
      <w:r>
        <w:rPr>
          <w:rFonts w:ascii="Times New Roman" w:hAnsi="Times New Roman" w:cs="Times New Roman"/>
          <w:bCs/>
          <w:sz w:val="24"/>
          <w:szCs w:val="24"/>
          <w:lang w:bidi="hr-HR"/>
        </w:rPr>
        <w:t xml:space="preserve">min. </w:t>
      </w:r>
      <w:r w:rsidRPr="004E60BD">
        <w:rPr>
          <w:rFonts w:ascii="Times New Roman" w:hAnsi="Times New Roman" w:cs="Times New Roman"/>
          <w:bCs/>
          <w:sz w:val="24"/>
          <w:szCs w:val="24"/>
          <w:lang w:bidi="hr-HR"/>
        </w:rPr>
        <w:t xml:space="preserve">500 mm i stroj za mljevenje tvrde otpadne plastike širine </w:t>
      </w:r>
      <w:r>
        <w:rPr>
          <w:rFonts w:ascii="Times New Roman" w:hAnsi="Times New Roman" w:cs="Times New Roman"/>
          <w:bCs/>
          <w:sz w:val="24"/>
          <w:szCs w:val="24"/>
          <w:lang w:bidi="hr-HR"/>
        </w:rPr>
        <w:t xml:space="preserve">min. </w:t>
      </w:r>
      <w:r w:rsidRPr="004E60BD">
        <w:rPr>
          <w:rFonts w:ascii="Times New Roman" w:hAnsi="Times New Roman" w:cs="Times New Roman"/>
          <w:bCs/>
          <w:sz w:val="24"/>
          <w:szCs w:val="24"/>
          <w:lang w:bidi="hr-HR"/>
        </w:rPr>
        <w:t xml:space="preserve">350 mm; </w:t>
      </w:r>
    </w:p>
    <w:p w14:paraId="18BB117C"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Grupa 6 - linija reciklaže otpadne plastike</w:t>
      </w:r>
    </w:p>
    <w:p w14:paraId="5B9A74EC"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4F846863"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Ponuditelj može podnijeti samo jednu ponudu za jednu, više ili sve grupe nabave. U ponudi moraju biti ponuđene sve stavke na način kako je to definirano u troškovniku </w:t>
      </w:r>
    </w:p>
    <w:p w14:paraId="25A571F6"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5711B598"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Prilog II. Ponuditelju koji preda ili sudjeluje u više ponuda, kao samostalni ponuditelj ili član zajednice ponuditelja, bit će odbijene sve njegove ponude, kao i ponude u kojima je član zajednice ponuditelja.</w:t>
      </w:r>
    </w:p>
    <w:p w14:paraId="5D707025" w14:textId="77777777" w:rsidR="00AC421F" w:rsidRPr="004E60BD" w:rsidRDefault="00AC421F" w:rsidP="00AC421F">
      <w:pPr>
        <w:shd w:val="clear" w:color="auto" w:fill="FFFFFF" w:themeFill="background1"/>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shd w:val="clear" w:color="auto" w:fill="FFFFFF" w:themeFill="background1"/>
          <w:lang w:bidi="hr-HR"/>
        </w:rPr>
        <w:lastRenderedPageBreak/>
        <w:t>Nabava uključuje kompletnu izradu predmeta naba</w:t>
      </w:r>
      <w:r>
        <w:rPr>
          <w:rFonts w:ascii="Times New Roman" w:hAnsi="Times New Roman" w:cs="Times New Roman"/>
          <w:bCs/>
          <w:sz w:val="24"/>
          <w:szCs w:val="24"/>
          <w:shd w:val="clear" w:color="auto" w:fill="FFFFFF" w:themeFill="background1"/>
          <w:lang w:bidi="hr-HR"/>
        </w:rPr>
        <w:t>ve, isporuku (pakiranje, utovar</w:t>
      </w:r>
      <w:r w:rsidRPr="004E60BD">
        <w:rPr>
          <w:rFonts w:ascii="Times New Roman" w:hAnsi="Times New Roman" w:cs="Times New Roman"/>
          <w:bCs/>
          <w:sz w:val="24"/>
          <w:szCs w:val="24"/>
          <w:shd w:val="clear" w:color="auto" w:fill="FFFFFF" w:themeFill="background1"/>
          <w:lang w:bidi="hr-HR"/>
        </w:rPr>
        <w:t>), montažu, puštanje u rad, obuku korisnika o rukovanju i korištenju te otklanjanje nedostataka u jamstvenom</w:t>
      </w:r>
      <w:r w:rsidRPr="004E60BD">
        <w:rPr>
          <w:rFonts w:ascii="Times New Roman" w:hAnsi="Times New Roman" w:cs="Times New Roman"/>
          <w:bCs/>
          <w:sz w:val="24"/>
          <w:szCs w:val="24"/>
          <w:lang w:bidi="hr-HR"/>
        </w:rPr>
        <w:t xml:space="preserve"> roku. </w:t>
      </w:r>
    </w:p>
    <w:p w14:paraId="3D8B12CF"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1B5D6119" w14:textId="77777777" w:rsidR="00AC421F" w:rsidRPr="004E60BD" w:rsidRDefault="00AC421F" w:rsidP="00AC421F">
      <w:pPr>
        <w:pStyle w:val="Odlomakpopisa"/>
        <w:numPr>
          <w:ilvl w:val="1"/>
          <w:numId w:val="1"/>
        </w:numPr>
        <w:tabs>
          <w:tab w:val="left" w:pos="567"/>
        </w:tabs>
        <w:ind w:left="0" w:firstLine="0"/>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 xml:space="preserve">Tehničke specifikacije </w:t>
      </w:r>
    </w:p>
    <w:p w14:paraId="6862C403" w14:textId="77777777" w:rsidR="00AC421F"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Detaljne tehničke specifikacije/opis poslova predmeta nabave sadržane su u Prilogu IV ove Dokumentacije za nadmetanje.</w:t>
      </w:r>
      <w:r>
        <w:rPr>
          <w:rFonts w:ascii="Times New Roman" w:hAnsi="Times New Roman" w:cs="Times New Roman"/>
          <w:bCs/>
          <w:sz w:val="24"/>
          <w:szCs w:val="24"/>
          <w:lang w:bidi="hr-HR"/>
        </w:rPr>
        <w:t xml:space="preserve"> </w:t>
      </w:r>
    </w:p>
    <w:p w14:paraId="30068F51"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Pr>
          <w:rFonts w:ascii="Times New Roman" w:hAnsi="Times New Roman" w:cs="Times New Roman"/>
          <w:bCs/>
          <w:sz w:val="24"/>
          <w:szCs w:val="24"/>
          <w:lang w:bidi="hr-HR"/>
        </w:rPr>
        <w:t>Na mjestima gdje su uz tehničke specifikacije navedeni oznake ili modeli vezani uz određene proizvođače ili robne marke, prihvatljive su u  ponudi i jednakovrijedne karakristike ili izvedbe predmeta nabave.</w:t>
      </w:r>
    </w:p>
    <w:p w14:paraId="06B4E34E"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6480E8BF" w14:textId="77777777" w:rsidR="00AC421F" w:rsidRPr="004E60BD" w:rsidRDefault="00AC421F" w:rsidP="00AC421F">
      <w:pPr>
        <w:numPr>
          <w:ilvl w:val="1"/>
          <w:numId w:val="1"/>
        </w:numPr>
        <w:tabs>
          <w:tab w:val="left" w:pos="567"/>
        </w:tabs>
        <w:ind w:left="0" w:firstLine="0"/>
        <w:contextualSpacing/>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 xml:space="preserve"> Opis i oznaka grupa predmeta nabave</w:t>
      </w:r>
      <w:bookmarkEnd w:id="27"/>
    </w:p>
    <w:p w14:paraId="406DD72E" w14:textId="77777777" w:rsidR="00AC421F" w:rsidRPr="004E60BD" w:rsidRDefault="00AC421F" w:rsidP="00AC421F">
      <w:pPr>
        <w:tabs>
          <w:tab w:val="left" w:pos="567"/>
        </w:tabs>
        <w:contextualSpacing/>
        <w:jc w:val="both"/>
        <w:rPr>
          <w:rFonts w:ascii="Times New Roman" w:hAnsi="Times New Roman" w:cs="Times New Roman"/>
          <w:b/>
          <w:bCs/>
          <w:sz w:val="24"/>
          <w:szCs w:val="24"/>
          <w:lang w:bidi="hr-HR"/>
        </w:rPr>
      </w:pPr>
    </w:p>
    <w:p w14:paraId="50E4D9D9"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Predmet nabave je podijeljen na grupe nabave.</w:t>
      </w:r>
    </w:p>
    <w:p w14:paraId="76864760"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186D1D25"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Predmet nabave iz grupe 1</w:t>
      </w:r>
    </w:p>
    <w:p w14:paraId="2D03E43E"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 xml:space="preserve">Ekstruder za foliju Coex 3 soja  </w:t>
      </w:r>
    </w:p>
    <w:p w14:paraId="0957E329"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CE izvedba stroja</w:t>
      </w:r>
    </w:p>
    <w:p w14:paraId="0BB25E0F"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54CF27D6"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Predmet nabave iz grupe 2</w:t>
      </w:r>
    </w:p>
    <w:p w14:paraId="2A381409"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Stroj za zavarivanje vrećica</w:t>
      </w:r>
    </w:p>
    <w:p w14:paraId="44656833"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CE izvedba stroja</w:t>
      </w:r>
    </w:p>
    <w:p w14:paraId="015B3895"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23966D9E"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Predmet nabave iz grupe 3  </w:t>
      </w:r>
    </w:p>
    <w:p w14:paraId="5CF816CC"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 xml:space="preserve">Centralni sustav dobave materijala za ekstrudere </w:t>
      </w:r>
    </w:p>
    <w:p w14:paraId="348F71A1"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CE izvedba stroja</w:t>
      </w:r>
    </w:p>
    <w:p w14:paraId="7E0703A7"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6E241986"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Predmet nabave iz grupe 4 </w:t>
      </w:r>
    </w:p>
    <w:p w14:paraId="79F40D42"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 xml:space="preserve">Centralni sustav hlađenja vode ekstrudera i ostalih strojeva </w:t>
      </w:r>
    </w:p>
    <w:p w14:paraId="22AD8641"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CE izvedba stroja</w:t>
      </w:r>
    </w:p>
    <w:p w14:paraId="76042707"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185A3952"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Predmet nabave iz grupe 5 </w:t>
      </w:r>
    </w:p>
    <w:p w14:paraId="5855C957"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Stroj za mljevenje tvrde otpadne plastike širine min 500 mm i stroj za mljevenje otpadne plastike širine min 350 mm</w:t>
      </w:r>
    </w:p>
    <w:p w14:paraId="6E1A048A"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CE izvedba stroja</w:t>
      </w:r>
    </w:p>
    <w:p w14:paraId="772D1E96"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18FB5575"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Predmet nabave iz grupe 6 </w:t>
      </w:r>
    </w:p>
    <w:p w14:paraId="7D0A31CE"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Linija reciklaže otpadne plastike</w:t>
      </w:r>
    </w:p>
    <w:p w14:paraId="0B25B6E8"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w:t>
      </w:r>
      <w:r w:rsidRPr="004E60BD">
        <w:rPr>
          <w:rFonts w:ascii="Times New Roman" w:hAnsi="Times New Roman" w:cs="Times New Roman"/>
          <w:bCs/>
          <w:sz w:val="24"/>
          <w:szCs w:val="24"/>
          <w:lang w:bidi="hr-HR"/>
        </w:rPr>
        <w:tab/>
        <w:t>CE izvedba stroja</w:t>
      </w:r>
    </w:p>
    <w:p w14:paraId="40E69A8D" w14:textId="77777777" w:rsidR="00AC421F" w:rsidRPr="004E60BD" w:rsidRDefault="00AC421F" w:rsidP="00AC421F">
      <w:pPr>
        <w:pStyle w:val="Odlomakpopisa"/>
        <w:numPr>
          <w:ilvl w:val="1"/>
          <w:numId w:val="1"/>
        </w:numPr>
        <w:tabs>
          <w:tab w:val="left" w:pos="567"/>
        </w:tabs>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Količina predmeta nabave</w:t>
      </w:r>
    </w:p>
    <w:p w14:paraId="69C3FCDF"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Količina predmeta nabave je definirana u troškovniku. Količina je točna. </w:t>
      </w:r>
    </w:p>
    <w:p w14:paraId="1EC8D533"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19A7C55E" w14:textId="77777777" w:rsidR="00AC421F" w:rsidRPr="004E60BD" w:rsidRDefault="00AC421F" w:rsidP="00AC421F">
      <w:pPr>
        <w:numPr>
          <w:ilvl w:val="1"/>
          <w:numId w:val="1"/>
        </w:numPr>
        <w:tabs>
          <w:tab w:val="left" w:pos="567"/>
        </w:tabs>
        <w:ind w:left="0" w:firstLine="0"/>
        <w:contextualSpacing/>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Mjesto isporuke predmeta nabave</w:t>
      </w:r>
    </w:p>
    <w:p w14:paraId="544B77B2" w14:textId="77777777" w:rsidR="00AC421F" w:rsidRPr="004E60BD" w:rsidRDefault="00AC421F" w:rsidP="00AC421F">
      <w:pPr>
        <w:shd w:val="clear" w:color="auto" w:fill="FFFFFF" w:themeFill="background1"/>
        <w:tabs>
          <w:tab w:val="left" w:pos="567"/>
        </w:tabs>
        <w:contextualSpacing/>
        <w:jc w:val="both"/>
        <w:rPr>
          <w:rFonts w:ascii="Times New Roman" w:hAnsi="Times New Roman" w:cs="Times New Roman"/>
          <w:bCs/>
          <w:sz w:val="24"/>
          <w:szCs w:val="24"/>
          <w:lang w:bidi="hr-HR"/>
        </w:rPr>
      </w:pPr>
      <w:r w:rsidRPr="009130D2">
        <w:rPr>
          <w:rFonts w:ascii="Times New Roman" w:hAnsi="Times New Roman" w:cs="Times New Roman"/>
          <w:bCs/>
          <w:sz w:val="24"/>
          <w:szCs w:val="24"/>
          <w:lang w:bidi="hr-HR"/>
        </w:rPr>
        <w:t>Paritet je za Grupu 3 i Grupu 4 je DDU Prerada plastike Šantek, Varaždinska 138d 42220 Novi Marof. Paritet za ostale grupe na</w:t>
      </w:r>
      <w:r>
        <w:rPr>
          <w:rFonts w:ascii="Times New Roman" w:hAnsi="Times New Roman" w:cs="Times New Roman"/>
          <w:bCs/>
          <w:sz w:val="24"/>
          <w:szCs w:val="24"/>
          <w:lang w:bidi="hr-HR"/>
        </w:rPr>
        <w:t>bave je EXW tvornica dobavljača</w:t>
      </w:r>
      <w:r w:rsidRPr="004E60BD">
        <w:rPr>
          <w:rFonts w:ascii="Times New Roman" w:hAnsi="Times New Roman" w:cs="Times New Roman"/>
          <w:bCs/>
          <w:sz w:val="24"/>
          <w:szCs w:val="24"/>
          <w:shd w:val="clear" w:color="auto" w:fill="FFFFFF" w:themeFill="background1"/>
          <w:lang w:bidi="hr-HR"/>
        </w:rPr>
        <w:t>.</w:t>
      </w:r>
    </w:p>
    <w:p w14:paraId="6E3BCB9E" w14:textId="77777777" w:rsidR="00AC421F" w:rsidRDefault="00AC421F" w:rsidP="00AC421F">
      <w:pPr>
        <w:tabs>
          <w:tab w:val="left" w:pos="567"/>
        </w:tabs>
        <w:contextualSpacing/>
        <w:jc w:val="both"/>
        <w:rPr>
          <w:rFonts w:ascii="Times New Roman" w:hAnsi="Times New Roman" w:cs="Times New Roman"/>
          <w:bCs/>
          <w:sz w:val="24"/>
          <w:szCs w:val="24"/>
          <w:lang w:bidi="hr-HR"/>
        </w:rPr>
      </w:pPr>
    </w:p>
    <w:p w14:paraId="7009E50E" w14:textId="77777777" w:rsidR="00ED214F" w:rsidRDefault="00ED214F" w:rsidP="00AC421F">
      <w:pPr>
        <w:tabs>
          <w:tab w:val="left" w:pos="567"/>
        </w:tabs>
        <w:contextualSpacing/>
        <w:jc w:val="both"/>
        <w:rPr>
          <w:rFonts w:ascii="Times New Roman" w:hAnsi="Times New Roman" w:cs="Times New Roman"/>
          <w:bCs/>
          <w:sz w:val="24"/>
          <w:szCs w:val="24"/>
          <w:lang w:bidi="hr-HR"/>
        </w:rPr>
      </w:pPr>
    </w:p>
    <w:p w14:paraId="46A53D1A" w14:textId="77777777" w:rsidR="00ED214F" w:rsidRDefault="00ED214F" w:rsidP="00AC421F">
      <w:pPr>
        <w:tabs>
          <w:tab w:val="left" w:pos="567"/>
        </w:tabs>
        <w:contextualSpacing/>
        <w:jc w:val="both"/>
        <w:rPr>
          <w:rFonts w:ascii="Times New Roman" w:hAnsi="Times New Roman" w:cs="Times New Roman"/>
          <w:bCs/>
          <w:sz w:val="24"/>
          <w:szCs w:val="24"/>
          <w:lang w:bidi="hr-HR"/>
        </w:rPr>
      </w:pPr>
    </w:p>
    <w:p w14:paraId="4C25E164" w14:textId="77777777" w:rsidR="00ED214F" w:rsidRPr="004E60BD" w:rsidRDefault="00ED214F" w:rsidP="00AC421F">
      <w:pPr>
        <w:tabs>
          <w:tab w:val="left" w:pos="567"/>
        </w:tabs>
        <w:contextualSpacing/>
        <w:jc w:val="both"/>
        <w:rPr>
          <w:rFonts w:ascii="Times New Roman" w:hAnsi="Times New Roman" w:cs="Times New Roman"/>
          <w:bCs/>
          <w:sz w:val="24"/>
          <w:szCs w:val="24"/>
          <w:lang w:bidi="hr-HR"/>
        </w:rPr>
      </w:pPr>
    </w:p>
    <w:p w14:paraId="06FF5214" w14:textId="77777777" w:rsidR="00AC421F" w:rsidRPr="004E60BD" w:rsidRDefault="00AC421F" w:rsidP="00AC421F">
      <w:pPr>
        <w:numPr>
          <w:ilvl w:val="1"/>
          <w:numId w:val="1"/>
        </w:numPr>
        <w:tabs>
          <w:tab w:val="left" w:pos="567"/>
        </w:tabs>
        <w:ind w:left="0" w:firstLine="0"/>
        <w:contextualSpacing/>
        <w:jc w:val="both"/>
        <w:rPr>
          <w:rFonts w:ascii="Times New Roman" w:hAnsi="Times New Roman" w:cs="Times New Roman"/>
          <w:bCs/>
          <w:sz w:val="24"/>
          <w:szCs w:val="24"/>
          <w:lang w:bidi="hr-HR"/>
        </w:rPr>
      </w:pPr>
      <w:r w:rsidRPr="004E60BD">
        <w:rPr>
          <w:rFonts w:ascii="Times New Roman" w:hAnsi="Times New Roman" w:cs="Times New Roman"/>
          <w:b/>
          <w:bCs/>
          <w:sz w:val="24"/>
          <w:szCs w:val="24"/>
          <w:lang w:bidi="hr-HR"/>
        </w:rPr>
        <w:t>Rok isporuke predmeta nabave</w:t>
      </w:r>
    </w:p>
    <w:p w14:paraId="0BFC8F7A" w14:textId="77777777" w:rsidR="00AC421F" w:rsidRPr="004E60BD" w:rsidRDefault="00AC421F" w:rsidP="00AC421F">
      <w:pPr>
        <w:pStyle w:val="Odlomakpopisa"/>
        <w:numPr>
          <w:ilvl w:val="0"/>
          <w:numId w:val="23"/>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Rok za isporuke  za predmet nabave iz grupe 1-  Rok za isporuku predmeta nabave počinje teći danom potpisa Ugovora, pri čemu je najkasniji mogući rok isporuke </w:t>
      </w:r>
      <w:r>
        <w:rPr>
          <w:rFonts w:ascii="Times New Roman" w:hAnsi="Times New Roman" w:cs="Times New Roman"/>
          <w:bCs/>
          <w:sz w:val="24"/>
          <w:szCs w:val="24"/>
          <w:lang w:bidi="hr-HR"/>
        </w:rPr>
        <w:t>listopad</w:t>
      </w:r>
      <w:r w:rsidRPr="004E60BD">
        <w:rPr>
          <w:rFonts w:ascii="Times New Roman" w:hAnsi="Times New Roman" w:cs="Times New Roman"/>
          <w:bCs/>
          <w:sz w:val="24"/>
          <w:szCs w:val="24"/>
          <w:lang w:bidi="hr-HR"/>
        </w:rPr>
        <w:t xml:space="preserve"> 2017. godine. Rokom isporuke predmeta nabave smatra se dan kad je izvršena dostava, testiranje te potpisan Zapisnik o primopredaji.</w:t>
      </w:r>
    </w:p>
    <w:p w14:paraId="7318F65C" w14:textId="10712F6E" w:rsidR="00AC421F" w:rsidRPr="004E60BD" w:rsidRDefault="00AC421F" w:rsidP="00AC421F">
      <w:pPr>
        <w:pStyle w:val="Odlomakpopisa"/>
        <w:numPr>
          <w:ilvl w:val="0"/>
          <w:numId w:val="23"/>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Rok za isporuke  za predmet nabave iz grupe 2- Rok za isporuku predmeta nabave počinje teći danom potpisa Ugovora, pri čemu je najkasniji mogući rok isporuke </w:t>
      </w:r>
      <w:r w:rsidR="00704750">
        <w:rPr>
          <w:rFonts w:ascii="Times New Roman" w:hAnsi="Times New Roman" w:cs="Times New Roman"/>
          <w:bCs/>
          <w:sz w:val="24"/>
          <w:szCs w:val="24"/>
          <w:lang w:bidi="hr-HR"/>
        </w:rPr>
        <w:t>svibanj</w:t>
      </w:r>
      <w:r w:rsidRPr="004E60BD">
        <w:rPr>
          <w:rFonts w:ascii="Times New Roman" w:hAnsi="Times New Roman" w:cs="Times New Roman"/>
          <w:bCs/>
          <w:sz w:val="24"/>
          <w:szCs w:val="24"/>
          <w:lang w:bidi="hr-HR"/>
        </w:rPr>
        <w:t xml:space="preserve"> 2017. godine. Rokom isporuke predmeta nabave smatra se dan kad je izvršena dostava, testiranje te potpisan Zapisnik o primopredaji.</w:t>
      </w:r>
    </w:p>
    <w:p w14:paraId="1FB02CB9" w14:textId="53035734" w:rsidR="00AC421F" w:rsidRPr="004E60BD" w:rsidRDefault="00AC421F" w:rsidP="00AC421F">
      <w:pPr>
        <w:pStyle w:val="Odlomakpopisa"/>
        <w:numPr>
          <w:ilvl w:val="0"/>
          <w:numId w:val="23"/>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Rok za isporuke  za predmet nabave iz grupe 3- Rok za isporuku predmeta nabave počinje teći danom potpisa Ugovora, pri čemu je najkasniji mogući rok isporuke </w:t>
      </w:r>
      <w:r w:rsidR="00704750">
        <w:rPr>
          <w:rFonts w:ascii="Times New Roman" w:hAnsi="Times New Roman" w:cs="Times New Roman"/>
          <w:bCs/>
          <w:sz w:val="24"/>
          <w:szCs w:val="24"/>
          <w:lang w:bidi="hr-HR"/>
        </w:rPr>
        <w:t>rujan</w:t>
      </w:r>
      <w:r w:rsidRPr="004E60BD">
        <w:rPr>
          <w:rFonts w:ascii="Times New Roman" w:hAnsi="Times New Roman" w:cs="Times New Roman"/>
          <w:bCs/>
          <w:sz w:val="24"/>
          <w:szCs w:val="24"/>
          <w:lang w:bidi="hr-HR"/>
        </w:rPr>
        <w:t xml:space="preserve"> 2017. godine. Rokom isporuke predmeta nabave smatra se dan kad je izvršena dostava, testiranje te potpisan Zapisnik o primopredaji.</w:t>
      </w:r>
    </w:p>
    <w:p w14:paraId="44B06E14" w14:textId="77777777" w:rsidR="00AC421F" w:rsidRPr="004E60BD" w:rsidRDefault="00AC421F" w:rsidP="00AC421F">
      <w:pPr>
        <w:pStyle w:val="Odlomakpopisa"/>
        <w:numPr>
          <w:ilvl w:val="0"/>
          <w:numId w:val="23"/>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Rok za isporuke  za predmet nabave iz grupe 4- Rok za isporuku predmeta nabave počinje teći danom potpisa Ugovora, pri čemu je najkasniji mogući rok isporuke svibanj 2017. godine. Rokom isporuke predmeta nabave smatra se dan kad je izvršena dostava, testiranje te potpisan Zapisnik o primopredaji.</w:t>
      </w:r>
    </w:p>
    <w:p w14:paraId="3F7BC9EF" w14:textId="11E02354" w:rsidR="00AC421F" w:rsidRPr="004E60BD" w:rsidRDefault="00AC421F" w:rsidP="00AC421F">
      <w:pPr>
        <w:pStyle w:val="Odlomakpopisa"/>
        <w:numPr>
          <w:ilvl w:val="0"/>
          <w:numId w:val="23"/>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Rok za isporuke  za predmet nabave iz grupe 5- Rok za isporuku predmeta nabave počinje teći danom potpisa Ugovora, pri čemu je najkas</w:t>
      </w:r>
      <w:r>
        <w:rPr>
          <w:rFonts w:ascii="Times New Roman" w:hAnsi="Times New Roman" w:cs="Times New Roman"/>
          <w:bCs/>
          <w:sz w:val="24"/>
          <w:szCs w:val="24"/>
          <w:lang w:bidi="hr-HR"/>
        </w:rPr>
        <w:t xml:space="preserve">niji mogući rok isporuke </w:t>
      </w:r>
      <w:r w:rsidR="00704750">
        <w:rPr>
          <w:rFonts w:ascii="Times New Roman" w:hAnsi="Times New Roman" w:cs="Times New Roman"/>
          <w:bCs/>
          <w:sz w:val="24"/>
          <w:szCs w:val="24"/>
          <w:lang w:bidi="hr-HR"/>
        </w:rPr>
        <w:t>kolovoz</w:t>
      </w:r>
      <w:r w:rsidRPr="004E60BD">
        <w:rPr>
          <w:rFonts w:ascii="Times New Roman" w:hAnsi="Times New Roman" w:cs="Times New Roman"/>
          <w:bCs/>
          <w:sz w:val="24"/>
          <w:szCs w:val="24"/>
          <w:lang w:bidi="hr-HR"/>
        </w:rPr>
        <w:t xml:space="preserve"> 2017. godine. Rokom isporuke predmeta nabave smatra se dan kad je izvršena dostava, testiranje te potpisan Zapisnik o primopredaji.</w:t>
      </w:r>
    </w:p>
    <w:p w14:paraId="0AFEB968" w14:textId="57CAF6C0" w:rsidR="00AC421F" w:rsidRPr="004E60BD" w:rsidRDefault="00AC421F" w:rsidP="00AC421F">
      <w:pPr>
        <w:pStyle w:val="Odlomakpopisa"/>
        <w:numPr>
          <w:ilvl w:val="0"/>
          <w:numId w:val="23"/>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Rok za isporuke  za predmet nabave iz grupe 6- Rok za isporuku predmeta nabave počinje teći danom potpisa Ugovora, pri čemu je najkasniji mogući rok isporuke </w:t>
      </w:r>
      <w:r w:rsidR="00704750">
        <w:rPr>
          <w:rFonts w:ascii="Times New Roman" w:hAnsi="Times New Roman" w:cs="Times New Roman"/>
          <w:bCs/>
          <w:sz w:val="24"/>
          <w:szCs w:val="24"/>
          <w:lang w:bidi="hr-HR"/>
        </w:rPr>
        <w:t>kol</w:t>
      </w:r>
      <w:bookmarkStart w:id="28" w:name="_GoBack"/>
      <w:bookmarkEnd w:id="28"/>
      <w:r w:rsidR="00704750">
        <w:rPr>
          <w:rFonts w:ascii="Times New Roman" w:hAnsi="Times New Roman" w:cs="Times New Roman"/>
          <w:bCs/>
          <w:sz w:val="24"/>
          <w:szCs w:val="24"/>
          <w:lang w:bidi="hr-HR"/>
        </w:rPr>
        <w:t>ovoz</w:t>
      </w:r>
      <w:r w:rsidRPr="004E60BD">
        <w:rPr>
          <w:rFonts w:ascii="Times New Roman" w:hAnsi="Times New Roman" w:cs="Times New Roman"/>
          <w:bCs/>
          <w:sz w:val="24"/>
          <w:szCs w:val="24"/>
          <w:lang w:bidi="hr-HR"/>
        </w:rPr>
        <w:t xml:space="preserve"> 2017. godine. Rokom isporuke predmeta nabave smatra se dan kad je izvršena dostava, testiranje te potpisan Zapisnik o primopredaji.</w:t>
      </w:r>
    </w:p>
    <w:p w14:paraId="691B8D9D"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Rokom isporuke predmeta nabave smatra se dan kad </w:t>
      </w:r>
      <w:r w:rsidRPr="004E60BD">
        <w:rPr>
          <w:rFonts w:ascii="Times New Roman" w:hAnsi="Times New Roman" w:cs="Times New Roman"/>
          <w:bCs/>
          <w:sz w:val="24"/>
          <w:szCs w:val="24"/>
          <w:shd w:val="clear" w:color="auto" w:fill="FFFFFF" w:themeFill="background1"/>
          <w:lang w:bidi="hr-HR"/>
        </w:rPr>
        <w:t xml:space="preserve">je izvršena dostava, instalacija, testiranje i uspješno puštanje u </w:t>
      </w:r>
      <w:r w:rsidRPr="004E60BD">
        <w:rPr>
          <w:rFonts w:ascii="Times New Roman" w:hAnsi="Times New Roman" w:cs="Times New Roman"/>
          <w:bCs/>
          <w:sz w:val="24"/>
          <w:szCs w:val="24"/>
          <w:lang w:bidi="hr-HR"/>
        </w:rPr>
        <w:t>probni rad kompletne linije te potpisan Zapisnik o primopredaji.</w:t>
      </w:r>
    </w:p>
    <w:p w14:paraId="6114C123" w14:textId="77777777" w:rsidR="00AC421F" w:rsidRPr="004E60BD" w:rsidRDefault="00AC421F" w:rsidP="00AC421F">
      <w:pPr>
        <w:pStyle w:val="Odlomakpopisa"/>
        <w:keepNext/>
        <w:keepLines/>
        <w:numPr>
          <w:ilvl w:val="0"/>
          <w:numId w:val="2"/>
        </w:numPr>
        <w:tabs>
          <w:tab w:val="left" w:pos="567"/>
        </w:tabs>
        <w:spacing w:before="480" w:after="0"/>
        <w:ind w:left="0" w:firstLine="0"/>
        <w:jc w:val="both"/>
        <w:outlineLvl w:val="0"/>
        <w:rPr>
          <w:rFonts w:ascii="Times New Roman" w:hAnsi="Times New Roman" w:cs="Times New Roman"/>
          <w:bCs/>
          <w:sz w:val="24"/>
          <w:szCs w:val="24"/>
          <w:lang w:bidi="hr-HR"/>
        </w:rPr>
      </w:pPr>
      <w:bookmarkStart w:id="29" w:name="_Toc443558708"/>
      <w:r w:rsidRPr="004E60BD">
        <w:rPr>
          <w:rFonts w:ascii="Times New Roman" w:hAnsi="Times New Roman" w:cs="Times New Roman"/>
          <w:b/>
          <w:bCs/>
          <w:sz w:val="24"/>
          <w:szCs w:val="24"/>
          <w:lang w:bidi="hr-HR"/>
        </w:rPr>
        <w:t>OBAVEZNI RAZLOZI ISKLJUČENJA PONUDITELJA</w:t>
      </w:r>
      <w:bookmarkEnd w:id="29"/>
      <w:r w:rsidRPr="004E60BD">
        <w:rPr>
          <w:rFonts w:ascii="Times New Roman" w:hAnsi="Times New Roman" w:cs="Times New Roman"/>
          <w:b/>
          <w:bCs/>
          <w:sz w:val="24"/>
          <w:szCs w:val="24"/>
          <w:lang w:bidi="hr-HR"/>
        </w:rPr>
        <w:t xml:space="preserve"> </w:t>
      </w:r>
      <w:bookmarkStart w:id="30" w:name="_Toc398548207"/>
      <w:bookmarkStart w:id="31" w:name="_Toc398561305"/>
      <w:bookmarkStart w:id="32" w:name="_Toc398564550"/>
      <w:bookmarkStart w:id="33" w:name="_Toc398624082"/>
      <w:bookmarkStart w:id="34" w:name="_Toc399159455"/>
    </w:p>
    <w:p w14:paraId="74423447" w14:textId="77777777" w:rsidR="00AC421F" w:rsidRPr="004E60BD" w:rsidRDefault="00AC421F" w:rsidP="00AC421F">
      <w:pPr>
        <w:pStyle w:val="Odlomakpopisa"/>
        <w:keepNext/>
        <w:keepLines/>
        <w:tabs>
          <w:tab w:val="left" w:pos="567"/>
        </w:tabs>
        <w:spacing w:before="480" w:after="0"/>
        <w:ind w:left="0"/>
        <w:jc w:val="both"/>
        <w:outlineLvl w:val="0"/>
        <w:rPr>
          <w:rFonts w:ascii="Times New Roman" w:hAnsi="Times New Roman" w:cs="Times New Roman"/>
          <w:b/>
          <w:bCs/>
          <w:sz w:val="24"/>
          <w:szCs w:val="24"/>
          <w:lang w:bidi="hr-HR"/>
        </w:rPr>
      </w:pPr>
    </w:p>
    <w:bookmarkEnd w:id="30"/>
    <w:bookmarkEnd w:id="31"/>
    <w:bookmarkEnd w:id="32"/>
    <w:bookmarkEnd w:id="33"/>
    <w:bookmarkEnd w:id="34"/>
    <w:p w14:paraId="2ADC7C75" w14:textId="77777777" w:rsidR="00AC421F" w:rsidRPr="004E60BD" w:rsidRDefault="00AC421F" w:rsidP="00AC421F">
      <w:pPr>
        <w:pStyle w:val="Odlomakpopisa"/>
        <w:numPr>
          <w:ilvl w:val="1"/>
          <w:numId w:val="2"/>
        </w:numPr>
        <w:tabs>
          <w:tab w:val="left" w:pos="567"/>
        </w:tabs>
        <w:ind w:left="0" w:firstLine="0"/>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 xml:space="preserve">Gospodarski subjekt biti će isključen iz postupka ukoliko: </w:t>
      </w:r>
    </w:p>
    <w:p w14:paraId="679F674C" w14:textId="77777777" w:rsidR="00AC421F" w:rsidRPr="004E60BD" w:rsidRDefault="00AC421F" w:rsidP="00AC421F">
      <w:pPr>
        <w:pStyle w:val="Odlomakpopisa"/>
        <w:tabs>
          <w:tab w:val="left" w:pos="567"/>
        </w:tabs>
        <w:ind w:left="0"/>
        <w:jc w:val="both"/>
        <w:rPr>
          <w:rFonts w:ascii="Times New Roman" w:hAnsi="Times New Roman" w:cs="Times New Roman"/>
          <w:bCs/>
          <w:sz w:val="24"/>
          <w:szCs w:val="24"/>
          <w:lang w:bidi="hr-HR"/>
        </w:rPr>
      </w:pPr>
    </w:p>
    <w:p w14:paraId="694AC3CC" w14:textId="77777777" w:rsidR="00AC421F" w:rsidRPr="004E60BD" w:rsidRDefault="00AC421F" w:rsidP="00AC421F">
      <w:pPr>
        <w:pStyle w:val="Odlomakpopisa"/>
        <w:numPr>
          <w:ilvl w:val="2"/>
          <w:numId w:val="2"/>
        </w:numPr>
        <w:ind w:left="0" w:firstLine="0"/>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7446463E" w14:textId="77777777" w:rsidR="00AC421F" w:rsidRPr="004E60BD" w:rsidRDefault="00AC421F" w:rsidP="00AC421F">
      <w:pPr>
        <w:pStyle w:val="Odlomakpopisa"/>
        <w:numPr>
          <w:ilvl w:val="2"/>
          <w:numId w:val="2"/>
        </w:numPr>
        <w:tabs>
          <w:tab w:val="left" w:pos="567"/>
        </w:tabs>
        <w:ind w:left="0" w:firstLine="0"/>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4701B042" w14:textId="77777777" w:rsidR="00AC421F" w:rsidRPr="004E60BD" w:rsidRDefault="00AC421F" w:rsidP="00AC421F">
      <w:pPr>
        <w:pStyle w:val="Odlomakpopisa"/>
        <w:numPr>
          <w:ilvl w:val="2"/>
          <w:numId w:val="2"/>
        </w:numPr>
        <w:tabs>
          <w:tab w:val="left" w:pos="567"/>
        </w:tabs>
        <w:ind w:left="0" w:firstLine="0"/>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 je lažno predstavio ili pružio neistinite podatke u vezi s uvjetima koje je Naručitelj naveo kao razloge za isključenje ili uvjete kvalifikacije.</w:t>
      </w:r>
    </w:p>
    <w:p w14:paraId="26D3B802" w14:textId="77777777" w:rsidR="00AC421F" w:rsidRPr="004E60BD" w:rsidRDefault="00AC421F" w:rsidP="00AC421F">
      <w:pPr>
        <w:pStyle w:val="Odlomakpopisa"/>
        <w:tabs>
          <w:tab w:val="left" w:pos="567"/>
        </w:tabs>
        <w:ind w:left="0"/>
        <w:jc w:val="both"/>
        <w:rPr>
          <w:rFonts w:ascii="Times New Roman" w:hAnsi="Times New Roman" w:cs="Times New Roman"/>
          <w:bCs/>
          <w:sz w:val="24"/>
          <w:szCs w:val="24"/>
          <w:lang w:bidi="hr-HR"/>
        </w:rPr>
      </w:pPr>
    </w:p>
    <w:p w14:paraId="2346EB03" w14:textId="77777777" w:rsidR="00AC421F" w:rsidRPr="004E60BD" w:rsidRDefault="00AC421F" w:rsidP="00AC421F">
      <w:pPr>
        <w:pStyle w:val="Odlomakpopisa"/>
        <w:numPr>
          <w:ilvl w:val="1"/>
          <w:numId w:val="2"/>
        </w:numPr>
        <w:ind w:hanging="720"/>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Gospodarski subjekt bit će isključen iz postupka ukoliko:</w:t>
      </w:r>
    </w:p>
    <w:p w14:paraId="72B29419" w14:textId="77777777" w:rsidR="00AC421F" w:rsidRPr="004E60BD" w:rsidRDefault="00AC421F" w:rsidP="00AC421F">
      <w:pPr>
        <w:pStyle w:val="Odlomakpopisa"/>
        <w:jc w:val="both"/>
        <w:rPr>
          <w:rFonts w:ascii="Times New Roman" w:hAnsi="Times New Roman" w:cs="Times New Roman"/>
          <w:bCs/>
          <w:sz w:val="24"/>
          <w:szCs w:val="24"/>
          <w:lang w:bidi="hr-HR"/>
        </w:rPr>
      </w:pPr>
    </w:p>
    <w:p w14:paraId="47E88442" w14:textId="77777777" w:rsidR="00AC421F" w:rsidRPr="004E60BD" w:rsidRDefault="00AC421F" w:rsidP="00AC421F">
      <w:pPr>
        <w:pStyle w:val="Odlomakpopisa"/>
        <w:numPr>
          <w:ilvl w:val="2"/>
          <w:numId w:val="2"/>
        </w:numPr>
        <w:tabs>
          <w:tab w:val="left" w:pos="567"/>
        </w:tabs>
        <w:ind w:left="0" w:firstLine="0"/>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lastRenderedPageBreak/>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3E26B783" w14:textId="77777777" w:rsidR="00AC421F" w:rsidRPr="004E60BD" w:rsidRDefault="00AC421F" w:rsidP="00AC421F">
      <w:pPr>
        <w:pStyle w:val="Odlomakpopisa"/>
        <w:numPr>
          <w:ilvl w:val="2"/>
          <w:numId w:val="2"/>
        </w:numPr>
        <w:tabs>
          <w:tab w:val="left" w:pos="567"/>
        </w:tabs>
        <w:ind w:left="0" w:firstLine="0"/>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 je u posljednje dvije godine do početka postupka nabave učinio težak profesionalni propust koji Naručitelj može dokazati na bilo koji način</w:t>
      </w:r>
    </w:p>
    <w:p w14:paraId="6E5AE6C4" w14:textId="77777777" w:rsidR="00AC421F" w:rsidRPr="004E60BD" w:rsidRDefault="00AC421F" w:rsidP="00AC421F">
      <w:pPr>
        <w:pStyle w:val="Odlomakpopisa"/>
        <w:numPr>
          <w:ilvl w:val="2"/>
          <w:numId w:val="2"/>
        </w:numPr>
        <w:tabs>
          <w:tab w:val="left" w:pos="567"/>
        </w:tabs>
        <w:ind w:left="0" w:firstLine="0"/>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 se sukob interesa ne može ukloniti izuzimanjem predstavnika Naručitelja iz Odbora za nabavu.</w:t>
      </w:r>
    </w:p>
    <w:p w14:paraId="3053E6AA" w14:textId="77777777" w:rsidR="00AC421F" w:rsidRPr="004E60BD" w:rsidRDefault="00AC421F" w:rsidP="00AC421F">
      <w:pPr>
        <w:pStyle w:val="Odlomakpopisa"/>
        <w:tabs>
          <w:tab w:val="left" w:pos="567"/>
        </w:tabs>
        <w:ind w:left="0"/>
        <w:jc w:val="both"/>
        <w:rPr>
          <w:rFonts w:ascii="Times New Roman" w:hAnsi="Times New Roman" w:cs="Times New Roman"/>
          <w:bCs/>
          <w:sz w:val="24"/>
          <w:szCs w:val="24"/>
          <w:lang w:bidi="hr-HR"/>
        </w:rPr>
      </w:pPr>
    </w:p>
    <w:p w14:paraId="1DC4CC2B" w14:textId="77777777" w:rsidR="00AC421F" w:rsidRPr="004E60BD" w:rsidRDefault="00AC421F" w:rsidP="00AC421F">
      <w:pPr>
        <w:pStyle w:val="Odlomakpopisa"/>
        <w:numPr>
          <w:ilvl w:val="1"/>
          <w:numId w:val="11"/>
        </w:numPr>
        <w:tabs>
          <w:tab w:val="left" w:pos="567"/>
        </w:tabs>
        <w:ind w:left="284"/>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Nepostojanje razloga za isključenje iz točke 3.1 i točke 3.2 ove Dokumentacije za nadmetanje ponuditelj </w:t>
      </w:r>
      <w:r w:rsidRPr="004E60BD">
        <w:rPr>
          <w:rFonts w:ascii="Times New Roman" w:hAnsi="Times New Roman" w:cs="Times New Roman"/>
          <w:b/>
          <w:bCs/>
          <w:sz w:val="24"/>
          <w:szCs w:val="24"/>
          <w:lang w:bidi="hr-HR"/>
        </w:rPr>
        <w:t>će dokazati potpisanom izjavom</w:t>
      </w:r>
      <w:r w:rsidRPr="004E60BD">
        <w:rPr>
          <w:rFonts w:ascii="Times New Roman" w:hAnsi="Times New Roman" w:cs="Times New Roman"/>
          <w:bCs/>
          <w:sz w:val="24"/>
          <w:szCs w:val="24"/>
          <w:lang w:bidi="hr-HR"/>
        </w:rPr>
        <w:t xml:space="preserve"> koju dostavlja s ponudom </w:t>
      </w:r>
      <w:r w:rsidRPr="004E60BD">
        <w:rPr>
          <w:rFonts w:ascii="Times New Roman" w:hAnsi="Times New Roman" w:cs="Times New Roman"/>
          <w:b/>
          <w:bCs/>
          <w:sz w:val="24"/>
          <w:szCs w:val="24"/>
          <w:lang w:bidi="hr-HR"/>
        </w:rPr>
        <w:t>(Prilog II Dokumentacije za nadmetanje)</w:t>
      </w:r>
      <w:r w:rsidRPr="004E60BD">
        <w:rPr>
          <w:rFonts w:ascii="Times New Roman" w:hAnsi="Times New Roman" w:cs="Times New Roman"/>
          <w:bCs/>
          <w:sz w:val="24"/>
          <w:szCs w:val="24"/>
          <w:lang w:bidi="hr-HR"/>
        </w:rPr>
        <w:t xml:space="preserve">. </w:t>
      </w:r>
      <w:bookmarkStart w:id="35" w:name="_Toc398548209"/>
      <w:bookmarkStart w:id="36" w:name="_Toc398561307"/>
      <w:bookmarkStart w:id="37" w:name="_Toc398564552"/>
      <w:bookmarkStart w:id="38" w:name="_Toc398624084"/>
      <w:bookmarkStart w:id="39" w:name="_Toc399159457"/>
    </w:p>
    <w:p w14:paraId="21D9613E" w14:textId="77777777" w:rsidR="00AC421F" w:rsidRPr="004E60BD" w:rsidRDefault="00AC421F" w:rsidP="00AC421F">
      <w:pPr>
        <w:pStyle w:val="Odlomakpopisa"/>
        <w:tabs>
          <w:tab w:val="left" w:pos="567"/>
        </w:tabs>
        <w:ind w:left="284"/>
        <w:jc w:val="both"/>
        <w:rPr>
          <w:rFonts w:ascii="Times New Roman" w:hAnsi="Times New Roman" w:cs="Times New Roman"/>
          <w:bCs/>
          <w:sz w:val="24"/>
          <w:szCs w:val="24"/>
          <w:lang w:bidi="hr-HR"/>
        </w:rPr>
      </w:pPr>
    </w:p>
    <w:p w14:paraId="2B745646" w14:textId="77777777" w:rsidR="00AC421F" w:rsidRPr="004E60BD" w:rsidRDefault="00AC421F" w:rsidP="00AC421F">
      <w:pPr>
        <w:pStyle w:val="Odlomakpopisa"/>
        <w:numPr>
          <w:ilvl w:val="1"/>
          <w:numId w:val="11"/>
        </w:numPr>
        <w:tabs>
          <w:tab w:val="left" w:pos="567"/>
        </w:tabs>
        <w:ind w:left="284"/>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U slučaju zajednice ponuditelja, okolnosti vezane uz razloge isključenja utvrđuju se za sve članove zajednice ponuditelja pojedinačno te traženu izjavu mora potpisati svaki član zajednice ponuditelja.</w:t>
      </w:r>
    </w:p>
    <w:p w14:paraId="291E9199" w14:textId="77777777" w:rsidR="00AC421F" w:rsidRPr="004E60BD" w:rsidRDefault="00AC421F" w:rsidP="00AC421F">
      <w:pPr>
        <w:pStyle w:val="Odlomakpopisa"/>
        <w:tabs>
          <w:tab w:val="left" w:pos="567"/>
        </w:tabs>
        <w:ind w:left="284"/>
        <w:jc w:val="both"/>
        <w:rPr>
          <w:rFonts w:ascii="Times New Roman" w:hAnsi="Times New Roman" w:cs="Times New Roman"/>
          <w:bCs/>
          <w:sz w:val="24"/>
          <w:szCs w:val="24"/>
          <w:lang w:bidi="hr-HR"/>
        </w:rPr>
      </w:pPr>
    </w:p>
    <w:p w14:paraId="14C47014" w14:textId="77777777" w:rsidR="00AC421F" w:rsidRPr="004E60BD" w:rsidRDefault="00AC421F" w:rsidP="00AC421F">
      <w:pPr>
        <w:pStyle w:val="Odlomakpopisa"/>
        <w:shd w:val="clear" w:color="auto" w:fill="FFFFFF" w:themeFill="background1"/>
        <w:tabs>
          <w:tab w:val="left" w:pos="567"/>
        </w:tabs>
        <w:ind w:left="284"/>
        <w:jc w:val="both"/>
        <w:rPr>
          <w:rFonts w:ascii="Times New Roman" w:hAnsi="Times New Roman" w:cs="Times New Roman"/>
          <w:sz w:val="24"/>
          <w:szCs w:val="24"/>
          <w:lang w:bidi="hr-HR"/>
        </w:rPr>
      </w:pPr>
      <w:r w:rsidRPr="004E60BD">
        <w:rPr>
          <w:rFonts w:ascii="Times New Roman" w:hAnsi="Times New Roman" w:cs="Times New Roman"/>
          <w:bCs/>
          <w:sz w:val="24"/>
          <w:szCs w:val="24"/>
          <w:lang w:bidi="hr-HR"/>
        </w:rPr>
        <w:t xml:space="preserve">NOJN može </w:t>
      </w:r>
      <w:r w:rsidRPr="004E60BD">
        <w:rPr>
          <w:rFonts w:ascii="Times New Roman" w:hAnsi="Times New Roman" w:cs="Times New Roman"/>
          <w:sz w:val="24"/>
          <w:szCs w:val="24"/>
        </w:rPr>
        <w:t xml:space="preserve">u bilo kojem trenutku tijekom postupka nabave, zahtijevati od ponuditelja da prije sklapanja ugovora dostavi </w:t>
      </w:r>
      <w:r w:rsidRPr="004E60BD">
        <w:rPr>
          <w:rFonts w:ascii="Times New Roman" w:hAnsi="Times New Roman" w:cs="Times New Roman"/>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sidRPr="004E60BD">
        <w:rPr>
          <w:rFonts w:ascii="Times New Roman" w:hAnsi="Times New Roman" w:cs="Times New Roman"/>
          <w:sz w:val="24"/>
          <w:szCs w:val="24"/>
        </w:rPr>
        <w:t>U slučaju zajednice ponuditelja, NOJN može tražiti od svih članova zajednice da pojedinačno dokažu nepostojanje razloga isključenja. P</w:t>
      </w:r>
      <w:r w:rsidRPr="004E60BD">
        <w:rPr>
          <w:rFonts w:ascii="Times New Roman" w:hAnsi="Times New Roman" w:cs="Times New Roman"/>
          <w:bCs/>
          <w:sz w:val="24"/>
          <w:szCs w:val="24"/>
          <w:lang w:bidi="hr-HR"/>
        </w:rPr>
        <w:t>onuditelju je dopušteno dostavljanje dokaza u izvorniku, u ovjerenoj ili neovjerenoj preslic</w:t>
      </w:r>
      <w:r w:rsidRPr="004E60BD">
        <w:rPr>
          <w:rFonts w:ascii="Times New Roman" w:hAnsi="Times New Roman" w:cs="Times New Roman"/>
          <w:bCs/>
          <w:sz w:val="24"/>
          <w:szCs w:val="24"/>
          <w:shd w:val="clear" w:color="auto" w:fill="FFFFFF" w:themeFill="background1"/>
          <w:lang w:bidi="hr-HR"/>
        </w:rPr>
        <w:t xml:space="preserve">i. </w:t>
      </w:r>
      <w:r w:rsidRPr="004E60BD">
        <w:rPr>
          <w:rFonts w:ascii="Times New Roman" w:hAnsi="Times New Roman" w:cs="Times New Roman"/>
          <w:sz w:val="24"/>
          <w:szCs w:val="24"/>
          <w:shd w:val="clear" w:color="auto" w:fill="FFFFFF" w:themeFill="background1"/>
          <w:lang w:bidi="hr-HR"/>
        </w:rPr>
        <w:t xml:space="preserve">U slučaju dostave nekog od dokaza na stranom jeziku, isti dokument mora biti dostavljen uz priloženi prijevod na hrvatski ili engleski jezik. </w:t>
      </w:r>
    </w:p>
    <w:p w14:paraId="4F0C6C68" w14:textId="77777777" w:rsidR="00AC421F" w:rsidRPr="004E60BD" w:rsidRDefault="00AC421F" w:rsidP="00AC421F">
      <w:pPr>
        <w:pStyle w:val="Odlomakpopisa"/>
        <w:tabs>
          <w:tab w:val="left" w:pos="567"/>
        </w:tabs>
        <w:ind w:left="284"/>
        <w:jc w:val="both"/>
        <w:rPr>
          <w:rFonts w:ascii="Times New Roman" w:hAnsi="Times New Roman" w:cs="Times New Roman"/>
          <w:sz w:val="24"/>
          <w:szCs w:val="24"/>
          <w:lang w:bidi="hr-HR"/>
        </w:rPr>
      </w:pPr>
    </w:p>
    <w:p w14:paraId="2AA7B404" w14:textId="77777777" w:rsidR="00AC421F" w:rsidRPr="004E60BD" w:rsidRDefault="00AC421F" w:rsidP="00AC421F">
      <w:pPr>
        <w:pStyle w:val="Odlomakpopisa"/>
        <w:numPr>
          <w:ilvl w:val="1"/>
          <w:numId w:val="11"/>
        </w:numPr>
        <w:tabs>
          <w:tab w:val="left" w:pos="567"/>
        </w:tabs>
        <w:ind w:left="284"/>
        <w:jc w:val="both"/>
        <w:rPr>
          <w:rFonts w:ascii="Times New Roman" w:hAnsi="Times New Roman" w:cs="Times New Roman"/>
          <w:sz w:val="24"/>
          <w:szCs w:val="24"/>
          <w:lang w:bidi="hr-HR"/>
        </w:rPr>
      </w:pPr>
      <w:r w:rsidRPr="004E60BD">
        <w:rPr>
          <w:rFonts w:ascii="Times New Roman" w:hAnsi="Times New Roman" w:cs="Times New Roman"/>
          <w:color w:val="000000"/>
          <w:sz w:val="24"/>
          <w:szCs w:val="24"/>
        </w:rPr>
        <w:t xml:space="preserve">U slučaju podizvoditelja, </w:t>
      </w:r>
      <w:r w:rsidRPr="004E60BD">
        <w:rPr>
          <w:rFonts w:ascii="Times New Roman" w:hAnsi="Times New Roman" w:cs="Times New Roman"/>
          <w:bCs/>
          <w:sz w:val="24"/>
          <w:szCs w:val="24"/>
          <w:lang w:bidi="hr-HR"/>
        </w:rPr>
        <w:t xml:space="preserve">okolnosti vezane uz razloge isključenja utvrđuju se za sve podizvoditelje pojedinačno te traženu izjavu mora potpisati svaki podizvoditelj. Ukoliko neki od razloga isključenja postoji kod podizvoditelja, </w:t>
      </w:r>
      <w:r w:rsidRPr="004E60BD">
        <w:rPr>
          <w:rFonts w:ascii="Times New Roman" w:hAnsi="Times New Roman" w:cs="Times New Roman"/>
          <w:color w:val="000000"/>
          <w:sz w:val="24"/>
          <w:szCs w:val="24"/>
        </w:rPr>
        <w:t>NOJN u postupku pregleda ocjene ponuda ili prijava mora zahtijevati da gospodarski subjekt zamijeni podizvoditelja kod kojeg postoji neki od razloga za isključenje.</w:t>
      </w:r>
      <w:bookmarkEnd w:id="35"/>
      <w:bookmarkEnd w:id="36"/>
      <w:bookmarkEnd w:id="37"/>
      <w:bookmarkEnd w:id="38"/>
      <w:bookmarkEnd w:id="39"/>
    </w:p>
    <w:p w14:paraId="7EB1B5F2"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029E0379" w14:textId="77777777" w:rsidR="00AC421F" w:rsidRPr="004E60BD" w:rsidRDefault="00AC421F" w:rsidP="00AC421F">
      <w:pPr>
        <w:pStyle w:val="Odlomakpopisa"/>
        <w:numPr>
          <w:ilvl w:val="0"/>
          <w:numId w:val="3"/>
        </w:numPr>
        <w:tabs>
          <w:tab w:val="left" w:pos="567"/>
        </w:tabs>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 xml:space="preserve">UVJETI I DOKAZI KVALIFIKACIJE PONUDITELJA: </w:t>
      </w:r>
    </w:p>
    <w:p w14:paraId="02F7E47F" w14:textId="77777777" w:rsidR="00AC421F" w:rsidRPr="004E60BD" w:rsidRDefault="00AC421F" w:rsidP="00AC421F">
      <w:pPr>
        <w:tabs>
          <w:tab w:val="left" w:pos="567"/>
          <w:tab w:val="left" w:pos="4629"/>
        </w:tabs>
        <w:contextualSpacing/>
        <w:jc w:val="both"/>
        <w:rPr>
          <w:rFonts w:ascii="Times New Roman" w:hAnsi="Times New Roman" w:cs="Times New Roman"/>
          <w:bCs/>
          <w:sz w:val="24"/>
          <w:szCs w:val="24"/>
          <w:lang w:bidi="hr-HR"/>
        </w:rPr>
      </w:pPr>
    </w:p>
    <w:p w14:paraId="7B057DB4" w14:textId="77777777" w:rsidR="00AC421F" w:rsidRPr="004E60BD" w:rsidRDefault="00AC421F" w:rsidP="00AC421F">
      <w:pPr>
        <w:numPr>
          <w:ilvl w:val="1"/>
          <w:numId w:val="3"/>
        </w:numPr>
        <w:tabs>
          <w:tab w:val="left" w:pos="567"/>
        </w:tabs>
        <w:ind w:left="0" w:firstLine="0"/>
        <w:contextualSpacing/>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Pravna i poslovna sposobnost</w:t>
      </w:r>
    </w:p>
    <w:p w14:paraId="1CB4619E" w14:textId="77777777" w:rsidR="00AC421F" w:rsidRPr="004E60BD" w:rsidRDefault="00AC421F" w:rsidP="00AC421F">
      <w:pPr>
        <w:tabs>
          <w:tab w:val="left" w:pos="567"/>
        </w:tabs>
        <w:jc w:val="both"/>
        <w:rPr>
          <w:rFonts w:ascii="Times New Roman" w:hAnsi="Times New Roman" w:cs="Times New Roman"/>
          <w:b/>
          <w:bCs/>
          <w:sz w:val="24"/>
          <w:szCs w:val="24"/>
          <w:lang w:bidi="hr-HR"/>
        </w:rPr>
      </w:pPr>
      <w:r w:rsidRPr="004E60BD">
        <w:rPr>
          <w:rFonts w:ascii="Times New Roman" w:hAnsi="Times New Roman" w:cs="Times New Roman"/>
          <w:bCs/>
          <w:sz w:val="24"/>
          <w:szCs w:val="24"/>
          <w:lang w:bidi="hr-HR"/>
        </w:rPr>
        <w:t>Svaki ponuditelj mora biti pravno i poslovno sposoban.</w:t>
      </w:r>
      <w:r w:rsidRPr="004E60BD">
        <w:rPr>
          <w:rFonts w:ascii="Times New Roman" w:hAnsi="Times New Roman" w:cs="Times New Roman"/>
          <w:b/>
          <w:bCs/>
          <w:sz w:val="24"/>
          <w:szCs w:val="24"/>
          <w:lang w:bidi="hr-HR"/>
        </w:rPr>
        <w:t xml:space="preserve"> </w:t>
      </w:r>
    </w:p>
    <w:p w14:paraId="4F11A6B7" w14:textId="77777777" w:rsidR="00AC421F" w:rsidRPr="004E60BD" w:rsidRDefault="00AC421F" w:rsidP="00AC421F">
      <w:p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Kao dokaz ispunjenja ovog uvjeta ponuditelj </w:t>
      </w:r>
      <w:r w:rsidRPr="004E60BD">
        <w:rPr>
          <w:rFonts w:ascii="Times New Roman" w:hAnsi="Times New Roman" w:cs="Times New Roman"/>
          <w:b/>
          <w:bCs/>
          <w:sz w:val="24"/>
          <w:szCs w:val="24"/>
          <w:lang w:bidi="hr-HR"/>
        </w:rPr>
        <w:t>dostavlja izjavu</w:t>
      </w:r>
      <w:r w:rsidRPr="004E60BD">
        <w:rPr>
          <w:rFonts w:ascii="Times New Roman" w:hAnsi="Times New Roman" w:cs="Times New Roman"/>
          <w:bCs/>
          <w:sz w:val="24"/>
          <w:szCs w:val="24"/>
          <w:lang w:bidi="hr-HR"/>
        </w:rPr>
        <w:t xml:space="preserve"> </w:t>
      </w:r>
      <w:r w:rsidRPr="004E60BD">
        <w:rPr>
          <w:rFonts w:ascii="Times New Roman" w:hAnsi="Times New Roman" w:cs="Times New Roman"/>
          <w:sz w:val="24"/>
          <w:szCs w:val="24"/>
        </w:rPr>
        <w:t xml:space="preserve">osobe ovlaštene za zastupanje gospodarskog subjekta </w:t>
      </w:r>
      <w:r w:rsidRPr="004E60BD">
        <w:rPr>
          <w:rFonts w:ascii="Times New Roman" w:hAnsi="Times New Roman" w:cs="Times New Roman"/>
          <w:b/>
          <w:sz w:val="24"/>
          <w:szCs w:val="24"/>
        </w:rPr>
        <w:t>iz točke 4.4 ove Dokumentacije za nadmetanje (Prilog III)</w:t>
      </w:r>
      <w:r w:rsidRPr="004E60BD">
        <w:rPr>
          <w:rFonts w:ascii="Times New Roman" w:hAnsi="Times New Roman" w:cs="Times New Roman"/>
          <w:sz w:val="24"/>
          <w:szCs w:val="24"/>
        </w:rPr>
        <w:t xml:space="preserve">. </w:t>
      </w:r>
    </w:p>
    <w:p w14:paraId="73359CC9" w14:textId="77777777" w:rsidR="00AC421F" w:rsidRPr="004E60BD" w:rsidRDefault="00AC421F" w:rsidP="00AC421F">
      <w:pPr>
        <w:pStyle w:val="Default"/>
        <w:jc w:val="both"/>
        <w:rPr>
          <w:rFonts w:ascii="Times New Roman" w:hAnsi="Times New Roman" w:cs="Times New Roman"/>
        </w:rPr>
      </w:pPr>
      <w:r w:rsidRPr="004E60BD">
        <w:rPr>
          <w:rFonts w:ascii="Times New Roman" w:hAnsi="Times New Roman" w:cs="Times New Roman"/>
          <w:bCs/>
          <w:lang w:bidi="hr-HR"/>
        </w:rPr>
        <w:t xml:space="preserve">NOJN može </w:t>
      </w:r>
      <w:r w:rsidRPr="004E60BD">
        <w:rPr>
          <w:rFonts w:ascii="Times New Roman" w:eastAsiaTheme="minorHAnsi" w:hAnsi="Times New Roman" w:cs="Times New Roman"/>
          <w:lang w:val="hr-HR"/>
        </w:rPr>
        <w:t xml:space="preserve">u bilo kojem trenutku tijekom postupka nabave, zahtijevati od ponuditelja da prije </w:t>
      </w:r>
      <w:r w:rsidRPr="004E60BD">
        <w:rPr>
          <w:rFonts w:ascii="Times New Roman" w:hAnsi="Times New Roman" w:cs="Times New Roman"/>
        </w:rPr>
        <w:t xml:space="preserve">sklapanja ugovora dostavi </w:t>
      </w:r>
      <w:r w:rsidRPr="004E60BD">
        <w:rPr>
          <w:rFonts w:ascii="Times New Roman" w:hAnsi="Times New Roman" w:cs="Times New Roman"/>
          <w:bCs/>
          <w:lang w:bidi="hr-HR"/>
        </w:rPr>
        <w:t>izvod iz sudskog, obrtnog, strukturnog ili drugog odgovarajućeg registra države sjedišta ponuditelja, ne stariji od tri mjeseca računajući od dana početka postupka nabave</w:t>
      </w:r>
      <w:r w:rsidRPr="004E60BD">
        <w:rPr>
          <w:rFonts w:ascii="Times New Roman" w:hAnsi="Times New Roman" w:cs="Times New Roman"/>
          <w:b/>
          <w:bCs/>
          <w:lang w:bidi="hr-HR"/>
        </w:rPr>
        <w:t xml:space="preserve">. </w:t>
      </w:r>
      <w:r w:rsidRPr="004E60BD">
        <w:rPr>
          <w:rFonts w:ascii="Times New Roman" w:hAnsi="Times New Roman" w:cs="Times New Roman"/>
        </w:rPr>
        <w:t>U slučaju zajednice ponuditelja svi članova zajednice ponuditelja moraju pojedinačno dokazati svoju pravnu i poslovnu sposobnost.</w:t>
      </w:r>
    </w:p>
    <w:p w14:paraId="6ACCB0D8" w14:textId="77777777" w:rsidR="00AC421F" w:rsidRDefault="00AC421F" w:rsidP="00AC421F">
      <w:pPr>
        <w:rPr>
          <w:rFonts w:ascii="Times New Roman" w:eastAsia="Calibri" w:hAnsi="Times New Roman" w:cs="Times New Roman"/>
          <w:bCs/>
          <w:color w:val="000000"/>
          <w:sz w:val="24"/>
          <w:szCs w:val="24"/>
          <w:lang w:val="fr-FR" w:bidi="hr-HR"/>
        </w:rPr>
      </w:pPr>
      <w:r>
        <w:rPr>
          <w:rFonts w:ascii="Times New Roman" w:hAnsi="Times New Roman" w:cs="Times New Roman"/>
          <w:bCs/>
          <w:lang w:bidi="hr-HR"/>
        </w:rPr>
        <w:br w:type="page"/>
      </w:r>
    </w:p>
    <w:p w14:paraId="49A948FA" w14:textId="77777777" w:rsidR="00AC421F" w:rsidRPr="004E60BD" w:rsidRDefault="00AC421F" w:rsidP="00AC421F">
      <w:pPr>
        <w:pStyle w:val="Default"/>
        <w:jc w:val="both"/>
        <w:rPr>
          <w:rFonts w:ascii="Times New Roman" w:hAnsi="Times New Roman" w:cs="Times New Roman"/>
          <w:bCs/>
          <w:lang w:bidi="hr-HR"/>
        </w:rPr>
      </w:pPr>
    </w:p>
    <w:p w14:paraId="7E61780E" w14:textId="77777777" w:rsidR="00AC421F" w:rsidRPr="004E60BD" w:rsidRDefault="00AC421F" w:rsidP="00AC421F">
      <w:pPr>
        <w:numPr>
          <w:ilvl w:val="1"/>
          <w:numId w:val="3"/>
        </w:numPr>
        <w:tabs>
          <w:tab w:val="left" w:pos="567"/>
        </w:tabs>
        <w:ind w:left="0" w:firstLine="0"/>
        <w:contextualSpacing/>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 xml:space="preserve">Tehnička i stručna sposobnost </w:t>
      </w:r>
    </w:p>
    <w:p w14:paraId="7C47BE19" w14:textId="77777777" w:rsidR="00AC421F" w:rsidRPr="004E60BD" w:rsidRDefault="00AC421F" w:rsidP="00AC421F">
      <w:pPr>
        <w:pStyle w:val="t-9-8"/>
        <w:jc w:val="both"/>
        <w:rPr>
          <w:color w:val="000000"/>
        </w:rPr>
      </w:pPr>
      <w:r w:rsidRPr="004E60BD">
        <w:rPr>
          <w:bCs/>
          <w:lang w:bidi="hr-HR"/>
        </w:rPr>
        <w:t xml:space="preserve">Ponuditelj mora dokazati da je u godini u kojoj je započeo postupak nabave do dana početka postupka nabave i tijekom tri godine koje prethode toj godini, uredno izvršio </w:t>
      </w:r>
      <w:r w:rsidRPr="004E60BD">
        <w:rPr>
          <w:b/>
          <w:bCs/>
          <w:lang w:bidi="hr-HR"/>
        </w:rPr>
        <w:t>najmanje jedan ugovor</w:t>
      </w:r>
      <w:r w:rsidRPr="004E60BD">
        <w:rPr>
          <w:bCs/>
          <w:lang w:bidi="hr-HR"/>
        </w:rPr>
        <w:t xml:space="preserve"> istih ili sličnih karakteristika kao što je predmet nabave</w:t>
      </w:r>
      <w:r>
        <w:rPr>
          <w:bCs/>
          <w:lang w:bidi="hr-HR"/>
        </w:rPr>
        <w:t>.</w:t>
      </w:r>
      <w:r w:rsidRPr="004E60BD">
        <w:rPr>
          <w:b/>
          <w:bCs/>
          <w:lang w:bidi="hr-HR"/>
        </w:rPr>
        <w:t>.</w:t>
      </w:r>
    </w:p>
    <w:p w14:paraId="6754BF96" w14:textId="77777777" w:rsidR="00AC421F" w:rsidRPr="004E60BD" w:rsidRDefault="00AC421F" w:rsidP="00AC421F">
      <w:pPr>
        <w:shd w:val="clear" w:color="auto" w:fill="FFFFFF" w:themeFill="background1"/>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Kao dokaz ispunjenja uvjeta tehničke i stručne sposobnosti </w:t>
      </w:r>
      <w:r w:rsidRPr="004E60BD">
        <w:rPr>
          <w:rFonts w:ascii="Times New Roman" w:hAnsi="Times New Roman" w:cs="Times New Roman"/>
          <w:b/>
          <w:bCs/>
          <w:sz w:val="24"/>
          <w:szCs w:val="24"/>
          <w:lang w:bidi="hr-HR"/>
        </w:rPr>
        <w:t xml:space="preserve">ponuditelj dostavlja izjavu </w:t>
      </w:r>
      <w:r w:rsidRPr="004E60BD">
        <w:rPr>
          <w:rFonts w:ascii="Times New Roman" w:hAnsi="Times New Roman" w:cs="Times New Roman"/>
          <w:b/>
          <w:sz w:val="24"/>
          <w:szCs w:val="24"/>
        </w:rPr>
        <w:t>osobe ovlaštene za zastupanje gospodarskog subjekta iz točke 4.4 ove Dokumentacije</w:t>
      </w:r>
      <w:r w:rsidRPr="004E60BD">
        <w:rPr>
          <w:rFonts w:ascii="Times New Roman" w:hAnsi="Times New Roman" w:cs="Times New Roman"/>
          <w:sz w:val="24"/>
          <w:szCs w:val="24"/>
        </w:rPr>
        <w:t xml:space="preserve"> </w:t>
      </w:r>
      <w:r w:rsidRPr="004E60BD">
        <w:rPr>
          <w:rFonts w:ascii="Times New Roman" w:hAnsi="Times New Roman" w:cs="Times New Roman"/>
          <w:b/>
          <w:sz w:val="24"/>
          <w:szCs w:val="24"/>
        </w:rPr>
        <w:t>za nadmetanje (Prilog III).</w:t>
      </w:r>
      <w:r w:rsidRPr="004E60BD">
        <w:rPr>
          <w:rFonts w:ascii="Times New Roman" w:hAnsi="Times New Roman" w:cs="Times New Roman"/>
          <w:sz w:val="24"/>
          <w:szCs w:val="24"/>
        </w:rPr>
        <w:t xml:space="preserve"> </w:t>
      </w:r>
      <w:r w:rsidRPr="004E60BD">
        <w:rPr>
          <w:rFonts w:ascii="Times New Roman" w:hAnsi="Times New Roman" w:cs="Times New Roman"/>
          <w:sz w:val="24"/>
          <w:szCs w:val="24"/>
          <w:shd w:val="clear" w:color="auto" w:fill="FFFFFF" w:themeFill="background1"/>
        </w:rPr>
        <w:t>Izjava sadrži potvrdu ispunjenja uvjeta te</w:t>
      </w:r>
      <w:r w:rsidRPr="004E60BD">
        <w:rPr>
          <w:rFonts w:ascii="Times New Roman" w:hAnsi="Times New Roman" w:cs="Times New Roman"/>
          <w:bCs/>
          <w:sz w:val="24"/>
          <w:szCs w:val="24"/>
          <w:shd w:val="clear" w:color="auto" w:fill="FFFFFF" w:themeFill="background1"/>
          <w:lang w:bidi="hr-HR"/>
        </w:rPr>
        <w:t xml:space="preserve"> popis ugovora o isporuci robe, izvršenih u godini u kojoj je započeo</w:t>
      </w:r>
      <w:r w:rsidRPr="004E60BD">
        <w:rPr>
          <w:rFonts w:ascii="Times New Roman" w:hAnsi="Times New Roman" w:cs="Times New Roman"/>
          <w:bCs/>
          <w:sz w:val="24"/>
          <w:szCs w:val="24"/>
          <w:lang w:bidi="hr-HR"/>
        </w:rPr>
        <w:t xml:space="preserve"> postupak nabave i tijekom tri godine koje prethode toj godini. Popis sadržava predmet izvršenog ugovora, iznos izvršenog ugovora bez PDV-a, mjesto i datum izvršenja te naziv druge ugovorne strane. </w:t>
      </w:r>
    </w:p>
    <w:p w14:paraId="3946DD19" w14:textId="77777777" w:rsidR="00AC421F" w:rsidRPr="004E60BD" w:rsidRDefault="00AC421F" w:rsidP="00AC421F">
      <w:pPr>
        <w:tabs>
          <w:tab w:val="left" w:pos="567"/>
        </w:tabs>
        <w:jc w:val="both"/>
        <w:rPr>
          <w:rFonts w:ascii="Times New Roman" w:hAnsi="Times New Roman" w:cs="Times New Roman"/>
          <w:color w:val="000000"/>
          <w:sz w:val="24"/>
          <w:szCs w:val="24"/>
        </w:rPr>
      </w:pPr>
      <w:r w:rsidRPr="004E60BD">
        <w:rPr>
          <w:rFonts w:ascii="Times New Roman" w:hAnsi="Times New Roman" w:cs="Times New Roman"/>
          <w:bCs/>
          <w:sz w:val="24"/>
          <w:szCs w:val="24"/>
          <w:lang w:bidi="hr-HR"/>
        </w:rPr>
        <w:t xml:space="preserve">Kao dokaz ispunjenja uvjeta tehničke i stručne sposobnosti, NOJN može </w:t>
      </w:r>
      <w:r w:rsidRPr="004E60BD">
        <w:rPr>
          <w:rFonts w:ascii="Times New Roman" w:hAnsi="Times New Roman" w:cs="Times New Roman"/>
          <w:sz w:val="24"/>
          <w:szCs w:val="24"/>
        </w:rPr>
        <w:t>u bilo kojem trenutku tijekom postupka nabave, zahtijevati od ponuditelja</w:t>
      </w:r>
      <w:r w:rsidRPr="004E60BD">
        <w:rPr>
          <w:rFonts w:ascii="Times New Roman" w:hAnsi="Times New Roman" w:cs="Times New Roman"/>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sidRPr="004E60BD">
        <w:rPr>
          <w:rFonts w:ascii="Times New Roman" w:hAnsi="Times New Roman" w:cs="Times New Roman"/>
          <w:color w:val="000000"/>
          <w:sz w:val="24"/>
          <w:szCs w:val="24"/>
        </w:rPr>
        <w:t xml:space="preserve">izjavu </w:t>
      </w:r>
      <w:r w:rsidRPr="004E60BD">
        <w:rPr>
          <w:rFonts w:ascii="Times New Roman" w:hAnsi="Times New Roman" w:cs="Times New Roman"/>
          <w:sz w:val="24"/>
          <w:szCs w:val="24"/>
        </w:rPr>
        <w:t>ponuditelja</w:t>
      </w:r>
      <w:r w:rsidRPr="004E60BD">
        <w:rPr>
          <w:rFonts w:ascii="Times New Roman" w:hAnsi="Times New Roman" w:cs="Times New Roman"/>
          <w:color w:val="000000"/>
          <w:sz w:val="24"/>
          <w:szCs w:val="24"/>
        </w:rPr>
        <w:t xml:space="preserve"> uz dokaz da je potvrda zatražena.</w:t>
      </w:r>
    </w:p>
    <w:p w14:paraId="6E9CC85E" w14:textId="77777777" w:rsidR="00AC421F" w:rsidRPr="004E60BD" w:rsidRDefault="00AC421F" w:rsidP="00AC421F">
      <w:pPr>
        <w:tabs>
          <w:tab w:val="left" w:pos="567"/>
        </w:tabs>
        <w:jc w:val="both"/>
        <w:rPr>
          <w:rFonts w:ascii="Times New Roman" w:hAnsi="Times New Roman" w:cs="Times New Roman"/>
          <w:bCs/>
          <w:sz w:val="24"/>
          <w:szCs w:val="24"/>
          <w:lang w:bidi="hr-HR"/>
        </w:rPr>
      </w:pPr>
      <w:r w:rsidRPr="004E60BD">
        <w:rPr>
          <w:rFonts w:ascii="Times New Roman" w:hAnsi="Times New Roman" w:cs="Times New Roman"/>
          <w:color w:val="000000"/>
          <w:sz w:val="24"/>
          <w:szCs w:val="24"/>
        </w:rPr>
        <w:t xml:space="preserve">U slučaju zajednice ponuditelja, </w:t>
      </w:r>
      <w:r w:rsidRPr="004E60BD">
        <w:rPr>
          <w:rFonts w:ascii="Times New Roman" w:hAnsi="Times New Roman" w:cs="Times New Roman"/>
          <w:bCs/>
          <w:sz w:val="24"/>
          <w:szCs w:val="24"/>
          <w:lang w:bidi="hr-HR"/>
        </w:rPr>
        <w:t xml:space="preserve">svi članovi zajednice zajedno dužni su dokazati </w:t>
      </w:r>
      <w:r w:rsidRPr="004E60BD">
        <w:rPr>
          <w:rFonts w:ascii="Times New Roman" w:hAnsi="Times New Roman" w:cs="Times New Roman"/>
          <w:b/>
          <w:bCs/>
          <w:sz w:val="24"/>
          <w:szCs w:val="24"/>
          <w:lang w:bidi="hr-HR"/>
        </w:rPr>
        <w:t>(kumulativno)</w:t>
      </w:r>
      <w:r w:rsidRPr="004E60BD">
        <w:rPr>
          <w:rFonts w:ascii="Times New Roman" w:hAnsi="Times New Roman" w:cs="Times New Roman"/>
          <w:bCs/>
          <w:sz w:val="24"/>
          <w:szCs w:val="24"/>
          <w:lang w:bidi="hr-HR"/>
        </w:rPr>
        <w:t xml:space="preserve"> zajedničku tehničku i stručnu sposobnost</w:t>
      </w:r>
      <w:r w:rsidRPr="004E60BD">
        <w:rPr>
          <w:rFonts w:ascii="Times New Roman" w:hAnsi="Times New Roman" w:cs="Times New Roman"/>
          <w:color w:val="000000"/>
          <w:sz w:val="24"/>
          <w:szCs w:val="24"/>
        </w:rPr>
        <w:t>.</w:t>
      </w:r>
    </w:p>
    <w:p w14:paraId="0FBFB882" w14:textId="77777777" w:rsidR="00AC421F" w:rsidRPr="004E60BD" w:rsidRDefault="00AC421F" w:rsidP="00AC421F">
      <w:pPr>
        <w:pStyle w:val="Odlomakpopisa"/>
        <w:numPr>
          <w:ilvl w:val="1"/>
          <w:numId w:val="3"/>
        </w:numPr>
        <w:tabs>
          <w:tab w:val="left" w:pos="567"/>
        </w:tabs>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Financijska sposobnost</w:t>
      </w:r>
    </w:p>
    <w:p w14:paraId="49161E87" w14:textId="77777777" w:rsidR="00AC421F" w:rsidRPr="004E60BD" w:rsidRDefault="00AC421F" w:rsidP="00AC421F">
      <w:pPr>
        <w:pStyle w:val="t-9-8"/>
        <w:jc w:val="both"/>
        <w:rPr>
          <w:rFonts w:eastAsiaTheme="minorHAnsi"/>
          <w:bCs/>
          <w:lang w:eastAsia="en-US" w:bidi="hr-HR"/>
        </w:rPr>
      </w:pPr>
      <w:r w:rsidRPr="004E60BD">
        <w:rPr>
          <w:rFonts w:eastAsiaTheme="minorHAnsi"/>
          <w:bCs/>
          <w:lang w:eastAsia="en-US" w:bidi="hr-HR"/>
        </w:rPr>
        <w:t xml:space="preserve">Ponuditelj mora dokazati da je ostvario </w:t>
      </w:r>
      <w:r w:rsidRPr="004E60BD">
        <w:rPr>
          <w:rFonts w:eastAsiaTheme="minorHAnsi"/>
          <w:b/>
          <w:bCs/>
          <w:lang w:eastAsia="en-US" w:bidi="hr-HR"/>
        </w:rPr>
        <w:t>ukupni godišnji promet</w:t>
      </w:r>
      <w:r w:rsidRPr="004E60BD">
        <w:rPr>
          <w:rFonts w:eastAsiaTheme="minorHAnsi"/>
          <w:bCs/>
          <w:lang w:eastAsia="en-US" w:bidi="hr-HR"/>
        </w:rPr>
        <w:t xml:space="preserve"> za svaku od tri posljednje dostupne financijske godine, ovisno o datumu osnivanja ili početka obavljanja djelatnosti gospodarskog subjekta, ako je informacija o ovim prometima dostupna, </w:t>
      </w:r>
      <w:r w:rsidRPr="004E60BD">
        <w:rPr>
          <w:rFonts w:eastAsiaTheme="minorHAnsi"/>
          <w:b/>
          <w:bCs/>
          <w:lang w:eastAsia="en-US" w:bidi="hr-HR"/>
        </w:rPr>
        <w:t xml:space="preserve">minimalno u dvostrukom iznosu vrijednosti </w:t>
      </w:r>
      <w:r>
        <w:rPr>
          <w:rFonts w:eastAsiaTheme="minorHAnsi"/>
          <w:b/>
          <w:bCs/>
          <w:lang w:eastAsia="en-US" w:bidi="hr-HR"/>
        </w:rPr>
        <w:t>iz ponude</w:t>
      </w:r>
      <w:r w:rsidRPr="004E60BD">
        <w:rPr>
          <w:rFonts w:eastAsiaTheme="minorHAnsi"/>
          <w:bCs/>
          <w:lang w:eastAsia="en-US" w:bidi="hr-HR"/>
        </w:rPr>
        <w:t>.</w:t>
      </w:r>
    </w:p>
    <w:p w14:paraId="709E0FEF" w14:textId="77777777" w:rsidR="00AC421F" w:rsidRPr="004E60BD" w:rsidRDefault="00AC421F" w:rsidP="00AC421F">
      <w:pPr>
        <w:tabs>
          <w:tab w:val="left" w:pos="567"/>
        </w:tabs>
        <w:jc w:val="both"/>
        <w:rPr>
          <w:rFonts w:ascii="Times New Roman" w:hAnsi="Times New Roman" w:cs="Times New Roman"/>
          <w:b/>
          <w:sz w:val="24"/>
          <w:szCs w:val="24"/>
        </w:rPr>
      </w:pPr>
      <w:r w:rsidRPr="004E60BD">
        <w:rPr>
          <w:rFonts w:ascii="Times New Roman" w:hAnsi="Times New Roman" w:cs="Times New Roman"/>
          <w:bCs/>
          <w:sz w:val="24"/>
          <w:szCs w:val="24"/>
          <w:lang w:bidi="hr-HR"/>
        </w:rPr>
        <w:t xml:space="preserve">Kao dokaz ispunjenja uvjeta financijske sposobnosti, </w:t>
      </w:r>
      <w:r w:rsidRPr="004E60BD">
        <w:rPr>
          <w:rFonts w:ascii="Times New Roman" w:hAnsi="Times New Roman" w:cs="Times New Roman"/>
          <w:b/>
          <w:bCs/>
          <w:sz w:val="24"/>
          <w:szCs w:val="24"/>
          <w:lang w:bidi="hr-HR"/>
        </w:rPr>
        <w:t xml:space="preserve">ponuditelj dostavlja izjavu </w:t>
      </w:r>
      <w:r w:rsidRPr="004E60BD">
        <w:rPr>
          <w:rFonts w:ascii="Times New Roman" w:hAnsi="Times New Roman" w:cs="Times New Roman"/>
          <w:b/>
          <w:sz w:val="24"/>
          <w:szCs w:val="24"/>
        </w:rPr>
        <w:t>osobe ovlaštene za zastupanje gospodarskog subjekta iz točke 4.4 ove Dokumentacije za nadmetanje (Prilog III).</w:t>
      </w:r>
    </w:p>
    <w:p w14:paraId="7AD63D6E" w14:textId="77777777" w:rsidR="00AC421F" w:rsidRPr="004E60BD" w:rsidRDefault="00AC421F" w:rsidP="00AC421F">
      <w:pPr>
        <w:tabs>
          <w:tab w:val="left" w:pos="567"/>
        </w:tabs>
        <w:jc w:val="both"/>
        <w:rPr>
          <w:rFonts w:ascii="Times New Roman" w:hAnsi="Times New Roman" w:cs="Times New Roman"/>
          <w:color w:val="000000"/>
          <w:sz w:val="24"/>
          <w:szCs w:val="24"/>
        </w:rPr>
      </w:pPr>
      <w:r w:rsidRPr="004E60BD">
        <w:rPr>
          <w:rFonts w:ascii="Times New Roman" w:hAnsi="Times New Roman" w:cs="Times New Roman"/>
          <w:bCs/>
          <w:sz w:val="24"/>
          <w:szCs w:val="24"/>
          <w:lang w:bidi="hr-HR"/>
        </w:rPr>
        <w:t xml:space="preserve">Kao dokaz ispunjenja uvjeta financijske sposobnosti, NOJN može </w:t>
      </w:r>
      <w:r w:rsidRPr="004E60BD">
        <w:rPr>
          <w:rFonts w:ascii="Times New Roman" w:hAnsi="Times New Roman" w:cs="Times New Roman"/>
          <w:sz w:val="24"/>
          <w:szCs w:val="24"/>
        </w:rPr>
        <w:t xml:space="preserve">u bilo kojem trenutku tijekom postupka nabave, zahtijevati od ponuditelja da prije sklapanja ugovora dostavi drugi prikladan dokaz (račun dobiti i gubitka ili drugi odgovarajući financijski izvještaj). </w:t>
      </w:r>
    </w:p>
    <w:p w14:paraId="07FF9DAD" w14:textId="77777777" w:rsidR="00AC421F" w:rsidRPr="004E60BD" w:rsidRDefault="00AC421F" w:rsidP="00AC421F">
      <w:pPr>
        <w:tabs>
          <w:tab w:val="left" w:pos="567"/>
        </w:tabs>
        <w:jc w:val="both"/>
        <w:rPr>
          <w:rFonts w:ascii="Times New Roman" w:hAnsi="Times New Roman" w:cs="Times New Roman"/>
          <w:bCs/>
          <w:sz w:val="24"/>
          <w:szCs w:val="24"/>
          <w:lang w:bidi="hr-HR"/>
        </w:rPr>
      </w:pPr>
      <w:r w:rsidRPr="004E60BD">
        <w:rPr>
          <w:rFonts w:ascii="Times New Roman" w:hAnsi="Times New Roman" w:cs="Times New Roman"/>
          <w:color w:val="000000"/>
          <w:sz w:val="24"/>
          <w:szCs w:val="24"/>
        </w:rPr>
        <w:t xml:space="preserve">U slučaju zajednice ponuditelja, </w:t>
      </w:r>
      <w:r w:rsidRPr="004E60BD">
        <w:rPr>
          <w:rFonts w:ascii="Times New Roman" w:hAnsi="Times New Roman" w:cs="Times New Roman"/>
          <w:bCs/>
          <w:sz w:val="24"/>
          <w:szCs w:val="24"/>
          <w:lang w:bidi="hr-HR"/>
        </w:rPr>
        <w:t xml:space="preserve">svi članovi zajednice zajedno dužni su dokazati </w:t>
      </w:r>
      <w:r w:rsidRPr="004E60BD">
        <w:rPr>
          <w:rFonts w:ascii="Times New Roman" w:hAnsi="Times New Roman" w:cs="Times New Roman"/>
          <w:b/>
          <w:bCs/>
          <w:sz w:val="24"/>
          <w:szCs w:val="24"/>
          <w:lang w:bidi="hr-HR"/>
        </w:rPr>
        <w:t>(kumulativno)</w:t>
      </w:r>
      <w:r w:rsidRPr="004E60BD">
        <w:rPr>
          <w:rFonts w:ascii="Times New Roman" w:hAnsi="Times New Roman" w:cs="Times New Roman"/>
          <w:bCs/>
          <w:sz w:val="24"/>
          <w:szCs w:val="24"/>
          <w:lang w:bidi="hr-HR"/>
        </w:rPr>
        <w:t xml:space="preserve"> zajedničku financijsku sposobnost</w:t>
      </w:r>
      <w:r w:rsidRPr="004E60BD">
        <w:rPr>
          <w:rFonts w:ascii="Times New Roman" w:hAnsi="Times New Roman" w:cs="Times New Roman"/>
          <w:color w:val="000000"/>
          <w:sz w:val="24"/>
          <w:szCs w:val="24"/>
        </w:rPr>
        <w:t>.</w:t>
      </w:r>
    </w:p>
    <w:p w14:paraId="74509AEF" w14:textId="77777777" w:rsidR="00AC421F" w:rsidRPr="004E60BD" w:rsidRDefault="00AC421F" w:rsidP="00AC421F">
      <w:pPr>
        <w:pStyle w:val="Odlomakpopisa"/>
        <w:numPr>
          <w:ilvl w:val="1"/>
          <w:numId w:val="13"/>
        </w:numPr>
        <w:tabs>
          <w:tab w:val="left" w:pos="567"/>
        </w:tabs>
        <w:jc w:val="both"/>
        <w:rPr>
          <w:rFonts w:ascii="Times New Roman" w:hAnsi="Times New Roman" w:cs="Times New Roman"/>
          <w:b/>
          <w:bCs/>
          <w:sz w:val="24"/>
          <w:szCs w:val="24"/>
          <w:lang w:bidi="hr-HR"/>
        </w:rPr>
      </w:pPr>
      <w:r w:rsidRPr="004E60BD">
        <w:rPr>
          <w:rFonts w:ascii="Times New Roman" w:hAnsi="Times New Roman" w:cs="Times New Roman"/>
          <w:bCs/>
          <w:sz w:val="24"/>
          <w:szCs w:val="24"/>
          <w:lang w:bidi="hr-HR"/>
        </w:rPr>
        <w:t xml:space="preserve">Kao dokaz da </w:t>
      </w:r>
      <w:r w:rsidRPr="004E60BD">
        <w:rPr>
          <w:rFonts w:ascii="Times New Roman" w:hAnsi="Times New Roman" w:cs="Times New Roman"/>
          <w:sz w:val="24"/>
          <w:szCs w:val="24"/>
        </w:rPr>
        <w:t xml:space="preserve">gospodarski subjekt ispunjava </w:t>
      </w:r>
      <w:r w:rsidRPr="004E60BD">
        <w:rPr>
          <w:rFonts w:ascii="Times New Roman" w:hAnsi="Times New Roman" w:cs="Times New Roman"/>
          <w:b/>
          <w:sz w:val="24"/>
          <w:szCs w:val="24"/>
        </w:rPr>
        <w:t xml:space="preserve">uvjete kvalifikacije iz </w:t>
      </w:r>
      <w:r w:rsidRPr="004E60BD">
        <w:rPr>
          <w:rFonts w:ascii="Times New Roman" w:hAnsi="Times New Roman" w:cs="Times New Roman"/>
          <w:b/>
          <w:bCs/>
          <w:sz w:val="24"/>
          <w:szCs w:val="24"/>
          <w:lang w:bidi="hr-HR"/>
        </w:rPr>
        <w:t>točaka 4.1.-4.3.</w:t>
      </w:r>
      <w:r w:rsidRPr="004E60BD">
        <w:rPr>
          <w:rFonts w:ascii="Times New Roman" w:hAnsi="Times New Roman" w:cs="Times New Roman"/>
          <w:bCs/>
          <w:sz w:val="24"/>
          <w:szCs w:val="24"/>
          <w:lang w:bidi="hr-HR"/>
        </w:rPr>
        <w:t xml:space="preserve"> ove Dokumentacije za nadmetanje </w:t>
      </w:r>
      <w:r w:rsidRPr="004E60BD">
        <w:rPr>
          <w:rFonts w:ascii="Times New Roman" w:hAnsi="Times New Roman" w:cs="Times New Roman"/>
          <w:b/>
          <w:bCs/>
          <w:sz w:val="24"/>
          <w:szCs w:val="24"/>
          <w:lang w:bidi="hr-HR"/>
        </w:rPr>
        <w:t xml:space="preserve">ponuditelj će dokazati potpisanom izjavom </w:t>
      </w:r>
      <w:r w:rsidRPr="004E60BD">
        <w:rPr>
          <w:rFonts w:ascii="Times New Roman" w:hAnsi="Times New Roman" w:cs="Times New Roman"/>
          <w:b/>
          <w:sz w:val="24"/>
          <w:szCs w:val="24"/>
        </w:rPr>
        <w:t>osobe ovlaštene za zastupanje gospodarskog subjekta</w:t>
      </w:r>
      <w:r w:rsidRPr="004E60BD">
        <w:rPr>
          <w:rFonts w:ascii="Times New Roman" w:hAnsi="Times New Roman" w:cs="Times New Roman"/>
          <w:sz w:val="24"/>
          <w:szCs w:val="24"/>
        </w:rPr>
        <w:t xml:space="preserve"> </w:t>
      </w:r>
      <w:r w:rsidRPr="004E60BD">
        <w:rPr>
          <w:rFonts w:ascii="Times New Roman" w:hAnsi="Times New Roman" w:cs="Times New Roman"/>
          <w:bCs/>
          <w:sz w:val="24"/>
          <w:szCs w:val="24"/>
          <w:lang w:bidi="hr-HR"/>
        </w:rPr>
        <w:t xml:space="preserve">koju dostavlja s ponudom </w:t>
      </w:r>
      <w:r w:rsidRPr="004E60BD">
        <w:rPr>
          <w:rFonts w:ascii="Times New Roman" w:hAnsi="Times New Roman" w:cs="Times New Roman"/>
          <w:b/>
          <w:bCs/>
          <w:sz w:val="24"/>
          <w:szCs w:val="24"/>
          <w:lang w:bidi="hr-HR"/>
        </w:rPr>
        <w:t>(Prilog III ove Dokumentacije za nadmetanje).</w:t>
      </w:r>
    </w:p>
    <w:p w14:paraId="5354BFA7" w14:textId="77777777" w:rsidR="00AC421F" w:rsidRDefault="00AC421F" w:rsidP="00AC421F">
      <w:pPr>
        <w:pStyle w:val="t-9-8"/>
        <w:ind w:left="360"/>
        <w:jc w:val="both"/>
        <w:rPr>
          <w:lang w:bidi="hr-HR"/>
        </w:rPr>
      </w:pPr>
      <w:r w:rsidRPr="004E60BD">
        <w:rPr>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75495B2E" w14:textId="77777777" w:rsidR="00AC421F" w:rsidRPr="004E60BD" w:rsidRDefault="00AC421F" w:rsidP="00AC421F">
      <w:pPr>
        <w:pStyle w:val="Odlomakpopisa"/>
        <w:tabs>
          <w:tab w:val="left" w:pos="567"/>
        </w:tabs>
        <w:ind w:left="1440"/>
        <w:jc w:val="both"/>
        <w:rPr>
          <w:rFonts w:ascii="Times New Roman" w:hAnsi="Times New Roman" w:cs="Times New Roman"/>
          <w:b/>
          <w:bCs/>
          <w:sz w:val="24"/>
          <w:szCs w:val="24"/>
          <w:lang w:bidi="hr-HR"/>
        </w:rPr>
      </w:pPr>
    </w:p>
    <w:p w14:paraId="1A3BFB09" w14:textId="77777777" w:rsidR="00AC421F" w:rsidRPr="004E60BD" w:rsidRDefault="00AC421F" w:rsidP="00AC421F">
      <w:pPr>
        <w:pStyle w:val="Odlomakpopisa"/>
        <w:numPr>
          <w:ilvl w:val="0"/>
          <w:numId w:val="3"/>
        </w:numPr>
        <w:tabs>
          <w:tab w:val="left" w:pos="567"/>
        </w:tabs>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PONUDA</w:t>
      </w:r>
    </w:p>
    <w:p w14:paraId="0A1A3D8C" w14:textId="77777777" w:rsidR="00AC421F" w:rsidRPr="004E60BD" w:rsidRDefault="00AC421F" w:rsidP="00AC421F">
      <w:pPr>
        <w:tabs>
          <w:tab w:val="left" w:pos="567"/>
        </w:tabs>
        <w:contextualSpacing/>
        <w:jc w:val="both"/>
        <w:rPr>
          <w:rFonts w:ascii="Times New Roman" w:hAnsi="Times New Roman" w:cs="Times New Roman"/>
          <w:b/>
          <w:bCs/>
          <w:sz w:val="24"/>
          <w:szCs w:val="24"/>
          <w:u w:val="single"/>
          <w:lang w:bidi="hr-HR"/>
        </w:rPr>
      </w:pPr>
      <w:r w:rsidRPr="004E60BD">
        <w:rPr>
          <w:rFonts w:ascii="Times New Roman" w:hAnsi="Times New Roman" w:cs="Times New Roman"/>
          <w:b/>
          <w:bCs/>
          <w:sz w:val="24"/>
          <w:szCs w:val="24"/>
          <w:lang w:bidi="hr-HR"/>
        </w:rPr>
        <w:t xml:space="preserve">5.1  </w:t>
      </w:r>
      <w:r w:rsidRPr="004E60BD">
        <w:rPr>
          <w:rFonts w:ascii="Times New Roman" w:hAnsi="Times New Roman" w:cs="Times New Roman"/>
          <w:b/>
          <w:bCs/>
          <w:sz w:val="24"/>
          <w:szCs w:val="24"/>
          <w:u w:val="single"/>
          <w:lang w:bidi="hr-HR"/>
        </w:rPr>
        <w:t xml:space="preserve">Sadržaj ponude: </w:t>
      </w:r>
    </w:p>
    <w:p w14:paraId="2BB7DCF5" w14:textId="77777777" w:rsidR="00AC421F" w:rsidRPr="004E60BD" w:rsidRDefault="00AC421F" w:rsidP="00AC421F">
      <w:pPr>
        <w:pStyle w:val="Odlomakpopisa"/>
        <w:numPr>
          <w:ilvl w:val="0"/>
          <w:numId w:val="9"/>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popunjeni ponudbeni list (</w:t>
      </w:r>
      <w:r w:rsidRPr="004E60BD">
        <w:rPr>
          <w:rFonts w:ascii="Times New Roman" w:hAnsi="Times New Roman" w:cs="Times New Roman"/>
          <w:b/>
          <w:bCs/>
          <w:sz w:val="24"/>
          <w:szCs w:val="24"/>
          <w:lang w:bidi="hr-HR"/>
        </w:rPr>
        <w:t>Prilog I</w:t>
      </w:r>
      <w:r w:rsidRPr="004E60BD">
        <w:rPr>
          <w:rFonts w:ascii="Times New Roman" w:hAnsi="Times New Roman" w:cs="Times New Roman"/>
          <w:bCs/>
          <w:sz w:val="24"/>
          <w:szCs w:val="24"/>
          <w:lang w:bidi="hr-HR"/>
        </w:rPr>
        <w:t xml:space="preserve"> Dokumentacije za nadmetanje) i </w:t>
      </w:r>
      <w:r w:rsidRPr="004E60BD">
        <w:rPr>
          <w:rFonts w:ascii="Times New Roman" w:hAnsi="Times New Roman" w:cs="Times New Roman"/>
          <w:b/>
          <w:bCs/>
          <w:sz w:val="24"/>
          <w:szCs w:val="24"/>
          <w:lang w:bidi="hr-HR"/>
        </w:rPr>
        <w:t xml:space="preserve">Dodatak 1 –  </w:t>
      </w:r>
      <w:r w:rsidRPr="004E60BD">
        <w:rPr>
          <w:rFonts w:ascii="Times New Roman" w:hAnsi="Times New Roman" w:cs="Times New Roman"/>
          <w:bCs/>
          <w:sz w:val="24"/>
          <w:szCs w:val="24"/>
          <w:lang w:bidi="hr-HR"/>
        </w:rPr>
        <w:t>samo</w:t>
      </w:r>
      <w:r w:rsidRPr="004E60BD">
        <w:rPr>
          <w:rFonts w:ascii="Times New Roman" w:hAnsi="Times New Roman" w:cs="Times New Roman"/>
          <w:b/>
          <w:bCs/>
          <w:sz w:val="24"/>
          <w:szCs w:val="24"/>
          <w:lang w:bidi="hr-HR"/>
        </w:rPr>
        <w:t xml:space="preserve"> </w:t>
      </w:r>
      <w:r w:rsidRPr="004E60BD">
        <w:rPr>
          <w:rFonts w:ascii="Times New Roman" w:hAnsi="Times New Roman" w:cs="Times New Roman"/>
          <w:bCs/>
          <w:sz w:val="24"/>
          <w:szCs w:val="24"/>
          <w:lang w:bidi="hr-HR"/>
        </w:rPr>
        <w:t>u slučaju davanja dijela ugovora podizvoditeljima</w:t>
      </w:r>
    </w:p>
    <w:p w14:paraId="47A46637" w14:textId="77777777" w:rsidR="00AC421F" w:rsidRPr="004E60BD" w:rsidRDefault="00AC421F" w:rsidP="00AC421F">
      <w:pPr>
        <w:pStyle w:val="Odlomakpopisa"/>
        <w:numPr>
          <w:ilvl w:val="0"/>
          <w:numId w:val="9"/>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Izjava o nepostojanju razloga isključenja (</w:t>
      </w:r>
      <w:r w:rsidRPr="004E60BD">
        <w:rPr>
          <w:rFonts w:ascii="Times New Roman" w:hAnsi="Times New Roman" w:cs="Times New Roman"/>
          <w:b/>
          <w:bCs/>
          <w:sz w:val="24"/>
          <w:szCs w:val="24"/>
          <w:lang w:bidi="hr-HR"/>
        </w:rPr>
        <w:t>Prilog II</w:t>
      </w:r>
      <w:r w:rsidRPr="004E60BD">
        <w:rPr>
          <w:rFonts w:ascii="Times New Roman" w:hAnsi="Times New Roman" w:cs="Times New Roman"/>
          <w:bCs/>
          <w:sz w:val="24"/>
          <w:szCs w:val="24"/>
          <w:lang w:bidi="hr-HR"/>
        </w:rPr>
        <w:t xml:space="preserve"> Dokumentacije za nadmetanje - izjavom ponuditelj dokazuje da ne postoje razlozi isključenja iz točke 3  Dokumentacije za nadmetanje) </w:t>
      </w:r>
    </w:p>
    <w:p w14:paraId="08F22333" w14:textId="77777777" w:rsidR="00AC421F" w:rsidRPr="004E60BD" w:rsidRDefault="00AC421F" w:rsidP="00AC421F">
      <w:pPr>
        <w:pStyle w:val="Odlomakpopisa"/>
        <w:numPr>
          <w:ilvl w:val="0"/>
          <w:numId w:val="9"/>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Izjava o ispunjenju uvjeta kvalifikacije </w:t>
      </w:r>
      <w:r w:rsidRPr="004E60BD">
        <w:rPr>
          <w:rFonts w:ascii="Times New Roman" w:hAnsi="Times New Roman" w:cs="Times New Roman"/>
          <w:b/>
          <w:bCs/>
          <w:sz w:val="24"/>
          <w:szCs w:val="24"/>
          <w:lang w:bidi="hr-HR"/>
        </w:rPr>
        <w:t>(Prilog III)</w:t>
      </w:r>
      <w:r w:rsidRPr="004E60BD">
        <w:rPr>
          <w:rFonts w:ascii="Times New Roman" w:hAnsi="Times New Roman" w:cs="Times New Roman"/>
          <w:bCs/>
          <w:sz w:val="24"/>
          <w:szCs w:val="24"/>
          <w:lang w:bidi="hr-HR"/>
        </w:rPr>
        <w:t xml:space="preserve"> – kojom se dokazuje </w:t>
      </w:r>
      <w:r w:rsidRPr="004E60BD">
        <w:rPr>
          <w:rFonts w:ascii="Times New Roman" w:hAnsi="Times New Roman" w:cs="Times New Roman"/>
          <w:bCs/>
          <w:sz w:val="24"/>
          <w:szCs w:val="24"/>
        </w:rPr>
        <w:t>pravna, financijska te tehnička i stručne kvalifikacija iz točke 4 Dokumentacije za nadmetanje</w:t>
      </w:r>
    </w:p>
    <w:p w14:paraId="4C3D1F7D" w14:textId="77777777" w:rsidR="00AC421F" w:rsidRPr="004E60BD" w:rsidRDefault="00AC421F" w:rsidP="00AC421F">
      <w:pPr>
        <w:pStyle w:val="Odlomakpopisa"/>
        <w:numPr>
          <w:ilvl w:val="0"/>
          <w:numId w:val="9"/>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popunjene Tehničke specifikacije  (</w:t>
      </w:r>
      <w:r w:rsidRPr="004E60BD">
        <w:rPr>
          <w:rFonts w:ascii="Times New Roman" w:hAnsi="Times New Roman" w:cs="Times New Roman"/>
          <w:b/>
          <w:bCs/>
          <w:sz w:val="24"/>
          <w:szCs w:val="24"/>
          <w:lang w:bidi="hr-HR"/>
        </w:rPr>
        <w:t>Prilog IV</w:t>
      </w:r>
      <w:r w:rsidRPr="004E60BD">
        <w:rPr>
          <w:rFonts w:ascii="Times New Roman" w:hAnsi="Times New Roman" w:cs="Times New Roman"/>
          <w:bCs/>
          <w:sz w:val="24"/>
          <w:szCs w:val="24"/>
          <w:lang w:bidi="hr-HR"/>
        </w:rPr>
        <w:t xml:space="preserve"> Dokumentacije za nadmetanje) </w:t>
      </w:r>
    </w:p>
    <w:p w14:paraId="5FEDCE95" w14:textId="77777777" w:rsidR="00AC421F" w:rsidRPr="004E60BD" w:rsidRDefault="00AC421F" w:rsidP="00AC421F">
      <w:pPr>
        <w:pStyle w:val="Odlomakpopisa"/>
        <w:numPr>
          <w:ilvl w:val="0"/>
          <w:numId w:val="9"/>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popunjeni Troškovnik (</w:t>
      </w:r>
      <w:r w:rsidRPr="004E60BD">
        <w:rPr>
          <w:rFonts w:ascii="Times New Roman" w:hAnsi="Times New Roman" w:cs="Times New Roman"/>
          <w:b/>
          <w:bCs/>
          <w:sz w:val="24"/>
          <w:szCs w:val="24"/>
          <w:lang w:bidi="hr-HR"/>
        </w:rPr>
        <w:t>Prilog V</w:t>
      </w:r>
      <w:r w:rsidRPr="004E60BD">
        <w:rPr>
          <w:rFonts w:ascii="Times New Roman" w:hAnsi="Times New Roman" w:cs="Times New Roman"/>
          <w:bCs/>
          <w:sz w:val="24"/>
          <w:szCs w:val="24"/>
          <w:lang w:bidi="hr-HR"/>
        </w:rPr>
        <w:t xml:space="preserve"> ove Dokumentacije za nadmetanje)</w:t>
      </w:r>
    </w:p>
    <w:p w14:paraId="411B119B" w14:textId="77777777" w:rsidR="00AC421F" w:rsidRPr="004E60BD" w:rsidRDefault="00AC421F" w:rsidP="00AC421F">
      <w:pPr>
        <w:pStyle w:val="Odlomakpopisa"/>
        <w:tabs>
          <w:tab w:val="left" w:pos="567"/>
        </w:tabs>
        <w:ind w:left="360"/>
        <w:jc w:val="both"/>
        <w:rPr>
          <w:rFonts w:ascii="Times New Roman" w:hAnsi="Times New Roman" w:cs="Times New Roman"/>
          <w:bCs/>
          <w:sz w:val="24"/>
          <w:szCs w:val="24"/>
          <w:lang w:bidi="hr-HR"/>
        </w:rPr>
      </w:pPr>
    </w:p>
    <w:p w14:paraId="467F3B3A" w14:textId="77777777" w:rsidR="00AC421F" w:rsidRPr="004E60BD" w:rsidRDefault="00AC421F" w:rsidP="00AC421F">
      <w:pPr>
        <w:pStyle w:val="Odlomakpopisa"/>
        <w:numPr>
          <w:ilvl w:val="1"/>
          <w:numId w:val="20"/>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 Ponuda  mora biti izrađena u papirnatom obliku, otisnuta ili pisana neizbrisivom tintom, a predaje se u izvorniku. Predaje se jedan original ponude. </w:t>
      </w:r>
    </w:p>
    <w:p w14:paraId="1A100AB2" w14:textId="77777777" w:rsidR="00AC421F" w:rsidRPr="004E60BD" w:rsidRDefault="00AC421F" w:rsidP="00AC421F">
      <w:pPr>
        <w:pStyle w:val="Odlomakpopisa"/>
        <w:tabs>
          <w:tab w:val="left" w:pos="567"/>
        </w:tabs>
        <w:ind w:left="360"/>
        <w:jc w:val="both"/>
        <w:rPr>
          <w:rFonts w:ascii="Times New Roman" w:hAnsi="Times New Roman" w:cs="Times New Roman"/>
          <w:bCs/>
          <w:sz w:val="24"/>
          <w:szCs w:val="24"/>
          <w:lang w:bidi="hr-HR"/>
        </w:rPr>
      </w:pPr>
    </w:p>
    <w:p w14:paraId="74771458" w14:textId="77777777" w:rsidR="00AC421F" w:rsidRPr="004E60BD" w:rsidRDefault="00AC421F" w:rsidP="00AC421F">
      <w:pPr>
        <w:pStyle w:val="Odlomakpopisa"/>
        <w:numPr>
          <w:ilvl w:val="1"/>
          <w:numId w:val="20"/>
        </w:num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 Cijena ponude izražava se u kunama (HRK) ili eurima (EUR).</w:t>
      </w:r>
      <w:r w:rsidRPr="004E60BD">
        <w:rPr>
          <w:rFonts w:ascii="Times New Roman" w:hAnsi="Times New Roman" w:cs="Times New Roman"/>
          <w:sz w:val="24"/>
          <w:szCs w:val="24"/>
        </w:rPr>
        <w:t xml:space="preserve"> </w:t>
      </w:r>
      <w:r w:rsidRPr="004E60BD">
        <w:rPr>
          <w:rFonts w:ascii="Times New Roman" w:hAnsi="Times New Roman" w:cs="Times New Roman"/>
          <w:bCs/>
          <w:sz w:val="24"/>
          <w:szCs w:val="24"/>
          <w:lang w:bidi="hr-HR"/>
        </w:rPr>
        <w:t xml:space="preserve">Cijena ponude je nepromjenjiva tijekom trajanja ugovora o nabavi. </w:t>
      </w:r>
    </w:p>
    <w:p w14:paraId="17547154" w14:textId="77777777" w:rsidR="00AC421F" w:rsidRPr="004E60BD" w:rsidRDefault="00AC421F" w:rsidP="00AC421F">
      <w:pPr>
        <w:tabs>
          <w:tab w:val="left" w:pos="567"/>
        </w:tabs>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U </w:t>
      </w:r>
      <w:r w:rsidRPr="004E60BD">
        <w:rPr>
          <w:rFonts w:ascii="Times New Roman" w:hAnsi="Times New Roman" w:cs="Times New Roman"/>
          <w:bCs/>
          <w:sz w:val="24"/>
          <w:szCs w:val="24"/>
          <w:shd w:val="clear" w:color="auto" w:fill="FFFFFF" w:themeFill="background1"/>
          <w:lang w:bidi="hr-HR"/>
        </w:rPr>
        <w:t>cijenu ponude bez poreza na dodanu vrijednost moraju biti uračunati svi troškovi i popusti (</w:t>
      </w:r>
      <w:r>
        <w:rPr>
          <w:rFonts w:ascii="Times New Roman" w:hAnsi="Times New Roman" w:cs="Times New Roman"/>
          <w:bCs/>
          <w:sz w:val="24"/>
          <w:szCs w:val="24"/>
          <w:shd w:val="clear" w:color="auto" w:fill="FFFFFF" w:themeFill="background1"/>
          <w:lang w:bidi="hr-HR"/>
        </w:rPr>
        <w:t xml:space="preserve">izrada robe, pakiranje, utovar, </w:t>
      </w:r>
      <w:r w:rsidRPr="004E60BD">
        <w:rPr>
          <w:rFonts w:ascii="Times New Roman" w:hAnsi="Times New Roman" w:cs="Times New Roman"/>
          <w:bCs/>
          <w:sz w:val="24"/>
          <w:szCs w:val="24"/>
          <w:shd w:val="clear" w:color="auto" w:fill="FFFFFF" w:themeFill="background1"/>
          <w:lang w:bidi="hr-HR"/>
        </w:rPr>
        <w:t xml:space="preserve">osiguranje, montaža, puštanje u rad, obuka korisnika o rukovanju i korištenju robe, jamstveni rok </w:t>
      </w:r>
      <w:r>
        <w:rPr>
          <w:rFonts w:ascii="Times New Roman" w:hAnsi="Times New Roman" w:cs="Times New Roman"/>
          <w:bCs/>
          <w:sz w:val="24"/>
          <w:szCs w:val="24"/>
          <w:shd w:val="clear" w:color="auto" w:fill="FFFFFF" w:themeFill="background1"/>
          <w:lang w:bidi="hr-HR"/>
        </w:rPr>
        <w:t>definiran tehničkom specifikacijom u prilogu)</w:t>
      </w:r>
      <w:r w:rsidRPr="004E60BD">
        <w:rPr>
          <w:rFonts w:ascii="Times New Roman" w:hAnsi="Times New Roman" w:cs="Times New Roman"/>
          <w:bCs/>
          <w:sz w:val="24"/>
          <w:szCs w:val="24"/>
          <w:shd w:val="clear" w:color="auto" w:fill="FFFFFF" w:themeFill="background1"/>
          <w:lang w:bidi="hr-HR"/>
        </w:rPr>
        <w:t>. Također, cijena mora uključivati i sve zavisne troškove vezane za ishođenje jamstava zahtijevanih ovom natječajnom dokumentacijom.</w:t>
      </w:r>
    </w:p>
    <w:p w14:paraId="1D8C52A6" w14:textId="77777777" w:rsidR="00AC421F" w:rsidRPr="004E60BD" w:rsidRDefault="00AC421F" w:rsidP="00AC421F">
      <w:pPr>
        <w:shd w:val="clear" w:color="auto" w:fill="FFFFFF" w:themeFill="background1"/>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U slučaju nuđenja cijene u EUR-ima, radi usporedivosti ponuda, cijena ponude preračunava se u kune (HRK) prema srednjem tečaju Hrvatske narodne banke (HNB) računajući na zadnji dan roka za dostavu ponude.</w:t>
      </w:r>
    </w:p>
    <w:p w14:paraId="2B4B6773"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06CC62A6" w14:textId="77777777" w:rsidR="00AC421F" w:rsidRPr="004E60BD" w:rsidRDefault="00AC421F" w:rsidP="00AC421F">
      <w:pPr>
        <w:numPr>
          <w:ilvl w:val="1"/>
          <w:numId w:val="20"/>
        </w:numPr>
        <w:tabs>
          <w:tab w:val="left" w:pos="567"/>
        </w:tabs>
        <w:ind w:left="0" w:firstLine="0"/>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Roba se mora isporučiti</w:t>
      </w:r>
      <w:r>
        <w:rPr>
          <w:rFonts w:ascii="Times New Roman" w:hAnsi="Times New Roman" w:cs="Times New Roman"/>
          <w:bCs/>
          <w:sz w:val="24"/>
          <w:szCs w:val="24"/>
          <w:lang w:bidi="hr-HR"/>
        </w:rPr>
        <w:t xml:space="preserve"> prema definiranom mjestu dostave u tehničkoj specifikaciji</w:t>
      </w:r>
      <w:r w:rsidRPr="004E60BD">
        <w:rPr>
          <w:rFonts w:ascii="Times New Roman" w:hAnsi="Times New Roman" w:cs="Times New Roman"/>
          <w:bCs/>
          <w:sz w:val="24"/>
          <w:szCs w:val="24"/>
          <w:lang w:bidi="hr-HR"/>
        </w:rPr>
        <w:t xml:space="preserve"> u skladu s uvjetima isporuke DAP prema Incoterms® 2010 Međunarodne trgovačke komore. Ponuditelj je u Troškovniku dužan ponuditi, tj. upisati jediničnu cijenu za svaku stavku i ukupnu cijenu bez poreza na dodanu vrijednost (PDV-a). </w:t>
      </w:r>
    </w:p>
    <w:p w14:paraId="69F132CC"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6536BAA9"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14:paraId="7FA3DD93"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4C785E17"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Ukoliko je riječ o Ponuditelju iz inozemstva, on cijenu svoje ponude treba prikazati samo bez PDV-a, pri čemu na mjesto predviđeno za upis cijene ponude s PDV-om upisuje isti iznos kao što je upisan na mjestu predviđenom za upis cijene ponude bez PDV-a, a mjesto predviđeno za upis iznosa PDV-a ostavlja prazno.</w:t>
      </w:r>
    </w:p>
    <w:p w14:paraId="40BE84C7" w14:textId="77777777" w:rsidR="00AC421F" w:rsidRPr="004E60BD" w:rsidRDefault="00AC421F" w:rsidP="00AC421F">
      <w:pPr>
        <w:tabs>
          <w:tab w:val="left" w:pos="567"/>
        </w:tabs>
        <w:ind w:left="360"/>
        <w:contextualSpacing/>
        <w:jc w:val="both"/>
        <w:rPr>
          <w:rFonts w:ascii="Times New Roman" w:hAnsi="Times New Roman" w:cs="Times New Roman"/>
          <w:bCs/>
          <w:sz w:val="24"/>
          <w:szCs w:val="24"/>
          <w:lang w:bidi="hr-HR"/>
        </w:rPr>
      </w:pPr>
    </w:p>
    <w:p w14:paraId="67F899C3" w14:textId="77777777" w:rsidR="00AC421F" w:rsidRPr="004E60BD" w:rsidRDefault="00AC421F" w:rsidP="00AC421F">
      <w:pPr>
        <w:numPr>
          <w:ilvl w:val="1"/>
          <w:numId w:val="20"/>
        </w:numPr>
        <w:tabs>
          <w:tab w:val="left" w:pos="567"/>
        </w:tabs>
        <w:ind w:left="0" w:firstLine="0"/>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Ponuda se izrađuje na način da čini cjelinu. Ako zbog opsega ili drugih objektivnih okolnosti ponuda ne može biti izrađena na način da čini cjelinu, onda se izrađuje u dva ili više</w:t>
      </w:r>
      <w:r w:rsidRPr="004E60BD">
        <w:rPr>
          <w:rFonts w:ascii="Times New Roman" w:hAnsi="Times New Roman" w:cs="Times New Roman"/>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14:paraId="472FB504" w14:textId="77777777" w:rsidR="00AC421F" w:rsidRPr="004E60BD" w:rsidRDefault="00AC421F" w:rsidP="00AC421F">
      <w:pPr>
        <w:pStyle w:val="Odlomakpopisa"/>
        <w:numPr>
          <w:ilvl w:val="1"/>
          <w:numId w:val="20"/>
        </w:numPr>
        <w:tabs>
          <w:tab w:val="left" w:pos="567"/>
        </w:tabs>
        <w:ind w:left="0" w:firstLine="0"/>
        <w:jc w:val="both"/>
        <w:rPr>
          <w:rFonts w:ascii="Times New Roman" w:hAnsi="Times New Roman" w:cs="Times New Roman"/>
          <w:sz w:val="24"/>
          <w:szCs w:val="24"/>
        </w:rPr>
      </w:pPr>
      <w:r w:rsidRPr="004E60BD">
        <w:rPr>
          <w:rFonts w:ascii="Times New Roman" w:hAnsi="Times New Roman" w:cs="Times New Roman"/>
          <w:sz w:val="24"/>
          <w:szCs w:val="24"/>
        </w:rPr>
        <w:lastRenderedPageBreak/>
        <w:t xml:space="preserve">Pri izradi ponude ponuditelj se mora pridržavati zahtjeva i uvjeta iz Dokumentacije za nadmetanje te ne smije mijenjati i nadopunjavati tekst Dokumentacije za nadmetanje. </w:t>
      </w:r>
      <w:r w:rsidRPr="004E60BD">
        <w:rPr>
          <w:rFonts w:ascii="Times New Roman" w:hAnsi="Times New Roman" w:cs="Times New Roman"/>
          <w:bCs/>
          <w:sz w:val="24"/>
          <w:szCs w:val="24"/>
          <w:lang w:bidi="hr-HR"/>
        </w:rPr>
        <w:t>Sve troškove izrade ponude snose ponuditelji. Ponuditelji nemaju pravo na bilo kakvu nadoknadu troškova izrade ponude.</w:t>
      </w:r>
    </w:p>
    <w:p w14:paraId="0C4038DE" w14:textId="77777777" w:rsidR="00AC421F" w:rsidRDefault="00AC421F" w:rsidP="00AC421F">
      <w:pPr>
        <w:numPr>
          <w:ilvl w:val="1"/>
          <w:numId w:val="20"/>
        </w:numPr>
        <w:tabs>
          <w:tab w:val="left" w:pos="567"/>
        </w:tabs>
        <w:ind w:left="0" w:firstLine="0"/>
        <w:contextualSpacing/>
        <w:jc w:val="both"/>
        <w:rPr>
          <w:rFonts w:ascii="Times New Roman" w:hAnsi="Times New Roman" w:cs="Times New Roman"/>
          <w:sz w:val="24"/>
          <w:szCs w:val="24"/>
        </w:rPr>
      </w:pPr>
      <w:r w:rsidRPr="004E60BD">
        <w:rPr>
          <w:rFonts w:ascii="Times New Roman" w:hAnsi="Times New Roman" w:cs="Times New Roman"/>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16D24B08" w14:textId="77777777" w:rsidR="00AC421F" w:rsidRDefault="00AC421F" w:rsidP="00AC421F">
      <w:pPr>
        <w:tabs>
          <w:tab w:val="left" w:pos="567"/>
        </w:tabs>
        <w:contextualSpacing/>
        <w:jc w:val="both"/>
        <w:rPr>
          <w:rFonts w:ascii="Times New Roman" w:hAnsi="Times New Roman" w:cs="Times New Roman"/>
          <w:sz w:val="24"/>
          <w:szCs w:val="24"/>
        </w:rPr>
      </w:pPr>
    </w:p>
    <w:p w14:paraId="1C953618" w14:textId="77777777" w:rsidR="00AC421F" w:rsidRPr="004E60BD" w:rsidRDefault="00AC421F" w:rsidP="00AC421F">
      <w:pPr>
        <w:tabs>
          <w:tab w:val="left" w:pos="567"/>
        </w:tabs>
        <w:contextualSpacing/>
        <w:jc w:val="both"/>
        <w:rPr>
          <w:rFonts w:ascii="Times New Roman" w:hAnsi="Times New Roman" w:cs="Times New Roman"/>
          <w:sz w:val="24"/>
          <w:szCs w:val="24"/>
        </w:rPr>
      </w:pPr>
    </w:p>
    <w:p w14:paraId="2348F570" w14:textId="77777777" w:rsidR="00AC421F" w:rsidRPr="004E60BD" w:rsidRDefault="00AC421F" w:rsidP="00AC421F">
      <w:pPr>
        <w:pStyle w:val="Odlomakpopisa"/>
        <w:numPr>
          <w:ilvl w:val="0"/>
          <w:numId w:val="20"/>
        </w:numPr>
        <w:tabs>
          <w:tab w:val="left" w:pos="567"/>
        </w:tabs>
        <w:ind w:left="0" w:firstLine="0"/>
        <w:jc w:val="both"/>
        <w:rPr>
          <w:rFonts w:ascii="Times New Roman" w:hAnsi="Times New Roman" w:cs="Times New Roman"/>
          <w:b/>
          <w:bCs/>
          <w:sz w:val="24"/>
          <w:szCs w:val="24"/>
        </w:rPr>
      </w:pPr>
      <w:r w:rsidRPr="004E60BD" w:rsidDel="00200092">
        <w:rPr>
          <w:rFonts w:ascii="Times New Roman" w:hAnsi="Times New Roman" w:cs="Times New Roman"/>
          <w:b/>
          <w:sz w:val="24"/>
          <w:szCs w:val="24"/>
        </w:rPr>
        <w:t xml:space="preserve"> </w:t>
      </w:r>
      <w:bookmarkStart w:id="40" w:name="_Toc360627038"/>
      <w:r w:rsidRPr="004E60BD">
        <w:rPr>
          <w:rFonts w:ascii="Times New Roman" w:hAnsi="Times New Roman" w:cs="Times New Roman"/>
          <w:b/>
          <w:bCs/>
          <w:sz w:val="24"/>
          <w:szCs w:val="24"/>
        </w:rPr>
        <w:t>NAČIN DOSTAVE PONUDE</w:t>
      </w:r>
      <w:bookmarkEnd w:id="40"/>
    </w:p>
    <w:p w14:paraId="40FC7E70" w14:textId="77777777" w:rsidR="00AC421F" w:rsidRPr="004E60BD" w:rsidRDefault="00AC421F" w:rsidP="00AC421F">
      <w:pPr>
        <w:numPr>
          <w:ilvl w:val="0"/>
          <w:numId w:val="7"/>
        </w:numPr>
        <w:tabs>
          <w:tab w:val="left" w:pos="567"/>
        </w:tabs>
        <w:ind w:left="0" w:firstLine="0"/>
        <w:contextualSpacing/>
        <w:jc w:val="both"/>
        <w:rPr>
          <w:rFonts w:ascii="Times New Roman" w:hAnsi="Times New Roman" w:cs="Times New Roman"/>
          <w:b/>
          <w:sz w:val="24"/>
          <w:szCs w:val="24"/>
        </w:rPr>
      </w:pPr>
      <w:r w:rsidRPr="004E60BD">
        <w:rPr>
          <w:rFonts w:ascii="Times New Roman" w:hAnsi="Times New Roman" w:cs="Times New Roman"/>
          <w:b/>
          <w:sz w:val="24"/>
          <w:szCs w:val="24"/>
        </w:rPr>
        <w:t>Ponuda se dostavlja na adresu:</w:t>
      </w:r>
    </w:p>
    <w:p w14:paraId="318B63BB" w14:textId="77777777" w:rsidR="00AC421F" w:rsidRPr="004E60BD" w:rsidRDefault="00AC421F" w:rsidP="00AC421F">
      <w:pPr>
        <w:tabs>
          <w:tab w:val="left" w:pos="567"/>
        </w:tabs>
        <w:contextualSpacing/>
        <w:jc w:val="both"/>
        <w:rPr>
          <w:rFonts w:ascii="Times New Roman" w:hAnsi="Times New Roman" w:cs="Times New Roman"/>
          <w:sz w:val="24"/>
          <w:szCs w:val="24"/>
        </w:rPr>
      </w:pPr>
    </w:p>
    <w:p w14:paraId="4B7DDCFE" w14:textId="77777777" w:rsidR="00AC421F" w:rsidRPr="004E60BD" w:rsidRDefault="00AC421F" w:rsidP="00AC421F">
      <w:pPr>
        <w:tabs>
          <w:tab w:val="left" w:pos="567"/>
        </w:tabs>
        <w:jc w:val="both"/>
        <w:rPr>
          <w:rFonts w:ascii="Times New Roman" w:hAnsi="Times New Roman" w:cs="Times New Roman"/>
          <w:b/>
          <w:sz w:val="24"/>
          <w:szCs w:val="24"/>
        </w:rPr>
      </w:pPr>
      <w:r w:rsidRPr="004E60BD">
        <w:rPr>
          <w:rFonts w:ascii="Times New Roman" w:hAnsi="Times New Roman" w:cs="Times New Roman"/>
          <w:b/>
          <w:sz w:val="24"/>
          <w:szCs w:val="24"/>
        </w:rPr>
        <w:t>Naručitelj (NOJN): Prerada plastike Šantek</w:t>
      </w:r>
    </w:p>
    <w:p w14:paraId="3693D0DE" w14:textId="77777777" w:rsidR="00AC421F" w:rsidRPr="004E60BD" w:rsidRDefault="00AC421F" w:rsidP="00AC421F">
      <w:pPr>
        <w:tabs>
          <w:tab w:val="left" w:pos="567"/>
        </w:tabs>
        <w:jc w:val="both"/>
        <w:rPr>
          <w:rFonts w:ascii="Times New Roman" w:hAnsi="Times New Roman" w:cs="Times New Roman"/>
          <w:b/>
          <w:sz w:val="24"/>
          <w:szCs w:val="24"/>
          <w:highlight w:val="lightGray"/>
        </w:rPr>
      </w:pPr>
      <w:r w:rsidRPr="004E60BD">
        <w:rPr>
          <w:rFonts w:ascii="Times New Roman" w:hAnsi="Times New Roman" w:cs="Times New Roman"/>
          <w:b/>
          <w:sz w:val="24"/>
          <w:szCs w:val="24"/>
        </w:rPr>
        <w:t>Adresa: Varaždinska 138d, 42220 Novi Marof, Hrvatska</w:t>
      </w:r>
    </w:p>
    <w:p w14:paraId="5FC0B142" w14:textId="77777777" w:rsidR="00AC421F" w:rsidRPr="004E60BD" w:rsidRDefault="00AC421F" w:rsidP="00AC421F">
      <w:pPr>
        <w:tabs>
          <w:tab w:val="left" w:pos="567"/>
        </w:tabs>
        <w:jc w:val="both"/>
        <w:rPr>
          <w:rFonts w:ascii="Times New Roman" w:hAnsi="Times New Roman" w:cs="Times New Roman"/>
          <w:b/>
          <w:bCs/>
          <w:sz w:val="24"/>
          <w:szCs w:val="24"/>
          <w:highlight w:val="lightGray"/>
        </w:rPr>
      </w:pPr>
      <w:r w:rsidRPr="004E60BD">
        <w:rPr>
          <w:rFonts w:ascii="Times New Roman" w:hAnsi="Times New Roman" w:cs="Times New Roman"/>
          <w:b/>
          <w:sz w:val="24"/>
          <w:szCs w:val="24"/>
        </w:rPr>
        <w:t>Broj nabave: 5 - robe</w:t>
      </w:r>
    </w:p>
    <w:p w14:paraId="7E5D1E4B" w14:textId="77777777" w:rsidR="00AC421F" w:rsidRPr="004E60BD" w:rsidRDefault="00AC421F" w:rsidP="00AC421F">
      <w:pPr>
        <w:tabs>
          <w:tab w:val="left" w:pos="567"/>
        </w:tabs>
        <w:jc w:val="both"/>
        <w:rPr>
          <w:rFonts w:ascii="Times New Roman" w:hAnsi="Times New Roman" w:cs="Times New Roman"/>
          <w:b/>
          <w:bCs/>
          <w:sz w:val="24"/>
          <w:szCs w:val="24"/>
        </w:rPr>
      </w:pPr>
      <w:r w:rsidRPr="004E60BD">
        <w:rPr>
          <w:rFonts w:ascii="Times New Roman" w:hAnsi="Times New Roman" w:cs="Times New Roman"/>
          <w:b/>
          <w:bCs/>
          <w:sz w:val="24"/>
          <w:szCs w:val="24"/>
        </w:rPr>
        <w:t xml:space="preserve">Predmet nabave:  Nabava i instalacija opreme </w:t>
      </w:r>
    </w:p>
    <w:p w14:paraId="556023F9" w14:textId="77777777" w:rsidR="00AC421F" w:rsidRPr="004E60BD" w:rsidRDefault="00AC421F" w:rsidP="00AC421F">
      <w:pPr>
        <w:tabs>
          <w:tab w:val="left" w:pos="567"/>
        </w:tabs>
        <w:jc w:val="both"/>
        <w:rPr>
          <w:rFonts w:ascii="Times New Roman" w:hAnsi="Times New Roman" w:cs="Times New Roman"/>
          <w:b/>
          <w:bCs/>
          <w:sz w:val="24"/>
          <w:szCs w:val="24"/>
        </w:rPr>
      </w:pPr>
      <w:r w:rsidRPr="004E60BD">
        <w:rPr>
          <w:rFonts w:ascii="Times New Roman" w:hAnsi="Times New Roman" w:cs="Times New Roman"/>
          <w:b/>
          <w:bCs/>
          <w:sz w:val="24"/>
          <w:szCs w:val="24"/>
        </w:rPr>
        <w:t>„NE OTVARAJ“</w:t>
      </w:r>
    </w:p>
    <w:p w14:paraId="6450E3B1" w14:textId="77777777" w:rsidR="00AC421F" w:rsidRPr="004E60BD" w:rsidRDefault="00AC421F" w:rsidP="00AC421F">
      <w:pPr>
        <w:numPr>
          <w:ilvl w:val="0"/>
          <w:numId w:val="4"/>
        </w:numPr>
        <w:tabs>
          <w:tab w:val="left" w:pos="567"/>
        </w:tabs>
        <w:ind w:left="0" w:firstLine="0"/>
        <w:jc w:val="both"/>
        <w:rPr>
          <w:rFonts w:ascii="Times New Roman" w:hAnsi="Times New Roman" w:cs="Times New Roman"/>
          <w:sz w:val="24"/>
          <w:szCs w:val="24"/>
        </w:rPr>
      </w:pPr>
      <w:r w:rsidRPr="004E60BD">
        <w:rPr>
          <w:rFonts w:ascii="Times New Roman" w:hAnsi="Times New Roman" w:cs="Times New Roman"/>
          <w:sz w:val="24"/>
          <w:szCs w:val="24"/>
        </w:rPr>
        <w:t>Na poleđini:</w:t>
      </w:r>
    </w:p>
    <w:p w14:paraId="0E3BEE25" w14:textId="77777777" w:rsidR="00AC421F" w:rsidRPr="004E60BD" w:rsidRDefault="00AC421F" w:rsidP="00AC421F">
      <w:pPr>
        <w:tabs>
          <w:tab w:val="left" w:pos="567"/>
        </w:tabs>
        <w:jc w:val="both"/>
        <w:rPr>
          <w:rFonts w:ascii="Times New Roman" w:hAnsi="Times New Roman" w:cs="Times New Roman"/>
          <w:b/>
          <w:sz w:val="24"/>
          <w:szCs w:val="24"/>
        </w:rPr>
      </w:pPr>
      <w:r w:rsidRPr="004E60BD">
        <w:rPr>
          <w:rFonts w:ascii="Times New Roman" w:hAnsi="Times New Roman" w:cs="Times New Roman"/>
          <w:b/>
          <w:sz w:val="24"/>
          <w:szCs w:val="24"/>
        </w:rPr>
        <w:t xml:space="preserve">Naziv i adresa ponuditelja </w:t>
      </w:r>
    </w:p>
    <w:p w14:paraId="2C2BCA0C" w14:textId="77777777" w:rsidR="00AC421F" w:rsidRPr="004E60BD" w:rsidRDefault="00AC421F" w:rsidP="00AC421F">
      <w:pPr>
        <w:tabs>
          <w:tab w:val="left" w:pos="567"/>
        </w:tabs>
        <w:spacing w:after="0"/>
        <w:contextualSpacing/>
        <w:jc w:val="both"/>
        <w:rPr>
          <w:rFonts w:ascii="Times New Roman" w:hAnsi="Times New Roman" w:cs="Times New Roman"/>
          <w:sz w:val="24"/>
          <w:szCs w:val="24"/>
        </w:rPr>
      </w:pPr>
    </w:p>
    <w:p w14:paraId="26F30893" w14:textId="77777777" w:rsidR="00AC421F" w:rsidRPr="004E60BD" w:rsidRDefault="00AC421F" w:rsidP="00AC421F">
      <w:pPr>
        <w:numPr>
          <w:ilvl w:val="0"/>
          <w:numId w:val="7"/>
        </w:numPr>
        <w:tabs>
          <w:tab w:val="left" w:pos="567"/>
        </w:tabs>
        <w:spacing w:after="0"/>
        <w:ind w:left="0" w:firstLine="0"/>
        <w:contextualSpacing/>
        <w:jc w:val="both"/>
        <w:rPr>
          <w:rFonts w:ascii="Times New Roman" w:hAnsi="Times New Roman" w:cs="Times New Roman"/>
          <w:sz w:val="24"/>
          <w:szCs w:val="24"/>
        </w:rPr>
      </w:pPr>
      <w:r w:rsidRPr="004E60BD">
        <w:rPr>
          <w:rFonts w:ascii="Times New Roman" w:hAnsi="Times New Roman" w:cs="Times New Roman"/>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549CBD8D" w14:textId="77777777" w:rsidR="00AC421F" w:rsidRPr="004E60BD" w:rsidRDefault="00AC421F" w:rsidP="00AC421F">
      <w:pPr>
        <w:tabs>
          <w:tab w:val="left" w:pos="567"/>
        </w:tabs>
        <w:spacing w:after="0"/>
        <w:jc w:val="both"/>
        <w:rPr>
          <w:rFonts w:ascii="Times New Roman" w:hAnsi="Times New Roman" w:cs="Times New Roman"/>
          <w:sz w:val="24"/>
          <w:szCs w:val="24"/>
        </w:rPr>
      </w:pPr>
    </w:p>
    <w:p w14:paraId="1C20B55F" w14:textId="77777777" w:rsidR="00AC421F" w:rsidRPr="004E60BD" w:rsidRDefault="00AC421F" w:rsidP="00AC421F">
      <w:pPr>
        <w:numPr>
          <w:ilvl w:val="0"/>
          <w:numId w:val="7"/>
        </w:numPr>
        <w:tabs>
          <w:tab w:val="left" w:pos="567"/>
        </w:tabs>
        <w:spacing w:after="0"/>
        <w:ind w:left="0" w:firstLine="0"/>
        <w:contextualSpacing/>
        <w:jc w:val="both"/>
        <w:rPr>
          <w:rFonts w:ascii="Times New Roman" w:hAnsi="Times New Roman" w:cs="Times New Roman"/>
          <w:sz w:val="24"/>
          <w:szCs w:val="24"/>
        </w:rPr>
      </w:pPr>
      <w:r w:rsidRPr="004E60BD">
        <w:rPr>
          <w:rFonts w:ascii="Times New Roman" w:hAnsi="Times New Roman" w:cs="Times New Roman"/>
          <w:sz w:val="24"/>
          <w:szCs w:val="24"/>
        </w:rPr>
        <w:t>Ponude i  dokumentacija priložena uz ponude, ne vraćaju se ponuditeljima.</w:t>
      </w:r>
    </w:p>
    <w:p w14:paraId="2DDACD9D" w14:textId="77777777" w:rsidR="00AC421F" w:rsidRPr="004E60BD" w:rsidRDefault="00AC421F" w:rsidP="00AC421F">
      <w:pPr>
        <w:tabs>
          <w:tab w:val="left" w:pos="567"/>
        </w:tabs>
        <w:spacing w:after="0"/>
        <w:jc w:val="both"/>
        <w:rPr>
          <w:rFonts w:ascii="Times New Roman" w:hAnsi="Times New Roman" w:cs="Times New Roman"/>
          <w:color w:val="000000"/>
          <w:sz w:val="24"/>
          <w:szCs w:val="24"/>
        </w:rPr>
      </w:pPr>
    </w:p>
    <w:p w14:paraId="3E0EBA2E" w14:textId="77777777" w:rsidR="00AC421F" w:rsidRPr="004E60BD" w:rsidRDefault="00AC421F" w:rsidP="00AC421F">
      <w:pPr>
        <w:numPr>
          <w:ilvl w:val="0"/>
          <w:numId w:val="7"/>
        </w:numPr>
        <w:tabs>
          <w:tab w:val="left" w:pos="567"/>
        </w:tabs>
        <w:spacing w:after="0"/>
        <w:ind w:left="0" w:firstLine="0"/>
        <w:contextualSpacing/>
        <w:jc w:val="both"/>
        <w:rPr>
          <w:rFonts w:ascii="Times New Roman" w:hAnsi="Times New Roman" w:cs="Times New Roman"/>
          <w:sz w:val="24"/>
          <w:szCs w:val="24"/>
        </w:rPr>
      </w:pPr>
      <w:r w:rsidRPr="004E60BD">
        <w:rPr>
          <w:rFonts w:ascii="Times New Roman" w:hAnsi="Times New Roman" w:cs="Times New Roman"/>
          <w:color w:val="000000"/>
          <w:sz w:val="24"/>
          <w:szCs w:val="24"/>
        </w:rPr>
        <w:t>Alternativne ponude nisu dopuštene.</w:t>
      </w:r>
    </w:p>
    <w:p w14:paraId="56094EC0" w14:textId="77777777" w:rsidR="00AC421F" w:rsidRPr="004E60BD" w:rsidRDefault="00AC421F" w:rsidP="00AC421F">
      <w:pPr>
        <w:tabs>
          <w:tab w:val="left" w:pos="567"/>
        </w:tabs>
        <w:spacing w:after="0"/>
        <w:jc w:val="both"/>
        <w:rPr>
          <w:rFonts w:ascii="Times New Roman" w:hAnsi="Times New Roman" w:cs="Times New Roman"/>
          <w:color w:val="000000"/>
          <w:sz w:val="24"/>
          <w:szCs w:val="24"/>
        </w:rPr>
      </w:pPr>
    </w:p>
    <w:p w14:paraId="3E1F0600" w14:textId="77777777" w:rsidR="00AC421F" w:rsidRPr="004E60BD" w:rsidRDefault="00AC421F" w:rsidP="00AC421F">
      <w:pPr>
        <w:numPr>
          <w:ilvl w:val="0"/>
          <w:numId w:val="7"/>
        </w:numPr>
        <w:tabs>
          <w:tab w:val="left" w:pos="567"/>
        </w:tabs>
        <w:ind w:left="0" w:firstLine="0"/>
        <w:contextualSpacing/>
        <w:jc w:val="both"/>
        <w:rPr>
          <w:rFonts w:ascii="Times New Roman" w:hAnsi="Times New Roman" w:cs="Times New Roman"/>
          <w:sz w:val="24"/>
          <w:szCs w:val="24"/>
        </w:rPr>
      </w:pPr>
      <w:r w:rsidRPr="004E60BD">
        <w:rPr>
          <w:rFonts w:ascii="Times New Roman" w:hAnsi="Times New Roman" w:cs="Times New Roman"/>
          <w:color w:val="000000"/>
          <w:sz w:val="24"/>
          <w:szCs w:val="24"/>
        </w:rPr>
        <w:t>Ponuditelj može do isteka roka za dostavu ponuda dostaviti izmjenu i/ili dopunu ponude.</w:t>
      </w:r>
      <w:r w:rsidRPr="004E60BD">
        <w:rPr>
          <w:rFonts w:ascii="Times New Roman" w:hAnsi="Times New Roman" w:cs="Times New Roman"/>
          <w:sz w:val="24"/>
          <w:szCs w:val="24"/>
        </w:rPr>
        <w:t xml:space="preserve"> </w:t>
      </w:r>
      <w:r w:rsidRPr="004E60BD">
        <w:rPr>
          <w:rFonts w:ascii="Times New Roman" w:hAnsi="Times New Roman" w:cs="Times New Roman"/>
          <w:color w:val="000000"/>
          <w:sz w:val="24"/>
          <w:szCs w:val="24"/>
        </w:rPr>
        <w:t>Izmjena i/ili dopuna ponude dostavlja se na isti način kao i osnovna ponuda s obveznom naznakom da se radi o izmjeni i/ili dopuni ponude.</w:t>
      </w:r>
      <w:r w:rsidRPr="004E60BD">
        <w:rPr>
          <w:rFonts w:ascii="Times New Roman" w:hAnsi="Times New Roman" w:cs="Times New Roman"/>
          <w:sz w:val="24"/>
          <w:szCs w:val="24"/>
        </w:rPr>
        <w:t xml:space="preserve"> </w:t>
      </w:r>
      <w:r w:rsidRPr="004E60BD">
        <w:rPr>
          <w:rFonts w:ascii="Times New Roman" w:hAnsi="Times New Roman" w:cs="Times New Roman"/>
          <w:color w:val="000000"/>
          <w:sz w:val="24"/>
          <w:szCs w:val="24"/>
        </w:rPr>
        <w:t>U tom se slučaju ponude otvaraju obrnutim redoslijedom zaprimanja, a vremenom zaprimanja smatra se dostava posljednje verzije izmjene ponude.</w:t>
      </w:r>
    </w:p>
    <w:p w14:paraId="4735F734" w14:textId="77777777" w:rsidR="00AC421F" w:rsidRPr="004E60BD" w:rsidRDefault="00AC421F" w:rsidP="00AC421F">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7C59717C" w14:textId="77777777" w:rsidR="00AC421F" w:rsidRPr="004E60BD" w:rsidRDefault="00AC421F" w:rsidP="00AC421F">
      <w:pPr>
        <w:numPr>
          <w:ilvl w:val="0"/>
          <w:numId w:val="7"/>
        </w:numPr>
        <w:tabs>
          <w:tab w:val="left" w:pos="567"/>
        </w:tabs>
        <w:ind w:left="0" w:firstLine="0"/>
        <w:contextualSpacing/>
        <w:jc w:val="both"/>
        <w:rPr>
          <w:rFonts w:ascii="Times New Roman" w:hAnsi="Times New Roman" w:cs="Times New Roman"/>
          <w:color w:val="000000"/>
          <w:sz w:val="24"/>
          <w:szCs w:val="24"/>
        </w:rPr>
      </w:pPr>
      <w:r w:rsidRPr="004E60BD">
        <w:rPr>
          <w:rFonts w:ascii="Times New Roman" w:hAnsi="Times New Roman" w:cs="Times New Roman"/>
          <w:color w:val="000000"/>
          <w:sz w:val="24"/>
          <w:szCs w:val="24"/>
        </w:rPr>
        <w:t xml:space="preserve"> </w:t>
      </w:r>
      <w:r w:rsidRPr="004E60BD">
        <w:rPr>
          <w:rFonts w:ascii="Times New Roman" w:hAnsi="Times New Roman" w:cs="Times New Roman"/>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E639BF5" w14:textId="77777777" w:rsidR="00AC421F" w:rsidRDefault="00AC421F" w:rsidP="00AC421F">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1E62CDDD" w14:textId="77777777" w:rsidR="00AC421F" w:rsidRDefault="00AC421F" w:rsidP="00AC421F">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6B09AE13" w14:textId="77777777" w:rsidR="0071750B" w:rsidRPr="004E60BD" w:rsidRDefault="0071750B" w:rsidP="00AC421F">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4F80522E" w14:textId="77777777" w:rsidR="00AC421F" w:rsidRPr="004E60BD" w:rsidRDefault="00AC421F" w:rsidP="00AC421F">
      <w:pPr>
        <w:tabs>
          <w:tab w:val="left" w:pos="567"/>
        </w:tabs>
        <w:contextualSpacing/>
        <w:jc w:val="both"/>
        <w:rPr>
          <w:rFonts w:ascii="Times New Roman" w:hAnsi="Times New Roman" w:cs="Times New Roman"/>
          <w:sz w:val="24"/>
          <w:szCs w:val="24"/>
        </w:rPr>
      </w:pPr>
    </w:p>
    <w:p w14:paraId="08DD7FB6" w14:textId="77777777" w:rsidR="00AC421F" w:rsidRPr="004E60BD" w:rsidRDefault="00AC421F" w:rsidP="00AC421F">
      <w:pPr>
        <w:numPr>
          <w:ilvl w:val="0"/>
          <w:numId w:val="20"/>
        </w:numPr>
        <w:tabs>
          <w:tab w:val="left" w:pos="567"/>
        </w:tabs>
        <w:ind w:left="0" w:firstLine="0"/>
        <w:jc w:val="both"/>
        <w:rPr>
          <w:rFonts w:ascii="Times New Roman" w:hAnsi="Times New Roman" w:cs="Times New Roman"/>
          <w:b/>
          <w:bCs/>
          <w:sz w:val="24"/>
          <w:szCs w:val="24"/>
        </w:rPr>
      </w:pPr>
      <w:bookmarkStart w:id="41" w:name="_Toc360627039"/>
      <w:r w:rsidRPr="004E60BD">
        <w:rPr>
          <w:rFonts w:ascii="Times New Roman" w:hAnsi="Times New Roman" w:cs="Times New Roman"/>
          <w:b/>
          <w:bCs/>
          <w:sz w:val="24"/>
          <w:szCs w:val="24"/>
        </w:rPr>
        <w:t>DATUM, VRIJEME I MJESTO DOSTAVE</w:t>
      </w:r>
      <w:bookmarkEnd w:id="41"/>
      <w:r w:rsidRPr="004E60BD">
        <w:rPr>
          <w:rFonts w:ascii="Times New Roman" w:hAnsi="Times New Roman" w:cs="Times New Roman"/>
          <w:b/>
          <w:bCs/>
          <w:sz w:val="24"/>
          <w:szCs w:val="24"/>
        </w:rPr>
        <w:t xml:space="preserve"> PONUDE</w:t>
      </w:r>
    </w:p>
    <w:p w14:paraId="34792A28" w14:textId="77777777" w:rsidR="00AC421F" w:rsidRDefault="00AC421F" w:rsidP="00AC421F">
      <w:pPr>
        <w:tabs>
          <w:tab w:val="left" w:pos="567"/>
        </w:tabs>
        <w:contextualSpacing/>
        <w:jc w:val="both"/>
        <w:rPr>
          <w:rFonts w:ascii="Times New Roman" w:hAnsi="Times New Roman" w:cs="Times New Roman"/>
          <w:sz w:val="24"/>
          <w:szCs w:val="24"/>
        </w:rPr>
      </w:pPr>
      <w:r w:rsidRPr="004E60BD">
        <w:rPr>
          <w:rFonts w:ascii="Times New Roman" w:hAnsi="Times New Roman" w:cs="Times New Roman"/>
          <w:color w:val="000000"/>
          <w:sz w:val="24"/>
          <w:szCs w:val="24"/>
        </w:rPr>
        <w:t>7.1. Ponuda</w:t>
      </w:r>
      <w:r w:rsidRPr="004E60BD">
        <w:rPr>
          <w:rFonts w:ascii="Times New Roman" w:hAnsi="Times New Roman" w:cs="Times New Roman"/>
          <w:sz w:val="24"/>
          <w:szCs w:val="24"/>
        </w:rPr>
        <w:t xml:space="preserve"> mora biti zaprimljena od strane Naručitelja, na adresi iz točke 6.1. ove Dokumentacije, </w:t>
      </w:r>
      <w:r w:rsidRPr="009B4FD9">
        <w:rPr>
          <w:rFonts w:ascii="Times New Roman" w:hAnsi="Times New Roman" w:cs="Times New Roman"/>
          <w:sz w:val="24"/>
          <w:szCs w:val="24"/>
        </w:rPr>
        <w:t xml:space="preserve">najkasnije do </w:t>
      </w:r>
      <w:r w:rsidRPr="009B4FD9">
        <w:rPr>
          <w:rFonts w:ascii="Times New Roman" w:hAnsi="Times New Roman" w:cs="Times New Roman"/>
          <w:b/>
          <w:sz w:val="24"/>
          <w:szCs w:val="24"/>
        </w:rPr>
        <w:t>02/02/2017. u 15:00 sati po lokalnom vremenu.</w:t>
      </w:r>
      <w:r w:rsidRPr="009B4FD9">
        <w:rPr>
          <w:rFonts w:ascii="Times New Roman" w:hAnsi="Times New Roman" w:cs="Times New Roman"/>
          <w:sz w:val="24"/>
          <w:szCs w:val="24"/>
        </w:rPr>
        <w:t xml:space="preserve"> </w:t>
      </w:r>
    </w:p>
    <w:p w14:paraId="27530D7C" w14:textId="77777777" w:rsidR="00AC421F" w:rsidRPr="004E60BD" w:rsidRDefault="00AC421F" w:rsidP="00AC421F">
      <w:pPr>
        <w:tabs>
          <w:tab w:val="left" w:pos="567"/>
        </w:tabs>
        <w:contextualSpacing/>
        <w:jc w:val="both"/>
        <w:rPr>
          <w:rFonts w:ascii="Times New Roman" w:hAnsi="Times New Roman" w:cs="Times New Roman"/>
          <w:sz w:val="24"/>
          <w:szCs w:val="24"/>
        </w:rPr>
      </w:pPr>
    </w:p>
    <w:p w14:paraId="3839166E" w14:textId="77777777" w:rsidR="00AC421F" w:rsidRPr="004E60BD" w:rsidRDefault="00AC421F" w:rsidP="00AC421F">
      <w:pPr>
        <w:tabs>
          <w:tab w:val="left" w:pos="567"/>
        </w:tabs>
        <w:contextualSpacing/>
        <w:jc w:val="both"/>
        <w:rPr>
          <w:rFonts w:ascii="Times New Roman" w:hAnsi="Times New Roman" w:cs="Times New Roman"/>
          <w:sz w:val="24"/>
          <w:szCs w:val="24"/>
        </w:rPr>
      </w:pPr>
    </w:p>
    <w:p w14:paraId="011E3F46" w14:textId="77777777" w:rsidR="00AC421F" w:rsidRPr="004E60BD" w:rsidRDefault="00AC421F" w:rsidP="00AC421F">
      <w:pPr>
        <w:numPr>
          <w:ilvl w:val="0"/>
          <w:numId w:val="20"/>
        </w:numPr>
        <w:tabs>
          <w:tab w:val="left" w:pos="567"/>
        </w:tabs>
        <w:ind w:left="0" w:firstLine="0"/>
        <w:jc w:val="both"/>
        <w:rPr>
          <w:rFonts w:ascii="Times New Roman" w:hAnsi="Times New Roman" w:cs="Times New Roman"/>
          <w:b/>
          <w:bCs/>
          <w:sz w:val="24"/>
          <w:szCs w:val="24"/>
        </w:rPr>
      </w:pPr>
      <w:bookmarkStart w:id="42" w:name="_Toc360627041"/>
      <w:r w:rsidRPr="004E60BD">
        <w:rPr>
          <w:rFonts w:ascii="Times New Roman" w:hAnsi="Times New Roman" w:cs="Times New Roman"/>
          <w:b/>
          <w:bCs/>
          <w:sz w:val="24"/>
          <w:szCs w:val="24"/>
        </w:rPr>
        <w:t>KRITERIJ ZA ODABIR PONUDE</w:t>
      </w:r>
      <w:bookmarkEnd w:id="42"/>
    </w:p>
    <w:p w14:paraId="006E1496" w14:textId="77777777" w:rsidR="00AC421F" w:rsidRPr="004E60BD" w:rsidRDefault="00AC421F" w:rsidP="00AC421F">
      <w:pPr>
        <w:tabs>
          <w:tab w:val="left" w:pos="567"/>
        </w:tabs>
        <w:contextualSpacing/>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xml:space="preserve">8.1. Kriterij za odabir ponude </w:t>
      </w:r>
      <w:r w:rsidRPr="004E60BD">
        <w:rPr>
          <w:rFonts w:ascii="Times New Roman" w:hAnsi="Times New Roman" w:cs="Times New Roman"/>
          <w:b/>
          <w:sz w:val="24"/>
          <w:szCs w:val="24"/>
          <w:lang w:bidi="hr-HR"/>
        </w:rPr>
        <w:t>je najniža cijena.</w:t>
      </w:r>
      <w:r w:rsidRPr="004E60BD">
        <w:rPr>
          <w:rFonts w:ascii="Times New Roman" w:hAnsi="Times New Roman" w:cs="Times New Roman"/>
          <w:sz w:val="24"/>
          <w:szCs w:val="24"/>
          <w:lang w:bidi="hr-HR"/>
        </w:rPr>
        <w:t xml:space="preserve"> </w:t>
      </w:r>
    </w:p>
    <w:p w14:paraId="1A185BCB" w14:textId="77777777" w:rsidR="00AC421F" w:rsidRPr="004E60BD" w:rsidRDefault="00AC421F" w:rsidP="00AC421F">
      <w:pPr>
        <w:tabs>
          <w:tab w:val="left" w:pos="567"/>
        </w:tabs>
        <w:contextualSpacing/>
        <w:jc w:val="both"/>
        <w:rPr>
          <w:rFonts w:ascii="Times New Roman" w:hAnsi="Times New Roman" w:cs="Times New Roman"/>
          <w:sz w:val="24"/>
          <w:szCs w:val="24"/>
          <w:lang w:bidi="hr-HR"/>
        </w:rPr>
      </w:pPr>
    </w:p>
    <w:p w14:paraId="33863A8C" w14:textId="77777777" w:rsidR="00AC421F" w:rsidRPr="004E60BD" w:rsidRDefault="00AC421F" w:rsidP="00AC421F">
      <w:pPr>
        <w:tabs>
          <w:tab w:val="left" w:pos="567"/>
        </w:tabs>
        <w:contextualSpacing/>
        <w:jc w:val="both"/>
        <w:rPr>
          <w:rFonts w:ascii="Times New Roman" w:hAnsi="Times New Roman" w:cs="Times New Roman"/>
          <w:sz w:val="24"/>
          <w:szCs w:val="24"/>
          <w:lang w:bidi="hr-HR"/>
        </w:rPr>
      </w:pPr>
    </w:p>
    <w:p w14:paraId="3F80D61A" w14:textId="77777777" w:rsidR="00AC421F" w:rsidRPr="004E60BD" w:rsidRDefault="00AC421F" w:rsidP="00AC421F">
      <w:pPr>
        <w:numPr>
          <w:ilvl w:val="0"/>
          <w:numId w:val="20"/>
        </w:numPr>
        <w:tabs>
          <w:tab w:val="left" w:pos="567"/>
        </w:tabs>
        <w:ind w:left="0" w:firstLine="0"/>
        <w:contextualSpacing/>
        <w:jc w:val="both"/>
        <w:rPr>
          <w:rFonts w:ascii="Times New Roman" w:hAnsi="Times New Roman" w:cs="Times New Roman"/>
          <w:b/>
          <w:sz w:val="24"/>
          <w:szCs w:val="24"/>
        </w:rPr>
      </w:pPr>
      <w:r w:rsidRPr="004E60BD">
        <w:rPr>
          <w:rFonts w:ascii="Times New Roman" w:hAnsi="Times New Roman" w:cs="Times New Roman"/>
          <w:b/>
          <w:sz w:val="24"/>
          <w:szCs w:val="24"/>
        </w:rPr>
        <w:t>JEZIK I PISMO PONUDE</w:t>
      </w:r>
    </w:p>
    <w:p w14:paraId="4CA27F58" w14:textId="77777777" w:rsidR="00AC421F" w:rsidRPr="004E60BD" w:rsidRDefault="00AC421F" w:rsidP="00AC421F">
      <w:pPr>
        <w:tabs>
          <w:tab w:val="left" w:pos="567"/>
        </w:tabs>
        <w:contextualSpacing/>
        <w:jc w:val="both"/>
        <w:rPr>
          <w:rFonts w:ascii="Times New Roman" w:hAnsi="Times New Roman" w:cs="Times New Roman"/>
          <w:sz w:val="24"/>
          <w:szCs w:val="24"/>
          <w:lang w:bidi="hr-HR"/>
        </w:rPr>
      </w:pPr>
    </w:p>
    <w:p w14:paraId="10FC37AD" w14:textId="77777777" w:rsidR="00AC421F" w:rsidRPr="004E60BD" w:rsidRDefault="00AC421F" w:rsidP="00AC421F">
      <w:pPr>
        <w:tabs>
          <w:tab w:val="left" w:pos="567"/>
        </w:tabs>
        <w:contextualSpacing/>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xml:space="preserve">9.1. Ponuda može biti izrađena </w:t>
      </w:r>
      <w:r w:rsidRPr="004E60BD">
        <w:rPr>
          <w:rFonts w:ascii="Times New Roman" w:hAnsi="Times New Roman" w:cs="Times New Roman"/>
          <w:b/>
          <w:sz w:val="24"/>
          <w:szCs w:val="24"/>
          <w:lang w:bidi="hr-HR"/>
        </w:rPr>
        <w:t>na hrvatskom ili engleskom jeziku</w:t>
      </w:r>
      <w:r>
        <w:rPr>
          <w:rFonts w:ascii="Times New Roman" w:hAnsi="Times New Roman" w:cs="Times New Roman"/>
          <w:sz w:val="24"/>
          <w:szCs w:val="24"/>
          <w:lang w:bidi="hr-HR"/>
        </w:rPr>
        <w:t xml:space="preserve"> i latiničnom pismu.</w:t>
      </w:r>
    </w:p>
    <w:p w14:paraId="36F0A01F" w14:textId="77777777" w:rsidR="00AC421F" w:rsidRPr="004E60BD" w:rsidRDefault="00AC421F" w:rsidP="00AC421F">
      <w:pPr>
        <w:tabs>
          <w:tab w:val="left" w:pos="567"/>
        </w:tabs>
        <w:contextualSpacing/>
        <w:jc w:val="both"/>
        <w:rPr>
          <w:rFonts w:ascii="Times New Roman" w:hAnsi="Times New Roman" w:cs="Times New Roman"/>
          <w:sz w:val="24"/>
          <w:szCs w:val="24"/>
          <w:lang w:bidi="hr-HR"/>
        </w:rPr>
      </w:pPr>
    </w:p>
    <w:p w14:paraId="483B888C" w14:textId="77777777" w:rsidR="00AC421F" w:rsidRDefault="00AC421F" w:rsidP="00AC421F">
      <w:pPr>
        <w:tabs>
          <w:tab w:val="left" w:pos="567"/>
        </w:tabs>
        <w:contextualSpacing/>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U slučaju razlika između originalnih dokumenata (Priloga Dokumentacije za nadmetanje) na hrvatskom jeziku i engleskog  prijevoda, prednost će imati hrvatske verzije dokumenata.</w:t>
      </w:r>
    </w:p>
    <w:p w14:paraId="2EF2410C" w14:textId="77777777" w:rsidR="00AC421F" w:rsidRPr="004E60BD" w:rsidRDefault="00AC421F" w:rsidP="00AC421F">
      <w:pPr>
        <w:tabs>
          <w:tab w:val="left" w:pos="567"/>
        </w:tabs>
        <w:contextualSpacing/>
        <w:jc w:val="both"/>
        <w:rPr>
          <w:rFonts w:ascii="Times New Roman" w:hAnsi="Times New Roman" w:cs="Times New Roman"/>
          <w:sz w:val="24"/>
          <w:szCs w:val="24"/>
          <w:lang w:bidi="hr-HR"/>
        </w:rPr>
      </w:pPr>
    </w:p>
    <w:p w14:paraId="1EB62933" w14:textId="77777777" w:rsidR="00AC421F" w:rsidRPr="004E60BD" w:rsidRDefault="00AC421F" w:rsidP="00AC421F">
      <w:pPr>
        <w:tabs>
          <w:tab w:val="left" w:pos="567"/>
        </w:tabs>
        <w:contextualSpacing/>
        <w:jc w:val="both"/>
        <w:rPr>
          <w:rFonts w:ascii="Times New Roman" w:hAnsi="Times New Roman" w:cs="Times New Roman"/>
          <w:sz w:val="24"/>
          <w:szCs w:val="24"/>
          <w:lang w:bidi="hr-HR"/>
        </w:rPr>
      </w:pPr>
    </w:p>
    <w:p w14:paraId="4D575A13" w14:textId="77777777" w:rsidR="00AC421F" w:rsidRPr="004E60BD" w:rsidRDefault="00AC421F" w:rsidP="00AC421F">
      <w:pPr>
        <w:numPr>
          <w:ilvl w:val="0"/>
          <w:numId w:val="20"/>
        </w:numPr>
        <w:tabs>
          <w:tab w:val="left" w:pos="567"/>
        </w:tabs>
        <w:ind w:left="0" w:firstLine="0"/>
        <w:contextualSpacing/>
        <w:jc w:val="both"/>
        <w:rPr>
          <w:rFonts w:ascii="Times New Roman" w:hAnsi="Times New Roman" w:cs="Times New Roman"/>
          <w:b/>
          <w:sz w:val="24"/>
          <w:szCs w:val="24"/>
        </w:rPr>
      </w:pPr>
      <w:r w:rsidRPr="004E60BD">
        <w:rPr>
          <w:rFonts w:ascii="Times New Roman" w:hAnsi="Times New Roman" w:cs="Times New Roman"/>
          <w:b/>
          <w:sz w:val="24"/>
          <w:szCs w:val="24"/>
        </w:rPr>
        <w:t>ROK VALJANOSTI PONUDE</w:t>
      </w:r>
    </w:p>
    <w:p w14:paraId="2B276EDC" w14:textId="77777777" w:rsidR="00AC421F" w:rsidRPr="004E60BD" w:rsidRDefault="00AC421F" w:rsidP="00AC421F">
      <w:pPr>
        <w:tabs>
          <w:tab w:val="left" w:pos="567"/>
        </w:tabs>
        <w:contextualSpacing/>
        <w:jc w:val="both"/>
        <w:rPr>
          <w:rFonts w:ascii="Times New Roman" w:hAnsi="Times New Roman" w:cs="Times New Roman"/>
          <w:b/>
          <w:sz w:val="24"/>
          <w:szCs w:val="24"/>
        </w:rPr>
      </w:pPr>
    </w:p>
    <w:p w14:paraId="22D4AD3D" w14:textId="77777777" w:rsidR="00AC421F"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 xml:space="preserve">10.1. Ponuda mora biti valjana 60 dana od krajnjeg roka za dostavu ponuda. </w:t>
      </w:r>
    </w:p>
    <w:p w14:paraId="5406C34B" w14:textId="77777777" w:rsidR="00AC421F" w:rsidRPr="004E60BD" w:rsidRDefault="00AC421F" w:rsidP="00AC421F">
      <w:pPr>
        <w:tabs>
          <w:tab w:val="left" w:pos="567"/>
        </w:tabs>
        <w:jc w:val="both"/>
        <w:rPr>
          <w:rFonts w:ascii="Times New Roman" w:hAnsi="Times New Roman" w:cs="Times New Roman"/>
          <w:sz w:val="24"/>
          <w:szCs w:val="24"/>
        </w:rPr>
      </w:pPr>
    </w:p>
    <w:p w14:paraId="227EEEB0" w14:textId="77777777" w:rsidR="00AC421F" w:rsidRPr="004E60BD" w:rsidRDefault="00AC421F" w:rsidP="00AC421F">
      <w:pPr>
        <w:tabs>
          <w:tab w:val="left" w:pos="567"/>
        </w:tabs>
        <w:contextualSpacing/>
        <w:jc w:val="both"/>
        <w:rPr>
          <w:rFonts w:ascii="Times New Roman" w:hAnsi="Times New Roman" w:cs="Times New Roman"/>
        </w:rPr>
      </w:pPr>
    </w:p>
    <w:p w14:paraId="7A9792A0" w14:textId="77777777" w:rsidR="00AC421F" w:rsidRPr="004E60BD" w:rsidRDefault="00AC421F" w:rsidP="00AC421F">
      <w:pPr>
        <w:numPr>
          <w:ilvl w:val="0"/>
          <w:numId w:val="20"/>
        </w:numPr>
        <w:tabs>
          <w:tab w:val="left" w:pos="567"/>
        </w:tabs>
        <w:ind w:left="0" w:firstLine="0"/>
        <w:contextualSpacing/>
        <w:jc w:val="both"/>
        <w:rPr>
          <w:rFonts w:ascii="Times New Roman" w:hAnsi="Times New Roman" w:cs="Times New Roman"/>
          <w:b/>
          <w:bCs/>
          <w:sz w:val="24"/>
          <w:szCs w:val="24"/>
        </w:rPr>
      </w:pPr>
      <w:bookmarkStart w:id="43" w:name="_Toc360627042"/>
      <w:r w:rsidRPr="004E60BD">
        <w:rPr>
          <w:rFonts w:ascii="Times New Roman" w:hAnsi="Times New Roman" w:cs="Times New Roman"/>
          <w:b/>
          <w:bCs/>
          <w:sz w:val="24"/>
          <w:szCs w:val="24"/>
        </w:rPr>
        <w:t xml:space="preserve">PREGLED I OCJENA </w:t>
      </w:r>
      <w:bookmarkEnd w:id="43"/>
      <w:r w:rsidRPr="004E60BD">
        <w:rPr>
          <w:rFonts w:ascii="Times New Roman" w:hAnsi="Times New Roman" w:cs="Times New Roman"/>
          <w:b/>
          <w:bCs/>
          <w:sz w:val="24"/>
          <w:szCs w:val="24"/>
        </w:rPr>
        <w:t>PONUDA</w:t>
      </w:r>
    </w:p>
    <w:p w14:paraId="23E10946" w14:textId="77777777" w:rsidR="00AC421F" w:rsidRPr="004E60BD" w:rsidRDefault="00AC421F" w:rsidP="00AC421F">
      <w:pPr>
        <w:tabs>
          <w:tab w:val="left" w:pos="567"/>
        </w:tabs>
        <w:contextualSpacing/>
        <w:jc w:val="both"/>
        <w:rPr>
          <w:rFonts w:ascii="Times New Roman" w:hAnsi="Times New Roman" w:cs="Times New Roman"/>
          <w:b/>
          <w:bCs/>
          <w:sz w:val="24"/>
          <w:szCs w:val="24"/>
        </w:rPr>
      </w:pPr>
    </w:p>
    <w:p w14:paraId="0B2D93BB" w14:textId="77777777" w:rsidR="00AC421F" w:rsidRPr="004E60BD" w:rsidRDefault="00AC421F" w:rsidP="00AC421F">
      <w:pPr>
        <w:pStyle w:val="Odlomakpopisa"/>
        <w:numPr>
          <w:ilvl w:val="1"/>
          <w:numId w:val="14"/>
        </w:numPr>
        <w:tabs>
          <w:tab w:val="left" w:pos="567"/>
        </w:tabs>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xml:space="preserve"> Odbor za nabavu nakon isteka roka za dostavu ponuda pregledava i ocjenjuje sadržaj podnesenih ponuda u odnosu na uvjete iz Dokumentacije za nadmetanje.</w:t>
      </w:r>
    </w:p>
    <w:p w14:paraId="6E89237B" w14:textId="77777777" w:rsidR="00AC421F" w:rsidRPr="004E60BD" w:rsidRDefault="00AC421F" w:rsidP="00AC421F">
      <w:pPr>
        <w:pStyle w:val="Odlomakpopisa"/>
        <w:tabs>
          <w:tab w:val="left" w:pos="567"/>
        </w:tabs>
        <w:ind w:left="450"/>
        <w:jc w:val="both"/>
        <w:rPr>
          <w:rFonts w:ascii="Times New Roman" w:hAnsi="Times New Roman" w:cs="Times New Roman"/>
          <w:sz w:val="24"/>
          <w:szCs w:val="24"/>
          <w:lang w:bidi="hr-HR"/>
        </w:rPr>
      </w:pPr>
    </w:p>
    <w:p w14:paraId="1E230884" w14:textId="77777777" w:rsidR="00AC421F" w:rsidRPr="004E60BD" w:rsidRDefault="00AC421F" w:rsidP="00AC421F">
      <w:pPr>
        <w:pStyle w:val="Odlomakpopisa"/>
        <w:numPr>
          <w:ilvl w:val="1"/>
          <w:numId w:val="14"/>
        </w:numPr>
        <w:tabs>
          <w:tab w:val="left" w:pos="0"/>
        </w:tabs>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xml:space="preserve"> U postupku pregleda i ocjene ponuda Naručitelj vrši:</w:t>
      </w:r>
    </w:p>
    <w:p w14:paraId="410A79E8" w14:textId="77777777" w:rsidR="00AC421F" w:rsidRPr="004E60BD" w:rsidRDefault="00AC421F" w:rsidP="00AC421F">
      <w:pPr>
        <w:pStyle w:val="Odlomakpopisa"/>
        <w:rPr>
          <w:rFonts w:ascii="Times New Roman" w:hAnsi="Times New Roman" w:cs="Times New Roman"/>
          <w:sz w:val="24"/>
          <w:szCs w:val="24"/>
          <w:lang w:bidi="hr-HR"/>
        </w:rPr>
      </w:pPr>
    </w:p>
    <w:p w14:paraId="49F39DD6" w14:textId="77777777" w:rsidR="00AC421F" w:rsidRPr="004E60BD" w:rsidRDefault="00AC421F" w:rsidP="00AC421F">
      <w:pPr>
        <w:pStyle w:val="Odlomakpopisa"/>
        <w:tabs>
          <w:tab w:val="left" w:pos="0"/>
        </w:tabs>
        <w:ind w:left="450"/>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provjeru formalne sukladnosti</w:t>
      </w:r>
    </w:p>
    <w:p w14:paraId="21FAEB71" w14:textId="77777777" w:rsidR="00AC421F" w:rsidRPr="004E60BD" w:rsidRDefault="00AC421F" w:rsidP="00AC421F">
      <w:pPr>
        <w:pStyle w:val="Odlomakpopisa"/>
        <w:tabs>
          <w:tab w:val="left" w:pos="0"/>
        </w:tabs>
        <w:ind w:left="450"/>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xml:space="preserve">- procjenu postojanja razloga isključenja i ispunjenja uvjeta kvalifikacije </w:t>
      </w:r>
    </w:p>
    <w:p w14:paraId="32271994" w14:textId="77777777" w:rsidR="00AC421F" w:rsidRPr="004E60BD" w:rsidRDefault="00AC421F" w:rsidP="00AC421F">
      <w:pPr>
        <w:pStyle w:val="Odlomakpopisa"/>
        <w:tabs>
          <w:tab w:val="left" w:pos="0"/>
        </w:tabs>
        <w:ind w:left="450"/>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procjenu tehničke i materijalne sukladnosti</w:t>
      </w:r>
    </w:p>
    <w:p w14:paraId="210D2034" w14:textId="77777777" w:rsidR="00AC421F" w:rsidRDefault="00AC421F" w:rsidP="00AC421F">
      <w:pPr>
        <w:pStyle w:val="Odlomakpopisa"/>
        <w:tabs>
          <w:tab w:val="left" w:pos="0"/>
        </w:tabs>
        <w:ind w:left="450"/>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xml:space="preserve">- evaluaciju ponuda na temelju prethodno objavljenih kriterija za odabir (najniža cijena). </w:t>
      </w:r>
    </w:p>
    <w:p w14:paraId="0F9931C7" w14:textId="77777777" w:rsidR="00AC421F" w:rsidRDefault="00AC421F" w:rsidP="00AC421F">
      <w:pPr>
        <w:rPr>
          <w:rFonts w:ascii="Times New Roman" w:hAnsi="Times New Roman" w:cs="Times New Roman"/>
          <w:sz w:val="24"/>
          <w:szCs w:val="24"/>
          <w:lang w:bidi="hr-HR"/>
        </w:rPr>
      </w:pPr>
      <w:r>
        <w:rPr>
          <w:rFonts w:ascii="Times New Roman" w:hAnsi="Times New Roman" w:cs="Times New Roman"/>
          <w:sz w:val="24"/>
          <w:szCs w:val="24"/>
          <w:lang w:bidi="hr-HR"/>
        </w:rPr>
        <w:br w:type="page"/>
      </w:r>
    </w:p>
    <w:p w14:paraId="03174C54" w14:textId="77777777" w:rsidR="00AC421F" w:rsidRPr="004E60BD" w:rsidRDefault="00AC421F" w:rsidP="00AC421F">
      <w:pPr>
        <w:numPr>
          <w:ilvl w:val="0"/>
          <w:numId w:val="20"/>
        </w:numPr>
        <w:tabs>
          <w:tab w:val="left" w:pos="567"/>
        </w:tabs>
        <w:ind w:left="0" w:firstLine="0"/>
        <w:contextualSpacing/>
        <w:jc w:val="both"/>
        <w:rPr>
          <w:rFonts w:ascii="Times New Roman" w:hAnsi="Times New Roman" w:cs="Times New Roman"/>
          <w:b/>
          <w:bCs/>
          <w:sz w:val="24"/>
          <w:szCs w:val="24"/>
        </w:rPr>
      </w:pPr>
      <w:r w:rsidRPr="004E60BD">
        <w:rPr>
          <w:rFonts w:ascii="Times New Roman" w:hAnsi="Times New Roman" w:cs="Times New Roman"/>
          <w:b/>
          <w:bCs/>
          <w:sz w:val="24"/>
          <w:szCs w:val="24"/>
        </w:rPr>
        <w:lastRenderedPageBreak/>
        <w:t>POJAŠNJENJE I UPOTPUNJAVANJE</w:t>
      </w:r>
    </w:p>
    <w:p w14:paraId="2FD7EC5D" w14:textId="77777777" w:rsidR="00AC421F" w:rsidRPr="004E60BD" w:rsidRDefault="00AC421F" w:rsidP="00AC421F">
      <w:pPr>
        <w:tabs>
          <w:tab w:val="left" w:pos="0"/>
        </w:tabs>
        <w:contextualSpacing/>
        <w:jc w:val="both"/>
        <w:rPr>
          <w:rFonts w:ascii="Times New Roman" w:hAnsi="Times New Roman" w:cs="Times New Roman"/>
          <w:sz w:val="24"/>
          <w:szCs w:val="24"/>
          <w:lang w:bidi="hr-HR"/>
        </w:rPr>
      </w:pPr>
    </w:p>
    <w:p w14:paraId="099367F5" w14:textId="77777777" w:rsidR="00AC421F" w:rsidRPr="004E60BD" w:rsidRDefault="00AC421F" w:rsidP="00AC421F">
      <w:pPr>
        <w:tabs>
          <w:tab w:val="left" w:pos="0"/>
        </w:tabs>
        <w:contextualSpacing/>
        <w:jc w:val="both"/>
        <w:rPr>
          <w:rFonts w:ascii="Times New Roman" w:hAnsi="Times New Roman" w:cs="Times New Roman"/>
          <w:sz w:val="24"/>
          <w:szCs w:val="24"/>
        </w:rPr>
      </w:pPr>
      <w:r w:rsidRPr="004E60BD">
        <w:rPr>
          <w:rFonts w:ascii="Times New Roman" w:hAnsi="Times New Roman" w:cs="Times New Roman"/>
          <w:sz w:val="24"/>
          <w:szCs w:val="24"/>
          <w:lang w:bidi="hr-HR"/>
        </w:rPr>
        <w:t xml:space="preserve">12.1 </w:t>
      </w:r>
      <w:r w:rsidRPr="004E60BD">
        <w:rPr>
          <w:rFonts w:ascii="Times New Roman" w:hAnsi="Times New Roman" w:cs="Times New Roman"/>
          <w:sz w:val="24"/>
          <w:szCs w:val="24"/>
        </w:rPr>
        <w:t>Ako podaci ili dokumentacija koju je 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biti kraći od 5 kalendarskih dana.</w:t>
      </w:r>
    </w:p>
    <w:p w14:paraId="7707E703" w14:textId="77777777" w:rsidR="00AC421F" w:rsidRPr="004E60BD" w:rsidRDefault="00AC421F" w:rsidP="00AC421F">
      <w:pPr>
        <w:tabs>
          <w:tab w:val="left" w:pos="0"/>
        </w:tabs>
        <w:contextualSpacing/>
        <w:jc w:val="both"/>
        <w:rPr>
          <w:rFonts w:ascii="Times New Roman" w:hAnsi="Times New Roman" w:cs="Times New Roman"/>
          <w:sz w:val="24"/>
          <w:szCs w:val="24"/>
        </w:rPr>
      </w:pPr>
    </w:p>
    <w:p w14:paraId="05364319" w14:textId="77777777" w:rsidR="00AC421F" w:rsidRPr="004E60BD" w:rsidRDefault="00AC421F" w:rsidP="00AC421F">
      <w:pPr>
        <w:autoSpaceDE w:val="0"/>
        <w:autoSpaceDN w:val="0"/>
        <w:adjustRightInd w:val="0"/>
        <w:spacing w:after="0" w:line="240" w:lineRule="auto"/>
        <w:jc w:val="both"/>
        <w:rPr>
          <w:rFonts w:ascii="Times New Roman" w:hAnsi="Times New Roman" w:cs="Times New Roman"/>
          <w:color w:val="000000"/>
          <w:sz w:val="24"/>
          <w:szCs w:val="24"/>
        </w:rPr>
      </w:pPr>
      <w:r w:rsidRPr="004E60BD">
        <w:rPr>
          <w:rFonts w:ascii="Times New Roman" w:hAnsi="Times New Roman" w:cs="Times New Roman"/>
          <w:color w:val="000000"/>
          <w:sz w:val="24"/>
          <w:szCs w:val="24"/>
        </w:rPr>
        <w:t xml:space="preserve">Podnošenje, dopunjavanje, pojašnjenje ili upotpunjavanje u vezi s dokumentima traženim u svrhu </w:t>
      </w:r>
      <w:r w:rsidRPr="004E60BD">
        <w:rPr>
          <w:rFonts w:ascii="Times New Roman" w:hAnsi="Times New Roman" w:cs="Times New Roman"/>
          <w:sz w:val="24"/>
          <w:szCs w:val="24"/>
          <w:lang w:bidi="hr-HR"/>
        </w:rPr>
        <w:t>procjene postojanja razloga isključenja i ispunjenja uvjeta kvalifikacije</w:t>
      </w:r>
      <w:r w:rsidRPr="004E60BD">
        <w:rPr>
          <w:rFonts w:ascii="Times New Roman" w:hAnsi="Times New Roman" w:cs="Times New Roman"/>
          <w:color w:val="000000"/>
          <w:sz w:val="24"/>
          <w:szCs w:val="24"/>
        </w:rPr>
        <w:t xml:space="preserve"> ne smatra se izmjenom ponude.</w:t>
      </w:r>
    </w:p>
    <w:p w14:paraId="0DB8C3DE" w14:textId="77777777" w:rsidR="00AC421F" w:rsidRPr="004E60BD" w:rsidRDefault="00AC421F" w:rsidP="00AC421F">
      <w:pPr>
        <w:autoSpaceDE w:val="0"/>
        <w:autoSpaceDN w:val="0"/>
        <w:adjustRightInd w:val="0"/>
        <w:spacing w:after="0" w:line="240" w:lineRule="auto"/>
        <w:jc w:val="both"/>
        <w:rPr>
          <w:rFonts w:ascii="Times New Roman" w:hAnsi="Times New Roman" w:cs="Times New Roman"/>
          <w:color w:val="000000"/>
          <w:sz w:val="24"/>
          <w:szCs w:val="24"/>
        </w:rPr>
      </w:pPr>
    </w:p>
    <w:p w14:paraId="043ECE74" w14:textId="77777777" w:rsidR="00AC421F" w:rsidRPr="004E60BD" w:rsidRDefault="00AC421F" w:rsidP="00AC421F">
      <w:pPr>
        <w:autoSpaceDE w:val="0"/>
        <w:autoSpaceDN w:val="0"/>
        <w:adjustRightInd w:val="0"/>
        <w:spacing w:after="0" w:line="240" w:lineRule="auto"/>
        <w:jc w:val="both"/>
        <w:rPr>
          <w:rFonts w:ascii="Times New Roman" w:hAnsi="Times New Roman" w:cs="Times New Roman"/>
          <w:color w:val="000000"/>
          <w:sz w:val="24"/>
          <w:szCs w:val="24"/>
        </w:rPr>
      </w:pPr>
      <w:r w:rsidRPr="004E60BD">
        <w:rPr>
          <w:rFonts w:ascii="Times New Roman" w:hAnsi="Times New Roman" w:cs="Times New Roman"/>
          <w:color w:val="000000"/>
          <w:sz w:val="24"/>
          <w:szCs w:val="24"/>
        </w:rPr>
        <w:t>Naručitelj može tražiti i pojašnjenja u vezi s dokumentima traženim u dijelu koji se odnosi na ponuđeni predmet nabave, pri čemu pojašnjenje ne smije rezultirati izmjenom ponude.</w:t>
      </w:r>
    </w:p>
    <w:p w14:paraId="7882F175" w14:textId="77777777" w:rsidR="00AC421F" w:rsidRPr="004E60BD" w:rsidRDefault="00AC421F" w:rsidP="00AC421F">
      <w:pPr>
        <w:tabs>
          <w:tab w:val="left" w:pos="0"/>
        </w:tabs>
        <w:contextualSpacing/>
        <w:jc w:val="both"/>
        <w:rPr>
          <w:rFonts w:ascii="Times New Roman" w:hAnsi="Times New Roman" w:cs="Times New Roman"/>
          <w:sz w:val="24"/>
          <w:szCs w:val="24"/>
        </w:rPr>
      </w:pPr>
    </w:p>
    <w:p w14:paraId="527613FB" w14:textId="77777777" w:rsidR="00AC421F" w:rsidRPr="004E60BD" w:rsidRDefault="00AC421F" w:rsidP="00AC421F">
      <w:pPr>
        <w:tabs>
          <w:tab w:val="left" w:pos="0"/>
        </w:tabs>
        <w:contextualSpacing/>
        <w:jc w:val="both"/>
        <w:rPr>
          <w:rFonts w:ascii="Times New Roman" w:hAnsi="Times New Roman" w:cs="Times New Roman"/>
          <w:sz w:val="24"/>
          <w:szCs w:val="24"/>
        </w:rPr>
      </w:pPr>
      <w:r w:rsidRPr="004E60BD">
        <w:rPr>
          <w:rFonts w:ascii="Times New Roman" w:hAnsi="Times New Roman" w:cs="Times New Roman"/>
          <w:sz w:val="24"/>
          <w:szCs w:val="24"/>
        </w:rPr>
        <w:t>Postupanje NOJN-a vezano uz pojašnjenje i upotpunjavanje prijava i ponuda, odnosno zahtjevi i postupanje NOJN-a, moraju biti u skladu s načelima jednakog tretmana i transparentnosti.</w:t>
      </w:r>
    </w:p>
    <w:p w14:paraId="16E97567" w14:textId="77777777" w:rsidR="00AC421F" w:rsidRDefault="00AC421F" w:rsidP="00AC421F">
      <w:pPr>
        <w:tabs>
          <w:tab w:val="left" w:pos="0"/>
        </w:tabs>
        <w:contextualSpacing/>
        <w:jc w:val="both"/>
        <w:rPr>
          <w:rFonts w:ascii="Times New Roman" w:hAnsi="Times New Roman" w:cs="Times New Roman"/>
          <w:sz w:val="24"/>
          <w:szCs w:val="24"/>
        </w:rPr>
      </w:pPr>
    </w:p>
    <w:p w14:paraId="1549B581" w14:textId="77777777" w:rsidR="00AC421F" w:rsidRPr="004E60BD" w:rsidRDefault="00AC421F" w:rsidP="00AC421F">
      <w:pPr>
        <w:tabs>
          <w:tab w:val="left" w:pos="0"/>
        </w:tabs>
        <w:contextualSpacing/>
        <w:jc w:val="both"/>
        <w:rPr>
          <w:rFonts w:ascii="Times New Roman" w:hAnsi="Times New Roman" w:cs="Times New Roman"/>
          <w:sz w:val="24"/>
          <w:szCs w:val="24"/>
        </w:rPr>
      </w:pPr>
    </w:p>
    <w:p w14:paraId="47C4DB79" w14:textId="77777777" w:rsidR="00AC421F" w:rsidRPr="004E60BD" w:rsidRDefault="00AC421F" w:rsidP="00AC421F">
      <w:pPr>
        <w:numPr>
          <w:ilvl w:val="0"/>
          <w:numId w:val="20"/>
        </w:numPr>
        <w:tabs>
          <w:tab w:val="left" w:pos="567"/>
        </w:tabs>
        <w:ind w:left="0" w:firstLine="0"/>
        <w:contextualSpacing/>
        <w:jc w:val="both"/>
        <w:rPr>
          <w:rFonts w:ascii="Times New Roman" w:hAnsi="Times New Roman" w:cs="Times New Roman"/>
          <w:b/>
          <w:bCs/>
          <w:sz w:val="24"/>
          <w:szCs w:val="24"/>
        </w:rPr>
      </w:pPr>
      <w:r w:rsidRPr="004E60BD">
        <w:rPr>
          <w:rFonts w:ascii="Times New Roman" w:hAnsi="Times New Roman" w:cs="Times New Roman"/>
          <w:b/>
          <w:bCs/>
          <w:sz w:val="24"/>
          <w:szCs w:val="24"/>
        </w:rPr>
        <w:t>ODLUKA O ODABIRU ILI PONIŠTENJU</w:t>
      </w:r>
    </w:p>
    <w:p w14:paraId="662480FA" w14:textId="77777777" w:rsidR="00AC421F" w:rsidRPr="004E60BD" w:rsidRDefault="00AC421F" w:rsidP="00AC421F">
      <w:pPr>
        <w:tabs>
          <w:tab w:val="left" w:pos="0"/>
        </w:tabs>
        <w:spacing w:after="0"/>
        <w:contextualSpacing/>
        <w:jc w:val="both"/>
        <w:rPr>
          <w:rFonts w:ascii="Times New Roman" w:hAnsi="Times New Roman" w:cs="Times New Roman"/>
          <w:sz w:val="24"/>
          <w:szCs w:val="24"/>
          <w:lang w:bidi="hr-HR"/>
        </w:rPr>
      </w:pPr>
    </w:p>
    <w:p w14:paraId="2174F6BA" w14:textId="77777777" w:rsidR="00AC421F" w:rsidRPr="004E60BD" w:rsidRDefault="00AC421F" w:rsidP="00AC421F">
      <w:pPr>
        <w:pStyle w:val="Odlomakpopisa"/>
        <w:numPr>
          <w:ilvl w:val="1"/>
          <w:numId w:val="16"/>
        </w:numPr>
        <w:tabs>
          <w:tab w:val="left" w:pos="0"/>
        </w:tabs>
        <w:spacing w:after="0"/>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xml:space="preserve"> Naručitelj (NOJN) je obvezan na temelju rezultata pregleda i ocjene prijava ili ponuda odbiti:</w:t>
      </w:r>
    </w:p>
    <w:p w14:paraId="1F29F35F" w14:textId="77777777" w:rsidR="00AC421F" w:rsidRPr="004E60BD" w:rsidRDefault="00AC421F" w:rsidP="00AC421F">
      <w:pPr>
        <w:pStyle w:val="Odlomakpopisa"/>
        <w:numPr>
          <w:ilvl w:val="0"/>
          <w:numId w:val="15"/>
        </w:numPr>
        <w:tabs>
          <w:tab w:val="left" w:pos="284"/>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koja je stigla nakon roka za dostavu,</w:t>
      </w:r>
    </w:p>
    <w:p w14:paraId="276A4706" w14:textId="77777777" w:rsidR="00AC421F" w:rsidRPr="004E60BD" w:rsidRDefault="00AC421F" w:rsidP="00AC421F">
      <w:pPr>
        <w:pStyle w:val="Odlomakpopisa"/>
        <w:numPr>
          <w:ilvl w:val="0"/>
          <w:numId w:val="15"/>
        </w:numPr>
        <w:tabs>
          <w:tab w:val="left" w:pos="284"/>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koja je na drugom jeziku nego je navedeno u OoN i Dokumentaciji za nadmetanje,</w:t>
      </w:r>
    </w:p>
    <w:p w14:paraId="33337DE8" w14:textId="77777777" w:rsidR="00AC421F" w:rsidRPr="004E60BD" w:rsidRDefault="00AC421F" w:rsidP="00AC421F">
      <w:pPr>
        <w:pStyle w:val="Odlomakpopisa"/>
        <w:numPr>
          <w:ilvl w:val="0"/>
          <w:numId w:val="15"/>
        </w:numPr>
        <w:tabs>
          <w:tab w:val="left" w:pos="284"/>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ponuditelja koji nije dostavio jamstvo za ozbiljnost ponude ako je traženo, odnosno ako dostavljeno jamstvo nije valjano ili je preniske vrijednosti,</w:t>
      </w:r>
    </w:p>
    <w:p w14:paraId="5972071E" w14:textId="77777777" w:rsidR="00AC421F" w:rsidRPr="004E60BD" w:rsidRDefault="00AC421F" w:rsidP="00AC421F">
      <w:pPr>
        <w:pStyle w:val="Odlomakpopisa"/>
        <w:numPr>
          <w:ilvl w:val="0"/>
          <w:numId w:val="15"/>
        </w:numPr>
        <w:tabs>
          <w:tab w:val="left" w:pos="284"/>
        </w:tabs>
        <w:spacing w:line="240" w:lineRule="auto"/>
        <w:ind w:left="851"/>
        <w:rPr>
          <w:rFonts w:ascii="Times New Roman" w:hAnsi="Times New Roman" w:cs="Times New Roman"/>
          <w:sz w:val="24"/>
          <w:szCs w:val="24"/>
          <w:lang w:bidi="hr-HR"/>
        </w:rPr>
      </w:pPr>
      <w:r w:rsidRPr="004E60BD">
        <w:rPr>
          <w:rFonts w:ascii="Times New Roman" w:hAnsi="Times New Roman" w:cs="Times New Roman"/>
          <w:sz w:val="24"/>
          <w:szCs w:val="24"/>
          <w:lang w:bidi="hr-HR"/>
        </w:rPr>
        <w:t>ponudu ponuditelja koji nije dokazao uvjete kvalifikacije u skladu s Dokumentacijom za nadmetanje,</w:t>
      </w:r>
    </w:p>
    <w:p w14:paraId="068801F0" w14:textId="77777777" w:rsidR="00AC421F" w:rsidRPr="004E60BD" w:rsidRDefault="00AC421F" w:rsidP="00AC421F">
      <w:pPr>
        <w:pStyle w:val="Odlomakpopisa"/>
        <w:numPr>
          <w:ilvl w:val="0"/>
          <w:numId w:val="15"/>
        </w:numPr>
        <w:tabs>
          <w:tab w:val="left" w:pos="284"/>
          <w:tab w:val="left" w:pos="567"/>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2ABF0737" w14:textId="77777777" w:rsidR="00AC421F" w:rsidRPr="004E60BD" w:rsidRDefault="00AC421F" w:rsidP="00AC421F">
      <w:pPr>
        <w:pStyle w:val="Odlomakpopisa"/>
        <w:numPr>
          <w:ilvl w:val="0"/>
          <w:numId w:val="15"/>
        </w:numPr>
        <w:tabs>
          <w:tab w:val="left" w:pos="284"/>
          <w:tab w:val="left" w:pos="567"/>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koja je suprotna odredbama Dokumentacije za nadmetanje,</w:t>
      </w:r>
    </w:p>
    <w:p w14:paraId="7D849734" w14:textId="77777777" w:rsidR="00AC421F" w:rsidRPr="004E60BD" w:rsidRDefault="00AC421F" w:rsidP="00AC421F">
      <w:pPr>
        <w:pStyle w:val="Odlomakpopisa"/>
        <w:numPr>
          <w:ilvl w:val="0"/>
          <w:numId w:val="15"/>
        </w:numPr>
        <w:tabs>
          <w:tab w:val="left" w:pos="284"/>
          <w:tab w:val="left" w:pos="567"/>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u kojoj cijena nije iskazana u apsolutnom iznosu,</w:t>
      </w:r>
    </w:p>
    <w:p w14:paraId="62A99801" w14:textId="77777777" w:rsidR="00AC421F" w:rsidRPr="004E60BD" w:rsidRDefault="00AC421F" w:rsidP="00AC421F">
      <w:pPr>
        <w:pStyle w:val="Odlomakpopisa"/>
        <w:numPr>
          <w:ilvl w:val="0"/>
          <w:numId w:val="15"/>
        </w:numPr>
        <w:tabs>
          <w:tab w:val="left" w:pos="284"/>
          <w:tab w:val="left" w:pos="567"/>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u kojoj pojašnjenjem ili upotpunjavanjem sukladno ovoj dokumentaciji za nadmetanje nije uklonjena pogreška, nedostatak ili nejasnoća,</w:t>
      </w:r>
    </w:p>
    <w:p w14:paraId="1F3950C8" w14:textId="77777777" w:rsidR="00AC421F" w:rsidRPr="004E60BD" w:rsidRDefault="00AC421F" w:rsidP="00AC421F">
      <w:pPr>
        <w:pStyle w:val="Odlomakpopisa"/>
        <w:numPr>
          <w:ilvl w:val="0"/>
          <w:numId w:val="15"/>
        </w:numPr>
        <w:tabs>
          <w:tab w:val="left" w:pos="284"/>
          <w:tab w:val="left" w:pos="567"/>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koja ne ispunjava obvezne tehničke specifikacije određene u Dokumentaciji za nadmetanje,</w:t>
      </w:r>
    </w:p>
    <w:p w14:paraId="74DCCA24" w14:textId="77777777" w:rsidR="00AC421F" w:rsidRPr="004E60BD" w:rsidRDefault="00AC421F" w:rsidP="00AC421F">
      <w:pPr>
        <w:pStyle w:val="Odlomakpopisa"/>
        <w:numPr>
          <w:ilvl w:val="0"/>
          <w:numId w:val="15"/>
        </w:numPr>
        <w:tabs>
          <w:tab w:val="left" w:pos="284"/>
          <w:tab w:val="left" w:pos="567"/>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za koju ponuditelj nije pisanim putem prihvatio ispravak računske pogreške,</w:t>
      </w:r>
    </w:p>
    <w:p w14:paraId="5543BDD7" w14:textId="77777777" w:rsidR="00AC421F" w:rsidRPr="004E60BD" w:rsidRDefault="00AC421F" w:rsidP="00AC421F">
      <w:pPr>
        <w:pStyle w:val="Odlomakpopisa"/>
        <w:numPr>
          <w:ilvl w:val="0"/>
          <w:numId w:val="15"/>
        </w:numPr>
        <w:tabs>
          <w:tab w:val="left" w:pos="284"/>
          <w:tab w:val="left" w:pos="567"/>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ponude ponuditelja koji je dostavio dvije ili više ponuda u kojima je ponuditelj i/ili član zajednice ponuditelja,</w:t>
      </w:r>
    </w:p>
    <w:p w14:paraId="22D6B733" w14:textId="77777777" w:rsidR="00AC421F" w:rsidRPr="004E60BD" w:rsidRDefault="00AC421F" w:rsidP="00AC421F">
      <w:pPr>
        <w:pStyle w:val="Odlomakpopisa"/>
        <w:numPr>
          <w:ilvl w:val="0"/>
          <w:numId w:val="15"/>
        </w:numPr>
        <w:tabs>
          <w:tab w:val="left" w:pos="284"/>
          <w:tab w:val="left" w:pos="567"/>
        </w:tabs>
        <w:spacing w:line="240" w:lineRule="auto"/>
        <w:ind w:left="851"/>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ponudu koja sadrži štetne odredbe.</w:t>
      </w:r>
    </w:p>
    <w:p w14:paraId="223EEE0E" w14:textId="77777777" w:rsidR="00AC421F" w:rsidRPr="004E60BD" w:rsidRDefault="00AC421F" w:rsidP="00AC421F">
      <w:pPr>
        <w:pStyle w:val="Default"/>
        <w:numPr>
          <w:ilvl w:val="1"/>
          <w:numId w:val="16"/>
        </w:numPr>
        <w:jc w:val="both"/>
        <w:rPr>
          <w:rFonts w:ascii="Times New Roman" w:eastAsiaTheme="minorHAnsi" w:hAnsi="Times New Roman" w:cs="Times New Roman"/>
          <w:lang w:val="hr-HR"/>
        </w:rPr>
      </w:pPr>
      <w:r w:rsidRPr="004E60BD">
        <w:rPr>
          <w:rFonts w:ascii="Times New Roman" w:eastAsiaTheme="minorHAnsi" w:hAnsi="Times New Roman" w:cs="Times New Roman"/>
          <w:lang w:val="hr-HR"/>
        </w:rPr>
        <w:t xml:space="preserve"> NOJN donosi odluku o odabiru najbolje ponude </w:t>
      </w:r>
      <w:r w:rsidRPr="004E60BD">
        <w:rPr>
          <w:rFonts w:ascii="Times New Roman" w:hAnsi="Times New Roman" w:cs="Times New Roman"/>
        </w:rPr>
        <w:t xml:space="preserve">koja će minimalno sadržavati naziv i adresu odabranog ponuditelja, ukupnu vrijednost odabrane ponude, sa i bez PDV-a te </w:t>
      </w:r>
      <w:r w:rsidRPr="004E60BD">
        <w:rPr>
          <w:rFonts w:ascii="Times New Roman" w:eastAsiaTheme="minorHAnsi" w:hAnsi="Times New Roman" w:cs="Times New Roman"/>
          <w:lang w:val="hr-HR"/>
        </w:rPr>
        <w:t>datum donošenja i potpis odgovorne osobe.</w:t>
      </w:r>
    </w:p>
    <w:p w14:paraId="633F5059" w14:textId="77777777" w:rsidR="00AC421F" w:rsidRPr="004E60BD" w:rsidRDefault="00AC421F" w:rsidP="00AC421F">
      <w:pPr>
        <w:pStyle w:val="Default"/>
        <w:ind w:left="450"/>
        <w:jc w:val="both"/>
        <w:rPr>
          <w:rFonts w:ascii="Times New Roman" w:eastAsiaTheme="minorHAnsi" w:hAnsi="Times New Roman" w:cs="Times New Roman"/>
          <w:lang w:val="hr-HR"/>
        </w:rPr>
      </w:pPr>
    </w:p>
    <w:p w14:paraId="0EFA4831" w14:textId="77777777" w:rsidR="00AC421F" w:rsidRPr="004E60BD" w:rsidRDefault="00AC421F" w:rsidP="00AC421F">
      <w:pPr>
        <w:pStyle w:val="Default"/>
        <w:numPr>
          <w:ilvl w:val="1"/>
          <w:numId w:val="16"/>
        </w:numPr>
        <w:jc w:val="both"/>
        <w:rPr>
          <w:rFonts w:ascii="Times New Roman" w:eastAsiaTheme="minorHAnsi" w:hAnsi="Times New Roman" w:cs="Times New Roman"/>
          <w:lang w:val="hr-HR"/>
        </w:rPr>
      </w:pPr>
      <w:r w:rsidRPr="004E60BD">
        <w:rPr>
          <w:rFonts w:ascii="Times New Roman" w:hAnsi="Times New Roman" w:cs="Times New Roman"/>
        </w:rPr>
        <w:t xml:space="preserve"> NOJN će poništiti postupak nabave ako :</w:t>
      </w:r>
    </w:p>
    <w:p w14:paraId="32B03BD2" w14:textId="77777777" w:rsidR="00AC421F" w:rsidRPr="004E60BD" w:rsidRDefault="00AC421F" w:rsidP="00AC421F">
      <w:pPr>
        <w:pStyle w:val="Default"/>
        <w:ind w:left="450"/>
        <w:jc w:val="both"/>
        <w:rPr>
          <w:rFonts w:ascii="Times New Roman" w:eastAsiaTheme="minorHAnsi" w:hAnsi="Times New Roman" w:cs="Times New Roman"/>
          <w:lang w:val="hr-HR"/>
        </w:rPr>
      </w:pPr>
      <w:r w:rsidRPr="004E60BD">
        <w:rPr>
          <w:rFonts w:ascii="Times New Roman" w:hAnsi="Times New Roman" w:cs="Times New Roman"/>
        </w:rPr>
        <w:t>- nije pristigla niti jedna prijava ili ponuda;</w:t>
      </w:r>
    </w:p>
    <w:p w14:paraId="2DF3ADB9" w14:textId="77777777" w:rsidR="00AC421F" w:rsidRPr="004E60BD" w:rsidRDefault="00AC421F" w:rsidP="00AC421F">
      <w:pPr>
        <w:pStyle w:val="Default"/>
        <w:ind w:left="450"/>
        <w:jc w:val="both"/>
        <w:rPr>
          <w:rFonts w:ascii="Times New Roman" w:eastAsiaTheme="minorHAnsi" w:hAnsi="Times New Roman" w:cs="Times New Roman"/>
          <w:lang w:val="hr-HR"/>
        </w:rPr>
      </w:pPr>
      <w:r w:rsidRPr="004E60BD">
        <w:rPr>
          <w:rFonts w:ascii="Times New Roman" w:eastAsiaTheme="minorHAnsi" w:hAnsi="Times New Roman" w:cs="Times New Roman"/>
          <w:lang w:val="hr-HR"/>
        </w:rPr>
        <w:t>- nije zaprimio niti jednu valjanu prijavu ili ponudu.</w:t>
      </w:r>
    </w:p>
    <w:p w14:paraId="785C6227" w14:textId="77777777" w:rsidR="00AC421F" w:rsidRPr="004E60BD" w:rsidRDefault="00AC421F" w:rsidP="00AC421F">
      <w:pPr>
        <w:pStyle w:val="Default"/>
        <w:ind w:left="450"/>
        <w:jc w:val="both"/>
        <w:rPr>
          <w:rFonts w:ascii="Times New Roman" w:eastAsiaTheme="minorHAnsi" w:hAnsi="Times New Roman" w:cs="Times New Roman"/>
          <w:lang w:val="hr-HR"/>
        </w:rPr>
      </w:pPr>
    </w:p>
    <w:p w14:paraId="0B2E6B1B" w14:textId="77777777" w:rsidR="00AC421F" w:rsidRPr="004E60BD" w:rsidRDefault="00AC421F" w:rsidP="00AC421F">
      <w:pPr>
        <w:pStyle w:val="Default"/>
        <w:jc w:val="both"/>
        <w:rPr>
          <w:rFonts w:ascii="Times New Roman" w:eastAsiaTheme="minorHAnsi" w:hAnsi="Times New Roman" w:cs="Times New Roman"/>
          <w:lang w:val="hr-HR"/>
        </w:rPr>
      </w:pPr>
      <w:r w:rsidRPr="004E60BD">
        <w:rPr>
          <w:rFonts w:ascii="Times New Roman" w:eastAsiaTheme="minorHAnsi" w:hAnsi="Times New Roman" w:cs="Times New Roman"/>
          <w:b/>
          <w:lang w:val="hr-HR"/>
        </w:rPr>
        <w:t>13.4</w:t>
      </w:r>
      <w:r w:rsidRPr="004E60BD">
        <w:rPr>
          <w:rFonts w:ascii="Times New Roman" w:eastAsiaTheme="minorHAnsi" w:hAnsi="Times New Roman" w:cs="Times New Roman"/>
          <w:lang w:val="hr-HR"/>
        </w:rPr>
        <w:t xml:space="preserve"> NOJN može poništiti postupak nabave ako:</w:t>
      </w:r>
    </w:p>
    <w:p w14:paraId="0ECFA4E2" w14:textId="77777777" w:rsidR="00AC421F" w:rsidRPr="004E60BD" w:rsidRDefault="00AC421F" w:rsidP="00AC421F">
      <w:pPr>
        <w:pStyle w:val="Odlomakpopisa"/>
        <w:numPr>
          <w:ilvl w:val="0"/>
          <w:numId w:val="17"/>
        </w:numPr>
        <w:autoSpaceDE w:val="0"/>
        <w:autoSpaceDN w:val="0"/>
        <w:adjustRightInd w:val="0"/>
        <w:spacing w:after="0" w:line="240" w:lineRule="auto"/>
        <w:ind w:left="851"/>
        <w:jc w:val="both"/>
        <w:rPr>
          <w:rFonts w:ascii="Times New Roman" w:hAnsi="Times New Roman" w:cs="Times New Roman"/>
          <w:color w:val="000000"/>
          <w:sz w:val="24"/>
          <w:szCs w:val="24"/>
        </w:rPr>
      </w:pPr>
      <w:r w:rsidRPr="004E60BD">
        <w:rPr>
          <w:rFonts w:ascii="Times New Roman" w:hAnsi="Times New Roman" w:cs="Times New Roman"/>
          <w:color w:val="000000"/>
          <w:sz w:val="24"/>
          <w:szCs w:val="24"/>
        </w:rPr>
        <w:t>je cijena najpovoljnije ponude veća od osiguranih sredstava za nabavu;</w:t>
      </w:r>
    </w:p>
    <w:p w14:paraId="4EF51CCF" w14:textId="77777777" w:rsidR="00AC421F" w:rsidRPr="004E60BD" w:rsidRDefault="00AC421F" w:rsidP="00AC421F">
      <w:pPr>
        <w:pStyle w:val="Odlomakpopisa"/>
        <w:numPr>
          <w:ilvl w:val="0"/>
          <w:numId w:val="17"/>
        </w:numPr>
        <w:autoSpaceDE w:val="0"/>
        <w:autoSpaceDN w:val="0"/>
        <w:adjustRightInd w:val="0"/>
        <w:spacing w:after="0" w:line="240" w:lineRule="auto"/>
        <w:ind w:left="851"/>
        <w:jc w:val="both"/>
        <w:rPr>
          <w:rFonts w:ascii="Times New Roman" w:hAnsi="Times New Roman" w:cs="Times New Roman"/>
          <w:color w:val="000000"/>
          <w:sz w:val="24"/>
          <w:szCs w:val="24"/>
        </w:rPr>
      </w:pPr>
      <w:r w:rsidRPr="004E60BD">
        <w:rPr>
          <w:rFonts w:ascii="Times New Roman" w:hAnsi="Times New Roman"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2C5F1F92" w14:textId="77777777" w:rsidR="00AC421F" w:rsidRPr="004E60BD" w:rsidRDefault="00AC421F" w:rsidP="00AC421F">
      <w:pPr>
        <w:pStyle w:val="Default"/>
        <w:numPr>
          <w:ilvl w:val="0"/>
          <w:numId w:val="17"/>
        </w:numPr>
        <w:ind w:left="851"/>
        <w:jc w:val="both"/>
        <w:rPr>
          <w:rFonts w:ascii="Times New Roman" w:eastAsiaTheme="minorHAnsi" w:hAnsi="Times New Roman" w:cs="Times New Roman"/>
          <w:lang w:val="hr-HR"/>
        </w:rPr>
      </w:pPr>
      <w:r w:rsidRPr="004E60BD">
        <w:rPr>
          <w:rFonts w:ascii="Times New Roman" w:eastAsiaTheme="minorHAnsi" w:hAnsi="Times New Roman" w:cs="Times New Roman"/>
          <w:lang w:val="hr-HR"/>
        </w:rPr>
        <w:t xml:space="preserve">su nastale značajne nove okolnosti vezane uz projekt za koji se provodi nabava (primjerice, projekt nije odobren). </w:t>
      </w:r>
    </w:p>
    <w:p w14:paraId="584AECDE" w14:textId="77777777" w:rsidR="00AC421F" w:rsidRPr="004E60BD" w:rsidRDefault="00AC421F" w:rsidP="00AC421F">
      <w:pPr>
        <w:pStyle w:val="Default"/>
        <w:numPr>
          <w:ilvl w:val="0"/>
          <w:numId w:val="17"/>
        </w:numPr>
        <w:ind w:left="851"/>
        <w:jc w:val="both"/>
        <w:rPr>
          <w:rFonts w:ascii="Times New Roman" w:eastAsiaTheme="minorHAnsi" w:hAnsi="Times New Roman" w:cs="Times New Roman"/>
          <w:lang w:val="hr-HR"/>
        </w:rPr>
      </w:pPr>
      <w:r w:rsidRPr="004E60BD">
        <w:rPr>
          <w:rFonts w:ascii="Times New Roman" w:eastAsiaTheme="minorHAnsi" w:hAnsi="Times New Roman" w:cs="Times New Roman"/>
          <w:lang w:val="hr-HR"/>
        </w:rPr>
        <w:t xml:space="preserve">U slučaju poništenja postupka nabave, NOJN donosi Odluku o poništenju u kojoj će minimalno navesti </w:t>
      </w:r>
      <w:r w:rsidRPr="004E60BD">
        <w:rPr>
          <w:rFonts w:ascii="Times New Roman" w:hAnsi="Times New Roman" w:cs="Times New Roman"/>
        </w:rPr>
        <w:t>predmet nabave za kojeg se donosi odluka o poništenju, obrazloženje razloga poništenja, rok u kojem će pokrenuti novi postupak za isti ili sličan predmet nabave, ako je primjenjivo te</w:t>
      </w:r>
      <w:r w:rsidRPr="004E60BD">
        <w:rPr>
          <w:rFonts w:ascii="Times New Roman" w:eastAsiaTheme="minorHAnsi" w:hAnsi="Times New Roman" w:cs="Times New Roman"/>
          <w:lang w:val="hr-HR"/>
        </w:rPr>
        <w:t xml:space="preserve"> datum donošenja i potpis odgovorne osobe.</w:t>
      </w:r>
    </w:p>
    <w:p w14:paraId="4D6DEFC4" w14:textId="77777777" w:rsidR="00AC421F" w:rsidRPr="004E60BD" w:rsidRDefault="00AC421F" w:rsidP="00AC421F">
      <w:pPr>
        <w:pStyle w:val="Odlomakpopisa"/>
        <w:tabs>
          <w:tab w:val="left" w:pos="0"/>
        </w:tabs>
        <w:ind w:left="567"/>
        <w:jc w:val="both"/>
        <w:rPr>
          <w:rFonts w:ascii="Times New Roman" w:hAnsi="Times New Roman" w:cs="Times New Roman"/>
          <w:bCs/>
          <w:sz w:val="24"/>
          <w:szCs w:val="24"/>
          <w:lang w:bidi="hr-HR"/>
        </w:rPr>
      </w:pPr>
    </w:p>
    <w:p w14:paraId="0D941A5B" w14:textId="77777777" w:rsidR="00AC421F" w:rsidRPr="004E60BD" w:rsidRDefault="00AC421F" w:rsidP="00AC421F">
      <w:pPr>
        <w:pStyle w:val="Odlomakpopisa"/>
        <w:numPr>
          <w:ilvl w:val="1"/>
          <w:numId w:val="18"/>
        </w:numPr>
        <w:tabs>
          <w:tab w:val="left" w:pos="0"/>
        </w:tabs>
        <w:ind w:left="567"/>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 xml:space="preserve"> NOJN će sve ponuditelje obavijestiti o konačnom odabiru, i to dostavom Odluke o odabiru najbolje ponude ili Odluke o poništenju na način koji je moguće dokazati: </w:t>
      </w:r>
      <w:r w:rsidRPr="004E60BD">
        <w:rPr>
          <w:rFonts w:ascii="Times New Roman" w:hAnsi="Times New Roman" w:cs="Times New Roman"/>
          <w:sz w:val="24"/>
          <w:szCs w:val="24"/>
        </w:rPr>
        <w:t>slanjem telefaksom i/ili poštom i/ili elektroničkim putem ili kombinacijom tih sredstava</w:t>
      </w:r>
      <w:r w:rsidRPr="004E60BD">
        <w:rPr>
          <w:rFonts w:ascii="Times New Roman" w:hAnsi="Times New Roman" w:cs="Times New Roman"/>
          <w:bCs/>
          <w:sz w:val="24"/>
          <w:szCs w:val="24"/>
          <w:lang w:bidi="hr-HR"/>
        </w:rPr>
        <w:t xml:space="preserve">. </w:t>
      </w:r>
    </w:p>
    <w:p w14:paraId="05C3DAF8" w14:textId="77777777" w:rsidR="00AC421F" w:rsidRPr="004E60BD" w:rsidRDefault="00AC421F" w:rsidP="00AC421F">
      <w:pPr>
        <w:tabs>
          <w:tab w:val="left" w:pos="0"/>
        </w:tabs>
        <w:contextualSpacing/>
        <w:jc w:val="both"/>
        <w:rPr>
          <w:rFonts w:ascii="Times New Roman" w:hAnsi="Times New Roman" w:cs="Times New Roman"/>
          <w:bCs/>
          <w:sz w:val="24"/>
          <w:szCs w:val="24"/>
          <w:lang w:bidi="hr-HR"/>
        </w:rPr>
      </w:pPr>
    </w:p>
    <w:p w14:paraId="45B421A1" w14:textId="77777777" w:rsidR="00AC421F" w:rsidRPr="004E60BD" w:rsidRDefault="00AC421F" w:rsidP="00AC421F">
      <w:pPr>
        <w:numPr>
          <w:ilvl w:val="1"/>
          <w:numId w:val="18"/>
        </w:numPr>
        <w:tabs>
          <w:tab w:val="left" w:pos="567"/>
        </w:tabs>
        <w:ind w:left="142" w:hanging="142"/>
        <w:contextualSpacing/>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Istodobno s Odlukom o odabiru ili Odlukom o poništenju Naručitelj će zasebno dostaviti zasebno svakom pojedinom:</w:t>
      </w:r>
    </w:p>
    <w:p w14:paraId="2A7AE68C" w14:textId="77777777" w:rsidR="00AC421F" w:rsidRPr="004E60BD" w:rsidRDefault="00AC421F" w:rsidP="00AC421F">
      <w:pPr>
        <w:pStyle w:val="Odlomakpopisa"/>
        <w:numPr>
          <w:ilvl w:val="0"/>
          <w:numId w:val="12"/>
        </w:numPr>
        <w:tabs>
          <w:tab w:val="left" w:pos="567"/>
        </w:tabs>
        <w:ind w:left="426" w:hanging="142"/>
        <w:jc w:val="both"/>
        <w:rPr>
          <w:rFonts w:ascii="Times New Roman" w:hAnsi="Times New Roman" w:cs="Times New Roman"/>
          <w:bCs/>
          <w:sz w:val="24"/>
          <w:szCs w:val="24"/>
          <w:lang w:bidi="hr-HR"/>
        </w:rPr>
      </w:pPr>
      <w:r w:rsidRPr="004E60BD">
        <w:rPr>
          <w:rFonts w:ascii="Times New Roman" w:hAnsi="Times New Roman" w:cs="Times New Roman"/>
          <w:bCs/>
          <w:sz w:val="24"/>
          <w:szCs w:val="24"/>
          <w:lang w:bidi="hr-HR"/>
        </w:rPr>
        <w:t>neuspješnom ponuditelju: obavijest o razlozima za njegovo isključenje ili odbijanje njegove ponude;</w:t>
      </w:r>
    </w:p>
    <w:p w14:paraId="47EB4028" w14:textId="77777777" w:rsidR="00AC421F" w:rsidRPr="004E60BD" w:rsidRDefault="00AC421F" w:rsidP="00AC421F">
      <w:pPr>
        <w:pStyle w:val="Odlomakpopisa"/>
        <w:numPr>
          <w:ilvl w:val="0"/>
          <w:numId w:val="12"/>
        </w:numPr>
        <w:tabs>
          <w:tab w:val="left" w:pos="567"/>
        </w:tabs>
        <w:ind w:left="426" w:hanging="142"/>
        <w:jc w:val="both"/>
        <w:rPr>
          <w:rFonts w:ascii="Times New Roman" w:eastAsia="Times New Roman" w:hAnsi="Times New Roman" w:cs="Times New Roman"/>
          <w:color w:val="333333"/>
          <w:sz w:val="24"/>
          <w:szCs w:val="24"/>
          <w:lang w:eastAsia="hr-HR"/>
        </w:rPr>
      </w:pPr>
      <w:r w:rsidRPr="004E60BD">
        <w:rPr>
          <w:rFonts w:ascii="Times New Roman" w:hAnsi="Times New Roman" w:cs="Times New Roman"/>
          <w:bCs/>
          <w:sz w:val="24"/>
          <w:szCs w:val="24"/>
          <w:lang w:bidi="hr-HR"/>
        </w:rPr>
        <w:t>ponuditelju koji je dostavio prihvatljivu ponudu: obavijest o svojstvima i relativnim prednostima odabrane ponude u odnosu na njegovu ponudu.</w:t>
      </w:r>
    </w:p>
    <w:p w14:paraId="27091A52" w14:textId="77777777" w:rsidR="00AC421F" w:rsidRPr="004E60BD" w:rsidRDefault="00AC421F" w:rsidP="00AC421F">
      <w:pPr>
        <w:tabs>
          <w:tab w:val="left" w:pos="567"/>
        </w:tabs>
        <w:contextualSpacing/>
        <w:jc w:val="both"/>
        <w:rPr>
          <w:rFonts w:ascii="Times New Roman" w:hAnsi="Times New Roman" w:cs="Times New Roman"/>
          <w:bCs/>
          <w:sz w:val="24"/>
          <w:szCs w:val="24"/>
          <w:lang w:bidi="hr-HR"/>
        </w:rPr>
      </w:pPr>
    </w:p>
    <w:p w14:paraId="234382D3" w14:textId="77777777" w:rsidR="00AC421F" w:rsidRPr="004E60BD" w:rsidRDefault="00AC421F" w:rsidP="00AC421F">
      <w:pPr>
        <w:pStyle w:val="Odlomakpopisa"/>
        <w:numPr>
          <w:ilvl w:val="0"/>
          <w:numId w:val="20"/>
        </w:numPr>
        <w:tabs>
          <w:tab w:val="left" w:pos="567"/>
        </w:tabs>
        <w:jc w:val="both"/>
        <w:rPr>
          <w:rFonts w:ascii="Times New Roman" w:hAnsi="Times New Roman" w:cs="Times New Roman"/>
          <w:b/>
          <w:bCs/>
          <w:sz w:val="24"/>
          <w:szCs w:val="24"/>
          <w:lang w:bidi="hr-HR"/>
        </w:rPr>
      </w:pPr>
      <w:r w:rsidRPr="004E60BD">
        <w:rPr>
          <w:rFonts w:ascii="Times New Roman" w:hAnsi="Times New Roman" w:cs="Times New Roman"/>
          <w:b/>
          <w:bCs/>
          <w:sz w:val="24"/>
          <w:szCs w:val="24"/>
          <w:lang w:bidi="hr-HR"/>
        </w:rPr>
        <w:t>OSTALE ODREDBE</w:t>
      </w:r>
    </w:p>
    <w:p w14:paraId="6FFE939E" w14:textId="77777777" w:rsidR="00AC421F" w:rsidRPr="004E60BD" w:rsidRDefault="00AC421F" w:rsidP="00AC421F">
      <w:pPr>
        <w:tabs>
          <w:tab w:val="left" w:pos="567"/>
        </w:tabs>
        <w:jc w:val="both"/>
        <w:rPr>
          <w:rFonts w:ascii="Times New Roman" w:eastAsia="Times New Roman" w:hAnsi="Times New Roman" w:cs="Times New Roman"/>
          <w:color w:val="000000"/>
          <w:sz w:val="24"/>
          <w:szCs w:val="24"/>
        </w:rPr>
      </w:pPr>
      <w:r w:rsidRPr="004E60BD">
        <w:rPr>
          <w:rFonts w:ascii="Times New Roman" w:hAnsi="Times New Roman" w:cs="Times New Roman"/>
          <w:b/>
          <w:sz w:val="24"/>
          <w:szCs w:val="24"/>
        </w:rPr>
        <w:t>14.1.</w:t>
      </w:r>
      <w:r w:rsidRPr="004E60BD">
        <w:rPr>
          <w:rFonts w:ascii="Times New Roman" w:hAnsi="Times New Roman" w:cs="Times New Roman"/>
          <w:sz w:val="24"/>
          <w:szCs w:val="24"/>
        </w:rPr>
        <w:t xml:space="preserve"> </w:t>
      </w:r>
      <w:r w:rsidRPr="004E60BD">
        <w:rPr>
          <w:rFonts w:ascii="Times New Roman" w:hAnsi="Times New Roman" w:cs="Times New Roman"/>
          <w:b/>
          <w:sz w:val="24"/>
          <w:szCs w:val="24"/>
        </w:rPr>
        <w:t>Podizvoditelji:</w:t>
      </w:r>
      <w:r w:rsidRPr="004E60BD">
        <w:rPr>
          <w:rFonts w:ascii="Times New Roman" w:eastAsia="Times New Roman" w:hAnsi="Times New Roman" w:cs="Times New Roman"/>
          <w:color w:val="000000"/>
          <w:sz w:val="24"/>
          <w:szCs w:val="24"/>
        </w:rPr>
        <w:t xml:space="preserve"> </w:t>
      </w:r>
    </w:p>
    <w:p w14:paraId="147212BB" w14:textId="77777777" w:rsidR="00AC421F" w:rsidRPr="004E60BD" w:rsidRDefault="00AC421F" w:rsidP="00AC421F">
      <w:pPr>
        <w:tabs>
          <w:tab w:val="left" w:pos="567"/>
        </w:tabs>
        <w:jc w:val="both"/>
        <w:rPr>
          <w:rFonts w:ascii="Times New Roman" w:eastAsia="Times New Roman" w:hAnsi="Times New Roman" w:cs="Times New Roman"/>
          <w:color w:val="000000"/>
          <w:sz w:val="24"/>
          <w:szCs w:val="24"/>
        </w:rPr>
      </w:pPr>
      <w:r w:rsidRPr="004E60BD">
        <w:rPr>
          <w:rFonts w:ascii="Times New Roman" w:hAnsi="Times New Roman" w:cs="Times New Roman"/>
          <w:sz w:val="24"/>
          <w:szCs w:val="24"/>
        </w:rPr>
        <w:t xml:space="preserve">Ako ponuditelj namjerava </w:t>
      </w:r>
      <w:r w:rsidRPr="004E60BD">
        <w:rPr>
          <w:rFonts w:ascii="Times New Roman" w:hAnsi="Times New Roman" w:cs="Times New Roman"/>
          <w:bCs/>
          <w:sz w:val="24"/>
          <w:szCs w:val="24"/>
        </w:rPr>
        <w:t>dati dio ugovora o nabavi u podugovor jednom ili više podizvoditelja, dužan je u ponudi navesti sljedeće podatke:</w:t>
      </w:r>
    </w:p>
    <w:p w14:paraId="77454CFF" w14:textId="77777777" w:rsidR="00AC421F" w:rsidRPr="004E60BD" w:rsidRDefault="00AC421F" w:rsidP="00AC421F">
      <w:pPr>
        <w:numPr>
          <w:ilvl w:val="0"/>
          <w:numId w:val="5"/>
        </w:numPr>
        <w:tabs>
          <w:tab w:val="left" w:pos="567"/>
        </w:tabs>
        <w:ind w:left="0" w:firstLine="0"/>
        <w:jc w:val="both"/>
        <w:rPr>
          <w:rFonts w:ascii="Times New Roman" w:hAnsi="Times New Roman" w:cs="Times New Roman"/>
          <w:sz w:val="24"/>
          <w:szCs w:val="24"/>
        </w:rPr>
      </w:pPr>
      <w:r w:rsidRPr="004E60BD">
        <w:rPr>
          <w:rFonts w:ascii="Times New Roman" w:hAnsi="Times New Roman" w:cs="Times New Roman"/>
          <w:bCs/>
          <w:sz w:val="24"/>
          <w:szCs w:val="24"/>
        </w:rPr>
        <w:t>naziv ili tvrtku, sjedište, OIB, (ili nacionalni identifikacijski broj prema zemlji sjedišta gospodarskog subjekta, ako je primjenjivo), IBAN/broj računa podizvoditelja</w:t>
      </w:r>
    </w:p>
    <w:p w14:paraId="38A7D443" w14:textId="77777777" w:rsidR="00AC421F" w:rsidRPr="004E60BD" w:rsidRDefault="00AC421F" w:rsidP="00AC421F">
      <w:pPr>
        <w:numPr>
          <w:ilvl w:val="0"/>
          <w:numId w:val="5"/>
        </w:numPr>
        <w:tabs>
          <w:tab w:val="left" w:pos="567"/>
        </w:tabs>
        <w:ind w:left="0" w:firstLine="0"/>
        <w:jc w:val="both"/>
        <w:rPr>
          <w:rFonts w:ascii="Times New Roman" w:hAnsi="Times New Roman" w:cs="Times New Roman"/>
          <w:sz w:val="24"/>
          <w:szCs w:val="24"/>
        </w:rPr>
      </w:pPr>
      <w:r w:rsidRPr="004E60BD">
        <w:rPr>
          <w:rFonts w:ascii="Times New Roman" w:hAnsi="Times New Roman" w:cs="Times New Roman"/>
          <w:bCs/>
          <w:sz w:val="24"/>
          <w:szCs w:val="24"/>
        </w:rPr>
        <w:t>predmet, količinu, vrijednost podugovora i postotni dio ugovora o nabavi koji se daje u podugovor.</w:t>
      </w:r>
    </w:p>
    <w:p w14:paraId="1986F179"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 xml:space="preserve">Ako ponuditelj ne dostavi podatke o podizvoditelju, smatra se da će cjelokupni predmet nabave izvršiti samostalno. </w:t>
      </w:r>
    </w:p>
    <w:p w14:paraId="68EA6E58" w14:textId="77777777" w:rsidR="00AC421F" w:rsidRPr="004E60BD" w:rsidRDefault="00AC421F" w:rsidP="00AC421F">
      <w:pPr>
        <w:tabs>
          <w:tab w:val="left" w:pos="567"/>
        </w:tabs>
        <w:jc w:val="both"/>
        <w:rPr>
          <w:rFonts w:ascii="Times New Roman" w:hAnsi="Times New Roman" w:cs="Times New Roman"/>
          <w:b/>
          <w:sz w:val="24"/>
          <w:szCs w:val="24"/>
        </w:rPr>
      </w:pPr>
      <w:r w:rsidRPr="004E60BD">
        <w:rPr>
          <w:rFonts w:ascii="Times New Roman" w:hAnsi="Times New Roman" w:cs="Times New Roman"/>
          <w:b/>
          <w:sz w:val="24"/>
          <w:szCs w:val="24"/>
        </w:rPr>
        <w:t>14.2. Zajednica ponuditelja</w:t>
      </w:r>
    </w:p>
    <w:p w14:paraId="04981970"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Više gospodarskih subjekata može se udružiti i dostaviti zajedničku ponudu, neovisno o uređenju njihova međusobnog odnosa. Odgovornost ponuditelja iz zajednice ponuditelja je solidarna.</w:t>
      </w:r>
    </w:p>
    <w:p w14:paraId="5A148DA4"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lastRenderedPageBreak/>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18AB002"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Uvjeti kvalifikacije za članove zajednice ponuditelja dokazuju se u skladu s točkom 4 ove Dokumentacije za nadmetanje.</w:t>
      </w:r>
    </w:p>
    <w:p w14:paraId="208F17FE"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 xml:space="preserve">U zajedničkoj ponudi mora biti navedeno koji će dio ugovora o nabavi (predmet, količina, vrijednost i postotni dio) izvršavati pojedini član zajednice ponuditelja. </w:t>
      </w:r>
    </w:p>
    <w:p w14:paraId="2C9827E4"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Naručitelj neposredno plaća svakom članu zajednice ponuditelja za onaj dio ugovora o nabavi koji je on izvršio, osim ako zajednica ponuditelja ne odredi drugačije.</w:t>
      </w:r>
    </w:p>
    <w:p w14:paraId="643F2DA4" w14:textId="77777777" w:rsidR="00AC421F" w:rsidRPr="004E60BD" w:rsidRDefault="00AC421F" w:rsidP="00AC421F">
      <w:pPr>
        <w:tabs>
          <w:tab w:val="left" w:pos="567"/>
        </w:tabs>
        <w:jc w:val="both"/>
        <w:rPr>
          <w:rFonts w:ascii="Times New Roman" w:hAnsi="Times New Roman" w:cs="Times New Roman"/>
          <w:sz w:val="24"/>
          <w:szCs w:val="24"/>
        </w:rPr>
      </w:pPr>
    </w:p>
    <w:p w14:paraId="66C6E848"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b/>
          <w:sz w:val="24"/>
          <w:szCs w:val="24"/>
        </w:rPr>
        <w:t>14.3. Rok, način i uvjeti plaćanja</w:t>
      </w:r>
      <w:r w:rsidRPr="004E60BD">
        <w:rPr>
          <w:rFonts w:ascii="Times New Roman" w:hAnsi="Times New Roman" w:cs="Times New Roman"/>
          <w:sz w:val="24"/>
          <w:szCs w:val="24"/>
        </w:rPr>
        <w:t>:</w:t>
      </w:r>
    </w:p>
    <w:p w14:paraId="77CA0E16"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Uvjete i rokove plaćanja Naručitelj i odabrani ponuditelj će utvrditi ugovorom o nabavi za predmet nabave, sukladno uvjetima iz ove Dokumentacije za nadmetanje.</w:t>
      </w:r>
    </w:p>
    <w:p w14:paraId="1D8B4C78" w14:textId="77777777" w:rsidR="00AC421F" w:rsidRPr="009B4FD9" w:rsidRDefault="00AC421F" w:rsidP="00AC421F">
      <w:pPr>
        <w:tabs>
          <w:tab w:val="left" w:pos="567"/>
        </w:tabs>
        <w:jc w:val="both"/>
        <w:rPr>
          <w:rFonts w:ascii="Times New Roman" w:hAnsi="Times New Roman" w:cs="Times New Roman"/>
          <w:sz w:val="24"/>
          <w:szCs w:val="24"/>
        </w:rPr>
      </w:pPr>
      <w:r w:rsidRPr="009B4FD9">
        <w:rPr>
          <w:rFonts w:ascii="Times New Roman" w:hAnsi="Times New Roman" w:cs="Times New Roman"/>
          <w:sz w:val="24"/>
          <w:szCs w:val="24"/>
        </w:rPr>
        <w:t>Za strojeve iz Grupa 1 i 6 – Ponuditelj mora osigurati bankovnu garanciju u iznosu od 20% iznosa ponude za nuđenu Grupu.</w:t>
      </w:r>
    </w:p>
    <w:p w14:paraId="04014F6B"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 xml:space="preserve">Plaćanje se vrši sukladno Ugovoru na račun Ponuditelja i članova zajednice Ponuditelja ako je primjenjivo. Naručitelj se obvezuje platiti odabranom Ponuditelju avans u iznosu od 20% ukupne vrijednosti ugovora u roku od 10  dana od dana potpisa Ugovora o isporuci robe. Ostatak vrijednosti plaća se 70% 7 dana prije isporuke i 10% nakon dostave, instalacije, testiranja i puštanja u probni rad.  </w:t>
      </w:r>
    </w:p>
    <w:p w14:paraId="41507BB6" w14:textId="77777777" w:rsidR="00AC421F"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Plaćanje Ponuditelju će se izvršiti temeljem ispostavljenog predračuna/računa.</w:t>
      </w:r>
    </w:p>
    <w:p w14:paraId="47A6C5AA" w14:textId="77777777" w:rsidR="00AC421F" w:rsidRPr="004E60BD" w:rsidRDefault="00AC421F" w:rsidP="00AC421F">
      <w:pPr>
        <w:tabs>
          <w:tab w:val="left" w:pos="567"/>
        </w:tabs>
        <w:jc w:val="both"/>
        <w:rPr>
          <w:rFonts w:ascii="Times New Roman" w:hAnsi="Times New Roman" w:cs="Times New Roman"/>
          <w:sz w:val="24"/>
          <w:szCs w:val="24"/>
        </w:rPr>
      </w:pPr>
    </w:p>
    <w:p w14:paraId="63F9EEB6"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b/>
          <w:sz w:val="24"/>
          <w:szCs w:val="24"/>
        </w:rPr>
        <w:t>14.4. Jamstva</w:t>
      </w:r>
    </w:p>
    <w:p w14:paraId="0647A1CC" w14:textId="77777777" w:rsidR="00AC421F" w:rsidRDefault="00AC421F" w:rsidP="00AC421F">
      <w:pPr>
        <w:tabs>
          <w:tab w:val="left" w:pos="567"/>
        </w:tabs>
        <w:jc w:val="both"/>
        <w:rPr>
          <w:rFonts w:ascii="Times New Roman" w:hAnsi="Times New Roman" w:cs="Times New Roman"/>
          <w:sz w:val="24"/>
          <w:szCs w:val="24"/>
        </w:rPr>
      </w:pPr>
      <w:r w:rsidRPr="009B4FD9">
        <w:rPr>
          <w:rFonts w:ascii="Times New Roman" w:hAnsi="Times New Roman" w:cs="Times New Roman"/>
          <w:sz w:val="24"/>
          <w:szCs w:val="24"/>
        </w:rPr>
        <w:t xml:space="preserve">Ponuditelj je dužan u ponudi za strojeve iz Grupa 1 i 6 dostaviti neopozivu bezuvjetnu bankarsku garanciju na prvi poziv, s rokom važenja od najmanje 60 dana od datuma ponude u iznosu od 20% iznosa ponude za nuđenu Grupu. </w:t>
      </w:r>
      <w:r w:rsidRPr="004E60BD">
        <w:rPr>
          <w:rFonts w:ascii="Times New Roman" w:hAnsi="Times New Roman" w:cs="Times New Roman"/>
          <w:sz w:val="24"/>
          <w:szCs w:val="24"/>
        </w:rPr>
        <w:t>Bankarska garancija se dostavlja Naručitelju u izvorniku, u zatvorenoj plastičnoj foliji, čini sastavni dio ponudbene dokumentacije, te ista ni na koji način ne smije biti oštećena.</w:t>
      </w:r>
    </w:p>
    <w:p w14:paraId="0516D53F" w14:textId="77777777" w:rsidR="00AC421F" w:rsidRPr="004E60BD" w:rsidRDefault="00AC421F" w:rsidP="00AC421F">
      <w:pPr>
        <w:tabs>
          <w:tab w:val="left" w:pos="567"/>
        </w:tabs>
        <w:jc w:val="both"/>
        <w:rPr>
          <w:rFonts w:ascii="Times New Roman" w:hAnsi="Times New Roman" w:cs="Times New Roman"/>
          <w:sz w:val="24"/>
          <w:szCs w:val="24"/>
        </w:rPr>
      </w:pPr>
    </w:p>
    <w:p w14:paraId="57FF85F6" w14:textId="77777777" w:rsidR="00AC421F" w:rsidRPr="004E60BD" w:rsidRDefault="00AC421F" w:rsidP="00AC421F">
      <w:pPr>
        <w:tabs>
          <w:tab w:val="left" w:pos="567"/>
        </w:tabs>
        <w:jc w:val="both"/>
        <w:rPr>
          <w:rFonts w:ascii="Times New Roman" w:hAnsi="Times New Roman" w:cs="Times New Roman"/>
          <w:b/>
          <w:bCs/>
          <w:sz w:val="24"/>
          <w:szCs w:val="24"/>
        </w:rPr>
      </w:pPr>
      <w:bookmarkStart w:id="44" w:name="_Toc360627045"/>
      <w:r w:rsidRPr="004E60BD">
        <w:rPr>
          <w:rFonts w:ascii="Times New Roman" w:hAnsi="Times New Roman" w:cs="Times New Roman"/>
          <w:b/>
          <w:bCs/>
          <w:sz w:val="24"/>
          <w:szCs w:val="24"/>
        </w:rPr>
        <w:t xml:space="preserve">14.5. </w:t>
      </w:r>
      <w:bookmarkEnd w:id="44"/>
      <w:r w:rsidRPr="004E60BD">
        <w:rPr>
          <w:rFonts w:ascii="Times New Roman" w:hAnsi="Times New Roman" w:cs="Times New Roman"/>
          <w:b/>
          <w:bCs/>
          <w:sz w:val="24"/>
          <w:szCs w:val="24"/>
        </w:rPr>
        <w:t>Predstavke</w:t>
      </w:r>
    </w:p>
    <w:p w14:paraId="00C3116D" w14:textId="77777777" w:rsidR="00AC421F" w:rsidRPr="004E60BD" w:rsidRDefault="00AC421F" w:rsidP="00AC421F">
      <w:pPr>
        <w:tabs>
          <w:tab w:val="left" w:pos="567"/>
        </w:tabs>
        <w:jc w:val="both"/>
        <w:rPr>
          <w:rFonts w:ascii="Times New Roman" w:hAnsi="Times New Roman" w:cs="Times New Roman"/>
          <w:sz w:val="24"/>
          <w:szCs w:val="24"/>
        </w:rPr>
      </w:pPr>
      <w:r w:rsidRPr="004E60BD">
        <w:rPr>
          <w:rFonts w:ascii="Times New Roman" w:hAnsi="Times New Roman" w:cs="Times New Roman"/>
          <w:sz w:val="24"/>
          <w:szCs w:val="24"/>
        </w:rPr>
        <w:t xml:space="preserve">Svaki ponuditelj može podnijeti predstavku ako smatra da je njegova ponuda trebala biti odabrana kao najbolja, ali je to onemogućeno zbog postupanja Naručitelja protivno odredbama ove Dokumentacije za nadmetanje </w:t>
      </w:r>
      <w:r w:rsidRPr="004E60BD">
        <w:rPr>
          <w:rFonts w:ascii="Times New Roman" w:hAnsi="Times New Roman" w:cs="Times New Roman"/>
          <w:color w:val="000000"/>
          <w:sz w:val="24"/>
          <w:szCs w:val="24"/>
        </w:rPr>
        <w:t xml:space="preserve">zbog kojeg je: </w:t>
      </w:r>
    </w:p>
    <w:p w14:paraId="56803B05" w14:textId="77777777" w:rsidR="00AC421F" w:rsidRPr="004E60BD" w:rsidRDefault="00AC421F" w:rsidP="00AC421F">
      <w:pPr>
        <w:pStyle w:val="Odlomakpopisa"/>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4E60BD">
        <w:rPr>
          <w:rFonts w:ascii="Times New Roman" w:hAnsi="Times New Roman" w:cs="Times New Roman"/>
          <w:color w:val="000000"/>
          <w:sz w:val="24"/>
          <w:szCs w:val="24"/>
        </w:rPr>
        <w:t xml:space="preserve">neopravdano isključen iz postupka nabave, </w:t>
      </w:r>
    </w:p>
    <w:p w14:paraId="1065000B" w14:textId="77777777" w:rsidR="00AC421F" w:rsidRPr="004E60BD" w:rsidRDefault="00AC421F" w:rsidP="00AC421F">
      <w:pPr>
        <w:pStyle w:val="Odlomakpopisa"/>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4E60BD">
        <w:rPr>
          <w:rFonts w:ascii="Times New Roman" w:hAnsi="Times New Roman" w:cs="Times New Roman"/>
          <w:color w:val="000000"/>
          <w:sz w:val="24"/>
          <w:szCs w:val="24"/>
        </w:rPr>
        <w:t xml:space="preserve">njegova prijava ili ponuda neopravdano odbijena, ili </w:t>
      </w:r>
    </w:p>
    <w:p w14:paraId="0DBF610B" w14:textId="77777777" w:rsidR="00AC421F" w:rsidRPr="004E60BD" w:rsidRDefault="00AC421F" w:rsidP="00AC421F">
      <w:pPr>
        <w:pStyle w:val="Odlomakpopisa"/>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4E60BD">
        <w:rPr>
          <w:rFonts w:ascii="Times New Roman" w:hAnsi="Times New Roman" w:cs="Times New Roman"/>
          <w:color w:val="000000"/>
          <w:sz w:val="24"/>
          <w:szCs w:val="24"/>
        </w:rPr>
        <w:t>evaluacija prijave ili ponude protivna uvjetima i kriterijima dokumentacije za nadmetanje i odredbama ovoga Priloga.</w:t>
      </w:r>
    </w:p>
    <w:p w14:paraId="01FA9B92" w14:textId="77777777" w:rsidR="00AC421F" w:rsidRPr="004E60BD" w:rsidRDefault="00AC421F" w:rsidP="00AC421F">
      <w:pPr>
        <w:pStyle w:val="Odlomakpopisa"/>
        <w:autoSpaceDE w:val="0"/>
        <w:autoSpaceDN w:val="0"/>
        <w:adjustRightInd w:val="0"/>
        <w:spacing w:after="0" w:line="240" w:lineRule="auto"/>
        <w:rPr>
          <w:rFonts w:ascii="Times New Roman" w:hAnsi="Times New Roman" w:cs="Times New Roman"/>
          <w:color w:val="000000"/>
          <w:sz w:val="24"/>
          <w:szCs w:val="24"/>
        </w:rPr>
      </w:pPr>
    </w:p>
    <w:p w14:paraId="062EE8D7" w14:textId="77777777" w:rsidR="00AC421F" w:rsidRPr="004E60BD" w:rsidRDefault="00AC421F" w:rsidP="00AC421F">
      <w:pPr>
        <w:tabs>
          <w:tab w:val="left" w:pos="567"/>
        </w:tabs>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lastRenderedPageBreak/>
        <w:t>Predstavka se podnosi u pisanom obliku u roku 8 dana od dana primitka Odluke o odabiru ili Odluke o poništenju i obavijesti iz točke 11.8 ove dokumentacije Posredničkom tijelu razine 2 (PT2) na adresu:</w:t>
      </w:r>
    </w:p>
    <w:p w14:paraId="50A72772" w14:textId="77777777" w:rsidR="00AC421F" w:rsidRPr="004E60BD" w:rsidRDefault="00AC421F" w:rsidP="00AC421F">
      <w:pPr>
        <w:tabs>
          <w:tab w:val="left" w:pos="567"/>
        </w:tabs>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Hrvatska agencija za malo gospodarstvo, inovacije i investicije, Ksaver 208, Zagreb</w:t>
      </w:r>
    </w:p>
    <w:p w14:paraId="37A118BF" w14:textId="77777777" w:rsidR="00AC421F" w:rsidRPr="004E60BD" w:rsidRDefault="00AC421F" w:rsidP="00AC421F">
      <w:pPr>
        <w:tabs>
          <w:tab w:val="left" w:pos="567"/>
        </w:tabs>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Tel:+385 1 488 10 03</w:t>
      </w:r>
    </w:p>
    <w:p w14:paraId="3A3F27DC" w14:textId="77777777" w:rsidR="00AC421F" w:rsidRPr="004E60BD" w:rsidRDefault="00AC421F" w:rsidP="00AC421F">
      <w:pPr>
        <w:tabs>
          <w:tab w:val="left" w:pos="567"/>
        </w:tabs>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Fax:+385 1 488 10 09</w:t>
      </w:r>
    </w:p>
    <w:p w14:paraId="23E8FFE9" w14:textId="77777777" w:rsidR="00AC421F" w:rsidRPr="004E60BD" w:rsidRDefault="00704750" w:rsidP="00AC421F">
      <w:pPr>
        <w:tabs>
          <w:tab w:val="left" w:pos="567"/>
        </w:tabs>
        <w:jc w:val="both"/>
        <w:rPr>
          <w:rFonts w:ascii="Times New Roman" w:hAnsi="Times New Roman" w:cs="Times New Roman"/>
          <w:sz w:val="24"/>
          <w:szCs w:val="24"/>
          <w:lang w:bidi="hr-HR"/>
        </w:rPr>
      </w:pPr>
      <w:hyperlink r:id="rId13" w:history="1">
        <w:r w:rsidR="00AC421F" w:rsidRPr="004E60BD">
          <w:rPr>
            <w:rStyle w:val="Hiperveza"/>
            <w:rFonts w:ascii="Times New Roman" w:hAnsi="Times New Roman" w:cs="Times New Roman"/>
            <w:sz w:val="24"/>
            <w:szCs w:val="24"/>
            <w:lang w:bidi="hr-HR"/>
          </w:rPr>
          <w:t>hamagbicro@hamagbicro.hr</w:t>
        </w:r>
      </w:hyperlink>
      <w:r w:rsidR="00AC421F" w:rsidRPr="004E60BD">
        <w:rPr>
          <w:rFonts w:ascii="Times New Roman" w:hAnsi="Times New Roman" w:cs="Times New Roman"/>
          <w:sz w:val="24"/>
          <w:szCs w:val="24"/>
          <w:lang w:bidi="hr-HR"/>
        </w:rPr>
        <w:t xml:space="preserve"> </w:t>
      </w:r>
    </w:p>
    <w:p w14:paraId="3CAE5115" w14:textId="77777777" w:rsidR="00AC421F" w:rsidRPr="004E60BD" w:rsidRDefault="00AC421F" w:rsidP="00AC421F">
      <w:pPr>
        <w:tabs>
          <w:tab w:val="left" w:pos="567"/>
        </w:tabs>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 xml:space="preserve">Podnositelj mora presliku predstavke dostaviti NOJN-u istovremeno sa slanjem predstavke PT2. </w:t>
      </w:r>
    </w:p>
    <w:p w14:paraId="06695864" w14:textId="77777777" w:rsidR="00AC421F" w:rsidRPr="004E60BD" w:rsidRDefault="00AC421F" w:rsidP="00AC421F">
      <w:pPr>
        <w:tabs>
          <w:tab w:val="left" w:pos="567"/>
        </w:tabs>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Podnositelj mora u predstavci obrazložiti svoje navode.</w:t>
      </w:r>
    </w:p>
    <w:p w14:paraId="1270ABEE" w14:textId="77777777" w:rsidR="00AC421F" w:rsidRPr="004E60BD" w:rsidRDefault="00AC421F" w:rsidP="00AC421F">
      <w:pPr>
        <w:tabs>
          <w:tab w:val="left" w:pos="567"/>
        </w:tabs>
        <w:jc w:val="both"/>
        <w:rPr>
          <w:rFonts w:ascii="Times New Roman" w:hAnsi="Times New Roman" w:cs="Times New Roman"/>
          <w:sz w:val="24"/>
          <w:szCs w:val="24"/>
          <w:lang w:bidi="hr-HR"/>
        </w:rPr>
      </w:pPr>
      <w:r w:rsidRPr="004E60BD">
        <w:rPr>
          <w:rFonts w:ascii="Times New Roman" w:hAnsi="Times New Roman" w:cs="Times New Roman"/>
          <w:sz w:val="24"/>
          <w:szCs w:val="24"/>
          <w:lang w:bidi="hr-HR"/>
        </w:rPr>
        <w:t>Podnošenje predstavke ne zaustavlja sklapanje ugovora o nabavi.</w:t>
      </w:r>
    </w:p>
    <w:p w14:paraId="07807466" w14:textId="77777777" w:rsidR="00AC421F" w:rsidRPr="004E60BD" w:rsidRDefault="00AC421F" w:rsidP="00AC421F">
      <w:pPr>
        <w:tabs>
          <w:tab w:val="left" w:pos="567"/>
        </w:tabs>
        <w:jc w:val="both"/>
        <w:rPr>
          <w:rFonts w:ascii="Times New Roman" w:hAnsi="Times New Roman" w:cs="Times New Roman"/>
          <w:sz w:val="24"/>
          <w:szCs w:val="24"/>
          <w:lang w:bidi="hr-HR"/>
        </w:rPr>
      </w:pPr>
      <w:r w:rsidRPr="004E60BD">
        <w:rPr>
          <w:rFonts w:ascii="Times New Roman" w:hAnsi="Times New Roman" w:cs="Times New Roman"/>
          <w:sz w:val="24"/>
          <w:szCs w:val="24"/>
        </w:rPr>
        <w:t>Podnositelj predstavke koji je pretrpio štetu zbog povreda Postupaka nabave ima mogućnost naknade štete pred nadležnim sudom prema općim propisima o naknadi štete.</w:t>
      </w:r>
    </w:p>
    <w:p w14:paraId="65FE239A" w14:textId="77777777" w:rsidR="00AC421F" w:rsidRDefault="00AC421F" w:rsidP="00AC421F">
      <w:pPr>
        <w:tabs>
          <w:tab w:val="left" w:pos="567"/>
        </w:tabs>
        <w:jc w:val="both"/>
        <w:rPr>
          <w:rFonts w:ascii="Times New Roman" w:hAnsi="Times New Roman" w:cs="Times New Roman"/>
          <w:bCs/>
          <w:sz w:val="24"/>
          <w:szCs w:val="24"/>
        </w:rPr>
      </w:pPr>
      <w:r w:rsidRPr="004E60BD">
        <w:rPr>
          <w:rFonts w:ascii="Times New Roman" w:hAnsi="Times New Roman" w:cs="Times New Roman"/>
          <w:bCs/>
          <w:sz w:val="24"/>
          <w:szCs w:val="24"/>
        </w:rPr>
        <w:t xml:space="preserve">U Novom Marofu, </w:t>
      </w:r>
      <w:r>
        <w:rPr>
          <w:rFonts w:ascii="Times New Roman" w:hAnsi="Times New Roman" w:cs="Times New Roman"/>
          <w:bCs/>
          <w:sz w:val="24"/>
          <w:szCs w:val="24"/>
        </w:rPr>
        <w:t>10.01.2017.</w:t>
      </w:r>
    </w:p>
    <w:p w14:paraId="61A8ADC6" w14:textId="77777777" w:rsidR="00AC421F" w:rsidRPr="004E60BD" w:rsidRDefault="00AC421F" w:rsidP="00AC421F">
      <w:pPr>
        <w:tabs>
          <w:tab w:val="left" w:pos="567"/>
        </w:tabs>
        <w:jc w:val="both"/>
        <w:rPr>
          <w:rFonts w:ascii="Times New Roman" w:hAnsi="Times New Roman" w:cs="Times New Roman"/>
          <w:sz w:val="24"/>
          <w:szCs w:val="24"/>
        </w:rPr>
      </w:pPr>
    </w:p>
    <w:p w14:paraId="1F1F752D" w14:textId="77777777" w:rsidR="00AC421F" w:rsidRPr="004E60BD" w:rsidRDefault="00AC421F" w:rsidP="00AC421F">
      <w:pPr>
        <w:tabs>
          <w:tab w:val="left" w:pos="567"/>
        </w:tabs>
        <w:jc w:val="right"/>
        <w:rPr>
          <w:rFonts w:ascii="Times New Roman" w:hAnsi="Times New Roman" w:cs="Times New Roman"/>
          <w:sz w:val="24"/>
          <w:szCs w:val="24"/>
        </w:rPr>
      </w:pPr>
      <w:r w:rsidRPr="004E60BD">
        <w:rPr>
          <w:rFonts w:ascii="Times New Roman" w:hAnsi="Times New Roman" w:cs="Times New Roman"/>
          <w:sz w:val="24"/>
          <w:szCs w:val="24"/>
        </w:rPr>
        <w:t>OSOBA OVLAŠTENA ZA ZASTUPANJE NARUČITELJA/NOJN:</w:t>
      </w:r>
    </w:p>
    <w:p w14:paraId="14DEF693" w14:textId="77777777" w:rsidR="00AC421F" w:rsidRPr="004E60BD" w:rsidRDefault="00AC421F" w:rsidP="00AC421F">
      <w:pPr>
        <w:tabs>
          <w:tab w:val="left" w:pos="567"/>
        </w:tabs>
        <w:jc w:val="right"/>
        <w:rPr>
          <w:rFonts w:ascii="Times New Roman" w:hAnsi="Times New Roman" w:cs="Times New Roman"/>
          <w:sz w:val="24"/>
          <w:szCs w:val="24"/>
        </w:rPr>
      </w:pPr>
      <w:r w:rsidRPr="004E60BD">
        <w:rPr>
          <w:rFonts w:ascii="Times New Roman" w:hAnsi="Times New Roman" w:cs="Times New Roman"/>
          <w:sz w:val="24"/>
          <w:szCs w:val="24"/>
        </w:rPr>
        <w:t>Velimir Šantek</w:t>
      </w:r>
    </w:p>
    <w:p w14:paraId="48A613DC" w14:textId="77777777" w:rsidR="00AC421F" w:rsidRDefault="00AC421F" w:rsidP="00AC421F">
      <w:pPr>
        <w:jc w:val="center"/>
        <w:rPr>
          <w:rFonts w:ascii="Cambria" w:hAnsi="Cambria"/>
          <w:sz w:val="24"/>
          <w:szCs w:val="24"/>
          <w:highlight w:val="lightGray"/>
        </w:rPr>
      </w:pPr>
    </w:p>
    <w:p w14:paraId="2654AA14" w14:textId="77777777" w:rsidR="00AC421F" w:rsidRDefault="00AC421F" w:rsidP="00AC421F">
      <w:pPr>
        <w:jc w:val="center"/>
        <w:rPr>
          <w:rFonts w:ascii="Cambria" w:hAnsi="Cambria"/>
          <w:sz w:val="24"/>
          <w:szCs w:val="24"/>
          <w:highlight w:val="lightGray"/>
        </w:rPr>
      </w:pPr>
    </w:p>
    <w:p w14:paraId="190D7BDD" w14:textId="77777777" w:rsidR="00AC421F" w:rsidRDefault="00AC421F" w:rsidP="00AC421F">
      <w:pPr>
        <w:rPr>
          <w:rFonts w:ascii="Cambria" w:hAnsi="Cambria"/>
          <w:sz w:val="24"/>
          <w:szCs w:val="24"/>
          <w:highlight w:val="lightGray"/>
        </w:rPr>
      </w:pPr>
    </w:p>
    <w:p w14:paraId="35558269" w14:textId="77777777" w:rsidR="00AC421F" w:rsidRDefault="00AC421F" w:rsidP="00AC421F">
      <w:pPr>
        <w:rPr>
          <w:rFonts w:ascii="Cambria" w:hAnsi="Cambria"/>
          <w:sz w:val="24"/>
          <w:szCs w:val="24"/>
          <w:highlight w:val="lightGray"/>
        </w:rPr>
      </w:pPr>
      <w:r>
        <w:rPr>
          <w:rFonts w:ascii="Cambria" w:hAnsi="Cambria"/>
          <w:sz w:val="24"/>
          <w:szCs w:val="24"/>
          <w:highlight w:val="lightGray"/>
        </w:rPr>
        <w:br w:type="page"/>
      </w:r>
    </w:p>
    <w:tbl>
      <w:tblPr>
        <w:tblStyle w:val="Reetkatablice"/>
        <w:tblW w:w="9351" w:type="dxa"/>
        <w:tblLook w:val="04A0" w:firstRow="1" w:lastRow="0" w:firstColumn="1" w:lastColumn="0" w:noHBand="0" w:noVBand="1"/>
      </w:tblPr>
      <w:tblGrid>
        <w:gridCol w:w="9351"/>
      </w:tblGrid>
      <w:tr w:rsidR="00AC421F" w:rsidRPr="00DD6400" w14:paraId="2C88C6B6" w14:textId="77777777" w:rsidTr="007706CF">
        <w:tc>
          <w:tcPr>
            <w:tcW w:w="9351" w:type="dxa"/>
          </w:tcPr>
          <w:p w14:paraId="2C78C7AB" w14:textId="77777777" w:rsidR="00AC421F" w:rsidRDefault="00AC421F" w:rsidP="007706CF">
            <w:pPr>
              <w:jc w:val="both"/>
              <w:rPr>
                <w:rFonts w:ascii="Cambria" w:hAnsi="Cambria"/>
                <w:b/>
                <w:sz w:val="22"/>
                <w:szCs w:val="22"/>
              </w:rPr>
            </w:pPr>
            <w:r>
              <w:rPr>
                <w:rFonts w:ascii="Cambria" w:hAnsi="Cambria"/>
                <w:b/>
                <w:sz w:val="22"/>
                <w:szCs w:val="22"/>
              </w:rPr>
              <w:lastRenderedPageBreak/>
              <w:t>Upute za Prilog I i Dodatak 1 /</w:t>
            </w:r>
            <w:r w:rsidRPr="00A03318">
              <w:rPr>
                <w:rFonts w:ascii="Cambria" w:hAnsi="Cambria"/>
                <w:b/>
                <w:i/>
                <w:sz w:val="22"/>
                <w:szCs w:val="22"/>
              </w:rPr>
              <w:t>INSTRUCTIONS FOR ANNEX I AND APPENDIX 1:</w:t>
            </w:r>
          </w:p>
          <w:p w14:paraId="3090B693" w14:textId="77777777" w:rsidR="00AC421F" w:rsidRPr="00DD6400" w:rsidRDefault="00AC421F" w:rsidP="007706CF">
            <w:pPr>
              <w:jc w:val="both"/>
              <w:rPr>
                <w:rFonts w:ascii="Cambria" w:hAnsi="Cambria"/>
                <w:b/>
                <w:sz w:val="22"/>
                <w:szCs w:val="22"/>
              </w:rPr>
            </w:pPr>
            <w:r w:rsidRPr="00DD6400">
              <w:rPr>
                <w:rFonts w:ascii="Cambria" w:hAnsi="Cambria"/>
                <w:b/>
                <w:sz w:val="22"/>
                <w:szCs w:val="22"/>
              </w:rPr>
              <w:t xml:space="preserve">Ako ponuditelji dostavljaju ponudu </w:t>
            </w:r>
            <w:r w:rsidRPr="00DD6400">
              <w:rPr>
                <w:rFonts w:ascii="Cambria" w:hAnsi="Cambria"/>
                <w:b/>
                <w:sz w:val="22"/>
                <w:szCs w:val="22"/>
                <w:u w:val="single"/>
              </w:rPr>
              <w:t>samostalno (ako nema zajednice ponuditelja)</w:t>
            </w:r>
            <w:r w:rsidRPr="00DD6400">
              <w:rPr>
                <w:rFonts w:ascii="Cambria" w:hAnsi="Cambria"/>
                <w:b/>
                <w:sz w:val="22"/>
                <w:szCs w:val="22"/>
              </w:rPr>
              <w:t xml:space="preserve"> – ispunjavaju samo Ponudbeni list OPCIJA 1/  </w:t>
            </w:r>
            <w:r w:rsidRPr="00DD6400">
              <w:rPr>
                <w:rFonts w:ascii="Cambria" w:hAnsi="Cambria"/>
                <w:b/>
                <w:i/>
                <w:sz w:val="22"/>
                <w:szCs w:val="22"/>
              </w:rPr>
              <w:t>Tender form -  Option1 to submitted in case of single tenderer.</w:t>
            </w:r>
          </w:p>
          <w:p w14:paraId="3AB8FBDF" w14:textId="77777777" w:rsidR="00AC421F" w:rsidRPr="00DD6400" w:rsidRDefault="00AC421F" w:rsidP="007706CF">
            <w:pPr>
              <w:jc w:val="both"/>
              <w:rPr>
                <w:rFonts w:ascii="Cambria" w:hAnsi="Cambria"/>
                <w:b/>
                <w:sz w:val="22"/>
                <w:szCs w:val="22"/>
              </w:rPr>
            </w:pPr>
          </w:p>
          <w:p w14:paraId="65A36503" w14:textId="77777777" w:rsidR="00AC421F" w:rsidRPr="00DD6400" w:rsidRDefault="00AC421F" w:rsidP="007706CF">
            <w:pPr>
              <w:jc w:val="both"/>
              <w:rPr>
                <w:rFonts w:ascii="Cambria" w:hAnsi="Cambria"/>
                <w:i/>
                <w:sz w:val="22"/>
                <w:szCs w:val="22"/>
              </w:rPr>
            </w:pPr>
            <w:r w:rsidRPr="00DD6400">
              <w:rPr>
                <w:rFonts w:ascii="Cambria" w:hAnsi="Cambria"/>
                <w:b/>
                <w:sz w:val="22"/>
                <w:szCs w:val="22"/>
              </w:rPr>
              <w:t xml:space="preserve">Ako ponuditelji dostavljaju ponudu kao </w:t>
            </w:r>
            <w:r w:rsidRPr="00DD6400">
              <w:rPr>
                <w:rFonts w:ascii="Cambria" w:hAnsi="Cambria"/>
                <w:b/>
                <w:sz w:val="22"/>
                <w:szCs w:val="22"/>
                <w:u w:val="single"/>
              </w:rPr>
              <w:t>zajednica ponuditelja</w:t>
            </w:r>
            <w:r w:rsidRPr="00DD6400">
              <w:rPr>
                <w:rFonts w:ascii="Cambria" w:hAnsi="Cambria"/>
                <w:b/>
                <w:sz w:val="22"/>
                <w:szCs w:val="22"/>
              </w:rPr>
              <w:t xml:space="preserve"> – ispunjavaju samo Ponudbeni list OPCIJA 2.</w:t>
            </w:r>
            <w:r w:rsidRPr="00DD6400">
              <w:rPr>
                <w:rFonts w:ascii="Cambria" w:hAnsi="Cambria"/>
                <w:sz w:val="22"/>
                <w:szCs w:val="22"/>
              </w:rPr>
              <w:t xml:space="preserve">  </w:t>
            </w:r>
            <w:r w:rsidRPr="0030554B">
              <w:rPr>
                <w:rFonts w:ascii="Cambria" w:hAnsi="Cambria"/>
                <w:b/>
                <w:sz w:val="22"/>
                <w:szCs w:val="22"/>
              </w:rPr>
              <w:t>–</w:t>
            </w:r>
            <w:r w:rsidRPr="0030554B">
              <w:rPr>
                <w:rFonts w:ascii="Cambria" w:hAnsi="Cambria"/>
                <w:b/>
                <w:i/>
                <w:sz w:val="22"/>
                <w:szCs w:val="22"/>
              </w:rPr>
              <w:t xml:space="preserve"> Tender form – Option 2 – to be submitted in case of joint consortium tender.</w:t>
            </w:r>
          </w:p>
          <w:p w14:paraId="48671D79" w14:textId="77777777" w:rsidR="00AC421F" w:rsidRPr="00DD6400" w:rsidRDefault="00AC421F" w:rsidP="007706CF">
            <w:pPr>
              <w:jc w:val="both"/>
              <w:rPr>
                <w:rFonts w:ascii="Cambria" w:hAnsi="Cambria"/>
                <w:sz w:val="22"/>
                <w:szCs w:val="22"/>
              </w:rPr>
            </w:pPr>
          </w:p>
          <w:p w14:paraId="36E28EB0" w14:textId="77777777" w:rsidR="00AC421F" w:rsidRPr="00DD6400" w:rsidRDefault="00AC421F" w:rsidP="007706CF">
            <w:pPr>
              <w:jc w:val="both"/>
              <w:rPr>
                <w:rFonts w:ascii="Cambria" w:hAnsi="Cambria"/>
                <w:b/>
                <w:sz w:val="22"/>
                <w:szCs w:val="22"/>
                <w:highlight w:val="lightGray"/>
              </w:rPr>
            </w:pPr>
            <w:r w:rsidRPr="00DD6400">
              <w:rPr>
                <w:rFonts w:ascii="Cambria" w:hAnsi="Cambria"/>
                <w:b/>
                <w:sz w:val="22"/>
                <w:szCs w:val="22"/>
              </w:rPr>
              <w:t xml:space="preserve">U bilo kojem slučaju, ako </w:t>
            </w:r>
            <w:r w:rsidRPr="00DD6400">
              <w:rPr>
                <w:rFonts w:ascii="Cambria" w:hAnsi="Cambria"/>
                <w:b/>
                <w:bCs/>
                <w:sz w:val="22"/>
                <w:szCs w:val="22"/>
              </w:rPr>
              <w:t xml:space="preserve">se dio ugovora ustupa </w:t>
            </w:r>
            <w:r w:rsidRPr="00DD6400">
              <w:rPr>
                <w:rFonts w:ascii="Cambria" w:hAnsi="Cambria"/>
                <w:b/>
                <w:bCs/>
                <w:sz w:val="22"/>
                <w:szCs w:val="22"/>
                <w:u w:val="single"/>
              </w:rPr>
              <w:t>podizvoditeljima</w:t>
            </w:r>
            <w:r w:rsidRPr="00DD6400">
              <w:rPr>
                <w:rFonts w:ascii="Cambria" w:hAnsi="Cambria"/>
                <w:b/>
                <w:bCs/>
                <w:sz w:val="22"/>
                <w:szCs w:val="22"/>
              </w:rPr>
              <w:t>, potrebno je ispuniti DODATAK 1 - PODACI O PODIZVODITELJIMA  /</w:t>
            </w:r>
            <w:r w:rsidRPr="00AF0C18">
              <w:rPr>
                <w:rFonts w:ascii="Cambria" w:hAnsi="Cambria"/>
                <w:b/>
                <w:bCs/>
                <w:sz w:val="22"/>
                <w:szCs w:val="22"/>
              </w:rPr>
              <w:t xml:space="preserve"> </w:t>
            </w:r>
            <w:r w:rsidRPr="00AF0C18">
              <w:rPr>
                <w:rFonts w:ascii="Cambria" w:hAnsi="Cambria"/>
                <w:b/>
                <w:bCs/>
                <w:i/>
                <w:sz w:val="22"/>
                <w:szCs w:val="22"/>
              </w:rPr>
              <w:t>Appendix</w:t>
            </w:r>
            <w:r w:rsidRPr="00DD6400">
              <w:rPr>
                <w:rFonts w:ascii="Cambria" w:hAnsi="Cambria"/>
                <w:b/>
                <w:bCs/>
                <w:i/>
                <w:sz w:val="22"/>
                <w:szCs w:val="22"/>
              </w:rPr>
              <w:t xml:space="preserve"> 1 - if the part of the Contract is given to</w:t>
            </w:r>
            <w:r>
              <w:rPr>
                <w:rFonts w:ascii="Cambria" w:hAnsi="Cambria"/>
                <w:b/>
                <w:bCs/>
                <w:i/>
                <w:sz w:val="22"/>
                <w:szCs w:val="22"/>
              </w:rPr>
              <w:t xml:space="preserve"> the</w:t>
            </w:r>
            <w:r w:rsidRPr="00DD6400">
              <w:rPr>
                <w:rFonts w:ascii="Cambria" w:hAnsi="Cambria"/>
                <w:b/>
                <w:bCs/>
                <w:i/>
                <w:sz w:val="22"/>
                <w:szCs w:val="22"/>
              </w:rPr>
              <w:t xml:space="preserve"> subcontactor.</w:t>
            </w:r>
          </w:p>
        </w:tc>
      </w:tr>
    </w:tbl>
    <w:p w14:paraId="163C069E" w14:textId="77777777" w:rsidR="00AC421F" w:rsidRDefault="00AC421F" w:rsidP="00AC421F">
      <w:pPr>
        <w:rPr>
          <w:rFonts w:ascii="Cambria" w:hAnsi="Cambria"/>
        </w:rPr>
      </w:pPr>
    </w:p>
    <w:p w14:paraId="17D68E5A" w14:textId="77777777" w:rsidR="00AC421F" w:rsidRPr="00617BAA" w:rsidRDefault="00AC421F" w:rsidP="00AC421F">
      <w:pPr>
        <w:rPr>
          <w:rFonts w:ascii="Cambria" w:hAnsi="Cambria"/>
          <w:highlight w:val="lightGray"/>
        </w:rPr>
      </w:pPr>
      <w:r w:rsidRPr="00617BAA">
        <w:rPr>
          <w:rFonts w:ascii="Cambria" w:hAnsi="Cambria"/>
          <w:highlight w:val="lightGray"/>
        </w:rPr>
        <w:t>OPCIJA 1 – ako nema zajednice ponuditelja / Option 1 – without Consortium</w:t>
      </w:r>
    </w:p>
    <w:p w14:paraId="1D1FD9F4" w14:textId="77777777" w:rsidR="00AC421F" w:rsidRDefault="00AC421F" w:rsidP="00AC421F">
      <w:pPr>
        <w:rPr>
          <w:rFonts w:ascii="Cambria" w:hAnsi="Cambria"/>
          <w:b/>
          <w:i/>
          <w:sz w:val="20"/>
          <w:szCs w:val="20"/>
          <w:u w:val="single"/>
        </w:rPr>
      </w:pPr>
      <w:r w:rsidRPr="00A03318">
        <w:rPr>
          <w:rFonts w:ascii="Cambria" w:hAnsi="Cambria"/>
          <w:b/>
          <w:sz w:val="20"/>
          <w:szCs w:val="20"/>
          <w:u w:val="single"/>
        </w:rPr>
        <w:t xml:space="preserve">PRILOG I DOKUMENTACIJE ZA NADMETANJE / </w:t>
      </w:r>
      <w:r w:rsidRPr="00A03318">
        <w:rPr>
          <w:rFonts w:ascii="Cambria" w:hAnsi="Cambria"/>
          <w:b/>
          <w:i/>
          <w:sz w:val="20"/>
          <w:szCs w:val="20"/>
          <w:u w:val="single"/>
        </w:rPr>
        <w:t>ANNEX I</w:t>
      </w:r>
    </w:p>
    <w:p w14:paraId="69F93583" w14:textId="77777777" w:rsidR="00AC421F" w:rsidRPr="00A03318" w:rsidRDefault="00AC421F" w:rsidP="00AC421F">
      <w:pPr>
        <w:rPr>
          <w:rFonts w:ascii="Cambria" w:hAnsi="Cambria"/>
          <w:b/>
          <w:sz w:val="20"/>
          <w:szCs w:val="20"/>
          <w:u w:val="single"/>
        </w:rPr>
      </w:pPr>
    </w:p>
    <w:p w14:paraId="1886D48F" w14:textId="77777777" w:rsidR="00AC421F" w:rsidRDefault="00AC421F" w:rsidP="00AC421F">
      <w:pPr>
        <w:tabs>
          <w:tab w:val="left" w:pos="567"/>
        </w:tabs>
        <w:jc w:val="center"/>
        <w:rPr>
          <w:rFonts w:ascii="Cambria" w:hAnsi="Cambria"/>
          <w:b/>
          <w:i/>
          <w:sz w:val="28"/>
          <w:szCs w:val="28"/>
          <w:u w:val="single"/>
        </w:rPr>
      </w:pPr>
      <w:r w:rsidRPr="00014762">
        <w:rPr>
          <w:rFonts w:ascii="Cambria" w:hAnsi="Cambria"/>
          <w:b/>
          <w:sz w:val="28"/>
          <w:szCs w:val="28"/>
          <w:u w:val="single"/>
        </w:rPr>
        <w:t xml:space="preserve">PONUDBENI LIST / </w:t>
      </w:r>
      <w:r w:rsidRPr="00014762">
        <w:rPr>
          <w:rFonts w:ascii="Cambria" w:hAnsi="Cambria"/>
          <w:b/>
          <w:i/>
          <w:sz w:val="28"/>
          <w:szCs w:val="28"/>
          <w:u w:val="single"/>
        </w:rPr>
        <w:t>TENDER FORM</w:t>
      </w:r>
    </w:p>
    <w:p w14:paraId="07952FFE" w14:textId="77777777" w:rsidR="00AC421F" w:rsidRPr="00014762" w:rsidRDefault="00AC421F" w:rsidP="00AC421F">
      <w:pPr>
        <w:tabs>
          <w:tab w:val="left" w:pos="567"/>
        </w:tabs>
        <w:jc w:val="center"/>
        <w:rPr>
          <w:rFonts w:ascii="Cambria" w:hAnsi="Cambria"/>
          <w:b/>
          <w:sz w:val="28"/>
          <w:szCs w:val="28"/>
          <w:u w:val="single"/>
        </w:rPr>
      </w:pPr>
    </w:p>
    <w:p w14:paraId="015EE60A" w14:textId="77777777" w:rsidR="00AC421F" w:rsidRPr="00617BAA" w:rsidRDefault="00AC421F" w:rsidP="00AC421F">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sidRPr="00617BAA">
        <w:rPr>
          <w:rFonts w:ascii="Cambria" w:hAnsi="Cambria"/>
        </w:rPr>
        <w:t xml:space="preserve">: </w:t>
      </w:r>
    </w:p>
    <w:p w14:paraId="30ABBB0A" w14:textId="77777777" w:rsidR="00AC421F" w:rsidRDefault="00AC421F" w:rsidP="00AC421F">
      <w:pPr>
        <w:tabs>
          <w:tab w:val="left" w:pos="567"/>
        </w:tabs>
        <w:rPr>
          <w:rFonts w:ascii="Cambria" w:hAnsi="Cambria"/>
          <w:bCs/>
          <w:i/>
          <w:lang w:bidi="hr-HR"/>
        </w:rPr>
      </w:pPr>
      <w:r w:rsidRPr="00617BAA">
        <w:rPr>
          <w:rFonts w:ascii="Cambria" w:hAnsi="Cambria"/>
          <w:bCs/>
          <w:lang w:bidi="hr-HR"/>
        </w:rPr>
        <w:t xml:space="preserve">Predmet nabave </w:t>
      </w:r>
      <w:r>
        <w:rPr>
          <w:rFonts w:ascii="Cambria" w:hAnsi="Cambria"/>
          <w:bCs/>
          <w:lang w:bidi="hr-HR"/>
        </w:rPr>
        <w:t xml:space="preserve">(grupa nabave) </w:t>
      </w:r>
      <w:r w:rsidRPr="00617BAA">
        <w:rPr>
          <w:rFonts w:ascii="Cambria" w:hAnsi="Cambria"/>
          <w:bCs/>
          <w:lang w:bidi="hr-HR"/>
        </w:rPr>
        <w:t xml:space="preserve">/ </w:t>
      </w:r>
      <w:r w:rsidRPr="00617BAA">
        <w:rPr>
          <w:rFonts w:ascii="Cambria" w:hAnsi="Cambria"/>
          <w:bCs/>
          <w:i/>
          <w:lang w:bidi="hr-HR"/>
        </w:rPr>
        <w:t>Subject of procurement</w:t>
      </w:r>
      <w:r w:rsidRPr="009C51A7">
        <w:rPr>
          <w:rFonts w:ascii="Cambria" w:hAnsi="Cambria"/>
          <w:bCs/>
          <w:lang w:bidi="hr-HR"/>
        </w:rPr>
        <w:t xml:space="preserve"> </w:t>
      </w:r>
      <w:r>
        <w:rPr>
          <w:rFonts w:ascii="Cambria" w:hAnsi="Cambria"/>
          <w:bCs/>
          <w:lang w:bidi="hr-HR"/>
        </w:rPr>
        <w:t>(p</w:t>
      </w:r>
      <w:r w:rsidRPr="009C51A7">
        <w:rPr>
          <w:rFonts w:ascii="Cambria" w:hAnsi="Cambria"/>
          <w:bCs/>
          <w:lang w:bidi="hr-HR"/>
        </w:rPr>
        <w:t>urchasing group</w:t>
      </w:r>
      <w:r>
        <w:rPr>
          <w:rFonts w:ascii="Cambria" w:hAnsi="Cambria"/>
          <w:bCs/>
          <w:lang w:bidi="hr-HR"/>
        </w:rPr>
        <w:t>)</w:t>
      </w:r>
      <w:r w:rsidRPr="00617BAA">
        <w:rPr>
          <w:rFonts w:ascii="Cambria" w:hAnsi="Cambria"/>
          <w:bCs/>
          <w:lang w:bidi="hr-HR"/>
        </w:rPr>
        <w:t xml:space="preserve">: </w:t>
      </w:r>
      <w:r>
        <w:rPr>
          <w:rFonts w:ascii="Cambria" w:hAnsi="Cambria"/>
          <w:bCs/>
          <w:lang w:bidi="hr-HR"/>
        </w:rPr>
        <w:t xml:space="preserve"> </w:t>
      </w:r>
    </w:p>
    <w:p w14:paraId="47334B52" w14:textId="77777777" w:rsidR="00AC421F" w:rsidRPr="00617BAA" w:rsidRDefault="00AC421F" w:rsidP="00AC421F">
      <w:pPr>
        <w:tabs>
          <w:tab w:val="left" w:pos="567"/>
        </w:tabs>
        <w:rPr>
          <w:rFonts w:ascii="Cambria" w:hAnsi="Cambria"/>
          <w:bCs/>
          <w:lang w:bidi="hr-HR"/>
        </w:rPr>
      </w:pPr>
    </w:p>
    <w:p w14:paraId="15DD6238" w14:textId="77777777" w:rsidR="00AC421F" w:rsidRPr="00DD6400" w:rsidRDefault="00AC421F" w:rsidP="00AC421F">
      <w:pPr>
        <w:pStyle w:val="Odlomakpopisa"/>
        <w:numPr>
          <w:ilvl w:val="3"/>
          <w:numId w:val="8"/>
        </w:numPr>
        <w:ind w:left="426"/>
        <w:rPr>
          <w:rFonts w:ascii="Cambria" w:hAnsi="Cambria"/>
          <w:b/>
          <w:bCs/>
        </w:rPr>
      </w:pPr>
      <w:r w:rsidRPr="00DD6400">
        <w:rPr>
          <w:rFonts w:ascii="Cambria" w:hAnsi="Cambria"/>
          <w:b/>
          <w:bCs/>
        </w:rPr>
        <w:t xml:space="preserve">Naziv (tvrtka) i sjedište ponuditelja / </w:t>
      </w:r>
      <w:r w:rsidRPr="00DD6400">
        <w:rPr>
          <w:rFonts w:ascii="Cambria" w:hAnsi="Cambria"/>
          <w:b/>
          <w:bCs/>
          <w:i/>
        </w:rPr>
        <w:t>Offical name and address of the Tenderer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AC421F" w:rsidRPr="00DD6400" w14:paraId="05FA02B0" w14:textId="77777777" w:rsidTr="007706CF">
        <w:tc>
          <w:tcPr>
            <w:tcW w:w="4673" w:type="dxa"/>
            <w:shd w:val="clear" w:color="auto" w:fill="D9D9D9"/>
            <w:vAlign w:val="center"/>
          </w:tcPr>
          <w:p w14:paraId="690DBCD5" w14:textId="77777777" w:rsidR="00AC421F" w:rsidRPr="00DD6400" w:rsidRDefault="00AC421F" w:rsidP="007706CF">
            <w:pPr>
              <w:rPr>
                <w:rFonts w:ascii="Cambria" w:hAnsi="Cambria"/>
                <w:b/>
                <w:bCs/>
              </w:rPr>
            </w:pPr>
            <w:r w:rsidRPr="00DD6400">
              <w:rPr>
                <w:rFonts w:ascii="Cambria" w:hAnsi="Cambria"/>
                <w:b/>
                <w:bCs/>
              </w:rPr>
              <w:t xml:space="preserve">Zajednica ponuditelja / </w:t>
            </w:r>
            <w:r w:rsidRPr="00DD6400">
              <w:rPr>
                <w:rFonts w:ascii="Cambria" w:hAnsi="Cambria"/>
                <w:b/>
                <w:bCs/>
                <w:i/>
              </w:rPr>
              <w:t xml:space="preserve">Joint consortium </w:t>
            </w:r>
          </w:p>
        </w:tc>
        <w:tc>
          <w:tcPr>
            <w:tcW w:w="4678" w:type="dxa"/>
            <w:vAlign w:val="center"/>
          </w:tcPr>
          <w:p w14:paraId="4F1223F3" w14:textId="77777777" w:rsidR="00AC421F" w:rsidRPr="00DD6400" w:rsidRDefault="00AC421F" w:rsidP="007706CF">
            <w:pPr>
              <w:rPr>
                <w:rFonts w:ascii="Cambria" w:hAnsi="Cambria"/>
                <w:bCs/>
              </w:rPr>
            </w:pPr>
            <w:r w:rsidRPr="00DD6400">
              <w:rPr>
                <w:rFonts w:ascii="Cambria" w:hAnsi="Cambria"/>
                <w:bCs/>
              </w:rPr>
              <w:t>NE/</w:t>
            </w:r>
            <w:r w:rsidRPr="00DD6400">
              <w:rPr>
                <w:rFonts w:ascii="Cambria" w:hAnsi="Cambria"/>
                <w:bCs/>
                <w:i/>
              </w:rPr>
              <w:t>NO</w:t>
            </w:r>
          </w:p>
        </w:tc>
      </w:tr>
      <w:tr w:rsidR="00AC421F" w:rsidRPr="00DD6400" w14:paraId="6F1437AA" w14:textId="77777777" w:rsidTr="007706CF">
        <w:tc>
          <w:tcPr>
            <w:tcW w:w="4673" w:type="dxa"/>
            <w:shd w:val="clear" w:color="auto" w:fill="D9D9D9"/>
            <w:vAlign w:val="center"/>
          </w:tcPr>
          <w:p w14:paraId="6345D282" w14:textId="77777777" w:rsidR="00AC421F" w:rsidRPr="00DD6400" w:rsidRDefault="00AC421F" w:rsidP="007706CF">
            <w:pPr>
              <w:rPr>
                <w:rFonts w:ascii="Cambria" w:hAnsi="Cambria"/>
                <w:b/>
                <w:bCs/>
              </w:rPr>
            </w:pPr>
            <w:r w:rsidRPr="00DD6400">
              <w:rPr>
                <w:rFonts w:ascii="Cambria" w:hAnsi="Cambria"/>
                <w:b/>
                <w:bCs/>
              </w:rPr>
              <w:t xml:space="preserve">Ponuditelj/ </w:t>
            </w:r>
            <w:r w:rsidRPr="00DD6400">
              <w:rPr>
                <w:rFonts w:ascii="Cambria" w:hAnsi="Cambria"/>
                <w:b/>
                <w:bCs/>
                <w:i/>
              </w:rPr>
              <w:t>Tenderer</w:t>
            </w:r>
            <w:r w:rsidRPr="00DD6400">
              <w:rPr>
                <w:rFonts w:ascii="Cambria" w:hAnsi="Cambria"/>
                <w:b/>
                <w:bCs/>
              </w:rPr>
              <w:t>:</w:t>
            </w:r>
          </w:p>
        </w:tc>
        <w:tc>
          <w:tcPr>
            <w:tcW w:w="4678" w:type="dxa"/>
            <w:vAlign w:val="center"/>
          </w:tcPr>
          <w:p w14:paraId="08A9A464" w14:textId="77777777" w:rsidR="00AC421F" w:rsidRPr="00DD6400" w:rsidRDefault="00AC421F" w:rsidP="007706CF">
            <w:pPr>
              <w:rPr>
                <w:rFonts w:ascii="Cambria" w:hAnsi="Cambria"/>
                <w:bCs/>
              </w:rPr>
            </w:pPr>
          </w:p>
        </w:tc>
      </w:tr>
      <w:tr w:rsidR="00AC421F" w:rsidRPr="00DD6400" w14:paraId="4B0ABDDA" w14:textId="77777777" w:rsidTr="007706CF">
        <w:tc>
          <w:tcPr>
            <w:tcW w:w="4673" w:type="dxa"/>
            <w:shd w:val="clear" w:color="auto" w:fill="D9D9D9"/>
            <w:vAlign w:val="center"/>
          </w:tcPr>
          <w:p w14:paraId="75A85C75" w14:textId="77777777" w:rsidR="00AC421F" w:rsidRPr="00DD6400" w:rsidRDefault="00AC421F" w:rsidP="007706CF">
            <w:pPr>
              <w:rPr>
                <w:rFonts w:ascii="Cambria" w:hAnsi="Cambria"/>
                <w:b/>
                <w:bCs/>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4678" w:type="dxa"/>
            <w:vAlign w:val="center"/>
          </w:tcPr>
          <w:p w14:paraId="56EFDD54" w14:textId="77777777" w:rsidR="00AC421F" w:rsidRPr="00DD6400" w:rsidRDefault="00AC421F" w:rsidP="007706CF">
            <w:pPr>
              <w:rPr>
                <w:rFonts w:ascii="Cambria" w:hAnsi="Cambria"/>
                <w:bCs/>
              </w:rPr>
            </w:pPr>
          </w:p>
        </w:tc>
      </w:tr>
      <w:tr w:rsidR="00AC421F" w:rsidRPr="00DD6400" w14:paraId="7E15BE9D" w14:textId="77777777" w:rsidTr="007706CF">
        <w:tc>
          <w:tcPr>
            <w:tcW w:w="4673" w:type="dxa"/>
            <w:shd w:val="clear" w:color="auto" w:fill="D9D9D9"/>
            <w:vAlign w:val="center"/>
          </w:tcPr>
          <w:p w14:paraId="762221F8" w14:textId="77777777" w:rsidR="00AC421F" w:rsidRPr="00DD6400" w:rsidRDefault="00AC421F" w:rsidP="007706CF">
            <w:pPr>
              <w:rPr>
                <w:rFonts w:ascii="Cambria" w:hAnsi="Cambria"/>
                <w:b/>
                <w:bCs/>
              </w:rPr>
            </w:pPr>
            <w:r w:rsidRPr="00DD6400">
              <w:rPr>
                <w:rFonts w:ascii="Cambria" w:hAnsi="Cambria"/>
                <w:b/>
                <w:bCs/>
              </w:rPr>
              <w:t>OIB/</w:t>
            </w:r>
            <w:r w:rsidRPr="00DD6400">
              <w:rPr>
                <w:rFonts w:ascii="Cambria" w:hAnsi="Cambria"/>
                <w:b/>
                <w:bCs/>
                <w:i/>
              </w:rPr>
              <w:t>VAT registration number:</w:t>
            </w:r>
          </w:p>
        </w:tc>
        <w:tc>
          <w:tcPr>
            <w:tcW w:w="4678" w:type="dxa"/>
            <w:vAlign w:val="center"/>
          </w:tcPr>
          <w:p w14:paraId="167E15C4" w14:textId="77777777" w:rsidR="00AC421F" w:rsidRPr="00DD6400" w:rsidRDefault="00AC421F" w:rsidP="007706CF">
            <w:pPr>
              <w:rPr>
                <w:rFonts w:ascii="Cambria" w:hAnsi="Cambria"/>
                <w:bCs/>
              </w:rPr>
            </w:pPr>
          </w:p>
        </w:tc>
      </w:tr>
      <w:tr w:rsidR="00AC421F" w:rsidRPr="00DD6400" w14:paraId="62E96B9A" w14:textId="77777777" w:rsidTr="007706CF">
        <w:tc>
          <w:tcPr>
            <w:tcW w:w="4673" w:type="dxa"/>
            <w:shd w:val="clear" w:color="auto" w:fill="D9D9D9"/>
            <w:vAlign w:val="center"/>
          </w:tcPr>
          <w:p w14:paraId="233E9901" w14:textId="77777777" w:rsidR="00AC421F" w:rsidRPr="00DD6400" w:rsidRDefault="00AC421F" w:rsidP="007706CF">
            <w:pPr>
              <w:rPr>
                <w:rFonts w:ascii="Cambria" w:hAnsi="Cambria"/>
                <w:b/>
                <w:bCs/>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4678" w:type="dxa"/>
            <w:vAlign w:val="center"/>
          </w:tcPr>
          <w:p w14:paraId="33807A87" w14:textId="77777777" w:rsidR="00AC421F" w:rsidRPr="00DD6400" w:rsidRDefault="00AC421F" w:rsidP="007706CF">
            <w:pPr>
              <w:rPr>
                <w:rFonts w:ascii="Cambria" w:hAnsi="Cambria"/>
                <w:bCs/>
              </w:rPr>
            </w:pPr>
          </w:p>
        </w:tc>
      </w:tr>
      <w:tr w:rsidR="00AC421F" w:rsidRPr="00DD6400" w14:paraId="512A8ACA" w14:textId="77777777" w:rsidTr="007706CF">
        <w:tc>
          <w:tcPr>
            <w:tcW w:w="4673" w:type="dxa"/>
            <w:shd w:val="clear" w:color="auto" w:fill="D9D9D9"/>
            <w:vAlign w:val="center"/>
          </w:tcPr>
          <w:p w14:paraId="2FD1D5A1" w14:textId="77777777" w:rsidR="00AC421F" w:rsidRPr="00DD6400" w:rsidRDefault="00AC421F" w:rsidP="007706CF">
            <w:pPr>
              <w:rPr>
                <w:rFonts w:ascii="Cambria" w:hAnsi="Cambria"/>
                <w:b/>
                <w:bCs/>
              </w:rPr>
            </w:pPr>
            <w:r w:rsidRPr="00DD6400">
              <w:rPr>
                <w:rFonts w:ascii="Cambria" w:hAnsi="Cambria"/>
                <w:b/>
                <w:bCs/>
              </w:rPr>
              <w:t xml:space="preserve">Ponuditelj u sustavu PDV-a (zaokružiti) / </w:t>
            </w:r>
            <w:r w:rsidRPr="00DD6400">
              <w:rPr>
                <w:rFonts w:ascii="Cambria" w:hAnsi="Cambria"/>
                <w:b/>
                <w:bCs/>
                <w:i/>
              </w:rPr>
              <w:t>The Tenderer is in the system of the valued added tax</w:t>
            </w:r>
            <w:r>
              <w:rPr>
                <w:rFonts w:ascii="Cambria" w:hAnsi="Cambria"/>
                <w:b/>
                <w:bCs/>
                <w:i/>
              </w:rPr>
              <w:t xml:space="preserve"> (please circle)</w:t>
            </w:r>
            <w:r w:rsidRPr="00DD6400">
              <w:rPr>
                <w:rFonts w:ascii="Cambria" w:hAnsi="Cambria"/>
                <w:b/>
                <w:bCs/>
                <w:i/>
              </w:rPr>
              <w:t>:</w:t>
            </w:r>
          </w:p>
        </w:tc>
        <w:tc>
          <w:tcPr>
            <w:tcW w:w="4678" w:type="dxa"/>
            <w:vAlign w:val="center"/>
          </w:tcPr>
          <w:p w14:paraId="1FFD3D6F" w14:textId="77777777" w:rsidR="00AC421F" w:rsidRPr="00DD6400" w:rsidRDefault="00AC421F" w:rsidP="007706CF">
            <w:pPr>
              <w:rPr>
                <w:rFonts w:ascii="Cambria" w:hAnsi="Cambria"/>
                <w:bCs/>
              </w:rPr>
            </w:pPr>
            <w:r w:rsidRPr="00DD6400">
              <w:rPr>
                <w:rFonts w:ascii="Cambria" w:hAnsi="Cambria"/>
                <w:bCs/>
              </w:rPr>
              <w:t>DA/</w:t>
            </w:r>
            <w:r w:rsidRPr="00DD6400">
              <w:rPr>
                <w:rFonts w:ascii="Cambria" w:hAnsi="Cambria"/>
                <w:bCs/>
                <w:i/>
              </w:rPr>
              <w:t xml:space="preserve">YES   </w:t>
            </w:r>
            <w:r w:rsidRPr="00DD6400">
              <w:rPr>
                <w:rFonts w:ascii="Cambria" w:hAnsi="Cambria"/>
                <w:bCs/>
              </w:rPr>
              <w:t xml:space="preserve">                 NE/</w:t>
            </w:r>
            <w:r w:rsidRPr="00DD6400">
              <w:rPr>
                <w:rFonts w:ascii="Cambria" w:hAnsi="Cambria"/>
                <w:bCs/>
                <w:i/>
              </w:rPr>
              <w:t>NO</w:t>
            </w:r>
          </w:p>
        </w:tc>
      </w:tr>
      <w:tr w:rsidR="00AC421F" w:rsidRPr="00DD6400" w14:paraId="4DBAFE0C" w14:textId="77777777" w:rsidTr="007706CF">
        <w:tc>
          <w:tcPr>
            <w:tcW w:w="4673" w:type="dxa"/>
            <w:shd w:val="clear" w:color="auto" w:fill="D9D9D9"/>
            <w:vAlign w:val="center"/>
          </w:tcPr>
          <w:p w14:paraId="681B3B73" w14:textId="77777777" w:rsidR="00AC421F" w:rsidRPr="00DD6400" w:rsidRDefault="00AC421F" w:rsidP="007706CF">
            <w:pPr>
              <w:rPr>
                <w:rFonts w:ascii="Cambria" w:hAnsi="Cambria"/>
                <w:b/>
                <w:bCs/>
              </w:rPr>
            </w:pPr>
            <w:r w:rsidRPr="00DD6400">
              <w:rPr>
                <w:rFonts w:ascii="Cambria" w:hAnsi="Cambria"/>
                <w:b/>
                <w:bCs/>
              </w:rPr>
              <w:t>Adresa za dostavu pošte /</w:t>
            </w:r>
            <w:r w:rsidRPr="00DD6400">
              <w:rPr>
                <w:rFonts w:ascii="Cambria" w:hAnsi="Cambria"/>
                <w:b/>
                <w:bCs/>
                <w:i/>
              </w:rPr>
              <w:t>Mailing address</w:t>
            </w:r>
            <w:r w:rsidRPr="00DD6400">
              <w:rPr>
                <w:rFonts w:ascii="Cambria" w:hAnsi="Cambria"/>
                <w:b/>
                <w:bCs/>
              </w:rPr>
              <w:t>:</w:t>
            </w:r>
          </w:p>
        </w:tc>
        <w:tc>
          <w:tcPr>
            <w:tcW w:w="4678" w:type="dxa"/>
            <w:vAlign w:val="center"/>
          </w:tcPr>
          <w:p w14:paraId="77C4A355" w14:textId="77777777" w:rsidR="00AC421F" w:rsidRPr="00DD6400" w:rsidRDefault="00AC421F" w:rsidP="007706CF">
            <w:pPr>
              <w:rPr>
                <w:rFonts w:ascii="Cambria" w:hAnsi="Cambria"/>
                <w:bCs/>
              </w:rPr>
            </w:pPr>
          </w:p>
        </w:tc>
      </w:tr>
      <w:tr w:rsidR="00AC421F" w:rsidRPr="00DD6400" w14:paraId="497912FA" w14:textId="77777777" w:rsidTr="007706CF">
        <w:tc>
          <w:tcPr>
            <w:tcW w:w="4673" w:type="dxa"/>
            <w:shd w:val="clear" w:color="auto" w:fill="D9D9D9"/>
            <w:vAlign w:val="center"/>
          </w:tcPr>
          <w:p w14:paraId="19B0EA1A" w14:textId="77777777" w:rsidR="00AC421F" w:rsidRPr="00DD6400" w:rsidRDefault="00AC421F" w:rsidP="007706CF">
            <w:pPr>
              <w:rPr>
                <w:rFonts w:ascii="Cambria" w:hAnsi="Cambria"/>
                <w:b/>
                <w:bCs/>
              </w:rPr>
            </w:pPr>
            <w:r w:rsidRPr="00DD6400">
              <w:rPr>
                <w:rFonts w:ascii="Cambria" w:hAnsi="Cambria"/>
                <w:b/>
                <w:bCs/>
              </w:rPr>
              <w:t>Kontakt osoba ponuditelja, telefon, faks, e-pošta/</w:t>
            </w:r>
            <w:r w:rsidRPr="00DD6400">
              <w:rPr>
                <w:rFonts w:ascii="Cambria" w:hAnsi="Cambria"/>
                <w:b/>
                <w:bCs/>
                <w:i/>
              </w:rPr>
              <w:t>Contact person, telephone, telefax, e-mail:</w:t>
            </w:r>
          </w:p>
        </w:tc>
        <w:tc>
          <w:tcPr>
            <w:tcW w:w="4678" w:type="dxa"/>
            <w:vAlign w:val="center"/>
          </w:tcPr>
          <w:p w14:paraId="3311B5D2" w14:textId="77777777" w:rsidR="00AC421F" w:rsidRPr="00DD6400" w:rsidRDefault="00AC421F" w:rsidP="007706CF">
            <w:pPr>
              <w:rPr>
                <w:rFonts w:ascii="Cambria" w:hAnsi="Cambria"/>
                <w:bCs/>
              </w:rPr>
            </w:pPr>
          </w:p>
        </w:tc>
      </w:tr>
    </w:tbl>
    <w:p w14:paraId="44D9EAEB" w14:textId="77777777" w:rsidR="00AC421F" w:rsidRPr="00DD6400" w:rsidRDefault="00AC421F" w:rsidP="00AC421F">
      <w:pPr>
        <w:tabs>
          <w:tab w:val="left" w:pos="567"/>
        </w:tabs>
        <w:jc w:val="both"/>
        <w:rPr>
          <w:rFonts w:ascii="Cambria" w:hAnsi="Cambria"/>
          <w:b/>
          <w:bCs/>
        </w:rPr>
      </w:pPr>
    </w:p>
    <w:p w14:paraId="77161B00" w14:textId="77777777" w:rsidR="00AC421F" w:rsidRPr="00DD6400" w:rsidRDefault="00AC421F" w:rsidP="00AC421F">
      <w:pPr>
        <w:pStyle w:val="Odlomakpopisa"/>
        <w:numPr>
          <w:ilvl w:val="3"/>
          <w:numId w:val="8"/>
        </w:numPr>
        <w:tabs>
          <w:tab w:val="left" w:pos="567"/>
        </w:tabs>
        <w:ind w:left="426"/>
        <w:jc w:val="both"/>
        <w:rPr>
          <w:rFonts w:ascii="Cambria" w:hAnsi="Cambria"/>
          <w:b/>
          <w:bCs/>
        </w:rPr>
      </w:pPr>
      <w:r>
        <w:rPr>
          <w:rFonts w:ascii="Cambria" w:hAnsi="Cambria"/>
          <w:b/>
          <w:bCs/>
        </w:rPr>
        <w:t xml:space="preserve"> </w:t>
      </w:r>
      <w:r w:rsidRPr="00DD6400">
        <w:rPr>
          <w:rFonts w:ascii="Cambria" w:hAnsi="Cambria"/>
          <w:b/>
          <w:bCs/>
        </w:rPr>
        <w:t xml:space="preserve">Cijena ponude/ </w:t>
      </w:r>
      <w:r w:rsidRPr="00DD6400">
        <w:rPr>
          <w:rFonts w:ascii="Cambria" w:hAnsi="Cambria"/>
          <w:b/>
          <w:bCs/>
          <w:i/>
        </w:rPr>
        <w:t>Tender price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C421F" w:rsidRPr="00DD6400" w14:paraId="1D26207D" w14:textId="77777777" w:rsidTr="007706CF">
        <w:tc>
          <w:tcPr>
            <w:tcW w:w="4077" w:type="dxa"/>
            <w:shd w:val="clear" w:color="auto" w:fill="D9D9D9"/>
            <w:vAlign w:val="center"/>
          </w:tcPr>
          <w:p w14:paraId="2616C2D7" w14:textId="77777777" w:rsidR="00AC421F" w:rsidRPr="00DD6400" w:rsidRDefault="00AC421F" w:rsidP="007706CF">
            <w:pPr>
              <w:tabs>
                <w:tab w:val="left" w:pos="567"/>
              </w:tabs>
              <w:jc w:val="both"/>
              <w:rPr>
                <w:rFonts w:ascii="Cambria" w:hAnsi="Cambria"/>
                <w:b/>
                <w:bCs/>
              </w:rPr>
            </w:pPr>
            <w:r w:rsidRPr="00DD6400">
              <w:rPr>
                <w:rFonts w:ascii="Cambria" w:hAnsi="Cambria"/>
                <w:b/>
                <w:bCs/>
              </w:rPr>
              <w:t xml:space="preserve">Cijena ponude u HRK/EUR bez PDV-a/ </w:t>
            </w:r>
            <w:r w:rsidRPr="00DD6400">
              <w:rPr>
                <w:rFonts w:ascii="Cambria" w:hAnsi="Cambria"/>
                <w:b/>
                <w:bCs/>
                <w:i/>
              </w:rPr>
              <w:t>Tender price in HRK/EUR wit</w:t>
            </w:r>
            <w:r>
              <w:rPr>
                <w:rFonts w:ascii="Cambria" w:hAnsi="Cambria"/>
                <w:b/>
                <w:bCs/>
                <w:i/>
              </w:rPr>
              <w:t>h</w:t>
            </w:r>
            <w:r w:rsidRPr="00DD6400">
              <w:rPr>
                <w:rFonts w:ascii="Cambria" w:hAnsi="Cambria"/>
                <w:b/>
                <w:bCs/>
                <w:i/>
              </w:rPr>
              <w:t>out VAT</w:t>
            </w:r>
            <w:r w:rsidRPr="00DD6400">
              <w:rPr>
                <w:rFonts w:ascii="Cambria" w:hAnsi="Cambria"/>
                <w:b/>
                <w:bCs/>
              </w:rPr>
              <w:t>:</w:t>
            </w:r>
          </w:p>
        </w:tc>
        <w:tc>
          <w:tcPr>
            <w:tcW w:w="5245" w:type="dxa"/>
            <w:vAlign w:val="center"/>
          </w:tcPr>
          <w:p w14:paraId="523D850D" w14:textId="77777777" w:rsidR="00AC421F" w:rsidRPr="00DD6400" w:rsidRDefault="00AC421F" w:rsidP="007706CF">
            <w:pPr>
              <w:tabs>
                <w:tab w:val="left" w:pos="567"/>
              </w:tabs>
              <w:jc w:val="both"/>
              <w:rPr>
                <w:rFonts w:ascii="Cambria" w:hAnsi="Cambria"/>
                <w:bCs/>
              </w:rPr>
            </w:pPr>
          </w:p>
        </w:tc>
      </w:tr>
      <w:tr w:rsidR="00AC421F" w:rsidRPr="00DD6400" w14:paraId="4D548752" w14:textId="77777777" w:rsidTr="007706CF">
        <w:tc>
          <w:tcPr>
            <w:tcW w:w="4077" w:type="dxa"/>
            <w:shd w:val="clear" w:color="auto" w:fill="D9D9D9"/>
            <w:vAlign w:val="center"/>
          </w:tcPr>
          <w:p w14:paraId="5AB909F0" w14:textId="77777777" w:rsidR="00AC421F" w:rsidRPr="00DD6400" w:rsidRDefault="00AC421F" w:rsidP="007706CF">
            <w:pPr>
              <w:tabs>
                <w:tab w:val="left" w:pos="567"/>
              </w:tabs>
              <w:jc w:val="both"/>
              <w:rPr>
                <w:rFonts w:ascii="Cambria" w:hAnsi="Cambria"/>
                <w:b/>
                <w:bCs/>
              </w:rPr>
            </w:pPr>
            <w:r w:rsidRPr="00DD6400">
              <w:rPr>
                <w:rFonts w:ascii="Cambria" w:hAnsi="Cambria"/>
                <w:b/>
                <w:bCs/>
              </w:rPr>
              <w:t xml:space="preserve">Iznos PDV-a / </w:t>
            </w:r>
            <w:r w:rsidRPr="00DD6400">
              <w:rPr>
                <w:rFonts w:ascii="Cambria" w:hAnsi="Cambria"/>
                <w:b/>
                <w:bCs/>
                <w:i/>
              </w:rPr>
              <w:t>Amount of VAT</w:t>
            </w:r>
            <w:r w:rsidRPr="00DD6400">
              <w:rPr>
                <w:rFonts w:ascii="Cambria" w:hAnsi="Cambria"/>
                <w:b/>
                <w:bCs/>
              </w:rPr>
              <w:t xml:space="preserve"> :</w:t>
            </w:r>
          </w:p>
        </w:tc>
        <w:tc>
          <w:tcPr>
            <w:tcW w:w="5245" w:type="dxa"/>
            <w:vAlign w:val="center"/>
          </w:tcPr>
          <w:p w14:paraId="07BF34AD" w14:textId="77777777" w:rsidR="00AC421F" w:rsidRPr="00DD6400" w:rsidRDefault="00AC421F" w:rsidP="007706CF">
            <w:pPr>
              <w:tabs>
                <w:tab w:val="left" w:pos="567"/>
              </w:tabs>
              <w:jc w:val="both"/>
              <w:rPr>
                <w:rFonts w:ascii="Cambria" w:hAnsi="Cambria"/>
                <w:bCs/>
              </w:rPr>
            </w:pPr>
          </w:p>
        </w:tc>
      </w:tr>
      <w:tr w:rsidR="00AC421F" w:rsidRPr="00DD6400" w14:paraId="588A3155" w14:textId="77777777" w:rsidTr="007706CF">
        <w:tc>
          <w:tcPr>
            <w:tcW w:w="4077" w:type="dxa"/>
            <w:shd w:val="clear" w:color="auto" w:fill="D9D9D9"/>
            <w:vAlign w:val="center"/>
          </w:tcPr>
          <w:p w14:paraId="3ED830A7" w14:textId="77777777" w:rsidR="00AC421F" w:rsidRPr="00DD6400" w:rsidRDefault="00AC421F" w:rsidP="007706CF">
            <w:pPr>
              <w:tabs>
                <w:tab w:val="left" w:pos="567"/>
              </w:tabs>
              <w:jc w:val="both"/>
              <w:rPr>
                <w:rFonts w:ascii="Cambria" w:hAnsi="Cambria"/>
                <w:b/>
                <w:bCs/>
              </w:rPr>
            </w:pPr>
            <w:r w:rsidRPr="00DD6400">
              <w:rPr>
                <w:rFonts w:ascii="Cambria" w:hAnsi="Cambria"/>
                <w:b/>
                <w:bCs/>
              </w:rPr>
              <w:lastRenderedPageBreak/>
              <w:t xml:space="preserve">Cijena ponude u HRK/EUR s PDV-om / </w:t>
            </w:r>
            <w:r w:rsidRPr="00DD6400">
              <w:rPr>
                <w:rFonts w:ascii="Cambria" w:hAnsi="Cambria"/>
                <w:b/>
                <w:bCs/>
                <w:i/>
              </w:rPr>
              <w:t>Tender price in HRK/EUR with VAT</w:t>
            </w:r>
            <w:r w:rsidRPr="00DD6400">
              <w:rPr>
                <w:rFonts w:ascii="Cambria" w:hAnsi="Cambria"/>
                <w:b/>
                <w:bCs/>
              </w:rPr>
              <w:t>:</w:t>
            </w:r>
          </w:p>
        </w:tc>
        <w:tc>
          <w:tcPr>
            <w:tcW w:w="5245" w:type="dxa"/>
            <w:vAlign w:val="center"/>
          </w:tcPr>
          <w:p w14:paraId="06CF44AC" w14:textId="77777777" w:rsidR="00AC421F" w:rsidRPr="00DD6400" w:rsidRDefault="00AC421F" w:rsidP="007706CF">
            <w:pPr>
              <w:tabs>
                <w:tab w:val="left" w:pos="567"/>
              </w:tabs>
              <w:jc w:val="both"/>
              <w:rPr>
                <w:rFonts w:ascii="Cambria" w:hAnsi="Cambria"/>
                <w:bCs/>
              </w:rPr>
            </w:pPr>
          </w:p>
        </w:tc>
      </w:tr>
    </w:tbl>
    <w:p w14:paraId="48936238" w14:textId="77777777" w:rsidR="00AC421F" w:rsidRPr="00DD6400" w:rsidRDefault="00AC421F" w:rsidP="00AC421F">
      <w:pPr>
        <w:tabs>
          <w:tab w:val="left" w:pos="567"/>
        </w:tabs>
        <w:jc w:val="both"/>
        <w:rPr>
          <w:rFonts w:ascii="Cambria" w:hAnsi="Cambria"/>
          <w:b/>
          <w:bCs/>
        </w:rPr>
      </w:pPr>
    </w:p>
    <w:p w14:paraId="592BDE1A" w14:textId="77777777" w:rsidR="00AC421F" w:rsidRPr="00DD6400" w:rsidRDefault="00AC421F" w:rsidP="00AC421F">
      <w:pPr>
        <w:tabs>
          <w:tab w:val="left" w:pos="567"/>
        </w:tabs>
        <w:jc w:val="both"/>
        <w:rPr>
          <w:rFonts w:ascii="Cambria" w:hAnsi="Cambria"/>
          <w:b/>
          <w:bCs/>
        </w:rPr>
      </w:pPr>
      <w:r>
        <w:rPr>
          <w:rFonts w:ascii="Cambria" w:hAnsi="Cambria"/>
          <w:b/>
          <w:bCs/>
        </w:rPr>
        <w:tab/>
        <w:t xml:space="preserve">3. </w:t>
      </w:r>
      <w:r w:rsidRPr="00DD6400">
        <w:rPr>
          <w:rFonts w:ascii="Cambria" w:hAnsi="Cambria"/>
          <w:b/>
          <w:bCs/>
        </w:rPr>
        <w:t xml:space="preserve">Rok valjanosti ponude / </w:t>
      </w:r>
      <w:r w:rsidRPr="00DD6400">
        <w:rPr>
          <w:rFonts w:ascii="Cambria" w:hAnsi="Cambria"/>
          <w:b/>
          <w:bCs/>
          <w:i/>
        </w:rPr>
        <w:t>Period of validity of the Tender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C421F" w:rsidRPr="00DD6400" w14:paraId="3C36EC8A" w14:textId="77777777" w:rsidTr="007706CF">
        <w:tc>
          <w:tcPr>
            <w:tcW w:w="4077" w:type="dxa"/>
            <w:shd w:val="clear" w:color="auto" w:fill="D9D9D9"/>
            <w:vAlign w:val="center"/>
          </w:tcPr>
          <w:p w14:paraId="02F46A89" w14:textId="77777777" w:rsidR="00AC421F" w:rsidRPr="00DD6400" w:rsidRDefault="00AC421F" w:rsidP="007706CF">
            <w:pPr>
              <w:tabs>
                <w:tab w:val="left" w:pos="567"/>
              </w:tabs>
              <w:jc w:val="both"/>
              <w:rPr>
                <w:rFonts w:ascii="Cambria" w:hAnsi="Cambria"/>
                <w:b/>
                <w:bCs/>
              </w:rPr>
            </w:pPr>
            <w:r w:rsidRPr="00DD6400">
              <w:rPr>
                <w:rFonts w:ascii="Cambria" w:hAnsi="Cambria"/>
                <w:b/>
                <w:bCs/>
              </w:rPr>
              <w:t>Rok valjanosti ponude/</w:t>
            </w:r>
            <w:r w:rsidRPr="00DD6400">
              <w:t xml:space="preserve"> </w:t>
            </w:r>
            <w:r w:rsidRPr="00DD6400">
              <w:rPr>
                <w:rFonts w:ascii="Cambria" w:hAnsi="Cambria"/>
                <w:b/>
                <w:bCs/>
                <w:i/>
              </w:rPr>
              <w:t>Period of validity of the Tender</w:t>
            </w:r>
            <w:r w:rsidRPr="00DD6400">
              <w:rPr>
                <w:rFonts w:ascii="Cambria" w:hAnsi="Cambria"/>
                <w:b/>
                <w:bCs/>
              </w:rPr>
              <w:t>:</w:t>
            </w:r>
          </w:p>
        </w:tc>
        <w:tc>
          <w:tcPr>
            <w:tcW w:w="5245" w:type="dxa"/>
            <w:vAlign w:val="center"/>
          </w:tcPr>
          <w:p w14:paraId="75A7AA23" w14:textId="77777777" w:rsidR="00AC421F" w:rsidRPr="00DD6400" w:rsidRDefault="00AC421F" w:rsidP="007706CF">
            <w:pPr>
              <w:tabs>
                <w:tab w:val="left" w:pos="567"/>
              </w:tabs>
              <w:jc w:val="both"/>
              <w:rPr>
                <w:rFonts w:ascii="Cambria" w:hAnsi="Cambria"/>
                <w:bCs/>
              </w:rPr>
            </w:pPr>
          </w:p>
        </w:tc>
      </w:tr>
    </w:tbl>
    <w:p w14:paraId="221D433A" w14:textId="77777777" w:rsidR="00AC421F" w:rsidRPr="00DD6400" w:rsidRDefault="00AC421F" w:rsidP="00AC421F">
      <w:pPr>
        <w:tabs>
          <w:tab w:val="left" w:pos="567"/>
        </w:tabs>
        <w:spacing w:after="0" w:line="240" w:lineRule="auto"/>
        <w:jc w:val="both"/>
        <w:rPr>
          <w:rFonts w:ascii="Cambria" w:hAnsi="Cambria"/>
          <w:b/>
          <w:bCs/>
        </w:rPr>
      </w:pPr>
    </w:p>
    <w:p w14:paraId="57A8BA6C" w14:textId="77777777" w:rsidR="00AC421F" w:rsidRPr="00790518" w:rsidRDefault="00AC421F" w:rsidP="00AC421F">
      <w:pPr>
        <w:tabs>
          <w:tab w:val="left" w:pos="567"/>
        </w:tabs>
        <w:spacing w:after="0" w:line="240" w:lineRule="auto"/>
        <w:jc w:val="both"/>
        <w:rPr>
          <w:rFonts w:ascii="Cambria" w:hAnsi="Cambria"/>
          <w:bCs/>
        </w:rPr>
      </w:pPr>
      <w:r w:rsidRPr="00790518">
        <w:rPr>
          <w:rFonts w:ascii="Cambria" w:hAnsi="Cambria"/>
          <w:bCs/>
        </w:rPr>
        <w:t xml:space="preserve">Svojim potpisom potvrđujemo da smo proučili i razumjeli Dokumentaciju za nadmetanje i sve uvjete nadmetanja te da dajemo ponudu čije su tehničke specifikacije (opis posla) opisane u Prilogu IV Dokumentacije za nadmetanje, sve u skladu s odredbama Dokumentacije za nadmetanje / </w:t>
      </w:r>
      <w:r w:rsidRPr="00790518">
        <w:rPr>
          <w:rFonts w:ascii="Cambria" w:hAnsi="Cambria"/>
          <w:bCs/>
          <w:i/>
        </w:rPr>
        <w:t>With my signature I hereby confirm that we read and understood the Tender documentation and all the conditions of this procurement and that we submitted tender in accordance with the technical specifications described in Annex IV of the Tender documentation and in accordance with the provisions of the Tender documentation.</w:t>
      </w:r>
    </w:p>
    <w:p w14:paraId="7F049D78" w14:textId="77777777" w:rsidR="00AC421F" w:rsidRPr="00DD6400" w:rsidRDefault="00AC421F" w:rsidP="00AC421F">
      <w:pPr>
        <w:tabs>
          <w:tab w:val="left" w:pos="567"/>
        </w:tabs>
        <w:spacing w:after="0" w:line="240" w:lineRule="auto"/>
        <w:jc w:val="both"/>
        <w:rPr>
          <w:rFonts w:ascii="Cambria" w:hAnsi="Cambria"/>
          <w:b/>
          <w:bCs/>
        </w:rPr>
      </w:pPr>
    </w:p>
    <w:p w14:paraId="6F19F56F" w14:textId="77777777" w:rsidR="00AC421F" w:rsidRPr="00DD6400" w:rsidRDefault="00AC421F" w:rsidP="00AC421F">
      <w:pPr>
        <w:tabs>
          <w:tab w:val="left" w:pos="567"/>
        </w:tabs>
        <w:spacing w:after="0" w:line="240" w:lineRule="auto"/>
        <w:jc w:val="both"/>
        <w:rPr>
          <w:rFonts w:ascii="Cambria" w:hAnsi="Cambria"/>
          <w:b/>
          <w:bCs/>
        </w:rPr>
      </w:pPr>
    </w:p>
    <w:p w14:paraId="51E99271" w14:textId="77777777" w:rsidR="00AC421F" w:rsidRPr="00DD6400" w:rsidRDefault="00AC421F" w:rsidP="00AC421F">
      <w:pPr>
        <w:tabs>
          <w:tab w:val="left" w:pos="567"/>
        </w:tabs>
        <w:ind w:left="4254" w:hanging="4254"/>
        <w:jc w:val="both"/>
        <w:rPr>
          <w:rFonts w:ascii="Cambria" w:hAnsi="Cambria"/>
          <w:bCs/>
        </w:rPr>
      </w:pPr>
      <w:r w:rsidRPr="00DD6400">
        <w:rPr>
          <w:rFonts w:ascii="Cambria" w:hAnsi="Cambria"/>
          <w:bCs/>
        </w:rPr>
        <w:t>U/</w:t>
      </w:r>
      <w:r w:rsidRPr="00790518">
        <w:rPr>
          <w:rFonts w:ascii="Cambria" w:hAnsi="Cambria"/>
          <w:bCs/>
          <w:i/>
        </w:rPr>
        <w:t>In</w:t>
      </w:r>
      <w:r w:rsidRPr="00DD6400">
        <w:rPr>
          <w:rFonts w:ascii="Cambria" w:hAnsi="Cambria"/>
          <w:bCs/>
        </w:rPr>
        <w:t xml:space="preserve"> ______________, __/__/20__.</w:t>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p>
    <w:p w14:paraId="08A3E148" w14:textId="77777777" w:rsidR="00AC421F" w:rsidRPr="00DD6400" w:rsidRDefault="00AC421F" w:rsidP="00AC421F">
      <w:pPr>
        <w:tabs>
          <w:tab w:val="left" w:pos="567"/>
        </w:tabs>
        <w:ind w:left="4254" w:hanging="4254"/>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ZA PONUDITELJA/FOR TENDERER:</w:t>
      </w:r>
    </w:p>
    <w:p w14:paraId="12062DAC" w14:textId="77777777" w:rsidR="00AC421F" w:rsidRPr="00DD6400" w:rsidRDefault="00AC421F" w:rsidP="00AC421F">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_____________________________________________</w:t>
      </w:r>
    </w:p>
    <w:p w14:paraId="1212E0E6" w14:textId="77777777" w:rsidR="00AC421F" w:rsidRPr="00DD6400" w:rsidRDefault="00AC421F" w:rsidP="00AC421F">
      <w:pPr>
        <w:tabs>
          <w:tab w:val="left" w:pos="567"/>
        </w:tabs>
        <w:jc w:val="right"/>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(ime, prezime i potpis osobe ovlaštene za zastupanje gospodarskog subjekta)</w:t>
      </w:r>
    </w:p>
    <w:p w14:paraId="794AA0FB" w14:textId="77777777" w:rsidR="00AC421F" w:rsidRPr="00DD6400" w:rsidRDefault="00AC421F" w:rsidP="00AC421F">
      <w:pPr>
        <w:tabs>
          <w:tab w:val="left" w:pos="567"/>
        </w:tabs>
        <w:spacing w:after="0"/>
        <w:jc w:val="right"/>
        <w:rPr>
          <w:rFonts w:ascii="Cambria" w:hAnsi="Cambria"/>
          <w:bCs/>
        </w:rPr>
      </w:pPr>
      <w:r w:rsidRPr="00DD6400">
        <w:rPr>
          <w:rFonts w:ascii="Cambria" w:hAnsi="Cambria"/>
          <w:bCs/>
        </w:rPr>
        <w:t>/ (Name, surname and signature of the</w:t>
      </w:r>
    </w:p>
    <w:p w14:paraId="3F0EBDB0" w14:textId="77777777" w:rsidR="00AC421F" w:rsidRPr="00DD6400" w:rsidRDefault="00AC421F" w:rsidP="00AC421F">
      <w:pPr>
        <w:tabs>
          <w:tab w:val="left" w:pos="567"/>
        </w:tabs>
        <w:spacing w:after="0"/>
        <w:jc w:val="right"/>
        <w:rPr>
          <w:rFonts w:ascii="Cambria" w:hAnsi="Cambria"/>
          <w:bCs/>
        </w:rPr>
      </w:pPr>
      <w:r w:rsidRPr="00DD6400">
        <w:rPr>
          <w:rFonts w:ascii="Cambria" w:hAnsi="Cambria"/>
          <w:bCs/>
        </w:rPr>
        <w:t xml:space="preserve"> legal representative)</w:t>
      </w:r>
    </w:p>
    <w:p w14:paraId="338FD032" w14:textId="77777777" w:rsidR="00AC421F" w:rsidRPr="00DD6400" w:rsidRDefault="00AC421F" w:rsidP="00AC421F">
      <w:pPr>
        <w:tabs>
          <w:tab w:val="left" w:pos="567"/>
        </w:tabs>
        <w:rPr>
          <w:rFonts w:ascii="Cambria" w:hAnsi="Cambria"/>
          <w:bCs/>
          <w:highlight w:val="yellow"/>
          <w:lang w:bidi="hr-HR"/>
        </w:rPr>
      </w:pPr>
    </w:p>
    <w:p w14:paraId="2F32DE0A" w14:textId="77777777" w:rsidR="00AC421F" w:rsidRDefault="00AC421F" w:rsidP="00AC421F">
      <w:pPr>
        <w:tabs>
          <w:tab w:val="left" w:pos="567"/>
        </w:tabs>
        <w:rPr>
          <w:rFonts w:ascii="Cambria" w:hAnsi="Cambria"/>
          <w:bCs/>
          <w:highlight w:val="yellow"/>
          <w:lang w:bidi="hr-HR"/>
        </w:rPr>
      </w:pPr>
    </w:p>
    <w:p w14:paraId="4D7CF13C" w14:textId="77777777" w:rsidR="00AC421F" w:rsidRDefault="00AC421F" w:rsidP="00AC421F">
      <w:pPr>
        <w:tabs>
          <w:tab w:val="left" w:pos="567"/>
        </w:tabs>
        <w:rPr>
          <w:rFonts w:ascii="Cambria" w:hAnsi="Cambria"/>
          <w:bCs/>
          <w:highlight w:val="yellow"/>
          <w:lang w:bidi="hr-HR"/>
        </w:rPr>
      </w:pPr>
    </w:p>
    <w:p w14:paraId="4D3F6F33" w14:textId="77777777" w:rsidR="00AC421F" w:rsidRDefault="00AC421F" w:rsidP="00AC421F">
      <w:pPr>
        <w:tabs>
          <w:tab w:val="left" w:pos="567"/>
        </w:tabs>
        <w:rPr>
          <w:rFonts w:ascii="Cambria" w:hAnsi="Cambria"/>
          <w:bCs/>
          <w:highlight w:val="yellow"/>
          <w:lang w:bidi="hr-HR"/>
        </w:rPr>
      </w:pPr>
    </w:p>
    <w:p w14:paraId="1599E0A8" w14:textId="77777777" w:rsidR="00AC421F" w:rsidRDefault="00AC421F" w:rsidP="00AC421F">
      <w:pPr>
        <w:tabs>
          <w:tab w:val="left" w:pos="567"/>
        </w:tabs>
        <w:rPr>
          <w:rFonts w:ascii="Cambria" w:hAnsi="Cambria"/>
          <w:bCs/>
          <w:highlight w:val="yellow"/>
          <w:lang w:bidi="hr-HR"/>
        </w:rPr>
      </w:pPr>
    </w:p>
    <w:p w14:paraId="4B4C3A70" w14:textId="77777777" w:rsidR="00AC421F" w:rsidRDefault="00AC421F" w:rsidP="00AC421F">
      <w:pPr>
        <w:tabs>
          <w:tab w:val="left" w:pos="567"/>
        </w:tabs>
        <w:rPr>
          <w:rFonts w:ascii="Cambria" w:hAnsi="Cambria"/>
          <w:bCs/>
          <w:highlight w:val="yellow"/>
          <w:lang w:bidi="hr-HR"/>
        </w:rPr>
      </w:pPr>
    </w:p>
    <w:p w14:paraId="466AB760" w14:textId="77777777" w:rsidR="00AC421F" w:rsidRDefault="00AC421F" w:rsidP="00AC421F">
      <w:pPr>
        <w:tabs>
          <w:tab w:val="left" w:pos="567"/>
        </w:tabs>
        <w:rPr>
          <w:rFonts w:ascii="Cambria" w:hAnsi="Cambria"/>
          <w:bCs/>
          <w:highlight w:val="yellow"/>
          <w:lang w:bidi="hr-HR"/>
        </w:rPr>
      </w:pPr>
    </w:p>
    <w:p w14:paraId="0709ABCE" w14:textId="77777777" w:rsidR="00AC421F" w:rsidRDefault="00AC421F" w:rsidP="00AC421F">
      <w:pPr>
        <w:tabs>
          <w:tab w:val="left" w:pos="567"/>
        </w:tabs>
        <w:rPr>
          <w:rFonts w:ascii="Cambria" w:hAnsi="Cambria"/>
          <w:bCs/>
          <w:highlight w:val="yellow"/>
          <w:lang w:bidi="hr-HR"/>
        </w:rPr>
      </w:pPr>
    </w:p>
    <w:p w14:paraId="1910ADB8" w14:textId="77777777" w:rsidR="00AC421F" w:rsidRDefault="00AC421F" w:rsidP="00AC421F">
      <w:pPr>
        <w:tabs>
          <w:tab w:val="left" w:pos="567"/>
        </w:tabs>
        <w:rPr>
          <w:rFonts w:ascii="Cambria" w:hAnsi="Cambria"/>
          <w:bCs/>
          <w:highlight w:val="yellow"/>
          <w:lang w:bidi="hr-HR"/>
        </w:rPr>
      </w:pPr>
    </w:p>
    <w:p w14:paraId="2FE521F1" w14:textId="77777777" w:rsidR="00AC421F" w:rsidRDefault="00AC421F" w:rsidP="00AC421F">
      <w:pPr>
        <w:tabs>
          <w:tab w:val="left" w:pos="567"/>
        </w:tabs>
        <w:rPr>
          <w:rFonts w:ascii="Cambria" w:hAnsi="Cambria"/>
          <w:bCs/>
          <w:highlight w:val="yellow"/>
          <w:lang w:bidi="hr-HR"/>
        </w:rPr>
      </w:pPr>
    </w:p>
    <w:p w14:paraId="0453F9F0" w14:textId="77777777" w:rsidR="00AC421F" w:rsidRDefault="00AC421F" w:rsidP="00AC421F">
      <w:pPr>
        <w:tabs>
          <w:tab w:val="left" w:pos="567"/>
        </w:tabs>
        <w:rPr>
          <w:rFonts w:ascii="Cambria" w:hAnsi="Cambria"/>
          <w:bCs/>
          <w:highlight w:val="yellow"/>
          <w:lang w:bidi="hr-HR"/>
        </w:rPr>
      </w:pPr>
    </w:p>
    <w:p w14:paraId="24A8286F" w14:textId="77777777" w:rsidR="00AC421F" w:rsidRDefault="00AC421F" w:rsidP="00AC421F">
      <w:pPr>
        <w:tabs>
          <w:tab w:val="left" w:pos="567"/>
        </w:tabs>
        <w:rPr>
          <w:rFonts w:ascii="Cambria" w:hAnsi="Cambria"/>
          <w:bCs/>
          <w:highlight w:val="yellow"/>
          <w:lang w:bidi="hr-HR"/>
        </w:rPr>
      </w:pPr>
    </w:p>
    <w:p w14:paraId="6223DF4C" w14:textId="77777777" w:rsidR="00AC421F" w:rsidRPr="00DD6400" w:rsidRDefault="00AC421F" w:rsidP="00AC421F">
      <w:pPr>
        <w:tabs>
          <w:tab w:val="left" w:pos="567"/>
        </w:tabs>
        <w:rPr>
          <w:rFonts w:ascii="Cambria" w:hAnsi="Cambria"/>
          <w:bCs/>
          <w:highlight w:val="yellow"/>
          <w:lang w:bidi="hr-HR"/>
        </w:rPr>
      </w:pPr>
    </w:p>
    <w:p w14:paraId="153A5090" w14:textId="77777777" w:rsidR="00AC421F" w:rsidRPr="00DD6400" w:rsidRDefault="00AC421F" w:rsidP="00AC421F">
      <w:pPr>
        <w:tabs>
          <w:tab w:val="left" w:pos="567"/>
        </w:tabs>
        <w:rPr>
          <w:rFonts w:ascii="Cambria" w:hAnsi="Cambria"/>
          <w:bCs/>
          <w:highlight w:val="yellow"/>
          <w:lang w:bidi="hr-HR"/>
        </w:rPr>
      </w:pPr>
    </w:p>
    <w:p w14:paraId="793151A4" w14:textId="77777777" w:rsidR="00AC421F" w:rsidRDefault="00AC421F" w:rsidP="00AC421F">
      <w:pPr>
        <w:rPr>
          <w:rFonts w:ascii="Cambria" w:hAnsi="Cambria"/>
          <w:bCs/>
          <w:highlight w:val="lightGray"/>
          <w:lang w:bidi="hr-HR"/>
        </w:rPr>
      </w:pPr>
      <w:r>
        <w:rPr>
          <w:rFonts w:ascii="Cambria" w:hAnsi="Cambria"/>
          <w:bCs/>
          <w:highlight w:val="lightGray"/>
          <w:lang w:bidi="hr-HR"/>
        </w:rPr>
        <w:br w:type="page"/>
      </w:r>
    </w:p>
    <w:p w14:paraId="7415FCA8" w14:textId="77777777" w:rsidR="00AC421F" w:rsidRPr="00790518" w:rsidRDefault="00AC421F" w:rsidP="00AC421F">
      <w:pPr>
        <w:tabs>
          <w:tab w:val="left" w:pos="567"/>
        </w:tabs>
        <w:rPr>
          <w:rFonts w:ascii="Cambria" w:hAnsi="Cambria"/>
          <w:bCs/>
          <w:highlight w:val="lightGray"/>
          <w:lang w:bidi="hr-HR"/>
        </w:rPr>
      </w:pPr>
      <w:r w:rsidRPr="00790518">
        <w:rPr>
          <w:rFonts w:ascii="Cambria" w:hAnsi="Cambria"/>
          <w:bCs/>
          <w:highlight w:val="lightGray"/>
          <w:lang w:bidi="hr-HR"/>
        </w:rPr>
        <w:lastRenderedPageBreak/>
        <w:t xml:space="preserve">OPCIJA 2 – u slučaju zajednice ponuditelja – ispunjava se za sve članove zajednice ponuditelja </w:t>
      </w:r>
    </w:p>
    <w:p w14:paraId="0A8AB172" w14:textId="77777777" w:rsidR="00AC421F" w:rsidRPr="00790518" w:rsidRDefault="00AC421F" w:rsidP="00AC421F">
      <w:pPr>
        <w:tabs>
          <w:tab w:val="left" w:pos="567"/>
        </w:tabs>
        <w:rPr>
          <w:rFonts w:ascii="Cambria" w:hAnsi="Cambria"/>
          <w:bCs/>
          <w:lang w:bidi="hr-HR"/>
        </w:rPr>
      </w:pPr>
      <w:r w:rsidRPr="00790518">
        <w:rPr>
          <w:rFonts w:ascii="Cambria" w:hAnsi="Cambria"/>
          <w:bCs/>
          <w:highlight w:val="lightGray"/>
          <w:lang w:bidi="hr-HR"/>
        </w:rPr>
        <w:t xml:space="preserve">posebno / </w:t>
      </w:r>
      <w:r w:rsidRPr="00790518">
        <w:rPr>
          <w:rFonts w:ascii="Cambria" w:hAnsi="Cambria"/>
          <w:bCs/>
          <w:i/>
          <w:highlight w:val="lightGray"/>
          <w:lang w:bidi="hr-HR"/>
        </w:rPr>
        <w:t>Option 2 – to be submitted in case of joint consortium</w:t>
      </w:r>
      <w:r w:rsidRPr="00790518">
        <w:rPr>
          <w:rFonts w:ascii="Cambria" w:hAnsi="Cambria"/>
          <w:bCs/>
          <w:lang w:bidi="hr-HR"/>
        </w:rPr>
        <w:t xml:space="preserve"> </w:t>
      </w:r>
    </w:p>
    <w:p w14:paraId="05C611FF" w14:textId="77777777" w:rsidR="00AC421F" w:rsidRPr="000B7AE7" w:rsidRDefault="00AC421F" w:rsidP="00AC421F">
      <w:pPr>
        <w:shd w:val="clear" w:color="auto" w:fill="FFFFFF" w:themeFill="background1"/>
        <w:rPr>
          <w:rFonts w:ascii="Cambria" w:hAnsi="Cambria"/>
          <w:b/>
          <w:sz w:val="20"/>
          <w:szCs w:val="20"/>
          <w:u w:val="single"/>
        </w:rPr>
      </w:pPr>
      <w:r w:rsidRPr="000B7AE7">
        <w:rPr>
          <w:rFonts w:ascii="Cambria" w:hAnsi="Cambria"/>
          <w:b/>
          <w:sz w:val="20"/>
          <w:szCs w:val="20"/>
          <w:u w:val="single"/>
        </w:rPr>
        <w:t xml:space="preserve">PRILOG I DOKUMENTACIJE ZA NADMETANJE / </w:t>
      </w:r>
      <w:r w:rsidRPr="000B7AE7">
        <w:rPr>
          <w:rFonts w:ascii="Cambria" w:hAnsi="Cambria"/>
          <w:b/>
          <w:i/>
          <w:sz w:val="20"/>
          <w:szCs w:val="20"/>
          <w:u w:val="single"/>
        </w:rPr>
        <w:t>ANNEX I</w:t>
      </w:r>
    </w:p>
    <w:p w14:paraId="1AAD243A" w14:textId="77777777" w:rsidR="00AC421F" w:rsidRDefault="00AC421F" w:rsidP="00AC421F">
      <w:pPr>
        <w:shd w:val="clear" w:color="auto" w:fill="FFFFFF" w:themeFill="background1"/>
        <w:tabs>
          <w:tab w:val="left" w:pos="567"/>
        </w:tabs>
        <w:jc w:val="center"/>
        <w:rPr>
          <w:rFonts w:ascii="Cambria" w:hAnsi="Cambria"/>
          <w:b/>
          <w:i/>
          <w:sz w:val="28"/>
          <w:szCs w:val="28"/>
          <w:u w:val="single"/>
        </w:rPr>
      </w:pPr>
      <w:r w:rsidRPr="00014762">
        <w:rPr>
          <w:rFonts w:ascii="Cambria" w:hAnsi="Cambria"/>
          <w:b/>
          <w:sz w:val="28"/>
          <w:szCs w:val="28"/>
          <w:u w:val="single"/>
        </w:rPr>
        <w:t xml:space="preserve">PONUDBENI LIST / </w:t>
      </w:r>
      <w:r w:rsidRPr="00014762">
        <w:rPr>
          <w:rFonts w:ascii="Cambria" w:hAnsi="Cambria"/>
          <w:b/>
          <w:i/>
          <w:sz w:val="28"/>
          <w:szCs w:val="28"/>
          <w:u w:val="single"/>
        </w:rPr>
        <w:t>TENDER FORM</w:t>
      </w:r>
    </w:p>
    <w:p w14:paraId="7F538E92" w14:textId="77777777" w:rsidR="00AC421F" w:rsidRPr="00014762" w:rsidRDefault="00AC421F" w:rsidP="00AC421F">
      <w:pPr>
        <w:shd w:val="clear" w:color="auto" w:fill="FFFFFF" w:themeFill="background1"/>
        <w:tabs>
          <w:tab w:val="left" w:pos="567"/>
        </w:tabs>
        <w:jc w:val="center"/>
        <w:rPr>
          <w:rFonts w:ascii="Cambria" w:hAnsi="Cambria"/>
          <w:b/>
          <w:sz w:val="28"/>
          <w:szCs w:val="28"/>
          <w:u w:val="single"/>
        </w:rPr>
      </w:pPr>
    </w:p>
    <w:p w14:paraId="43917E82" w14:textId="77777777" w:rsidR="00AC421F" w:rsidRPr="00617BAA" w:rsidRDefault="00AC421F" w:rsidP="00AC421F">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sidRPr="00617BAA">
        <w:rPr>
          <w:rFonts w:ascii="Cambria" w:hAnsi="Cambria"/>
        </w:rPr>
        <w:t xml:space="preserve">: </w:t>
      </w:r>
    </w:p>
    <w:p w14:paraId="3FAF2AA7" w14:textId="77777777" w:rsidR="00AC421F" w:rsidRDefault="00AC421F" w:rsidP="00AC421F">
      <w:pPr>
        <w:tabs>
          <w:tab w:val="left" w:pos="567"/>
        </w:tabs>
        <w:rPr>
          <w:rFonts w:ascii="Cambria" w:hAnsi="Cambria"/>
          <w:bCs/>
          <w:i/>
          <w:lang w:bidi="hr-HR"/>
        </w:rPr>
      </w:pPr>
      <w:r w:rsidRPr="00617BAA">
        <w:rPr>
          <w:rFonts w:ascii="Cambria" w:hAnsi="Cambria"/>
          <w:bCs/>
          <w:lang w:bidi="hr-HR"/>
        </w:rPr>
        <w:t xml:space="preserve">Predmet nabave </w:t>
      </w:r>
      <w:r>
        <w:rPr>
          <w:rFonts w:ascii="Cambria" w:hAnsi="Cambria"/>
          <w:bCs/>
          <w:lang w:bidi="hr-HR"/>
        </w:rPr>
        <w:t xml:space="preserve">(grupa nabave) </w:t>
      </w:r>
      <w:r w:rsidRPr="00617BAA">
        <w:rPr>
          <w:rFonts w:ascii="Cambria" w:hAnsi="Cambria"/>
          <w:bCs/>
          <w:lang w:bidi="hr-HR"/>
        </w:rPr>
        <w:t xml:space="preserve">/ </w:t>
      </w:r>
      <w:r w:rsidRPr="00617BAA">
        <w:rPr>
          <w:rFonts w:ascii="Cambria" w:hAnsi="Cambria"/>
          <w:bCs/>
          <w:i/>
          <w:lang w:bidi="hr-HR"/>
        </w:rPr>
        <w:t>Subject of procurement</w:t>
      </w:r>
      <w:r w:rsidRPr="009C51A7">
        <w:rPr>
          <w:rFonts w:ascii="Cambria" w:hAnsi="Cambria"/>
          <w:bCs/>
          <w:lang w:bidi="hr-HR"/>
        </w:rPr>
        <w:t xml:space="preserve"> </w:t>
      </w:r>
      <w:r>
        <w:rPr>
          <w:rFonts w:ascii="Cambria" w:hAnsi="Cambria"/>
          <w:bCs/>
          <w:lang w:bidi="hr-HR"/>
        </w:rPr>
        <w:t>(p</w:t>
      </w:r>
      <w:r w:rsidRPr="009C51A7">
        <w:rPr>
          <w:rFonts w:ascii="Cambria" w:hAnsi="Cambria"/>
          <w:bCs/>
          <w:lang w:bidi="hr-HR"/>
        </w:rPr>
        <w:t>urchasing group</w:t>
      </w:r>
      <w:r>
        <w:rPr>
          <w:rFonts w:ascii="Cambria" w:hAnsi="Cambria"/>
          <w:bCs/>
          <w:lang w:bidi="hr-HR"/>
        </w:rPr>
        <w:t>)</w:t>
      </w:r>
      <w:r w:rsidRPr="00617BAA">
        <w:rPr>
          <w:rFonts w:ascii="Cambria" w:hAnsi="Cambria"/>
          <w:bCs/>
          <w:lang w:bidi="hr-HR"/>
        </w:rPr>
        <w:t xml:space="preserve">: </w:t>
      </w:r>
      <w:r>
        <w:rPr>
          <w:rFonts w:ascii="Cambria" w:hAnsi="Cambria"/>
          <w:bCs/>
          <w:lang w:bidi="hr-HR"/>
        </w:rPr>
        <w:t xml:space="preserve"> </w:t>
      </w:r>
    </w:p>
    <w:p w14:paraId="3E0411F3" w14:textId="77777777" w:rsidR="00AC421F" w:rsidRPr="00014762" w:rsidRDefault="00AC421F" w:rsidP="00AC421F">
      <w:pPr>
        <w:shd w:val="clear" w:color="auto" w:fill="FFFFFF" w:themeFill="background1"/>
        <w:tabs>
          <w:tab w:val="left" w:pos="567"/>
        </w:tabs>
        <w:rPr>
          <w:rFonts w:ascii="Cambria" w:hAnsi="Cambria"/>
          <w:bCs/>
          <w:lang w:bidi="hr-HR"/>
        </w:rPr>
      </w:pPr>
    </w:p>
    <w:p w14:paraId="3D31637B" w14:textId="77777777" w:rsidR="00AC421F" w:rsidRPr="00DD6400" w:rsidRDefault="00AC421F" w:rsidP="00AC421F">
      <w:pPr>
        <w:rPr>
          <w:rFonts w:ascii="Cambria" w:hAnsi="Cambria"/>
          <w:b/>
          <w:bCs/>
          <w:i/>
        </w:rPr>
      </w:pPr>
      <w:r>
        <w:rPr>
          <w:rFonts w:ascii="Cambria" w:hAnsi="Cambria"/>
          <w:b/>
          <w:bCs/>
        </w:rPr>
        <w:t xml:space="preserve">1. </w:t>
      </w:r>
      <w:r w:rsidRPr="00DD6400">
        <w:rPr>
          <w:rFonts w:ascii="Cambria" w:hAnsi="Cambria"/>
          <w:b/>
          <w:bCs/>
        </w:rPr>
        <w:t xml:space="preserve">Naziv (tvrtka) i sjedište ponuditelja / </w:t>
      </w:r>
      <w:r w:rsidRPr="00DD6400">
        <w:rPr>
          <w:rFonts w:ascii="Cambria" w:hAnsi="Cambria"/>
          <w:b/>
          <w:bCs/>
          <w:i/>
        </w:rPr>
        <w:t>Offical name and address of the Tenderer</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AC421F" w:rsidRPr="00DD6400" w14:paraId="73FCDC48" w14:textId="77777777" w:rsidTr="007706CF">
        <w:tc>
          <w:tcPr>
            <w:tcW w:w="5665" w:type="dxa"/>
            <w:shd w:val="clear" w:color="auto" w:fill="D9D9D9"/>
            <w:vAlign w:val="center"/>
          </w:tcPr>
          <w:p w14:paraId="2AC2351C" w14:textId="77777777" w:rsidR="00AC421F" w:rsidRPr="00DD6400" w:rsidRDefault="00AC421F" w:rsidP="007706CF">
            <w:pPr>
              <w:rPr>
                <w:rFonts w:ascii="Cambria" w:hAnsi="Cambria"/>
                <w:b/>
                <w:bCs/>
              </w:rPr>
            </w:pPr>
            <w:r w:rsidRPr="00DD6400">
              <w:rPr>
                <w:rFonts w:ascii="Cambria" w:hAnsi="Cambria"/>
                <w:b/>
                <w:bCs/>
              </w:rPr>
              <w:t xml:space="preserve">Zajednica ponuditelja/ </w:t>
            </w:r>
            <w:r w:rsidRPr="00DD6400">
              <w:rPr>
                <w:rFonts w:ascii="Cambria" w:hAnsi="Cambria"/>
                <w:b/>
                <w:bCs/>
                <w:i/>
              </w:rPr>
              <w:t>Joint consortium</w:t>
            </w:r>
            <w:r w:rsidRPr="00DD6400">
              <w:rPr>
                <w:rFonts w:ascii="Cambria" w:hAnsi="Cambria"/>
                <w:b/>
                <w:bCs/>
              </w:rPr>
              <w:t xml:space="preserve"> </w:t>
            </w:r>
          </w:p>
        </w:tc>
        <w:tc>
          <w:tcPr>
            <w:tcW w:w="3685" w:type="dxa"/>
            <w:vAlign w:val="center"/>
          </w:tcPr>
          <w:p w14:paraId="777C3B53" w14:textId="77777777" w:rsidR="00AC421F" w:rsidRPr="00DD6400" w:rsidRDefault="00AC421F" w:rsidP="007706CF">
            <w:pPr>
              <w:rPr>
                <w:rFonts w:ascii="Cambria" w:hAnsi="Cambria"/>
                <w:bCs/>
              </w:rPr>
            </w:pPr>
            <w:r w:rsidRPr="00DD6400">
              <w:rPr>
                <w:rFonts w:ascii="Cambria" w:hAnsi="Cambria"/>
                <w:bCs/>
              </w:rPr>
              <w:t>DA    /</w:t>
            </w:r>
            <w:r w:rsidRPr="00DD6400">
              <w:rPr>
                <w:rFonts w:ascii="Cambria" w:hAnsi="Cambria"/>
                <w:bCs/>
                <w:i/>
              </w:rPr>
              <w:t xml:space="preserve">YES </w:t>
            </w:r>
            <w:r w:rsidRPr="00DD6400">
              <w:rPr>
                <w:rFonts w:ascii="Cambria" w:hAnsi="Cambria"/>
                <w:bCs/>
              </w:rPr>
              <w:t xml:space="preserve">              </w:t>
            </w:r>
          </w:p>
        </w:tc>
      </w:tr>
      <w:tr w:rsidR="00AC421F" w:rsidRPr="00DD6400" w14:paraId="59F48BB7" w14:textId="77777777" w:rsidTr="007706CF">
        <w:tc>
          <w:tcPr>
            <w:tcW w:w="5665" w:type="dxa"/>
            <w:shd w:val="clear" w:color="auto" w:fill="D9D9D9"/>
            <w:vAlign w:val="center"/>
          </w:tcPr>
          <w:p w14:paraId="469B9D2F" w14:textId="77777777" w:rsidR="00AC421F" w:rsidRPr="00DD6400" w:rsidRDefault="00AC421F" w:rsidP="007706CF">
            <w:pPr>
              <w:rPr>
                <w:rFonts w:ascii="Cambria" w:hAnsi="Cambria"/>
                <w:b/>
                <w:bCs/>
              </w:rPr>
            </w:pPr>
            <w:r w:rsidRPr="00DD6400">
              <w:rPr>
                <w:rFonts w:ascii="Cambria" w:hAnsi="Cambria"/>
                <w:b/>
                <w:bCs/>
                <w:u w:val="single"/>
              </w:rPr>
              <w:t xml:space="preserve">Član zajednice ponuditelja 1 (Ponuditelj)/ </w:t>
            </w:r>
            <w:r w:rsidRPr="00DD6400">
              <w:rPr>
                <w:rFonts w:ascii="Cambria" w:hAnsi="Cambria"/>
                <w:b/>
                <w:bCs/>
                <w:i/>
                <w:u w:val="single"/>
              </w:rPr>
              <w:t>Member of the Joint consortium 1 (Tenderer)</w:t>
            </w:r>
            <w:r w:rsidRPr="00DD6400">
              <w:rPr>
                <w:rFonts w:ascii="Cambria" w:hAnsi="Cambria"/>
                <w:b/>
                <w:bCs/>
                <w:i/>
              </w:rPr>
              <w:t>:</w:t>
            </w:r>
          </w:p>
        </w:tc>
        <w:tc>
          <w:tcPr>
            <w:tcW w:w="3685" w:type="dxa"/>
            <w:vAlign w:val="center"/>
          </w:tcPr>
          <w:p w14:paraId="5AE9E49F" w14:textId="77777777" w:rsidR="00AC421F" w:rsidRPr="00DD6400" w:rsidRDefault="00AC421F" w:rsidP="007706CF">
            <w:pPr>
              <w:rPr>
                <w:rFonts w:ascii="Cambria" w:hAnsi="Cambria"/>
                <w:bCs/>
              </w:rPr>
            </w:pPr>
          </w:p>
        </w:tc>
      </w:tr>
      <w:tr w:rsidR="00AC421F" w:rsidRPr="00DD6400" w14:paraId="64605EFB" w14:textId="77777777" w:rsidTr="007706CF">
        <w:tc>
          <w:tcPr>
            <w:tcW w:w="5665" w:type="dxa"/>
            <w:shd w:val="clear" w:color="auto" w:fill="D9D9D9"/>
            <w:vAlign w:val="center"/>
          </w:tcPr>
          <w:p w14:paraId="15A0D129" w14:textId="77777777" w:rsidR="00AC421F" w:rsidRPr="00DD6400" w:rsidRDefault="00AC421F" w:rsidP="007706CF">
            <w:pPr>
              <w:rPr>
                <w:rFonts w:ascii="Cambria" w:hAnsi="Cambria"/>
                <w:b/>
                <w:bCs/>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685" w:type="dxa"/>
            <w:vAlign w:val="center"/>
          </w:tcPr>
          <w:p w14:paraId="5584D807" w14:textId="77777777" w:rsidR="00AC421F" w:rsidRPr="00DD6400" w:rsidRDefault="00AC421F" w:rsidP="007706CF">
            <w:pPr>
              <w:rPr>
                <w:rFonts w:ascii="Cambria" w:hAnsi="Cambria"/>
                <w:bCs/>
              </w:rPr>
            </w:pPr>
          </w:p>
        </w:tc>
      </w:tr>
      <w:tr w:rsidR="00AC421F" w:rsidRPr="00DD6400" w14:paraId="12F42524" w14:textId="77777777" w:rsidTr="007706CF">
        <w:tc>
          <w:tcPr>
            <w:tcW w:w="5665" w:type="dxa"/>
            <w:shd w:val="clear" w:color="auto" w:fill="D9D9D9"/>
            <w:vAlign w:val="center"/>
          </w:tcPr>
          <w:p w14:paraId="6028A63D" w14:textId="77777777" w:rsidR="00AC421F" w:rsidRPr="00DD6400" w:rsidRDefault="00AC421F" w:rsidP="007706CF">
            <w:pPr>
              <w:rPr>
                <w:rFonts w:ascii="Cambria" w:hAnsi="Cambria"/>
                <w:b/>
                <w:bCs/>
              </w:rPr>
            </w:pPr>
            <w:r w:rsidRPr="00DD6400">
              <w:rPr>
                <w:rFonts w:ascii="Cambria" w:hAnsi="Cambria"/>
                <w:b/>
                <w:bCs/>
              </w:rPr>
              <w:t>OIB/</w:t>
            </w:r>
            <w:r w:rsidRPr="00DD6400">
              <w:rPr>
                <w:rFonts w:ascii="Cambria" w:hAnsi="Cambria"/>
                <w:b/>
                <w:bCs/>
                <w:i/>
              </w:rPr>
              <w:t>VAT registration number:</w:t>
            </w:r>
          </w:p>
        </w:tc>
        <w:tc>
          <w:tcPr>
            <w:tcW w:w="3685" w:type="dxa"/>
            <w:vAlign w:val="center"/>
          </w:tcPr>
          <w:p w14:paraId="127E50F3" w14:textId="77777777" w:rsidR="00AC421F" w:rsidRPr="00DD6400" w:rsidRDefault="00AC421F" w:rsidP="007706CF">
            <w:pPr>
              <w:rPr>
                <w:rFonts w:ascii="Cambria" w:hAnsi="Cambria"/>
                <w:bCs/>
              </w:rPr>
            </w:pPr>
          </w:p>
        </w:tc>
      </w:tr>
      <w:tr w:rsidR="00AC421F" w:rsidRPr="00DD6400" w14:paraId="3F7BE10D" w14:textId="77777777" w:rsidTr="007706CF">
        <w:tc>
          <w:tcPr>
            <w:tcW w:w="5665" w:type="dxa"/>
            <w:shd w:val="clear" w:color="auto" w:fill="D9D9D9"/>
            <w:vAlign w:val="center"/>
          </w:tcPr>
          <w:p w14:paraId="3B4185A9" w14:textId="77777777" w:rsidR="00AC421F" w:rsidRPr="00DD6400" w:rsidRDefault="00AC421F" w:rsidP="007706CF">
            <w:pPr>
              <w:rPr>
                <w:rFonts w:ascii="Cambria" w:hAnsi="Cambria"/>
                <w:b/>
                <w:bCs/>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685" w:type="dxa"/>
            <w:vAlign w:val="center"/>
          </w:tcPr>
          <w:p w14:paraId="5BB164FB" w14:textId="77777777" w:rsidR="00AC421F" w:rsidRPr="00DD6400" w:rsidRDefault="00AC421F" w:rsidP="007706CF">
            <w:pPr>
              <w:rPr>
                <w:rFonts w:ascii="Cambria" w:hAnsi="Cambria"/>
                <w:bCs/>
              </w:rPr>
            </w:pPr>
          </w:p>
        </w:tc>
      </w:tr>
      <w:tr w:rsidR="00AC421F" w:rsidRPr="00DD6400" w14:paraId="31CAFE55" w14:textId="77777777" w:rsidTr="007706CF">
        <w:tc>
          <w:tcPr>
            <w:tcW w:w="5665" w:type="dxa"/>
            <w:shd w:val="clear" w:color="auto" w:fill="D9D9D9"/>
            <w:vAlign w:val="center"/>
          </w:tcPr>
          <w:p w14:paraId="0E7590D5" w14:textId="77777777" w:rsidR="00AC421F" w:rsidRPr="00DD6400" w:rsidRDefault="00AC421F" w:rsidP="007706CF">
            <w:pPr>
              <w:rPr>
                <w:rFonts w:ascii="Cambria" w:hAnsi="Cambria"/>
                <w:b/>
                <w:bCs/>
              </w:rPr>
            </w:pPr>
            <w:r w:rsidRPr="00DD6400">
              <w:rPr>
                <w:rFonts w:ascii="Cambria" w:hAnsi="Cambria"/>
                <w:b/>
                <w:bCs/>
              </w:rPr>
              <w:t xml:space="preserve">Ponuditelj u sustavu PDV-a (zaokružiti) / </w:t>
            </w:r>
            <w:r w:rsidRPr="00DD6400">
              <w:rPr>
                <w:rFonts w:ascii="Cambria" w:hAnsi="Cambria"/>
                <w:b/>
                <w:bCs/>
                <w:i/>
              </w:rPr>
              <w:t>The Tenderer is in the system of the valued added tax</w:t>
            </w:r>
            <w:r>
              <w:rPr>
                <w:rFonts w:ascii="Cambria" w:hAnsi="Cambria"/>
                <w:b/>
                <w:bCs/>
                <w:i/>
              </w:rPr>
              <w:t xml:space="preserve"> </w:t>
            </w:r>
            <w:r w:rsidRPr="008246EE">
              <w:rPr>
                <w:rFonts w:ascii="Cambria" w:hAnsi="Cambria"/>
                <w:b/>
                <w:bCs/>
                <w:i/>
              </w:rPr>
              <w:t>(please cricle):</w:t>
            </w:r>
          </w:p>
        </w:tc>
        <w:tc>
          <w:tcPr>
            <w:tcW w:w="3685" w:type="dxa"/>
            <w:vAlign w:val="center"/>
          </w:tcPr>
          <w:p w14:paraId="4F41FE70" w14:textId="77777777" w:rsidR="00AC421F" w:rsidRPr="00DD6400" w:rsidRDefault="00AC421F" w:rsidP="007706CF">
            <w:pPr>
              <w:rPr>
                <w:rFonts w:ascii="Cambria" w:hAnsi="Cambria"/>
                <w:bCs/>
              </w:rPr>
            </w:pPr>
            <w:r w:rsidRPr="00DD6400">
              <w:rPr>
                <w:rFonts w:ascii="Cambria" w:hAnsi="Cambria"/>
                <w:bCs/>
              </w:rPr>
              <w:t>DA/</w:t>
            </w:r>
            <w:r w:rsidRPr="00DD6400">
              <w:rPr>
                <w:rFonts w:ascii="Cambria" w:hAnsi="Cambria"/>
                <w:bCs/>
                <w:i/>
              </w:rPr>
              <w:t xml:space="preserve">YES   </w:t>
            </w:r>
            <w:r w:rsidRPr="00DD6400">
              <w:rPr>
                <w:rFonts w:ascii="Cambria" w:hAnsi="Cambria"/>
                <w:bCs/>
              </w:rPr>
              <w:t xml:space="preserve">                 NE/</w:t>
            </w:r>
            <w:r w:rsidRPr="00DD6400">
              <w:rPr>
                <w:rFonts w:ascii="Cambria" w:hAnsi="Cambria"/>
                <w:bCs/>
                <w:i/>
              </w:rPr>
              <w:t>NO</w:t>
            </w:r>
          </w:p>
        </w:tc>
      </w:tr>
      <w:tr w:rsidR="00AC421F" w:rsidRPr="00DD6400" w14:paraId="0FD1693F" w14:textId="77777777" w:rsidTr="007706CF">
        <w:tc>
          <w:tcPr>
            <w:tcW w:w="5665" w:type="dxa"/>
            <w:shd w:val="clear" w:color="auto" w:fill="D9D9D9"/>
            <w:vAlign w:val="center"/>
          </w:tcPr>
          <w:p w14:paraId="538BCF15" w14:textId="77777777" w:rsidR="00AC421F" w:rsidRPr="00DD6400" w:rsidRDefault="00AC421F" w:rsidP="007706CF">
            <w:pPr>
              <w:rPr>
                <w:rFonts w:ascii="Cambria" w:hAnsi="Cambria"/>
                <w:b/>
                <w:bCs/>
              </w:rPr>
            </w:pPr>
            <w:r w:rsidRPr="00DD6400">
              <w:rPr>
                <w:rFonts w:ascii="Cambria" w:hAnsi="Cambria"/>
                <w:b/>
                <w:bCs/>
              </w:rPr>
              <w:t>Adresa za dostavu pošte /</w:t>
            </w:r>
            <w:r w:rsidRPr="00DD6400">
              <w:rPr>
                <w:rFonts w:ascii="Cambria" w:hAnsi="Cambria"/>
                <w:b/>
                <w:bCs/>
                <w:i/>
              </w:rPr>
              <w:t>Mailing address</w:t>
            </w:r>
            <w:r w:rsidRPr="00DD6400">
              <w:rPr>
                <w:rFonts w:ascii="Cambria" w:hAnsi="Cambria"/>
                <w:b/>
                <w:bCs/>
              </w:rPr>
              <w:t>:</w:t>
            </w:r>
          </w:p>
        </w:tc>
        <w:tc>
          <w:tcPr>
            <w:tcW w:w="3685" w:type="dxa"/>
            <w:vAlign w:val="center"/>
          </w:tcPr>
          <w:p w14:paraId="3594280E" w14:textId="77777777" w:rsidR="00AC421F" w:rsidRPr="00DD6400" w:rsidRDefault="00AC421F" w:rsidP="007706CF">
            <w:pPr>
              <w:rPr>
                <w:rFonts w:ascii="Cambria" w:hAnsi="Cambria"/>
                <w:bCs/>
              </w:rPr>
            </w:pPr>
          </w:p>
        </w:tc>
      </w:tr>
      <w:tr w:rsidR="00AC421F" w:rsidRPr="00DD6400" w14:paraId="304ADA74" w14:textId="77777777" w:rsidTr="007706CF">
        <w:tc>
          <w:tcPr>
            <w:tcW w:w="5665" w:type="dxa"/>
            <w:shd w:val="clear" w:color="auto" w:fill="D9D9D9"/>
            <w:vAlign w:val="center"/>
          </w:tcPr>
          <w:p w14:paraId="6FBF464A" w14:textId="77777777" w:rsidR="00AC421F" w:rsidRPr="00DD6400" w:rsidRDefault="00AC421F" w:rsidP="007706CF">
            <w:pPr>
              <w:rPr>
                <w:rFonts w:ascii="Cambria" w:hAnsi="Cambria"/>
                <w:b/>
                <w:bCs/>
              </w:rPr>
            </w:pPr>
            <w:r w:rsidRPr="00DD6400">
              <w:rPr>
                <w:rFonts w:ascii="Cambria" w:hAnsi="Cambria"/>
                <w:b/>
                <w:bCs/>
              </w:rPr>
              <w:t xml:space="preserve">Kontakt osoba ponuditelja, telefon, faks, e-pošta / </w:t>
            </w:r>
            <w:r w:rsidRPr="00DD6400">
              <w:rPr>
                <w:rFonts w:ascii="Cambria" w:hAnsi="Cambria"/>
                <w:b/>
                <w:bCs/>
                <w:i/>
              </w:rPr>
              <w:t>Contact person, telephone, telefax, e-mail:</w:t>
            </w:r>
          </w:p>
        </w:tc>
        <w:tc>
          <w:tcPr>
            <w:tcW w:w="3685" w:type="dxa"/>
            <w:vAlign w:val="center"/>
          </w:tcPr>
          <w:p w14:paraId="17F86BC3" w14:textId="77777777" w:rsidR="00AC421F" w:rsidRPr="00DD6400" w:rsidRDefault="00AC421F" w:rsidP="007706CF">
            <w:pPr>
              <w:rPr>
                <w:rFonts w:ascii="Cambria" w:hAnsi="Cambria"/>
                <w:bCs/>
              </w:rPr>
            </w:pPr>
          </w:p>
        </w:tc>
      </w:tr>
      <w:tr w:rsidR="00AC421F" w:rsidRPr="00DD6400" w14:paraId="3074C524" w14:textId="77777777" w:rsidTr="007706CF">
        <w:tc>
          <w:tcPr>
            <w:tcW w:w="5665" w:type="dxa"/>
            <w:shd w:val="clear" w:color="auto" w:fill="D9D9D9"/>
            <w:vAlign w:val="center"/>
          </w:tcPr>
          <w:p w14:paraId="42AB59F9" w14:textId="77777777" w:rsidR="00AC421F" w:rsidRPr="00DD6400" w:rsidRDefault="00AC421F" w:rsidP="007706CF">
            <w:pPr>
              <w:rPr>
                <w:rFonts w:ascii="Cambria" w:hAnsi="Cambria"/>
                <w:b/>
                <w:bCs/>
              </w:rPr>
            </w:pPr>
            <w:r w:rsidRPr="00DD6400">
              <w:rPr>
                <w:rFonts w:ascii="Cambria" w:hAnsi="Cambria"/>
                <w:b/>
                <w:bCs/>
              </w:rPr>
              <w:t xml:space="preserve">Dio ugovora koji će izvršavati član zajednice ponuditelja (navesti predmet, količinu, vrijednost i postotni dio) / </w:t>
            </w:r>
            <w:r w:rsidRPr="00DD6400">
              <w:rPr>
                <w:rFonts w:ascii="Cambria" w:hAnsi="Cambria"/>
                <w:b/>
                <w:bCs/>
                <w:i/>
              </w:rPr>
              <w:t>Part of the Contract to be carry out by the Member of the joint consortium (subject, quantity, value and percentage)</w:t>
            </w:r>
          </w:p>
        </w:tc>
        <w:tc>
          <w:tcPr>
            <w:tcW w:w="3685" w:type="dxa"/>
            <w:vAlign w:val="center"/>
          </w:tcPr>
          <w:p w14:paraId="42A78A63" w14:textId="77777777" w:rsidR="00AC421F" w:rsidRPr="00DD6400" w:rsidRDefault="00AC421F" w:rsidP="007706CF">
            <w:pPr>
              <w:rPr>
                <w:rFonts w:ascii="Cambria" w:hAnsi="Cambria"/>
                <w:bCs/>
              </w:rPr>
            </w:pPr>
          </w:p>
        </w:tc>
      </w:tr>
    </w:tbl>
    <w:p w14:paraId="0ABBD35E" w14:textId="77777777" w:rsidR="00AC421F" w:rsidRPr="00DD6400" w:rsidRDefault="00AC421F" w:rsidP="00AC421F">
      <w:pPr>
        <w:tabs>
          <w:tab w:val="left" w:pos="567"/>
        </w:tabs>
        <w:jc w:val="both"/>
        <w:rPr>
          <w:rFonts w:ascii="Cambria" w:hAnsi="Cambria"/>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AC421F" w:rsidRPr="00DD6400" w14:paraId="40AF4C84" w14:textId="77777777" w:rsidTr="007706CF">
        <w:tc>
          <w:tcPr>
            <w:tcW w:w="5665" w:type="dxa"/>
            <w:shd w:val="clear" w:color="auto" w:fill="D9D9D9"/>
            <w:vAlign w:val="center"/>
          </w:tcPr>
          <w:p w14:paraId="62A87618" w14:textId="77777777" w:rsidR="00AC421F" w:rsidRPr="00DD6400" w:rsidRDefault="00AC421F" w:rsidP="007706CF">
            <w:pPr>
              <w:rPr>
                <w:rFonts w:ascii="Cambria" w:hAnsi="Cambria"/>
                <w:b/>
                <w:bCs/>
              </w:rPr>
            </w:pPr>
            <w:r w:rsidRPr="00DD6400">
              <w:rPr>
                <w:rFonts w:ascii="Cambria" w:hAnsi="Cambria"/>
                <w:b/>
                <w:bCs/>
                <w:u w:val="single"/>
              </w:rPr>
              <w:t xml:space="preserve">Član zajednice ponuditelja 2 (Ponuditelj)/ </w:t>
            </w:r>
            <w:r w:rsidRPr="00DD6400">
              <w:rPr>
                <w:rFonts w:ascii="Cambria" w:hAnsi="Cambria"/>
                <w:b/>
                <w:bCs/>
                <w:i/>
                <w:u w:val="single"/>
              </w:rPr>
              <w:t>Member of the Joint consortium 2 (Tenderer)</w:t>
            </w:r>
            <w:r w:rsidRPr="00DD6400">
              <w:rPr>
                <w:rFonts w:ascii="Cambria" w:hAnsi="Cambria"/>
                <w:b/>
                <w:bCs/>
                <w:i/>
              </w:rPr>
              <w:t>:</w:t>
            </w:r>
          </w:p>
        </w:tc>
        <w:tc>
          <w:tcPr>
            <w:tcW w:w="3685" w:type="dxa"/>
            <w:vAlign w:val="center"/>
          </w:tcPr>
          <w:p w14:paraId="73C7525A" w14:textId="77777777" w:rsidR="00AC421F" w:rsidRPr="00DD6400" w:rsidRDefault="00AC421F" w:rsidP="007706CF">
            <w:pPr>
              <w:rPr>
                <w:rFonts w:ascii="Cambria" w:hAnsi="Cambria"/>
                <w:bCs/>
              </w:rPr>
            </w:pPr>
          </w:p>
        </w:tc>
      </w:tr>
      <w:tr w:rsidR="00AC421F" w:rsidRPr="00DD6400" w14:paraId="1477A116" w14:textId="77777777" w:rsidTr="007706CF">
        <w:tc>
          <w:tcPr>
            <w:tcW w:w="5665" w:type="dxa"/>
            <w:shd w:val="clear" w:color="auto" w:fill="D9D9D9"/>
            <w:vAlign w:val="center"/>
          </w:tcPr>
          <w:p w14:paraId="20174DAE" w14:textId="77777777" w:rsidR="00AC421F" w:rsidRPr="00DD6400" w:rsidRDefault="00AC421F" w:rsidP="007706CF">
            <w:pPr>
              <w:rPr>
                <w:rFonts w:ascii="Cambria" w:hAnsi="Cambria"/>
                <w:b/>
                <w:bCs/>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685" w:type="dxa"/>
            <w:vAlign w:val="center"/>
          </w:tcPr>
          <w:p w14:paraId="390BCB00" w14:textId="77777777" w:rsidR="00AC421F" w:rsidRPr="00DD6400" w:rsidRDefault="00AC421F" w:rsidP="007706CF">
            <w:pPr>
              <w:rPr>
                <w:rFonts w:ascii="Cambria" w:hAnsi="Cambria"/>
                <w:bCs/>
              </w:rPr>
            </w:pPr>
          </w:p>
        </w:tc>
      </w:tr>
      <w:tr w:rsidR="00AC421F" w:rsidRPr="00DD6400" w14:paraId="23EAA61B" w14:textId="77777777" w:rsidTr="007706CF">
        <w:tc>
          <w:tcPr>
            <w:tcW w:w="5665" w:type="dxa"/>
            <w:shd w:val="clear" w:color="auto" w:fill="D9D9D9"/>
            <w:vAlign w:val="center"/>
          </w:tcPr>
          <w:p w14:paraId="4C6B738D" w14:textId="77777777" w:rsidR="00AC421F" w:rsidRPr="00DD6400" w:rsidRDefault="00AC421F" w:rsidP="007706CF">
            <w:pPr>
              <w:rPr>
                <w:rFonts w:ascii="Cambria" w:hAnsi="Cambria"/>
                <w:b/>
                <w:bCs/>
              </w:rPr>
            </w:pPr>
            <w:r w:rsidRPr="00DD6400">
              <w:rPr>
                <w:rFonts w:ascii="Cambria" w:hAnsi="Cambria"/>
                <w:b/>
                <w:bCs/>
              </w:rPr>
              <w:t>OIB/</w:t>
            </w:r>
            <w:r w:rsidRPr="00DD6400">
              <w:rPr>
                <w:rFonts w:ascii="Cambria" w:hAnsi="Cambria"/>
                <w:b/>
                <w:bCs/>
                <w:i/>
              </w:rPr>
              <w:t>VAT registration number:</w:t>
            </w:r>
          </w:p>
        </w:tc>
        <w:tc>
          <w:tcPr>
            <w:tcW w:w="3685" w:type="dxa"/>
            <w:vAlign w:val="center"/>
          </w:tcPr>
          <w:p w14:paraId="513CC8A8" w14:textId="77777777" w:rsidR="00AC421F" w:rsidRPr="00DD6400" w:rsidRDefault="00AC421F" w:rsidP="007706CF">
            <w:pPr>
              <w:rPr>
                <w:rFonts w:ascii="Cambria" w:hAnsi="Cambria"/>
                <w:bCs/>
              </w:rPr>
            </w:pPr>
          </w:p>
        </w:tc>
      </w:tr>
      <w:tr w:rsidR="00AC421F" w:rsidRPr="00DD6400" w14:paraId="764D363B" w14:textId="77777777" w:rsidTr="007706CF">
        <w:tc>
          <w:tcPr>
            <w:tcW w:w="5665" w:type="dxa"/>
            <w:shd w:val="clear" w:color="auto" w:fill="D9D9D9"/>
            <w:vAlign w:val="center"/>
          </w:tcPr>
          <w:p w14:paraId="7BF321D0" w14:textId="77777777" w:rsidR="00AC421F" w:rsidRPr="00DD6400" w:rsidRDefault="00AC421F" w:rsidP="007706CF">
            <w:pPr>
              <w:rPr>
                <w:rFonts w:ascii="Cambria" w:hAnsi="Cambria"/>
                <w:b/>
                <w:bCs/>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685" w:type="dxa"/>
            <w:vAlign w:val="center"/>
          </w:tcPr>
          <w:p w14:paraId="396517C2" w14:textId="77777777" w:rsidR="00AC421F" w:rsidRPr="00DD6400" w:rsidRDefault="00AC421F" w:rsidP="007706CF">
            <w:pPr>
              <w:rPr>
                <w:rFonts w:ascii="Cambria" w:hAnsi="Cambria"/>
                <w:bCs/>
              </w:rPr>
            </w:pPr>
          </w:p>
        </w:tc>
      </w:tr>
      <w:tr w:rsidR="00AC421F" w:rsidRPr="00DD6400" w14:paraId="293839B2" w14:textId="77777777" w:rsidTr="007706CF">
        <w:tc>
          <w:tcPr>
            <w:tcW w:w="5665" w:type="dxa"/>
            <w:shd w:val="clear" w:color="auto" w:fill="D9D9D9"/>
            <w:vAlign w:val="center"/>
          </w:tcPr>
          <w:p w14:paraId="0B265D96" w14:textId="77777777" w:rsidR="00AC421F" w:rsidRPr="00DD6400" w:rsidRDefault="00AC421F" w:rsidP="007706CF">
            <w:pPr>
              <w:rPr>
                <w:rFonts w:ascii="Cambria" w:hAnsi="Cambria"/>
                <w:b/>
                <w:bCs/>
              </w:rPr>
            </w:pPr>
            <w:r w:rsidRPr="00DD6400">
              <w:rPr>
                <w:rFonts w:ascii="Cambria" w:hAnsi="Cambria"/>
                <w:b/>
                <w:bCs/>
              </w:rPr>
              <w:t xml:space="preserve">Ponuditelj u sustavu PDV-a (zaokružiti) / </w:t>
            </w:r>
            <w:r w:rsidRPr="00DD6400">
              <w:rPr>
                <w:rFonts w:ascii="Cambria" w:hAnsi="Cambria"/>
                <w:b/>
                <w:bCs/>
                <w:i/>
              </w:rPr>
              <w:t>The Tenderer is in the system of the valued added tax</w:t>
            </w:r>
            <w:r>
              <w:rPr>
                <w:rFonts w:ascii="Cambria" w:hAnsi="Cambria"/>
                <w:b/>
                <w:bCs/>
                <w:i/>
              </w:rPr>
              <w:t xml:space="preserve"> (please circle)</w:t>
            </w:r>
            <w:r w:rsidRPr="00DD6400">
              <w:rPr>
                <w:rFonts w:ascii="Cambria" w:hAnsi="Cambria"/>
                <w:b/>
                <w:bCs/>
                <w:i/>
              </w:rPr>
              <w:t>:</w:t>
            </w:r>
          </w:p>
        </w:tc>
        <w:tc>
          <w:tcPr>
            <w:tcW w:w="3685" w:type="dxa"/>
            <w:vAlign w:val="center"/>
          </w:tcPr>
          <w:p w14:paraId="59E1098D" w14:textId="77777777" w:rsidR="00AC421F" w:rsidRPr="00DD6400" w:rsidRDefault="00AC421F" w:rsidP="007706CF">
            <w:pPr>
              <w:rPr>
                <w:rFonts w:ascii="Cambria" w:hAnsi="Cambria"/>
                <w:bCs/>
              </w:rPr>
            </w:pPr>
            <w:r w:rsidRPr="00DD6400">
              <w:rPr>
                <w:rFonts w:ascii="Cambria" w:hAnsi="Cambria"/>
                <w:bCs/>
              </w:rPr>
              <w:t>DA/</w:t>
            </w:r>
            <w:r w:rsidRPr="00DD6400">
              <w:rPr>
                <w:rFonts w:ascii="Cambria" w:hAnsi="Cambria"/>
                <w:bCs/>
                <w:i/>
              </w:rPr>
              <w:t xml:space="preserve">YES   </w:t>
            </w:r>
            <w:r w:rsidRPr="00DD6400">
              <w:rPr>
                <w:rFonts w:ascii="Cambria" w:hAnsi="Cambria"/>
                <w:bCs/>
              </w:rPr>
              <w:t xml:space="preserve">                 NE/</w:t>
            </w:r>
            <w:r w:rsidRPr="00DD6400">
              <w:rPr>
                <w:rFonts w:ascii="Cambria" w:hAnsi="Cambria"/>
                <w:bCs/>
                <w:i/>
              </w:rPr>
              <w:t>NO</w:t>
            </w:r>
          </w:p>
        </w:tc>
      </w:tr>
      <w:tr w:rsidR="00AC421F" w:rsidRPr="00DD6400" w14:paraId="0B2C5AAE" w14:textId="77777777" w:rsidTr="007706CF">
        <w:tc>
          <w:tcPr>
            <w:tcW w:w="5665" w:type="dxa"/>
            <w:shd w:val="clear" w:color="auto" w:fill="D9D9D9"/>
            <w:vAlign w:val="center"/>
          </w:tcPr>
          <w:p w14:paraId="6D0A227A" w14:textId="77777777" w:rsidR="00AC421F" w:rsidRPr="00DD6400" w:rsidRDefault="00AC421F" w:rsidP="007706CF">
            <w:pPr>
              <w:rPr>
                <w:rFonts w:ascii="Cambria" w:hAnsi="Cambria"/>
                <w:b/>
                <w:bCs/>
              </w:rPr>
            </w:pPr>
            <w:r w:rsidRPr="00DD6400">
              <w:rPr>
                <w:rFonts w:ascii="Cambria" w:hAnsi="Cambria"/>
                <w:b/>
                <w:bCs/>
              </w:rPr>
              <w:t>Adresa za dostavu pošte /</w:t>
            </w:r>
            <w:r w:rsidRPr="00DD6400">
              <w:rPr>
                <w:rFonts w:ascii="Cambria" w:hAnsi="Cambria"/>
                <w:b/>
                <w:bCs/>
                <w:i/>
              </w:rPr>
              <w:t>Mailing address</w:t>
            </w:r>
            <w:r w:rsidRPr="00DD6400">
              <w:rPr>
                <w:rFonts w:ascii="Cambria" w:hAnsi="Cambria"/>
                <w:b/>
                <w:bCs/>
              </w:rPr>
              <w:t>:</w:t>
            </w:r>
          </w:p>
        </w:tc>
        <w:tc>
          <w:tcPr>
            <w:tcW w:w="3685" w:type="dxa"/>
            <w:vAlign w:val="center"/>
          </w:tcPr>
          <w:p w14:paraId="38D980BB" w14:textId="77777777" w:rsidR="00AC421F" w:rsidRPr="00DD6400" w:rsidRDefault="00AC421F" w:rsidP="007706CF">
            <w:pPr>
              <w:rPr>
                <w:rFonts w:ascii="Cambria" w:hAnsi="Cambria"/>
                <w:bCs/>
              </w:rPr>
            </w:pPr>
          </w:p>
        </w:tc>
      </w:tr>
      <w:tr w:rsidR="00AC421F" w:rsidRPr="00DD6400" w14:paraId="10CA7CAF" w14:textId="77777777" w:rsidTr="007706CF">
        <w:tc>
          <w:tcPr>
            <w:tcW w:w="5665" w:type="dxa"/>
            <w:shd w:val="clear" w:color="auto" w:fill="D9D9D9"/>
            <w:vAlign w:val="center"/>
          </w:tcPr>
          <w:p w14:paraId="3F9F8965" w14:textId="77777777" w:rsidR="00AC421F" w:rsidRPr="00DD6400" w:rsidRDefault="00AC421F" w:rsidP="007706CF">
            <w:pPr>
              <w:rPr>
                <w:rFonts w:ascii="Cambria" w:hAnsi="Cambria"/>
                <w:b/>
                <w:bCs/>
              </w:rPr>
            </w:pPr>
            <w:r w:rsidRPr="00DD6400">
              <w:rPr>
                <w:rFonts w:ascii="Cambria" w:hAnsi="Cambria"/>
                <w:b/>
                <w:bCs/>
              </w:rPr>
              <w:lastRenderedPageBreak/>
              <w:t xml:space="preserve">Kontakt osoba ponuditelja, telefon, faks, e-pošta / </w:t>
            </w:r>
            <w:r w:rsidRPr="00DD6400">
              <w:rPr>
                <w:rFonts w:ascii="Cambria" w:hAnsi="Cambria"/>
                <w:b/>
                <w:bCs/>
                <w:i/>
              </w:rPr>
              <w:t>Contact person, telephone, telefax, e-mail:</w:t>
            </w:r>
          </w:p>
        </w:tc>
        <w:tc>
          <w:tcPr>
            <w:tcW w:w="3685" w:type="dxa"/>
            <w:vAlign w:val="center"/>
          </w:tcPr>
          <w:p w14:paraId="6666CCC5" w14:textId="77777777" w:rsidR="00AC421F" w:rsidRPr="00DD6400" w:rsidRDefault="00AC421F" w:rsidP="007706CF">
            <w:pPr>
              <w:rPr>
                <w:rFonts w:ascii="Cambria" w:hAnsi="Cambria"/>
                <w:bCs/>
              </w:rPr>
            </w:pPr>
          </w:p>
        </w:tc>
      </w:tr>
      <w:tr w:rsidR="00AC421F" w:rsidRPr="00DD6400" w14:paraId="29543815" w14:textId="77777777" w:rsidTr="007706CF">
        <w:tc>
          <w:tcPr>
            <w:tcW w:w="5665" w:type="dxa"/>
            <w:shd w:val="clear" w:color="auto" w:fill="D9D9D9"/>
            <w:vAlign w:val="center"/>
          </w:tcPr>
          <w:p w14:paraId="431DF441" w14:textId="77777777" w:rsidR="00AC421F" w:rsidRPr="00DD6400" w:rsidRDefault="00AC421F" w:rsidP="007706CF">
            <w:pPr>
              <w:rPr>
                <w:rFonts w:ascii="Cambria" w:hAnsi="Cambria"/>
                <w:b/>
                <w:bCs/>
              </w:rPr>
            </w:pPr>
            <w:r w:rsidRPr="00DD6400">
              <w:rPr>
                <w:rFonts w:ascii="Cambria" w:hAnsi="Cambria"/>
                <w:b/>
                <w:bCs/>
              </w:rPr>
              <w:t xml:space="preserve">Dio ugovora koji će izvršavati član zajednice ponuditelja (navesti predmet, količinu, vrijednost i postotni dio) / </w:t>
            </w:r>
            <w:r w:rsidRPr="00DD6400">
              <w:rPr>
                <w:rFonts w:ascii="Cambria" w:hAnsi="Cambria"/>
                <w:b/>
                <w:bCs/>
                <w:i/>
              </w:rPr>
              <w:t>Part of the Contract to be carry out by the Member of the joint consortium (subject, quantity, value and percentage)</w:t>
            </w:r>
          </w:p>
        </w:tc>
        <w:tc>
          <w:tcPr>
            <w:tcW w:w="3685" w:type="dxa"/>
            <w:vAlign w:val="center"/>
          </w:tcPr>
          <w:p w14:paraId="6F3041AB" w14:textId="77777777" w:rsidR="00AC421F" w:rsidRPr="00DD6400" w:rsidRDefault="00AC421F" w:rsidP="007706CF">
            <w:pPr>
              <w:rPr>
                <w:rFonts w:ascii="Cambria" w:hAnsi="Cambria"/>
                <w:bCs/>
              </w:rPr>
            </w:pPr>
          </w:p>
        </w:tc>
      </w:tr>
    </w:tbl>
    <w:p w14:paraId="1EF833F4" w14:textId="77777777" w:rsidR="00AC421F" w:rsidRPr="00DD6400" w:rsidRDefault="00AC421F" w:rsidP="00AC421F">
      <w:pPr>
        <w:tabs>
          <w:tab w:val="left" w:pos="567"/>
        </w:tabs>
        <w:jc w:val="both"/>
        <w:rPr>
          <w:rFonts w:ascii="Cambria" w:hAnsi="Cambria"/>
          <w:b/>
          <w:bCs/>
        </w:rPr>
      </w:pPr>
    </w:p>
    <w:p w14:paraId="32EDE591" w14:textId="77777777" w:rsidR="00AC421F" w:rsidRPr="00DD6400" w:rsidRDefault="00AC421F" w:rsidP="00AC421F">
      <w:pPr>
        <w:tabs>
          <w:tab w:val="left" w:pos="567"/>
        </w:tabs>
        <w:jc w:val="both"/>
        <w:rPr>
          <w:rFonts w:ascii="Cambria" w:hAnsi="Cambria"/>
          <w:bCs/>
        </w:rPr>
      </w:pPr>
      <w:r w:rsidRPr="00DD6400">
        <w:rPr>
          <w:rFonts w:ascii="Cambria" w:hAnsi="Cambria"/>
          <w:bCs/>
        </w:rPr>
        <w:t>U/</w:t>
      </w:r>
      <w:r w:rsidRPr="00DD6400">
        <w:rPr>
          <w:rFonts w:ascii="Cambria" w:hAnsi="Cambria"/>
          <w:bCs/>
          <w:i/>
        </w:rPr>
        <w:t>IN</w:t>
      </w:r>
      <w:r w:rsidRPr="00DD6400">
        <w:rPr>
          <w:rFonts w:ascii="Cambria" w:hAnsi="Cambria"/>
          <w:bCs/>
        </w:rPr>
        <w:t xml:space="preserve"> ______________, __/__/20__.</w:t>
      </w:r>
      <w:r w:rsidRPr="00DD6400">
        <w:rPr>
          <w:rFonts w:ascii="Cambria" w:hAnsi="Cambria"/>
          <w:bCs/>
        </w:rPr>
        <w:tab/>
      </w:r>
      <w:r w:rsidRPr="00DD6400">
        <w:rPr>
          <w:rFonts w:ascii="Cambria" w:hAnsi="Cambria"/>
          <w:bCs/>
        </w:rPr>
        <w:tab/>
      </w:r>
      <w:r w:rsidRPr="00DD6400">
        <w:rPr>
          <w:rFonts w:ascii="Cambria" w:hAnsi="Cambria"/>
          <w:bCs/>
        </w:rPr>
        <w:tab/>
      </w:r>
      <w:r>
        <w:rPr>
          <w:rFonts w:ascii="Cambria" w:hAnsi="Cambria"/>
          <w:bCs/>
        </w:rPr>
        <w:tab/>
      </w:r>
      <w:r w:rsidRPr="00DD6400">
        <w:rPr>
          <w:rFonts w:ascii="Cambria" w:hAnsi="Cambria"/>
          <w:bCs/>
        </w:rPr>
        <w:t>ZA ČLANA ZAJEDNICE PONUDITELJA 2</w:t>
      </w:r>
    </w:p>
    <w:p w14:paraId="6B8CC1EA" w14:textId="77777777" w:rsidR="00AC421F" w:rsidRPr="00DD6400" w:rsidRDefault="00AC421F" w:rsidP="00AC421F">
      <w:pPr>
        <w:tabs>
          <w:tab w:val="left" w:pos="567"/>
        </w:tabs>
        <w:jc w:val="right"/>
        <w:rPr>
          <w:rFonts w:ascii="Cambria" w:hAnsi="Cambria"/>
          <w:bCs/>
        </w:rPr>
      </w:pPr>
      <w:r w:rsidRPr="00DD6400">
        <w:rPr>
          <w:rFonts w:ascii="Cambria" w:hAnsi="Cambria"/>
          <w:bCs/>
        </w:rPr>
        <w:t xml:space="preserve">/ </w:t>
      </w:r>
      <w:r w:rsidRPr="00DD6400">
        <w:rPr>
          <w:rFonts w:ascii="Cambria" w:hAnsi="Cambria"/>
          <w:bCs/>
          <w:i/>
        </w:rPr>
        <w:t>FOR THE MEMBER OF THE CONSORTIUM 2</w:t>
      </w:r>
      <w:r w:rsidRPr="00DD6400">
        <w:rPr>
          <w:rFonts w:ascii="Cambria" w:hAnsi="Cambria"/>
          <w:bCs/>
        </w:rPr>
        <w:t>:</w:t>
      </w:r>
    </w:p>
    <w:p w14:paraId="11F830D6" w14:textId="77777777" w:rsidR="00AC421F" w:rsidRPr="00DD6400" w:rsidRDefault="00AC421F" w:rsidP="00AC421F">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______________________________________________________</w:t>
      </w:r>
    </w:p>
    <w:p w14:paraId="79763AE9" w14:textId="77777777" w:rsidR="00AC421F" w:rsidRPr="00DD6400" w:rsidRDefault="00AC421F" w:rsidP="00AC421F">
      <w:pPr>
        <w:tabs>
          <w:tab w:val="left" w:pos="567"/>
        </w:tabs>
        <w:spacing w:after="0"/>
        <w:jc w:val="right"/>
        <w:rPr>
          <w:rFonts w:ascii="Cambria" w:hAnsi="Cambria"/>
          <w:bCs/>
        </w:rPr>
      </w:pPr>
      <w:r>
        <w:rPr>
          <w:rFonts w:ascii="Cambria" w:hAnsi="Cambria"/>
          <w:bCs/>
        </w:rPr>
        <w:tab/>
      </w:r>
      <w:r>
        <w:rPr>
          <w:rFonts w:ascii="Cambria" w:hAnsi="Cambria"/>
          <w:bCs/>
        </w:rPr>
        <w:tab/>
      </w:r>
      <w:r>
        <w:rPr>
          <w:rFonts w:ascii="Cambria" w:hAnsi="Cambria"/>
          <w:bCs/>
        </w:rPr>
        <w:tab/>
      </w:r>
      <w:r>
        <w:rPr>
          <w:rFonts w:ascii="Cambria" w:hAnsi="Cambria"/>
          <w:bCs/>
        </w:rPr>
        <w:tab/>
      </w:r>
      <w:r w:rsidRPr="00DD6400">
        <w:rPr>
          <w:rFonts w:ascii="Cambria" w:hAnsi="Cambria"/>
          <w:bCs/>
        </w:rPr>
        <w:t>(ime, prezime i potpis osobe ovlaš</w:t>
      </w:r>
      <w:r>
        <w:rPr>
          <w:rFonts w:ascii="Cambria" w:hAnsi="Cambria"/>
          <w:bCs/>
        </w:rPr>
        <w:t xml:space="preserve">tene za zastupanje gospodarskog </w:t>
      </w:r>
      <w:r w:rsidRPr="00DD6400">
        <w:rPr>
          <w:rFonts w:ascii="Cambria" w:hAnsi="Cambria"/>
          <w:bCs/>
        </w:rPr>
        <w:t>subjekta)</w:t>
      </w:r>
      <w:r>
        <w:rPr>
          <w:rFonts w:ascii="Cambria" w:hAnsi="Cambria"/>
          <w:bCs/>
        </w:rPr>
        <w:t xml:space="preserve"> </w:t>
      </w:r>
      <w:r w:rsidRPr="00DD6400">
        <w:rPr>
          <w:rFonts w:ascii="Cambria" w:hAnsi="Cambria"/>
          <w:bCs/>
        </w:rPr>
        <w:t>/ (Name, surname and signature of the</w:t>
      </w:r>
    </w:p>
    <w:p w14:paraId="47BEED30" w14:textId="77777777" w:rsidR="00AC421F" w:rsidRPr="00DD6400" w:rsidRDefault="00AC421F" w:rsidP="00AC421F">
      <w:pPr>
        <w:tabs>
          <w:tab w:val="left" w:pos="567"/>
        </w:tabs>
        <w:spacing w:after="0"/>
        <w:jc w:val="right"/>
        <w:rPr>
          <w:rFonts w:ascii="Cambria" w:hAnsi="Cambria"/>
          <w:bCs/>
        </w:rPr>
      </w:pPr>
      <w:r w:rsidRPr="00DD6400">
        <w:rPr>
          <w:rFonts w:ascii="Cambria" w:hAnsi="Cambria"/>
          <w:bCs/>
        </w:rPr>
        <w:t xml:space="preserve"> legal representative)</w:t>
      </w:r>
    </w:p>
    <w:p w14:paraId="029E1DB0" w14:textId="77777777" w:rsidR="00AC421F" w:rsidRPr="00DD6400" w:rsidRDefault="00AC421F" w:rsidP="00AC421F">
      <w:pPr>
        <w:tabs>
          <w:tab w:val="left" w:pos="567"/>
        </w:tabs>
        <w:jc w:val="right"/>
        <w:rPr>
          <w:rFonts w:ascii="Cambria" w:hAnsi="Cambria"/>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AC421F" w:rsidRPr="00DD6400" w14:paraId="07E4EE24" w14:textId="77777777" w:rsidTr="007706CF">
        <w:tc>
          <w:tcPr>
            <w:tcW w:w="5665" w:type="dxa"/>
            <w:shd w:val="clear" w:color="auto" w:fill="D9D9D9"/>
            <w:vAlign w:val="center"/>
          </w:tcPr>
          <w:p w14:paraId="06E594D9" w14:textId="77777777" w:rsidR="00AC421F" w:rsidRPr="00DD6400" w:rsidRDefault="00AC421F" w:rsidP="007706CF">
            <w:pPr>
              <w:rPr>
                <w:rFonts w:ascii="Cambria" w:hAnsi="Cambria"/>
                <w:b/>
                <w:bCs/>
              </w:rPr>
            </w:pPr>
            <w:r w:rsidRPr="00DD6400">
              <w:rPr>
                <w:rFonts w:ascii="Cambria" w:hAnsi="Cambria"/>
                <w:b/>
                <w:bCs/>
                <w:u w:val="single"/>
              </w:rPr>
              <w:t xml:space="preserve">Član zajednice ponuditelja 3 (Ponuditelj)/ </w:t>
            </w:r>
            <w:r w:rsidRPr="00DD6400">
              <w:rPr>
                <w:rFonts w:ascii="Cambria" w:hAnsi="Cambria"/>
                <w:b/>
                <w:bCs/>
                <w:i/>
                <w:u w:val="single"/>
              </w:rPr>
              <w:t>Member of the Joint consortium 3 (Tenderer)</w:t>
            </w:r>
            <w:r w:rsidRPr="00DD6400">
              <w:rPr>
                <w:rFonts w:ascii="Cambria" w:hAnsi="Cambria"/>
                <w:b/>
                <w:bCs/>
                <w:i/>
              </w:rPr>
              <w:t>:</w:t>
            </w:r>
          </w:p>
        </w:tc>
        <w:tc>
          <w:tcPr>
            <w:tcW w:w="3685" w:type="dxa"/>
            <w:vAlign w:val="center"/>
          </w:tcPr>
          <w:p w14:paraId="308C0D3F" w14:textId="77777777" w:rsidR="00AC421F" w:rsidRPr="00DD6400" w:rsidRDefault="00AC421F" w:rsidP="007706CF">
            <w:pPr>
              <w:rPr>
                <w:rFonts w:ascii="Cambria" w:hAnsi="Cambria"/>
                <w:bCs/>
              </w:rPr>
            </w:pPr>
          </w:p>
        </w:tc>
      </w:tr>
      <w:tr w:rsidR="00AC421F" w:rsidRPr="00DD6400" w14:paraId="3A62A716" w14:textId="77777777" w:rsidTr="007706CF">
        <w:tc>
          <w:tcPr>
            <w:tcW w:w="5665" w:type="dxa"/>
            <w:shd w:val="clear" w:color="auto" w:fill="D9D9D9"/>
            <w:vAlign w:val="center"/>
          </w:tcPr>
          <w:p w14:paraId="74909183" w14:textId="77777777" w:rsidR="00AC421F" w:rsidRPr="00DD6400" w:rsidRDefault="00AC421F" w:rsidP="007706CF">
            <w:pPr>
              <w:rPr>
                <w:rFonts w:ascii="Cambria" w:hAnsi="Cambria"/>
                <w:b/>
                <w:bCs/>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685" w:type="dxa"/>
            <w:vAlign w:val="center"/>
          </w:tcPr>
          <w:p w14:paraId="692B3A26" w14:textId="77777777" w:rsidR="00AC421F" w:rsidRPr="00DD6400" w:rsidRDefault="00AC421F" w:rsidP="007706CF">
            <w:pPr>
              <w:rPr>
                <w:rFonts w:ascii="Cambria" w:hAnsi="Cambria"/>
                <w:bCs/>
              </w:rPr>
            </w:pPr>
          </w:p>
        </w:tc>
      </w:tr>
      <w:tr w:rsidR="00AC421F" w:rsidRPr="00DD6400" w14:paraId="4FD1B172" w14:textId="77777777" w:rsidTr="007706CF">
        <w:tc>
          <w:tcPr>
            <w:tcW w:w="5665" w:type="dxa"/>
            <w:shd w:val="clear" w:color="auto" w:fill="D9D9D9"/>
            <w:vAlign w:val="center"/>
          </w:tcPr>
          <w:p w14:paraId="75B0C451" w14:textId="77777777" w:rsidR="00AC421F" w:rsidRPr="00DD6400" w:rsidRDefault="00AC421F" w:rsidP="007706CF">
            <w:pPr>
              <w:rPr>
                <w:rFonts w:ascii="Cambria" w:hAnsi="Cambria"/>
                <w:b/>
                <w:bCs/>
              </w:rPr>
            </w:pPr>
            <w:r w:rsidRPr="00DD6400">
              <w:rPr>
                <w:rFonts w:ascii="Cambria" w:hAnsi="Cambria"/>
                <w:b/>
                <w:bCs/>
              </w:rPr>
              <w:t>OIB/</w:t>
            </w:r>
            <w:r w:rsidRPr="00DD6400">
              <w:rPr>
                <w:rFonts w:ascii="Cambria" w:hAnsi="Cambria"/>
                <w:b/>
                <w:bCs/>
                <w:i/>
              </w:rPr>
              <w:t>VAT registration number:</w:t>
            </w:r>
          </w:p>
        </w:tc>
        <w:tc>
          <w:tcPr>
            <w:tcW w:w="3685" w:type="dxa"/>
            <w:vAlign w:val="center"/>
          </w:tcPr>
          <w:p w14:paraId="196842A7" w14:textId="77777777" w:rsidR="00AC421F" w:rsidRPr="00DD6400" w:rsidRDefault="00AC421F" w:rsidP="007706CF">
            <w:pPr>
              <w:rPr>
                <w:rFonts w:ascii="Cambria" w:hAnsi="Cambria"/>
                <w:bCs/>
              </w:rPr>
            </w:pPr>
          </w:p>
        </w:tc>
      </w:tr>
      <w:tr w:rsidR="00AC421F" w:rsidRPr="00DD6400" w14:paraId="79C66105" w14:textId="77777777" w:rsidTr="007706CF">
        <w:tc>
          <w:tcPr>
            <w:tcW w:w="5665" w:type="dxa"/>
            <w:shd w:val="clear" w:color="auto" w:fill="D9D9D9"/>
            <w:vAlign w:val="center"/>
          </w:tcPr>
          <w:p w14:paraId="3A9145C5" w14:textId="77777777" w:rsidR="00AC421F" w:rsidRPr="00DD6400" w:rsidRDefault="00AC421F" w:rsidP="007706CF">
            <w:pPr>
              <w:rPr>
                <w:rFonts w:ascii="Cambria" w:hAnsi="Cambria"/>
                <w:b/>
                <w:bCs/>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685" w:type="dxa"/>
            <w:vAlign w:val="center"/>
          </w:tcPr>
          <w:p w14:paraId="722E6ADC" w14:textId="77777777" w:rsidR="00AC421F" w:rsidRPr="00DD6400" w:rsidRDefault="00AC421F" w:rsidP="007706CF">
            <w:pPr>
              <w:rPr>
                <w:rFonts w:ascii="Cambria" w:hAnsi="Cambria"/>
                <w:bCs/>
              </w:rPr>
            </w:pPr>
          </w:p>
        </w:tc>
      </w:tr>
      <w:tr w:rsidR="00AC421F" w:rsidRPr="00DD6400" w14:paraId="1DFC8A2C" w14:textId="77777777" w:rsidTr="007706CF">
        <w:tc>
          <w:tcPr>
            <w:tcW w:w="5665" w:type="dxa"/>
            <w:shd w:val="clear" w:color="auto" w:fill="D9D9D9"/>
            <w:vAlign w:val="center"/>
          </w:tcPr>
          <w:p w14:paraId="4A84FA9F" w14:textId="77777777" w:rsidR="00AC421F" w:rsidRPr="00DD6400" w:rsidRDefault="00AC421F" w:rsidP="007706CF">
            <w:pPr>
              <w:rPr>
                <w:rFonts w:ascii="Cambria" w:hAnsi="Cambria"/>
                <w:b/>
                <w:bCs/>
              </w:rPr>
            </w:pPr>
            <w:r w:rsidRPr="00DD6400">
              <w:rPr>
                <w:rFonts w:ascii="Cambria" w:hAnsi="Cambria"/>
                <w:b/>
                <w:bCs/>
              </w:rPr>
              <w:t xml:space="preserve">Ponuditelj u sustavu PDV-a (zaokružiti) / </w:t>
            </w:r>
            <w:r w:rsidRPr="00DD6400">
              <w:rPr>
                <w:rFonts w:ascii="Cambria" w:hAnsi="Cambria"/>
                <w:b/>
                <w:bCs/>
                <w:i/>
              </w:rPr>
              <w:t>The Tenderer is in the system of the valued added tax</w:t>
            </w:r>
            <w:r>
              <w:rPr>
                <w:rFonts w:ascii="Cambria" w:hAnsi="Cambria"/>
                <w:b/>
                <w:bCs/>
                <w:i/>
              </w:rPr>
              <w:t xml:space="preserve"> (Please circle)</w:t>
            </w:r>
            <w:r w:rsidRPr="00DD6400">
              <w:rPr>
                <w:rFonts w:ascii="Cambria" w:hAnsi="Cambria"/>
                <w:b/>
                <w:bCs/>
                <w:i/>
              </w:rPr>
              <w:t>:</w:t>
            </w:r>
          </w:p>
        </w:tc>
        <w:tc>
          <w:tcPr>
            <w:tcW w:w="3685" w:type="dxa"/>
            <w:vAlign w:val="center"/>
          </w:tcPr>
          <w:p w14:paraId="6A8F7EB3" w14:textId="77777777" w:rsidR="00AC421F" w:rsidRPr="00DD6400" w:rsidRDefault="00AC421F" w:rsidP="007706CF">
            <w:pPr>
              <w:rPr>
                <w:rFonts w:ascii="Cambria" w:hAnsi="Cambria"/>
                <w:bCs/>
              </w:rPr>
            </w:pPr>
            <w:r w:rsidRPr="00DD6400">
              <w:rPr>
                <w:rFonts w:ascii="Cambria" w:hAnsi="Cambria"/>
                <w:bCs/>
              </w:rPr>
              <w:t>DA/</w:t>
            </w:r>
            <w:r w:rsidRPr="00DD6400">
              <w:rPr>
                <w:rFonts w:ascii="Cambria" w:hAnsi="Cambria"/>
                <w:bCs/>
                <w:i/>
              </w:rPr>
              <w:t xml:space="preserve">YES   </w:t>
            </w:r>
            <w:r w:rsidRPr="00DD6400">
              <w:rPr>
                <w:rFonts w:ascii="Cambria" w:hAnsi="Cambria"/>
                <w:bCs/>
              </w:rPr>
              <w:t xml:space="preserve">                 NE/</w:t>
            </w:r>
            <w:r w:rsidRPr="00DD6400">
              <w:rPr>
                <w:rFonts w:ascii="Cambria" w:hAnsi="Cambria"/>
                <w:bCs/>
                <w:i/>
              </w:rPr>
              <w:t>NO</w:t>
            </w:r>
          </w:p>
        </w:tc>
      </w:tr>
      <w:tr w:rsidR="00AC421F" w:rsidRPr="00DD6400" w14:paraId="3C8858FF" w14:textId="77777777" w:rsidTr="007706CF">
        <w:tc>
          <w:tcPr>
            <w:tcW w:w="5665" w:type="dxa"/>
            <w:shd w:val="clear" w:color="auto" w:fill="D9D9D9"/>
            <w:vAlign w:val="center"/>
          </w:tcPr>
          <w:p w14:paraId="7C4D7819" w14:textId="77777777" w:rsidR="00AC421F" w:rsidRPr="00DD6400" w:rsidRDefault="00AC421F" w:rsidP="007706CF">
            <w:pPr>
              <w:rPr>
                <w:rFonts w:ascii="Cambria" w:hAnsi="Cambria"/>
                <w:b/>
                <w:bCs/>
              </w:rPr>
            </w:pPr>
            <w:r w:rsidRPr="00DD6400">
              <w:rPr>
                <w:rFonts w:ascii="Cambria" w:hAnsi="Cambria"/>
                <w:b/>
                <w:bCs/>
              </w:rPr>
              <w:t>Adresa za dostavu pošte /</w:t>
            </w:r>
            <w:r w:rsidRPr="00DD6400">
              <w:rPr>
                <w:rFonts w:ascii="Cambria" w:hAnsi="Cambria"/>
                <w:b/>
                <w:bCs/>
                <w:i/>
              </w:rPr>
              <w:t>Mailing address</w:t>
            </w:r>
            <w:r w:rsidRPr="00DD6400">
              <w:rPr>
                <w:rFonts w:ascii="Cambria" w:hAnsi="Cambria"/>
                <w:b/>
                <w:bCs/>
              </w:rPr>
              <w:t>:</w:t>
            </w:r>
          </w:p>
        </w:tc>
        <w:tc>
          <w:tcPr>
            <w:tcW w:w="3685" w:type="dxa"/>
            <w:vAlign w:val="center"/>
          </w:tcPr>
          <w:p w14:paraId="4305472D" w14:textId="77777777" w:rsidR="00AC421F" w:rsidRPr="00DD6400" w:rsidRDefault="00AC421F" w:rsidP="007706CF">
            <w:pPr>
              <w:rPr>
                <w:rFonts w:ascii="Cambria" w:hAnsi="Cambria"/>
                <w:bCs/>
              </w:rPr>
            </w:pPr>
          </w:p>
        </w:tc>
      </w:tr>
      <w:tr w:rsidR="00AC421F" w:rsidRPr="00DD6400" w14:paraId="525A0FF6" w14:textId="77777777" w:rsidTr="007706CF">
        <w:tc>
          <w:tcPr>
            <w:tcW w:w="5665" w:type="dxa"/>
            <w:shd w:val="clear" w:color="auto" w:fill="D9D9D9"/>
            <w:vAlign w:val="center"/>
          </w:tcPr>
          <w:p w14:paraId="55CB0BB2" w14:textId="77777777" w:rsidR="00AC421F" w:rsidRPr="00DD6400" w:rsidRDefault="00AC421F" w:rsidP="007706CF">
            <w:pPr>
              <w:rPr>
                <w:rFonts w:ascii="Cambria" w:hAnsi="Cambria"/>
                <w:b/>
                <w:bCs/>
              </w:rPr>
            </w:pPr>
            <w:r w:rsidRPr="00DD6400">
              <w:rPr>
                <w:rFonts w:ascii="Cambria" w:hAnsi="Cambria"/>
                <w:b/>
                <w:bCs/>
              </w:rPr>
              <w:t xml:space="preserve">Kontakt osoba ponuditelja, telefon, faks, e-pošta / </w:t>
            </w:r>
            <w:r w:rsidRPr="00DD6400">
              <w:rPr>
                <w:rFonts w:ascii="Cambria" w:hAnsi="Cambria"/>
                <w:b/>
                <w:bCs/>
                <w:i/>
              </w:rPr>
              <w:t>Contact person, telephone, telefax, e-mail:</w:t>
            </w:r>
          </w:p>
        </w:tc>
        <w:tc>
          <w:tcPr>
            <w:tcW w:w="3685" w:type="dxa"/>
            <w:vAlign w:val="center"/>
          </w:tcPr>
          <w:p w14:paraId="698C9C6E" w14:textId="77777777" w:rsidR="00AC421F" w:rsidRPr="00DD6400" w:rsidRDefault="00AC421F" w:rsidP="007706CF">
            <w:pPr>
              <w:rPr>
                <w:rFonts w:ascii="Cambria" w:hAnsi="Cambria"/>
                <w:bCs/>
              </w:rPr>
            </w:pPr>
          </w:p>
        </w:tc>
      </w:tr>
      <w:tr w:rsidR="00AC421F" w:rsidRPr="00DD6400" w14:paraId="4AA5A2ED" w14:textId="77777777" w:rsidTr="007706CF">
        <w:tc>
          <w:tcPr>
            <w:tcW w:w="5665" w:type="dxa"/>
            <w:shd w:val="clear" w:color="auto" w:fill="D9D9D9"/>
            <w:vAlign w:val="center"/>
          </w:tcPr>
          <w:p w14:paraId="64232EB3" w14:textId="77777777" w:rsidR="00AC421F" w:rsidRPr="00DD6400" w:rsidRDefault="00AC421F" w:rsidP="007706CF">
            <w:pPr>
              <w:rPr>
                <w:rFonts w:ascii="Cambria" w:hAnsi="Cambria"/>
                <w:b/>
                <w:bCs/>
              </w:rPr>
            </w:pPr>
            <w:r w:rsidRPr="00DD6400">
              <w:rPr>
                <w:rFonts w:ascii="Cambria" w:hAnsi="Cambria"/>
                <w:b/>
                <w:bCs/>
              </w:rPr>
              <w:t xml:space="preserve">Dio ugovora koji će izvršavati član zajednice ponuditelja (navesti predmet, količinu, vrijednost i postotni dio) / </w:t>
            </w:r>
            <w:r w:rsidRPr="00DD6400">
              <w:rPr>
                <w:rFonts w:ascii="Cambria" w:hAnsi="Cambria"/>
                <w:b/>
                <w:bCs/>
                <w:i/>
              </w:rPr>
              <w:t>Part of the Contract to be carry out by the Member of the joint consortium (subject, quantity, value and percentage)</w:t>
            </w:r>
          </w:p>
        </w:tc>
        <w:tc>
          <w:tcPr>
            <w:tcW w:w="3685" w:type="dxa"/>
            <w:vAlign w:val="center"/>
          </w:tcPr>
          <w:p w14:paraId="34C37D2B" w14:textId="77777777" w:rsidR="00AC421F" w:rsidRPr="00DD6400" w:rsidRDefault="00AC421F" w:rsidP="007706CF">
            <w:pPr>
              <w:rPr>
                <w:rFonts w:ascii="Cambria" w:hAnsi="Cambria"/>
                <w:bCs/>
              </w:rPr>
            </w:pPr>
          </w:p>
        </w:tc>
      </w:tr>
    </w:tbl>
    <w:p w14:paraId="4F6842CD" w14:textId="77777777" w:rsidR="00AC421F" w:rsidRDefault="00AC421F" w:rsidP="00AC421F">
      <w:pPr>
        <w:tabs>
          <w:tab w:val="left" w:pos="567"/>
        </w:tabs>
        <w:jc w:val="both"/>
        <w:rPr>
          <w:rFonts w:ascii="Cambria" w:hAnsi="Cambria"/>
          <w:bCs/>
        </w:rPr>
      </w:pPr>
    </w:p>
    <w:p w14:paraId="6DD7911B" w14:textId="77777777" w:rsidR="00AC421F" w:rsidRPr="00DD6400" w:rsidRDefault="00AC421F" w:rsidP="00AC421F">
      <w:pPr>
        <w:tabs>
          <w:tab w:val="left" w:pos="567"/>
        </w:tabs>
        <w:jc w:val="right"/>
        <w:rPr>
          <w:rFonts w:ascii="Cambria" w:hAnsi="Cambria"/>
          <w:bCs/>
        </w:rPr>
      </w:pPr>
      <w:r w:rsidRPr="00DD6400">
        <w:rPr>
          <w:rFonts w:ascii="Cambria" w:hAnsi="Cambria"/>
          <w:bCs/>
        </w:rPr>
        <w:t>U/</w:t>
      </w:r>
      <w:r w:rsidRPr="00DD6400">
        <w:rPr>
          <w:rFonts w:ascii="Cambria" w:hAnsi="Cambria"/>
          <w:bCs/>
          <w:i/>
        </w:rPr>
        <w:t>IN</w:t>
      </w:r>
      <w:r w:rsidRPr="00DD6400">
        <w:rPr>
          <w:rFonts w:ascii="Cambria" w:hAnsi="Cambria"/>
          <w:bCs/>
        </w:rPr>
        <w:t xml:space="preserve"> ______________, __/__/20__.</w:t>
      </w:r>
      <w:r w:rsidRPr="00DD6400">
        <w:rPr>
          <w:rFonts w:ascii="Cambria" w:hAnsi="Cambria"/>
          <w:bCs/>
        </w:rPr>
        <w:tab/>
      </w:r>
      <w:r w:rsidRPr="00DD6400">
        <w:rPr>
          <w:rFonts w:ascii="Cambria" w:hAnsi="Cambria"/>
          <w:bCs/>
        </w:rPr>
        <w:tab/>
      </w:r>
      <w:r w:rsidRPr="00DD6400">
        <w:rPr>
          <w:rFonts w:ascii="Cambria" w:hAnsi="Cambria"/>
          <w:bCs/>
        </w:rPr>
        <w:tab/>
        <w:t>ZA ČLANA ZAJEDNICE PONUDITELJA 3</w:t>
      </w:r>
    </w:p>
    <w:p w14:paraId="01E6A276" w14:textId="77777777" w:rsidR="00AC421F" w:rsidRPr="00DD6400" w:rsidRDefault="00AC421F" w:rsidP="00AC421F">
      <w:pPr>
        <w:tabs>
          <w:tab w:val="left" w:pos="567"/>
        </w:tabs>
        <w:jc w:val="right"/>
        <w:rPr>
          <w:rFonts w:ascii="Cambria" w:hAnsi="Cambria"/>
          <w:bCs/>
        </w:rPr>
      </w:pPr>
      <w:r w:rsidRPr="00DD6400">
        <w:rPr>
          <w:rFonts w:ascii="Cambria" w:hAnsi="Cambria"/>
          <w:bCs/>
        </w:rPr>
        <w:t xml:space="preserve">/ </w:t>
      </w:r>
      <w:r w:rsidRPr="00DD6400">
        <w:rPr>
          <w:rFonts w:ascii="Cambria" w:hAnsi="Cambria"/>
          <w:bCs/>
          <w:i/>
        </w:rPr>
        <w:t>FOR THE MEMBER OF THE CONSORTIUM 3</w:t>
      </w:r>
      <w:r w:rsidRPr="00DD6400">
        <w:rPr>
          <w:rFonts w:ascii="Cambria" w:hAnsi="Cambria"/>
          <w:bCs/>
        </w:rPr>
        <w:t>:</w:t>
      </w:r>
    </w:p>
    <w:p w14:paraId="07F340D8" w14:textId="77777777" w:rsidR="00AC421F" w:rsidRPr="00DD6400" w:rsidRDefault="00AC421F" w:rsidP="00AC421F">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__________________________</w:t>
      </w:r>
      <w:r>
        <w:rPr>
          <w:rFonts w:ascii="Cambria" w:hAnsi="Cambria"/>
          <w:bCs/>
        </w:rPr>
        <w:t>____</w:t>
      </w:r>
      <w:r w:rsidRPr="00DD6400">
        <w:rPr>
          <w:rFonts w:ascii="Cambria" w:hAnsi="Cambria"/>
          <w:bCs/>
        </w:rPr>
        <w:t>____________________________</w:t>
      </w:r>
    </w:p>
    <w:p w14:paraId="1A0B45E3" w14:textId="77777777" w:rsidR="00AC421F" w:rsidRDefault="00AC421F" w:rsidP="00AC421F">
      <w:pPr>
        <w:tabs>
          <w:tab w:val="left" w:pos="567"/>
        </w:tabs>
        <w:spacing w:after="0"/>
        <w:jc w:val="right"/>
        <w:rPr>
          <w:rFonts w:ascii="Cambria" w:hAnsi="Cambria"/>
          <w:bCs/>
        </w:rPr>
      </w:pPr>
      <w:r>
        <w:rPr>
          <w:rFonts w:ascii="Cambria" w:hAnsi="Cambria"/>
          <w:bCs/>
        </w:rPr>
        <w:tab/>
      </w:r>
      <w:r>
        <w:rPr>
          <w:rFonts w:ascii="Cambria" w:hAnsi="Cambria"/>
          <w:bCs/>
        </w:rPr>
        <w:tab/>
      </w:r>
      <w:r>
        <w:rPr>
          <w:rFonts w:ascii="Cambria" w:hAnsi="Cambria"/>
          <w:bCs/>
        </w:rPr>
        <w:tab/>
      </w:r>
      <w:r w:rsidRPr="00DD6400">
        <w:rPr>
          <w:rFonts w:ascii="Cambria" w:hAnsi="Cambria"/>
          <w:bCs/>
        </w:rPr>
        <w:t>(ime, prezime i potpis osobe ovlaštene za zastupanje gospodarsk</w:t>
      </w:r>
      <w:r>
        <w:rPr>
          <w:rFonts w:ascii="Cambria" w:hAnsi="Cambria"/>
          <w:bCs/>
        </w:rPr>
        <w:t>og</w:t>
      </w:r>
    </w:p>
    <w:p w14:paraId="3D84CE67" w14:textId="77777777" w:rsidR="00AC421F" w:rsidRPr="00DD6400" w:rsidRDefault="00AC421F" w:rsidP="00AC421F">
      <w:pPr>
        <w:tabs>
          <w:tab w:val="left" w:pos="567"/>
        </w:tabs>
        <w:spacing w:after="0"/>
        <w:jc w:val="right"/>
        <w:rPr>
          <w:rFonts w:ascii="Cambria" w:hAnsi="Cambria"/>
          <w:bCs/>
        </w:rPr>
      </w:pPr>
      <w:r>
        <w:rPr>
          <w:rFonts w:ascii="Cambria" w:hAnsi="Cambria"/>
          <w:bCs/>
        </w:rPr>
        <w:t>subjekta) /</w:t>
      </w:r>
      <w:r w:rsidRPr="00DD6400">
        <w:rPr>
          <w:rFonts w:ascii="Cambria" w:hAnsi="Cambria"/>
          <w:bCs/>
        </w:rPr>
        <w:t>(Name, surname and signature of the</w:t>
      </w:r>
    </w:p>
    <w:p w14:paraId="2AEF11CF" w14:textId="77777777" w:rsidR="00AC421F" w:rsidRPr="00DD6400" w:rsidRDefault="00AC421F" w:rsidP="00AC421F">
      <w:pPr>
        <w:tabs>
          <w:tab w:val="left" w:pos="567"/>
        </w:tabs>
        <w:spacing w:after="0"/>
        <w:jc w:val="right"/>
        <w:rPr>
          <w:rFonts w:ascii="Cambria" w:hAnsi="Cambria"/>
          <w:bCs/>
        </w:rPr>
      </w:pPr>
      <w:r w:rsidRPr="00DD6400">
        <w:rPr>
          <w:rFonts w:ascii="Cambria" w:hAnsi="Cambria"/>
          <w:bCs/>
        </w:rPr>
        <w:t xml:space="preserve"> legal representative)</w:t>
      </w:r>
    </w:p>
    <w:p w14:paraId="308AFFD4" w14:textId="77777777" w:rsidR="00AC421F" w:rsidRDefault="00AC421F" w:rsidP="00AC421F">
      <w:pPr>
        <w:tabs>
          <w:tab w:val="left" w:pos="567"/>
        </w:tabs>
        <w:jc w:val="both"/>
        <w:rPr>
          <w:rFonts w:ascii="Cambria" w:hAnsi="Cambria"/>
          <w:b/>
          <w:bCs/>
        </w:rPr>
      </w:pPr>
    </w:p>
    <w:p w14:paraId="5F852262" w14:textId="77777777" w:rsidR="00AC421F" w:rsidRPr="00DD6400" w:rsidRDefault="00AC421F" w:rsidP="00AC421F">
      <w:pPr>
        <w:tabs>
          <w:tab w:val="left" w:pos="567"/>
        </w:tabs>
        <w:jc w:val="both"/>
        <w:rPr>
          <w:rFonts w:ascii="Cambria" w:hAnsi="Cambria"/>
          <w:b/>
          <w:bCs/>
        </w:rPr>
      </w:pPr>
    </w:p>
    <w:p w14:paraId="1184F68D" w14:textId="77777777" w:rsidR="00AC421F" w:rsidRPr="00AF0C18" w:rsidRDefault="00AC421F" w:rsidP="00AC421F">
      <w:pPr>
        <w:tabs>
          <w:tab w:val="left" w:pos="567"/>
        </w:tabs>
        <w:rPr>
          <w:rFonts w:ascii="Cambria" w:hAnsi="Cambria"/>
          <w:b/>
          <w:bCs/>
        </w:rPr>
      </w:pPr>
      <w:r>
        <w:rPr>
          <w:rFonts w:ascii="Cambria" w:hAnsi="Cambria"/>
          <w:b/>
          <w:bCs/>
        </w:rPr>
        <w:t xml:space="preserve">2. </w:t>
      </w:r>
      <w:r w:rsidRPr="00AF0C18">
        <w:rPr>
          <w:rFonts w:ascii="Cambria" w:hAnsi="Cambria"/>
          <w:b/>
          <w:bCs/>
        </w:rPr>
        <w:t xml:space="preserve">Cijena ponude/ </w:t>
      </w:r>
      <w:r w:rsidRPr="00AF0C18">
        <w:rPr>
          <w:rFonts w:ascii="Cambria" w:hAnsi="Cambria"/>
          <w:b/>
          <w:bCs/>
          <w:i/>
        </w:rPr>
        <w:t>Tender price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C421F" w:rsidRPr="00DD6400" w14:paraId="0A9CD884" w14:textId="77777777" w:rsidTr="007706CF">
        <w:tc>
          <w:tcPr>
            <w:tcW w:w="4077" w:type="dxa"/>
            <w:shd w:val="clear" w:color="auto" w:fill="D9D9D9"/>
            <w:vAlign w:val="center"/>
          </w:tcPr>
          <w:p w14:paraId="34F336BF" w14:textId="77777777" w:rsidR="00AC421F" w:rsidRPr="00DD6400" w:rsidRDefault="00AC421F" w:rsidP="007706CF">
            <w:pPr>
              <w:tabs>
                <w:tab w:val="left" w:pos="567"/>
              </w:tabs>
              <w:jc w:val="both"/>
              <w:rPr>
                <w:rFonts w:ascii="Cambria" w:hAnsi="Cambria"/>
                <w:b/>
                <w:bCs/>
              </w:rPr>
            </w:pPr>
            <w:r w:rsidRPr="00DD6400">
              <w:rPr>
                <w:rFonts w:ascii="Cambria" w:hAnsi="Cambria"/>
                <w:b/>
                <w:bCs/>
              </w:rPr>
              <w:t xml:space="preserve">Cijena ponude u HRK/EUR bez PDV-a/ </w:t>
            </w:r>
            <w:r w:rsidRPr="00DD6400">
              <w:rPr>
                <w:rFonts w:ascii="Cambria" w:hAnsi="Cambria"/>
                <w:b/>
                <w:bCs/>
                <w:i/>
              </w:rPr>
              <w:t>Tender price in HRK/EUR wit</w:t>
            </w:r>
            <w:r>
              <w:rPr>
                <w:rFonts w:ascii="Cambria" w:hAnsi="Cambria"/>
                <w:b/>
                <w:bCs/>
                <w:i/>
              </w:rPr>
              <w:t>h</w:t>
            </w:r>
            <w:r w:rsidRPr="00DD6400">
              <w:rPr>
                <w:rFonts w:ascii="Cambria" w:hAnsi="Cambria"/>
                <w:b/>
                <w:bCs/>
                <w:i/>
              </w:rPr>
              <w:t>out VAT</w:t>
            </w:r>
            <w:r w:rsidRPr="00DD6400">
              <w:rPr>
                <w:rFonts w:ascii="Cambria" w:hAnsi="Cambria"/>
                <w:b/>
                <w:bCs/>
              </w:rPr>
              <w:t>:</w:t>
            </w:r>
          </w:p>
        </w:tc>
        <w:tc>
          <w:tcPr>
            <w:tcW w:w="5245" w:type="dxa"/>
            <w:vAlign w:val="center"/>
          </w:tcPr>
          <w:p w14:paraId="718807B6" w14:textId="77777777" w:rsidR="00AC421F" w:rsidRPr="00DD6400" w:rsidRDefault="00AC421F" w:rsidP="007706CF">
            <w:pPr>
              <w:tabs>
                <w:tab w:val="left" w:pos="567"/>
              </w:tabs>
              <w:jc w:val="both"/>
              <w:rPr>
                <w:rFonts w:ascii="Cambria" w:hAnsi="Cambria"/>
                <w:bCs/>
              </w:rPr>
            </w:pPr>
          </w:p>
        </w:tc>
      </w:tr>
      <w:tr w:rsidR="00AC421F" w:rsidRPr="00DD6400" w14:paraId="183FDF90" w14:textId="77777777" w:rsidTr="007706CF">
        <w:tc>
          <w:tcPr>
            <w:tcW w:w="4077" w:type="dxa"/>
            <w:shd w:val="clear" w:color="auto" w:fill="D9D9D9"/>
            <w:vAlign w:val="center"/>
          </w:tcPr>
          <w:p w14:paraId="3E2AFC1F" w14:textId="77777777" w:rsidR="00AC421F" w:rsidRPr="00DD6400" w:rsidRDefault="00AC421F" w:rsidP="007706CF">
            <w:pPr>
              <w:tabs>
                <w:tab w:val="left" w:pos="567"/>
              </w:tabs>
              <w:jc w:val="both"/>
              <w:rPr>
                <w:rFonts w:ascii="Cambria" w:hAnsi="Cambria"/>
                <w:b/>
                <w:bCs/>
              </w:rPr>
            </w:pPr>
            <w:r w:rsidRPr="00DD6400">
              <w:rPr>
                <w:rFonts w:ascii="Cambria" w:hAnsi="Cambria"/>
                <w:b/>
                <w:bCs/>
              </w:rPr>
              <w:t xml:space="preserve">Iznos PDV-a / </w:t>
            </w:r>
            <w:r w:rsidRPr="00DD6400">
              <w:rPr>
                <w:rFonts w:ascii="Cambria" w:hAnsi="Cambria"/>
                <w:b/>
                <w:bCs/>
                <w:i/>
              </w:rPr>
              <w:t>Amount of VAT</w:t>
            </w:r>
            <w:r w:rsidRPr="00DD6400">
              <w:rPr>
                <w:rFonts w:ascii="Cambria" w:hAnsi="Cambria"/>
                <w:b/>
                <w:bCs/>
              </w:rPr>
              <w:t xml:space="preserve"> :</w:t>
            </w:r>
          </w:p>
        </w:tc>
        <w:tc>
          <w:tcPr>
            <w:tcW w:w="5245" w:type="dxa"/>
            <w:vAlign w:val="center"/>
          </w:tcPr>
          <w:p w14:paraId="121705A2" w14:textId="77777777" w:rsidR="00AC421F" w:rsidRPr="00DD6400" w:rsidRDefault="00AC421F" w:rsidP="007706CF">
            <w:pPr>
              <w:tabs>
                <w:tab w:val="left" w:pos="567"/>
              </w:tabs>
              <w:jc w:val="both"/>
              <w:rPr>
                <w:rFonts w:ascii="Cambria" w:hAnsi="Cambria"/>
                <w:bCs/>
              </w:rPr>
            </w:pPr>
          </w:p>
        </w:tc>
      </w:tr>
      <w:tr w:rsidR="00AC421F" w:rsidRPr="00DD6400" w14:paraId="26FE6AFD" w14:textId="77777777" w:rsidTr="007706CF">
        <w:tc>
          <w:tcPr>
            <w:tcW w:w="4077" w:type="dxa"/>
            <w:shd w:val="clear" w:color="auto" w:fill="D9D9D9"/>
            <w:vAlign w:val="center"/>
          </w:tcPr>
          <w:p w14:paraId="65704444" w14:textId="77777777" w:rsidR="00AC421F" w:rsidRPr="00DD6400" w:rsidRDefault="00AC421F" w:rsidP="007706CF">
            <w:pPr>
              <w:tabs>
                <w:tab w:val="left" w:pos="567"/>
              </w:tabs>
              <w:jc w:val="both"/>
              <w:rPr>
                <w:rFonts w:ascii="Cambria" w:hAnsi="Cambria"/>
                <w:b/>
                <w:bCs/>
              </w:rPr>
            </w:pPr>
            <w:r w:rsidRPr="00DD6400">
              <w:rPr>
                <w:rFonts w:ascii="Cambria" w:hAnsi="Cambria"/>
                <w:b/>
                <w:bCs/>
              </w:rPr>
              <w:t xml:space="preserve">Cijena ponude u HRK/EUR s PDV-om / </w:t>
            </w:r>
            <w:r w:rsidRPr="00DD6400">
              <w:rPr>
                <w:rFonts w:ascii="Cambria" w:hAnsi="Cambria"/>
                <w:b/>
                <w:bCs/>
                <w:i/>
              </w:rPr>
              <w:t>Tender price in HRK/EUR with VAT</w:t>
            </w:r>
            <w:r w:rsidRPr="00DD6400">
              <w:rPr>
                <w:rFonts w:ascii="Cambria" w:hAnsi="Cambria"/>
                <w:b/>
                <w:bCs/>
              </w:rPr>
              <w:t>:</w:t>
            </w:r>
          </w:p>
        </w:tc>
        <w:tc>
          <w:tcPr>
            <w:tcW w:w="5245" w:type="dxa"/>
            <w:vAlign w:val="center"/>
          </w:tcPr>
          <w:p w14:paraId="1EF7E44F" w14:textId="77777777" w:rsidR="00AC421F" w:rsidRPr="00DD6400" w:rsidRDefault="00AC421F" w:rsidP="007706CF">
            <w:pPr>
              <w:tabs>
                <w:tab w:val="left" w:pos="567"/>
              </w:tabs>
              <w:jc w:val="both"/>
              <w:rPr>
                <w:rFonts w:ascii="Cambria" w:hAnsi="Cambria"/>
                <w:bCs/>
              </w:rPr>
            </w:pPr>
          </w:p>
        </w:tc>
      </w:tr>
    </w:tbl>
    <w:p w14:paraId="095B3FE9" w14:textId="77777777" w:rsidR="00AC421F" w:rsidRPr="00DD6400" w:rsidRDefault="00AC421F" w:rsidP="00AC421F">
      <w:pPr>
        <w:tabs>
          <w:tab w:val="left" w:pos="567"/>
        </w:tabs>
        <w:jc w:val="both"/>
        <w:rPr>
          <w:rFonts w:ascii="Cambria" w:hAnsi="Cambria"/>
          <w:b/>
          <w:bCs/>
        </w:rPr>
      </w:pPr>
    </w:p>
    <w:p w14:paraId="0CAF7283" w14:textId="77777777" w:rsidR="00AC421F" w:rsidRPr="00DD6400" w:rsidRDefault="00AC421F" w:rsidP="00AC421F">
      <w:pPr>
        <w:tabs>
          <w:tab w:val="left" w:pos="567"/>
        </w:tabs>
        <w:jc w:val="both"/>
        <w:rPr>
          <w:rFonts w:ascii="Cambria" w:hAnsi="Cambria"/>
          <w:b/>
          <w:bCs/>
        </w:rPr>
      </w:pPr>
      <w:r>
        <w:rPr>
          <w:rFonts w:ascii="Cambria" w:hAnsi="Cambria"/>
          <w:b/>
          <w:bCs/>
        </w:rPr>
        <w:t xml:space="preserve">3. </w:t>
      </w:r>
      <w:r w:rsidRPr="00DD6400">
        <w:rPr>
          <w:rFonts w:ascii="Cambria" w:hAnsi="Cambria"/>
          <w:b/>
          <w:bCs/>
        </w:rPr>
        <w:t xml:space="preserve">Rok valjanosti ponude / </w:t>
      </w:r>
      <w:r w:rsidRPr="00DD6400">
        <w:rPr>
          <w:rFonts w:ascii="Cambria" w:hAnsi="Cambria"/>
          <w:b/>
          <w:bCs/>
          <w:i/>
        </w:rPr>
        <w:t>Period of validity of the Tender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AC421F" w:rsidRPr="00DD6400" w14:paraId="0FE6E1AB" w14:textId="77777777" w:rsidTr="007706CF">
        <w:tc>
          <w:tcPr>
            <w:tcW w:w="4077" w:type="dxa"/>
            <w:shd w:val="clear" w:color="auto" w:fill="D9D9D9"/>
            <w:vAlign w:val="center"/>
          </w:tcPr>
          <w:p w14:paraId="41C8CD27" w14:textId="77777777" w:rsidR="00AC421F" w:rsidRPr="00DD6400" w:rsidRDefault="00AC421F" w:rsidP="007706CF">
            <w:pPr>
              <w:tabs>
                <w:tab w:val="left" w:pos="567"/>
              </w:tabs>
              <w:jc w:val="both"/>
              <w:rPr>
                <w:rFonts w:ascii="Cambria" w:hAnsi="Cambria"/>
                <w:b/>
                <w:bCs/>
              </w:rPr>
            </w:pPr>
            <w:r w:rsidRPr="00DD6400">
              <w:rPr>
                <w:rFonts w:ascii="Cambria" w:hAnsi="Cambria"/>
                <w:b/>
                <w:bCs/>
              </w:rPr>
              <w:t>Rok valjanosti ponude/</w:t>
            </w:r>
            <w:r w:rsidRPr="00DD6400">
              <w:t xml:space="preserve"> </w:t>
            </w:r>
            <w:r w:rsidRPr="00DD6400">
              <w:rPr>
                <w:rFonts w:ascii="Cambria" w:hAnsi="Cambria"/>
                <w:b/>
                <w:bCs/>
                <w:i/>
              </w:rPr>
              <w:t>Period of validity of the Tender</w:t>
            </w:r>
            <w:r w:rsidRPr="00DD6400">
              <w:rPr>
                <w:rFonts w:ascii="Cambria" w:hAnsi="Cambria"/>
                <w:b/>
                <w:bCs/>
              </w:rPr>
              <w:t>:</w:t>
            </w:r>
          </w:p>
        </w:tc>
        <w:tc>
          <w:tcPr>
            <w:tcW w:w="5245" w:type="dxa"/>
            <w:vAlign w:val="center"/>
          </w:tcPr>
          <w:p w14:paraId="4F732889" w14:textId="77777777" w:rsidR="00AC421F" w:rsidRPr="00DD6400" w:rsidRDefault="00AC421F" w:rsidP="007706CF">
            <w:pPr>
              <w:tabs>
                <w:tab w:val="left" w:pos="567"/>
              </w:tabs>
              <w:jc w:val="both"/>
              <w:rPr>
                <w:rFonts w:ascii="Cambria" w:hAnsi="Cambria"/>
                <w:bCs/>
              </w:rPr>
            </w:pPr>
          </w:p>
        </w:tc>
      </w:tr>
    </w:tbl>
    <w:p w14:paraId="276C250E" w14:textId="77777777" w:rsidR="00AC421F" w:rsidRPr="00DD6400" w:rsidRDefault="00AC421F" w:rsidP="00AC421F">
      <w:pPr>
        <w:tabs>
          <w:tab w:val="left" w:pos="567"/>
        </w:tabs>
        <w:spacing w:after="0" w:line="240" w:lineRule="auto"/>
        <w:jc w:val="both"/>
        <w:rPr>
          <w:rFonts w:ascii="Cambria" w:hAnsi="Cambria"/>
          <w:b/>
          <w:bCs/>
        </w:rPr>
      </w:pPr>
    </w:p>
    <w:p w14:paraId="7AD64BF2" w14:textId="77777777" w:rsidR="00AC421F" w:rsidRPr="00617BAA" w:rsidRDefault="00AC421F" w:rsidP="00AC421F">
      <w:pPr>
        <w:tabs>
          <w:tab w:val="left" w:pos="567"/>
        </w:tabs>
        <w:spacing w:after="0" w:line="240" w:lineRule="auto"/>
        <w:jc w:val="both"/>
        <w:rPr>
          <w:rFonts w:ascii="Cambria" w:hAnsi="Cambria"/>
          <w:bCs/>
        </w:rPr>
      </w:pPr>
      <w:r w:rsidRPr="00617BAA">
        <w:rPr>
          <w:rFonts w:ascii="Cambria" w:hAnsi="Cambria"/>
          <w:bCs/>
        </w:rPr>
        <w:t xml:space="preserve">Svojim potpisom potvrđujemo da smo proučili i razumjeli Dokumentaciju za nadmetanje i sve uvjete nadmetanja te da dajemo ponudu čije su tehničke specifikacije (opis posla) opisane u </w:t>
      </w:r>
      <w:r w:rsidRPr="00617BAA">
        <w:rPr>
          <w:rFonts w:ascii="Cambria" w:hAnsi="Cambria"/>
          <w:bCs/>
          <w:highlight w:val="lightGray"/>
        </w:rPr>
        <w:t xml:space="preserve">Prilogu IV </w:t>
      </w:r>
      <w:r w:rsidRPr="00617BAA">
        <w:rPr>
          <w:rFonts w:ascii="Cambria" w:hAnsi="Cambria"/>
          <w:bCs/>
        </w:rPr>
        <w:t xml:space="preserve">Dokumentacije za nadmetanje, sve u skladu s odredbama Dokumentacije za nadmetanje / </w:t>
      </w:r>
      <w:r w:rsidRPr="00617BAA">
        <w:rPr>
          <w:rFonts w:ascii="Cambria" w:hAnsi="Cambria"/>
          <w:bCs/>
          <w:i/>
        </w:rPr>
        <w:t>With my signature I hereby confirm that we read and understood the Tender documentation and all the conditions of this procurement and that we submitted tender in accordance with the technical specifications described in Annex IV of the Tender documentation and in accordance with the provisions of the Tender documentation.</w:t>
      </w:r>
    </w:p>
    <w:p w14:paraId="0A2C7628" w14:textId="77777777" w:rsidR="00AC421F" w:rsidRPr="00DD6400" w:rsidRDefault="00AC421F" w:rsidP="00AC421F">
      <w:pPr>
        <w:tabs>
          <w:tab w:val="left" w:pos="567"/>
        </w:tabs>
        <w:spacing w:after="0" w:line="240" w:lineRule="auto"/>
        <w:jc w:val="both"/>
        <w:rPr>
          <w:rFonts w:ascii="Cambria" w:hAnsi="Cambria"/>
          <w:b/>
          <w:bCs/>
        </w:rPr>
      </w:pPr>
    </w:p>
    <w:p w14:paraId="66BD9E17" w14:textId="77777777" w:rsidR="00AC421F" w:rsidRPr="00DD6400" w:rsidRDefault="00AC421F" w:rsidP="00AC421F">
      <w:pPr>
        <w:tabs>
          <w:tab w:val="left" w:pos="567"/>
        </w:tabs>
        <w:spacing w:after="0" w:line="240" w:lineRule="auto"/>
        <w:jc w:val="both"/>
        <w:rPr>
          <w:rFonts w:ascii="Cambria" w:hAnsi="Cambria"/>
          <w:b/>
          <w:bCs/>
        </w:rPr>
      </w:pPr>
    </w:p>
    <w:p w14:paraId="1366D617" w14:textId="77777777" w:rsidR="00AC421F" w:rsidRPr="00DD6400" w:rsidRDefault="00AC421F" w:rsidP="00AC421F">
      <w:pPr>
        <w:tabs>
          <w:tab w:val="left" w:pos="567"/>
        </w:tabs>
        <w:ind w:left="4254" w:hanging="4254"/>
        <w:jc w:val="both"/>
        <w:rPr>
          <w:rFonts w:ascii="Cambria" w:hAnsi="Cambria"/>
          <w:bCs/>
        </w:rPr>
      </w:pPr>
      <w:r w:rsidRPr="00DD6400">
        <w:rPr>
          <w:rFonts w:ascii="Cambria" w:hAnsi="Cambria"/>
          <w:bCs/>
        </w:rPr>
        <w:t>U/</w:t>
      </w:r>
      <w:r w:rsidRPr="00617BAA">
        <w:rPr>
          <w:rFonts w:ascii="Cambria" w:hAnsi="Cambria"/>
          <w:bCs/>
          <w:i/>
        </w:rPr>
        <w:t>In</w:t>
      </w:r>
      <w:r w:rsidRPr="00DD6400">
        <w:rPr>
          <w:rFonts w:ascii="Cambria" w:hAnsi="Cambria"/>
          <w:bCs/>
        </w:rPr>
        <w:t xml:space="preserve"> ______________, __/__/20__.</w:t>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p>
    <w:p w14:paraId="6B2FDBE3" w14:textId="77777777" w:rsidR="00AC421F" w:rsidRPr="00DD6400" w:rsidRDefault="00AC421F" w:rsidP="00AC421F">
      <w:pPr>
        <w:tabs>
          <w:tab w:val="left" w:pos="567"/>
        </w:tabs>
        <w:ind w:left="4254" w:hanging="4254"/>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ZA PONUDITELJA/FOR TENDERER:</w:t>
      </w:r>
    </w:p>
    <w:p w14:paraId="261381C3" w14:textId="77777777" w:rsidR="00AC421F" w:rsidRPr="00DD6400" w:rsidRDefault="00AC421F" w:rsidP="00AC421F">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_____________________________________________</w:t>
      </w:r>
    </w:p>
    <w:p w14:paraId="5565D7B3" w14:textId="77777777" w:rsidR="00AC421F" w:rsidRPr="00DD6400" w:rsidRDefault="00AC421F" w:rsidP="00AC421F">
      <w:pPr>
        <w:tabs>
          <w:tab w:val="left" w:pos="567"/>
        </w:tabs>
        <w:jc w:val="right"/>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(ime, prezime i potpis osobe ovlaštene za zastupanje gospodarskog subjekta)</w:t>
      </w:r>
    </w:p>
    <w:p w14:paraId="3F10E144" w14:textId="77777777" w:rsidR="00AC421F" w:rsidRPr="00DD6400" w:rsidRDefault="00AC421F" w:rsidP="00AC421F">
      <w:pPr>
        <w:tabs>
          <w:tab w:val="left" w:pos="567"/>
        </w:tabs>
        <w:spacing w:after="0"/>
        <w:jc w:val="right"/>
        <w:rPr>
          <w:rFonts w:ascii="Cambria" w:hAnsi="Cambria"/>
          <w:bCs/>
        </w:rPr>
      </w:pPr>
      <w:r w:rsidRPr="00DD6400">
        <w:rPr>
          <w:rFonts w:ascii="Cambria" w:hAnsi="Cambria"/>
          <w:bCs/>
        </w:rPr>
        <w:t>/ (Name, surname and signature of the</w:t>
      </w:r>
    </w:p>
    <w:p w14:paraId="059ED57C" w14:textId="77777777" w:rsidR="00AC421F" w:rsidRPr="00DD6400" w:rsidRDefault="00AC421F" w:rsidP="00AC421F">
      <w:pPr>
        <w:tabs>
          <w:tab w:val="left" w:pos="567"/>
        </w:tabs>
        <w:spacing w:after="0"/>
        <w:jc w:val="right"/>
        <w:rPr>
          <w:rFonts w:ascii="Cambria" w:hAnsi="Cambria"/>
          <w:bCs/>
        </w:rPr>
      </w:pPr>
      <w:r w:rsidRPr="00DD6400">
        <w:rPr>
          <w:rFonts w:ascii="Cambria" w:hAnsi="Cambria"/>
          <w:bCs/>
        </w:rPr>
        <w:t xml:space="preserve"> legal representative)</w:t>
      </w:r>
    </w:p>
    <w:p w14:paraId="3970991D" w14:textId="77777777" w:rsidR="00AC421F" w:rsidRPr="00DD6400" w:rsidRDefault="00AC421F" w:rsidP="00AC421F">
      <w:pPr>
        <w:tabs>
          <w:tab w:val="left" w:pos="567"/>
        </w:tabs>
        <w:jc w:val="both"/>
        <w:rPr>
          <w:rFonts w:ascii="Cambria" w:hAnsi="Cambria"/>
          <w:bCs/>
          <w:highlight w:val="cyan"/>
          <w:u w:val="single"/>
        </w:rPr>
      </w:pPr>
    </w:p>
    <w:p w14:paraId="2FAEC7AD" w14:textId="77777777" w:rsidR="00AC421F" w:rsidRDefault="00AC421F" w:rsidP="00AC421F">
      <w:pPr>
        <w:tabs>
          <w:tab w:val="left" w:pos="567"/>
        </w:tabs>
        <w:jc w:val="both"/>
        <w:rPr>
          <w:rFonts w:ascii="Cambria" w:hAnsi="Cambria"/>
          <w:bCs/>
          <w:sz w:val="24"/>
          <w:szCs w:val="24"/>
          <w:highlight w:val="cyan"/>
          <w:u w:val="single"/>
        </w:rPr>
      </w:pPr>
    </w:p>
    <w:p w14:paraId="5F2EFF07" w14:textId="77777777" w:rsidR="00AC421F" w:rsidRDefault="00AC421F" w:rsidP="00AC421F">
      <w:pPr>
        <w:tabs>
          <w:tab w:val="left" w:pos="567"/>
        </w:tabs>
        <w:jc w:val="both"/>
        <w:rPr>
          <w:rFonts w:ascii="Cambria" w:hAnsi="Cambria"/>
          <w:bCs/>
          <w:sz w:val="24"/>
          <w:szCs w:val="24"/>
          <w:highlight w:val="cyan"/>
          <w:u w:val="single"/>
        </w:rPr>
      </w:pPr>
    </w:p>
    <w:p w14:paraId="28FA9ED0" w14:textId="77777777" w:rsidR="00AC421F" w:rsidRDefault="00AC421F" w:rsidP="00AC421F">
      <w:pPr>
        <w:tabs>
          <w:tab w:val="left" w:pos="567"/>
        </w:tabs>
        <w:jc w:val="both"/>
        <w:rPr>
          <w:rFonts w:ascii="Cambria" w:hAnsi="Cambria"/>
          <w:bCs/>
          <w:sz w:val="24"/>
          <w:szCs w:val="24"/>
          <w:highlight w:val="cyan"/>
          <w:u w:val="single"/>
        </w:rPr>
      </w:pPr>
    </w:p>
    <w:p w14:paraId="31AB614A" w14:textId="77777777" w:rsidR="00AC421F" w:rsidRDefault="00AC421F" w:rsidP="00AC421F">
      <w:pPr>
        <w:tabs>
          <w:tab w:val="left" w:pos="567"/>
        </w:tabs>
        <w:jc w:val="both"/>
        <w:rPr>
          <w:rFonts w:ascii="Cambria" w:hAnsi="Cambria"/>
          <w:bCs/>
          <w:sz w:val="24"/>
          <w:szCs w:val="24"/>
          <w:highlight w:val="cyan"/>
          <w:u w:val="single"/>
        </w:rPr>
      </w:pPr>
    </w:p>
    <w:p w14:paraId="16C0118D" w14:textId="77777777" w:rsidR="00AC421F" w:rsidRDefault="00AC421F" w:rsidP="00AC421F">
      <w:pPr>
        <w:tabs>
          <w:tab w:val="left" w:pos="567"/>
        </w:tabs>
        <w:jc w:val="both"/>
        <w:rPr>
          <w:rFonts w:ascii="Cambria" w:hAnsi="Cambria"/>
          <w:bCs/>
          <w:sz w:val="24"/>
          <w:szCs w:val="24"/>
          <w:highlight w:val="cyan"/>
          <w:u w:val="single"/>
        </w:rPr>
      </w:pPr>
    </w:p>
    <w:p w14:paraId="616E1481" w14:textId="77777777" w:rsidR="00AC421F" w:rsidRDefault="00AC421F" w:rsidP="00AC421F">
      <w:pPr>
        <w:tabs>
          <w:tab w:val="left" w:pos="567"/>
        </w:tabs>
        <w:jc w:val="both"/>
        <w:rPr>
          <w:rFonts w:ascii="Cambria" w:hAnsi="Cambria"/>
          <w:bCs/>
          <w:sz w:val="24"/>
          <w:szCs w:val="24"/>
          <w:highlight w:val="cyan"/>
          <w:u w:val="single"/>
        </w:rPr>
      </w:pPr>
    </w:p>
    <w:p w14:paraId="5715813D" w14:textId="77777777" w:rsidR="00AC421F" w:rsidRDefault="00AC421F" w:rsidP="00AC421F">
      <w:pPr>
        <w:tabs>
          <w:tab w:val="left" w:pos="567"/>
        </w:tabs>
        <w:jc w:val="both"/>
        <w:rPr>
          <w:rFonts w:ascii="Cambria" w:hAnsi="Cambria"/>
          <w:bCs/>
          <w:sz w:val="24"/>
          <w:szCs w:val="24"/>
          <w:highlight w:val="cyan"/>
          <w:u w:val="single"/>
        </w:rPr>
      </w:pPr>
    </w:p>
    <w:p w14:paraId="6F0BDBF8" w14:textId="77777777" w:rsidR="00AC421F" w:rsidRDefault="00AC421F" w:rsidP="00AC421F">
      <w:pPr>
        <w:tabs>
          <w:tab w:val="left" w:pos="567"/>
        </w:tabs>
        <w:jc w:val="both"/>
        <w:rPr>
          <w:rFonts w:ascii="Cambria" w:hAnsi="Cambria"/>
          <w:bCs/>
          <w:sz w:val="24"/>
          <w:szCs w:val="24"/>
          <w:highlight w:val="cyan"/>
          <w:u w:val="single"/>
        </w:rPr>
      </w:pPr>
    </w:p>
    <w:p w14:paraId="3502BEFE" w14:textId="77777777" w:rsidR="00AC421F" w:rsidRDefault="00AC421F" w:rsidP="00AC421F">
      <w:pPr>
        <w:tabs>
          <w:tab w:val="left" w:pos="567"/>
        </w:tabs>
        <w:jc w:val="both"/>
        <w:rPr>
          <w:rFonts w:ascii="Cambria" w:hAnsi="Cambria"/>
          <w:bCs/>
          <w:sz w:val="24"/>
          <w:szCs w:val="24"/>
          <w:highlight w:val="cyan"/>
          <w:u w:val="single"/>
        </w:rPr>
      </w:pPr>
    </w:p>
    <w:p w14:paraId="4565E087" w14:textId="77777777" w:rsidR="00AC421F" w:rsidRPr="00617BAA" w:rsidRDefault="00AC421F" w:rsidP="00AC421F">
      <w:pPr>
        <w:tabs>
          <w:tab w:val="left" w:pos="567"/>
        </w:tabs>
        <w:jc w:val="center"/>
        <w:rPr>
          <w:rFonts w:ascii="Cambria" w:hAnsi="Cambria"/>
          <w:bCs/>
          <w:sz w:val="24"/>
          <w:szCs w:val="24"/>
          <w:u w:val="single"/>
        </w:rPr>
      </w:pPr>
      <w:r w:rsidRPr="00617BAA">
        <w:rPr>
          <w:rFonts w:ascii="Cambria" w:hAnsi="Cambria"/>
          <w:b/>
          <w:bCs/>
          <w:sz w:val="24"/>
          <w:szCs w:val="24"/>
          <w:u w:val="single"/>
        </w:rPr>
        <w:lastRenderedPageBreak/>
        <w:t>Ponudbeni list; DODATAK 1 - PODACI O PODIZVODITELJIMA</w:t>
      </w:r>
      <w:r w:rsidRPr="00617BAA">
        <w:rPr>
          <w:rFonts w:ascii="Cambria" w:hAnsi="Cambria"/>
          <w:bCs/>
          <w:sz w:val="24"/>
          <w:szCs w:val="24"/>
          <w:u w:val="single"/>
        </w:rPr>
        <w:t xml:space="preserve"> </w:t>
      </w:r>
      <w:r w:rsidRPr="00617BAA">
        <w:rPr>
          <w:rFonts w:ascii="Cambria" w:hAnsi="Cambria"/>
          <w:bCs/>
          <w:i/>
          <w:sz w:val="24"/>
          <w:szCs w:val="24"/>
          <w:u w:val="single"/>
        </w:rPr>
        <w:t>/ TENDER FORM; APPENDIX 1 – INFORMATIONS ABOUT SUBCONTRACTORS</w:t>
      </w:r>
    </w:p>
    <w:p w14:paraId="7063751B" w14:textId="77777777" w:rsidR="00AC421F" w:rsidRDefault="00AC421F" w:rsidP="00AC421F">
      <w:pPr>
        <w:tabs>
          <w:tab w:val="left" w:pos="567"/>
        </w:tabs>
        <w:jc w:val="both"/>
        <w:rPr>
          <w:rFonts w:ascii="Cambria" w:hAnsi="Cambria"/>
          <w:bCs/>
          <w:i/>
        </w:rPr>
      </w:pPr>
      <w:r w:rsidRPr="00617BAA">
        <w:rPr>
          <w:rFonts w:ascii="Cambria" w:hAnsi="Cambria"/>
          <w:bCs/>
          <w:sz w:val="24"/>
          <w:szCs w:val="24"/>
          <w:highlight w:val="lightGray"/>
          <w:u w:val="single"/>
        </w:rPr>
        <w:t>(priložiti/popuniti samo u slučaju da se dio ugovora ustupa podizvoditeljima</w:t>
      </w:r>
      <w:r w:rsidRPr="00617BAA">
        <w:rPr>
          <w:rFonts w:ascii="Cambria" w:hAnsi="Cambria"/>
          <w:bCs/>
          <w:sz w:val="24"/>
          <w:szCs w:val="24"/>
          <w:highlight w:val="lightGray"/>
        </w:rPr>
        <w:t xml:space="preserve">) / </w:t>
      </w:r>
      <w:r w:rsidRPr="00617BAA">
        <w:rPr>
          <w:rFonts w:ascii="Cambria" w:hAnsi="Cambria"/>
          <w:bCs/>
          <w:i/>
          <w:sz w:val="24"/>
          <w:szCs w:val="24"/>
          <w:highlight w:val="lightGray"/>
        </w:rPr>
        <w:t xml:space="preserve">(must be  submitted with Annex 1 only </w:t>
      </w:r>
      <w:r w:rsidRPr="00617BAA">
        <w:rPr>
          <w:rFonts w:ascii="Cambria" w:hAnsi="Cambria"/>
          <w:bCs/>
          <w:i/>
          <w:highlight w:val="lightGray"/>
        </w:rPr>
        <w:t>if the part of the Contract is given to subcontactor)</w:t>
      </w:r>
    </w:p>
    <w:p w14:paraId="32907363" w14:textId="77777777" w:rsidR="00AC421F" w:rsidRPr="00183D3F" w:rsidRDefault="00AC421F" w:rsidP="00AC421F">
      <w:pPr>
        <w:tabs>
          <w:tab w:val="left" w:pos="567"/>
        </w:tabs>
        <w:jc w:val="both"/>
        <w:rPr>
          <w:rFonts w:ascii="Cambria" w:hAnsi="Cambria"/>
          <w:b/>
          <w:bCs/>
          <w:sz w:val="24"/>
          <w:szCs w:val="24"/>
        </w:rPr>
      </w:pPr>
    </w:p>
    <w:p w14:paraId="6AA76A10" w14:textId="77777777" w:rsidR="00AC421F" w:rsidRPr="00183D3F" w:rsidRDefault="00AC421F" w:rsidP="00AC421F">
      <w:pPr>
        <w:numPr>
          <w:ilvl w:val="0"/>
          <w:numId w:val="6"/>
        </w:numPr>
        <w:tabs>
          <w:tab w:val="left" w:pos="567"/>
        </w:tabs>
        <w:ind w:left="0" w:firstLine="0"/>
        <w:jc w:val="both"/>
        <w:rPr>
          <w:rFonts w:ascii="Cambria" w:hAnsi="Cambria"/>
          <w:b/>
          <w:bCs/>
          <w:sz w:val="24"/>
          <w:szCs w:val="24"/>
        </w:rPr>
      </w:pPr>
      <w:r w:rsidRPr="00183D3F">
        <w:rPr>
          <w:rFonts w:ascii="Cambria" w:hAnsi="Cambria"/>
          <w:b/>
          <w:bCs/>
          <w:sz w:val="24"/>
          <w:szCs w:val="24"/>
        </w:rPr>
        <w:t>Naziv (tvrtka) i sjedište podizvoditelja</w:t>
      </w:r>
      <w:r>
        <w:rPr>
          <w:rFonts w:ascii="Cambria" w:hAnsi="Cambria"/>
          <w:b/>
          <w:bCs/>
          <w:sz w:val="24"/>
          <w:szCs w:val="24"/>
        </w:rPr>
        <w:t xml:space="preserve"> / </w:t>
      </w:r>
      <w:r w:rsidRPr="00014762">
        <w:rPr>
          <w:rFonts w:ascii="Cambria" w:hAnsi="Cambria"/>
          <w:b/>
          <w:bCs/>
          <w:i/>
          <w:sz w:val="24"/>
          <w:szCs w:val="24"/>
        </w:rPr>
        <w:t>Offic</w:t>
      </w:r>
      <w:r>
        <w:rPr>
          <w:rFonts w:ascii="Cambria" w:hAnsi="Cambria"/>
          <w:b/>
          <w:bCs/>
          <w:i/>
          <w:sz w:val="24"/>
          <w:szCs w:val="24"/>
        </w:rPr>
        <w:t>i</w:t>
      </w:r>
      <w:r w:rsidRPr="00014762">
        <w:rPr>
          <w:rFonts w:ascii="Cambria" w:hAnsi="Cambria"/>
          <w:b/>
          <w:bCs/>
          <w:i/>
          <w:sz w:val="24"/>
          <w:szCs w:val="24"/>
        </w:rPr>
        <w:t>al name and address of the subcontractor</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AC421F" w:rsidRPr="00183D3F" w14:paraId="23603B28" w14:textId="77777777" w:rsidTr="007706CF">
        <w:tc>
          <w:tcPr>
            <w:tcW w:w="5949" w:type="dxa"/>
            <w:shd w:val="clear" w:color="auto" w:fill="D9D9D9"/>
            <w:vAlign w:val="center"/>
          </w:tcPr>
          <w:p w14:paraId="339CE47F" w14:textId="77777777" w:rsidR="00AC421F" w:rsidRPr="00183D3F" w:rsidRDefault="00AC421F" w:rsidP="007706CF">
            <w:pPr>
              <w:pStyle w:val="Odlomakpopisa"/>
              <w:numPr>
                <w:ilvl w:val="0"/>
                <w:numId w:val="10"/>
              </w:numPr>
              <w:tabs>
                <w:tab w:val="left" w:pos="567"/>
              </w:tabs>
              <w:ind w:left="454"/>
              <w:jc w:val="both"/>
              <w:rPr>
                <w:rFonts w:ascii="Cambria" w:hAnsi="Cambria"/>
                <w:b/>
                <w:bCs/>
                <w:sz w:val="24"/>
                <w:szCs w:val="24"/>
              </w:rPr>
            </w:pPr>
            <w:r w:rsidRPr="00183D3F">
              <w:rPr>
                <w:rFonts w:ascii="Cambria" w:hAnsi="Cambria"/>
                <w:b/>
                <w:bCs/>
                <w:sz w:val="24"/>
                <w:szCs w:val="24"/>
              </w:rPr>
              <w:t>Podizvoditelj</w:t>
            </w:r>
            <w:r>
              <w:rPr>
                <w:rFonts w:ascii="Cambria" w:hAnsi="Cambria"/>
                <w:b/>
                <w:bCs/>
                <w:sz w:val="24"/>
                <w:szCs w:val="24"/>
              </w:rPr>
              <w:t xml:space="preserve"> / </w:t>
            </w:r>
            <w:r w:rsidRPr="00014762">
              <w:rPr>
                <w:rFonts w:ascii="Cambria" w:hAnsi="Cambria"/>
                <w:b/>
                <w:bCs/>
                <w:i/>
                <w:sz w:val="24"/>
                <w:szCs w:val="24"/>
              </w:rPr>
              <w:t>Subcontractor</w:t>
            </w:r>
            <w:r w:rsidRPr="00183D3F">
              <w:rPr>
                <w:rFonts w:ascii="Cambria" w:hAnsi="Cambria"/>
                <w:b/>
                <w:bCs/>
                <w:sz w:val="24"/>
                <w:szCs w:val="24"/>
              </w:rPr>
              <w:t>:</w:t>
            </w:r>
          </w:p>
        </w:tc>
        <w:tc>
          <w:tcPr>
            <w:tcW w:w="3431" w:type="dxa"/>
            <w:vAlign w:val="center"/>
          </w:tcPr>
          <w:p w14:paraId="24F69935" w14:textId="77777777" w:rsidR="00AC421F" w:rsidRPr="00183D3F" w:rsidRDefault="00AC421F" w:rsidP="007706CF">
            <w:pPr>
              <w:tabs>
                <w:tab w:val="left" w:pos="567"/>
              </w:tabs>
              <w:jc w:val="both"/>
              <w:rPr>
                <w:rFonts w:ascii="Cambria" w:hAnsi="Cambria"/>
                <w:bCs/>
                <w:sz w:val="24"/>
                <w:szCs w:val="24"/>
              </w:rPr>
            </w:pPr>
          </w:p>
        </w:tc>
      </w:tr>
      <w:tr w:rsidR="00AC421F" w:rsidRPr="00183D3F" w14:paraId="4BF3681B" w14:textId="77777777" w:rsidTr="007706CF">
        <w:tc>
          <w:tcPr>
            <w:tcW w:w="5949" w:type="dxa"/>
            <w:shd w:val="clear" w:color="auto" w:fill="D9D9D9"/>
            <w:vAlign w:val="center"/>
          </w:tcPr>
          <w:p w14:paraId="3DCA2A26" w14:textId="77777777" w:rsidR="00AC421F" w:rsidRPr="00183D3F" w:rsidRDefault="00AC421F" w:rsidP="007706CF">
            <w:pPr>
              <w:tabs>
                <w:tab w:val="left" w:pos="567"/>
              </w:tabs>
              <w:jc w:val="both"/>
              <w:rPr>
                <w:rFonts w:ascii="Cambria" w:hAnsi="Cambria"/>
                <w:b/>
                <w:bCs/>
                <w:sz w:val="24"/>
                <w:szCs w:val="24"/>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431" w:type="dxa"/>
            <w:vAlign w:val="center"/>
          </w:tcPr>
          <w:p w14:paraId="0FBFCBA0" w14:textId="77777777" w:rsidR="00AC421F" w:rsidRPr="00183D3F" w:rsidRDefault="00AC421F" w:rsidP="007706CF">
            <w:pPr>
              <w:tabs>
                <w:tab w:val="left" w:pos="567"/>
              </w:tabs>
              <w:jc w:val="both"/>
              <w:rPr>
                <w:rFonts w:ascii="Cambria" w:hAnsi="Cambria"/>
                <w:bCs/>
                <w:sz w:val="24"/>
                <w:szCs w:val="24"/>
              </w:rPr>
            </w:pPr>
          </w:p>
        </w:tc>
      </w:tr>
      <w:tr w:rsidR="00AC421F" w:rsidRPr="00183D3F" w14:paraId="73D1DE70" w14:textId="77777777" w:rsidTr="007706CF">
        <w:tc>
          <w:tcPr>
            <w:tcW w:w="5949" w:type="dxa"/>
            <w:shd w:val="clear" w:color="auto" w:fill="D9D9D9"/>
            <w:vAlign w:val="center"/>
          </w:tcPr>
          <w:p w14:paraId="53EDA960" w14:textId="77777777" w:rsidR="00AC421F" w:rsidRPr="00183D3F" w:rsidRDefault="00AC421F" w:rsidP="007706CF">
            <w:pPr>
              <w:tabs>
                <w:tab w:val="left" w:pos="567"/>
              </w:tabs>
              <w:jc w:val="both"/>
              <w:rPr>
                <w:rFonts w:ascii="Cambria" w:hAnsi="Cambria"/>
                <w:b/>
                <w:bCs/>
                <w:sz w:val="24"/>
                <w:szCs w:val="24"/>
              </w:rPr>
            </w:pPr>
            <w:r w:rsidRPr="00DD6400">
              <w:rPr>
                <w:rFonts w:ascii="Cambria" w:hAnsi="Cambria"/>
                <w:b/>
                <w:bCs/>
              </w:rPr>
              <w:t>OIB/</w:t>
            </w:r>
            <w:r w:rsidRPr="00DD6400">
              <w:rPr>
                <w:rFonts w:ascii="Cambria" w:hAnsi="Cambria"/>
                <w:b/>
                <w:bCs/>
                <w:i/>
              </w:rPr>
              <w:t>VAT registration number:</w:t>
            </w:r>
          </w:p>
        </w:tc>
        <w:tc>
          <w:tcPr>
            <w:tcW w:w="3431" w:type="dxa"/>
            <w:vAlign w:val="center"/>
          </w:tcPr>
          <w:p w14:paraId="5F87B259" w14:textId="77777777" w:rsidR="00AC421F" w:rsidRPr="00183D3F" w:rsidRDefault="00AC421F" w:rsidP="007706CF">
            <w:pPr>
              <w:tabs>
                <w:tab w:val="left" w:pos="567"/>
              </w:tabs>
              <w:jc w:val="both"/>
              <w:rPr>
                <w:rFonts w:ascii="Cambria" w:hAnsi="Cambria"/>
                <w:bCs/>
                <w:sz w:val="24"/>
                <w:szCs w:val="24"/>
              </w:rPr>
            </w:pPr>
          </w:p>
        </w:tc>
      </w:tr>
      <w:tr w:rsidR="00AC421F" w:rsidRPr="00183D3F" w14:paraId="29FD99E4" w14:textId="77777777" w:rsidTr="007706CF">
        <w:tc>
          <w:tcPr>
            <w:tcW w:w="5949" w:type="dxa"/>
            <w:shd w:val="clear" w:color="auto" w:fill="D9D9D9"/>
            <w:vAlign w:val="center"/>
          </w:tcPr>
          <w:p w14:paraId="554F7449" w14:textId="77777777" w:rsidR="00AC421F" w:rsidRPr="00183D3F" w:rsidRDefault="00AC421F" w:rsidP="007706CF">
            <w:pPr>
              <w:tabs>
                <w:tab w:val="left" w:pos="567"/>
              </w:tabs>
              <w:jc w:val="both"/>
              <w:rPr>
                <w:rFonts w:ascii="Cambria" w:hAnsi="Cambria"/>
                <w:b/>
                <w:bCs/>
                <w:sz w:val="24"/>
                <w:szCs w:val="24"/>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431" w:type="dxa"/>
            <w:vAlign w:val="center"/>
          </w:tcPr>
          <w:p w14:paraId="642CE943" w14:textId="77777777" w:rsidR="00AC421F" w:rsidRPr="00183D3F" w:rsidRDefault="00AC421F" w:rsidP="007706CF">
            <w:pPr>
              <w:tabs>
                <w:tab w:val="left" w:pos="567"/>
              </w:tabs>
              <w:jc w:val="both"/>
              <w:rPr>
                <w:rFonts w:ascii="Cambria" w:hAnsi="Cambria"/>
                <w:bCs/>
                <w:sz w:val="24"/>
                <w:szCs w:val="24"/>
              </w:rPr>
            </w:pPr>
          </w:p>
        </w:tc>
      </w:tr>
      <w:tr w:rsidR="00AC421F" w:rsidRPr="00183D3F" w14:paraId="53B0B6B7" w14:textId="77777777" w:rsidTr="007706CF">
        <w:trPr>
          <w:trHeight w:val="418"/>
        </w:trPr>
        <w:tc>
          <w:tcPr>
            <w:tcW w:w="5949" w:type="dxa"/>
            <w:shd w:val="clear" w:color="auto" w:fill="D9D9D9"/>
            <w:vAlign w:val="center"/>
          </w:tcPr>
          <w:p w14:paraId="01057E8C" w14:textId="77777777" w:rsidR="00AC421F" w:rsidRPr="00183D3F" w:rsidRDefault="00AC421F" w:rsidP="007706CF">
            <w:pPr>
              <w:rPr>
                <w:rFonts w:ascii="Cambria" w:hAnsi="Cambria"/>
                <w:b/>
                <w:bCs/>
                <w:sz w:val="24"/>
                <w:szCs w:val="24"/>
              </w:rPr>
            </w:pPr>
            <w:r w:rsidRPr="00183D3F">
              <w:rPr>
                <w:rFonts w:ascii="Cambria" w:hAnsi="Cambria"/>
                <w:b/>
                <w:bCs/>
                <w:sz w:val="24"/>
                <w:szCs w:val="24"/>
              </w:rPr>
              <w:t>Podizvoditelj u sustavu PDV-a (zaokružiti)</w:t>
            </w:r>
            <w:r>
              <w:rPr>
                <w:rFonts w:ascii="Cambria" w:hAnsi="Cambria"/>
                <w:b/>
                <w:bCs/>
                <w:sz w:val="24"/>
                <w:szCs w:val="24"/>
              </w:rPr>
              <w:t xml:space="preserve"> / </w:t>
            </w:r>
            <w:r>
              <w:rPr>
                <w:rFonts w:ascii="Cambria" w:hAnsi="Cambria"/>
                <w:b/>
                <w:bCs/>
                <w:i/>
              </w:rPr>
              <w:t xml:space="preserve">The Subcontractor </w:t>
            </w:r>
            <w:r w:rsidRPr="00DD6400">
              <w:rPr>
                <w:rFonts w:ascii="Cambria" w:hAnsi="Cambria"/>
                <w:b/>
                <w:bCs/>
                <w:i/>
              </w:rPr>
              <w:t xml:space="preserve"> is in the system of the valued added tax</w:t>
            </w:r>
            <w:r>
              <w:rPr>
                <w:rFonts w:ascii="Cambria" w:hAnsi="Cambria"/>
                <w:b/>
                <w:bCs/>
                <w:i/>
              </w:rPr>
              <w:t xml:space="preserve"> (please circle)</w:t>
            </w:r>
            <w:r w:rsidRPr="00183D3F">
              <w:rPr>
                <w:rFonts w:ascii="Cambria" w:hAnsi="Cambria"/>
                <w:b/>
                <w:bCs/>
                <w:sz w:val="24"/>
                <w:szCs w:val="24"/>
              </w:rPr>
              <w:t>:</w:t>
            </w:r>
          </w:p>
        </w:tc>
        <w:tc>
          <w:tcPr>
            <w:tcW w:w="3431" w:type="dxa"/>
            <w:vAlign w:val="center"/>
          </w:tcPr>
          <w:p w14:paraId="4AD4759C" w14:textId="77777777" w:rsidR="00AC421F" w:rsidRPr="00183D3F" w:rsidRDefault="00AC421F" w:rsidP="007706CF">
            <w:pPr>
              <w:rPr>
                <w:rFonts w:ascii="Cambria" w:hAnsi="Cambria"/>
                <w:bCs/>
                <w:sz w:val="24"/>
                <w:szCs w:val="24"/>
              </w:rPr>
            </w:pPr>
            <w:r w:rsidRPr="00183D3F">
              <w:rPr>
                <w:rFonts w:ascii="Cambria" w:hAnsi="Cambria"/>
                <w:bCs/>
                <w:sz w:val="24"/>
                <w:szCs w:val="24"/>
              </w:rPr>
              <w:t>DA</w:t>
            </w:r>
            <w:r>
              <w:rPr>
                <w:rFonts w:ascii="Cambria" w:hAnsi="Cambria"/>
                <w:bCs/>
                <w:sz w:val="24"/>
                <w:szCs w:val="24"/>
              </w:rPr>
              <w:t>/YES</w:t>
            </w:r>
            <w:r w:rsidRPr="00183D3F">
              <w:rPr>
                <w:rFonts w:ascii="Cambria" w:hAnsi="Cambria"/>
                <w:bCs/>
                <w:sz w:val="24"/>
                <w:szCs w:val="24"/>
              </w:rPr>
              <w:t xml:space="preserve">                    NE</w:t>
            </w:r>
            <w:r>
              <w:rPr>
                <w:rFonts w:ascii="Cambria" w:hAnsi="Cambria"/>
                <w:bCs/>
                <w:sz w:val="24"/>
                <w:szCs w:val="24"/>
              </w:rPr>
              <w:t>/NO</w:t>
            </w:r>
          </w:p>
        </w:tc>
      </w:tr>
      <w:tr w:rsidR="00AC421F" w:rsidRPr="00183D3F" w14:paraId="51197974" w14:textId="77777777" w:rsidTr="007706CF">
        <w:tc>
          <w:tcPr>
            <w:tcW w:w="5949" w:type="dxa"/>
            <w:shd w:val="clear" w:color="auto" w:fill="D9D9D9"/>
            <w:vAlign w:val="center"/>
          </w:tcPr>
          <w:p w14:paraId="3D5E7601" w14:textId="77777777" w:rsidR="00AC421F" w:rsidRPr="00183D3F" w:rsidRDefault="00AC421F" w:rsidP="007706CF">
            <w:pPr>
              <w:tabs>
                <w:tab w:val="left" w:pos="567"/>
              </w:tabs>
              <w:jc w:val="both"/>
              <w:rPr>
                <w:rFonts w:ascii="Cambria" w:hAnsi="Cambria"/>
                <w:b/>
                <w:bCs/>
                <w:sz w:val="24"/>
                <w:szCs w:val="24"/>
              </w:rPr>
            </w:pPr>
            <w:r>
              <w:rPr>
                <w:rFonts w:ascii="Cambria" w:hAnsi="Cambria"/>
                <w:b/>
                <w:bCs/>
              </w:rPr>
              <w:t>Kontakt osoba podizvoditelja</w:t>
            </w:r>
            <w:r w:rsidRPr="00DD6400">
              <w:rPr>
                <w:rFonts w:ascii="Cambria" w:hAnsi="Cambria"/>
                <w:b/>
                <w:bCs/>
              </w:rPr>
              <w:t xml:space="preserve">, telefon, faks, e-pošta / </w:t>
            </w:r>
            <w:r w:rsidRPr="00DD6400">
              <w:rPr>
                <w:rFonts w:ascii="Cambria" w:hAnsi="Cambria"/>
                <w:b/>
                <w:bCs/>
                <w:i/>
              </w:rPr>
              <w:t>Contact person, telephone, telefax, e-mail:</w:t>
            </w:r>
          </w:p>
        </w:tc>
        <w:tc>
          <w:tcPr>
            <w:tcW w:w="3431" w:type="dxa"/>
            <w:vAlign w:val="center"/>
          </w:tcPr>
          <w:p w14:paraId="6BE1D0F0" w14:textId="77777777" w:rsidR="00AC421F" w:rsidRPr="00183D3F" w:rsidRDefault="00AC421F" w:rsidP="007706CF">
            <w:pPr>
              <w:tabs>
                <w:tab w:val="left" w:pos="567"/>
              </w:tabs>
              <w:jc w:val="both"/>
              <w:rPr>
                <w:rFonts w:ascii="Cambria" w:hAnsi="Cambria"/>
                <w:bCs/>
                <w:sz w:val="24"/>
                <w:szCs w:val="24"/>
              </w:rPr>
            </w:pPr>
          </w:p>
        </w:tc>
      </w:tr>
      <w:tr w:rsidR="00AC421F" w:rsidRPr="00183D3F" w14:paraId="2DB324BB" w14:textId="77777777" w:rsidTr="007706CF">
        <w:tc>
          <w:tcPr>
            <w:tcW w:w="5949" w:type="dxa"/>
            <w:shd w:val="clear" w:color="auto" w:fill="D9D9D9"/>
            <w:vAlign w:val="center"/>
          </w:tcPr>
          <w:p w14:paraId="59553121" w14:textId="77777777" w:rsidR="00AC421F" w:rsidRPr="00183D3F" w:rsidRDefault="00AC421F" w:rsidP="007706CF">
            <w:pPr>
              <w:rPr>
                <w:rFonts w:ascii="Cambria" w:hAnsi="Cambria"/>
                <w:b/>
                <w:bCs/>
                <w:sz w:val="24"/>
                <w:szCs w:val="24"/>
              </w:rPr>
            </w:pPr>
            <w:r w:rsidRPr="00DD6400">
              <w:rPr>
                <w:rFonts w:ascii="Cambria" w:hAnsi="Cambria"/>
                <w:b/>
                <w:bCs/>
              </w:rPr>
              <w:t xml:space="preserve">Dio ugovora koji će izvršavati </w:t>
            </w:r>
            <w:r>
              <w:rPr>
                <w:rFonts w:ascii="Cambria" w:hAnsi="Cambria"/>
                <w:b/>
                <w:bCs/>
              </w:rPr>
              <w:t xml:space="preserve"> podizvoditelj </w:t>
            </w:r>
            <w:r w:rsidRPr="00DD6400">
              <w:rPr>
                <w:rFonts w:ascii="Cambria" w:hAnsi="Cambria"/>
                <w:b/>
                <w:bCs/>
              </w:rPr>
              <w:t xml:space="preserve">(navesti predmet, količinu, vrijednost i postotni dio) / </w:t>
            </w:r>
            <w:r w:rsidRPr="00DD6400">
              <w:rPr>
                <w:rFonts w:ascii="Cambria" w:hAnsi="Cambria"/>
                <w:b/>
                <w:bCs/>
                <w:i/>
              </w:rPr>
              <w:t xml:space="preserve">Part of the Contract to be carry out by </w:t>
            </w:r>
            <w:r>
              <w:rPr>
                <w:rFonts w:ascii="Cambria" w:hAnsi="Cambria"/>
                <w:b/>
                <w:bCs/>
                <w:i/>
              </w:rPr>
              <w:t xml:space="preserve">subcontractor </w:t>
            </w:r>
            <w:r w:rsidRPr="00DD6400">
              <w:rPr>
                <w:rFonts w:ascii="Cambria" w:hAnsi="Cambria"/>
                <w:b/>
                <w:bCs/>
                <w:i/>
              </w:rPr>
              <w:t>(subject, quantity, value and percentage)</w:t>
            </w:r>
          </w:p>
        </w:tc>
        <w:tc>
          <w:tcPr>
            <w:tcW w:w="3431" w:type="dxa"/>
            <w:vAlign w:val="center"/>
          </w:tcPr>
          <w:p w14:paraId="344A9E99" w14:textId="77777777" w:rsidR="00AC421F" w:rsidRPr="00183D3F" w:rsidRDefault="00AC421F" w:rsidP="007706CF">
            <w:pPr>
              <w:rPr>
                <w:rFonts w:ascii="Cambria" w:hAnsi="Cambria"/>
                <w:bCs/>
                <w:sz w:val="24"/>
                <w:szCs w:val="24"/>
              </w:rPr>
            </w:pPr>
          </w:p>
        </w:tc>
      </w:tr>
    </w:tbl>
    <w:p w14:paraId="4C94E8E8" w14:textId="77777777" w:rsidR="00AC421F" w:rsidRPr="00183D3F" w:rsidRDefault="00AC421F" w:rsidP="00AC421F">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AC421F" w:rsidRPr="00183D3F" w14:paraId="09814112" w14:textId="77777777" w:rsidTr="007706CF">
        <w:tc>
          <w:tcPr>
            <w:tcW w:w="5949" w:type="dxa"/>
            <w:shd w:val="clear" w:color="auto" w:fill="D9D9D9"/>
            <w:vAlign w:val="center"/>
          </w:tcPr>
          <w:p w14:paraId="07B7F75C" w14:textId="77777777" w:rsidR="00AC421F" w:rsidRPr="00183D3F" w:rsidRDefault="00AC421F" w:rsidP="007706CF">
            <w:pPr>
              <w:tabs>
                <w:tab w:val="left" w:pos="567"/>
              </w:tabs>
              <w:jc w:val="both"/>
              <w:rPr>
                <w:rFonts w:ascii="Cambria" w:hAnsi="Cambria"/>
                <w:b/>
                <w:bCs/>
                <w:sz w:val="24"/>
                <w:szCs w:val="24"/>
              </w:rPr>
            </w:pPr>
            <w:r w:rsidRPr="00183D3F">
              <w:rPr>
                <w:rFonts w:ascii="Cambria" w:hAnsi="Cambria"/>
                <w:b/>
                <w:bCs/>
                <w:sz w:val="24"/>
                <w:szCs w:val="24"/>
              </w:rPr>
              <w:t>2) Podizvoditelj</w:t>
            </w:r>
            <w:r>
              <w:rPr>
                <w:rFonts w:ascii="Cambria" w:hAnsi="Cambria"/>
                <w:b/>
                <w:bCs/>
                <w:sz w:val="24"/>
                <w:szCs w:val="24"/>
              </w:rPr>
              <w:t xml:space="preserve"> / Subcontractor</w:t>
            </w:r>
            <w:r w:rsidRPr="00183D3F">
              <w:rPr>
                <w:rFonts w:ascii="Cambria" w:hAnsi="Cambria"/>
                <w:b/>
                <w:bCs/>
                <w:sz w:val="24"/>
                <w:szCs w:val="24"/>
              </w:rPr>
              <w:t>:</w:t>
            </w:r>
          </w:p>
        </w:tc>
        <w:tc>
          <w:tcPr>
            <w:tcW w:w="3431" w:type="dxa"/>
            <w:vAlign w:val="center"/>
          </w:tcPr>
          <w:p w14:paraId="37992730" w14:textId="77777777" w:rsidR="00AC421F" w:rsidRPr="00183D3F" w:rsidRDefault="00AC421F" w:rsidP="007706CF">
            <w:pPr>
              <w:tabs>
                <w:tab w:val="left" w:pos="567"/>
              </w:tabs>
              <w:jc w:val="both"/>
              <w:rPr>
                <w:rFonts w:ascii="Cambria" w:hAnsi="Cambria"/>
                <w:bCs/>
                <w:sz w:val="24"/>
                <w:szCs w:val="24"/>
              </w:rPr>
            </w:pPr>
          </w:p>
        </w:tc>
      </w:tr>
      <w:tr w:rsidR="00AC421F" w:rsidRPr="00183D3F" w14:paraId="638CE02F" w14:textId="77777777" w:rsidTr="007706CF">
        <w:tc>
          <w:tcPr>
            <w:tcW w:w="5949" w:type="dxa"/>
            <w:shd w:val="clear" w:color="auto" w:fill="D9D9D9"/>
            <w:vAlign w:val="center"/>
          </w:tcPr>
          <w:p w14:paraId="3EAA00D8" w14:textId="77777777" w:rsidR="00AC421F" w:rsidRPr="00183D3F" w:rsidRDefault="00AC421F" w:rsidP="007706CF">
            <w:pPr>
              <w:tabs>
                <w:tab w:val="left" w:pos="567"/>
              </w:tabs>
              <w:jc w:val="both"/>
              <w:rPr>
                <w:rFonts w:ascii="Cambria" w:hAnsi="Cambria"/>
                <w:b/>
                <w:bCs/>
                <w:sz w:val="24"/>
                <w:szCs w:val="24"/>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431" w:type="dxa"/>
            <w:vAlign w:val="center"/>
          </w:tcPr>
          <w:p w14:paraId="1AEF25E1" w14:textId="77777777" w:rsidR="00AC421F" w:rsidRPr="00183D3F" w:rsidRDefault="00AC421F" w:rsidP="007706CF">
            <w:pPr>
              <w:tabs>
                <w:tab w:val="left" w:pos="567"/>
              </w:tabs>
              <w:jc w:val="both"/>
              <w:rPr>
                <w:rFonts w:ascii="Cambria" w:hAnsi="Cambria"/>
                <w:bCs/>
                <w:sz w:val="24"/>
                <w:szCs w:val="24"/>
              </w:rPr>
            </w:pPr>
          </w:p>
        </w:tc>
      </w:tr>
      <w:tr w:rsidR="00AC421F" w:rsidRPr="00183D3F" w14:paraId="181A1B6C" w14:textId="77777777" w:rsidTr="007706CF">
        <w:tc>
          <w:tcPr>
            <w:tcW w:w="5949" w:type="dxa"/>
            <w:shd w:val="clear" w:color="auto" w:fill="D9D9D9"/>
            <w:vAlign w:val="center"/>
          </w:tcPr>
          <w:p w14:paraId="2E8154CD" w14:textId="77777777" w:rsidR="00AC421F" w:rsidRPr="00183D3F" w:rsidRDefault="00AC421F" w:rsidP="007706CF">
            <w:pPr>
              <w:tabs>
                <w:tab w:val="left" w:pos="567"/>
              </w:tabs>
              <w:jc w:val="both"/>
              <w:rPr>
                <w:rFonts w:ascii="Cambria" w:hAnsi="Cambria"/>
                <w:b/>
                <w:bCs/>
                <w:sz w:val="24"/>
                <w:szCs w:val="24"/>
              </w:rPr>
            </w:pPr>
            <w:r w:rsidRPr="00DD6400">
              <w:rPr>
                <w:rFonts w:ascii="Cambria" w:hAnsi="Cambria"/>
                <w:b/>
                <w:bCs/>
              </w:rPr>
              <w:t>OIB/</w:t>
            </w:r>
            <w:r w:rsidRPr="00DD6400">
              <w:rPr>
                <w:rFonts w:ascii="Cambria" w:hAnsi="Cambria"/>
                <w:b/>
                <w:bCs/>
                <w:i/>
              </w:rPr>
              <w:t>VAT registration number:</w:t>
            </w:r>
          </w:p>
        </w:tc>
        <w:tc>
          <w:tcPr>
            <w:tcW w:w="3431" w:type="dxa"/>
            <w:vAlign w:val="center"/>
          </w:tcPr>
          <w:p w14:paraId="329EFB44" w14:textId="77777777" w:rsidR="00AC421F" w:rsidRPr="00183D3F" w:rsidRDefault="00AC421F" w:rsidP="007706CF">
            <w:pPr>
              <w:tabs>
                <w:tab w:val="left" w:pos="567"/>
              </w:tabs>
              <w:jc w:val="both"/>
              <w:rPr>
                <w:rFonts w:ascii="Cambria" w:hAnsi="Cambria"/>
                <w:bCs/>
                <w:sz w:val="24"/>
                <w:szCs w:val="24"/>
              </w:rPr>
            </w:pPr>
          </w:p>
        </w:tc>
      </w:tr>
      <w:tr w:rsidR="00AC421F" w:rsidRPr="00183D3F" w14:paraId="0F6001CE" w14:textId="77777777" w:rsidTr="007706CF">
        <w:tc>
          <w:tcPr>
            <w:tcW w:w="5949" w:type="dxa"/>
            <w:shd w:val="clear" w:color="auto" w:fill="D9D9D9"/>
            <w:vAlign w:val="center"/>
          </w:tcPr>
          <w:p w14:paraId="3C9ACF28" w14:textId="77777777" w:rsidR="00AC421F" w:rsidRPr="00183D3F" w:rsidRDefault="00AC421F" w:rsidP="007706CF">
            <w:pPr>
              <w:tabs>
                <w:tab w:val="left" w:pos="567"/>
              </w:tabs>
              <w:jc w:val="both"/>
              <w:rPr>
                <w:rFonts w:ascii="Cambria" w:hAnsi="Cambria"/>
                <w:b/>
                <w:bCs/>
                <w:sz w:val="24"/>
                <w:szCs w:val="24"/>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431" w:type="dxa"/>
            <w:vAlign w:val="center"/>
          </w:tcPr>
          <w:p w14:paraId="1A0A11F7" w14:textId="77777777" w:rsidR="00AC421F" w:rsidRPr="00183D3F" w:rsidRDefault="00AC421F" w:rsidP="007706CF">
            <w:pPr>
              <w:tabs>
                <w:tab w:val="left" w:pos="567"/>
              </w:tabs>
              <w:jc w:val="both"/>
              <w:rPr>
                <w:rFonts w:ascii="Cambria" w:hAnsi="Cambria"/>
                <w:bCs/>
                <w:sz w:val="24"/>
                <w:szCs w:val="24"/>
              </w:rPr>
            </w:pPr>
          </w:p>
        </w:tc>
      </w:tr>
      <w:tr w:rsidR="00AC421F" w:rsidRPr="00183D3F" w14:paraId="37C4D8BB" w14:textId="77777777" w:rsidTr="007706CF">
        <w:trPr>
          <w:trHeight w:val="272"/>
        </w:trPr>
        <w:tc>
          <w:tcPr>
            <w:tcW w:w="5949" w:type="dxa"/>
            <w:shd w:val="clear" w:color="auto" w:fill="D9D9D9"/>
            <w:vAlign w:val="center"/>
          </w:tcPr>
          <w:p w14:paraId="713203D7" w14:textId="77777777" w:rsidR="00AC421F" w:rsidRPr="00183D3F" w:rsidRDefault="00AC421F" w:rsidP="007706CF">
            <w:pPr>
              <w:tabs>
                <w:tab w:val="left" w:pos="567"/>
              </w:tabs>
              <w:jc w:val="both"/>
              <w:rPr>
                <w:rFonts w:ascii="Cambria" w:hAnsi="Cambria"/>
                <w:b/>
                <w:bCs/>
                <w:sz w:val="24"/>
                <w:szCs w:val="24"/>
              </w:rPr>
            </w:pPr>
            <w:r w:rsidRPr="00183D3F">
              <w:rPr>
                <w:rFonts w:ascii="Cambria" w:hAnsi="Cambria"/>
                <w:b/>
                <w:bCs/>
                <w:sz w:val="24"/>
                <w:szCs w:val="24"/>
              </w:rPr>
              <w:t>Podizvoditelj u sustavu PDV-a (zaokružiti)</w:t>
            </w:r>
            <w:r>
              <w:rPr>
                <w:rFonts w:ascii="Cambria" w:hAnsi="Cambria"/>
                <w:b/>
                <w:bCs/>
                <w:sz w:val="24"/>
                <w:szCs w:val="24"/>
              </w:rPr>
              <w:t xml:space="preserve"> / </w:t>
            </w:r>
            <w:r>
              <w:rPr>
                <w:rFonts w:ascii="Cambria" w:hAnsi="Cambria"/>
                <w:b/>
                <w:bCs/>
                <w:i/>
              </w:rPr>
              <w:t xml:space="preserve">The Subcontractor </w:t>
            </w:r>
            <w:r w:rsidRPr="00DD6400">
              <w:rPr>
                <w:rFonts w:ascii="Cambria" w:hAnsi="Cambria"/>
                <w:b/>
                <w:bCs/>
                <w:i/>
              </w:rPr>
              <w:t xml:space="preserve"> is in the system of the valued added tax</w:t>
            </w:r>
            <w:r>
              <w:rPr>
                <w:rFonts w:ascii="Cambria" w:hAnsi="Cambria"/>
                <w:b/>
                <w:bCs/>
                <w:i/>
              </w:rPr>
              <w:t xml:space="preserve"> (please circle)</w:t>
            </w:r>
            <w:r w:rsidRPr="00183D3F">
              <w:rPr>
                <w:rFonts w:ascii="Cambria" w:hAnsi="Cambria"/>
                <w:b/>
                <w:bCs/>
                <w:sz w:val="24"/>
                <w:szCs w:val="24"/>
              </w:rPr>
              <w:t>:</w:t>
            </w:r>
          </w:p>
        </w:tc>
        <w:tc>
          <w:tcPr>
            <w:tcW w:w="3431" w:type="dxa"/>
            <w:vAlign w:val="center"/>
          </w:tcPr>
          <w:p w14:paraId="26CA3E4D" w14:textId="77777777" w:rsidR="00AC421F" w:rsidRPr="00183D3F" w:rsidRDefault="00AC421F" w:rsidP="007706CF">
            <w:pPr>
              <w:tabs>
                <w:tab w:val="left" w:pos="567"/>
              </w:tabs>
              <w:jc w:val="both"/>
              <w:rPr>
                <w:rFonts w:ascii="Cambria" w:hAnsi="Cambria"/>
                <w:bCs/>
                <w:sz w:val="24"/>
                <w:szCs w:val="24"/>
              </w:rPr>
            </w:pPr>
            <w:r w:rsidRPr="00183D3F">
              <w:rPr>
                <w:rFonts w:ascii="Cambria" w:hAnsi="Cambria"/>
                <w:bCs/>
                <w:sz w:val="24"/>
                <w:szCs w:val="24"/>
              </w:rPr>
              <w:t>DA</w:t>
            </w:r>
            <w:r>
              <w:rPr>
                <w:rFonts w:ascii="Cambria" w:hAnsi="Cambria"/>
                <w:bCs/>
                <w:sz w:val="24"/>
                <w:szCs w:val="24"/>
              </w:rPr>
              <w:t>/YES</w:t>
            </w:r>
            <w:r w:rsidRPr="00183D3F">
              <w:rPr>
                <w:rFonts w:ascii="Cambria" w:hAnsi="Cambria"/>
                <w:bCs/>
                <w:sz w:val="24"/>
                <w:szCs w:val="24"/>
              </w:rPr>
              <w:t xml:space="preserve">                    NE</w:t>
            </w:r>
            <w:r>
              <w:rPr>
                <w:rFonts w:ascii="Cambria" w:hAnsi="Cambria"/>
                <w:bCs/>
                <w:sz w:val="24"/>
                <w:szCs w:val="24"/>
              </w:rPr>
              <w:t>/NO</w:t>
            </w:r>
          </w:p>
        </w:tc>
      </w:tr>
      <w:tr w:rsidR="00AC421F" w:rsidRPr="00183D3F" w14:paraId="4A28DE6E" w14:textId="77777777" w:rsidTr="007706CF">
        <w:tc>
          <w:tcPr>
            <w:tcW w:w="5949" w:type="dxa"/>
            <w:shd w:val="clear" w:color="auto" w:fill="D9D9D9"/>
            <w:vAlign w:val="center"/>
          </w:tcPr>
          <w:p w14:paraId="15BB3FB9" w14:textId="77777777" w:rsidR="00AC421F" w:rsidRPr="00183D3F" w:rsidRDefault="00AC421F" w:rsidP="007706CF">
            <w:pPr>
              <w:tabs>
                <w:tab w:val="left" w:pos="567"/>
              </w:tabs>
              <w:jc w:val="both"/>
              <w:rPr>
                <w:rFonts w:ascii="Cambria" w:hAnsi="Cambria"/>
                <w:b/>
                <w:bCs/>
                <w:sz w:val="24"/>
                <w:szCs w:val="24"/>
              </w:rPr>
            </w:pPr>
            <w:r>
              <w:rPr>
                <w:rFonts w:ascii="Cambria" w:hAnsi="Cambria"/>
                <w:b/>
                <w:bCs/>
              </w:rPr>
              <w:t>Kontakt osoba podizvoditelja</w:t>
            </w:r>
            <w:r w:rsidRPr="00DD6400">
              <w:rPr>
                <w:rFonts w:ascii="Cambria" w:hAnsi="Cambria"/>
                <w:b/>
                <w:bCs/>
              </w:rPr>
              <w:t xml:space="preserve">, telefon, faks, e-pošta / </w:t>
            </w:r>
            <w:r w:rsidRPr="00DD6400">
              <w:rPr>
                <w:rFonts w:ascii="Cambria" w:hAnsi="Cambria"/>
                <w:b/>
                <w:bCs/>
                <w:i/>
              </w:rPr>
              <w:t>Contact person, telephone, telefax, e-mail:</w:t>
            </w:r>
          </w:p>
        </w:tc>
        <w:tc>
          <w:tcPr>
            <w:tcW w:w="3431" w:type="dxa"/>
            <w:vAlign w:val="center"/>
          </w:tcPr>
          <w:p w14:paraId="4B88621D" w14:textId="77777777" w:rsidR="00AC421F" w:rsidRPr="00183D3F" w:rsidRDefault="00AC421F" w:rsidP="007706CF">
            <w:pPr>
              <w:tabs>
                <w:tab w:val="left" w:pos="567"/>
              </w:tabs>
              <w:jc w:val="both"/>
              <w:rPr>
                <w:rFonts w:ascii="Cambria" w:hAnsi="Cambria"/>
                <w:bCs/>
                <w:sz w:val="24"/>
                <w:szCs w:val="24"/>
              </w:rPr>
            </w:pPr>
          </w:p>
        </w:tc>
      </w:tr>
      <w:tr w:rsidR="00AC421F" w:rsidRPr="00183D3F" w14:paraId="369BBA58" w14:textId="77777777" w:rsidTr="007706CF">
        <w:tc>
          <w:tcPr>
            <w:tcW w:w="5949" w:type="dxa"/>
            <w:shd w:val="clear" w:color="auto" w:fill="D9D9D9"/>
            <w:vAlign w:val="center"/>
          </w:tcPr>
          <w:p w14:paraId="1CEA1162" w14:textId="77777777" w:rsidR="00AC421F" w:rsidRPr="00183D3F" w:rsidRDefault="00AC421F" w:rsidP="007706CF">
            <w:pPr>
              <w:rPr>
                <w:rFonts w:ascii="Cambria" w:hAnsi="Cambria"/>
                <w:b/>
                <w:bCs/>
                <w:sz w:val="24"/>
                <w:szCs w:val="24"/>
              </w:rPr>
            </w:pPr>
            <w:r w:rsidRPr="00DD6400">
              <w:rPr>
                <w:rFonts w:ascii="Cambria" w:hAnsi="Cambria"/>
                <w:b/>
                <w:bCs/>
              </w:rPr>
              <w:t xml:space="preserve">Dio ugovora koji će izvršavati </w:t>
            </w:r>
            <w:r>
              <w:rPr>
                <w:rFonts w:ascii="Cambria" w:hAnsi="Cambria"/>
                <w:b/>
                <w:bCs/>
              </w:rPr>
              <w:t xml:space="preserve"> podizvoditelj </w:t>
            </w:r>
            <w:r w:rsidRPr="00DD6400">
              <w:rPr>
                <w:rFonts w:ascii="Cambria" w:hAnsi="Cambria"/>
                <w:b/>
                <w:bCs/>
              </w:rPr>
              <w:t xml:space="preserve">(navesti predmet, količinu, vrijednost i postotni dio) / </w:t>
            </w:r>
            <w:r w:rsidRPr="00DD6400">
              <w:rPr>
                <w:rFonts w:ascii="Cambria" w:hAnsi="Cambria"/>
                <w:b/>
                <w:bCs/>
                <w:i/>
              </w:rPr>
              <w:t xml:space="preserve">Part of the Contract to be carry out by </w:t>
            </w:r>
            <w:r>
              <w:rPr>
                <w:rFonts w:ascii="Cambria" w:hAnsi="Cambria"/>
                <w:b/>
                <w:bCs/>
                <w:i/>
              </w:rPr>
              <w:t>subcontractor</w:t>
            </w:r>
            <w:r w:rsidRPr="00DD6400">
              <w:rPr>
                <w:rFonts w:ascii="Cambria" w:hAnsi="Cambria"/>
                <w:b/>
                <w:bCs/>
                <w:i/>
              </w:rPr>
              <w:t>(subject, quantity, value and percentage)</w:t>
            </w:r>
          </w:p>
        </w:tc>
        <w:tc>
          <w:tcPr>
            <w:tcW w:w="3431" w:type="dxa"/>
            <w:vAlign w:val="center"/>
          </w:tcPr>
          <w:p w14:paraId="5AA993E6" w14:textId="77777777" w:rsidR="00AC421F" w:rsidRPr="00183D3F" w:rsidRDefault="00AC421F" w:rsidP="007706CF">
            <w:pPr>
              <w:rPr>
                <w:rFonts w:ascii="Cambria" w:hAnsi="Cambria"/>
                <w:bCs/>
                <w:sz w:val="24"/>
                <w:szCs w:val="24"/>
              </w:rPr>
            </w:pPr>
          </w:p>
        </w:tc>
      </w:tr>
    </w:tbl>
    <w:p w14:paraId="0F488901" w14:textId="77777777" w:rsidR="00AC421F" w:rsidRDefault="00AC421F" w:rsidP="00AC421F">
      <w:pPr>
        <w:tabs>
          <w:tab w:val="left" w:pos="567"/>
        </w:tabs>
        <w:jc w:val="center"/>
        <w:rPr>
          <w:rFonts w:ascii="Cambria" w:hAnsi="Cambria"/>
          <w:sz w:val="24"/>
          <w:szCs w:val="24"/>
          <w:highlight w:val="lightGray"/>
          <w:u w:val="single"/>
        </w:rPr>
      </w:pPr>
    </w:p>
    <w:p w14:paraId="6CBCA654" w14:textId="77777777" w:rsidR="00AC421F" w:rsidRDefault="00AC421F" w:rsidP="00AC421F">
      <w:pPr>
        <w:tabs>
          <w:tab w:val="left" w:pos="567"/>
        </w:tabs>
        <w:jc w:val="center"/>
        <w:rPr>
          <w:rFonts w:ascii="Cambria" w:hAnsi="Cambria"/>
          <w:sz w:val="24"/>
          <w:szCs w:val="24"/>
          <w:highlight w:val="lightGray"/>
          <w:u w:val="single"/>
        </w:rPr>
      </w:pPr>
    </w:p>
    <w:p w14:paraId="1C45E2D9" w14:textId="77777777" w:rsidR="00AC421F" w:rsidRDefault="00AC421F" w:rsidP="00AC421F">
      <w:pPr>
        <w:tabs>
          <w:tab w:val="left" w:pos="567"/>
        </w:tabs>
        <w:rPr>
          <w:rFonts w:ascii="Cambria" w:hAnsi="Cambria"/>
          <w:sz w:val="20"/>
          <w:szCs w:val="20"/>
          <w:highlight w:val="lightGray"/>
          <w:u w:val="single"/>
        </w:rPr>
      </w:pPr>
    </w:p>
    <w:p w14:paraId="401C5BE6" w14:textId="77777777" w:rsidR="00AC421F" w:rsidRPr="000B7AE7" w:rsidRDefault="00AC421F" w:rsidP="00AC421F">
      <w:pPr>
        <w:tabs>
          <w:tab w:val="left" w:pos="567"/>
        </w:tabs>
        <w:rPr>
          <w:rFonts w:ascii="Cambria" w:hAnsi="Cambria"/>
          <w:sz w:val="20"/>
          <w:szCs w:val="20"/>
          <w:u w:val="single"/>
        </w:rPr>
      </w:pPr>
      <w:r w:rsidRPr="000B7AE7">
        <w:rPr>
          <w:rFonts w:ascii="Cambria" w:hAnsi="Cambria"/>
          <w:sz w:val="20"/>
          <w:szCs w:val="20"/>
          <w:u w:val="single"/>
        </w:rPr>
        <w:lastRenderedPageBreak/>
        <w:t xml:space="preserve">PRILOG II DOKUMENTACIJE ZA NADMETANJE / </w:t>
      </w:r>
      <w:r w:rsidRPr="000B7AE7">
        <w:rPr>
          <w:rFonts w:ascii="Cambria" w:hAnsi="Cambria"/>
          <w:i/>
          <w:sz w:val="20"/>
          <w:szCs w:val="20"/>
          <w:u w:val="single"/>
        </w:rPr>
        <w:t>ANNEX II</w:t>
      </w:r>
    </w:p>
    <w:p w14:paraId="1AFE61D2" w14:textId="77777777" w:rsidR="00AC421F" w:rsidRPr="000B7AE7" w:rsidRDefault="00AC421F" w:rsidP="00AC421F">
      <w:pPr>
        <w:tabs>
          <w:tab w:val="left" w:pos="567"/>
        </w:tabs>
        <w:rPr>
          <w:rFonts w:ascii="Cambria" w:hAnsi="Cambria"/>
          <w:sz w:val="24"/>
          <w:szCs w:val="24"/>
          <w:u w:val="single"/>
        </w:rPr>
      </w:pPr>
    </w:p>
    <w:p w14:paraId="2BFB71E8" w14:textId="77777777" w:rsidR="00AC421F" w:rsidRPr="00985C98" w:rsidRDefault="00AC421F" w:rsidP="00AC421F">
      <w:pPr>
        <w:pStyle w:val="Odlomakpopisa"/>
        <w:tabs>
          <w:tab w:val="left" w:pos="567"/>
        </w:tabs>
        <w:ind w:left="360"/>
        <w:jc w:val="center"/>
        <w:rPr>
          <w:rFonts w:ascii="Cambria" w:hAnsi="Cambria"/>
          <w:b/>
          <w:sz w:val="26"/>
          <w:szCs w:val="26"/>
          <w:highlight w:val="lightGray"/>
          <w:u w:val="single"/>
        </w:rPr>
      </w:pPr>
      <w:r w:rsidRPr="00985C98">
        <w:rPr>
          <w:rFonts w:ascii="Cambria" w:hAnsi="Cambria"/>
          <w:b/>
          <w:sz w:val="26"/>
          <w:szCs w:val="26"/>
          <w:u w:val="single"/>
        </w:rPr>
        <w:t xml:space="preserve">IZJAVA O NEPOSTOJANJU RAZLOGA ISKLJUČENJA / </w:t>
      </w:r>
      <w:r w:rsidRPr="00985C98">
        <w:rPr>
          <w:rFonts w:ascii="Cambria" w:hAnsi="Cambria"/>
          <w:b/>
          <w:i/>
          <w:sz w:val="26"/>
          <w:szCs w:val="26"/>
          <w:u w:val="single"/>
        </w:rPr>
        <w:t>DECLARATION ON EXCLUSION CRITERIA</w:t>
      </w:r>
    </w:p>
    <w:p w14:paraId="684DA918" w14:textId="77777777" w:rsidR="00AC421F" w:rsidRDefault="00AC421F" w:rsidP="00AC421F">
      <w:pPr>
        <w:pStyle w:val="Odlomakpopisa"/>
        <w:tabs>
          <w:tab w:val="left" w:pos="567"/>
        </w:tabs>
        <w:ind w:left="360"/>
        <w:jc w:val="center"/>
        <w:rPr>
          <w:rFonts w:ascii="Cambria" w:hAnsi="Cambria"/>
          <w:b/>
          <w:sz w:val="24"/>
          <w:szCs w:val="24"/>
          <w:u w:val="single"/>
        </w:rPr>
      </w:pPr>
    </w:p>
    <w:p w14:paraId="065CF96E" w14:textId="77777777" w:rsidR="00AC421F" w:rsidRPr="00617BAA" w:rsidRDefault="00AC421F" w:rsidP="00AC421F">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sidRPr="00617BAA">
        <w:rPr>
          <w:rFonts w:ascii="Cambria" w:hAnsi="Cambria"/>
        </w:rPr>
        <w:t xml:space="preserve">: </w:t>
      </w:r>
    </w:p>
    <w:p w14:paraId="37D9A02B" w14:textId="77777777" w:rsidR="00AC421F" w:rsidRDefault="00AC421F" w:rsidP="00AC421F">
      <w:pPr>
        <w:tabs>
          <w:tab w:val="left" w:pos="567"/>
        </w:tabs>
        <w:rPr>
          <w:rFonts w:ascii="Cambria" w:hAnsi="Cambria"/>
          <w:bCs/>
          <w:i/>
          <w:lang w:bidi="hr-HR"/>
        </w:rPr>
      </w:pPr>
      <w:r w:rsidRPr="00617BAA">
        <w:rPr>
          <w:rFonts w:ascii="Cambria" w:hAnsi="Cambria"/>
          <w:bCs/>
          <w:lang w:bidi="hr-HR"/>
        </w:rPr>
        <w:t xml:space="preserve">Predmet nabave </w:t>
      </w:r>
      <w:r>
        <w:rPr>
          <w:rFonts w:ascii="Cambria" w:hAnsi="Cambria"/>
          <w:bCs/>
          <w:lang w:bidi="hr-HR"/>
        </w:rPr>
        <w:t xml:space="preserve">(grupa nabave) </w:t>
      </w:r>
      <w:r w:rsidRPr="00617BAA">
        <w:rPr>
          <w:rFonts w:ascii="Cambria" w:hAnsi="Cambria"/>
          <w:bCs/>
          <w:lang w:bidi="hr-HR"/>
        </w:rPr>
        <w:t xml:space="preserve">/ </w:t>
      </w:r>
      <w:r w:rsidRPr="00617BAA">
        <w:rPr>
          <w:rFonts w:ascii="Cambria" w:hAnsi="Cambria"/>
          <w:bCs/>
          <w:i/>
          <w:lang w:bidi="hr-HR"/>
        </w:rPr>
        <w:t>Subject of procurement</w:t>
      </w:r>
      <w:r w:rsidRPr="009C51A7">
        <w:rPr>
          <w:rFonts w:ascii="Cambria" w:hAnsi="Cambria"/>
          <w:bCs/>
          <w:lang w:bidi="hr-HR"/>
        </w:rPr>
        <w:t xml:space="preserve"> </w:t>
      </w:r>
      <w:r>
        <w:rPr>
          <w:rFonts w:ascii="Cambria" w:hAnsi="Cambria"/>
          <w:bCs/>
          <w:lang w:bidi="hr-HR"/>
        </w:rPr>
        <w:t>(p</w:t>
      </w:r>
      <w:r w:rsidRPr="009C51A7">
        <w:rPr>
          <w:rFonts w:ascii="Cambria" w:hAnsi="Cambria"/>
          <w:bCs/>
          <w:lang w:bidi="hr-HR"/>
        </w:rPr>
        <w:t>urchasing group</w:t>
      </w:r>
      <w:r>
        <w:rPr>
          <w:rFonts w:ascii="Cambria" w:hAnsi="Cambria"/>
          <w:bCs/>
          <w:lang w:bidi="hr-HR"/>
        </w:rPr>
        <w:t>)</w:t>
      </w:r>
      <w:r w:rsidRPr="00617BAA">
        <w:rPr>
          <w:rFonts w:ascii="Cambria" w:hAnsi="Cambria"/>
          <w:bCs/>
          <w:lang w:bidi="hr-HR"/>
        </w:rPr>
        <w:t xml:space="preserve">: </w:t>
      </w:r>
      <w:r>
        <w:rPr>
          <w:rFonts w:ascii="Cambria" w:hAnsi="Cambria"/>
          <w:bCs/>
          <w:lang w:bidi="hr-HR"/>
        </w:rPr>
        <w:t xml:space="preserve"> </w:t>
      </w:r>
    </w:p>
    <w:p w14:paraId="32E255BB" w14:textId="77777777" w:rsidR="00AC421F" w:rsidRDefault="00AC421F" w:rsidP="00AC421F">
      <w:pPr>
        <w:tabs>
          <w:tab w:val="left" w:pos="567"/>
        </w:tabs>
        <w:jc w:val="both"/>
        <w:rPr>
          <w:rFonts w:ascii="Cambria" w:hAnsi="Cambria"/>
          <w:bCs/>
          <w:sz w:val="24"/>
          <w:szCs w:val="24"/>
        </w:rPr>
      </w:pPr>
    </w:p>
    <w:p w14:paraId="2FFFC50B" w14:textId="77777777" w:rsidR="00AC421F" w:rsidRDefault="00AC421F" w:rsidP="00AC421F">
      <w:pPr>
        <w:tabs>
          <w:tab w:val="left" w:pos="567"/>
        </w:tabs>
        <w:jc w:val="both"/>
        <w:rPr>
          <w:rFonts w:ascii="Cambria" w:hAnsi="Cambria"/>
          <w:bCs/>
          <w:sz w:val="24"/>
          <w:szCs w:val="24"/>
        </w:rPr>
      </w:pPr>
    </w:p>
    <w:p w14:paraId="0237163C" w14:textId="77777777" w:rsidR="00AC421F" w:rsidRDefault="00AC421F" w:rsidP="00AC421F">
      <w:pPr>
        <w:tabs>
          <w:tab w:val="left" w:pos="567"/>
        </w:tabs>
        <w:jc w:val="both"/>
        <w:rPr>
          <w:rFonts w:ascii="Cambria" w:hAnsi="Cambria"/>
          <w:bCs/>
          <w:i/>
          <w:color w:val="000000" w:themeColor="text1"/>
          <w:sz w:val="24"/>
          <w:szCs w:val="24"/>
          <w:shd w:val="clear" w:color="auto" w:fill="FFFFFF" w:themeFill="background1"/>
        </w:rPr>
      </w:pPr>
      <w:r w:rsidRPr="000B7AE7">
        <w:rPr>
          <w:rFonts w:ascii="Cambria" w:hAnsi="Cambria"/>
          <w:bCs/>
          <w:sz w:val="24"/>
          <w:szCs w:val="24"/>
        </w:rPr>
        <w:t>Radi dokazivanja nepostojanja situacija opisanih točkom 3 Dokumentacije za nadmetanje, a koje bi mogle dovesti do isključenja ponuditelja iz</w:t>
      </w:r>
      <w:r w:rsidRPr="00183D3F">
        <w:rPr>
          <w:rFonts w:ascii="Cambria" w:hAnsi="Cambria"/>
          <w:bCs/>
          <w:sz w:val="24"/>
          <w:szCs w:val="24"/>
        </w:rPr>
        <w:t xml:space="preserve"> postupka nabave, dajem</w:t>
      </w:r>
      <w:r>
        <w:rPr>
          <w:rFonts w:ascii="Cambria" w:hAnsi="Cambria"/>
          <w:bCs/>
          <w:sz w:val="24"/>
          <w:szCs w:val="24"/>
        </w:rPr>
        <w:t xml:space="preserve"> / </w:t>
      </w:r>
      <w:r w:rsidRPr="0030554B">
        <w:rPr>
          <w:rFonts w:ascii="Cambria" w:hAnsi="Cambria"/>
          <w:bCs/>
          <w:i/>
          <w:color w:val="000000" w:themeColor="text1"/>
          <w:sz w:val="24"/>
          <w:szCs w:val="24"/>
          <w:shd w:val="clear" w:color="auto" w:fill="FFFFFF" w:themeFill="background1"/>
        </w:rPr>
        <w:t>To prove the non-existence of the situations described under the section 3 of the Tender documentation, wich could lead to the exclusion of the tenderer from the procurement procedure, I give following</w:t>
      </w:r>
    </w:p>
    <w:p w14:paraId="165CAA1B" w14:textId="77777777" w:rsidR="00AC421F" w:rsidRPr="00086F22" w:rsidRDefault="00AC421F" w:rsidP="00AC421F">
      <w:pPr>
        <w:tabs>
          <w:tab w:val="left" w:pos="567"/>
        </w:tabs>
        <w:jc w:val="both"/>
        <w:rPr>
          <w:rFonts w:ascii="Cambria" w:hAnsi="Cambria"/>
          <w:bCs/>
          <w:color w:val="000000" w:themeColor="text1"/>
          <w:sz w:val="24"/>
          <w:szCs w:val="24"/>
          <w:highlight w:val="red"/>
        </w:rPr>
      </w:pPr>
    </w:p>
    <w:p w14:paraId="7BF68B06" w14:textId="77777777" w:rsidR="00AC421F" w:rsidRDefault="00AC421F" w:rsidP="00AC421F">
      <w:pPr>
        <w:tabs>
          <w:tab w:val="left" w:pos="567"/>
        </w:tabs>
        <w:jc w:val="center"/>
        <w:rPr>
          <w:rFonts w:ascii="Cambria" w:hAnsi="Cambria"/>
          <w:b/>
          <w:bCs/>
          <w:i/>
          <w:color w:val="000000" w:themeColor="text1"/>
          <w:sz w:val="24"/>
          <w:szCs w:val="24"/>
        </w:rPr>
      </w:pPr>
      <w:r w:rsidRPr="00985C98">
        <w:rPr>
          <w:rFonts w:ascii="Cambria" w:hAnsi="Cambria"/>
          <w:b/>
          <w:bCs/>
          <w:color w:val="000000" w:themeColor="text1"/>
          <w:sz w:val="24"/>
          <w:szCs w:val="24"/>
        </w:rPr>
        <w:t xml:space="preserve">I Z J A V U / </w:t>
      </w:r>
      <w:r w:rsidRPr="00985C98">
        <w:rPr>
          <w:rFonts w:ascii="Cambria" w:hAnsi="Cambria"/>
          <w:b/>
          <w:bCs/>
          <w:i/>
          <w:color w:val="000000" w:themeColor="text1"/>
          <w:sz w:val="24"/>
          <w:szCs w:val="24"/>
        </w:rPr>
        <w:t>DECLARATION</w:t>
      </w:r>
    </w:p>
    <w:p w14:paraId="3C406562" w14:textId="77777777" w:rsidR="00AC421F" w:rsidRPr="00985C98" w:rsidRDefault="00AC421F" w:rsidP="00AC421F">
      <w:pPr>
        <w:tabs>
          <w:tab w:val="left" w:pos="567"/>
        </w:tabs>
        <w:jc w:val="center"/>
        <w:rPr>
          <w:rFonts w:ascii="Cambria" w:hAnsi="Cambria"/>
          <w:b/>
          <w:bCs/>
          <w:color w:val="000000" w:themeColor="text1"/>
          <w:sz w:val="24"/>
          <w:szCs w:val="24"/>
        </w:rPr>
      </w:pPr>
    </w:p>
    <w:p w14:paraId="0D7E325A" w14:textId="77777777" w:rsidR="00AC421F" w:rsidRPr="009779C8" w:rsidRDefault="00AC421F" w:rsidP="00AC421F">
      <w:pPr>
        <w:contextualSpacing/>
        <w:outlineLvl w:val="0"/>
        <w:rPr>
          <w:rFonts w:ascii="Cambria" w:hAnsi="Cambria"/>
          <w:bCs/>
          <w:sz w:val="24"/>
          <w:szCs w:val="24"/>
        </w:rPr>
      </w:pPr>
      <w:bookmarkStart w:id="45" w:name="_Toc443558709"/>
      <w:r w:rsidRPr="009779C8">
        <w:rPr>
          <w:rFonts w:ascii="Cambria" w:hAnsi="Cambria"/>
          <w:bCs/>
          <w:sz w:val="24"/>
          <w:szCs w:val="24"/>
        </w:rPr>
        <w:t xml:space="preserve">Kojom ja / </w:t>
      </w:r>
      <w:r w:rsidRPr="009779C8">
        <w:rPr>
          <w:rFonts w:ascii="Cambria" w:hAnsi="Cambria"/>
          <w:bCs/>
          <w:i/>
          <w:sz w:val="24"/>
          <w:szCs w:val="24"/>
        </w:rPr>
        <w:t>I the undersinged</w:t>
      </w:r>
      <w:r>
        <w:rPr>
          <w:rFonts w:ascii="Cambria" w:hAnsi="Cambria"/>
          <w:bCs/>
          <w:sz w:val="24"/>
          <w:szCs w:val="24"/>
        </w:rPr>
        <w:t>__</w:t>
      </w:r>
      <w:r w:rsidRPr="009779C8">
        <w:rPr>
          <w:rFonts w:ascii="Cambria" w:hAnsi="Cambria"/>
          <w:bCs/>
          <w:sz w:val="24"/>
          <w:szCs w:val="24"/>
        </w:rPr>
        <w:t>___________________________________________________________________</w:t>
      </w:r>
      <w:bookmarkEnd w:id="45"/>
    </w:p>
    <w:p w14:paraId="3D5E60B1" w14:textId="77777777" w:rsidR="00AC421F" w:rsidRPr="009779C8" w:rsidRDefault="00AC421F" w:rsidP="00AC421F">
      <w:pPr>
        <w:contextualSpacing/>
        <w:jc w:val="center"/>
        <w:outlineLvl w:val="0"/>
        <w:rPr>
          <w:rFonts w:ascii="Cambria" w:hAnsi="Cambria"/>
          <w:bCs/>
          <w:sz w:val="24"/>
          <w:szCs w:val="24"/>
        </w:rPr>
      </w:pPr>
      <w:r w:rsidRPr="009779C8">
        <w:rPr>
          <w:rFonts w:ascii="Cambria" w:hAnsi="Cambria"/>
          <w:bCs/>
          <w:sz w:val="24"/>
          <w:szCs w:val="24"/>
        </w:rPr>
        <w:t xml:space="preserve"> </w:t>
      </w:r>
      <w:bookmarkStart w:id="46" w:name="_Toc443558710"/>
      <w:r w:rsidRPr="009779C8">
        <w:rPr>
          <w:rFonts w:ascii="Cambria" w:hAnsi="Cambria"/>
          <w:bCs/>
          <w:sz w:val="24"/>
          <w:szCs w:val="24"/>
        </w:rPr>
        <w:t xml:space="preserve">(ime i prezime, adresa, broj osobne iskaznice, mjesto izdavanja osobne iskaznice i OIB) </w:t>
      </w:r>
      <w:r w:rsidRPr="009779C8">
        <w:rPr>
          <w:rFonts w:ascii="Cambria" w:hAnsi="Cambria"/>
          <w:bCs/>
          <w:i/>
          <w:sz w:val="24"/>
          <w:szCs w:val="24"/>
        </w:rPr>
        <w:t>(name and surname, address, ID number, place of issue of ID card)</w:t>
      </w:r>
      <w:bookmarkEnd w:id="46"/>
    </w:p>
    <w:p w14:paraId="68B03067" w14:textId="77777777" w:rsidR="00AC421F" w:rsidRPr="009779C8" w:rsidRDefault="00AC421F" w:rsidP="00AC421F">
      <w:pPr>
        <w:contextualSpacing/>
        <w:jc w:val="both"/>
        <w:outlineLvl w:val="0"/>
        <w:rPr>
          <w:rFonts w:ascii="Cambria" w:hAnsi="Cambria"/>
          <w:bCs/>
          <w:sz w:val="24"/>
          <w:szCs w:val="24"/>
        </w:rPr>
      </w:pPr>
    </w:p>
    <w:p w14:paraId="4A3DD1E8" w14:textId="77777777" w:rsidR="00AC421F" w:rsidRPr="009779C8" w:rsidRDefault="00AC421F" w:rsidP="00AC421F">
      <w:pPr>
        <w:contextualSpacing/>
        <w:jc w:val="both"/>
        <w:outlineLvl w:val="0"/>
        <w:rPr>
          <w:rFonts w:ascii="Cambria" w:hAnsi="Cambria"/>
          <w:bCs/>
          <w:sz w:val="24"/>
          <w:szCs w:val="24"/>
        </w:rPr>
      </w:pPr>
    </w:p>
    <w:p w14:paraId="40AAA01A" w14:textId="77777777" w:rsidR="00AC421F" w:rsidRPr="009779C8" w:rsidRDefault="00AC421F" w:rsidP="00AC421F">
      <w:pPr>
        <w:contextualSpacing/>
        <w:jc w:val="both"/>
        <w:outlineLvl w:val="0"/>
        <w:rPr>
          <w:rFonts w:ascii="Cambria" w:hAnsi="Cambria"/>
          <w:bCs/>
          <w:sz w:val="24"/>
          <w:szCs w:val="24"/>
        </w:rPr>
      </w:pPr>
      <w:bookmarkStart w:id="47" w:name="_Toc443558711"/>
      <w:r w:rsidRPr="009779C8">
        <w:rPr>
          <w:rFonts w:ascii="Cambria" w:hAnsi="Cambria"/>
          <w:bCs/>
          <w:sz w:val="24"/>
          <w:szCs w:val="24"/>
        </w:rPr>
        <w:t xml:space="preserve">kao osoba ovlaštena po zakonu za zastupanje / </w:t>
      </w:r>
      <w:r w:rsidRPr="009779C8">
        <w:rPr>
          <w:rFonts w:ascii="Cambria" w:hAnsi="Cambria"/>
          <w:bCs/>
          <w:i/>
          <w:sz w:val="24"/>
          <w:szCs w:val="24"/>
        </w:rPr>
        <w:t>as a person authorized by law  for representing</w:t>
      </w:r>
      <w:bookmarkEnd w:id="47"/>
    </w:p>
    <w:p w14:paraId="6CCCD1B8" w14:textId="77777777" w:rsidR="00AC421F" w:rsidRPr="009779C8" w:rsidRDefault="00AC421F" w:rsidP="00AC421F">
      <w:pPr>
        <w:contextualSpacing/>
        <w:jc w:val="both"/>
        <w:outlineLvl w:val="0"/>
        <w:rPr>
          <w:rFonts w:ascii="Cambria" w:hAnsi="Cambria"/>
          <w:bCs/>
          <w:sz w:val="24"/>
          <w:szCs w:val="24"/>
        </w:rPr>
      </w:pPr>
    </w:p>
    <w:p w14:paraId="08967C9A" w14:textId="77777777" w:rsidR="00AC421F" w:rsidRPr="009779C8" w:rsidRDefault="00AC421F" w:rsidP="00AC421F">
      <w:pPr>
        <w:contextualSpacing/>
        <w:jc w:val="both"/>
        <w:outlineLvl w:val="0"/>
        <w:rPr>
          <w:rFonts w:ascii="Cambria" w:hAnsi="Cambria"/>
          <w:bCs/>
          <w:sz w:val="24"/>
          <w:szCs w:val="24"/>
        </w:rPr>
      </w:pPr>
      <w:bookmarkStart w:id="48" w:name="_Toc443558712"/>
      <w:r w:rsidRPr="009779C8">
        <w:rPr>
          <w:rFonts w:ascii="Cambria" w:hAnsi="Cambria"/>
          <w:bCs/>
          <w:sz w:val="24"/>
          <w:szCs w:val="24"/>
        </w:rPr>
        <w:t>_____________________________________________________________________________________________________</w:t>
      </w:r>
      <w:bookmarkEnd w:id="48"/>
    </w:p>
    <w:p w14:paraId="1036E40F" w14:textId="77777777" w:rsidR="00AC421F" w:rsidRPr="009779C8" w:rsidRDefault="00AC421F" w:rsidP="00AC421F">
      <w:pPr>
        <w:contextualSpacing/>
        <w:jc w:val="center"/>
        <w:outlineLvl w:val="0"/>
        <w:rPr>
          <w:rFonts w:ascii="Cambria" w:hAnsi="Cambria"/>
          <w:bCs/>
          <w:sz w:val="24"/>
          <w:szCs w:val="24"/>
        </w:rPr>
      </w:pPr>
      <w:bookmarkStart w:id="49" w:name="_Toc443558713"/>
      <w:r w:rsidRPr="009779C8">
        <w:rPr>
          <w:rFonts w:ascii="Cambria" w:hAnsi="Cambria"/>
          <w:bCs/>
          <w:sz w:val="24"/>
          <w:szCs w:val="24"/>
        </w:rPr>
        <w:t xml:space="preserve">(naziv i sjedište gospodarskog subjekta i OIB)/ </w:t>
      </w:r>
      <w:r w:rsidRPr="009779C8">
        <w:rPr>
          <w:rFonts w:ascii="Cambria" w:hAnsi="Cambria"/>
          <w:bCs/>
          <w:i/>
          <w:sz w:val="24"/>
          <w:szCs w:val="24"/>
        </w:rPr>
        <w:t>(Official name and official address of the legal entity, VAT registration number)</w:t>
      </w:r>
      <w:bookmarkEnd w:id="49"/>
    </w:p>
    <w:p w14:paraId="24D7CB33" w14:textId="77777777" w:rsidR="00AC421F" w:rsidRPr="000E129E" w:rsidRDefault="00AC421F" w:rsidP="00AC421F">
      <w:pPr>
        <w:contextualSpacing/>
        <w:jc w:val="both"/>
        <w:outlineLvl w:val="0"/>
        <w:rPr>
          <w:rFonts w:asciiTheme="majorHAnsi" w:hAnsiTheme="majorHAnsi" w:cs="Arial"/>
          <w:sz w:val="20"/>
          <w:szCs w:val="20"/>
          <w:lang w:val="en-US"/>
        </w:rPr>
      </w:pPr>
    </w:p>
    <w:p w14:paraId="059B1C67" w14:textId="77777777" w:rsidR="00AC421F" w:rsidRPr="00183D3F" w:rsidRDefault="00AC421F" w:rsidP="00AC421F">
      <w:pPr>
        <w:tabs>
          <w:tab w:val="left" w:pos="567"/>
        </w:tabs>
        <w:spacing w:line="240" w:lineRule="auto"/>
        <w:jc w:val="both"/>
        <w:rPr>
          <w:rFonts w:ascii="Cambria" w:hAnsi="Cambria"/>
          <w:bCs/>
          <w:sz w:val="24"/>
          <w:szCs w:val="24"/>
        </w:rPr>
      </w:pPr>
      <w:r w:rsidRPr="00183D3F">
        <w:rPr>
          <w:rFonts w:ascii="Cambria" w:hAnsi="Cambria"/>
          <w:bCs/>
          <w:sz w:val="24"/>
          <w:szCs w:val="24"/>
        </w:rPr>
        <w:t xml:space="preserve">pod materijalnom i kaznenom odgovornošću izjavljujem da ponuditelj i osoba po zakonu ovlaštena za zastupanje ponuditelja  </w:t>
      </w:r>
      <w:r w:rsidRPr="000E129E">
        <w:rPr>
          <w:rFonts w:asciiTheme="majorHAnsi" w:hAnsiTheme="majorHAnsi" w:cs="Arial"/>
          <w:sz w:val="20"/>
          <w:szCs w:val="20"/>
          <w:lang w:val="en-US"/>
        </w:rPr>
        <w:t>/</w:t>
      </w:r>
      <w:r>
        <w:rPr>
          <w:rFonts w:asciiTheme="majorHAnsi" w:hAnsiTheme="majorHAnsi" w:cs="Arial"/>
          <w:sz w:val="20"/>
          <w:szCs w:val="20"/>
          <w:lang w:val="en-US"/>
        </w:rPr>
        <w:t xml:space="preserve"> </w:t>
      </w:r>
      <w:r w:rsidRPr="00293BB4">
        <w:rPr>
          <w:rFonts w:ascii="Cambria" w:hAnsi="Cambria"/>
          <w:bCs/>
          <w:i/>
          <w:sz w:val="24"/>
          <w:szCs w:val="24"/>
          <w:lang w:bidi="hr-HR"/>
        </w:rPr>
        <w:t>under material and criminal responsibility, solemnly state and declare that legal entity nor I as person authorized by law to represent this legal entity</w:t>
      </w:r>
      <w:r>
        <w:rPr>
          <w:rFonts w:ascii="Cambria" w:hAnsi="Cambria"/>
          <w:bCs/>
          <w:i/>
          <w:sz w:val="24"/>
          <w:szCs w:val="24"/>
          <w:lang w:bidi="hr-HR"/>
        </w:rPr>
        <w:t>:</w:t>
      </w:r>
    </w:p>
    <w:p w14:paraId="2A9D49BA" w14:textId="77777777" w:rsidR="00AC421F" w:rsidRPr="00183D3F" w:rsidRDefault="00AC421F" w:rsidP="00AC421F">
      <w:pPr>
        <w:jc w:val="both"/>
        <w:rPr>
          <w:rFonts w:ascii="Cambria" w:hAnsi="Cambria"/>
          <w:bCs/>
          <w:sz w:val="24"/>
          <w:szCs w:val="24"/>
          <w:lang w:bidi="hr-HR"/>
        </w:rPr>
      </w:pPr>
      <w:r w:rsidRPr="00183D3F">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r w:rsidRPr="00293BB4">
        <w:rPr>
          <w:rFonts w:ascii="Cambria" w:hAnsi="Cambria"/>
          <w:bCs/>
          <w:i/>
          <w:sz w:val="24"/>
          <w:szCs w:val="24"/>
          <w:lang w:bidi="hr-HR"/>
        </w:rPr>
        <w:t>/ haven` t been guilty of a criminal offense of participation in a criminal organization, corruption, fraud, terrorism, financing of terrorism, money laundering, child labor or other forms of trafficking persons,</w:t>
      </w:r>
    </w:p>
    <w:p w14:paraId="6F2221C9" w14:textId="77777777" w:rsidR="00AC421F" w:rsidRPr="00E857F8" w:rsidRDefault="00AC421F" w:rsidP="00AC421F">
      <w:pPr>
        <w:rPr>
          <w:rFonts w:ascii="Arial" w:eastAsia="Times New Roman" w:hAnsi="Arial" w:cs="Arial"/>
          <w:sz w:val="25"/>
          <w:szCs w:val="25"/>
          <w:lang w:val="en-US"/>
        </w:rPr>
      </w:pPr>
      <w:r w:rsidRPr="00183D3F">
        <w:rPr>
          <w:rFonts w:ascii="Cambria" w:hAnsi="Cambria"/>
          <w:bCs/>
          <w:sz w:val="24"/>
          <w:szCs w:val="24"/>
          <w:lang w:bidi="hr-HR"/>
        </w:rPr>
        <w:t>2. su ispunili obavezu plaćanja dospjelih poreznih obveza i obveza za mirovinsko i zdravstveno osiguranje, osim ako mu prema posebnom zakonu plaćanje tih obveza nije dopušteno ili je odobrena odgoda plaćanja</w:t>
      </w:r>
      <w:r>
        <w:rPr>
          <w:rFonts w:ascii="Cambria" w:hAnsi="Cambria"/>
          <w:bCs/>
          <w:sz w:val="24"/>
          <w:szCs w:val="24"/>
          <w:lang w:bidi="hr-HR"/>
        </w:rPr>
        <w:t xml:space="preserve"> /</w:t>
      </w:r>
      <w:r w:rsidRPr="00183D3F">
        <w:rPr>
          <w:rFonts w:ascii="Cambria" w:hAnsi="Cambria"/>
          <w:bCs/>
          <w:sz w:val="24"/>
          <w:szCs w:val="24"/>
          <w:lang w:bidi="hr-HR"/>
        </w:rPr>
        <w:t xml:space="preserve"> </w:t>
      </w:r>
      <w:r w:rsidRPr="00617BAA">
        <w:rPr>
          <w:rFonts w:ascii="Cambria" w:hAnsi="Cambria"/>
          <w:bCs/>
          <w:i/>
          <w:sz w:val="24"/>
          <w:szCs w:val="24"/>
          <w:lang w:bidi="hr-HR"/>
        </w:rPr>
        <w:t xml:space="preserve">fulfilled all obligations relating to the </w:t>
      </w:r>
      <w:r w:rsidRPr="00617BAA">
        <w:rPr>
          <w:rFonts w:ascii="Cambria" w:hAnsi="Cambria"/>
          <w:bCs/>
          <w:i/>
          <w:sz w:val="24"/>
          <w:szCs w:val="24"/>
          <w:lang w:bidi="hr-HR"/>
        </w:rPr>
        <w:lastRenderedPageBreak/>
        <w:t>payment of taxes or social security contributions, except if payment of this obligations is not premitted or the payment of this obligations is delayed by the seperate law,</w:t>
      </w:r>
    </w:p>
    <w:p w14:paraId="0B770539" w14:textId="77777777" w:rsidR="00AC421F" w:rsidRPr="00183D3F" w:rsidRDefault="00AC421F" w:rsidP="00AC421F">
      <w:pPr>
        <w:tabs>
          <w:tab w:val="left" w:pos="567"/>
        </w:tabs>
        <w:jc w:val="both"/>
        <w:rPr>
          <w:rFonts w:ascii="Cambria" w:hAnsi="Cambria"/>
          <w:bCs/>
          <w:sz w:val="24"/>
          <w:szCs w:val="24"/>
          <w:lang w:bidi="hr-HR"/>
        </w:rPr>
      </w:pPr>
      <w:r w:rsidRPr="00183D3F">
        <w:rPr>
          <w:rFonts w:ascii="Cambria" w:hAnsi="Cambria"/>
          <w:bCs/>
          <w:sz w:val="24"/>
          <w:szCs w:val="24"/>
          <w:lang w:bidi="hr-HR"/>
        </w:rPr>
        <w:t>3. se nisu lažno predstavili ili pružili neistinite podatke u vezi s uvjetima koje je Naručitelj naveo kao razloge za isključenje ili uvjete kvalifikacije</w:t>
      </w:r>
      <w:r>
        <w:rPr>
          <w:rFonts w:ascii="Cambria" w:hAnsi="Cambria"/>
          <w:bCs/>
          <w:sz w:val="24"/>
          <w:szCs w:val="24"/>
          <w:lang w:bidi="hr-HR"/>
        </w:rPr>
        <w:t xml:space="preserve"> /</w:t>
      </w:r>
      <w:r w:rsidRPr="00293BB4">
        <w:rPr>
          <w:rFonts w:ascii="Cambria" w:hAnsi="Cambria"/>
          <w:bCs/>
          <w:i/>
          <w:sz w:val="24"/>
          <w:szCs w:val="24"/>
          <w:lang w:bidi="hr-HR"/>
        </w:rPr>
        <w:t xml:space="preserve"> that we have not falsely represented legal entity and that we have not provided false information in the documents requested by the tender documentation,</w:t>
      </w:r>
    </w:p>
    <w:p w14:paraId="70101014" w14:textId="77777777" w:rsidR="00AC421F" w:rsidRPr="000B7AE7" w:rsidRDefault="00AC421F" w:rsidP="00AC421F">
      <w:pPr>
        <w:tabs>
          <w:tab w:val="left" w:pos="567"/>
        </w:tabs>
        <w:jc w:val="both"/>
        <w:rPr>
          <w:rFonts w:ascii="Cambria" w:hAnsi="Cambria"/>
          <w:bCs/>
          <w:sz w:val="24"/>
          <w:szCs w:val="24"/>
          <w:lang w:bidi="hr-HR"/>
        </w:rPr>
      </w:pPr>
      <w:r w:rsidRPr="000B7AE7">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 </w:t>
      </w:r>
      <w:r w:rsidRPr="000B7AE7">
        <w:rPr>
          <w:rFonts w:ascii="Cambria" w:hAnsi="Cambria"/>
          <w:bCs/>
          <w:i/>
          <w:sz w:val="24"/>
          <w:szCs w:val="24"/>
          <w:lang w:bidi="hr-HR"/>
        </w:rPr>
        <w:t>legal entity is not in bankruptcy, not subject to insolvency or winding up procedures, its assets are not being administered by a liquidator or by a court, it is not in an arrangement with creditors, its business activities are not suspended or it is not in any analogous situation arising from a similar procedure provided for under national legislation or regulations,</w:t>
      </w:r>
    </w:p>
    <w:p w14:paraId="3345CE32" w14:textId="77777777" w:rsidR="00AC421F" w:rsidRPr="00293BB4" w:rsidRDefault="00AC421F" w:rsidP="00AC421F">
      <w:pPr>
        <w:tabs>
          <w:tab w:val="left" w:pos="567"/>
        </w:tabs>
        <w:jc w:val="both"/>
        <w:rPr>
          <w:rFonts w:ascii="Cambria" w:hAnsi="Cambria"/>
          <w:bCs/>
          <w:sz w:val="24"/>
          <w:szCs w:val="24"/>
          <w:highlight w:val="lightGray"/>
          <w:lang w:bidi="hr-HR"/>
        </w:rPr>
      </w:pPr>
      <w:r w:rsidRPr="000B7AE7">
        <w:rPr>
          <w:rFonts w:ascii="Cambria" w:hAnsi="Cambria"/>
          <w:bCs/>
          <w:sz w:val="24"/>
          <w:szCs w:val="24"/>
          <w:lang w:bidi="hr-HR"/>
        </w:rPr>
        <w:t xml:space="preserve">5. u posljednje dvije godine do početka postupka nabave nije učinio težak profesionalni propust koji Naručitelj može dokazati na bilo koji način / </w:t>
      </w:r>
      <w:r w:rsidRPr="00293BB4">
        <w:rPr>
          <w:rFonts w:ascii="Cambria" w:hAnsi="Cambria"/>
          <w:bCs/>
          <w:i/>
          <w:sz w:val="24"/>
          <w:szCs w:val="24"/>
          <w:lang w:bidi="hr-HR"/>
        </w:rPr>
        <w:t>it has not been established by a final judgement or a final administrative decision that the person is guilty of grave professional misconduct in last two years from the date of beginning of this procurement.</w:t>
      </w:r>
    </w:p>
    <w:p w14:paraId="1804229E" w14:textId="77777777" w:rsidR="00AC421F" w:rsidRPr="00183D3F" w:rsidRDefault="00AC421F" w:rsidP="00AC421F">
      <w:pPr>
        <w:tabs>
          <w:tab w:val="left" w:pos="567"/>
        </w:tabs>
        <w:jc w:val="both"/>
        <w:rPr>
          <w:rFonts w:ascii="Cambria" w:hAnsi="Cambria"/>
          <w:bCs/>
          <w:sz w:val="24"/>
          <w:szCs w:val="24"/>
        </w:rPr>
      </w:pPr>
      <w:r w:rsidRPr="00183D3F">
        <w:rPr>
          <w:rFonts w:ascii="Cambria" w:hAnsi="Cambria"/>
          <w:bCs/>
          <w:sz w:val="24"/>
          <w:szCs w:val="24"/>
        </w:rPr>
        <w:t>U</w:t>
      </w:r>
      <w:r>
        <w:rPr>
          <w:rFonts w:ascii="Cambria" w:hAnsi="Cambria"/>
          <w:bCs/>
          <w:sz w:val="24"/>
          <w:szCs w:val="24"/>
        </w:rPr>
        <w:t xml:space="preserve">/ </w:t>
      </w:r>
      <w:r w:rsidRPr="00572427">
        <w:rPr>
          <w:rFonts w:ascii="Cambria" w:hAnsi="Cambria"/>
          <w:bCs/>
          <w:i/>
          <w:sz w:val="24"/>
          <w:szCs w:val="24"/>
        </w:rPr>
        <w:t xml:space="preserve">In </w:t>
      </w:r>
      <w:r w:rsidRPr="00183D3F">
        <w:rPr>
          <w:rFonts w:ascii="Cambria" w:hAnsi="Cambria"/>
          <w:bCs/>
          <w:sz w:val="24"/>
          <w:szCs w:val="24"/>
        </w:rPr>
        <w:t>______________,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14:paraId="71B0C1B1" w14:textId="77777777" w:rsidR="00AC421F" w:rsidRPr="00183D3F" w:rsidRDefault="00AC421F" w:rsidP="00AC421F">
      <w:pPr>
        <w:tabs>
          <w:tab w:val="left" w:pos="567"/>
        </w:tabs>
        <w:jc w:val="right"/>
        <w:rPr>
          <w:rFonts w:ascii="Cambria" w:hAnsi="Cambria"/>
          <w:bCs/>
          <w:sz w:val="24"/>
          <w:szCs w:val="24"/>
        </w:rPr>
      </w:pPr>
      <w:r w:rsidRPr="00183D3F">
        <w:rPr>
          <w:rFonts w:ascii="Cambria" w:hAnsi="Cambria"/>
          <w:bCs/>
          <w:sz w:val="24"/>
          <w:szCs w:val="24"/>
        </w:rPr>
        <w:t>ZA PONUDITELJA</w:t>
      </w:r>
      <w:r>
        <w:rPr>
          <w:rFonts w:ascii="Cambria" w:hAnsi="Cambria"/>
          <w:bCs/>
          <w:sz w:val="24"/>
          <w:szCs w:val="24"/>
        </w:rPr>
        <w:t xml:space="preserve">/ </w:t>
      </w:r>
      <w:r w:rsidRPr="00572427">
        <w:rPr>
          <w:rFonts w:ascii="Cambria" w:hAnsi="Cambria"/>
          <w:bCs/>
          <w:i/>
          <w:sz w:val="24"/>
          <w:szCs w:val="24"/>
        </w:rPr>
        <w:t>FOR TENDERER:</w:t>
      </w:r>
    </w:p>
    <w:p w14:paraId="25038948" w14:textId="77777777" w:rsidR="00AC421F" w:rsidRPr="00183D3F" w:rsidRDefault="00AC421F" w:rsidP="00AC421F">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13B64AE1" w14:textId="77777777" w:rsidR="00AC421F" w:rsidRDefault="00AC421F" w:rsidP="00AC421F">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5363444C" w14:textId="77777777" w:rsidR="00AC421F" w:rsidRPr="00617BAA" w:rsidRDefault="00AC421F" w:rsidP="00AC421F">
      <w:pPr>
        <w:tabs>
          <w:tab w:val="left" w:pos="567"/>
        </w:tabs>
        <w:jc w:val="right"/>
        <w:rPr>
          <w:rFonts w:ascii="Cambria" w:hAnsi="Cambria"/>
          <w:bCs/>
          <w:i/>
          <w:sz w:val="24"/>
          <w:szCs w:val="24"/>
        </w:rPr>
      </w:pPr>
      <w:r w:rsidRPr="00617BAA">
        <w:rPr>
          <w:rFonts w:ascii="Cambria" w:hAnsi="Cambria"/>
          <w:bCs/>
          <w:i/>
        </w:rPr>
        <w:t xml:space="preserve">/ (Name, surname and signature of </w:t>
      </w:r>
      <w:r>
        <w:rPr>
          <w:rFonts w:ascii="Cambria" w:hAnsi="Cambria"/>
          <w:bCs/>
          <w:i/>
        </w:rPr>
        <w:t xml:space="preserve"> </w:t>
      </w:r>
      <w:r w:rsidRPr="00617BAA">
        <w:rPr>
          <w:rFonts w:ascii="Cambria" w:hAnsi="Cambria"/>
          <w:bCs/>
          <w:i/>
        </w:rPr>
        <w:t>the</w:t>
      </w:r>
      <w:r w:rsidRPr="00617BAA">
        <w:rPr>
          <w:rFonts w:ascii="Cambria" w:hAnsi="Cambria"/>
          <w:bCs/>
          <w:i/>
          <w:sz w:val="24"/>
          <w:szCs w:val="24"/>
        </w:rPr>
        <w:t xml:space="preserve"> </w:t>
      </w:r>
      <w:r w:rsidRPr="00617BAA">
        <w:rPr>
          <w:rFonts w:ascii="Cambria" w:hAnsi="Cambria"/>
          <w:bCs/>
          <w:i/>
        </w:rPr>
        <w:t xml:space="preserve"> legal representative)</w:t>
      </w:r>
    </w:p>
    <w:p w14:paraId="223FF80B" w14:textId="77777777" w:rsidR="00AC421F" w:rsidRDefault="00AC421F" w:rsidP="00AC421F">
      <w:pPr>
        <w:tabs>
          <w:tab w:val="left" w:pos="567"/>
        </w:tabs>
        <w:jc w:val="right"/>
        <w:rPr>
          <w:rFonts w:ascii="Cambria" w:hAnsi="Cambria"/>
          <w:bCs/>
          <w:sz w:val="24"/>
          <w:szCs w:val="24"/>
        </w:rPr>
      </w:pPr>
    </w:p>
    <w:p w14:paraId="0B1B8F12" w14:textId="77777777" w:rsidR="00AC421F" w:rsidRDefault="00AC421F" w:rsidP="00AC421F">
      <w:pPr>
        <w:tabs>
          <w:tab w:val="left" w:pos="567"/>
        </w:tabs>
        <w:jc w:val="right"/>
        <w:rPr>
          <w:rFonts w:ascii="Cambria" w:hAnsi="Cambria"/>
          <w:bCs/>
          <w:sz w:val="24"/>
          <w:szCs w:val="24"/>
        </w:rPr>
      </w:pPr>
    </w:p>
    <w:p w14:paraId="3B4C6D8C" w14:textId="77777777" w:rsidR="00AC421F" w:rsidRDefault="00AC421F" w:rsidP="00AC421F">
      <w:pPr>
        <w:tabs>
          <w:tab w:val="left" w:pos="567"/>
        </w:tabs>
        <w:jc w:val="right"/>
        <w:rPr>
          <w:rFonts w:ascii="Cambria" w:hAnsi="Cambria"/>
          <w:bCs/>
          <w:sz w:val="24"/>
          <w:szCs w:val="24"/>
        </w:rPr>
      </w:pPr>
    </w:p>
    <w:p w14:paraId="7E135CB0" w14:textId="77777777" w:rsidR="00AC421F" w:rsidRDefault="00AC421F" w:rsidP="00AC421F">
      <w:pPr>
        <w:tabs>
          <w:tab w:val="left" w:pos="567"/>
        </w:tabs>
        <w:jc w:val="right"/>
        <w:rPr>
          <w:rFonts w:ascii="Cambria" w:hAnsi="Cambria"/>
          <w:bCs/>
          <w:sz w:val="24"/>
          <w:szCs w:val="24"/>
        </w:rPr>
      </w:pPr>
    </w:p>
    <w:p w14:paraId="47D7BB0E" w14:textId="77777777" w:rsidR="00AC421F" w:rsidRDefault="00AC421F" w:rsidP="00AC421F">
      <w:pPr>
        <w:tabs>
          <w:tab w:val="left" w:pos="567"/>
        </w:tabs>
        <w:jc w:val="right"/>
        <w:rPr>
          <w:rFonts w:ascii="Cambria" w:hAnsi="Cambria"/>
          <w:bCs/>
          <w:sz w:val="24"/>
          <w:szCs w:val="24"/>
        </w:rPr>
      </w:pPr>
    </w:p>
    <w:p w14:paraId="3A2FF050" w14:textId="77777777" w:rsidR="00AC421F" w:rsidRDefault="00AC421F" w:rsidP="00AC421F">
      <w:pPr>
        <w:tabs>
          <w:tab w:val="left" w:pos="567"/>
        </w:tabs>
        <w:jc w:val="right"/>
        <w:rPr>
          <w:rFonts w:ascii="Cambria" w:hAnsi="Cambria"/>
          <w:bCs/>
          <w:sz w:val="24"/>
          <w:szCs w:val="24"/>
        </w:rPr>
      </w:pPr>
    </w:p>
    <w:p w14:paraId="5C22F9F0" w14:textId="77777777" w:rsidR="00AC421F" w:rsidRDefault="00AC421F" w:rsidP="00AC421F">
      <w:pPr>
        <w:tabs>
          <w:tab w:val="left" w:pos="567"/>
        </w:tabs>
        <w:jc w:val="right"/>
        <w:rPr>
          <w:rFonts w:ascii="Cambria" w:hAnsi="Cambria"/>
          <w:bCs/>
          <w:sz w:val="24"/>
          <w:szCs w:val="24"/>
        </w:rPr>
      </w:pPr>
    </w:p>
    <w:p w14:paraId="44DB53F7" w14:textId="77777777" w:rsidR="00AC421F" w:rsidRDefault="00AC421F" w:rsidP="00AC421F">
      <w:pPr>
        <w:tabs>
          <w:tab w:val="left" w:pos="567"/>
        </w:tabs>
        <w:jc w:val="right"/>
        <w:rPr>
          <w:rFonts w:ascii="Cambria" w:hAnsi="Cambria"/>
          <w:bCs/>
          <w:sz w:val="24"/>
          <w:szCs w:val="24"/>
        </w:rPr>
      </w:pPr>
    </w:p>
    <w:p w14:paraId="2D30F429" w14:textId="77777777" w:rsidR="00AC421F" w:rsidRPr="00183D3F" w:rsidRDefault="00AC421F" w:rsidP="00AC421F">
      <w:pPr>
        <w:tabs>
          <w:tab w:val="left" w:pos="567"/>
        </w:tabs>
        <w:jc w:val="right"/>
        <w:rPr>
          <w:rFonts w:ascii="Cambria" w:hAnsi="Cambria"/>
          <w:bCs/>
          <w:sz w:val="24"/>
          <w:szCs w:val="24"/>
        </w:rPr>
      </w:pPr>
    </w:p>
    <w:tbl>
      <w:tblPr>
        <w:tblStyle w:val="Reetkatablice"/>
        <w:tblW w:w="0" w:type="auto"/>
        <w:tblLook w:val="04A0" w:firstRow="1" w:lastRow="0" w:firstColumn="1" w:lastColumn="0" w:noHBand="0" w:noVBand="1"/>
      </w:tblPr>
      <w:tblGrid>
        <w:gridCol w:w="9060"/>
      </w:tblGrid>
      <w:tr w:rsidR="00AC421F" w:rsidRPr="00183D3F" w14:paraId="6E625773" w14:textId="77777777" w:rsidTr="007706CF">
        <w:tc>
          <w:tcPr>
            <w:tcW w:w="9060" w:type="dxa"/>
          </w:tcPr>
          <w:p w14:paraId="4A13A308" w14:textId="77777777" w:rsidR="00AC421F" w:rsidRPr="009779C8" w:rsidRDefault="00AC421F" w:rsidP="007706CF">
            <w:pPr>
              <w:tabs>
                <w:tab w:val="left" w:pos="567"/>
              </w:tabs>
              <w:jc w:val="both"/>
              <w:rPr>
                <w:rFonts w:ascii="Cambria" w:hAnsi="Cambria"/>
                <w:bCs/>
                <w:sz w:val="24"/>
                <w:szCs w:val="24"/>
                <w:highlight w:val="lightGray"/>
                <w:lang w:bidi="hr-HR"/>
              </w:rPr>
            </w:pPr>
            <w:r w:rsidRPr="0030554B">
              <w:rPr>
                <w:rFonts w:ascii="Cambria" w:hAnsi="Cambria"/>
                <w:b/>
                <w:bCs/>
                <w:sz w:val="24"/>
                <w:szCs w:val="24"/>
              </w:rPr>
              <w:t xml:space="preserve">VAŽNO!/ </w:t>
            </w:r>
            <w:r w:rsidRPr="0030554B">
              <w:rPr>
                <w:rFonts w:ascii="Cambria" w:hAnsi="Cambria"/>
                <w:b/>
                <w:bCs/>
                <w:i/>
                <w:sz w:val="24"/>
                <w:szCs w:val="24"/>
              </w:rPr>
              <w:t>IMPORTANT</w:t>
            </w:r>
            <w:r w:rsidRPr="000B7AE7">
              <w:rPr>
                <w:rFonts w:ascii="Cambria" w:hAnsi="Cambria"/>
                <w:bCs/>
                <w:i/>
                <w:sz w:val="24"/>
                <w:szCs w:val="24"/>
              </w:rPr>
              <w:t xml:space="preserve"> </w:t>
            </w:r>
            <w:r w:rsidRPr="000B7AE7">
              <w:rPr>
                <w:rFonts w:ascii="Cambria" w:hAnsi="Cambria"/>
                <w:bCs/>
                <w:sz w:val="24"/>
                <w:szCs w:val="24"/>
              </w:rPr>
              <w:t xml:space="preserve">- </w:t>
            </w:r>
            <w:r w:rsidRPr="000B7AE7">
              <w:rPr>
                <w:rFonts w:ascii="Cambria" w:hAnsi="Cambria"/>
                <w:bCs/>
                <w:sz w:val="24"/>
                <w:szCs w:val="24"/>
                <w:lang w:bidi="hr-HR"/>
              </w:rPr>
              <w:t>U slučaju zajednice ponuditelja, izjavu mora potpisati svaki član zajednice ponuditelja i podugovaratelj</w:t>
            </w:r>
            <w:r w:rsidRPr="000B7AE7">
              <w:rPr>
                <w:rFonts w:ascii="Cambria" w:hAnsi="Cambria"/>
                <w:bCs/>
                <w:i/>
                <w:sz w:val="24"/>
                <w:szCs w:val="24"/>
                <w:lang w:bidi="hr-HR"/>
              </w:rPr>
              <w:t xml:space="preserve"> /Declaration  must be signed by each member of the joint Consortium and Subcontractor.</w:t>
            </w:r>
          </w:p>
        </w:tc>
      </w:tr>
    </w:tbl>
    <w:p w14:paraId="4DC1C60C" w14:textId="77777777" w:rsidR="00AC421F" w:rsidRPr="00183D3F" w:rsidRDefault="00AC421F" w:rsidP="00AC421F">
      <w:pPr>
        <w:tabs>
          <w:tab w:val="left" w:pos="567"/>
        </w:tabs>
        <w:rPr>
          <w:rFonts w:ascii="Cambria" w:hAnsi="Cambria"/>
          <w:bCs/>
          <w:sz w:val="24"/>
          <w:szCs w:val="24"/>
        </w:rPr>
      </w:pPr>
    </w:p>
    <w:p w14:paraId="1DD78A29" w14:textId="77777777" w:rsidR="00AC421F" w:rsidRPr="000B7AE7" w:rsidRDefault="00AC421F" w:rsidP="00AC421F">
      <w:pPr>
        <w:rPr>
          <w:rFonts w:ascii="Cambria" w:hAnsi="Cambria"/>
          <w:sz w:val="20"/>
          <w:szCs w:val="20"/>
          <w:u w:val="single"/>
        </w:rPr>
      </w:pPr>
      <w:r w:rsidRPr="00183D3F">
        <w:rPr>
          <w:rFonts w:ascii="Cambria" w:hAnsi="Cambria"/>
          <w:bCs/>
          <w:sz w:val="24"/>
          <w:szCs w:val="24"/>
        </w:rPr>
        <w:br w:type="page"/>
      </w:r>
      <w:r w:rsidRPr="000B7AE7">
        <w:rPr>
          <w:rFonts w:ascii="Cambria" w:hAnsi="Cambria"/>
          <w:sz w:val="20"/>
          <w:szCs w:val="20"/>
          <w:u w:val="single"/>
        </w:rPr>
        <w:lastRenderedPageBreak/>
        <w:t>PRILOG III DOKUMENTACIJE ZA NADMETANJE/ ANNEX III</w:t>
      </w:r>
    </w:p>
    <w:p w14:paraId="70DC0B87" w14:textId="77777777" w:rsidR="00AC421F" w:rsidRPr="000B7AE7" w:rsidRDefault="00AC421F" w:rsidP="00AC421F">
      <w:pPr>
        <w:rPr>
          <w:rFonts w:ascii="Cambria" w:hAnsi="Cambria"/>
          <w:sz w:val="20"/>
          <w:szCs w:val="20"/>
          <w:u w:val="single"/>
        </w:rPr>
      </w:pPr>
    </w:p>
    <w:p w14:paraId="44B32291" w14:textId="77777777" w:rsidR="00AC421F" w:rsidRPr="007865BC" w:rsidRDefault="00AC421F" w:rsidP="00AC421F">
      <w:pPr>
        <w:jc w:val="center"/>
        <w:rPr>
          <w:rFonts w:ascii="Cambria" w:hAnsi="Cambria"/>
          <w:b/>
          <w:sz w:val="26"/>
          <w:szCs w:val="26"/>
          <w:highlight w:val="lightGray"/>
          <w:u w:val="single"/>
        </w:rPr>
      </w:pPr>
      <w:r w:rsidRPr="007865BC">
        <w:rPr>
          <w:rFonts w:ascii="Cambria" w:hAnsi="Cambria"/>
          <w:b/>
          <w:sz w:val="26"/>
          <w:szCs w:val="26"/>
          <w:u w:val="single"/>
        </w:rPr>
        <w:t xml:space="preserve">IZJAVA O ISPUNJENJU UVJETA KVALIFIKACIJE / </w:t>
      </w:r>
      <w:r w:rsidRPr="007865BC">
        <w:rPr>
          <w:rFonts w:ascii="Cambria" w:hAnsi="Cambria"/>
          <w:b/>
          <w:i/>
          <w:sz w:val="26"/>
          <w:szCs w:val="26"/>
          <w:u w:val="single"/>
        </w:rPr>
        <w:t>DECLARATION ON SELECTION CRITERIA</w:t>
      </w:r>
    </w:p>
    <w:p w14:paraId="2741FD81" w14:textId="77777777" w:rsidR="00AC421F" w:rsidRPr="00183D3F" w:rsidRDefault="00AC421F" w:rsidP="00AC421F">
      <w:pPr>
        <w:pStyle w:val="Odlomakpopisa"/>
        <w:tabs>
          <w:tab w:val="left" w:pos="567"/>
        </w:tabs>
        <w:ind w:left="360"/>
        <w:jc w:val="center"/>
        <w:rPr>
          <w:rFonts w:ascii="Cambria" w:hAnsi="Cambria"/>
          <w:sz w:val="24"/>
          <w:szCs w:val="24"/>
          <w:highlight w:val="lightGray"/>
          <w:u w:val="single"/>
        </w:rPr>
      </w:pPr>
      <w:r>
        <w:rPr>
          <w:rFonts w:ascii="Cambria" w:hAnsi="Cambria"/>
          <w:sz w:val="24"/>
          <w:szCs w:val="24"/>
          <w:highlight w:val="lightGray"/>
          <w:u w:val="single"/>
        </w:rPr>
        <w:t xml:space="preserve"> </w:t>
      </w:r>
    </w:p>
    <w:p w14:paraId="29A6F5C3" w14:textId="77777777" w:rsidR="00AC421F" w:rsidRPr="00617BAA" w:rsidRDefault="00AC421F" w:rsidP="00AC421F">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sidRPr="00617BAA">
        <w:rPr>
          <w:rFonts w:ascii="Cambria" w:hAnsi="Cambria"/>
        </w:rPr>
        <w:t xml:space="preserve">: </w:t>
      </w:r>
    </w:p>
    <w:p w14:paraId="052F00A7" w14:textId="77777777" w:rsidR="00AC421F" w:rsidRDefault="00AC421F" w:rsidP="00AC421F">
      <w:pPr>
        <w:tabs>
          <w:tab w:val="left" w:pos="567"/>
        </w:tabs>
        <w:rPr>
          <w:rFonts w:ascii="Cambria" w:hAnsi="Cambria"/>
          <w:bCs/>
          <w:i/>
          <w:lang w:bidi="hr-HR"/>
        </w:rPr>
      </w:pPr>
      <w:r w:rsidRPr="00617BAA">
        <w:rPr>
          <w:rFonts w:ascii="Cambria" w:hAnsi="Cambria"/>
          <w:bCs/>
          <w:lang w:bidi="hr-HR"/>
        </w:rPr>
        <w:t xml:space="preserve">Predmet nabave </w:t>
      </w:r>
      <w:r>
        <w:rPr>
          <w:rFonts w:ascii="Cambria" w:hAnsi="Cambria"/>
          <w:bCs/>
          <w:lang w:bidi="hr-HR"/>
        </w:rPr>
        <w:t xml:space="preserve">(grupa nabave) </w:t>
      </w:r>
      <w:r w:rsidRPr="00617BAA">
        <w:rPr>
          <w:rFonts w:ascii="Cambria" w:hAnsi="Cambria"/>
          <w:bCs/>
          <w:lang w:bidi="hr-HR"/>
        </w:rPr>
        <w:t xml:space="preserve">/ </w:t>
      </w:r>
      <w:r w:rsidRPr="00617BAA">
        <w:rPr>
          <w:rFonts w:ascii="Cambria" w:hAnsi="Cambria"/>
          <w:bCs/>
          <w:i/>
          <w:lang w:bidi="hr-HR"/>
        </w:rPr>
        <w:t>Subject of procurement</w:t>
      </w:r>
      <w:r w:rsidRPr="009C51A7">
        <w:rPr>
          <w:rFonts w:ascii="Cambria" w:hAnsi="Cambria"/>
          <w:bCs/>
          <w:lang w:bidi="hr-HR"/>
        </w:rPr>
        <w:t xml:space="preserve"> </w:t>
      </w:r>
      <w:r>
        <w:rPr>
          <w:rFonts w:ascii="Cambria" w:hAnsi="Cambria"/>
          <w:bCs/>
          <w:lang w:bidi="hr-HR"/>
        </w:rPr>
        <w:t>(p</w:t>
      </w:r>
      <w:r w:rsidRPr="009C51A7">
        <w:rPr>
          <w:rFonts w:ascii="Cambria" w:hAnsi="Cambria"/>
          <w:bCs/>
          <w:lang w:bidi="hr-HR"/>
        </w:rPr>
        <w:t>urchasing group</w:t>
      </w:r>
      <w:r>
        <w:rPr>
          <w:rFonts w:ascii="Cambria" w:hAnsi="Cambria"/>
          <w:bCs/>
          <w:lang w:bidi="hr-HR"/>
        </w:rPr>
        <w:t>)</w:t>
      </w:r>
      <w:r w:rsidRPr="00617BAA">
        <w:rPr>
          <w:rFonts w:ascii="Cambria" w:hAnsi="Cambria"/>
          <w:bCs/>
          <w:lang w:bidi="hr-HR"/>
        </w:rPr>
        <w:t xml:space="preserve">: </w:t>
      </w:r>
      <w:r>
        <w:rPr>
          <w:rFonts w:ascii="Cambria" w:hAnsi="Cambria"/>
          <w:bCs/>
          <w:lang w:bidi="hr-HR"/>
        </w:rPr>
        <w:t xml:space="preserve"> </w:t>
      </w:r>
    </w:p>
    <w:p w14:paraId="7738ACBA" w14:textId="77777777" w:rsidR="00AC421F" w:rsidRDefault="00AC421F" w:rsidP="00AC421F">
      <w:pPr>
        <w:tabs>
          <w:tab w:val="left" w:pos="567"/>
        </w:tabs>
        <w:jc w:val="both"/>
        <w:rPr>
          <w:rFonts w:ascii="Cambria" w:hAnsi="Cambria"/>
          <w:bCs/>
          <w:sz w:val="24"/>
          <w:szCs w:val="24"/>
        </w:rPr>
      </w:pPr>
    </w:p>
    <w:p w14:paraId="54476643" w14:textId="77777777" w:rsidR="00AC421F" w:rsidRDefault="00AC421F" w:rsidP="00AC421F">
      <w:pPr>
        <w:tabs>
          <w:tab w:val="left" w:pos="567"/>
        </w:tabs>
        <w:jc w:val="both"/>
        <w:rPr>
          <w:rFonts w:ascii="Cambria" w:hAnsi="Cambria"/>
          <w:bCs/>
          <w:sz w:val="24"/>
          <w:szCs w:val="24"/>
        </w:rPr>
      </w:pPr>
    </w:p>
    <w:p w14:paraId="522AFA92" w14:textId="77777777" w:rsidR="00AC421F" w:rsidRDefault="00AC421F" w:rsidP="00AC421F">
      <w:pPr>
        <w:tabs>
          <w:tab w:val="left" w:pos="567"/>
        </w:tabs>
        <w:jc w:val="both"/>
        <w:rPr>
          <w:rFonts w:ascii="Cambria" w:hAnsi="Cambria"/>
          <w:bCs/>
          <w:i/>
          <w:color w:val="000000" w:themeColor="text1"/>
          <w:sz w:val="24"/>
          <w:szCs w:val="24"/>
        </w:rPr>
      </w:pPr>
      <w:r w:rsidRPr="009779C8">
        <w:rPr>
          <w:rFonts w:ascii="Cambria" w:hAnsi="Cambria"/>
          <w:bCs/>
          <w:sz w:val="24"/>
          <w:szCs w:val="24"/>
        </w:rPr>
        <w:t>Radi dokazivanja pravne, financijske te tehničke i stručne kvalifikacije traženih u točki 4 Dokumentacije za nadmetanje dajem</w:t>
      </w:r>
      <w:r>
        <w:rPr>
          <w:rFonts w:ascii="Cambria" w:hAnsi="Cambria"/>
          <w:bCs/>
          <w:sz w:val="24"/>
          <w:szCs w:val="24"/>
        </w:rPr>
        <w:t xml:space="preserve"> </w:t>
      </w:r>
      <w:r w:rsidRPr="00F3300F">
        <w:rPr>
          <w:rFonts w:ascii="Cambria" w:hAnsi="Cambria"/>
          <w:bCs/>
          <w:sz w:val="24"/>
          <w:szCs w:val="24"/>
        </w:rPr>
        <w:t>/</w:t>
      </w:r>
      <w:r w:rsidRPr="00F3300F">
        <w:rPr>
          <w:rFonts w:ascii="Cambria" w:hAnsi="Cambria"/>
          <w:bCs/>
          <w:i/>
          <w:color w:val="000000" w:themeColor="text1"/>
          <w:sz w:val="24"/>
          <w:szCs w:val="24"/>
        </w:rPr>
        <w:t>To prove legal, financial, technical and professional criteria  described under the  section 4 of the Tender documentation, I give</w:t>
      </w:r>
    </w:p>
    <w:p w14:paraId="55DB91E6" w14:textId="77777777" w:rsidR="00AC421F" w:rsidRPr="009779C8" w:rsidRDefault="00AC421F" w:rsidP="00AC421F">
      <w:pPr>
        <w:tabs>
          <w:tab w:val="left" w:pos="567"/>
        </w:tabs>
        <w:jc w:val="both"/>
        <w:rPr>
          <w:rFonts w:ascii="Cambria" w:hAnsi="Cambria"/>
          <w:bCs/>
          <w:sz w:val="24"/>
          <w:szCs w:val="24"/>
        </w:rPr>
      </w:pPr>
    </w:p>
    <w:p w14:paraId="6378FCBE" w14:textId="77777777" w:rsidR="00AC421F" w:rsidRDefault="00AC421F" w:rsidP="00AC421F">
      <w:pPr>
        <w:tabs>
          <w:tab w:val="left" w:pos="567"/>
        </w:tabs>
        <w:jc w:val="center"/>
        <w:rPr>
          <w:rFonts w:ascii="Cambria" w:hAnsi="Cambria"/>
          <w:b/>
          <w:bCs/>
          <w:i/>
          <w:color w:val="000000" w:themeColor="text1"/>
          <w:sz w:val="26"/>
          <w:szCs w:val="26"/>
        </w:rPr>
      </w:pPr>
      <w:r w:rsidRPr="007865BC">
        <w:rPr>
          <w:rFonts w:ascii="Cambria" w:hAnsi="Cambria"/>
          <w:b/>
          <w:bCs/>
          <w:color w:val="000000" w:themeColor="text1"/>
          <w:sz w:val="26"/>
          <w:szCs w:val="26"/>
        </w:rPr>
        <w:t xml:space="preserve">I Z J A V U / </w:t>
      </w:r>
      <w:r w:rsidRPr="007865BC">
        <w:rPr>
          <w:rFonts w:ascii="Cambria" w:hAnsi="Cambria"/>
          <w:b/>
          <w:bCs/>
          <w:i/>
          <w:color w:val="000000" w:themeColor="text1"/>
          <w:sz w:val="26"/>
          <w:szCs w:val="26"/>
        </w:rPr>
        <w:t>DECLARATION</w:t>
      </w:r>
      <w:bookmarkStart w:id="50" w:name="_Toc443558714"/>
    </w:p>
    <w:p w14:paraId="3384FD36" w14:textId="77777777" w:rsidR="00AC421F" w:rsidRDefault="00AC421F" w:rsidP="00AC421F">
      <w:pPr>
        <w:tabs>
          <w:tab w:val="left" w:pos="567"/>
        </w:tabs>
        <w:jc w:val="center"/>
        <w:rPr>
          <w:rFonts w:ascii="Cambria" w:hAnsi="Cambria"/>
          <w:b/>
          <w:bCs/>
          <w:i/>
          <w:color w:val="000000" w:themeColor="text1"/>
          <w:sz w:val="26"/>
          <w:szCs w:val="26"/>
        </w:rPr>
      </w:pPr>
    </w:p>
    <w:p w14:paraId="0FF2C195" w14:textId="77777777" w:rsidR="00AC421F" w:rsidRPr="009779C8" w:rsidRDefault="00AC421F" w:rsidP="00AC421F">
      <w:pPr>
        <w:tabs>
          <w:tab w:val="left" w:pos="567"/>
        </w:tabs>
        <w:jc w:val="center"/>
        <w:rPr>
          <w:rFonts w:ascii="Cambria" w:hAnsi="Cambria"/>
          <w:bCs/>
          <w:sz w:val="24"/>
          <w:szCs w:val="24"/>
        </w:rPr>
      </w:pPr>
      <w:r w:rsidRPr="009779C8">
        <w:rPr>
          <w:rFonts w:ascii="Cambria" w:hAnsi="Cambria"/>
          <w:bCs/>
          <w:sz w:val="24"/>
          <w:szCs w:val="24"/>
        </w:rPr>
        <w:t xml:space="preserve">Kojom ja / </w:t>
      </w:r>
      <w:r w:rsidRPr="009779C8">
        <w:rPr>
          <w:rFonts w:ascii="Cambria" w:hAnsi="Cambria"/>
          <w:bCs/>
          <w:i/>
          <w:sz w:val="24"/>
          <w:szCs w:val="24"/>
        </w:rPr>
        <w:t>I the undersinged</w:t>
      </w:r>
      <w:r>
        <w:rPr>
          <w:rFonts w:ascii="Cambria" w:hAnsi="Cambria"/>
          <w:bCs/>
          <w:sz w:val="24"/>
          <w:szCs w:val="24"/>
        </w:rPr>
        <w:t>__</w:t>
      </w:r>
      <w:r w:rsidRPr="009779C8">
        <w:rPr>
          <w:rFonts w:ascii="Cambria" w:hAnsi="Cambria"/>
          <w:bCs/>
          <w:sz w:val="24"/>
          <w:szCs w:val="24"/>
        </w:rPr>
        <w:t>___________________________________________________________________</w:t>
      </w:r>
      <w:bookmarkEnd w:id="50"/>
    </w:p>
    <w:p w14:paraId="6EF9371C" w14:textId="77777777" w:rsidR="00AC421F" w:rsidRPr="009779C8" w:rsidRDefault="00AC421F" w:rsidP="00AC421F">
      <w:pPr>
        <w:contextualSpacing/>
        <w:jc w:val="center"/>
        <w:outlineLvl w:val="0"/>
        <w:rPr>
          <w:rFonts w:ascii="Cambria" w:hAnsi="Cambria"/>
          <w:bCs/>
          <w:sz w:val="24"/>
          <w:szCs w:val="24"/>
        </w:rPr>
      </w:pPr>
      <w:r w:rsidRPr="009779C8">
        <w:rPr>
          <w:rFonts w:ascii="Cambria" w:hAnsi="Cambria"/>
          <w:bCs/>
          <w:sz w:val="24"/>
          <w:szCs w:val="24"/>
        </w:rPr>
        <w:t xml:space="preserve"> </w:t>
      </w:r>
      <w:bookmarkStart w:id="51" w:name="_Toc443558715"/>
      <w:r w:rsidRPr="009779C8">
        <w:rPr>
          <w:rFonts w:ascii="Cambria" w:hAnsi="Cambria"/>
          <w:bCs/>
          <w:sz w:val="24"/>
          <w:szCs w:val="24"/>
        </w:rPr>
        <w:t xml:space="preserve">(ime i prezime, adresa, broj osobne iskaznice, mjesto izdavanja osobne iskaznice i OIB) </w:t>
      </w:r>
      <w:r w:rsidRPr="009779C8">
        <w:rPr>
          <w:rFonts w:ascii="Cambria" w:hAnsi="Cambria"/>
          <w:bCs/>
          <w:i/>
          <w:sz w:val="24"/>
          <w:szCs w:val="24"/>
        </w:rPr>
        <w:t>(name and surname, address, ID number, place of issue of ID card)</w:t>
      </w:r>
      <w:bookmarkEnd w:id="51"/>
    </w:p>
    <w:p w14:paraId="69C42009" w14:textId="77777777" w:rsidR="00AC421F" w:rsidRPr="009779C8" w:rsidRDefault="00AC421F" w:rsidP="00AC421F">
      <w:pPr>
        <w:contextualSpacing/>
        <w:jc w:val="both"/>
        <w:outlineLvl w:val="0"/>
        <w:rPr>
          <w:rFonts w:ascii="Cambria" w:hAnsi="Cambria"/>
          <w:bCs/>
          <w:sz w:val="24"/>
          <w:szCs w:val="24"/>
        </w:rPr>
      </w:pPr>
    </w:p>
    <w:p w14:paraId="240DE4A5" w14:textId="77777777" w:rsidR="00AC421F" w:rsidRPr="009779C8" w:rsidRDefault="00AC421F" w:rsidP="00AC421F">
      <w:pPr>
        <w:contextualSpacing/>
        <w:jc w:val="both"/>
        <w:outlineLvl w:val="0"/>
        <w:rPr>
          <w:rFonts w:ascii="Cambria" w:hAnsi="Cambria"/>
          <w:bCs/>
          <w:sz w:val="24"/>
          <w:szCs w:val="24"/>
        </w:rPr>
      </w:pPr>
      <w:bookmarkStart w:id="52" w:name="_Toc443558716"/>
      <w:r w:rsidRPr="009779C8">
        <w:rPr>
          <w:rFonts w:ascii="Cambria" w:hAnsi="Cambria"/>
          <w:bCs/>
          <w:sz w:val="24"/>
          <w:szCs w:val="24"/>
        </w:rPr>
        <w:t xml:space="preserve">kao osoba ovlaštena po zakonu za zastupanje / </w:t>
      </w:r>
      <w:r w:rsidRPr="009779C8">
        <w:rPr>
          <w:rFonts w:ascii="Cambria" w:hAnsi="Cambria"/>
          <w:bCs/>
          <w:i/>
          <w:sz w:val="24"/>
          <w:szCs w:val="24"/>
        </w:rPr>
        <w:t>as a person authorized by law  for representing</w:t>
      </w:r>
      <w:bookmarkEnd w:id="52"/>
    </w:p>
    <w:p w14:paraId="44094C95" w14:textId="77777777" w:rsidR="00AC421F" w:rsidRPr="009779C8" w:rsidRDefault="00AC421F" w:rsidP="00AC421F">
      <w:pPr>
        <w:contextualSpacing/>
        <w:jc w:val="both"/>
        <w:outlineLvl w:val="0"/>
        <w:rPr>
          <w:rFonts w:ascii="Cambria" w:hAnsi="Cambria"/>
          <w:bCs/>
          <w:sz w:val="24"/>
          <w:szCs w:val="24"/>
        </w:rPr>
      </w:pPr>
    </w:p>
    <w:p w14:paraId="33CBC446" w14:textId="77777777" w:rsidR="00AC421F" w:rsidRPr="009779C8" w:rsidRDefault="00AC421F" w:rsidP="00AC421F">
      <w:pPr>
        <w:contextualSpacing/>
        <w:jc w:val="both"/>
        <w:outlineLvl w:val="0"/>
        <w:rPr>
          <w:rFonts w:ascii="Cambria" w:hAnsi="Cambria"/>
          <w:bCs/>
          <w:sz w:val="24"/>
          <w:szCs w:val="24"/>
        </w:rPr>
      </w:pPr>
      <w:bookmarkStart w:id="53" w:name="_Toc443558717"/>
      <w:r w:rsidRPr="009779C8">
        <w:rPr>
          <w:rFonts w:ascii="Cambria" w:hAnsi="Cambria"/>
          <w:bCs/>
          <w:sz w:val="24"/>
          <w:szCs w:val="24"/>
        </w:rPr>
        <w:t>_____________________________________________________________________________________________________</w:t>
      </w:r>
      <w:bookmarkEnd w:id="53"/>
    </w:p>
    <w:p w14:paraId="2B358A99" w14:textId="77777777" w:rsidR="00AC421F" w:rsidRPr="009779C8" w:rsidRDefault="00AC421F" w:rsidP="00AC421F">
      <w:pPr>
        <w:contextualSpacing/>
        <w:jc w:val="center"/>
        <w:outlineLvl w:val="0"/>
        <w:rPr>
          <w:rFonts w:ascii="Cambria" w:hAnsi="Cambria"/>
          <w:bCs/>
          <w:sz w:val="24"/>
          <w:szCs w:val="24"/>
        </w:rPr>
      </w:pPr>
      <w:bookmarkStart w:id="54" w:name="_Toc443558718"/>
      <w:r w:rsidRPr="009779C8">
        <w:rPr>
          <w:rFonts w:ascii="Cambria" w:hAnsi="Cambria"/>
          <w:bCs/>
          <w:sz w:val="24"/>
          <w:szCs w:val="24"/>
        </w:rPr>
        <w:t xml:space="preserve">(naziv i sjedište gospodarskog subjekta i OIB)/ </w:t>
      </w:r>
      <w:r w:rsidRPr="009779C8">
        <w:rPr>
          <w:rFonts w:ascii="Cambria" w:hAnsi="Cambria"/>
          <w:bCs/>
          <w:i/>
          <w:sz w:val="24"/>
          <w:szCs w:val="24"/>
        </w:rPr>
        <w:t>(Official name and official address of the legal entity, VAT registration number)</w:t>
      </w:r>
      <w:bookmarkEnd w:id="54"/>
    </w:p>
    <w:p w14:paraId="4012C8E7" w14:textId="77777777" w:rsidR="00AC421F" w:rsidRPr="000E129E" w:rsidRDefault="00AC421F" w:rsidP="00AC421F">
      <w:pPr>
        <w:contextualSpacing/>
        <w:jc w:val="both"/>
        <w:outlineLvl w:val="0"/>
        <w:rPr>
          <w:rFonts w:asciiTheme="majorHAnsi" w:hAnsiTheme="majorHAnsi" w:cs="Arial"/>
          <w:sz w:val="20"/>
          <w:szCs w:val="20"/>
          <w:lang w:val="en-US"/>
        </w:rPr>
      </w:pPr>
    </w:p>
    <w:p w14:paraId="2BB21E09" w14:textId="77777777" w:rsidR="00AC421F" w:rsidRPr="00183D3F" w:rsidRDefault="00AC421F" w:rsidP="00AC421F">
      <w:pPr>
        <w:tabs>
          <w:tab w:val="left" w:pos="567"/>
        </w:tabs>
        <w:spacing w:line="240" w:lineRule="auto"/>
        <w:jc w:val="both"/>
        <w:rPr>
          <w:rFonts w:ascii="Cambria" w:hAnsi="Cambria"/>
          <w:bCs/>
          <w:sz w:val="24"/>
          <w:szCs w:val="24"/>
        </w:rPr>
      </w:pPr>
      <w:r w:rsidRPr="00183D3F">
        <w:rPr>
          <w:rFonts w:ascii="Cambria" w:hAnsi="Cambria"/>
          <w:bCs/>
          <w:sz w:val="24"/>
          <w:szCs w:val="24"/>
        </w:rPr>
        <w:t xml:space="preserve">pod materijalnom i kaznenom odgovornošću izjavljujem </w:t>
      </w:r>
      <w:r w:rsidRPr="000E129E">
        <w:rPr>
          <w:rFonts w:asciiTheme="majorHAnsi" w:hAnsiTheme="majorHAnsi" w:cs="Arial"/>
          <w:sz w:val="20"/>
          <w:szCs w:val="20"/>
          <w:lang w:val="en-US"/>
        </w:rPr>
        <w:t>/</w:t>
      </w:r>
      <w:r>
        <w:rPr>
          <w:rFonts w:asciiTheme="majorHAnsi" w:hAnsiTheme="majorHAnsi" w:cs="Arial"/>
          <w:sz w:val="20"/>
          <w:szCs w:val="20"/>
          <w:lang w:val="en-US"/>
        </w:rPr>
        <w:t xml:space="preserve"> </w:t>
      </w:r>
      <w:r w:rsidRPr="00293BB4">
        <w:rPr>
          <w:rFonts w:ascii="Cambria" w:hAnsi="Cambria"/>
          <w:bCs/>
          <w:i/>
          <w:sz w:val="24"/>
          <w:szCs w:val="24"/>
          <w:lang w:bidi="hr-HR"/>
        </w:rPr>
        <w:t>under material and criminal responsibility, solemnly state and declare</w:t>
      </w:r>
      <w:r>
        <w:rPr>
          <w:rFonts w:ascii="Cambria" w:hAnsi="Cambria"/>
          <w:bCs/>
          <w:i/>
          <w:sz w:val="24"/>
          <w:szCs w:val="24"/>
          <w:lang w:bidi="hr-HR"/>
        </w:rPr>
        <w:t xml:space="preserve"> that:</w:t>
      </w:r>
    </w:p>
    <w:p w14:paraId="6B370A1F" w14:textId="77777777" w:rsidR="00AC421F" w:rsidRPr="00183D3F" w:rsidRDefault="00AC421F" w:rsidP="00AC421F">
      <w:pPr>
        <w:tabs>
          <w:tab w:val="left" w:pos="567"/>
        </w:tabs>
        <w:rPr>
          <w:rFonts w:ascii="Cambria" w:hAnsi="Cambria"/>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Cs/>
          <w:sz w:val="24"/>
          <w:szCs w:val="24"/>
        </w:rPr>
        <w:t xml:space="preserve"> </w:t>
      </w:r>
    </w:p>
    <w:p w14:paraId="398C32B6" w14:textId="77777777" w:rsidR="00AC421F" w:rsidRPr="00617BAA" w:rsidRDefault="00AC421F" w:rsidP="00AC421F">
      <w:pPr>
        <w:tabs>
          <w:tab w:val="left" w:pos="567"/>
        </w:tabs>
        <w:spacing w:line="240" w:lineRule="auto"/>
        <w:jc w:val="both"/>
        <w:rPr>
          <w:rFonts w:ascii="Cambria" w:hAnsi="Cambria"/>
          <w:b/>
          <w:bCs/>
          <w:sz w:val="24"/>
          <w:szCs w:val="24"/>
          <w:u w:val="single"/>
        </w:rPr>
      </w:pPr>
      <w:r w:rsidRPr="00617BAA">
        <w:rPr>
          <w:rFonts w:ascii="Cambria" w:hAnsi="Cambria"/>
          <w:b/>
          <w:bCs/>
          <w:sz w:val="24"/>
          <w:szCs w:val="24"/>
          <w:u w:val="single"/>
        </w:rPr>
        <w:t xml:space="preserve">Pravna sposobnost/ </w:t>
      </w:r>
      <w:r w:rsidRPr="00617BAA">
        <w:rPr>
          <w:rFonts w:ascii="Cambria" w:hAnsi="Cambria"/>
          <w:b/>
          <w:bCs/>
          <w:i/>
          <w:sz w:val="24"/>
          <w:szCs w:val="24"/>
          <w:u w:val="single"/>
        </w:rPr>
        <w:t>Legal capacity:</w:t>
      </w:r>
    </w:p>
    <w:p w14:paraId="528235E0" w14:textId="77777777" w:rsidR="00AC421F" w:rsidRDefault="00AC421F" w:rsidP="00AC421F">
      <w:pPr>
        <w:tabs>
          <w:tab w:val="left" w:pos="567"/>
        </w:tabs>
        <w:spacing w:line="240" w:lineRule="auto"/>
        <w:jc w:val="both"/>
        <w:rPr>
          <w:rFonts w:ascii="Cambria" w:hAnsi="Cambria"/>
          <w:bCs/>
          <w:sz w:val="24"/>
          <w:szCs w:val="24"/>
        </w:rPr>
      </w:pPr>
      <w:r w:rsidRPr="00617BAA">
        <w:rPr>
          <w:rFonts w:ascii="Cambria" w:hAnsi="Cambria"/>
          <w:bCs/>
          <w:sz w:val="24"/>
          <w:szCs w:val="24"/>
        </w:rPr>
        <w:t xml:space="preserve">da je </w:t>
      </w:r>
      <w:r w:rsidRPr="00617BAA">
        <w:rPr>
          <w:rFonts w:ascii="Cambria" w:hAnsi="Cambria"/>
          <w:bCs/>
          <w:sz w:val="24"/>
          <w:szCs w:val="24"/>
          <w:shd w:val="clear" w:color="auto" w:fill="FFFFFF" w:themeFill="background1"/>
        </w:rPr>
        <w:t xml:space="preserve">ponuditelj ili svaki član zajednice ponuditelja upisan u </w:t>
      </w:r>
      <w:r w:rsidRPr="00617BAA">
        <w:rPr>
          <w:rFonts w:ascii="Cambria" w:hAnsi="Cambria"/>
          <w:color w:val="000000"/>
          <w:sz w:val="24"/>
          <w:szCs w:val="24"/>
          <w:shd w:val="clear" w:color="auto" w:fill="FFFFFF" w:themeFill="background1"/>
        </w:rPr>
        <w:t xml:space="preserve">sudski, obrtni, strukovni ili drugi odgovarajući registar države sjedišta </w:t>
      </w:r>
      <w:r w:rsidRPr="00617BAA">
        <w:rPr>
          <w:rFonts w:ascii="Cambria" w:hAnsi="Cambria"/>
          <w:bCs/>
          <w:sz w:val="24"/>
          <w:szCs w:val="24"/>
          <w:shd w:val="clear" w:color="auto" w:fill="FFFFFF" w:themeFill="background1"/>
        </w:rPr>
        <w:t>ponuditelja i člana zajednice ponuditelja</w:t>
      </w:r>
      <w:r w:rsidRPr="00617BAA">
        <w:rPr>
          <w:rFonts w:ascii="Cambria" w:hAnsi="Cambria"/>
          <w:bCs/>
          <w:sz w:val="24"/>
          <w:szCs w:val="24"/>
        </w:rPr>
        <w:t xml:space="preserve"> / </w:t>
      </w:r>
      <w:r w:rsidRPr="00617BAA">
        <w:rPr>
          <w:rFonts w:ascii="Cambria" w:hAnsi="Cambria"/>
          <w:bCs/>
          <w:i/>
          <w:sz w:val="24"/>
          <w:szCs w:val="24"/>
        </w:rPr>
        <w:t>Tenderer or each Member of the joint consortium is registered in the court, crafts, professional or other relevant register of the country of the seat  of the tenderer or member of  joint consortium.</w:t>
      </w:r>
    </w:p>
    <w:p w14:paraId="6859B055" w14:textId="77777777" w:rsidR="00AC421F" w:rsidRDefault="00AC421F" w:rsidP="00AC421F">
      <w:pPr>
        <w:tabs>
          <w:tab w:val="left" w:pos="567"/>
        </w:tabs>
        <w:spacing w:line="240" w:lineRule="auto"/>
        <w:jc w:val="both"/>
        <w:rPr>
          <w:rFonts w:ascii="Cambria" w:hAnsi="Cambria"/>
          <w:b/>
          <w:bCs/>
          <w:sz w:val="24"/>
          <w:szCs w:val="24"/>
          <w:u w:val="single"/>
        </w:rPr>
      </w:pPr>
    </w:p>
    <w:p w14:paraId="64449616" w14:textId="77777777" w:rsidR="00ED214F" w:rsidRDefault="00ED214F" w:rsidP="00AC421F">
      <w:pPr>
        <w:tabs>
          <w:tab w:val="left" w:pos="567"/>
        </w:tabs>
        <w:spacing w:line="240" w:lineRule="auto"/>
        <w:jc w:val="both"/>
        <w:rPr>
          <w:rFonts w:ascii="Cambria" w:hAnsi="Cambria"/>
          <w:b/>
          <w:bCs/>
          <w:sz w:val="24"/>
          <w:szCs w:val="24"/>
          <w:u w:val="single"/>
        </w:rPr>
      </w:pPr>
    </w:p>
    <w:p w14:paraId="363EC540" w14:textId="77777777" w:rsidR="00ED214F" w:rsidRDefault="00ED214F" w:rsidP="00AC421F">
      <w:pPr>
        <w:tabs>
          <w:tab w:val="left" w:pos="567"/>
        </w:tabs>
        <w:spacing w:line="240" w:lineRule="auto"/>
        <w:jc w:val="both"/>
        <w:rPr>
          <w:rFonts w:ascii="Cambria" w:hAnsi="Cambria"/>
          <w:b/>
          <w:bCs/>
          <w:sz w:val="24"/>
          <w:szCs w:val="24"/>
          <w:u w:val="single"/>
        </w:rPr>
      </w:pPr>
    </w:p>
    <w:p w14:paraId="53CEA48A" w14:textId="77777777" w:rsidR="00AC421F" w:rsidRPr="00183D3F" w:rsidRDefault="00AC421F" w:rsidP="00AC421F">
      <w:pPr>
        <w:tabs>
          <w:tab w:val="left" w:pos="567"/>
        </w:tabs>
        <w:spacing w:line="240" w:lineRule="auto"/>
        <w:jc w:val="both"/>
        <w:rPr>
          <w:rFonts w:ascii="Cambria" w:hAnsi="Cambria"/>
          <w:b/>
          <w:bCs/>
          <w:sz w:val="24"/>
          <w:szCs w:val="24"/>
          <w:u w:val="single"/>
        </w:rPr>
      </w:pPr>
      <w:r w:rsidRPr="009C6E86">
        <w:rPr>
          <w:rFonts w:ascii="Cambria" w:hAnsi="Cambria"/>
          <w:b/>
          <w:bCs/>
          <w:sz w:val="24"/>
          <w:szCs w:val="24"/>
          <w:u w:val="single"/>
        </w:rPr>
        <w:lastRenderedPageBreak/>
        <w:t xml:space="preserve">Tehnička i stručna sposobnost/ </w:t>
      </w:r>
      <w:r>
        <w:rPr>
          <w:rFonts w:ascii="Cambria" w:hAnsi="Cambria"/>
          <w:b/>
          <w:bCs/>
          <w:i/>
          <w:sz w:val="24"/>
          <w:szCs w:val="24"/>
          <w:u w:val="single"/>
        </w:rPr>
        <w:t>Technical and pro</w:t>
      </w:r>
      <w:r w:rsidRPr="009C6E86">
        <w:rPr>
          <w:rFonts w:ascii="Cambria" w:hAnsi="Cambria"/>
          <w:b/>
          <w:bCs/>
          <w:i/>
          <w:sz w:val="24"/>
          <w:szCs w:val="24"/>
          <w:u w:val="single"/>
        </w:rPr>
        <w:t>fe</w:t>
      </w:r>
      <w:r>
        <w:rPr>
          <w:rFonts w:ascii="Cambria" w:hAnsi="Cambria"/>
          <w:b/>
          <w:bCs/>
          <w:i/>
          <w:sz w:val="24"/>
          <w:szCs w:val="24"/>
          <w:u w:val="single"/>
        </w:rPr>
        <w:t>s</w:t>
      </w:r>
      <w:r w:rsidRPr="009C6E86">
        <w:rPr>
          <w:rFonts w:ascii="Cambria" w:hAnsi="Cambria"/>
          <w:b/>
          <w:bCs/>
          <w:i/>
          <w:sz w:val="24"/>
          <w:szCs w:val="24"/>
          <w:u w:val="single"/>
        </w:rPr>
        <w:t>sional criteria :</w:t>
      </w:r>
    </w:p>
    <w:p w14:paraId="398B1F0B" w14:textId="77777777" w:rsidR="00AC421F" w:rsidRPr="009C6E86" w:rsidRDefault="00AC421F" w:rsidP="00AC421F">
      <w:pPr>
        <w:tabs>
          <w:tab w:val="left" w:pos="567"/>
        </w:tabs>
        <w:jc w:val="both"/>
        <w:rPr>
          <w:rFonts w:ascii="Cambria" w:hAnsi="Cambria"/>
          <w:bCs/>
          <w:sz w:val="24"/>
          <w:szCs w:val="24"/>
          <w:highlight w:val="lightGray"/>
          <w:lang w:bidi="hr-HR"/>
        </w:rPr>
      </w:pPr>
      <w:r w:rsidRPr="009C6E86">
        <w:rPr>
          <w:rFonts w:ascii="Cambria" w:hAnsi="Cambria"/>
          <w:bCs/>
          <w:sz w:val="24"/>
          <w:szCs w:val="24"/>
          <w:lang w:bidi="hr-HR"/>
        </w:rPr>
        <w:t xml:space="preserve">da je </w:t>
      </w:r>
      <w:r w:rsidRPr="009C6E86">
        <w:rPr>
          <w:rFonts w:ascii="Cambria" w:hAnsi="Cambria"/>
          <w:bCs/>
          <w:sz w:val="24"/>
          <w:szCs w:val="24"/>
        </w:rPr>
        <w:t xml:space="preserve">ponuditelj izvršio sljedeće ugovore o </w:t>
      </w:r>
      <w:r w:rsidRPr="009C6E86">
        <w:rPr>
          <w:rFonts w:ascii="Cambria" w:hAnsi="Cambria"/>
          <w:bCs/>
          <w:sz w:val="24"/>
          <w:szCs w:val="24"/>
          <w:lang w:bidi="hr-HR"/>
        </w:rPr>
        <w:t xml:space="preserve">isporuci robe, a koji su završeni u godini u kojoj je započeo postupak nabave i tijekom tri godine koje prethode toj godini /  </w:t>
      </w:r>
      <w:r w:rsidRPr="009C6E86">
        <w:rPr>
          <w:rFonts w:ascii="Cambria" w:hAnsi="Cambria"/>
          <w:bCs/>
          <w:i/>
          <w:sz w:val="24"/>
          <w:szCs w:val="24"/>
          <w:lang w:bidi="hr-HR"/>
        </w:rPr>
        <w:t>Tenderer</w:t>
      </w:r>
      <w:r w:rsidRPr="009C6E86">
        <w:rPr>
          <w:rFonts w:ascii="Cambria" w:hAnsi="Cambria"/>
          <w:bCs/>
          <w:sz w:val="24"/>
          <w:szCs w:val="24"/>
          <w:lang w:bidi="hr-HR"/>
        </w:rPr>
        <w:t xml:space="preserve"> </w:t>
      </w:r>
      <w:r w:rsidRPr="009C6E86">
        <w:rPr>
          <w:rFonts w:ascii="Cambria" w:hAnsi="Cambria"/>
          <w:bCs/>
          <w:i/>
          <w:sz w:val="24"/>
          <w:szCs w:val="24"/>
          <w:lang w:bidi="hr-HR"/>
        </w:rPr>
        <w:t>executed following supply contracts in the year of the beginning of this procurement procedure and during the three preceding years:</w:t>
      </w:r>
    </w:p>
    <w:p w14:paraId="2932CBD4" w14:textId="77777777" w:rsidR="00AC421F" w:rsidRPr="00F6294D" w:rsidRDefault="00AC421F" w:rsidP="00AC421F">
      <w:pPr>
        <w:tabs>
          <w:tab w:val="left" w:pos="567"/>
        </w:tabs>
        <w:jc w:val="center"/>
        <w:rPr>
          <w:rFonts w:ascii="Cambria" w:hAnsi="Cambria"/>
          <w:b/>
          <w:bCs/>
          <w:sz w:val="24"/>
          <w:szCs w:val="24"/>
          <w:lang w:val="en-GB"/>
        </w:rPr>
      </w:pPr>
      <w:r w:rsidRPr="00F6294D">
        <w:rPr>
          <w:rFonts w:ascii="Cambria" w:hAnsi="Cambria"/>
          <w:b/>
          <w:bCs/>
          <w:sz w:val="24"/>
          <w:szCs w:val="24"/>
          <w:lang w:val="en-GB"/>
        </w:rPr>
        <w:t xml:space="preserve">POPIS UGOVORA / </w:t>
      </w:r>
      <w:r w:rsidRPr="00F6294D">
        <w:rPr>
          <w:rFonts w:ascii="Cambria" w:hAnsi="Cambria"/>
          <w:b/>
          <w:bCs/>
          <w:i/>
          <w:sz w:val="24"/>
          <w:szCs w:val="24"/>
          <w:lang w:val="en-GB"/>
        </w:rPr>
        <w:t>List of previous supply contracts</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AC421F" w:rsidRPr="00183D3F" w14:paraId="6300E18C" w14:textId="77777777" w:rsidTr="007706CF">
        <w:trPr>
          <w:trHeight w:val="845"/>
          <w:jc w:val="center"/>
        </w:trPr>
        <w:tc>
          <w:tcPr>
            <w:tcW w:w="503" w:type="dxa"/>
            <w:vAlign w:val="center"/>
          </w:tcPr>
          <w:p w14:paraId="1CC24DE6" w14:textId="77777777" w:rsidR="00AC421F" w:rsidRPr="009C6E86" w:rsidRDefault="00AC421F" w:rsidP="007706CF">
            <w:pPr>
              <w:tabs>
                <w:tab w:val="left" w:pos="567"/>
              </w:tabs>
              <w:spacing w:after="0" w:line="240" w:lineRule="auto"/>
              <w:jc w:val="center"/>
              <w:rPr>
                <w:rFonts w:ascii="Cambria" w:hAnsi="Cambria"/>
                <w:b/>
                <w:bCs/>
                <w:lang w:val="en-US"/>
              </w:rPr>
            </w:pPr>
            <w:r w:rsidRPr="009C6E86">
              <w:rPr>
                <w:rFonts w:ascii="Cambria" w:hAnsi="Cambria"/>
                <w:b/>
                <w:bCs/>
                <w:lang w:val="en-US"/>
              </w:rPr>
              <w:t>Rb/ No</w:t>
            </w:r>
          </w:p>
        </w:tc>
        <w:tc>
          <w:tcPr>
            <w:tcW w:w="3282" w:type="dxa"/>
            <w:vAlign w:val="center"/>
          </w:tcPr>
          <w:p w14:paraId="653327C6" w14:textId="77777777" w:rsidR="00AC421F" w:rsidRPr="009C6E86" w:rsidRDefault="00AC421F" w:rsidP="007706CF">
            <w:pPr>
              <w:tabs>
                <w:tab w:val="left" w:pos="567"/>
              </w:tabs>
              <w:spacing w:after="0" w:line="240" w:lineRule="auto"/>
              <w:jc w:val="center"/>
              <w:rPr>
                <w:rFonts w:ascii="Cambria" w:hAnsi="Cambria"/>
                <w:b/>
                <w:bCs/>
                <w:lang w:val="en-US"/>
              </w:rPr>
            </w:pPr>
            <w:r w:rsidRPr="009C6E86">
              <w:rPr>
                <w:rFonts w:ascii="Cambria" w:hAnsi="Cambria"/>
                <w:b/>
                <w:bCs/>
                <w:lang w:val="en-US"/>
              </w:rPr>
              <w:t xml:space="preserve">Naziv druge ugovorne strane/ </w:t>
            </w:r>
            <w:r w:rsidRPr="009C6E86">
              <w:rPr>
                <w:rFonts w:ascii="Cambria" w:hAnsi="Cambria"/>
                <w:b/>
                <w:bCs/>
                <w:i/>
                <w:lang w:val="en-US"/>
              </w:rPr>
              <w:t>Official name the other contracting party</w:t>
            </w:r>
            <w:r w:rsidRPr="009C6E86">
              <w:rPr>
                <w:rFonts w:ascii="Cambria" w:hAnsi="Cambria"/>
                <w:b/>
                <w:bCs/>
                <w:lang w:val="en-US"/>
              </w:rPr>
              <w:t xml:space="preserve"> </w:t>
            </w:r>
          </w:p>
        </w:tc>
        <w:tc>
          <w:tcPr>
            <w:tcW w:w="2164" w:type="dxa"/>
            <w:vAlign w:val="center"/>
          </w:tcPr>
          <w:p w14:paraId="7689D21C" w14:textId="77777777" w:rsidR="00AC421F" w:rsidRPr="009C6E86" w:rsidRDefault="00AC421F" w:rsidP="007706CF">
            <w:pPr>
              <w:tabs>
                <w:tab w:val="left" w:pos="567"/>
              </w:tabs>
              <w:spacing w:after="0" w:line="240" w:lineRule="auto"/>
              <w:jc w:val="center"/>
              <w:rPr>
                <w:rFonts w:ascii="Cambria" w:hAnsi="Cambria"/>
                <w:b/>
                <w:bCs/>
                <w:lang w:val="en-US"/>
              </w:rPr>
            </w:pPr>
            <w:r w:rsidRPr="009C6E86">
              <w:rPr>
                <w:rFonts w:ascii="Cambria" w:hAnsi="Cambria"/>
                <w:b/>
                <w:bCs/>
                <w:lang w:val="en-US"/>
              </w:rPr>
              <w:t xml:space="preserve">Predmet ugovora / </w:t>
            </w:r>
            <w:r w:rsidRPr="009C6E86">
              <w:rPr>
                <w:rFonts w:ascii="Cambria" w:hAnsi="Cambria"/>
                <w:b/>
                <w:bCs/>
                <w:i/>
                <w:lang w:val="en-US"/>
              </w:rPr>
              <w:t>Subject of the contract</w:t>
            </w:r>
          </w:p>
        </w:tc>
        <w:tc>
          <w:tcPr>
            <w:tcW w:w="1701" w:type="dxa"/>
            <w:vAlign w:val="center"/>
          </w:tcPr>
          <w:p w14:paraId="204E6DB1" w14:textId="77777777" w:rsidR="00AC421F" w:rsidRPr="009C6E86" w:rsidRDefault="00AC421F" w:rsidP="007706CF">
            <w:pPr>
              <w:tabs>
                <w:tab w:val="left" w:pos="567"/>
              </w:tabs>
              <w:spacing w:after="0" w:line="240" w:lineRule="auto"/>
              <w:jc w:val="center"/>
              <w:rPr>
                <w:rFonts w:ascii="Cambria" w:hAnsi="Cambria"/>
                <w:b/>
                <w:bCs/>
                <w:lang w:val="en-US"/>
              </w:rPr>
            </w:pPr>
            <w:r w:rsidRPr="009C6E86">
              <w:rPr>
                <w:rFonts w:ascii="Cambria" w:hAnsi="Cambria"/>
                <w:b/>
                <w:bCs/>
                <w:lang w:val="en-US"/>
              </w:rPr>
              <w:t xml:space="preserve">Iznos ugovora, bez PDV-a, HRK ili EUR / </w:t>
            </w:r>
            <w:r w:rsidRPr="009C6E86">
              <w:rPr>
                <w:rFonts w:ascii="Cambria" w:hAnsi="Cambria"/>
                <w:b/>
                <w:bCs/>
                <w:i/>
                <w:lang w:val="en-US"/>
              </w:rPr>
              <w:t>Contract value without VAT, HRK or EUR</w:t>
            </w:r>
          </w:p>
        </w:tc>
        <w:tc>
          <w:tcPr>
            <w:tcW w:w="2082" w:type="dxa"/>
            <w:vAlign w:val="center"/>
          </w:tcPr>
          <w:p w14:paraId="7BD2D9F7" w14:textId="77777777" w:rsidR="00AC421F" w:rsidRPr="009C6E86" w:rsidRDefault="00AC421F" w:rsidP="007706CF">
            <w:pPr>
              <w:tabs>
                <w:tab w:val="left" w:pos="567"/>
              </w:tabs>
              <w:spacing w:after="0" w:line="240" w:lineRule="auto"/>
              <w:jc w:val="center"/>
              <w:rPr>
                <w:rFonts w:ascii="Cambria" w:hAnsi="Cambria"/>
                <w:b/>
                <w:bCs/>
                <w:lang w:val="en-US"/>
              </w:rPr>
            </w:pPr>
            <w:r w:rsidRPr="009C6E86">
              <w:rPr>
                <w:rFonts w:ascii="Cambria" w:hAnsi="Cambria"/>
                <w:b/>
                <w:bCs/>
                <w:lang w:val="en-US"/>
              </w:rPr>
              <w:t xml:space="preserve">Datum i mjesto izvršenja / </w:t>
            </w:r>
            <w:r w:rsidRPr="009C6E86">
              <w:rPr>
                <w:rFonts w:ascii="Cambria" w:hAnsi="Cambria"/>
                <w:b/>
                <w:bCs/>
                <w:i/>
                <w:lang w:val="en-US"/>
              </w:rPr>
              <w:t>Date and place of the contract execution</w:t>
            </w:r>
          </w:p>
        </w:tc>
      </w:tr>
      <w:tr w:rsidR="00AC421F" w:rsidRPr="00183D3F" w14:paraId="0A743F2A" w14:textId="77777777" w:rsidTr="007706CF">
        <w:trPr>
          <w:trHeight w:val="395"/>
          <w:jc w:val="center"/>
        </w:trPr>
        <w:tc>
          <w:tcPr>
            <w:tcW w:w="503" w:type="dxa"/>
            <w:vAlign w:val="center"/>
          </w:tcPr>
          <w:p w14:paraId="33D9ABC6" w14:textId="77777777" w:rsidR="00AC421F" w:rsidRPr="009C6E86" w:rsidRDefault="00AC421F" w:rsidP="007706CF">
            <w:pPr>
              <w:tabs>
                <w:tab w:val="left" w:pos="567"/>
              </w:tabs>
              <w:spacing w:after="0" w:line="240" w:lineRule="auto"/>
              <w:jc w:val="center"/>
              <w:rPr>
                <w:rFonts w:ascii="Cambria" w:hAnsi="Cambria"/>
                <w:lang w:val="en-US"/>
              </w:rPr>
            </w:pPr>
            <w:r w:rsidRPr="009C6E86">
              <w:rPr>
                <w:rFonts w:ascii="Cambria" w:hAnsi="Cambria"/>
                <w:lang w:val="en-US"/>
              </w:rPr>
              <w:t>1.</w:t>
            </w:r>
          </w:p>
        </w:tc>
        <w:tc>
          <w:tcPr>
            <w:tcW w:w="3282" w:type="dxa"/>
            <w:vAlign w:val="center"/>
          </w:tcPr>
          <w:p w14:paraId="409FA4B2"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2164" w:type="dxa"/>
          </w:tcPr>
          <w:p w14:paraId="477E0B5E" w14:textId="77777777" w:rsidR="00AC421F" w:rsidRPr="00183D3F" w:rsidRDefault="00AC421F" w:rsidP="007706CF">
            <w:pPr>
              <w:tabs>
                <w:tab w:val="left" w:pos="567"/>
              </w:tabs>
              <w:spacing w:after="0" w:line="240" w:lineRule="auto"/>
              <w:rPr>
                <w:rFonts w:ascii="Cambria" w:hAnsi="Cambria"/>
                <w:highlight w:val="lightGray"/>
              </w:rPr>
            </w:pPr>
          </w:p>
        </w:tc>
        <w:tc>
          <w:tcPr>
            <w:tcW w:w="1701" w:type="dxa"/>
            <w:vAlign w:val="center"/>
          </w:tcPr>
          <w:p w14:paraId="4986F2A9" w14:textId="77777777" w:rsidR="00AC421F" w:rsidRPr="00183D3F" w:rsidRDefault="00AC421F" w:rsidP="007706CF">
            <w:pPr>
              <w:tabs>
                <w:tab w:val="left" w:pos="567"/>
              </w:tabs>
              <w:spacing w:after="0" w:line="240" w:lineRule="auto"/>
              <w:jc w:val="center"/>
              <w:rPr>
                <w:rFonts w:ascii="Cambria" w:hAnsi="Cambria"/>
                <w:highlight w:val="lightGray"/>
              </w:rPr>
            </w:pPr>
          </w:p>
        </w:tc>
        <w:tc>
          <w:tcPr>
            <w:tcW w:w="2082" w:type="dxa"/>
            <w:vAlign w:val="center"/>
          </w:tcPr>
          <w:p w14:paraId="59180B3E"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r>
      <w:tr w:rsidR="00AC421F" w:rsidRPr="00183D3F" w14:paraId="684985A1" w14:textId="77777777" w:rsidTr="007706CF">
        <w:trPr>
          <w:trHeight w:val="415"/>
          <w:jc w:val="center"/>
        </w:trPr>
        <w:tc>
          <w:tcPr>
            <w:tcW w:w="503" w:type="dxa"/>
            <w:vAlign w:val="center"/>
          </w:tcPr>
          <w:p w14:paraId="28A7E87B" w14:textId="77777777" w:rsidR="00AC421F" w:rsidRPr="009C6E86" w:rsidRDefault="00AC421F" w:rsidP="007706CF">
            <w:pPr>
              <w:tabs>
                <w:tab w:val="left" w:pos="567"/>
              </w:tabs>
              <w:spacing w:after="0" w:line="240" w:lineRule="auto"/>
              <w:jc w:val="center"/>
              <w:rPr>
                <w:rFonts w:ascii="Cambria" w:hAnsi="Cambria"/>
                <w:lang w:val="en-US"/>
              </w:rPr>
            </w:pPr>
            <w:r w:rsidRPr="009C6E86">
              <w:rPr>
                <w:rFonts w:ascii="Cambria" w:hAnsi="Cambria"/>
                <w:lang w:val="en-US"/>
              </w:rPr>
              <w:t>2.</w:t>
            </w:r>
          </w:p>
        </w:tc>
        <w:tc>
          <w:tcPr>
            <w:tcW w:w="3282" w:type="dxa"/>
            <w:vAlign w:val="center"/>
          </w:tcPr>
          <w:p w14:paraId="4C8E6F54"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2164" w:type="dxa"/>
          </w:tcPr>
          <w:p w14:paraId="0F51CFA5"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1701" w:type="dxa"/>
            <w:vAlign w:val="center"/>
          </w:tcPr>
          <w:p w14:paraId="5097B685"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2082" w:type="dxa"/>
            <w:vAlign w:val="center"/>
          </w:tcPr>
          <w:p w14:paraId="6741F464"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r>
      <w:tr w:rsidR="00AC421F" w:rsidRPr="00183D3F" w14:paraId="5A00BE13" w14:textId="77777777" w:rsidTr="007706CF">
        <w:trPr>
          <w:trHeight w:val="421"/>
          <w:jc w:val="center"/>
        </w:trPr>
        <w:tc>
          <w:tcPr>
            <w:tcW w:w="503" w:type="dxa"/>
            <w:vAlign w:val="center"/>
          </w:tcPr>
          <w:p w14:paraId="67986181" w14:textId="77777777" w:rsidR="00AC421F" w:rsidRPr="009C6E86" w:rsidRDefault="00AC421F" w:rsidP="007706CF">
            <w:pPr>
              <w:tabs>
                <w:tab w:val="left" w:pos="567"/>
              </w:tabs>
              <w:spacing w:after="0" w:line="240" w:lineRule="auto"/>
              <w:jc w:val="center"/>
              <w:rPr>
                <w:rFonts w:ascii="Cambria" w:hAnsi="Cambria"/>
                <w:lang w:val="en-US"/>
              </w:rPr>
            </w:pPr>
            <w:r w:rsidRPr="009C6E86">
              <w:rPr>
                <w:rFonts w:ascii="Cambria" w:hAnsi="Cambria"/>
                <w:lang w:val="en-US"/>
              </w:rPr>
              <w:t>…</w:t>
            </w:r>
          </w:p>
        </w:tc>
        <w:tc>
          <w:tcPr>
            <w:tcW w:w="3282" w:type="dxa"/>
            <w:vAlign w:val="center"/>
          </w:tcPr>
          <w:p w14:paraId="5BE180E8"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2164" w:type="dxa"/>
          </w:tcPr>
          <w:p w14:paraId="751B2576"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1701" w:type="dxa"/>
            <w:vAlign w:val="center"/>
          </w:tcPr>
          <w:p w14:paraId="2D791043"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2082" w:type="dxa"/>
            <w:vAlign w:val="center"/>
          </w:tcPr>
          <w:p w14:paraId="18719F80"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r>
      <w:tr w:rsidR="00AC421F" w:rsidRPr="00183D3F" w14:paraId="79F7B866" w14:textId="77777777" w:rsidTr="007706CF">
        <w:trPr>
          <w:trHeight w:val="421"/>
          <w:jc w:val="center"/>
        </w:trPr>
        <w:tc>
          <w:tcPr>
            <w:tcW w:w="503" w:type="dxa"/>
            <w:vAlign w:val="center"/>
          </w:tcPr>
          <w:p w14:paraId="6988D12A" w14:textId="77777777" w:rsidR="00AC421F" w:rsidRPr="009C6E86" w:rsidRDefault="00AC421F" w:rsidP="007706CF">
            <w:pPr>
              <w:tabs>
                <w:tab w:val="left" w:pos="567"/>
              </w:tabs>
              <w:spacing w:after="0" w:line="240" w:lineRule="auto"/>
              <w:jc w:val="center"/>
              <w:rPr>
                <w:rFonts w:ascii="Cambria" w:hAnsi="Cambria"/>
                <w:lang w:val="en-US"/>
              </w:rPr>
            </w:pPr>
            <w:r w:rsidRPr="009C6E86">
              <w:rPr>
                <w:rFonts w:ascii="Cambria" w:hAnsi="Cambria"/>
                <w:lang w:val="en-US"/>
              </w:rPr>
              <w:t>…</w:t>
            </w:r>
          </w:p>
        </w:tc>
        <w:tc>
          <w:tcPr>
            <w:tcW w:w="3282" w:type="dxa"/>
            <w:vAlign w:val="center"/>
          </w:tcPr>
          <w:p w14:paraId="40CD3889"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2164" w:type="dxa"/>
          </w:tcPr>
          <w:p w14:paraId="1BFEB86A"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1701" w:type="dxa"/>
            <w:vAlign w:val="center"/>
          </w:tcPr>
          <w:p w14:paraId="15F5696A"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c>
          <w:tcPr>
            <w:tcW w:w="2082" w:type="dxa"/>
            <w:vAlign w:val="center"/>
          </w:tcPr>
          <w:p w14:paraId="02D9D61D" w14:textId="77777777" w:rsidR="00AC421F" w:rsidRPr="00183D3F" w:rsidRDefault="00AC421F" w:rsidP="007706CF">
            <w:pPr>
              <w:tabs>
                <w:tab w:val="left" w:pos="567"/>
              </w:tabs>
              <w:spacing w:after="0" w:line="240" w:lineRule="auto"/>
              <w:jc w:val="center"/>
              <w:rPr>
                <w:rFonts w:ascii="Cambria" w:hAnsi="Cambria"/>
                <w:highlight w:val="lightGray"/>
                <w:lang w:val="en-US"/>
              </w:rPr>
            </w:pPr>
          </w:p>
        </w:tc>
      </w:tr>
    </w:tbl>
    <w:p w14:paraId="2F6A2528" w14:textId="77777777" w:rsidR="00AC421F" w:rsidRDefault="00AC421F" w:rsidP="00AC421F">
      <w:pPr>
        <w:tabs>
          <w:tab w:val="left" w:pos="567"/>
        </w:tabs>
        <w:spacing w:line="240" w:lineRule="auto"/>
        <w:jc w:val="both"/>
        <w:rPr>
          <w:rFonts w:ascii="Cambria" w:hAnsi="Cambria"/>
          <w:b/>
          <w:bCs/>
          <w:sz w:val="24"/>
          <w:szCs w:val="24"/>
          <w:highlight w:val="lightGray"/>
          <w:u w:val="single"/>
        </w:rPr>
      </w:pPr>
    </w:p>
    <w:p w14:paraId="162042EE" w14:textId="77777777" w:rsidR="00AC421F" w:rsidRPr="00183D3F" w:rsidRDefault="00AC421F" w:rsidP="00AC421F">
      <w:pPr>
        <w:shd w:val="clear" w:color="auto" w:fill="FFFFFF" w:themeFill="background1"/>
        <w:tabs>
          <w:tab w:val="left" w:pos="567"/>
        </w:tabs>
        <w:spacing w:line="240" w:lineRule="auto"/>
        <w:jc w:val="both"/>
        <w:rPr>
          <w:rFonts w:ascii="Cambria" w:hAnsi="Cambria"/>
          <w:b/>
          <w:bCs/>
          <w:sz w:val="24"/>
          <w:szCs w:val="24"/>
          <w:u w:val="single"/>
        </w:rPr>
      </w:pPr>
      <w:r w:rsidRPr="00F30726">
        <w:rPr>
          <w:rFonts w:ascii="Cambria" w:hAnsi="Cambria"/>
          <w:b/>
          <w:bCs/>
          <w:sz w:val="24"/>
          <w:szCs w:val="24"/>
          <w:u w:val="single"/>
        </w:rPr>
        <w:t xml:space="preserve">Financijska sposobnost/ </w:t>
      </w:r>
      <w:r w:rsidRPr="00F30726">
        <w:rPr>
          <w:rFonts w:ascii="Cambria" w:hAnsi="Cambria"/>
          <w:b/>
          <w:bCs/>
          <w:i/>
          <w:sz w:val="24"/>
          <w:szCs w:val="24"/>
          <w:u w:val="single"/>
        </w:rPr>
        <w:t>Financial criteria</w:t>
      </w:r>
      <w:r w:rsidRPr="00F30726">
        <w:rPr>
          <w:rFonts w:ascii="Cambria" w:hAnsi="Cambria"/>
          <w:b/>
          <w:bCs/>
          <w:sz w:val="24"/>
          <w:szCs w:val="24"/>
          <w:u w:val="single"/>
        </w:rPr>
        <w:t>:</w:t>
      </w:r>
    </w:p>
    <w:p w14:paraId="6EB45E4E" w14:textId="77777777" w:rsidR="00AC421F" w:rsidRDefault="00AC421F" w:rsidP="00AC421F">
      <w:pPr>
        <w:tabs>
          <w:tab w:val="left" w:pos="567"/>
        </w:tabs>
        <w:jc w:val="both"/>
        <w:rPr>
          <w:rFonts w:ascii="Cambria" w:hAnsi="Cambria"/>
          <w:bCs/>
          <w:sz w:val="24"/>
          <w:szCs w:val="24"/>
          <w:highlight w:val="lightGray"/>
          <w:lang w:bidi="hr-HR"/>
        </w:rPr>
      </w:pPr>
      <w:r w:rsidRPr="009C6E86">
        <w:rPr>
          <w:rFonts w:ascii="Cambria" w:hAnsi="Cambria"/>
          <w:color w:val="000000"/>
          <w:sz w:val="24"/>
          <w:szCs w:val="24"/>
          <w:shd w:val="clear" w:color="auto" w:fill="FFFFFF" w:themeFill="background1"/>
        </w:rPr>
        <w:t xml:space="preserve">da je </w:t>
      </w:r>
      <w:r w:rsidRPr="009C6E86">
        <w:rPr>
          <w:rFonts w:ascii="Cambria" w:hAnsi="Cambria"/>
          <w:bCs/>
          <w:sz w:val="24"/>
          <w:szCs w:val="24"/>
          <w:shd w:val="clear" w:color="auto" w:fill="FFFFFF" w:themeFill="background1"/>
          <w:lang w:bidi="hr-HR"/>
        </w:rPr>
        <w:t>ponuditelj ostvario ukupni godišnji promet za svaku od tri posljednje dostupne financijske godine, minimalno u dvostrukom iznosu procijenjene vrijednosti nabave i to/</w:t>
      </w:r>
      <w:r w:rsidRPr="00ED3D61">
        <w:rPr>
          <w:rFonts w:ascii="Cambria" w:hAnsi="Cambria"/>
          <w:bCs/>
          <w:i/>
          <w:sz w:val="24"/>
          <w:szCs w:val="24"/>
          <w:lang w:bidi="hr-HR"/>
        </w:rPr>
        <w:t xml:space="preserve"> the total annual turnover for each of the last three available financial years is at least double the amount of estimated value of procurement</w:t>
      </w:r>
      <w:r w:rsidRPr="00ED3D61">
        <w:rPr>
          <w:rFonts w:ascii="Cambria" w:hAnsi="Cambria"/>
          <w:bCs/>
          <w:i/>
          <w:sz w:val="24"/>
          <w:szCs w:val="24"/>
          <w:highlight w:val="lightGray"/>
          <w:lang w:bidi="hr-HR"/>
        </w:rPr>
        <w:t>:</w:t>
      </w:r>
    </w:p>
    <w:tbl>
      <w:tblPr>
        <w:tblStyle w:val="Reetkatablice"/>
        <w:tblW w:w="0" w:type="auto"/>
        <w:tblLook w:val="04A0" w:firstRow="1" w:lastRow="0" w:firstColumn="1" w:lastColumn="0" w:noHBand="0" w:noVBand="1"/>
      </w:tblPr>
      <w:tblGrid>
        <w:gridCol w:w="4643"/>
        <w:gridCol w:w="4643"/>
      </w:tblGrid>
      <w:tr w:rsidR="00AC421F" w:rsidRPr="00880B29" w14:paraId="378FF465" w14:textId="77777777" w:rsidTr="007706CF">
        <w:tc>
          <w:tcPr>
            <w:tcW w:w="4643" w:type="dxa"/>
          </w:tcPr>
          <w:p w14:paraId="1892B8DF" w14:textId="77777777" w:rsidR="00AC421F" w:rsidRPr="009C6E86" w:rsidRDefault="00AC421F" w:rsidP="007706CF">
            <w:pPr>
              <w:tabs>
                <w:tab w:val="left" w:pos="567"/>
              </w:tabs>
              <w:jc w:val="both"/>
              <w:rPr>
                <w:rFonts w:ascii="Cambria" w:hAnsi="Cambria"/>
                <w:b/>
                <w:color w:val="000000"/>
                <w:sz w:val="24"/>
                <w:szCs w:val="24"/>
              </w:rPr>
            </w:pPr>
          </w:p>
        </w:tc>
        <w:tc>
          <w:tcPr>
            <w:tcW w:w="4643" w:type="dxa"/>
          </w:tcPr>
          <w:p w14:paraId="4FCAF118" w14:textId="77777777" w:rsidR="00AC421F" w:rsidRPr="00880B29" w:rsidRDefault="00AC421F" w:rsidP="007706CF">
            <w:pPr>
              <w:tabs>
                <w:tab w:val="left" w:pos="567"/>
              </w:tabs>
              <w:jc w:val="both"/>
              <w:rPr>
                <w:rFonts w:ascii="Cambria" w:hAnsi="Cambria"/>
                <w:b/>
                <w:i/>
                <w:color w:val="000000"/>
                <w:sz w:val="24"/>
                <w:szCs w:val="24"/>
                <w:highlight w:val="lightGray"/>
              </w:rPr>
            </w:pPr>
            <w:r w:rsidRPr="009C6E86">
              <w:rPr>
                <w:rFonts w:ascii="Cambria" w:hAnsi="Cambria"/>
                <w:b/>
                <w:i/>
                <w:color w:val="000000"/>
                <w:sz w:val="24"/>
                <w:szCs w:val="24"/>
              </w:rPr>
              <w:t>Ukupni godišnji promet / Annual turnover</w:t>
            </w:r>
          </w:p>
        </w:tc>
      </w:tr>
      <w:tr w:rsidR="00AC421F" w14:paraId="5717432E" w14:textId="77777777" w:rsidTr="007706CF">
        <w:tc>
          <w:tcPr>
            <w:tcW w:w="4643" w:type="dxa"/>
          </w:tcPr>
          <w:p w14:paraId="289F95E4" w14:textId="77777777" w:rsidR="00AC421F" w:rsidRPr="009C6E86" w:rsidRDefault="00AC421F" w:rsidP="007706CF">
            <w:pPr>
              <w:tabs>
                <w:tab w:val="left" w:pos="567"/>
              </w:tabs>
              <w:jc w:val="both"/>
              <w:rPr>
                <w:rFonts w:ascii="Cambria" w:hAnsi="Cambria"/>
                <w:color w:val="000000"/>
                <w:sz w:val="24"/>
                <w:szCs w:val="24"/>
              </w:rPr>
            </w:pPr>
            <w:r w:rsidRPr="009C6E86">
              <w:rPr>
                <w:rFonts w:ascii="Cambria" w:hAnsi="Cambria"/>
                <w:color w:val="000000"/>
                <w:sz w:val="24"/>
                <w:szCs w:val="24"/>
              </w:rPr>
              <w:t>Godina/</w:t>
            </w:r>
            <w:r w:rsidRPr="009C6E86">
              <w:rPr>
                <w:rFonts w:ascii="Cambria" w:hAnsi="Cambria"/>
                <w:i/>
                <w:color w:val="000000"/>
                <w:sz w:val="24"/>
                <w:szCs w:val="24"/>
              </w:rPr>
              <w:t>year</w:t>
            </w:r>
          </w:p>
        </w:tc>
        <w:tc>
          <w:tcPr>
            <w:tcW w:w="4643" w:type="dxa"/>
          </w:tcPr>
          <w:p w14:paraId="0D462572" w14:textId="77777777" w:rsidR="00AC421F" w:rsidRDefault="00AC421F" w:rsidP="007706CF">
            <w:pPr>
              <w:tabs>
                <w:tab w:val="left" w:pos="567"/>
              </w:tabs>
              <w:jc w:val="both"/>
              <w:rPr>
                <w:rFonts w:ascii="Cambria" w:hAnsi="Cambria"/>
                <w:color w:val="000000"/>
                <w:sz w:val="24"/>
                <w:szCs w:val="24"/>
                <w:highlight w:val="lightGray"/>
              </w:rPr>
            </w:pPr>
          </w:p>
        </w:tc>
      </w:tr>
      <w:tr w:rsidR="00AC421F" w14:paraId="2EBE5633" w14:textId="77777777" w:rsidTr="007706CF">
        <w:tc>
          <w:tcPr>
            <w:tcW w:w="4643" w:type="dxa"/>
          </w:tcPr>
          <w:p w14:paraId="32792177" w14:textId="77777777" w:rsidR="00AC421F" w:rsidRPr="009C6E86" w:rsidRDefault="00AC421F" w:rsidP="007706CF">
            <w:pPr>
              <w:tabs>
                <w:tab w:val="left" w:pos="567"/>
              </w:tabs>
              <w:jc w:val="both"/>
              <w:rPr>
                <w:rFonts w:ascii="Cambria" w:hAnsi="Cambria"/>
                <w:color w:val="000000"/>
                <w:sz w:val="24"/>
                <w:szCs w:val="24"/>
              </w:rPr>
            </w:pPr>
            <w:r w:rsidRPr="009C6E86">
              <w:rPr>
                <w:rFonts w:ascii="Cambria" w:hAnsi="Cambria"/>
                <w:color w:val="000000"/>
                <w:sz w:val="24"/>
                <w:szCs w:val="24"/>
              </w:rPr>
              <w:t>Godina/</w:t>
            </w:r>
            <w:r w:rsidRPr="009C6E86">
              <w:rPr>
                <w:rFonts w:ascii="Cambria" w:hAnsi="Cambria"/>
                <w:i/>
                <w:color w:val="000000"/>
                <w:sz w:val="24"/>
                <w:szCs w:val="24"/>
              </w:rPr>
              <w:t>year</w:t>
            </w:r>
          </w:p>
        </w:tc>
        <w:tc>
          <w:tcPr>
            <w:tcW w:w="4643" w:type="dxa"/>
          </w:tcPr>
          <w:p w14:paraId="6C059F54" w14:textId="77777777" w:rsidR="00AC421F" w:rsidRDefault="00AC421F" w:rsidP="007706CF">
            <w:pPr>
              <w:tabs>
                <w:tab w:val="left" w:pos="567"/>
              </w:tabs>
              <w:jc w:val="both"/>
              <w:rPr>
                <w:rFonts w:ascii="Cambria" w:hAnsi="Cambria"/>
                <w:color w:val="000000"/>
                <w:sz w:val="24"/>
                <w:szCs w:val="24"/>
                <w:highlight w:val="lightGray"/>
              </w:rPr>
            </w:pPr>
          </w:p>
        </w:tc>
      </w:tr>
      <w:tr w:rsidR="00AC421F" w14:paraId="6DA202A9" w14:textId="77777777" w:rsidTr="007706CF">
        <w:tc>
          <w:tcPr>
            <w:tcW w:w="4643" w:type="dxa"/>
          </w:tcPr>
          <w:p w14:paraId="56FD9F98" w14:textId="77777777" w:rsidR="00AC421F" w:rsidRPr="009C6E86" w:rsidRDefault="00AC421F" w:rsidP="007706CF">
            <w:pPr>
              <w:tabs>
                <w:tab w:val="left" w:pos="567"/>
              </w:tabs>
              <w:jc w:val="both"/>
              <w:rPr>
                <w:rFonts w:ascii="Cambria" w:hAnsi="Cambria"/>
                <w:color w:val="000000"/>
                <w:sz w:val="24"/>
                <w:szCs w:val="24"/>
              </w:rPr>
            </w:pPr>
            <w:r w:rsidRPr="009C6E86">
              <w:rPr>
                <w:rFonts w:ascii="Cambria" w:hAnsi="Cambria"/>
                <w:color w:val="000000"/>
                <w:sz w:val="24"/>
                <w:szCs w:val="24"/>
              </w:rPr>
              <w:t>Godina/</w:t>
            </w:r>
            <w:r w:rsidRPr="009C6E86">
              <w:rPr>
                <w:rFonts w:ascii="Cambria" w:hAnsi="Cambria"/>
                <w:i/>
                <w:color w:val="000000"/>
                <w:sz w:val="24"/>
                <w:szCs w:val="24"/>
              </w:rPr>
              <w:t>year</w:t>
            </w:r>
          </w:p>
        </w:tc>
        <w:tc>
          <w:tcPr>
            <w:tcW w:w="4643" w:type="dxa"/>
          </w:tcPr>
          <w:p w14:paraId="5AE0657B" w14:textId="77777777" w:rsidR="00AC421F" w:rsidRDefault="00AC421F" w:rsidP="007706CF">
            <w:pPr>
              <w:tabs>
                <w:tab w:val="left" w:pos="567"/>
              </w:tabs>
              <w:jc w:val="both"/>
              <w:rPr>
                <w:rFonts w:ascii="Cambria" w:hAnsi="Cambria"/>
                <w:color w:val="000000"/>
                <w:sz w:val="24"/>
                <w:szCs w:val="24"/>
                <w:highlight w:val="lightGray"/>
              </w:rPr>
            </w:pPr>
          </w:p>
        </w:tc>
      </w:tr>
    </w:tbl>
    <w:p w14:paraId="7B4D0B92" w14:textId="77777777" w:rsidR="00AC421F" w:rsidRPr="00880B29" w:rsidRDefault="00AC421F" w:rsidP="00AC421F">
      <w:pPr>
        <w:tabs>
          <w:tab w:val="left" w:pos="567"/>
        </w:tabs>
        <w:jc w:val="both"/>
        <w:rPr>
          <w:rFonts w:ascii="Cambria" w:hAnsi="Cambria"/>
          <w:color w:val="000000"/>
          <w:sz w:val="24"/>
          <w:szCs w:val="24"/>
          <w:highlight w:val="lightGray"/>
        </w:rPr>
      </w:pPr>
    </w:p>
    <w:p w14:paraId="55C1DBBF" w14:textId="77777777" w:rsidR="00AC421F" w:rsidRPr="00183D3F" w:rsidRDefault="00AC421F" w:rsidP="00AC421F">
      <w:pPr>
        <w:tabs>
          <w:tab w:val="left" w:pos="567"/>
        </w:tabs>
        <w:jc w:val="both"/>
        <w:rPr>
          <w:rFonts w:ascii="Cambria" w:hAnsi="Cambria"/>
          <w:bCs/>
          <w:sz w:val="24"/>
          <w:szCs w:val="24"/>
        </w:rPr>
      </w:pPr>
    </w:p>
    <w:p w14:paraId="09180409" w14:textId="77777777" w:rsidR="00AC421F" w:rsidRPr="00183D3F" w:rsidRDefault="00AC421F" w:rsidP="00AC421F">
      <w:pPr>
        <w:tabs>
          <w:tab w:val="left" w:pos="567"/>
        </w:tabs>
        <w:jc w:val="both"/>
        <w:rPr>
          <w:rFonts w:ascii="Cambria" w:hAnsi="Cambria"/>
          <w:bCs/>
          <w:sz w:val="24"/>
          <w:szCs w:val="24"/>
        </w:rPr>
      </w:pPr>
      <w:r>
        <w:rPr>
          <w:rFonts w:ascii="Cambria" w:hAnsi="Cambria"/>
          <w:bCs/>
          <w:sz w:val="24"/>
          <w:szCs w:val="24"/>
        </w:rPr>
        <w:t>U /</w:t>
      </w:r>
      <w:r w:rsidRPr="00F30726">
        <w:rPr>
          <w:rFonts w:ascii="Cambria" w:hAnsi="Cambria"/>
          <w:bCs/>
          <w:i/>
          <w:sz w:val="24"/>
          <w:szCs w:val="24"/>
        </w:rPr>
        <w:t>In</w:t>
      </w:r>
      <w:r w:rsidRPr="00183D3F">
        <w:rPr>
          <w:rFonts w:ascii="Cambria" w:hAnsi="Cambria"/>
          <w:bCs/>
          <w:sz w:val="24"/>
          <w:szCs w:val="24"/>
        </w:rPr>
        <w:t>_____________,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14:paraId="795F71FB" w14:textId="77777777" w:rsidR="00AC421F" w:rsidRPr="00183D3F" w:rsidRDefault="00AC421F" w:rsidP="00AC421F">
      <w:pPr>
        <w:tabs>
          <w:tab w:val="left" w:pos="567"/>
        </w:tabs>
        <w:jc w:val="both"/>
        <w:rPr>
          <w:rFonts w:ascii="Cambria" w:hAnsi="Cambria"/>
          <w:bCs/>
          <w:sz w:val="24"/>
          <w:szCs w:val="24"/>
        </w:rPr>
      </w:pP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14:paraId="5DA4AA89" w14:textId="77777777" w:rsidR="00AC421F" w:rsidRPr="00183D3F" w:rsidRDefault="00AC421F" w:rsidP="00AC421F">
      <w:pPr>
        <w:tabs>
          <w:tab w:val="left" w:pos="567"/>
        </w:tabs>
        <w:jc w:val="right"/>
        <w:rPr>
          <w:rFonts w:ascii="Cambria" w:hAnsi="Cambria"/>
          <w:bCs/>
          <w:sz w:val="24"/>
          <w:szCs w:val="24"/>
        </w:rPr>
      </w:pPr>
      <w:r w:rsidRPr="00183D3F">
        <w:rPr>
          <w:rFonts w:ascii="Cambria" w:hAnsi="Cambria"/>
          <w:bCs/>
          <w:sz w:val="24"/>
          <w:szCs w:val="24"/>
        </w:rPr>
        <w:t>ZA PONUDITELJA</w:t>
      </w:r>
      <w:r>
        <w:rPr>
          <w:rFonts w:ascii="Cambria" w:hAnsi="Cambria"/>
          <w:bCs/>
          <w:sz w:val="24"/>
          <w:szCs w:val="24"/>
        </w:rPr>
        <w:t xml:space="preserve">/ </w:t>
      </w:r>
      <w:r w:rsidRPr="00572427">
        <w:rPr>
          <w:rFonts w:ascii="Cambria" w:hAnsi="Cambria"/>
          <w:bCs/>
          <w:i/>
          <w:sz w:val="24"/>
          <w:szCs w:val="24"/>
        </w:rPr>
        <w:t>FOR TENDERER:</w:t>
      </w:r>
    </w:p>
    <w:p w14:paraId="112F2975" w14:textId="77777777" w:rsidR="00AC421F" w:rsidRPr="00183D3F" w:rsidRDefault="00AC421F" w:rsidP="00AC421F">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59561F41" w14:textId="77777777" w:rsidR="00AC421F" w:rsidRDefault="00AC421F" w:rsidP="00AC421F">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57F9F1D4" w14:textId="77777777" w:rsidR="00AC421F" w:rsidRPr="009C6E86" w:rsidRDefault="00AC421F" w:rsidP="00AC421F">
      <w:pPr>
        <w:tabs>
          <w:tab w:val="left" w:pos="567"/>
        </w:tabs>
        <w:jc w:val="right"/>
        <w:rPr>
          <w:rFonts w:ascii="Cambria" w:hAnsi="Cambria"/>
          <w:bCs/>
          <w:i/>
          <w:sz w:val="24"/>
          <w:szCs w:val="24"/>
        </w:rPr>
      </w:pPr>
      <w:r>
        <w:rPr>
          <w:rFonts w:ascii="Cambria" w:hAnsi="Cambria"/>
          <w:bCs/>
        </w:rPr>
        <w:t xml:space="preserve">/ </w:t>
      </w:r>
      <w:r w:rsidRPr="009C6E86">
        <w:rPr>
          <w:rFonts w:ascii="Cambria" w:hAnsi="Cambria"/>
          <w:bCs/>
          <w:i/>
        </w:rPr>
        <w:t>(Name, surname and signature of the</w:t>
      </w:r>
      <w:r w:rsidRPr="009C6E86">
        <w:rPr>
          <w:rFonts w:ascii="Cambria" w:hAnsi="Cambria"/>
          <w:bCs/>
          <w:i/>
          <w:sz w:val="24"/>
          <w:szCs w:val="24"/>
        </w:rPr>
        <w:t xml:space="preserve"> </w:t>
      </w:r>
      <w:r w:rsidRPr="009C6E86">
        <w:rPr>
          <w:rFonts w:ascii="Cambria" w:hAnsi="Cambria"/>
          <w:bCs/>
          <w:i/>
        </w:rPr>
        <w:t xml:space="preserve"> legal representative)</w:t>
      </w:r>
    </w:p>
    <w:p w14:paraId="2ABF3D77" w14:textId="77777777" w:rsidR="00AC421F" w:rsidRPr="00183D3F" w:rsidRDefault="00AC421F" w:rsidP="00AC421F">
      <w:pPr>
        <w:tabs>
          <w:tab w:val="left" w:pos="567"/>
          <w:tab w:val="left" w:pos="924"/>
          <w:tab w:val="right" w:pos="9070"/>
        </w:tabs>
        <w:rPr>
          <w:rFonts w:ascii="Cambria" w:hAnsi="Cambria"/>
          <w:bCs/>
          <w:sz w:val="24"/>
          <w:szCs w:val="24"/>
        </w:rPr>
      </w:pPr>
    </w:p>
    <w:p w14:paraId="05A5C3D8" w14:textId="77777777" w:rsidR="00AC421F" w:rsidRPr="00183D3F" w:rsidRDefault="00AC421F" w:rsidP="00AC421F">
      <w:pPr>
        <w:tabs>
          <w:tab w:val="left" w:pos="567"/>
        </w:tabs>
        <w:jc w:val="center"/>
        <w:rPr>
          <w:rFonts w:ascii="Cambria" w:hAnsi="Cambria"/>
          <w:sz w:val="24"/>
          <w:szCs w:val="24"/>
          <w:highlight w:val="lightGray"/>
          <w:lang w:val="en-US"/>
        </w:rPr>
      </w:pPr>
    </w:p>
    <w:p w14:paraId="4356DF21" w14:textId="77777777" w:rsidR="00AC421F" w:rsidRPr="00183D3F" w:rsidRDefault="00AC421F" w:rsidP="00AC421F">
      <w:pPr>
        <w:tabs>
          <w:tab w:val="left" w:pos="567"/>
        </w:tabs>
        <w:jc w:val="center"/>
        <w:rPr>
          <w:rFonts w:ascii="Cambria" w:hAnsi="Cambria"/>
          <w:sz w:val="24"/>
          <w:szCs w:val="24"/>
          <w:highlight w:val="lightGray"/>
        </w:rPr>
        <w:sectPr w:rsidR="00AC421F" w:rsidRPr="00183D3F" w:rsidSect="008E45BF">
          <w:headerReference w:type="default" r:id="rId14"/>
          <w:footerReference w:type="default" r:id="rId15"/>
          <w:pgSz w:w="11906" w:h="16838"/>
          <w:pgMar w:top="1418" w:right="1418" w:bottom="993" w:left="1418" w:header="709" w:footer="709" w:gutter="0"/>
          <w:cols w:space="720"/>
        </w:sectPr>
      </w:pPr>
    </w:p>
    <w:p w14:paraId="76BACE86" w14:textId="77777777" w:rsidR="00AC421F" w:rsidRDefault="00AC421F" w:rsidP="00AC421F">
      <w:pPr>
        <w:tabs>
          <w:tab w:val="left" w:pos="567"/>
        </w:tabs>
        <w:jc w:val="both"/>
        <w:rPr>
          <w:rFonts w:ascii="Cambria" w:hAnsi="Cambria"/>
          <w:i/>
          <w:sz w:val="20"/>
          <w:szCs w:val="20"/>
          <w:u w:val="single"/>
        </w:rPr>
      </w:pPr>
      <w:r w:rsidRPr="009E1F3A">
        <w:rPr>
          <w:rFonts w:ascii="Cambria" w:hAnsi="Cambria"/>
          <w:sz w:val="20"/>
          <w:szCs w:val="20"/>
          <w:u w:val="single"/>
        </w:rPr>
        <w:lastRenderedPageBreak/>
        <w:t xml:space="preserve">PRILOG IV DOKUMENTACIJE ZA NADMETANJE / </w:t>
      </w:r>
      <w:r w:rsidRPr="009E1F3A">
        <w:rPr>
          <w:rFonts w:ascii="Cambria" w:hAnsi="Cambria"/>
          <w:i/>
          <w:sz w:val="20"/>
          <w:szCs w:val="20"/>
          <w:u w:val="single"/>
        </w:rPr>
        <w:t>ANNEX IV</w:t>
      </w:r>
    </w:p>
    <w:p w14:paraId="7791ED34" w14:textId="77777777" w:rsidR="00AC421F" w:rsidRPr="009E1F3A" w:rsidRDefault="00AC421F" w:rsidP="00AC421F">
      <w:pPr>
        <w:tabs>
          <w:tab w:val="left" w:pos="567"/>
        </w:tabs>
        <w:jc w:val="both"/>
        <w:rPr>
          <w:rFonts w:ascii="Cambria" w:hAnsi="Cambria"/>
          <w:sz w:val="20"/>
          <w:szCs w:val="20"/>
          <w:u w:val="single"/>
        </w:rPr>
      </w:pPr>
    </w:p>
    <w:p w14:paraId="3445CDEA" w14:textId="77777777" w:rsidR="00AC421F" w:rsidRPr="009E1F3A" w:rsidRDefault="00AC421F" w:rsidP="00AC421F">
      <w:pPr>
        <w:tabs>
          <w:tab w:val="left" w:pos="567"/>
        </w:tabs>
        <w:jc w:val="center"/>
        <w:rPr>
          <w:rFonts w:ascii="Cambria" w:hAnsi="Cambria"/>
          <w:b/>
          <w:i/>
          <w:sz w:val="24"/>
          <w:szCs w:val="24"/>
          <w:u w:val="single"/>
        </w:rPr>
      </w:pPr>
      <w:r w:rsidRPr="009E1F3A">
        <w:rPr>
          <w:rFonts w:ascii="Cambria" w:hAnsi="Cambria"/>
          <w:b/>
          <w:sz w:val="24"/>
          <w:szCs w:val="24"/>
          <w:u w:val="single"/>
        </w:rPr>
        <w:t xml:space="preserve">TEHNIČKE SPECIFIKACIJE / </w:t>
      </w:r>
      <w:r w:rsidRPr="009E1F3A">
        <w:rPr>
          <w:rFonts w:ascii="Cambria" w:hAnsi="Cambria"/>
          <w:b/>
          <w:i/>
          <w:sz w:val="24"/>
          <w:szCs w:val="24"/>
          <w:u w:val="single"/>
        </w:rPr>
        <w:t>Technical specifications</w:t>
      </w:r>
    </w:p>
    <w:p w14:paraId="74F964BE" w14:textId="77777777" w:rsidR="00AC421F" w:rsidRPr="00617BAA" w:rsidRDefault="00AC421F" w:rsidP="00AC421F">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Pr>
          <w:rFonts w:ascii="Cambria" w:hAnsi="Cambria"/>
        </w:rPr>
        <w:t>: 5 - Roba</w:t>
      </w:r>
      <w:r w:rsidRPr="00617BAA">
        <w:rPr>
          <w:rFonts w:ascii="Cambria" w:hAnsi="Cambria"/>
        </w:rPr>
        <w:t xml:space="preserve"> / </w:t>
      </w:r>
      <w:r>
        <w:rPr>
          <w:rFonts w:ascii="Cambria" w:hAnsi="Cambria"/>
        </w:rPr>
        <w:t xml:space="preserve">5 - </w:t>
      </w:r>
      <w:r w:rsidRPr="00617BAA">
        <w:rPr>
          <w:rFonts w:ascii="Cambria" w:hAnsi="Cambria"/>
          <w:i/>
        </w:rPr>
        <w:t>Good</w:t>
      </w:r>
      <w:r>
        <w:rPr>
          <w:rFonts w:ascii="Cambria" w:hAnsi="Cambria"/>
          <w:i/>
        </w:rPr>
        <w:t xml:space="preserve">s </w:t>
      </w:r>
    </w:p>
    <w:p w14:paraId="1E9ACBF4" w14:textId="77777777" w:rsidR="00AC421F" w:rsidRPr="007D02AA" w:rsidRDefault="00AC421F" w:rsidP="00AC421F">
      <w:pPr>
        <w:tabs>
          <w:tab w:val="left" w:pos="567"/>
        </w:tabs>
        <w:rPr>
          <w:rFonts w:ascii="Cambria" w:hAnsi="Cambria"/>
          <w:bCs/>
          <w:i/>
          <w:lang w:bidi="hr-HR"/>
        </w:rPr>
      </w:pPr>
      <w:r w:rsidRPr="00617BAA">
        <w:rPr>
          <w:rFonts w:ascii="Cambria" w:hAnsi="Cambria"/>
          <w:bCs/>
          <w:lang w:bidi="hr-HR"/>
        </w:rPr>
        <w:t xml:space="preserve">Predmet nabave / </w:t>
      </w:r>
      <w:r w:rsidRPr="00617BAA">
        <w:rPr>
          <w:rFonts w:ascii="Cambria" w:hAnsi="Cambria"/>
          <w:bCs/>
          <w:i/>
          <w:lang w:bidi="hr-HR"/>
        </w:rPr>
        <w:t>Subject of procurement</w:t>
      </w:r>
      <w:r w:rsidRPr="00617BAA">
        <w:rPr>
          <w:rFonts w:ascii="Cambria" w:hAnsi="Cambria"/>
          <w:bCs/>
          <w:lang w:bidi="hr-HR"/>
        </w:rPr>
        <w:t xml:space="preserve">: / </w:t>
      </w:r>
    </w:p>
    <w:p w14:paraId="338F1E17" w14:textId="77777777" w:rsidR="00AC421F" w:rsidRDefault="00AC421F" w:rsidP="00AC421F">
      <w:pPr>
        <w:rPr>
          <w:rFonts w:ascii="Cambria" w:hAnsi="Cambria"/>
          <w:b/>
          <w:sz w:val="20"/>
          <w:szCs w:val="20"/>
        </w:rPr>
      </w:pPr>
    </w:p>
    <w:p w14:paraId="14823904" w14:textId="77777777" w:rsidR="00AC421F" w:rsidRDefault="00AC421F" w:rsidP="00AC421F">
      <w:pPr>
        <w:tabs>
          <w:tab w:val="left" w:pos="9622"/>
        </w:tabs>
        <w:spacing w:after="120"/>
        <w:outlineLvl w:val="0"/>
        <w:rPr>
          <w:b/>
          <w:sz w:val="24"/>
          <w:szCs w:val="24"/>
        </w:rPr>
      </w:pPr>
      <w:r w:rsidRPr="008D260C">
        <w:rPr>
          <w:b/>
          <w:spacing w:val="-2"/>
          <w:sz w:val="24"/>
          <w:szCs w:val="24"/>
        </w:rPr>
        <w:t>Predmet nabave</w:t>
      </w:r>
      <w:r w:rsidRPr="008D260C">
        <w:rPr>
          <w:spacing w:val="-2"/>
          <w:sz w:val="24"/>
          <w:szCs w:val="24"/>
        </w:rPr>
        <w:t>:</w:t>
      </w:r>
      <w:r w:rsidRPr="008D260C">
        <w:rPr>
          <w:b/>
          <w:spacing w:val="-2"/>
          <w:sz w:val="24"/>
          <w:szCs w:val="24"/>
        </w:rPr>
        <w:t xml:space="preserve"> </w:t>
      </w:r>
      <w:r>
        <w:rPr>
          <w:b/>
          <w:spacing w:val="-2"/>
          <w:sz w:val="24"/>
          <w:szCs w:val="24"/>
        </w:rPr>
        <w:t xml:space="preserve">grupa 1 - </w:t>
      </w:r>
      <w:r w:rsidRPr="0028490C">
        <w:rPr>
          <w:b/>
          <w:sz w:val="24"/>
          <w:szCs w:val="24"/>
        </w:rPr>
        <w:t>Ekstruder za foliju Coex 3 sloja</w:t>
      </w:r>
      <w:r>
        <w:rPr>
          <w:b/>
          <w:sz w:val="24"/>
          <w:szCs w:val="24"/>
        </w:rPr>
        <w:t xml:space="preserve"> / Group 1 - EXTRUSION LINE FOR THE PRODUCTION 3 LAYER BLOWN FILM</w:t>
      </w:r>
    </w:p>
    <w:p w14:paraId="62D20E11" w14:textId="77777777" w:rsidR="00AC421F" w:rsidRPr="008D260C" w:rsidRDefault="00AC421F" w:rsidP="00AC421F">
      <w:pPr>
        <w:tabs>
          <w:tab w:val="left" w:pos="9622"/>
        </w:tabs>
        <w:spacing w:after="120"/>
        <w:outlineLvl w:val="0"/>
        <w:rPr>
          <w:b/>
          <w:sz w:val="24"/>
          <w:szCs w:val="24"/>
        </w:rPr>
      </w:pPr>
    </w:p>
    <w:p w14:paraId="2F72842F" w14:textId="77777777" w:rsidR="00AC421F" w:rsidRDefault="00AC421F" w:rsidP="00AC421F">
      <w:pPr>
        <w:spacing w:after="80"/>
      </w:pPr>
      <w:r w:rsidRPr="008D260C">
        <w:t xml:space="preserve">Ponuditelj nudi </w:t>
      </w:r>
      <w:r>
        <w:t>predmet nabave</w:t>
      </w:r>
      <w:r w:rsidRPr="008D260C">
        <w:t xml:space="preserve"> putem </w:t>
      </w:r>
      <w:r>
        <w:t>niže tablice</w:t>
      </w:r>
      <w:r w:rsidRPr="008D260C">
        <w:t xml:space="preserve"> Tehničkih specifikacija. Ponuditelj je dužan ispuniti svaku stavku u stupcu</w:t>
      </w:r>
      <w:r>
        <w:t xml:space="preserve"> na način da</w:t>
      </w:r>
      <w:r w:rsidRPr="008D260C">
        <w:t xml:space="preserve"> „</w:t>
      </w:r>
      <w:r>
        <w:t>Ponuđenu vrijednost</w:t>
      </w:r>
      <w:r w:rsidRPr="008D260C">
        <w:t xml:space="preserve">“ </w:t>
      </w:r>
      <w:r>
        <w:t xml:space="preserve">ispuni traženim </w:t>
      </w:r>
      <w:r w:rsidRPr="008D260C">
        <w:t>podatkom</w:t>
      </w:r>
      <w:r>
        <w:t>, odnosno vrijednošću koju nudi, odnosno sa „DA“ ili „NE“ potvrdi da predmet nabave zadovoljava traženu tehničku karakteristiku.</w:t>
      </w:r>
      <w:r w:rsidRPr="008D260C">
        <w:t xml:space="preserve"> Također, ponuditelj je dužan</w:t>
      </w:r>
      <w:r>
        <w:t xml:space="preserve"> u</w:t>
      </w:r>
      <w:r w:rsidRPr="008D260C">
        <w:t xml:space="preserve"> tab</w:t>
      </w:r>
      <w:r>
        <w:t>licu</w:t>
      </w:r>
      <w:r w:rsidRPr="008D260C">
        <w:t xml:space="preserve"> Tehničkih specifikacija </w:t>
      </w:r>
      <w:r>
        <w:t>u stupcu „Stranica tehničke dokumentacije“ upisati podatak o stranici Tehničke dokumentacije koja je priložena ponudi, a iz koje je vidljivo da ponuđeni predmet nabave zadovoljava traženu tehničku, odnosno funkcionalnu karakteristiku</w:t>
      </w:r>
      <w:r w:rsidRPr="008D260C">
        <w:t xml:space="preserve">. </w:t>
      </w:r>
    </w:p>
    <w:p w14:paraId="5745C907" w14:textId="77777777" w:rsidR="00AC421F" w:rsidRPr="008D33E0" w:rsidRDefault="00AC421F" w:rsidP="00AC421F">
      <w:pPr>
        <w:rPr>
          <w:i/>
        </w:rPr>
      </w:pPr>
      <w:r w:rsidRPr="008D33E0">
        <w:rPr>
          <w:i/>
        </w:rPr>
        <w:t xml:space="preserve">The bidder </w:t>
      </w:r>
      <w:r w:rsidRPr="008D33E0">
        <w:rPr>
          <w:i/>
          <w:lang w:val="en"/>
        </w:rPr>
        <w:t>must submit an official offer for the technical characteristics.</w:t>
      </w:r>
    </w:p>
    <w:p w14:paraId="2B3DF619" w14:textId="77777777" w:rsidR="00AC421F" w:rsidRPr="008D33E0" w:rsidRDefault="00AC421F" w:rsidP="00AC421F">
      <w:pPr>
        <w:rPr>
          <w:i/>
        </w:rPr>
      </w:pPr>
      <w:r w:rsidRPr="008D33E0">
        <w:rPr>
          <w:i/>
        </w:rPr>
        <w:t>The bidder must fulfill data in „Offered value“. In „Page No. of Technical documentation“ the bidder must write the page number from offer where can see this information.</w:t>
      </w:r>
    </w:p>
    <w:p w14:paraId="0316EDC9" w14:textId="77777777" w:rsidR="00AC421F" w:rsidRPr="008D260C" w:rsidRDefault="00AC421F" w:rsidP="00AC421F">
      <w:r w:rsidRPr="008D260C">
        <w:t xml:space="preserve">Ponuđeni predmet nabave je pravilan i prihvatljiv ako </w:t>
      </w:r>
      <w:r>
        <w:t>zadovoljava</w:t>
      </w:r>
      <w:r w:rsidRPr="008D260C">
        <w:t xml:space="preserve"> sve navedene uvjete i svojstva. </w:t>
      </w:r>
    </w:p>
    <w:p w14:paraId="21ACDD30" w14:textId="77777777" w:rsidR="00AC421F" w:rsidRDefault="00AC421F" w:rsidP="00AC421F">
      <w:r w:rsidRPr="008D260C">
        <w:t>Ponuditelj mora ponuditi sve stavke Tehničkih specifikacija. Nije prihvatljivo precrtavanje ili korigiranje stavke u Tehničkim specifikacijama.</w:t>
      </w:r>
    </w:p>
    <w:p w14:paraId="7FAE3182" w14:textId="77777777" w:rsidR="00AC421F" w:rsidRDefault="00AC421F" w:rsidP="00AC421F">
      <w:pPr>
        <w:spacing w:after="80"/>
      </w:pPr>
      <w:r w:rsidRPr="00664137">
        <w:rPr>
          <w:i/>
          <w:lang w:val="en"/>
        </w:rPr>
        <w:t>The bidder must offer all items of technical specifications. Not acceptable tracing or correction items in the Technical Specifications</w:t>
      </w:r>
      <w:r>
        <w:rPr>
          <w:lang w:val="en"/>
        </w:rPr>
        <w:t>.</w:t>
      </w:r>
    </w:p>
    <w:p w14:paraId="58AE4C79" w14:textId="77777777" w:rsidR="00AC421F" w:rsidRPr="00361B95" w:rsidRDefault="00AC421F" w:rsidP="00AC421F">
      <w:pPr>
        <w:rPr>
          <w:color w:val="C00000"/>
          <w:sz w:val="24"/>
          <w:szCs w:val="24"/>
        </w:rPr>
      </w:pPr>
      <w:r w:rsidRPr="00361B95">
        <w:rPr>
          <w:sz w:val="28"/>
          <w:szCs w:val="28"/>
        </w:rPr>
        <w:t>TEHNIČKE I FUNKCIONALNE SPECIFIKACIJE PREDMETA NABAVE/</w:t>
      </w:r>
    </w:p>
    <w:p w14:paraId="31B8AEBA" w14:textId="77777777" w:rsidR="00AC421F" w:rsidRDefault="00AC421F" w:rsidP="00AC421F">
      <w:pPr>
        <w:spacing w:after="120"/>
        <w:rPr>
          <w:sz w:val="28"/>
          <w:szCs w:val="28"/>
        </w:rPr>
      </w:pPr>
      <w:r w:rsidRPr="00361B95">
        <w:rPr>
          <w:sz w:val="28"/>
          <w:szCs w:val="28"/>
        </w:rPr>
        <w:t>TECHNICAL AND FUNCTIONAL SPECIFICATIONS OF PROCUREMENT SUBJECT</w:t>
      </w:r>
    </w:p>
    <w:p w14:paraId="1513D736" w14:textId="77777777" w:rsidR="00AC421F" w:rsidRPr="00A72805" w:rsidRDefault="00AC421F" w:rsidP="00AC421F">
      <w:pPr>
        <w:spacing w:after="120"/>
        <w:rPr>
          <w:sz w:val="28"/>
          <w:szCs w:val="28"/>
        </w:rPr>
      </w:pPr>
    </w:p>
    <w:tbl>
      <w:tblPr>
        <w:tblStyle w:val="Reetkatablice"/>
        <w:tblW w:w="15160" w:type="dxa"/>
        <w:tblLayout w:type="fixed"/>
        <w:tblLook w:val="04A0" w:firstRow="1" w:lastRow="0" w:firstColumn="1" w:lastColumn="0" w:noHBand="0" w:noVBand="1"/>
      </w:tblPr>
      <w:tblGrid>
        <w:gridCol w:w="454"/>
        <w:gridCol w:w="3685"/>
        <w:gridCol w:w="2835"/>
        <w:gridCol w:w="709"/>
        <w:gridCol w:w="2817"/>
        <w:gridCol w:w="124"/>
        <w:gridCol w:w="36"/>
        <w:gridCol w:w="106"/>
        <w:gridCol w:w="142"/>
        <w:gridCol w:w="283"/>
        <w:gridCol w:w="2126"/>
        <w:gridCol w:w="1843"/>
      </w:tblGrid>
      <w:tr w:rsidR="00AC421F" w:rsidRPr="00E258CD" w14:paraId="252666A7" w14:textId="77777777" w:rsidTr="007706CF">
        <w:trPr>
          <w:cantSplit/>
          <w:tblHeader/>
        </w:trPr>
        <w:tc>
          <w:tcPr>
            <w:tcW w:w="454" w:type="dxa"/>
            <w:vMerge w:val="restart"/>
            <w:shd w:val="clear" w:color="auto" w:fill="ACB9CA" w:themeFill="text2" w:themeFillTint="66"/>
            <w:tcMar>
              <w:left w:w="28" w:type="dxa"/>
              <w:right w:w="28" w:type="dxa"/>
            </w:tcMar>
            <w:vAlign w:val="center"/>
          </w:tcPr>
          <w:p w14:paraId="3533EA97" w14:textId="77777777" w:rsidR="00AC421F" w:rsidRPr="00E258CD" w:rsidRDefault="00AC421F" w:rsidP="007706CF">
            <w:pPr>
              <w:spacing w:before="40" w:after="80"/>
              <w:rPr>
                <w:rFonts w:asciiTheme="minorHAnsi" w:hAnsiTheme="minorHAnsi"/>
                <w:b/>
                <w:bCs/>
                <w:spacing w:val="-4"/>
                <w:sz w:val="18"/>
                <w:szCs w:val="18"/>
              </w:rPr>
            </w:pPr>
            <w:r>
              <w:rPr>
                <w:rFonts w:asciiTheme="minorHAnsi" w:hAnsiTheme="minorHAnsi"/>
                <w:b/>
                <w:bCs/>
                <w:spacing w:val="-4"/>
                <w:sz w:val="18"/>
                <w:szCs w:val="18"/>
              </w:rPr>
              <w:lastRenderedPageBreak/>
              <w:t>No.</w:t>
            </w:r>
          </w:p>
        </w:tc>
        <w:tc>
          <w:tcPr>
            <w:tcW w:w="3685" w:type="dxa"/>
            <w:tcBorders>
              <w:right w:val="single" w:sz="4" w:space="0" w:color="auto"/>
            </w:tcBorders>
            <w:shd w:val="clear" w:color="auto" w:fill="ACB9CA" w:themeFill="text2" w:themeFillTint="66"/>
            <w:tcMar>
              <w:left w:w="28" w:type="dxa"/>
              <w:right w:w="28" w:type="dxa"/>
            </w:tcMar>
            <w:vAlign w:val="center"/>
          </w:tcPr>
          <w:p w14:paraId="23BB70A2" w14:textId="77777777" w:rsidR="00AC421F" w:rsidRPr="00E258CD" w:rsidRDefault="00AC421F" w:rsidP="007706CF">
            <w:pPr>
              <w:spacing w:before="80" w:after="120"/>
              <w:rPr>
                <w:rFonts w:asciiTheme="minorHAnsi" w:hAnsiTheme="minorHAnsi"/>
                <w:b/>
                <w:bCs/>
                <w:spacing w:val="-4"/>
                <w:sz w:val="18"/>
                <w:szCs w:val="18"/>
              </w:rPr>
            </w:pPr>
            <w:r w:rsidRPr="00E67582">
              <w:rPr>
                <w:rFonts w:asciiTheme="minorHAnsi" w:hAnsiTheme="minorHAnsi"/>
                <w:b/>
                <w:bCs/>
                <w:spacing w:val="-4"/>
                <w:sz w:val="18"/>
                <w:szCs w:val="18"/>
              </w:rPr>
              <w:t>Required technical and functional specifications</w:t>
            </w:r>
          </w:p>
        </w:tc>
        <w:tc>
          <w:tcPr>
            <w:tcW w:w="3544" w:type="dxa"/>
            <w:gridSpan w:val="2"/>
            <w:tcBorders>
              <w:left w:val="single" w:sz="4" w:space="0" w:color="auto"/>
            </w:tcBorders>
            <w:shd w:val="clear" w:color="auto" w:fill="ACB9CA" w:themeFill="text2" w:themeFillTint="66"/>
            <w:tcMar>
              <w:left w:w="28" w:type="dxa"/>
              <w:right w:w="28" w:type="dxa"/>
            </w:tcMar>
            <w:vAlign w:val="center"/>
          </w:tcPr>
          <w:p w14:paraId="68DCBF28" w14:textId="77777777" w:rsidR="00AC421F" w:rsidRPr="00E258CD" w:rsidRDefault="00AC421F" w:rsidP="007706CF">
            <w:pPr>
              <w:spacing w:before="80" w:after="120"/>
              <w:rPr>
                <w:rFonts w:asciiTheme="minorHAnsi" w:hAnsiTheme="minorHAnsi"/>
                <w:b/>
                <w:bCs/>
                <w:spacing w:val="-4"/>
                <w:sz w:val="18"/>
                <w:szCs w:val="18"/>
              </w:rPr>
            </w:pPr>
            <w:r w:rsidRPr="00E258CD">
              <w:rPr>
                <w:rFonts w:asciiTheme="minorHAnsi" w:hAnsiTheme="minorHAnsi"/>
                <w:b/>
                <w:bCs/>
                <w:spacing w:val="-4"/>
                <w:sz w:val="18"/>
                <w:szCs w:val="18"/>
              </w:rPr>
              <w:t>Zahtijevana tehnička i funkcionalna specifikacija</w:t>
            </w:r>
          </w:p>
        </w:tc>
        <w:tc>
          <w:tcPr>
            <w:tcW w:w="2941" w:type="dxa"/>
            <w:gridSpan w:val="2"/>
            <w:vMerge w:val="restart"/>
            <w:shd w:val="clear" w:color="auto" w:fill="ACB9CA" w:themeFill="text2" w:themeFillTint="66"/>
            <w:tcMar>
              <w:left w:w="28" w:type="dxa"/>
              <w:right w:w="28" w:type="dxa"/>
            </w:tcMar>
            <w:vAlign w:val="center"/>
          </w:tcPr>
          <w:p w14:paraId="779E463B"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Required value</w:t>
            </w:r>
            <w:r>
              <w:rPr>
                <w:rFonts w:asciiTheme="minorHAnsi" w:hAnsiTheme="minorHAnsi"/>
                <w:b/>
                <w:bCs/>
                <w:spacing w:val="-4"/>
                <w:sz w:val="18"/>
                <w:szCs w:val="18"/>
              </w:rPr>
              <w:br/>
              <w:t>(</w:t>
            </w:r>
            <w:r w:rsidRPr="00E258CD">
              <w:rPr>
                <w:rFonts w:asciiTheme="minorHAnsi" w:hAnsiTheme="minorHAnsi"/>
                <w:b/>
                <w:bCs/>
                <w:spacing w:val="-4"/>
                <w:sz w:val="18"/>
                <w:szCs w:val="18"/>
              </w:rPr>
              <w:t>Tražena vrijednost</w:t>
            </w:r>
            <w:r>
              <w:rPr>
                <w:rFonts w:asciiTheme="minorHAnsi" w:hAnsiTheme="minorHAnsi"/>
                <w:b/>
                <w:bCs/>
                <w:spacing w:val="-4"/>
                <w:sz w:val="18"/>
                <w:szCs w:val="18"/>
              </w:rPr>
              <w:t>)</w:t>
            </w:r>
          </w:p>
        </w:tc>
        <w:tc>
          <w:tcPr>
            <w:tcW w:w="2693" w:type="dxa"/>
            <w:gridSpan w:val="5"/>
            <w:vMerge w:val="restart"/>
            <w:shd w:val="clear" w:color="auto" w:fill="ACB9CA" w:themeFill="text2" w:themeFillTint="66"/>
            <w:tcMar>
              <w:left w:w="28" w:type="dxa"/>
              <w:right w:w="28" w:type="dxa"/>
            </w:tcMar>
            <w:vAlign w:val="center"/>
          </w:tcPr>
          <w:p w14:paraId="0DF94A6F"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Offered value</w:t>
            </w:r>
            <w:r>
              <w:rPr>
                <w:rFonts w:asciiTheme="minorHAnsi" w:hAnsiTheme="minorHAnsi"/>
                <w:b/>
                <w:bCs/>
                <w:spacing w:val="-4"/>
                <w:sz w:val="18"/>
                <w:szCs w:val="18"/>
              </w:rPr>
              <w:br/>
              <w:t>(P</w:t>
            </w:r>
            <w:r w:rsidRPr="00E258CD">
              <w:rPr>
                <w:rFonts w:asciiTheme="minorHAnsi" w:hAnsiTheme="minorHAnsi"/>
                <w:b/>
                <w:bCs/>
                <w:spacing w:val="-4"/>
                <w:sz w:val="18"/>
                <w:szCs w:val="18"/>
              </w:rPr>
              <w:t>onuđena vrijednost</w:t>
            </w:r>
            <w:r>
              <w:rPr>
                <w:rFonts w:asciiTheme="minorHAnsi" w:hAnsiTheme="minorHAnsi"/>
                <w:b/>
                <w:bCs/>
                <w:spacing w:val="-4"/>
                <w:sz w:val="18"/>
                <w:szCs w:val="18"/>
              </w:rPr>
              <w:t>)</w:t>
            </w:r>
          </w:p>
        </w:tc>
        <w:tc>
          <w:tcPr>
            <w:tcW w:w="1843" w:type="dxa"/>
            <w:vMerge w:val="restart"/>
            <w:shd w:val="clear" w:color="auto" w:fill="ACB9CA" w:themeFill="text2" w:themeFillTint="66"/>
            <w:tcMar>
              <w:left w:w="28" w:type="dxa"/>
              <w:right w:w="28" w:type="dxa"/>
            </w:tcMar>
            <w:vAlign w:val="center"/>
          </w:tcPr>
          <w:p w14:paraId="2FA947B0"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 xml:space="preserve">Page </w:t>
            </w:r>
            <w:r>
              <w:rPr>
                <w:rFonts w:asciiTheme="minorHAnsi" w:hAnsiTheme="minorHAnsi"/>
                <w:b/>
                <w:spacing w:val="-4"/>
                <w:sz w:val="17"/>
                <w:szCs w:val="17"/>
              </w:rPr>
              <w:t>N</w:t>
            </w:r>
            <w:r w:rsidRPr="00BF3889">
              <w:rPr>
                <w:rFonts w:asciiTheme="minorHAnsi" w:hAnsiTheme="minorHAnsi"/>
                <w:b/>
                <w:spacing w:val="-4"/>
                <w:sz w:val="17"/>
                <w:szCs w:val="17"/>
              </w:rPr>
              <w:t>o. of Technical documentation</w:t>
            </w:r>
          </w:p>
          <w:p w14:paraId="0C2FE9BB"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(Stranica tehničke dokumentacije)</w:t>
            </w:r>
          </w:p>
        </w:tc>
      </w:tr>
      <w:tr w:rsidR="00AC421F" w:rsidRPr="00E258CD" w14:paraId="0374A091" w14:textId="77777777" w:rsidTr="007706CF">
        <w:trPr>
          <w:cantSplit/>
          <w:tblHeader/>
        </w:trPr>
        <w:tc>
          <w:tcPr>
            <w:tcW w:w="454" w:type="dxa"/>
            <w:vMerge/>
            <w:tcBorders>
              <w:bottom w:val="single" w:sz="4" w:space="0" w:color="auto"/>
            </w:tcBorders>
            <w:shd w:val="clear" w:color="auto" w:fill="ACB9CA" w:themeFill="text2" w:themeFillTint="66"/>
            <w:tcMar>
              <w:left w:w="28" w:type="dxa"/>
              <w:right w:w="28" w:type="dxa"/>
            </w:tcMar>
            <w:vAlign w:val="center"/>
          </w:tcPr>
          <w:p w14:paraId="4D3CE597" w14:textId="77777777" w:rsidR="00AC421F" w:rsidRPr="00E258CD" w:rsidRDefault="00AC421F" w:rsidP="007706CF">
            <w:pPr>
              <w:spacing w:before="40" w:after="80"/>
              <w:rPr>
                <w:rFonts w:asciiTheme="minorHAnsi" w:hAnsiTheme="minorHAnsi"/>
                <w:b/>
                <w:bCs/>
                <w:spacing w:val="-4"/>
                <w:sz w:val="16"/>
                <w:szCs w:val="16"/>
              </w:rPr>
            </w:pPr>
          </w:p>
        </w:tc>
        <w:tc>
          <w:tcPr>
            <w:tcW w:w="3685" w:type="dxa"/>
            <w:tcBorders>
              <w:bottom w:val="single" w:sz="4" w:space="0" w:color="auto"/>
            </w:tcBorders>
            <w:shd w:val="clear" w:color="auto" w:fill="ACB9CA" w:themeFill="text2" w:themeFillTint="66"/>
            <w:tcMar>
              <w:left w:w="28" w:type="dxa"/>
              <w:right w:w="28" w:type="dxa"/>
            </w:tcMar>
            <w:vAlign w:val="center"/>
          </w:tcPr>
          <w:p w14:paraId="3440B24A"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Eng</w:t>
            </w:r>
          </w:p>
        </w:tc>
        <w:tc>
          <w:tcPr>
            <w:tcW w:w="3544" w:type="dxa"/>
            <w:gridSpan w:val="2"/>
            <w:tcBorders>
              <w:bottom w:val="single" w:sz="4" w:space="0" w:color="auto"/>
            </w:tcBorders>
            <w:shd w:val="clear" w:color="auto" w:fill="ACB9CA" w:themeFill="text2" w:themeFillTint="66"/>
            <w:tcMar>
              <w:left w:w="28" w:type="dxa"/>
              <w:right w:w="28" w:type="dxa"/>
            </w:tcMar>
            <w:vAlign w:val="center"/>
          </w:tcPr>
          <w:p w14:paraId="310491F5"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Hrv</w:t>
            </w:r>
          </w:p>
        </w:tc>
        <w:tc>
          <w:tcPr>
            <w:tcW w:w="2941" w:type="dxa"/>
            <w:gridSpan w:val="2"/>
            <w:vMerge/>
            <w:tcBorders>
              <w:bottom w:val="single" w:sz="4" w:space="0" w:color="auto"/>
            </w:tcBorders>
            <w:shd w:val="clear" w:color="auto" w:fill="ACB9CA" w:themeFill="text2" w:themeFillTint="66"/>
            <w:tcMar>
              <w:left w:w="28" w:type="dxa"/>
              <w:right w:w="28" w:type="dxa"/>
            </w:tcMar>
          </w:tcPr>
          <w:p w14:paraId="17602C03"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2693" w:type="dxa"/>
            <w:gridSpan w:val="5"/>
            <w:vMerge/>
            <w:tcBorders>
              <w:bottom w:val="single" w:sz="4" w:space="0" w:color="auto"/>
            </w:tcBorders>
            <w:shd w:val="clear" w:color="auto" w:fill="ACB9CA" w:themeFill="text2" w:themeFillTint="66"/>
            <w:tcMar>
              <w:left w:w="28" w:type="dxa"/>
              <w:right w:w="28" w:type="dxa"/>
            </w:tcMar>
            <w:vAlign w:val="center"/>
          </w:tcPr>
          <w:p w14:paraId="5F8537EB"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1843" w:type="dxa"/>
            <w:vMerge/>
            <w:tcBorders>
              <w:bottom w:val="single" w:sz="4" w:space="0" w:color="auto"/>
            </w:tcBorders>
            <w:shd w:val="clear" w:color="auto" w:fill="ACB9CA" w:themeFill="text2" w:themeFillTint="66"/>
            <w:tcMar>
              <w:left w:w="28" w:type="dxa"/>
              <w:right w:w="28" w:type="dxa"/>
            </w:tcMar>
            <w:vAlign w:val="center"/>
          </w:tcPr>
          <w:p w14:paraId="14BF217E" w14:textId="77777777" w:rsidR="00AC421F" w:rsidRPr="00E258CD" w:rsidRDefault="00AC421F" w:rsidP="007706CF">
            <w:pPr>
              <w:spacing w:before="40" w:after="80"/>
              <w:rPr>
                <w:rFonts w:asciiTheme="minorHAnsi" w:hAnsiTheme="minorHAnsi"/>
                <w:b/>
                <w:spacing w:val="-4"/>
                <w:sz w:val="18"/>
                <w:szCs w:val="18"/>
              </w:rPr>
            </w:pPr>
          </w:p>
        </w:tc>
      </w:tr>
      <w:tr w:rsidR="00AC421F" w:rsidRPr="00D14DA0" w14:paraId="58E0C4C0" w14:textId="77777777" w:rsidTr="007706CF">
        <w:trPr>
          <w:cantSplit/>
          <w:tblHeader/>
        </w:trPr>
        <w:tc>
          <w:tcPr>
            <w:tcW w:w="454" w:type="dxa"/>
            <w:tcBorders>
              <w:bottom w:val="double" w:sz="4" w:space="0" w:color="auto"/>
            </w:tcBorders>
            <w:shd w:val="clear" w:color="auto" w:fill="F2F2F2" w:themeFill="background1" w:themeFillShade="F2"/>
            <w:tcMar>
              <w:left w:w="28" w:type="dxa"/>
              <w:right w:w="28" w:type="dxa"/>
            </w:tcMar>
            <w:vAlign w:val="center"/>
          </w:tcPr>
          <w:p w14:paraId="2C407A39"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0</w:t>
            </w:r>
          </w:p>
        </w:tc>
        <w:tc>
          <w:tcPr>
            <w:tcW w:w="3685" w:type="dxa"/>
            <w:tcBorders>
              <w:bottom w:val="double" w:sz="4" w:space="0" w:color="auto"/>
            </w:tcBorders>
            <w:shd w:val="clear" w:color="auto" w:fill="F2F2F2" w:themeFill="background1" w:themeFillShade="F2"/>
            <w:tcMar>
              <w:left w:w="28" w:type="dxa"/>
              <w:right w:w="28" w:type="dxa"/>
            </w:tcMar>
            <w:vAlign w:val="center"/>
          </w:tcPr>
          <w:p w14:paraId="409DA23E"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1</w:t>
            </w:r>
          </w:p>
        </w:tc>
        <w:tc>
          <w:tcPr>
            <w:tcW w:w="3544" w:type="dxa"/>
            <w:gridSpan w:val="2"/>
            <w:tcBorders>
              <w:bottom w:val="double" w:sz="4" w:space="0" w:color="auto"/>
            </w:tcBorders>
            <w:shd w:val="clear" w:color="auto" w:fill="F2F2F2" w:themeFill="background1" w:themeFillShade="F2"/>
            <w:tcMar>
              <w:left w:w="28" w:type="dxa"/>
              <w:right w:w="28" w:type="dxa"/>
            </w:tcMar>
            <w:vAlign w:val="center"/>
          </w:tcPr>
          <w:p w14:paraId="7A65ED93"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2</w:t>
            </w:r>
          </w:p>
        </w:tc>
        <w:tc>
          <w:tcPr>
            <w:tcW w:w="2941" w:type="dxa"/>
            <w:gridSpan w:val="2"/>
            <w:tcBorders>
              <w:bottom w:val="double" w:sz="4" w:space="0" w:color="auto"/>
            </w:tcBorders>
            <w:shd w:val="clear" w:color="auto" w:fill="F2F2F2" w:themeFill="background1" w:themeFillShade="F2"/>
            <w:tcMar>
              <w:left w:w="28" w:type="dxa"/>
              <w:right w:w="28" w:type="dxa"/>
            </w:tcMar>
          </w:tcPr>
          <w:p w14:paraId="3358246D"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3</w:t>
            </w:r>
          </w:p>
        </w:tc>
        <w:tc>
          <w:tcPr>
            <w:tcW w:w="2693" w:type="dxa"/>
            <w:gridSpan w:val="5"/>
            <w:tcBorders>
              <w:bottom w:val="double" w:sz="4" w:space="0" w:color="auto"/>
            </w:tcBorders>
            <w:shd w:val="clear" w:color="auto" w:fill="F2F2F2" w:themeFill="background1" w:themeFillShade="F2"/>
            <w:tcMar>
              <w:left w:w="28" w:type="dxa"/>
              <w:right w:w="28" w:type="dxa"/>
            </w:tcMar>
            <w:vAlign w:val="center"/>
          </w:tcPr>
          <w:p w14:paraId="577A4589"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4</w:t>
            </w:r>
          </w:p>
        </w:tc>
        <w:tc>
          <w:tcPr>
            <w:tcW w:w="1843" w:type="dxa"/>
            <w:tcBorders>
              <w:bottom w:val="double" w:sz="4" w:space="0" w:color="auto"/>
            </w:tcBorders>
            <w:shd w:val="clear" w:color="auto" w:fill="F2F2F2" w:themeFill="background1" w:themeFillShade="F2"/>
            <w:tcMar>
              <w:left w:w="28" w:type="dxa"/>
              <w:right w:w="28" w:type="dxa"/>
            </w:tcMar>
            <w:vAlign w:val="center"/>
          </w:tcPr>
          <w:p w14:paraId="08CA6DBE" w14:textId="77777777" w:rsidR="00AC421F" w:rsidRPr="00D14DA0" w:rsidRDefault="00AC421F" w:rsidP="007706CF">
            <w:pPr>
              <w:rPr>
                <w:rFonts w:asciiTheme="minorHAnsi" w:hAnsiTheme="minorHAnsi"/>
                <w:spacing w:val="-4"/>
                <w:sz w:val="14"/>
                <w:szCs w:val="14"/>
              </w:rPr>
            </w:pPr>
            <w:r w:rsidRPr="00D14DA0">
              <w:rPr>
                <w:rFonts w:asciiTheme="minorHAnsi" w:hAnsiTheme="minorHAnsi"/>
                <w:spacing w:val="-4"/>
                <w:sz w:val="14"/>
                <w:szCs w:val="14"/>
              </w:rPr>
              <w:t>5</w:t>
            </w:r>
          </w:p>
        </w:tc>
      </w:tr>
      <w:tr w:rsidR="00AC421F" w:rsidRPr="00E258CD" w14:paraId="5461F512"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41E8D277" w14:textId="77777777" w:rsidR="00AC421F" w:rsidRPr="00E258CD" w:rsidRDefault="00AC421F" w:rsidP="007706CF">
            <w:pPr>
              <w:spacing w:before="20" w:after="40"/>
              <w:rPr>
                <w:rFonts w:asciiTheme="minorHAnsi" w:hAnsiTheme="minorHAnsi"/>
                <w:bCs/>
                <w:spacing w:val="-4"/>
                <w:sz w:val="16"/>
                <w:szCs w:val="16"/>
              </w:rPr>
            </w:pPr>
          </w:p>
        </w:tc>
        <w:tc>
          <w:tcPr>
            <w:tcW w:w="14706" w:type="dxa"/>
            <w:gridSpan w:val="11"/>
            <w:tcBorders>
              <w:top w:val="single" w:sz="4" w:space="0" w:color="auto"/>
              <w:left w:val="nil"/>
              <w:bottom w:val="single" w:sz="4" w:space="0" w:color="auto"/>
            </w:tcBorders>
            <w:shd w:val="clear" w:color="auto" w:fill="auto"/>
            <w:tcMar>
              <w:left w:w="28" w:type="dxa"/>
              <w:right w:w="28" w:type="dxa"/>
            </w:tcMar>
          </w:tcPr>
          <w:p w14:paraId="1BDEFB78"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t>MACHINE MAIN TECHNICAL FEATURES</w:t>
            </w:r>
            <w:r>
              <w:rPr>
                <w:rFonts w:asciiTheme="minorHAnsi" w:hAnsiTheme="minorHAnsi"/>
                <w:b/>
                <w:bCs/>
                <w:spacing w:val="-4"/>
                <w:sz w:val="18"/>
                <w:szCs w:val="18"/>
              </w:rPr>
              <w:t>/GLAVNE TEHNIČKE KARAKTERISTIKE STROJA</w:t>
            </w:r>
          </w:p>
        </w:tc>
      </w:tr>
      <w:tr w:rsidR="00AC421F" w:rsidRPr="00E258CD" w14:paraId="46EED033" w14:textId="77777777" w:rsidTr="007706CF">
        <w:trPr>
          <w:cantSplit/>
        </w:trPr>
        <w:tc>
          <w:tcPr>
            <w:tcW w:w="15160" w:type="dxa"/>
            <w:gridSpan w:val="12"/>
            <w:tcBorders>
              <w:top w:val="single" w:sz="4" w:space="0" w:color="auto"/>
              <w:bottom w:val="single" w:sz="4" w:space="0" w:color="auto"/>
            </w:tcBorders>
            <w:shd w:val="clear" w:color="auto" w:fill="ACB9CA" w:themeFill="text2" w:themeFillTint="66"/>
            <w:tcMar>
              <w:left w:w="28" w:type="dxa"/>
              <w:right w:w="28" w:type="dxa"/>
            </w:tcMar>
          </w:tcPr>
          <w:p w14:paraId="4D03A282" w14:textId="77777777" w:rsidR="00AC421F" w:rsidRPr="009B4FD9" w:rsidRDefault="00AC421F" w:rsidP="007706CF">
            <w:pPr>
              <w:spacing w:before="20" w:after="40"/>
              <w:rPr>
                <w:rFonts w:asciiTheme="minorHAnsi" w:hAnsiTheme="minorHAnsi"/>
                <w:bCs/>
                <w:spacing w:val="-4"/>
                <w:sz w:val="22"/>
                <w:szCs w:val="18"/>
              </w:rPr>
            </w:pPr>
            <w:r w:rsidRPr="009B4FD9">
              <w:rPr>
                <w:bCs/>
                <w:spacing w:val="-4"/>
                <w:sz w:val="22"/>
                <w:szCs w:val="18"/>
              </w:rPr>
              <w:t xml:space="preserve">Kod troškovničkih stavki kod kojih je naveden proizvođač/marka/tip opreme ili uređaja dozvoljeno je ponuditi jednakovrijednu robu (npr. oprema, uređaji). </w:t>
            </w:r>
          </w:p>
          <w:p w14:paraId="1F7E2F71" w14:textId="77777777" w:rsidR="00AC421F" w:rsidRPr="00E258CD" w:rsidRDefault="00AC421F" w:rsidP="007706CF">
            <w:pPr>
              <w:spacing w:before="20" w:after="40"/>
              <w:rPr>
                <w:spacing w:val="-4"/>
                <w:sz w:val="18"/>
                <w:szCs w:val="18"/>
              </w:rPr>
            </w:pPr>
            <w:r w:rsidRPr="009B4FD9">
              <w:rPr>
                <w:bCs/>
                <w:spacing w:val="-4"/>
                <w:sz w:val="22"/>
                <w:szCs w:val="18"/>
              </w:rPr>
              <w:t>On Technical features on Item where have manufacturer/brand/type for equipment or device allowed to offer equivalent equipment or device.</w:t>
            </w:r>
          </w:p>
        </w:tc>
      </w:tr>
      <w:tr w:rsidR="00AC421F" w:rsidRPr="00E258CD" w14:paraId="189EA96B" w14:textId="77777777" w:rsidTr="007706CF">
        <w:trPr>
          <w:cantSplit/>
        </w:trPr>
        <w:tc>
          <w:tcPr>
            <w:tcW w:w="454" w:type="dxa"/>
            <w:tcBorders>
              <w:top w:val="single" w:sz="4" w:space="0" w:color="auto"/>
              <w:bottom w:val="single" w:sz="4" w:space="0" w:color="auto"/>
            </w:tcBorders>
            <w:shd w:val="clear" w:color="auto" w:fill="ACB9CA" w:themeFill="text2" w:themeFillTint="66"/>
            <w:tcMar>
              <w:left w:w="28" w:type="dxa"/>
              <w:right w:w="28" w:type="dxa"/>
            </w:tcMar>
          </w:tcPr>
          <w:p w14:paraId="52B61FAD" w14:textId="77777777" w:rsidR="00AC421F" w:rsidRPr="00E258CD" w:rsidRDefault="00AC421F" w:rsidP="007706CF">
            <w:pPr>
              <w:pStyle w:val="Odlomakpopisa"/>
              <w:spacing w:before="20" w:after="40"/>
              <w:ind w:left="0"/>
              <w:contextualSpacing w:val="0"/>
              <w:rPr>
                <w:rFonts w:asciiTheme="minorHAnsi" w:hAnsiTheme="minorHAnsi"/>
                <w:bCs/>
                <w:spacing w:val="-4"/>
                <w:sz w:val="16"/>
                <w:szCs w:val="16"/>
              </w:rPr>
            </w:pPr>
          </w:p>
        </w:tc>
        <w:tc>
          <w:tcPr>
            <w:tcW w:w="3685" w:type="dxa"/>
            <w:tcBorders>
              <w:top w:val="single" w:sz="4" w:space="0" w:color="auto"/>
              <w:bottom w:val="single" w:sz="4" w:space="0" w:color="auto"/>
            </w:tcBorders>
            <w:shd w:val="clear" w:color="auto" w:fill="ACB9CA" w:themeFill="text2" w:themeFillTint="66"/>
            <w:tcMar>
              <w:left w:w="28" w:type="dxa"/>
              <w:right w:w="28" w:type="dxa"/>
            </w:tcMar>
          </w:tcPr>
          <w:p w14:paraId="2FE9FFF3"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General features of the line</w:t>
            </w:r>
          </w:p>
        </w:tc>
        <w:tc>
          <w:tcPr>
            <w:tcW w:w="6485" w:type="dxa"/>
            <w:gridSpan w:val="4"/>
            <w:tcBorders>
              <w:top w:val="single" w:sz="4" w:space="0" w:color="auto"/>
              <w:bottom w:val="single" w:sz="4" w:space="0" w:color="auto"/>
            </w:tcBorders>
            <w:shd w:val="clear" w:color="auto" w:fill="ACB9CA" w:themeFill="text2" w:themeFillTint="66"/>
            <w:tcMar>
              <w:left w:w="28" w:type="dxa"/>
              <w:right w:w="28" w:type="dxa"/>
            </w:tcMar>
          </w:tcPr>
          <w:p w14:paraId="3F0CC76C"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Opće karakteristike proizvodne linije</w:t>
            </w:r>
          </w:p>
        </w:tc>
        <w:tc>
          <w:tcPr>
            <w:tcW w:w="2693" w:type="dxa"/>
            <w:gridSpan w:val="5"/>
            <w:tcBorders>
              <w:top w:val="single" w:sz="4" w:space="0" w:color="auto"/>
              <w:bottom w:val="single" w:sz="4" w:space="0" w:color="auto"/>
            </w:tcBorders>
            <w:shd w:val="clear" w:color="auto" w:fill="ACB9CA" w:themeFill="text2" w:themeFillTint="66"/>
            <w:tcMar>
              <w:left w:w="28" w:type="dxa"/>
              <w:right w:w="28" w:type="dxa"/>
            </w:tcMar>
          </w:tcPr>
          <w:p w14:paraId="684B5246"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CB9CA" w:themeFill="text2" w:themeFillTint="66"/>
            <w:tcMar>
              <w:left w:w="28" w:type="dxa"/>
              <w:right w:w="28" w:type="dxa"/>
            </w:tcMar>
          </w:tcPr>
          <w:p w14:paraId="2CA031A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9D100B1" w14:textId="77777777" w:rsidTr="007706CF">
        <w:trPr>
          <w:cantSplit/>
          <w:trHeight w:val="221"/>
        </w:trPr>
        <w:tc>
          <w:tcPr>
            <w:tcW w:w="454" w:type="dxa"/>
            <w:vMerge w:val="restart"/>
            <w:tcBorders>
              <w:top w:val="single" w:sz="4" w:space="0" w:color="auto"/>
            </w:tcBorders>
            <w:shd w:val="clear" w:color="auto" w:fill="auto"/>
            <w:tcMar>
              <w:left w:w="28" w:type="dxa"/>
              <w:right w:w="28" w:type="dxa"/>
            </w:tcMar>
          </w:tcPr>
          <w:p w14:paraId="19D6331C" w14:textId="77777777" w:rsidR="00AC421F" w:rsidRPr="00E258CD" w:rsidRDefault="00AC421F" w:rsidP="007706CF">
            <w:pPr>
              <w:pStyle w:val="Odlomakpopisa"/>
              <w:numPr>
                <w:ilvl w:val="0"/>
                <w:numId w:val="28"/>
              </w:numPr>
              <w:spacing w:before="20" w:after="40"/>
              <w:contextualSpacing w:val="0"/>
              <w:rPr>
                <w:rFonts w:asciiTheme="minorHAnsi" w:hAnsiTheme="minorHAnsi"/>
                <w:bCs/>
                <w:spacing w:val="-4"/>
                <w:sz w:val="16"/>
                <w:szCs w:val="16"/>
              </w:rPr>
            </w:pPr>
          </w:p>
        </w:tc>
        <w:tc>
          <w:tcPr>
            <w:tcW w:w="3685" w:type="dxa"/>
            <w:vMerge w:val="restart"/>
            <w:tcBorders>
              <w:top w:val="single" w:sz="4" w:space="0" w:color="auto"/>
            </w:tcBorders>
            <w:shd w:val="clear" w:color="auto" w:fill="auto"/>
            <w:tcMar>
              <w:left w:w="28" w:type="dxa"/>
              <w:right w:w="28" w:type="dxa"/>
            </w:tcMar>
          </w:tcPr>
          <w:p w14:paraId="4973665A" w14:textId="77777777" w:rsidR="00AC421F" w:rsidRPr="0035390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Material that can be processed</w:t>
            </w:r>
          </w:p>
        </w:tc>
        <w:tc>
          <w:tcPr>
            <w:tcW w:w="3544" w:type="dxa"/>
            <w:gridSpan w:val="2"/>
            <w:vMerge w:val="restart"/>
            <w:tcBorders>
              <w:top w:val="single" w:sz="4" w:space="0" w:color="auto"/>
            </w:tcBorders>
            <w:shd w:val="clear" w:color="auto" w:fill="auto"/>
          </w:tcPr>
          <w:p w14:paraId="6B2A78D6" w14:textId="77777777" w:rsidR="00AC421F" w:rsidRPr="0035390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Materijali koji se mogu obrađivati</w:t>
            </w:r>
          </w:p>
        </w:tc>
        <w:tc>
          <w:tcPr>
            <w:tcW w:w="2941" w:type="dxa"/>
            <w:gridSpan w:val="2"/>
            <w:tcBorders>
              <w:top w:val="single" w:sz="4" w:space="0" w:color="auto"/>
            </w:tcBorders>
            <w:tcMar>
              <w:left w:w="28" w:type="dxa"/>
              <w:right w:w="28" w:type="dxa"/>
            </w:tcMar>
          </w:tcPr>
          <w:p w14:paraId="576AAA65"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LDPE</w:t>
            </w:r>
          </w:p>
        </w:tc>
        <w:tc>
          <w:tcPr>
            <w:tcW w:w="2693" w:type="dxa"/>
            <w:gridSpan w:val="5"/>
            <w:tcBorders>
              <w:top w:val="single" w:sz="4" w:space="0" w:color="auto"/>
              <w:bottom w:val="single" w:sz="4" w:space="0" w:color="auto"/>
            </w:tcBorders>
            <w:shd w:val="clear" w:color="auto" w:fill="auto"/>
            <w:tcMar>
              <w:left w:w="28" w:type="dxa"/>
              <w:right w:w="28" w:type="dxa"/>
            </w:tcMar>
          </w:tcPr>
          <w:p w14:paraId="3217B9E3"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val="restart"/>
            <w:tcBorders>
              <w:top w:val="single" w:sz="4" w:space="0" w:color="auto"/>
            </w:tcBorders>
            <w:shd w:val="clear" w:color="auto" w:fill="auto"/>
            <w:tcMar>
              <w:left w:w="28" w:type="dxa"/>
              <w:right w:w="28" w:type="dxa"/>
            </w:tcMar>
          </w:tcPr>
          <w:p w14:paraId="53430118" w14:textId="77777777" w:rsidR="00AC421F" w:rsidRDefault="00AC421F" w:rsidP="007706CF">
            <w:pPr>
              <w:spacing w:before="20" w:after="40"/>
              <w:rPr>
                <w:rFonts w:asciiTheme="minorHAnsi" w:hAnsiTheme="minorHAnsi"/>
                <w:spacing w:val="-4"/>
                <w:sz w:val="18"/>
                <w:szCs w:val="18"/>
              </w:rPr>
            </w:pPr>
          </w:p>
          <w:p w14:paraId="4C8DE86F" w14:textId="77777777" w:rsidR="00AC421F" w:rsidRDefault="00AC421F" w:rsidP="007706CF">
            <w:pPr>
              <w:spacing w:before="20" w:after="40"/>
              <w:rPr>
                <w:rFonts w:asciiTheme="minorHAnsi" w:hAnsiTheme="minorHAnsi"/>
                <w:spacing w:val="-4"/>
                <w:sz w:val="18"/>
                <w:szCs w:val="18"/>
              </w:rPr>
            </w:pPr>
          </w:p>
          <w:p w14:paraId="7B1AC7AE" w14:textId="77777777" w:rsidR="00AC421F" w:rsidRDefault="00AC421F" w:rsidP="007706CF">
            <w:pPr>
              <w:spacing w:before="20" w:after="40"/>
              <w:rPr>
                <w:rFonts w:asciiTheme="minorHAnsi" w:hAnsiTheme="minorHAnsi"/>
                <w:spacing w:val="-4"/>
                <w:sz w:val="18"/>
                <w:szCs w:val="18"/>
              </w:rPr>
            </w:pPr>
          </w:p>
          <w:p w14:paraId="4D6B6ADA" w14:textId="77777777" w:rsidR="00AC421F" w:rsidRDefault="00AC421F" w:rsidP="007706CF">
            <w:pPr>
              <w:spacing w:before="20" w:after="40"/>
              <w:rPr>
                <w:rFonts w:asciiTheme="minorHAnsi" w:hAnsiTheme="minorHAnsi"/>
                <w:spacing w:val="-4"/>
                <w:sz w:val="18"/>
                <w:szCs w:val="18"/>
              </w:rPr>
            </w:pPr>
          </w:p>
          <w:p w14:paraId="2CEF04CA" w14:textId="77777777" w:rsidR="00AC421F" w:rsidRDefault="00AC421F" w:rsidP="007706CF">
            <w:pPr>
              <w:spacing w:before="20" w:after="40"/>
              <w:rPr>
                <w:rFonts w:asciiTheme="minorHAnsi" w:hAnsiTheme="minorHAnsi"/>
                <w:spacing w:val="-4"/>
                <w:sz w:val="18"/>
                <w:szCs w:val="18"/>
              </w:rPr>
            </w:pPr>
          </w:p>
          <w:p w14:paraId="689779D2" w14:textId="77777777" w:rsidR="00AC421F" w:rsidRDefault="00AC421F" w:rsidP="007706CF">
            <w:pPr>
              <w:spacing w:before="20" w:after="40"/>
              <w:rPr>
                <w:rFonts w:asciiTheme="minorHAnsi" w:hAnsiTheme="minorHAnsi"/>
                <w:spacing w:val="-4"/>
                <w:sz w:val="18"/>
                <w:szCs w:val="18"/>
              </w:rPr>
            </w:pPr>
          </w:p>
          <w:p w14:paraId="16294F3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2B12A37" w14:textId="77777777" w:rsidTr="007706CF">
        <w:trPr>
          <w:cantSplit/>
          <w:trHeight w:val="221"/>
        </w:trPr>
        <w:tc>
          <w:tcPr>
            <w:tcW w:w="454" w:type="dxa"/>
            <w:vMerge/>
            <w:shd w:val="clear" w:color="auto" w:fill="auto"/>
            <w:tcMar>
              <w:left w:w="28" w:type="dxa"/>
              <w:right w:w="28" w:type="dxa"/>
            </w:tcMar>
          </w:tcPr>
          <w:p w14:paraId="72146EF9" w14:textId="77777777" w:rsidR="00AC421F" w:rsidRPr="00E258CD" w:rsidRDefault="00AC421F" w:rsidP="007706CF">
            <w:pPr>
              <w:pStyle w:val="Odlomakpopisa"/>
              <w:numPr>
                <w:ilvl w:val="0"/>
                <w:numId w:val="28"/>
              </w:numPr>
              <w:spacing w:before="20" w:after="40"/>
              <w:contextualSpacing w:val="0"/>
              <w:rPr>
                <w:rFonts w:asciiTheme="minorHAnsi" w:hAnsiTheme="minorHAnsi"/>
                <w:bCs/>
                <w:spacing w:val="-4"/>
                <w:sz w:val="16"/>
                <w:szCs w:val="16"/>
              </w:rPr>
            </w:pPr>
          </w:p>
        </w:tc>
        <w:tc>
          <w:tcPr>
            <w:tcW w:w="3685" w:type="dxa"/>
            <w:vMerge/>
            <w:shd w:val="clear" w:color="auto" w:fill="auto"/>
            <w:tcMar>
              <w:left w:w="28" w:type="dxa"/>
              <w:right w:w="28" w:type="dxa"/>
            </w:tcMar>
          </w:tcPr>
          <w:p w14:paraId="14F23D25" w14:textId="77777777" w:rsidR="00AC421F" w:rsidRDefault="00AC421F" w:rsidP="007706CF">
            <w:pPr>
              <w:spacing w:before="20" w:after="40"/>
              <w:rPr>
                <w:rFonts w:asciiTheme="minorHAnsi" w:hAnsiTheme="minorHAnsi"/>
                <w:bCs/>
                <w:spacing w:val="-4"/>
                <w:sz w:val="18"/>
                <w:szCs w:val="18"/>
              </w:rPr>
            </w:pPr>
          </w:p>
        </w:tc>
        <w:tc>
          <w:tcPr>
            <w:tcW w:w="3544" w:type="dxa"/>
            <w:gridSpan w:val="2"/>
            <w:vMerge/>
            <w:shd w:val="clear" w:color="auto" w:fill="auto"/>
          </w:tcPr>
          <w:p w14:paraId="2C20837E" w14:textId="77777777" w:rsidR="00AC421F" w:rsidRDefault="00AC421F" w:rsidP="007706CF">
            <w:pPr>
              <w:spacing w:before="20" w:after="40"/>
              <w:rPr>
                <w:rFonts w:asciiTheme="minorHAnsi" w:hAnsiTheme="minorHAnsi"/>
                <w:bCs/>
                <w:spacing w:val="-4"/>
                <w:sz w:val="18"/>
                <w:szCs w:val="18"/>
              </w:rPr>
            </w:pPr>
          </w:p>
        </w:tc>
        <w:tc>
          <w:tcPr>
            <w:tcW w:w="2941" w:type="dxa"/>
            <w:gridSpan w:val="2"/>
            <w:tcMar>
              <w:left w:w="28" w:type="dxa"/>
              <w:right w:w="28" w:type="dxa"/>
            </w:tcMar>
          </w:tcPr>
          <w:p w14:paraId="76614473"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LLDPE</w:t>
            </w:r>
          </w:p>
        </w:tc>
        <w:tc>
          <w:tcPr>
            <w:tcW w:w="2693" w:type="dxa"/>
            <w:gridSpan w:val="5"/>
            <w:tcBorders>
              <w:top w:val="single" w:sz="4" w:space="0" w:color="auto"/>
              <w:bottom w:val="single" w:sz="4" w:space="0" w:color="auto"/>
            </w:tcBorders>
            <w:shd w:val="clear" w:color="auto" w:fill="auto"/>
            <w:tcMar>
              <w:left w:w="28" w:type="dxa"/>
              <w:right w:w="28" w:type="dxa"/>
            </w:tcMar>
          </w:tcPr>
          <w:p w14:paraId="0C8BDB27"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6C6325E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2011709" w14:textId="77777777" w:rsidTr="007706CF">
        <w:trPr>
          <w:cantSplit/>
          <w:trHeight w:val="221"/>
        </w:trPr>
        <w:tc>
          <w:tcPr>
            <w:tcW w:w="454" w:type="dxa"/>
            <w:vMerge/>
            <w:shd w:val="clear" w:color="auto" w:fill="auto"/>
            <w:tcMar>
              <w:left w:w="28" w:type="dxa"/>
              <w:right w:w="28" w:type="dxa"/>
            </w:tcMar>
          </w:tcPr>
          <w:p w14:paraId="51AD5506" w14:textId="77777777" w:rsidR="00AC421F" w:rsidRPr="00E258CD" w:rsidRDefault="00AC421F" w:rsidP="007706CF">
            <w:pPr>
              <w:pStyle w:val="Odlomakpopisa"/>
              <w:numPr>
                <w:ilvl w:val="0"/>
                <w:numId w:val="28"/>
              </w:numPr>
              <w:spacing w:before="20" w:after="40"/>
              <w:contextualSpacing w:val="0"/>
              <w:rPr>
                <w:rFonts w:asciiTheme="minorHAnsi" w:hAnsiTheme="minorHAnsi"/>
                <w:bCs/>
                <w:spacing w:val="-4"/>
                <w:sz w:val="16"/>
                <w:szCs w:val="16"/>
              </w:rPr>
            </w:pPr>
          </w:p>
        </w:tc>
        <w:tc>
          <w:tcPr>
            <w:tcW w:w="3685" w:type="dxa"/>
            <w:vMerge/>
            <w:shd w:val="clear" w:color="auto" w:fill="auto"/>
            <w:tcMar>
              <w:left w:w="28" w:type="dxa"/>
              <w:right w:w="28" w:type="dxa"/>
            </w:tcMar>
          </w:tcPr>
          <w:p w14:paraId="01A3A73E" w14:textId="77777777" w:rsidR="00AC421F" w:rsidRDefault="00AC421F" w:rsidP="007706CF">
            <w:pPr>
              <w:spacing w:before="20" w:after="40"/>
              <w:rPr>
                <w:rFonts w:asciiTheme="minorHAnsi" w:hAnsiTheme="minorHAnsi"/>
                <w:bCs/>
                <w:spacing w:val="-4"/>
                <w:sz w:val="18"/>
                <w:szCs w:val="18"/>
              </w:rPr>
            </w:pPr>
          </w:p>
        </w:tc>
        <w:tc>
          <w:tcPr>
            <w:tcW w:w="3544" w:type="dxa"/>
            <w:gridSpan w:val="2"/>
            <w:vMerge/>
            <w:shd w:val="clear" w:color="auto" w:fill="auto"/>
          </w:tcPr>
          <w:p w14:paraId="7E53A3C0" w14:textId="77777777" w:rsidR="00AC421F" w:rsidRDefault="00AC421F" w:rsidP="007706CF">
            <w:pPr>
              <w:spacing w:before="20" w:after="40"/>
              <w:rPr>
                <w:rFonts w:asciiTheme="minorHAnsi" w:hAnsiTheme="minorHAnsi"/>
                <w:bCs/>
                <w:spacing w:val="-4"/>
                <w:sz w:val="18"/>
                <w:szCs w:val="18"/>
              </w:rPr>
            </w:pPr>
          </w:p>
        </w:tc>
        <w:tc>
          <w:tcPr>
            <w:tcW w:w="2941" w:type="dxa"/>
            <w:gridSpan w:val="2"/>
            <w:tcMar>
              <w:left w:w="28" w:type="dxa"/>
              <w:right w:w="28" w:type="dxa"/>
            </w:tcMar>
          </w:tcPr>
          <w:p w14:paraId="69BDFFB9"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PP</w:t>
            </w:r>
          </w:p>
        </w:tc>
        <w:tc>
          <w:tcPr>
            <w:tcW w:w="2693" w:type="dxa"/>
            <w:gridSpan w:val="5"/>
            <w:tcBorders>
              <w:top w:val="single" w:sz="4" w:space="0" w:color="auto"/>
              <w:bottom w:val="single" w:sz="4" w:space="0" w:color="auto"/>
            </w:tcBorders>
            <w:shd w:val="clear" w:color="auto" w:fill="auto"/>
            <w:tcMar>
              <w:left w:w="28" w:type="dxa"/>
              <w:right w:w="28" w:type="dxa"/>
            </w:tcMar>
          </w:tcPr>
          <w:p w14:paraId="39085511"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0FB4467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C30855A" w14:textId="77777777" w:rsidTr="007706CF">
        <w:trPr>
          <w:cantSplit/>
          <w:trHeight w:val="221"/>
        </w:trPr>
        <w:tc>
          <w:tcPr>
            <w:tcW w:w="454" w:type="dxa"/>
            <w:vMerge/>
            <w:shd w:val="clear" w:color="auto" w:fill="auto"/>
            <w:tcMar>
              <w:left w:w="28" w:type="dxa"/>
              <w:right w:w="28" w:type="dxa"/>
            </w:tcMar>
          </w:tcPr>
          <w:p w14:paraId="4EDD5DC7" w14:textId="77777777" w:rsidR="00AC421F" w:rsidRPr="00E258CD" w:rsidRDefault="00AC421F" w:rsidP="007706CF">
            <w:pPr>
              <w:pStyle w:val="Odlomakpopisa"/>
              <w:numPr>
                <w:ilvl w:val="0"/>
                <w:numId w:val="28"/>
              </w:numPr>
              <w:spacing w:before="20" w:after="40"/>
              <w:contextualSpacing w:val="0"/>
              <w:rPr>
                <w:rFonts w:asciiTheme="minorHAnsi" w:hAnsiTheme="minorHAnsi"/>
                <w:bCs/>
                <w:spacing w:val="-4"/>
                <w:sz w:val="16"/>
                <w:szCs w:val="16"/>
              </w:rPr>
            </w:pPr>
          </w:p>
        </w:tc>
        <w:tc>
          <w:tcPr>
            <w:tcW w:w="3685" w:type="dxa"/>
            <w:vMerge/>
            <w:shd w:val="clear" w:color="auto" w:fill="auto"/>
            <w:tcMar>
              <w:left w:w="28" w:type="dxa"/>
              <w:right w:w="28" w:type="dxa"/>
            </w:tcMar>
          </w:tcPr>
          <w:p w14:paraId="1D638D43" w14:textId="77777777" w:rsidR="00AC421F" w:rsidRDefault="00AC421F" w:rsidP="007706CF">
            <w:pPr>
              <w:spacing w:before="20" w:after="40"/>
              <w:rPr>
                <w:rFonts w:asciiTheme="minorHAnsi" w:hAnsiTheme="minorHAnsi"/>
                <w:bCs/>
                <w:spacing w:val="-4"/>
                <w:sz w:val="18"/>
                <w:szCs w:val="18"/>
              </w:rPr>
            </w:pPr>
          </w:p>
        </w:tc>
        <w:tc>
          <w:tcPr>
            <w:tcW w:w="3544" w:type="dxa"/>
            <w:gridSpan w:val="2"/>
            <w:vMerge/>
            <w:shd w:val="clear" w:color="auto" w:fill="auto"/>
          </w:tcPr>
          <w:p w14:paraId="0F2F0162" w14:textId="77777777" w:rsidR="00AC421F" w:rsidRDefault="00AC421F" w:rsidP="007706CF">
            <w:pPr>
              <w:spacing w:before="20" w:after="40"/>
              <w:rPr>
                <w:rFonts w:asciiTheme="minorHAnsi" w:hAnsiTheme="minorHAnsi"/>
                <w:bCs/>
                <w:spacing w:val="-4"/>
                <w:sz w:val="18"/>
                <w:szCs w:val="18"/>
              </w:rPr>
            </w:pPr>
          </w:p>
        </w:tc>
        <w:tc>
          <w:tcPr>
            <w:tcW w:w="2941" w:type="dxa"/>
            <w:gridSpan w:val="2"/>
            <w:tcMar>
              <w:left w:w="28" w:type="dxa"/>
              <w:right w:w="28" w:type="dxa"/>
            </w:tcMar>
          </w:tcPr>
          <w:p w14:paraId="1954CF5E"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MDPE</w:t>
            </w:r>
          </w:p>
        </w:tc>
        <w:tc>
          <w:tcPr>
            <w:tcW w:w="2693" w:type="dxa"/>
            <w:gridSpan w:val="5"/>
            <w:tcBorders>
              <w:top w:val="single" w:sz="4" w:space="0" w:color="auto"/>
              <w:bottom w:val="single" w:sz="4" w:space="0" w:color="auto"/>
            </w:tcBorders>
            <w:shd w:val="clear" w:color="auto" w:fill="auto"/>
            <w:tcMar>
              <w:left w:w="28" w:type="dxa"/>
              <w:right w:w="28" w:type="dxa"/>
            </w:tcMar>
          </w:tcPr>
          <w:p w14:paraId="65A3F68E"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5E368245"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FEA3F47" w14:textId="77777777" w:rsidTr="007706CF">
        <w:trPr>
          <w:cantSplit/>
          <w:trHeight w:val="221"/>
        </w:trPr>
        <w:tc>
          <w:tcPr>
            <w:tcW w:w="454" w:type="dxa"/>
            <w:vMerge/>
            <w:shd w:val="clear" w:color="auto" w:fill="auto"/>
            <w:tcMar>
              <w:left w:w="28" w:type="dxa"/>
              <w:right w:w="28" w:type="dxa"/>
            </w:tcMar>
          </w:tcPr>
          <w:p w14:paraId="1C78CA4E" w14:textId="77777777" w:rsidR="00AC421F" w:rsidRPr="00E258CD" w:rsidRDefault="00AC421F" w:rsidP="007706CF">
            <w:pPr>
              <w:pStyle w:val="Odlomakpopisa"/>
              <w:numPr>
                <w:ilvl w:val="0"/>
                <w:numId w:val="28"/>
              </w:numPr>
              <w:spacing w:before="20" w:after="40"/>
              <w:contextualSpacing w:val="0"/>
              <w:rPr>
                <w:rFonts w:asciiTheme="minorHAnsi" w:hAnsiTheme="minorHAnsi"/>
                <w:bCs/>
                <w:spacing w:val="-4"/>
                <w:sz w:val="16"/>
                <w:szCs w:val="16"/>
              </w:rPr>
            </w:pPr>
          </w:p>
        </w:tc>
        <w:tc>
          <w:tcPr>
            <w:tcW w:w="3685" w:type="dxa"/>
            <w:vMerge/>
            <w:shd w:val="clear" w:color="auto" w:fill="auto"/>
            <w:tcMar>
              <w:left w:w="28" w:type="dxa"/>
              <w:right w:w="28" w:type="dxa"/>
            </w:tcMar>
          </w:tcPr>
          <w:p w14:paraId="60F5C882" w14:textId="77777777" w:rsidR="00AC421F" w:rsidRDefault="00AC421F" w:rsidP="007706CF">
            <w:pPr>
              <w:spacing w:before="20" w:after="40"/>
              <w:rPr>
                <w:rFonts w:asciiTheme="minorHAnsi" w:hAnsiTheme="minorHAnsi"/>
                <w:bCs/>
                <w:spacing w:val="-4"/>
                <w:sz w:val="18"/>
                <w:szCs w:val="18"/>
              </w:rPr>
            </w:pPr>
          </w:p>
        </w:tc>
        <w:tc>
          <w:tcPr>
            <w:tcW w:w="3544" w:type="dxa"/>
            <w:gridSpan w:val="2"/>
            <w:vMerge/>
            <w:shd w:val="clear" w:color="auto" w:fill="auto"/>
          </w:tcPr>
          <w:p w14:paraId="501A0994" w14:textId="77777777" w:rsidR="00AC421F" w:rsidRDefault="00AC421F" w:rsidP="007706CF">
            <w:pPr>
              <w:spacing w:before="20" w:after="40"/>
              <w:rPr>
                <w:rFonts w:asciiTheme="minorHAnsi" w:hAnsiTheme="minorHAnsi"/>
                <w:bCs/>
                <w:spacing w:val="-4"/>
                <w:sz w:val="18"/>
                <w:szCs w:val="18"/>
              </w:rPr>
            </w:pPr>
          </w:p>
        </w:tc>
        <w:tc>
          <w:tcPr>
            <w:tcW w:w="2941" w:type="dxa"/>
            <w:gridSpan w:val="2"/>
            <w:tcMar>
              <w:left w:w="28" w:type="dxa"/>
              <w:right w:w="28" w:type="dxa"/>
            </w:tcMar>
          </w:tcPr>
          <w:p w14:paraId="11EE5141"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Mlldpe</w:t>
            </w:r>
          </w:p>
        </w:tc>
        <w:tc>
          <w:tcPr>
            <w:tcW w:w="2693" w:type="dxa"/>
            <w:gridSpan w:val="5"/>
            <w:tcBorders>
              <w:top w:val="single" w:sz="4" w:space="0" w:color="auto"/>
              <w:bottom w:val="single" w:sz="4" w:space="0" w:color="auto"/>
            </w:tcBorders>
            <w:shd w:val="clear" w:color="auto" w:fill="auto"/>
            <w:tcMar>
              <w:left w:w="28" w:type="dxa"/>
              <w:right w:w="28" w:type="dxa"/>
            </w:tcMar>
          </w:tcPr>
          <w:p w14:paraId="7EAFDFF5"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3C2FC6C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C9F12B6" w14:textId="77777777" w:rsidTr="007706CF">
        <w:trPr>
          <w:cantSplit/>
          <w:trHeight w:val="221"/>
        </w:trPr>
        <w:tc>
          <w:tcPr>
            <w:tcW w:w="454" w:type="dxa"/>
            <w:vMerge/>
            <w:tcBorders>
              <w:bottom w:val="single" w:sz="4" w:space="0" w:color="auto"/>
            </w:tcBorders>
            <w:shd w:val="clear" w:color="auto" w:fill="auto"/>
            <w:tcMar>
              <w:left w:w="28" w:type="dxa"/>
              <w:right w:w="28" w:type="dxa"/>
            </w:tcMar>
          </w:tcPr>
          <w:p w14:paraId="288A3EFE" w14:textId="77777777" w:rsidR="00AC421F" w:rsidRPr="00E258CD" w:rsidRDefault="00AC421F" w:rsidP="007706CF">
            <w:pPr>
              <w:pStyle w:val="Odlomakpopisa"/>
              <w:numPr>
                <w:ilvl w:val="0"/>
                <w:numId w:val="28"/>
              </w:numPr>
              <w:spacing w:before="20" w:after="40"/>
              <w:contextualSpacing w:val="0"/>
              <w:rPr>
                <w:rFonts w:asciiTheme="minorHAnsi" w:hAnsiTheme="minorHAnsi"/>
                <w:bCs/>
                <w:spacing w:val="-4"/>
                <w:sz w:val="16"/>
                <w:szCs w:val="16"/>
              </w:rPr>
            </w:pPr>
          </w:p>
        </w:tc>
        <w:tc>
          <w:tcPr>
            <w:tcW w:w="3685" w:type="dxa"/>
            <w:vMerge/>
            <w:tcBorders>
              <w:bottom w:val="single" w:sz="4" w:space="0" w:color="auto"/>
            </w:tcBorders>
            <w:shd w:val="clear" w:color="auto" w:fill="auto"/>
            <w:tcMar>
              <w:left w:w="28" w:type="dxa"/>
              <w:right w:w="28" w:type="dxa"/>
            </w:tcMar>
          </w:tcPr>
          <w:p w14:paraId="5A9F5297" w14:textId="77777777" w:rsidR="00AC421F" w:rsidRDefault="00AC421F" w:rsidP="007706CF">
            <w:pPr>
              <w:spacing w:before="20" w:after="40"/>
              <w:rPr>
                <w:rFonts w:asciiTheme="minorHAnsi" w:hAnsiTheme="minorHAnsi"/>
                <w:bCs/>
                <w:spacing w:val="-4"/>
                <w:sz w:val="18"/>
                <w:szCs w:val="18"/>
              </w:rPr>
            </w:pPr>
          </w:p>
        </w:tc>
        <w:tc>
          <w:tcPr>
            <w:tcW w:w="3544" w:type="dxa"/>
            <w:gridSpan w:val="2"/>
            <w:vMerge/>
            <w:tcBorders>
              <w:bottom w:val="single" w:sz="4" w:space="0" w:color="auto"/>
            </w:tcBorders>
            <w:shd w:val="clear" w:color="auto" w:fill="auto"/>
          </w:tcPr>
          <w:p w14:paraId="2D304D2A" w14:textId="77777777" w:rsidR="00AC421F" w:rsidRDefault="00AC421F" w:rsidP="007706CF">
            <w:pPr>
              <w:spacing w:before="20" w:after="40"/>
              <w:rPr>
                <w:rFonts w:asciiTheme="minorHAnsi" w:hAnsiTheme="minorHAnsi"/>
                <w:bCs/>
                <w:spacing w:val="-4"/>
                <w:sz w:val="18"/>
                <w:szCs w:val="18"/>
              </w:rPr>
            </w:pPr>
          </w:p>
        </w:tc>
        <w:tc>
          <w:tcPr>
            <w:tcW w:w="2941" w:type="dxa"/>
            <w:gridSpan w:val="2"/>
            <w:tcBorders>
              <w:bottom w:val="single" w:sz="4" w:space="0" w:color="auto"/>
            </w:tcBorders>
            <w:tcMar>
              <w:left w:w="28" w:type="dxa"/>
              <w:right w:w="28" w:type="dxa"/>
            </w:tcMar>
          </w:tcPr>
          <w:p w14:paraId="310D03B9"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EVA</w:t>
            </w:r>
          </w:p>
        </w:tc>
        <w:tc>
          <w:tcPr>
            <w:tcW w:w="2693" w:type="dxa"/>
            <w:gridSpan w:val="5"/>
            <w:tcBorders>
              <w:top w:val="single" w:sz="4" w:space="0" w:color="auto"/>
              <w:bottom w:val="single" w:sz="4" w:space="0" w:color="auto"/>
            </w:tcBorders>
            <w:shd w:val="clear" w:color="auto" w:fill="auto"/>
            <w:tcMar>
              <w:left w:w="28" w:type="dxa"/>
              <w:right w:w="28" w:type="dxa"/>
            </w:tcMar>
          </w:tcPr>
          <w:p w14:paraId="5B54A446"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tcBorders>
              <w:bottom w:val="single" w:sz="4" w:space="0" w:color="auto"/>
            </w:tcBorders>
            <w:shd w:val="clear" w:color="auto" w:fill="auto"/>
            <w:tcMar>
              <w:left w:w="28" w:type="dxa"/>
              <w:right w:w="28" w:type="dxa"/>
            </w:tcMar>
          </w:tcPr>
          <w:p w14:paraId="592F09F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A884BC1" w14:textId="77777777" w:rsidTr="007706CF">
        <w:trPr>
          <w:cantSplit/>
          <w:trHeight w:val="123"/>
        </w:trPr>
        <w:tc>
          <w:tcPr>
            <w:tcW w:w="454" w:type="dxa"/>
            <w:vMerge w:val="restart"/>
            <w:tcBorders>
              <w:top w:val="single" w:sz="4" w:space="0" w:color="auto"/>
            </w:tcBorders>
            <w:shd w:val="clear" w:color="auto" w:fill="auto"/>
            <w:tcMar>
              <w:left w:w="28" w:type="dxa"/>
              <w:right w:w="28" w:type="dxa"/>
            </w:tcMar>
          </w:tcPr>
          <w:p w14:paraId="7D9DCE38"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val="restart"/>
            <w:tcBorders>
              <w:top w:val="single" w:sz="4" w:space="0" w:color="auto"/>
            </w:tcBorders>
            <w:shd w:val="clear" w:color="auto" w:fill="auto"/>
            <w:tcMar>
              <w:left w:w="28" w:type="dxa"/>
              <w:right w:w="28" w:type="dxa"/>
            </w:tcMar>
          </w:tcPr>
          <w:p w14:paraId="29FD2F29"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Dimension of film that must be produces</w:t>
            </w:r>
          </w:p>
        </w:tc>
        <w:tc>
          <w:tcPr>
            <w:tcW w:w="2835" w:type="dxa"/>
            <w:vMerge w:val="restart"/>
            <w:tcBorders>
              <w:top w:val="single" w:sz="4" w:space="0" w:color="auto"/>
            </w:tcBorders>
            <w:shd w:val="clear" w:color="auto" w:fill="auto"/>
            <w:tcMar>
              <w:left w:w="28" w:type="dxa"/>
              <w:right w:w="28" w:type="dxa"/>
            </w:tcMar>
          </w:tcPr>
          <w:p w14:paraId="7106F243" w14:textId="77777777" w:rsidR="00AC421F" w:rsidRPr="003357D4"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Dimenzije folije koja mora biti proizvedena</w:t>
            </w:r>
          </w:p>
        </w:tc>
        <w:tc>
          <w:tcPr>
            <w:tcW w:w="4217" w:type="dxa"/>
            <w:gridSpan w:val="7"/>
            <w:tcBorders>
              <w:top w:val="single" w:sz="4" w:space="0" w:color="auto"/>
            </w:tcBorders>
            <w:tcMar>
              <w:left w:w="28" w:type="dxa"/>
              <w:right w:w="28" w:type="dxa"/>
            </w:tcMar>
          </w:tcPr>
          <w:p w14:paraId="3288E149"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
                <w:bCs/>
                <w:spacing w:val="-4"/>
                <w:sz w:val="12"/>
                <w:szCs w:val="18"/>
              </w:rPr>
              <w:t>NAZIV</w:t>
            </w:r>
            <w:r w:rsidRPr="00497297">
              <w:rPr>
                <w:rFonts w:asciiTheme="minorHAnsi" w:hAnsiTheme="minorHAnsi"/>
                <w:bCs/>
                <w:spacing w:val="-4"/>
                <w:sz w:val="12"/>
                <w:szCs w:val="18"/>
              </w:rPr>
              <w:t xml:space="preserve">                           </w:t>
            </w:r>
            <w:r w:rsidRPr="00497297">
              <w:rPr>
                <w:rFonts w:asciiTheme="minorHAnsi" w:hAnsiTheme="minorHAnsi"/>
                <w:b/>
                <w:bCs/>
                <w:spacing w:val="-4"/>
                <w:sz w:val="12"/>
                <w:szCs w:val="18"/>
              </w:rPr>
              <w:t>ŠIRINA</w:t>
            </w:r>
            <w:r w:rsidRPr="00497297">
              <w:rPr>
                <w:rFonts w:asciiTheme="minorHAnsi" w:hAnsiTheme="minorHAnsi"/>
                <w:bCs/>
                <w:spacing w:val="-4"/>
                <w:sz w:val="12"/>
                <w:szCs w:val="18"/>
              </w:rPr>
              <w:t xml:space="preserve">   </w:t>
            </w:r>
            <w:r w:rsidRPr="00497297">
              <w:rPr>
                <w:rFonts w:asciiTheme="minorHAnsi" w:hAnsiTheme="minorHAnsi"/>
                <w:b/>
                <w:bCs/>
                <w:spacing w:val="-4"/>
                <w:sz w:val="12"/>
                <w:szCs w:val="18"/>
              </w:rPr>
              <w:t>PREKLOP(MM)</w:t>
            </w:r>
            <w:r w:rsidRPr="00497297">
              <w:rPr>
                <w:rFonts w:asciiTheme="minorHAnsi" w:hAnsiTheme="minorHAnsi"/>
                <w:bCs/>
                <w:spacing w:val="-4"/>
                <w:sz w:val="12"/>
                <w:szCs w:val="18"/>
              </w:rPr>
              <w:t xml:space="preserve">    </w:t>
            </w:r>
            <w:r w:rsidRPr="00497297">
              <w:rPr>
                <w:rFonts w:asciiTheme="minorHAnsi" w:hAnsiTheme="minorHAnsi"/>
                <w:b/>
                <w:bCs/>
                <w:spacing w:val="-4"/>
                <w:sz w:val="12"/>
                <w:szCs w:val="18"/>
              </w:rPr>
              <w:t>DEBLJINA(MM)</w:t>
            </w:r>
            <w:r w:rsidRPr="00497297">
              <w:rPr>
                <w:rFonts w:asciiTheme="minorHAnsi" w:hAnsiTheme="minorHAnsi"/>
                <w:bCs/>
                <w:spacing w:val="-4"/>
                <w:sz w:val="12"/>
                <w:szCs w:val="18"/>
              </w:rPr>
              <w:t xml:space="preserve">       </w:t>
            </w:r>
            <w:r w:rsidRPr="00497297">
              <w:rPr>
                <w:rFonts w:asciiTheme="minorHAnsi" w:hAnsiTheme="minorHAnsi"/>
                <w:b/>
                <w:bCs/>
                <w:spacing w:val="-4"/>
                <w:sz w:val="12"/>
                <w:szCs w:val="18"/>
              </w:rPr>
              <w:t>DIMENZIJA(MM)</w:t>
            </w:r>
          </w:p>
          <w:p w14:paraId="48378B8E" w14:textId="77777777" w:rsidR="00AC421F" w:rsidRPr="001B6C57" w:rsidRDefault="00AC421F" w:rsidP="007706CF">
            <w:pPr>
              <w:tabs>
                <w:tab w:val="left" w:pos="1389"/>
              </w:tabs>
              <w:spacing w:before="20" w:after="40"/>
              <w:rPr>
                <w:rFonts w:asciiTheme="minorHAnsi" w:hAnsiTheme="minorHAnsi"/>
                <w:bCs/>
                <w:spacing w:val="-4"/>
                <w:sz w:val="10"/>
                <w:szCs w:val="18"/>
              </w:rPr>
            </w:pPr>
          </w:p>
        </w:tc>
        <w:tc>
          <w:tcPr>
            <w:tcW w:w="2126" w:type="dxa"/>
            <w:tcBorders>
              <w:top w:val="single" w:sz="4" w:space="0" w:color="auto"/>
              <w:bottom w:val="single" w:sz="4" w:space="0" w:color="auto"/>
            </w:tcBorders>
            <w:shd w:val="clear" w:color="auto" w:fill="auto"/>
            <w:tcMar>
              <w:left w:w="28" w:type="dxa"/>
              <w:right w:w="28" w:type="dxa"/>
            </w:tcMar>
          </w:tcPr>
          <w:p w14:paraId="15F19EDB"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tcBorders>
            <w:shd w:val="clear" w:color="auto" w:fill="auto"/>
            <w:tcMar>
              <w:left w:w="28" w:type="dxa"/>
              <w:right w:w="28" w:type="dxa"/>
            </w:tcMar>
          </w:tcPr>
          <w:p w14:paraId="7167E9F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C87416B" w14:textId="77777777" w:rsidTr="007706CF">
        <w:trPr>
          <w:cantSplit/>
          <w:trHeight w:val="119"/>
        </w:trPr>
        <w:tc>
          <w:tcPr>
            <w:tcW w:w="454" w:type="dxa"/>
            <w:vMerge/>
            <w:shd w:val="clear" w:color="auto" w:fill="auto"/>
            <w:tcMar>
              <w:left w:w="28" w:type="dxa"/>
              <w:right w:w="28" w:type="dxa"/>
            </w:tcMar>
          </w:tcPr>
          <w:p w14:paraId="19CEF179"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shd w:val="clear" w:color="auto" w:fill="auto"/>
            <w:tcMar>
              <w:left w:w="28" w:type="dxa"/>
              <w:right w:w="28" w:type="dxa"/>
            </w:tcMar>
          </w:tcPr>
          <w:p w14:paraId="331277F0" w14:textId="77777777" w:rsidR="00AC421F" w:rsidRDefault="00AC421F" w:rsidP="007706CF">
            <w:pPr>
              <w:spacing w:before="20" w:after="40"/>
              <w:rPr>
                <w:rFonts w:asciiTheme="minorHAnsi" w:hAnsiTheme="minorHAnsi"/>
                <w:bCs/>
                <w:spacing w:val="-4"/>
                <w:sz w:val="18"/>
                <w:szCs w:val="18"/>
              </w:rPr>
            </w:pPr>
          </w:p>
        </w:tc>
        <w:tc>
          <w:tcPr>
            <w:tcW w:w="2835" w:type="dxa"/>
            <w:vMerge/>
            <w:shd w:val="clear" w:color="auto" w:fill="auto"/>
            <w:tcMar>
              <w:left w:w="28" w:type="dxa"/>
              <w:right w:w="28" w:type="dxa"/>
            </w:tcMar>
          </w:tcPr>
          <w:p w14:paraId="669008E1" w14:textId="77777777" w:rsidR="00AC421F" w:rsidRDefault="00AC421F" w:rsidP="007706CF">
            <w:pPr>
              <w:spacing w:before="20" w:after="40"/>
              <w:rPr>
                <w:rFonts w:asciiTheme="minorHAnsi" w:hAnsiTheme="minorHAnsi"/>
                <w:bCs/>
                <w:spacing w:val="-4"/>
                <w:sz w:val="18"/>
                <w:szCs w:val="18"/>
              </w:rPr>
            </w:pPr>
          </w:p>
        </w:tc>
        <w:tc>
          <w:tcPr>
            <w:tcW w:w="4217" w:type="dxa"/>
            <w:gridSpan w:val="7"/>
            <w:tcMar>
              <w:left w:w="28" w:type="dxa"/>
              <w:right w:w="28" w:type="dxa"/>
            </w:tcMar>
          </w:tcPr>
          <w:p w14:paraId="3EB17FA6"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Cs/>
                <w:spacing w:val="-4"/>
                <w:sz w:val="12"/>
                <w:szCs w:val="18"/>
              </w:rPr>
              <w:t>PELD TS FOLIJA HAUBA 1350    (2X575)0/+10      0.125+/-6%          1350+(2X575)X0,125</w:t>
            </w:r>
          </w:p>
          <w:p w14:paraId="3A7AC9F6" w14:textId="77777777" w:rsidR="00AC421F" w:rsidRPr="00497297" w:rsidRDefault="00AC421F" w:rsidP="007706CF">
            <w:pPr>
              <w:tabs>
                <w:tab w:val="left" w:pos="1389"/>
              </w:tabs>
              <w:spacing w:before="20" w:after="40"/>
              <w:rPr>
                <w:rFonts w:asciiTheme="minorHAnsi" w:hAnsiTheme="minorHAnsi"/>
                <w:bCs/>
                <w:spacing w:val="-4"/>
                <w:sz w:val="12"/>
                <w:szCs w:val="18"/>
              </w:rPr>
            </w:pPr>
          </w:p>
        </w:tc>
        <w:tc>
          <w:tcPr>
            <w:tcW w:w="2126" w:type="dxa"/>
            <w:tcBorders>
              <w:top w:val="single" w:sz="4" w:space="0" w:color="auto"/>
              <w:bottom w:val="single" w:sz="4" w:space="0" w:color="auto"/>
            </w:tcBorders>
            <w:shd w:val="clear" w:color="auto" w:fill="auto"/>
            <w:tcMar>
              <w:left w:w="28" w:type="dxa"/>
              <w:right w:w="28" w:type="dxa"/>
            </w:tcMar>
          </w:tcPr>
          <w:p w14:paraId="13A2C739"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shd w:val="clear" w:color="auto" w:fill="auto"/>
            <w:tcMar>
              <w:left w:w="28" w:type="dxa"/>
              <w:right w:w="28" w:type="dxa"/>
            </w:tcMar>
          </w:tcPr>
          <w:p w14:paraId="66C19BE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414D9DD" w14:textId="77777777" w:rsidTr="007706CF">
        <w:trPr>
          <w:cantSplit/>
          <w:trHeight w:val="119"/>
        </w:trPr>
        <w:tc>
          <w:tcPr>
            <w:tcW w:w="454" w:type="dxa"/>
            <w:vMerge/>
            <w:shd w:val="clear" w:color="auto" w:fill="auto"/>
            <w:tcMar>
              <w:left w:w="28" w:type="dxa"/>
              <w:right w:w="28" w:type="dxa"/>
            </w:tcMar>
          </w:tcPr>
          <w:p w14:paraId="5BE55E71"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shd w:val="clear" w:color="auto" w:fill="auto"/>
            <w:tcMar>
              <w:left w:w="28" w:type="dxa"/>
              <w:right w:w="28" w:type="dxa"/>
            </w:tcMar>
          </w:tcPr>
          <w:p w14:paraId="0964F437" w14:textId="77777777" w:rsidR="00AC421F" w:rsidRDefault="00AC421F" w:rsidP="007706CF">
            <w:pPr>
              <w:spacing w:before="20" w:after="40"/>
              <w:rPr>
                <w:rFonts w:asciiTheme="minorHAnsi" w:hAnsiTheme="minorHAnsi"/>
                <w:bCs/>
                <w:spacing w:val="-4"/>
                <w:sz w:val="18"/>
                <w:szCs w:val="18"/>
              </w:rPr>
            </w:pPr>
          </w:p>
        </w:tc>
        <w:tc>
          <w:tcPr>
            <w:tcW w:w="2835" w:type="dxa"/>
            <w:vMerge/>
            <w:shd w:val="clear" w:color="auto" w:fill="auto"/>
            <w:tcMar>
              <w:left w:w="28" w:type="dxa"/>
              <w:right w:w="28" w:type="dxa"/>
            </w:tcMar>
          </w:tcPr>
          <w:p w14:paraId="00F98952" w14:textId="77777777" w:rsidR="00AC421F" w:rsidRDefault="00AC421F" w:rsidP="007706CF">
            <w:pPr>
              <w:spacing w:before="20" w:after="40"/>
              <w:rPr>
                <w:rFonts w:asciiTheme="minorHAnsi" w:hAnsiTheme="minorHAnsi"/>
                <w:bCs/>
                <w:spacing w:val="-4"/>
                <w:sz w:val="18"/>
                <w:szCs w:val="18"/>
              </w:rPr>
            </w:pPr>
          </w:p>
        </w:tc>
        <w:tc>
          <w:tcPr>
            <w:tcW w:w="4217" w:type="dxa"/>
            <w:gridSpan w:val="7"/>
            <w:tcMar>
              <w:left w:w="28" w:type="dxa"/>
              <w:right w:w="28" w:type="dxa"/>
            </w:tcMar>
          </w:tcPr>
          <w:p w14:paraId="0015D021"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Cs/>
                <w:spacing w:val="-4"/>
                <w:sz w:val="12"/>
                <w:szCs w:val="18"/>
              </w:rPr>
              <w:t>PELD TS FOLIJA HAUBA 1300    (2X630)0/+10      0.085+/-5%</w:t>
            </w:r>
            <w:r w:rsidRPr="00497297">
              <w:rPr>
                <w:rFonts w:asciiTheme="minorHAnsi" w:hAnsiTheme="minorHAnsi"/>
                <w:bCs/>
                <w:spacing w:val="-4"/>
                <w:sz w:val="12"/>
                <w:szCs w:val="18"/>
              </w:rPr>
              <w:tab/>
              <w:t>1300+(2X630)X0,085</w:t>
            </w:r>
          </w:p>
          <w:p w14:paraId="5FDE4473" w14:textId="77777777" w:rsidR="00AC421F" w:rsidRPr="00497297" w:rsidRDefault="00AC421F" w:rsidP="007706CF">
            <w:pPr>
              <w:tabs>
                <w:tab w:val="left" w:pos="1389"/>
              </w:tabs>
              <w:spacing w:before="20" w:after="40"/>
              <w:rPr>
                <w:rFonts w:asciiTheme="minorHAnsi" w:hAnsiTheme="minorHAnsi"/>
                <w:bCs/>
                <w:spacing w:val="-4"/>
                <w:sz w:val="12"/>
                <w:szCs w:val="18"/>
              </w:rPr>
            </w:pPr>
          </w:p>
        </w:tc>
        <w:tc>
          <w:tcPr>
            <w:tcW w:w="2126" w:type="dxa"/>
            <w:tcBorders>
              <w:top w:val="single" w:sz="4" w:space="0" w:color="auto"/>
              <w:bottom w:val="single" w:sz="4" w:space="0" w:color="auto"/>
            </w:tcBorders>
            <w:shd w:val="clear" w:color="auto" w:fill="auto"/>
            <w:tcMar>
              <w:left w:w="28" w:type="dxa"/>
              <w:right w:w="28" w:type="dxa"/>
            </w:tcMar>
          </w:tcPr>
          <w:p w14:paraId="6CF4D989"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shd w:val="clear" w:color="auto" w:fill="auto"/>
            <w:tcMar>
              <w:left w:w="28" w:type="dxa"/>
              <w:right w:w="28" w:type="dxa"/>
            </w:tcMar>
          </w:tcPr>
          <w:p w14:paraId="084A43B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87631A5" w14:textId="77777777" w:rsidTr="007706CF">
        <w:trPr>
          <w:cantSplit/>
          <w:trHeight w:val="119"/>
        </w:trPr>
        <w:tc>
          <w:tcPr>
            <w:tcW w:w="454" w:type="dxa"/>
            <w:vMerge/>
            <w:shd w:val="clear" w:color="auto" w:fill="auto"/>
            <w:tcMar>
              <w:left w:w="28" w:type="dxa"/>
              <w:right w:w="28" w:type="dxa"/>
            </w:tcMar>
          </w:tcPr>
          <w:p w14:paraId="4EF6BBF7"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shd w:val="clear" w:color="auto" w:fill="auto"/>
            <w:tcMar>
              <w:left w:w="28" w:type="dxa"/>
              <w:right w:w="28" w:type="dxa"/>
            </w:tcMar>
          </w:tcPr>
          <w:p w14:paraId="6A95D3E9" w14:textId="77777777" w:rsidR="00AC421F" w:rsidRDefault="00AC421F" w:rsidP="007706CF">
            <w:pPr>
              <w:spacing w:before="20" w:after="40"/>
              <w:rPr>
                <w:rFonts w:asciiTheme="minorHAnsi" w:hAnsiTheme="minorHAnsi"/>
                <w:bCs/>
                <w:spacing w:val="-4"/>
                <w:sz w:val="18"/>
                <w:szCs w:val="18"/>
              </w:rPr>
            </w:pPr>
          </w:p>
        </w:tc>
        <w:tc>
          <w:tcPr>
            <w:tcW w:w="2835" w:type="dxa"/>
            <w:vMerge/>
            <w:shd w:val="clear" w:color="auto" w:fill="auto"/>
            <w:tcMar>
              <w:left w:w="28" w:type="dxa"/>
              <w:right w:w="28" w:type="dxa"/>
            </w:tcMar>
          </w:tcPr>
          <w:p w14:paraId="10EF820A" w14:textId="77777777" w:rsidR="00AC421F" w:rsidRDefault="00AC421F" w:rsidP="007706CF">
            <w:pPr>
              <w:spacing w:before="20" w:after="40"/>
              <w:rPr>
                <w:rFonts w:asciiTheme="minorHAnsi" w:hAnsiTheme="minorHAnsi"/>
                <w:bCs/>
                <w:spacing w:val="-4"/>
                <w:sz w:val="18"/>
                <w:szCs w:val="18"/>
              </w:rPr>
            </w:pPr>
          </w:p>
        </w:tc>
        <w:tc>
          <w:tcPr>
            <w:tcW w:w="4217" w:type="dxa"/>
            <w:gridSpan w:val="7"/>
            <w:tcMar>
              <w:left w:w="28" w:type="dxa"/>
              <w:right w:w="28" w:type="dxa"/>
            </w:tcMar>
          </w:tcPr>
          <w:p w14:paraId="4F5C7ECB"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Cs/>
                <w:spacing w:val="-4"/>
                <w:sz w:val="12"/>
                <w:szCs w:val="18"/>
              </w:rPr>
              <w:t>PELD TS FOLIJA HAUBA 1220    (2X590)0/+10      0.085+/-5%</w:t>
            </w:r>
            <w:r w:rsidRPr="00497297">
              <w:rPr>
                <w:rFonts w:asciiTheme="minorHAnsi" w:hAnsiTheme="minorHAnsi"/>
                <w:bCs/>
                <w:spacing w:val="-4"/>
                <w:sz w:val="12"/>
                <w:szCs w:val="18"/>
              </w:rPr>
              <w:tab/>
              <w:t>1220+(2X590)X0,085</w:t>
            </w:r>
          </w:p>
          <w:p w14:paraId="2A78FE53" w14:textId="77777777" w:rsidR="00AC421F" w:rsidRPr="00497297" w:rsidRDefault="00AC421F" w:rsidP="007706CF">
            <w:pPr>
              <w:tabs>
                <w:tab w:val="left" w:pos="1389"/>
              </w:tabs>
              <w:spacing w:before="20" w:after="40"/>
              <w:rPr>
                <w:rFonts w:asciiTheme="minorHAnsi" w:hAnsiTheme="minorHAnsi"/>
                <w:bCs/>
                <w:spacing w:val="-4"/>
                <w:sz w:val="12"/>
                <w:szCs w:val="18"/>
              </w:rPr>
            </w:pPr>
          </w:p>
        </w:tc>
        <w:tc>
          <w:tcPr>
            <w:tcW w:w="2126" w:type="dxa"/>
            <w:tcBorders>
              <w:top w:val="single" w:sz="4" w:space="0" w:color="auto"/>
              <w:bottom w:val="single" w:sz="4" w:space="0" w:color="auto"/>
            </w:tcBorders>
            <w:shd w:val="clear" w:color="auto" w:fill="auto"/>
            <w:tcMar>
              <w:left w:w="28" w:type="dxa"/>
              <w:right w:w="28" w:type="dxa"/>
            </w:tcMar>
          </w:tcPr>
          <w:p w14:paraId="7EC1820D"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shd w:val="clear" w:color="auto" w:fill="auto"/>
            <w:tcMar>
              <w:left w:w="28" w:type="dxa"/>
              <w:right w:w="28" w:type="dxa"/>
            </w:tcMar>
          </w:tcPr>
          <w:p w14:paraId="60A72D0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B36C8E0" w14:textId="77777777" w:rsidTr="007706CF">
        <w:trPr>
          <w:cantSplit/>
          <w:trHeight w:val="119"/>
        </w:trPr>
        <w:tc>
          <w:tcPr>
            <w:tcW w:w="454" w:type="dxa"/>
            <w:vMerge/>
            <w:shd w:val="clear" w:color="auto" w:fill="auto"/>
            <w:tcMar>
              <w:left w:w="28" w:type="dxa"/>
              <w:right w:w="28" w:type="dxa"/>
            </w:tcMar>
          </w:tcPr>
          <w:p w14:paraId="395B35D9"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shd w:val="clear" w:color="auto" w:fill="auto"/>
            <w:tcMar>
              <w:left w:w="28" w:type="dxa"/>
              <w:right w:w="28" w:type="dxa"/>
            </w:tcMar>
          </w:tcPr>
          <w:p w14:paraId="7B2D946E" w14:textId="77777777" w:rsidR="00AC421F" w:rsidRDefault="00AC421F" w:rsidP="007706CF">
            <w:pPr>
              <w:spacing w:before="20" w:after="40"/>
              <w:rPr>
                <w:rFonts w:asciiTheme="minorHAnsi" w:hAnsiTheme="minorHAnsi"/>
                <w:bCs/>
                <w:spacing w:val="-4"/>
                <w:sz w:val="18"/>
                <w:szCs w:val="18"/>
              </w:rPr>
            </w:pPr>
          </w:p>
        </w:tc>
        <w:tc>
          <w:tcPr>
            <w:tcW w:w="2835" w:type="dxa"/>
            <w:vMerge/>
            <w:shd w:val="clear" w:color="auto" w:fill="auto"/>
            <w:tcMar>
              <w:left w:w="28" w:type="dxa"/>
              <w:right w:w="28" w:type="dxa"/>
            </w:tcMar>
          </w:tcPr>
          <w:p w14:paraId="1EA42E8F" w14:textId="77777777" w:rsidR="00AC421F" w:rsidRDefault="00AC421F" w:rsidP="007706CF">
            <w:pPr>
              <w:spacing w:before="20" w:after="40"/>
              <w:rPr>
                <w:rFonts w:asciiTheme="minorHAnsi" w:hAnsiTheme="minorHAnsi"/>
                <w:bCs/>
                <w:spacing w:val="-4"/>
                <w:sz w:val="18"/>
                <w:szCs w:val="18"/>
              </w:rPr>
            </w:pPr>
          </w:p>
        </w:tc>
        <w:tc>
          <w:tcPr>
            <w:tcW w:w="4217" w:type="dxa"/>
            <w:gridSpan w:val="7"/>
            <w:tcMar>
              <w:left w:w="28" w:type="dxa"/>
              <w:right w:w="28" w:type="dxa"/>
            </w:tcMar>
          </w:tcPr>
          <w:p w14:paraId="1B9ADB53"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Cs/>
                <w:spacing w:val="-4"/>
                <w:sz w:val="12"/>
                <w:szCs w:val="18"/>
              </w:rPr>
              <w:t>PELD FOLIJA ZA LAMINACIJU</w:t>
            </w:r>
            <w:r w:rsidRPr="00497297">
              <w:rPr>
                <w:rFonts w:asciiTheme="minorHAnsi" w:hAnsiTheme="minorHAnsi"/>
                <w:bCs/>
                <w:spacing w:val="-4"/>
                <w:sz w:val="12"/>
                <w:szCs w:val="18"/>
              </w:rPr>
              <w:tab/>
            </w:r>
            <w:r>
              <w:rPr>
                <w:rFonts w:asciiTheme="minorHAnsi" w:hAnsiTheme="minorHAnsi"/>
                <w:bCs/>
                <w:spacing w:val="-4"/>
                <w:sz w:val="12"/>
                <w:szCs w:val="18"/>
              </w:rPr>
              <w:t xml:space="preserve">  </w:t>
            </w:r>
            <w:r w:rsidRPr="00497297">
              <w:rPr>
                <w:rFonts w:asciiTheme="minorHAnsi" w:hAnsiTheme="minorHAnsi"/>
                <w:bCs/>
                <w:spacing w:val="-4"/>
                <w:sz w:val="12"/>
                <w:szCs w:val="18"/>
              </w:rPr>
              <w:t xml:space="preserve">500 0/+10      </w:t>
            </w:r>
            <w:r>
              <w:rPr>
                <w:rFonts w:asciiTheme="minorHAnsi" w:hAnsiTheme="minorHAnsi"/>
                <w:bCs/>
                <w:spacing w:val="-4"/>
                <w:sz w:val="12"/>
                <w:szCs w:val="18"/>
              </w:rPr>
              <w:t xml:space="preserve">      </w:t>
            </w:r>
            <w:r w:rsidRPr="00497297">
              <w:rPr>
                <w:rFonts w:asciiTheme="minorHAnsi" w:hAnsiTheme="minorHAnsi"/>
                <w:bCs/>
                <w:spacing w:val="-4"/>
                <w:sz w:val="12"/>
                <w:szCs w:val="18"/>
              </w:rPr>
              <w:t xml:space="preserve"> 0.07+/-3%</w:t>
            </w:r>
            <w:r w:rsidRPr="00497297">
              <w:rPr>
                <w:rFonts w:asciiTheme="minorHAnsi" w:hAnsiTheme="minorHAnsi"/>
                <w:bCs/>
                <w:spacing w:val="-4"/>
                <w:sz w:val="12"/>
                <w:szCs w:val="18"/>
              </w:rPr>
              <w:tab/>
            </w:r>
            <w:r>
              <w:rPr>
                <w:rFonts w:asciiTheme="minorHAnsi" w:hAnsiTheme="minorHAnsi"/>
                <w:bCs/>
                <w:spacing w:val="-4"/>
                <w:sz w:val="12"/>
                <w:szCs w:val="18"/>
              </w:rPr>
              <w:t xml:space="preserve">         </w:t>
            </w:r>
            <w:r w:rsidRPr="00497297">
              <w:rPr>
                <w:rFonts w:asciiTheme="minorHAnsi" w:hAnsiTheme="minorHAnsi"/>
                <w:bCs/>
                <w:spacing w:val="-4"/>
                <w:sz w:val="12"/>
                <w:szCs w:val="18"/>
              </w:rPr>
              <w:t xml:space="preserve"> 500X0,070</w:t>
            </w:r>
          </w:p>
          <w:p w14:paraId="1EDCBB8C" w14:textId="77777777" w:rsidR="00AC421F" w:rsidRPr="00497297" w:rsidRDefault="00AC421F" w:rsidP="007706CF">
            <w:pPr>
              <w:tabs>
                <w:tab w:val="left" w:pos="1389"/>
              </w:tabs>
              <w:spacing w:before="20" w:after="40"/>
              <w:rPr>
                <w:rFonts w:asciiTheme="minorHAnsi" w:hAnsiTheme="minorHAnsi"/>
                <w:bCs/>
                <w:spacing w:val="-4"/>
                <w:sz w:val="12"/>
                <w:szCs w:val="18"/>
              </w:rPr>
            </w:pPr>
          </w:p>
        </w:tc>
        <w:tc>
          <w:tcPr>
            <w:tcW w:w="2126" w:type="dxa"/>
            <w:tcBorders>
              <w:top w:val="single" w:sz="4" w:space="0" w:color="auto"/>
              <w:bottom w:val="single" w:sz="4" w:space="0" w:color="auto"/>
            </w:tcBorders>
            <w:shd w:val="clear" w:color="auto" w:fill="auto"/>
            <w:tcMar>
              <w:left w:w="28" w:type="dxa"/>
              <w:right w:w="28" w:type="dxa"/>
            </w:tcMar>
          </w:tcPr>
          <w:p w14:paraId="1513ACC6"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shd w:val="clear" w:color="auto" w:fill="auto"/>
            <w:tcMar>
              <w:left w:w="28" w:type="dxa"/>
              <w:right w:w="28" w:type="dxa"/>
            </w:tcMar>
          </w:tcPr>
          <w:p w14:paraId="2ED7E34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F702EA6" w14:textId="77777777" w:rsidTr="007706CF">
        <w:trPr>
          <w:cantSplit/>
          <w:trHeight w:val="119"/>
        </w:trPr>
        <w:tc>
          <w:tcPr>
            <w:tcW w:w="454" w:type="dxa"/>
            <w:vMerge/>
            <w:shd w:val="clear" w:color="auto" w:fill="auto"/>
            <w:tcMar>
              <w:left w:w="28" w:type="dxa"/>
              <w:right w:w="28" w:type="dxa"/>
            </w:tcMar>
          </w:tcPr>
          <w:p w14:paraId="6FC5080C"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shd w:val="clear" w:color="auto" w:fill="auto"/>
            <w:tcMar>
              <w:left w:w="28" w:type="dxa"/>
              <w:right w:w="28" w:type="dxa"/>
            </w:tcMar>
          </w:tcPr>
          <w:p w14:paraId="74D2A9EB" w14:textId="77777777" w:rsidR="00AC421F" w:rsidRDefault="00AC421F" w:rsidP="007706CF">
            <w:pPr>
              <w:spacing w:before="20" w:after="40"/>
              <w:rPr>
                <w:rFonts w:asciiTheme="minorHAnsi" w:hAnsiTheme="minorHAnsi"/>
                <w:bCs/>
                <w:spacing w:val="-4"/>
                <w:sz w:val="18"/>
                <w:szCs w:val="18"/>
              </w:rPr>
            </w:pPr>
          </w:p>
        </w:tc>
        <w:tc>
          <w:tcPr>
            <w:tcW w:w="2835" w:type="dxa"/>
            <w:vMerge/>
            <w:shd w:val="clear" w:color="auto" w:fill="auto"/>
            <w:tcMar>
              <w:left w:w="28" w:type="dxa"/>
              <w:right w:w="28" w:type="dxa"/>
            </w:tcMar>
          </w:tcPr>
          <w:p w14:paraId="50CD9C6C" w14:textId="77777777" w:rsidR="00AC421F" w:rsidRDefault="00AC421F" w:rsidP="007706CF">
            <w:pPr>
              <w:spacing w:before="20" w:after="40"/>
              <w:rPr>
                <w:rFonts w:asciiTheme="minorHAnsi" w:hAnsiTheme="minorHAnsi"/>
                <w:bCs/>
                <w:spacing w:val="-4"/>
                <w:sz w:val="18"/>
                <w:szCs w:val="18"/>
              </w:rPr>
            </w:pPr>
          </w:p>
        </w:tc>
        <w:tc>
          <w:tcPr>
            <w:tcW w:w="4217" w:type="dxa"/>
            <w:gridSpan w:val="7"/>
            <w:tcMar>
              <w:left w:w="28" w:type="dxa"/>
              <w:right w:w="28" w:type="dxa"/>
            </w:tcMar>
          </w:tcPr>
          <w:p w14:paraId="7AF6C568"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Cs/>
                <w:spacing w:val="-4"/>
                <w:sz w:val="12"/>
                <w:szCs w:val="18"/>
              </w:rPr>
              <w:t>PELD FOLIJA ZA LAMINACIJU</w:t>
            </w:r>
            <w:r w:rsidRPr="00497297">
              <w:rPr>
                <w:rFonts w:asciiTheme="minorHAnsi" w:hAnsiTheme="minorHAnsi"/>
                <w:bCs/>
                <w:spacing w:val="-4"/>
                <w:sz w:val="12"/>
                <w:szCs w:val="18"/>
              </w:rPr>
              <w:tab/>
            </w:r>
            <w:r>
              <w:rPr>
                <w:rFonts w:asciiTheme="minorHAnsi" w:hAnsiTheme="minorHAnsi"/>
                <w:bCs/>
                <w:spacing w:val="-4"/>
                <w:sz w:val="12"/>
                <w:szCs w:val="18"/>
              </w:rPr>
              <w:t xml:space="preserve">  </w:t>
            </w:r>
            <w:r w:rsidRPr="00497297">
              <w:rPr>
                <w:rFonts w:asciiTheme="minorHAnsi" w:hAnsiTheme="minorHAnsi"/>
                <w:bCs/>
                <w:spacing w:val="-4"/>
                <w:sz w:val="12"/>
                <w:szCs w:val="18"/>
              </w:rPr>
              <w:t xml:space="preserve">1280 0/+10     </w:t>
            </w:r>
            <w:r>
              <w:rPr>
                <w:rFonts w:asciiTheme="minorHAnsi" w:hAnsiTheme="minorHAnsi"/>
                <w:bCs/>
                <w:spacing w:val="-4"/>
                <w:sz w:val="12"/>
                <w:szCs w:val="18"/>
              </w:rPr>
              <w:t xml:space="preserve">     </w:t>
            </w:r>
            <w:r w:rsidRPr="00497297">
              <w:rPr>
                <w:rFonts w:asciiTheme="minorHAnsi" w:hAnsiTheme="minorHAnsi"/>
                <w:bCs/>
                <w:spacing w:val="-4"/>
                <w:sz w:val="12"/>
                <w:szCs w:val="18"/>
              </w:rPr>
              <w:t xml:space="preserve"> 0.06+/-3%    </w:t>
            </w:r>
            <w:r w:rsidRPr="00497297">
              <w:rPr>
                <w:rFonts w:asciiTheme="minorHAnsi" w:hAnsiTheme="minorHAnsi"/>
                <w:bCs/>
                <w:spacing w:val="-4"/>
                <w:sz w:val="12"/>
                <w:szCs w:val="18"/>
              </w:rPr>
              <w:tab/>
            </w:r>
            <w:r>
              <w:rPr>
                <w:rFonts w:asciiTheme="minorHAnsi" w:hAnsiTheme="minorHAnsi"/>
                <w:bCs/>
                <w:spacing w:val="-4"/>
                <w:sz w:val="12"/>
                <w:szCs w:val="18"/>
              </w:rPr>
              <w:t xml:space="preserve">          </w:t>
            </w:r>
            <w:r w:rsidRPr="00497297">
              <w:rPr>
                <w:rFonts w:asciiTheme="minorHAnsi" w:hAnsiTheme="minorHAnsi"/>
                <w:bCs/>
                <w:spacing w:val="-4"/>
                <w:sz w:val="12"/>
                <w:szCs w:val="18"/>
              </w:rPr>
              <w:t>1280X0,06</w:t>
            </w:r>
          </w:p>
          <w:p w14:paraId="68000F61" w14:textId="77777777" w:rsidR="00AC421F" w:rsidRPr="00497297" w:rsidRDefault="00AC421F" w:rsidP="007706CF">
            <w:pPr>
              <w:tabs>
                <w:tab w:val="left" w:pos="1389"/>
              </w:tabs>
              <w:spacing w:before="20" w:after="40"/>
              <w:rPr>
                <w:rFonts w:asciiTheme="minorHAnsi" w:hAnsiTheme="minorHAnsi"/>
                <w:bCs/>
                <w:spacing w:val="-4"/>
                <w:sz w:val="12"/>
                <w:szCs w:val="18"/>
              </w:rPr>
            </w:pPr>
          </w:p>
        </w:tc>
        <w:tc>
          <w:tcPr>
            <w:tcW w:w="2126" w:type="dxa"/>
            <w:tcBorders>
              <w:top w:val="single" w:sz="4" w:space="0" w:color="auto"/>
              <w:bottom w:val="single" w:sz="4" w:space="0" w:color="auto"/>
            </w:tcBorders>
            <w:shd w:val="clear" w:color="auto" w:fill="auto"/>
            <w:tcMar>
              <w:left w:w="28" w:type="dxa"/>
              <w:right w:w="28" w:type="dxa"/>
            </w:tcMar>
          </w:tcPr>
          <w:p w14:paraId="655AEBF4"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shd w:val="clear" w:color="auto" w:fill="auto"/>
            <w:tcMar>
              <w:left w:w="28" w:type="dxa"/>
              <w:right w:w="28" w:type="dxa"/>
            </w:tcMar>
          </w:tcPr>
          <w:p w14:paraId="6C1AE92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4B11CA8" w14:textId="77777777" w:rsidTr="007706CF">
        <w:trPr>
          <w:cantSplit/>
          <w:trHeight w:val="119"/>
        </w:trPr>
        <w:tc>
          <w:tcPr>
            <w:tcW w:w="454" w:type="dxa"/>
            <w:vMerge/>
            <w:shd w:val="clear" w:color="auto" w:fill="auto"/>
            <w:tcMar>
              <w:left w:w="28" w:type="dxa"/>
              <w:right w:w="28" w:type="dxa"/>
            </w:tcMar>
          </w:tcPr>
          <w:p w14:paraId="6DBA8545"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shd w:val="clear" w:color="auto" w:fill="auto"/>
            <w:tcMar>
              <w:left w:w="28" w:type="dxa"/>
              <w:right w:w="28" w:type="dxa"/>
            </w:tcMar>
          </w:tcPr>
          <w:p w14:paraId="2797A8A5" w14:textId="77777777" w:rsidR="00AC421F" w:rsidRDefault="00AC421F" w:rsidP="007706CF">
            <w:pPr>
              <w:spacing w:before="20" w:after="40"/>
              <w:rPr>
                <w:rFonts w:asciiTheme="minorHAnsi" w:hAnsiTheme="minorHAnsi"/>
                <w:bCs/>
                <w:spacing w:val="-4"/>
                <w:sz w:val="18"/>
                <w:szCs w:val="18"/>
              </w:rPr>
            </w:pPr>
          </w:p>
        </w:tc>
        <w:tc>
          <w:tcPr>
            <w:tcW w:w="2835" w:type="dxa"/>
            <w:vMerge/>
            <w:shd w:val="clear" w:color="auto" w:fill="auto"/>
            <w:tcMar>
              <w:left w:w="28" w:type="dxa"/>
              <w:right w:w="28" w:type="dxa"/>
            </w:tcMar>
          </w:tcPr>
          <w:p w14:paraId="002D9019" w14:textId="77777777" w:rsidR="00AC421F" w:rsidRDefault="00AC421F" w:rsidP="007706CF">
            <w:pPr>
              <w:spacing w:before="20" w:after="40"/>
              <w:rPr>
                <w:rFonts w:asciiTheme="minorHAnsi" w:hAnsiTheme="minorHAnsi"/>
                <w:bCs/>
                <w:spacing w:val="-4"/>
                <w:sz w:val="18"/>
                <w:szCs w:val="18"/>
              </w:rPr>
            </w:pPr>
          </w:p>
        </w:tc>
        <w:tc>
          <w:tcPr>
            <w:tcW w:w="4217" w:type="dxa"/>
            <w:gridSpan w:val="7"/>
            <w:tcMar>
              <w:left w:w="28" w:type="dxa"/>
              <w:right w:w="28" w:type="dxa"/>
            </w:tcMar>
          </w:tcPr>
          <w:p w14:paraId="6EFDAD80"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Cs/>
                <w:spacing w:val="-4"/>
                <w:sz w:val="12"/>
                <w:szCs w:val="18"/>
              </w:rPr>
              <w:t>PE LIST                      1700 0/+10</w:t>
            </w:r>
            <w:r w:rsidRPr="00497297">
              <w:rPr>
                <w:rFonts w:asciiTheme="minorHAnsi" w:hAnsiTheme="minorHAnsi"/>
                <w:bCs/>
                <w:spacing w:val="-4"/>
                <w:sz w:val="12"/>
                <w:szCs w:val="18"/>
              </w:rPr>
              <w:tab/>
            </w:r>
            <w:r>
              <w:rPr>
                <w:rFonts w:asciiTheme="minorHAnsi" w:hAnsiTheme="minorHAnsi"/>
                <w:bCs/>
                <w:spacing w:val="-4"/>
                <w:sz w:val="12"/>
                <w:szCs w:val="18"/>
              </w:rPr>
              <w:t xml:space="preserve">                                  0.030+-5%</w:t>
            </w:r>
            <w:r w:rsidRPr="00497297">
              <w:rPr>
                <w:rFonts w:asciiTheme="minorHAnsi" w:hAnsiTheme="minorHAnsi"/>
                <w:bCs/>
                <w:spacing w:val="-4"/>
                <w:sz w:val="12"/>
                <w:szCs w:val="18"/>
              </w:rPr>
              <w:t xml:space="preserve">            </w:t>
            </w:r>
            <w:r>
              <w:rPr>
                <w:rFonts w:asciiTheme="minorHAnsi" w:hAnsiTheme="minorHAnsi"/>
                <w:bCs/>
                <w:spacing w:val="-4"/>
                <w:sz w:val="12"/>
                <w:szCs w:val="18"/>
              </w:rPr>
              <w:t xml:space="preserve">  </w:t>
            </w:r>
            <w:r w:rsidRPr="00497297">
              <w:rPr>
                <w:rFonts w:asciiTheme="minorHAnsi" w:hAnsiTheme="minorHAnsi"/>
                <w:bCs/>
                <w:spacing w:val="-4"/>
                <w:sz w:val="12"/>
                <w:szCs w:val="18"/>
              </w:rPr>
              <w:t xml:space="preserve">   1700X0,03</w:t>
            </w:r>
          </w:p>
          <w:p w14:paraId="14F5FDF7" w14:textId="77777777" w:rsidR="00AC421F" w:rsidRPr="00497297" w:rsidRDefault="00AC421F" w:rsidP="007706CF">
            <w:pPr>
              <w:tabs>
                <w:tab w:val="left" w:pos="1389"/>
              </w:tabs>
              <w:spacing w:before="20" w:after="40"/>
              <w:rPr>
                <w:rFonts w:asciiTheme="minorHAnsi" w:hAnsiTheme="minorHAnsi"/>
                <w:bCs/>
                <w:spacing w:val="-4"/>
                <w:sz w:val="12"/>
                <w:szCs w:val="18"/>
              </w:rPr>
            </w:pPr>
          </w:p>
        </w:tc>
        <w:tc>
          <w:tcPr>
            <w:tcW w:w="2126" w:type="dxa"/>
            <w:tcBorders>
              <w:top w:val="single" w:sz="4" w:space="0" w:color="auto"/>
              <w:bottom w:val="single" w:sz="4" w:space="0" w:color="auto"/>
            </w:tcBorders>
            <w:shd w:val="clear" w:color="auto" w:fill="auto"/>
            <w:tcMar>
              <w:left w:w="28" w:type="dxa"/>
              <w:right w:w="28" w:type="dxa"/>
            </w:tcMar>
          </w:tcPr>
          <w:p w14:paraId="3C1CB556"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shd w:val="clear" w:color="auto" w:fill="auto"/>
            <w:tcMar>
              <w:left w:w="28" w:type="dxa"/>
              <w:right w:w="28" w:type="dxa"/>
            </w:tcMar>
          </w:tcPr>
          <w:p w14:paraId="34657E75"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17B5B4E" w14:textId="77777777" w:rsidTr="007706CF">
        <w:trPr>
          <w:cantSplit/>
          <w:trHeight w:val="119"/>
        </w:trPr>
        <w:tc>
          <w:tcPr>
            <w:tcW w:w="454" w:type="dxa"/>
            <w:vMerge/>
            <w:shd w:val="clear" w:color="auto" w:fill="auto"/>
            <w:tcMar>
              <w:left w:w="28" w:type="dxa"/>
              <w:right w:w="28" w:type="dxa"/>
            </w:tcMar>
          </w:tcPr>
          <w:p w14:paraId="09A51DD2"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shd w:val="clear" w:color="auto" w:fill="auto"/>
            <w:tcMar>
              <w:left w:w="28" w:type="dxa"/>
              <w:right w:w="28" w:type="dxa"/>
            </w:tcMar>
          </w:tcPr>
          <w:p w14:paraId="1E75AB07" w14:textId="77777777" w:rsidR="00AC421F" w:rsidRDefault="00AC421F" w:rsidP="007706CF">
            <w:pPr>
              <w:spacing w:before="20" w:after="40"/>
              <w:rPr>
                <w:rFonts w:asciiTheme="minorHAnsi" w:hAnsiTheme="minorHAnsi"/>
                <w:bCs/>
                <w:spacing w:val="-4"/>
                <w:sz w:val="18"/>
                <w:szCs w:val="18"/>
              </w:rPr>
            </w:pPr>
          </w:p>
        </w:tc>
        <w:tc>
          <w:tcPr>
            <w:tcW w:w="2835" w:type="dxa"/>
            <w:vMerge/>
            <w:shd w:val="clear" w:color="auto" w:fill="auto"/>
            <w:tcMar>
              <w:left w:w="28" w:type="dxa"/>
              <w:right w:w="28" w:type="dxa"/>
            </w:tcMar>
          </w:tcPr>
          <w:p w14:paraId="232EE5B0" w14:textId="77777777" w:rsidR="00AC421F" w:rsidRDefault="00AC421F" w:rsidP="007706CF">
            <w:pPr>
              <w:spacing w:before="20" w:after="40"/>
              <w:rPr>
                <w:rFonts w:asciiTheme="minorHAnsi" w:hAnsiTheme="minorHAnsi"/>
                <w:bCs/>
                <w:spacing w:val="-4"/>
                <w:sz w:val="18"/>
                <w:szCs w:val="18"/>
              </w:rPr>
            </w:pPr>
          </w:p>
        </w:tc>
        <w:tc>
          <w:tcPr>
            <w:tcW w:w="4217" w:type="dxa"/>
            <w:gridSpan w:val="7"/>
            <w:tcMar>
              <w:left w:w="28" w:type="dxa"/>
              <w:right w:w="28" w:type="dxa"/>
            </w:tcMar>
          </w:tcPr>
          <w:p w14:paraId="592E68FA"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Cs/>
                <w:spacing w:val="-4"/>
                <w:sz w:val="12"/>
                <w:szCs w:val="18"/>
              </w:rPr>
              <w:t>STRECH HOOD      1150 0/+5</w:t>
            </w:r>
            <w:r w:rsidRPr="00497297">
              <w:rPr>
                <w:rFonts w:asciiTheme="minorHAnsi" w:hAnsiTheme="minorHAnsi"/>
                <w:bCs/>
                <w:spacing w:val="-4"/>
                <w:sz w:val="12"/>
                <w:szCs w:val="18"/>
              </w:rPr>
              <w:tab/>
              <w:t xml:space="preserve">(2X375)+/-5      </w:t>
            </w:r>
            <w:r>
              <w:rPr>
                <w:rFonts w:asciiTheme="minorHAnsi" w:hAnsiTheme="minorHAnsi"/>
                <w:bCs/>
                <w:spacing w:val="-4"/>
                <w:sz w:val="12"/>
                <w:szCs w:val="18"/>
              </w:rPr>
              <w:t xml:space="preserve">     </w:t>
            </w:r>
            <w:r w:rsidRPr="00497297">
              <w:rPr>
                <w:rFonts w:asciiTheme="minorHAnsi" w:hAnsiTheme="minorHAnsi"/>
                <w:bCs/>
                <w:spacing w:val="-4"/>
                <w:sz w:val="12"/>
                <w:szCs w:val="18"/>
              </w:rPr>
              <w:t>0.07+/-3%</w:t>
            </w:r>
            <w:r w:rsidRPr="00497297">
              <w:rPr>
                <w:rFonts w:asciiTheme="minorHAnsi" w:hAnsiTheme="minorHAnsi"/>
                <w:bCs/>
                <w:spacing w:val="-4"/>
                <w:sz w:val="12"/>
                <w:szCs w:val="18"/>
              </w:rPr>
              <w:tab/>
              <w:t>1150+(2X375)X0,07</w:t>
            </w:r>
          </w:p>
          <w:p w14:paraId="647E2911" w14:textId="77777777" w:rsidR="00AC421F" w:rsidRPr="00497297" w:rsidRDefault="00AC421F" w:rsidP="007706CF">
            <w:pPr>
              <w:tabs>
                <w:tab w:val="left" w:pos="1389"/>
              </w:tabs>
              <w:spacing w:before="20" w:after="40"/>
              <w:rPr>
                <w:rFonts w:asciiTheme="minorHAnsi" w:hAnsiTheme="minorHAnsi"/>
                <w:bCs/>
                <w:spacing w:val="-4"/>
                <w:sz w:val="12"/>
                <w:szCs w:val="18"/>
              </w:rPr>
            </w:pPr>
          </w:p>
        </w:tc>
        <w:tc>
          <w:tcPr>
            <w:tcW w:w="2126" w:type="dxa"/>
            <w:tcBorders>
              <w:top w:val="single" w:sz="4" w:space="0" w:color="auto"/>
              <w:bottom w:val="single" w:sz="4" w:space="0" w:color="auto"/>
            </w:tcBorders>
            <w:shd w:val="clear" w:color="auto" w:fill="auto"/>
            <w:tcMar>
              <w:left w:w="28" w:type="dxa"/>
              <w:right w:w="28" w:type="dxa"/>
            </w:tcMar>
          </w:tcPr>
          <w:p w14:paraId="56FA60BE"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shd w:val="clear" w:color="auto" w:fill="auto"/>
            <w:tcMar>
              <w:left w:w="28" w:type="dxa"/>
              <w:right w:w="28" w:type="dxa"/>
            </w:tcMar>
          </w:tcPr>
          <w:p w14:paraId="5E5E449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D0BAF41" w14:textId="77777777" w:rsidTr="007706CF">
        <w:trPr>
          <w:cantSplit/>
          <w:trHeight w:val="119"/>
        </w:trPr>
        <w:tc>
          <w:tcPr>
            <w:tcW w:w="454" w:type="dxa"/>
            <w:vMerge/>
            <w:shd w:val="clear" w:color="auto" w:fill="auto"/>
            <w:tcMar>
              <w:left w:w="28" w:type="dxa"/>
              <w:right w:w="28" w:type="dxa"/>
            </w:tcMar>
          </w:tcPr>
          <w:p w14:paraId="546AAD7B"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shd w:val="clear" w:color="auto" w:fill="auto"/>
            <w:tcMar>
              <w:left w:w="28" w:type="dxa"/>
              <w:right w:w="28" w:type="dxa"/>
            </w:tcMar>
          </w:tcPr>
          <w:p w14:paraId="1B8E21FA" w14:textId="77777777" w:rsidR="00AC421F" w:rsidRDefault="00AC421F" w:rsidP="007706CF">
            <w:pPr>
              <w:spacing w:before="20" w:after="40"/>
              <w:rPr>
                <w:rFonts w:asciiTheme="minorHAnsi" w:hAnsiTheme="minorHAnsi"/>
                <w:bCs/>
                <w:spacing w:val="-4"/>
                <w:sz w:val="18"/>
                <w:szCs w:val="18"/>
              </w:rPr>
            </w:pPr>
          </w:p>
        </w:tc>
        <w:tc>
          <w:tcPr>
            <w:tcW w:w="2835" w:type="dxa"/>
            <w:vMerge/>
            <w:shd w:val="clear" w:color="auto" w:fill="auto"/>
            <w:tcMar>
              <w:left w:w="28" w:type="dxa"/>
              <w:right w:w="28" w:type="dxa"/>
            </w:tcMar>
          </w:tcPr>
          <w:p w14:paraId="36BA2294" w14:textId="77777777" w:rsidR="00AC421F" w:rsidRDefault="00AC421F" w:rsidP="007706CF">
            <w:pPr>
              <w:spacing w:before="20" w:after="40"/>
              <w:rPr>
                <w:rFonts w:asciiTheme="minorHAnsi" w:hAnsiTheme="minorHAnsi"/>
                <w:bCs/>
                <w:spacing w:val="-4"/>
                <w:sz w:val="18"/>
                <w:szCs w:val="18"/>
              </w:rPr>
            </w:pPr>
          </w:p>
        </w:tc>
        <w:tc>
          <w:tcPr>
            <w:tcW w:w="4217" w:type="dxa"/>
            <w:gridSpan w:val="7"/>
            <w:tcMar>
              <w:left w:w="28" w:type="dxa"/>
              <w:right w:w="28" w:type="dxa"/>
            </w:tcMar>
          </w:tcPr>
          <w:p w14:paraId="1DCD486E"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Cs/>
                <w:spacing w:val="-4"/>
                <w:sz w:val="12"/>
                <w:szCs w:val="18"/>
              </w:rPr>
              <w:t>STRECH HOOD      1150 0/+5</w:t>
            </w:r>
            <w:r w:rsidRPr="00497297">
              <w:rPr>
                <w:rFonts w:asciiTheme="minorHAnsi" w:hAnsiTheme="minorHAnsi"/>
                <w:bCs/>
                <w:spacing w:val="-4"/>
                <w:sz w:val="12"/>
                <w:szCs w:val="18"/>
              </w:rPr>
              <w:tab/>
              <w:t xml:space="preserve">(2X335)+/-5      </w:t>
            </w:r>
            <w:r>
              <w:rPr>
                <w:rFonts w:asciiTheme="minorHAnsi" w:hAnsiTheme="minorHAnsi"/>
                <w:bCs/>
                <w:spacing w:val="-4"/>
                <w:sz w:val="12"/>
                <w:szCs w:val="18"/>
              </w:rPr>
              <w:t xml:space="preserve">     </w:t>
            </w:r>
            <w:r w:rsidRPr="00497297">
              <w:rPr>
                <w:rFonts w:asciiTheme="minorHAnsi" w:hAnsiTheme="minorHAnsi"/>
                <w:bCs/>
                <w:spacing w:val="-4"/>
                <w:sz w:val="12"/>
                <w:szCs w:val="18"/>
              </w:rPr>
              <w:t>0.10+/-3%</w:t>
            </w:r>
            <w:r w:rsidRPr="00497297">
              <w:rPr>
                <w:rFonts w:asciiTheme="minorHAnsi" w:hAnsiTheme="minorHAnsi"/>
                <w:bCs/>
                <w:spacing w:val="-4"/>
                <w:sz w:val="12"/>
                <w:szCs w:val="18"/>
              </w:rPr>
              <w:tab/>
              <w:t>1150+(2X335)X0,100</w:t>
            </w:r>
          </w:p>
          <w:p w14:paraId="6760746F" w14:textId="77777777" w:rsidR="00AC421F" w:rsidRPr="00497297" w:rsidRDefault="00AC421F" w:rsidP="007706CF">
            <w:pPr>
              <w:tabs>
                <w:tab w:val="left" w:pos="1389"/>
              </w:tabs>
              <w:spacing w:before="20" w:after="40"/>
              <w:rPr>
                <w:rFonts w:asciiTheme="minorHAnsi" w:hAnsiTheme="minorHAnsi"/>
                <w:bCs/>
                <w:spacing w:val="-4"/>
                <w:sz w:val="12"/>
                <w:szCs w:val="18"/>
              </w:rPr>
            </w:pPr>
          </w:p>
        </w:tc>
        <w:tc>
          <w:tcPr>
            <w:tcW w:w="2126" w:type="dxa"/>
            <w:tcBorders>
              <w:top w:val="single" w:sz="4" w:space="0" w:color="auto"/>
              <w:bottom w:val="single" w:sz="4" w:space="0" w:color="auto"/>
            </w:tcBorders>
            <w:shd w:val="clear" w:color="auto" w:fill="auto"/>
            <w:tcMar>
              <w:left w:w="28" w:type="dxa"/>
              <w:right w:w="28" w:type="dxa"/>
            </w:tcMar>
          </w:tcPr>
          <w:p w14:paraId="7A5FA34F"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shd w:val="clear" w:color="auto" w:fill="auto"/>
            <w:tcMar>
              <w:left w:w="28" w:type="dxa"/>
              <w:right w:w="28" w:type="dxa"/>
            </w:tcMar>
          </w:tcPr>
          <w:p w14:paraId="4208F78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AB36256" w14:textId="77777777" w:rsidTr="007706CF">
        <w:trPr>
          <w:cantSplit/>
          <w:trHeight w:val="119"/>
        </w:trPr>
        <w:tc>
          <w:tcPr>
            <w:tcW w:w="454" w:type="dxa"/>
            <w:vMerge/>
            <w:tcBorders>
              <w:bottom w:val="single" w:sz="4" w:space="0" w:color="auto"/>
            </w:tcBorders>
            <w:shd w:val="clear" w:color="auto" w:fill="auto"/>
            <w:tcMar>
              <w:left w:w="28" w:type="dxa"/>
              <w:right w:w="28" w:type="dxa"/>
            </w:tcMar>
          </w:tcPr>
          <w:p w14:paraId="744F54EF"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tcBorders>
              <w:bottom w:val="single" w:sz="4" w:space="0" w:color="auto"/>
            </w:tcBorders>
            <w:shd w:val="clear" w:color="auto" w:fill="auto"/>
            <w:tcMar>
              <w:left w:w="28" w:type="dxa"/>
              <w:right w:w="28" w:type="dxa"/>
            </w:tcMar>
          </w:tcPr>
          <w:p w14:paraId="227A4CA3" w14:textId="77777777" w:rsidR="00AC421F" w:rsidRDefault="00AC421F" w:rsidP="007706CF">
            <w:pPr>
              <w:spacing w:before="20" w:after="40"/>
              <w:rPr>
                <w:rFonts w:asciiTheme="minorHAnsi" w:hAnsiTheme="minorHAnsi"/>
                <w:bCs/>
                <w:spacing w:val="-4"/>
                <w:sz w:val="18"/>
                <w:szCs w:val="18"/>
              </w:rPr>
            </w:pPr>
          </w:p>
        </w:tc>
        <w:tc>
          <w:tcPr>
            <w:tcW w:w="2835" w:type="dxa"/>
            <w:vMerge/>
            <w:tcBorders>
              <w:bottom w:val="single" w:sz="4" w:space="0" w:color="auto"/>
            </w:tcBorders>
            <w:shd w:val="clear" w:color="auto" w:fill="auto"/>
            <w:tcMar>
              <w:left w:w="28" w:type="dxa"/>
              <w:right w:w="28" w:type="dxa"/>
            </w:tcMar>
          </w:tcPr>
          <w:p w14:paraId="48DACDC6" w14:textId="77777777" w:rsidR="00AC421F" w:rsidRDefault="00AC421F" w:rsidP="007706CF">
            <w:pPr>
              <w:spacing w:before="20" w:after="40"/>
              <w:rPr>
                <w:rFonts w:asciiTheme="minorHAnsi" w:hAnsiTheme="minorHAnsi"/>
                <w:bCs/>
                <w:spacing w:val="-4"/>
                <w:sz w:val="18"/>
                <w:szCs w:val="18"/>
              </w:rPr>
            </w:pPr>
          </w:p>
        </w:tc>
        <w:tc>
          <w:tcPr>
            <w:tcW w:w="4217" w:type="dxa"/>
            <w:gridSpan w:val="7"/>
            <w:tcBorders>
              <w:bottom w:val="single" w:sz="4" w:space="0" w:color="auto"/>
            </w:tcBorders>
            <w:tcMar>
              <w:left w:w="28" w:type="dxa"/>
              <w:right w:w="28" w:type="dxa"/>
            </w:tcMar>
          </w:tcPr>
          <w:p w14:paraId="0D15067D" w14:textId="77777777" w:rsidR="00AC421F" w:rsidRPr="00497297" w:rsidRDefault="00AC421F" w:rsidP="007706CF">
            <w:pPr>
              <w:tabs>
                <w:tab w:val="left" w:pos="1389"/>
              </w:tabs>
              <w:spacing w:before="20" w:after="40"/>
              <w:rPr>
                <w:rFonts w:asciiTheme="minorHAnsi" w:hAnsiTheme="minorHAnsi"/>
                <w:bCs/>
                <w:spacing w:val="-4"/>
                <w:sz w:val="12"/>
                <w:szCs w:val="18"/>
              </w:rPr>
            </w:pPr>
            <w:r w:rsidRPr="00497297">
              <w:rPr>
                <w:rFonts w:asciiTheme="minorHAnsi" w:hAnsiTheme="minorHAnsi"/>
                <w:bCs/>
                <w:spacing w:val="-4"/>
                <w:sz w:val="12"/>
                <w:szCs w:val="18"/>
              </w:rPr>
              <w:t>STRECH HOOD      750 0/+5</w:t>
            </w:r>
            <w:r w:rsidRPr="00497297">
              <w:rPr>
                <w:rFonts w:asciiTheme="minorHAnsi" w:hAnsiTheme="minorHAnsi"/>
                <w:bCs/>
                <w:spacing w:val="-4"/>
                <w:sz w:val="12"/>
                <w:szCs w:val="18"/>
              </w:rPr>
              <w:tab/>
              <w:t xml:space="preserve">(2X335)+/-5      </w:t>
            </w:r>
            <w:r>
              <w:rPr>
                <w:rFonts w:asciiTheme="minorHAnsi" w:hAnsiTheme="minorHAnsi"/>
                <w:bCs/>
                <w:spacing w:val="-4"/>
                <w:sz w:val="12"/>
                <w:szCs w:val="18"/>
              </w:rPr>
              <w:t xml:space="preserve">    </w:t>
            </w:r>
            <w:r w:rsidRPr="00497297">
              <w:rPr>
                <w:rFonts w:asciiTheme="minorHAnsi" w:hAnsiTheme="minorHAnsi"/>
                <w:bCs/>
                <w:spacing w:val="-4"/>
                <w:sz w:val="12"/>
                <w:szCs w:val="18"/>
              </w:rPr>
              <w:t>0.10+/-3%</w:t>
            </w:r>
            <w:r w:rsidRPr="00497297">
              <w:rPr>
                <w:rFonts w:asciiTheme="minorHAnsi" w:hAnsiTheme="minorHAnsi"/>
                <w:bCs/>
                <w:spacing w:val="-4"/>
                <w:sz w:val="12"/>
                <w:szCs w:val="18"/>
              </w:rPr>
              <w:tab/>
              <w:t>750+(2x335)x0,100</w:t>
            </w:r>
          </w:p>
        </w:tc>
        <w:tc>
          <w:tcPr>
            <w:tcW w:w="2126" w:type="dxa"/>
            <w:tcBorders>
              <w:top w:val="single" w:sz="4" w:space="0" w:color="auto"/>
              <w:bottom w:val="single" w:sz="4" w:space="0" w:color="auto"/>
            </w:tcBorders>
            <w:shd w:val="clear" w:color="auto" w:fill="auto"/>
            <w:tcMar>
              <w:left w:w="28" w:type="dxa"/>
              <w:right w:w="28" w:type="dxa"/>
            </w:tcMar>
          </w:tcPr>
          <w:p w14:paraId="7AA6AFEA"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tcBorders>
              <w:bottom w:val="single" w:sz="4" w:space="0" w:color="auto"/>
            </w:tcBorders>
            <w:shd w:val="clear" w:color="auto" w:fill="auto"/>
            <w:tcMar>
              <w:left w:w="28" w:type="dxa"/>
              <w:right w:w="28" w:type="dxa"/>
            </w:tcMar>
          </w:tcPr>
          <w:p w14:paraId="67B7A14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5B59846" w14:textId="77777777" w:rsidTr="007706CF">
        <w:trPr>
          <w:cantSplit/>
        </w:trPr>
        <w:tc>
          <w:tcPr>
            <w:tcW w:w="454" w:type="dxa"/>
            <w:tcBorders>
              <w:top w:val="single" w:sz="4" w:space="0" w:color="auto"/>
              <w:bottom w:val="single" w:sz="4" w:space="0" w:color="auto"/>
            </w:tcBorders>
            <w:shd w:val="clear" w:color="auto" w:fill="auto"/>
            <w:tcMar>
              <w:left w:w="28" w:type="dxa"/>
              <w:right w:w="28" w:type="dxa"/>
            </w:tcMar>
          </w:tcPr>
          <w:p w14:paraId="1ED0378A"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tcBorders>
              <w:top w:val="single" w:sz="4" w:space="0" w:color="auto"/>
              <w:bottom w:val="single" w:sz="4" w:space="0" w:color="auto"/>
            </w:tcBorders>
            <w:shd w:val="clear" w:color="auto" w:fill="auto"/>
            <w:tcMar>
              <w:left w:w="28" w:type="dxa"/>
              <w:right w:w="28" w:type="dxa"/>
            </w:tcMar>
          </w:tcPr>
          <w:p w14:paraId="34EF68BF"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Die diameter and gap (can be produced dimension of foil in required value 2.)</w:t>
            </w:r>
          </w:p>
        </w:tc>
        <w:tc>
          <w:tcPr>
            <w:tcW w:w="2835" w:type="dxa"/>
            <w:tcBorders>
              <w:top w:val="single" w:sz="4" w:space="0" w:color="auto"/>
              <w:bottom w:val="single" w:sz="4" w:space="0" w:color="auto"/>
            </w:tcBorders>
            <w:shd w:val="clear" w:color="auto" w:fill="auto"/>
            <w:tcMar>
              <w:left w:w="28" w:type="dxa"/>
              <w:right w:w="28" w:type="dxa"/>
            </w:tcMar>
          </w:tcPr>
          <w:p w14:paraId="5F924964" w14:textId="77777777" w:rsidR="00AC421F" w:rsidRPr="00E258CD" w:rsidRDefault="00AC421F" w:rsidP="007706CF">
            <w:pPr>
              <w:spacing w:before="20" w:after="40"/>
              <w:rPr>
                <w:rFonts w:asciiTheme="minorHAnsi" w:hAnsiTheme="minorHAnsi"/>
                <w:bCs/>
                <w:spacing w:val="-4"/>
                <w:sz w:val="18"/>
                <w:szCs w:val="18"/>
              </w:rPr>
            </w:pPr>
            <w:r w:rsidRPr="003357D4">
              <w:rPr>
                <w:rFonts w:asciiTheme="minorHAnsi" w:hAnsiTheme="minorHAnsi"/>
                <w:bCs/>
                <w:spacing w:val="-4"/>
                <w:sz w:val="18"/>
                <w:szCs w:val="18"/>
              </w:rPr>
              <w:t xml:space="preserve">Promjer i otvor glave ponuditi prema uvjetu da može proizvodi </w:t>
            </w:r>
            <w:r>
              <w:rPr>
                <w:rFonts w:asciiTheme="minorHAnsi" w:hAnsiTheme="minorHAnsi"/>
                <w:bCs/>
                <w:spacing w:val="-4"/>
                <w:sz w:val="18"/>
                <w:szCs w:val="18"/>
              </w:rPr>
              <w:t>dimenzije folije iz traženih folija 2.</w:t>
            </w:r>
          </w:p>
        </w:tc>
        <w:tc>
          <w:tcPr>
            <w:tcW w:w="4217" w:type="dxa"/>
            <w:gridSpan w:val="7"/>
            <w:tcBorders>
              <w:top w:val="single" w:sz="4" w:space="0" w:color="auto"/>
              <w:bottom w:val="single" w:sz="4" w:space="0" w:color="auto"/>
            </w:tcBorders>
            <w:tcMar>
              <w:left w:w="28" w:type="dxa"/>
              <w:right w:w="28" w:type="dxa"/>
            </w:tcMar>
          </w:tcPr>
          <w:p w14:paraId="0A1671A6"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 xml:space="preserve">320 mm, 1,5 </w:t>
            </w:r>
          </w:p>
        </w:tc>
        <w:tc>
          <w:tcPr>
            <w:tcW w:w="2126" w:type="dxa"/>
            <w:tcBorders>
              <w:top w:val="single" w:sz="4" w:space="0" w:color="auto"/>
              <w:bottom w:val="single" w:sz="4" w:space="0" w:color="auto"/>
            </w:tcBorders>
            <w:shd w:val="clear" w:color="auto" w:fill="auto"/>
            <w:tcMar>
              <w:left w:w="28" w:type="dxa"/>
              <w:right w:w="28" w:type="dxa"/>
            </w:tcMar>
          </w:tcPr>
          <w:p w14:paraId="1A12AB7F"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949F7D5"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70CE553" w14:textId="77777777" w:rsidTr="007706CF">
        <w:trPr>
          <w:cantSplit/>
        </w:trPr>
        <w:tc>
          <w:tcPr>
            <w:tcW w:w="454" w:type="dxa"/>
            <w:tcBorders>
              <w:top w:val="single" w:sz="4" w:space="0" w:color="auto"/>
              <w:bottom w:val="single" w:sz="4" w:space="0" w:color="auto"/>
            </w:tcBorders>
            <w:shd w:val="clear" w:color="auto" w:fill="auto"/>
            <w:tcMar>
              <w:left w:w="28" w:type="dxa"/>
              <w:right w:w="28" w:type="dxa"/>
            </w:tcMar>
          </w:tcPr>
          <w:p w14:paraId="229F6C81"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tcBorders>
              <w:top w:val="single" w:sz="4" w:space="0" w:color="auto"/>
              <w:bottom w:val="single" w:sz="4" w:space="0" w:color="auto"/>
            </w:tcBorders>
            <w:shd w:val="clear" w:color="auto" w:fill="auto"/>
            <w:tcMar>
              <w:left w:w="28" w:type="dxa"/>
              <w:right w:w="28" w:type="dxa"/>
            </w:tcMar>
          </w:tcPr>
          <w:p w14:paraId="591257BF"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Film thickness min and max</w:t>
            </w:r>
          </w:p>
        </w:tc>
        <w:tc>
          <w:tcPr>
            <w:tcW w:w="3544" w:type="dxa"/>
            <w:gridSpan w:val="2"/>
            <w:tcBorders>
              <w:top w:val="single" w:sz="4" w:space="0" w:color="auto"/>
              <w:bottom w:val="single" w:sz="4" w:space="0" w:color="auto"/>
            </w:tcBorders>
            <w:shd w:val="clear" w:color="auto" w:fill="auto"/>
            <w:tcMar>
              <w:left w:w="28" w:type="dxa"/>
              <w:right w:w="28" w:type="dxa"/>
            </w:tcMar>
          </w:tcPr>
          <w:p w14:paraId="2FBD0DC9"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Debljina folije za proizvodnju min I maksimalna</w:t>
            </w:r>
          </w:p>
        </w:tc>
        <w:tc>
          <w:tcPr>
            <w:tcW w:w="2941" w:type="dxa"/>
            <w:gridSpan w:val="2"/>
            <w:tcBorders>
              <w:top w:val="single" w:sz="4" w:space="0" w:color="auto"/>
              <w:bottom w:val="single" w:sz="4" w:space="0" w:color="auto"/>
            </w:tcBorders>
            <w:tcMar>
              <w:left w:w="28" w:type="dxa"/>
              <w:right w:w="28" w:type="dxa"/>
            </w:tcMar>
          </w:tcPr>
          <w:p w14:paraId="02C691DE"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20-200 micron / mikrona</w:t>
            </w:r>
          </w:p>
        </w:tc>
        <w:tc>
          <w:tcPr>
            <w:tcW w:w="2693" w:type="dxa"/>
            <w:gridSpan w:val="5"/>
            <w:tcBorders>
              <w:top w:val="single" w:sz="4" w:space="0" w:color="auto"/>
              <w:bottom w:val="single" w:sz="4" w:space="0" w:color="auto"/>
            </w:tcBorders>
          </w:tcPr>
          <w:p w14:paraId="16D6ADD2"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4D6FF4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F1C0D59" w14:textId="77777777" w:rsidTr="007706CF">
        <w:trPr>
          <w:cantSplit/>
          <w:trHeight w:val="389"/>
        </w:trPr>
        <w:tc>
          <w:tcPr>
            <w:tcW w:w="454" w:type="dxa"/>
            <w:vMerge w:val="restart"/>
            <w:tcBorders>
              <w:top w:val="single" w:sz="4" w:space="0" w:color="auto"/>
            </w:tcBorders>
            <w:shd w:val="clear" w:color="auto" w:fill="auto"/>
            <w:tcMar>
              <w:left w:w="28" w:type="dxa"/>
              <w:right w:w="28" w:type="dxa"/>
            </w:tcMar>
          </w:tcPr>
          <w:p w14:paraId="14C6450C"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val="restart"/>
            <w:tcBorders>
              <w:top w:val="single" w:sz="4" w:space="0" w:color="auto"/>
            </w:tcBorders>
            <w:shd w:val="clear" w:color="auto" w:fill="auto"/>
            <w:tcMar>
              <w:left w:w="28" w:type="dxa"/>
              <w:right w:w="28" w:type="dxa"/>
            </w:tcMar>
          </w:tcPr>
          <w:p w14:paraId="15539110"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Film widths min and max</w:t>
            </w:r>
          </w:p>
        </w:tc>
        <w:tc>
          <w:tcPr>
            <w:tcW w:w="3544" w:type="dxa"/>
            <w:gridSpan w:val="2"/>
            <w:vMerge w:val="restart"/>
            <w:tcBorders>
              <w:top w:val="single" w:sz="4" w:space="0" w:color="auto"/>
            </w:tcBorders>
            <w:shd w:val="clear" w:color="auto" w:fill="auto"/>
            <w:tcMar>
              <w:left w:w="28" w:type="dxa"/>
              <w:right w:w="28" w:type="dxa"/>
            </w:tcMar>
          </w:tcPr>
          <w:p w14:paraId="41F0D307" w14:textId="77777777" w:rsidR="00AC421F" w:rsidRPr="00E258CD" w:rsidRDefault="00AC421F" w:rsidP="007706CF">
            <w:pPr>
              <w:spacing w:before="20" w:after="40"/>
              <w:rPr>
                <w:rFonts w:asciiTheme="minorHAnsi" w:hAnsiTheme="minorHAnsi"/>
                <w:bCs/>
                <w:spacing w:val="-4"/>
                <w:sz w:val="18"/>
                <w:szCs w:val="18"/>
              </w:rPr>
            </w:pPr>
            <w:r w:rsidRPr="001B6C57">
              <w:rPr>
                <w:rFonts w:asciiTheme="minorHAnsi" w:hAnsiTheme="minorHAnsi"/>
                <w:bCs/>
                <w:spacing w:val="-4"/>
                <w:sz w:val="18"/>
                <w:szCs w:val="18"/>
              </w:rPr>
              <w:t>Širina folije koju linija mora proizvoditi</w:t>
            </w:r>
          </w:p>
        </w:tc>
        <w:tc>
          <w:tcPr>
            <w:tcW w:w="2941" w:type="dxa"/>
            <w:gridSpan w:val="2"/>
            <w:tcBorders>
              <w:top w:val="single" w:sz="4" w:space="0" w:color="auto"/>
            </w:tcBorders>
            <w:tcMar>
              <w:left w:w="28" w:type="dxa"/>
              <w:right w:w="28" w:type="dxa"/>
            </w:tcMar>
          </w:tcPr>
          <w:p w14:paraId="4EDC8092"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w:t>
            </w:r>
            <w:r w:rsidRPr="001B6C57">
              <w:rPr>
                <w:rFonts w:asciiTheme="minorHAnsi" w:hAnsiTheme="minorHAnsi"/>
                <w:bCs/>
                <w:spacing w:val="-4"/>
                <w:sz w:val="18"/>
                <w:szCs w:val="18"/>
              </w:rPr>
              <w:t>maksimalno 3600 mm za foliju</w:t>
            </w:r>
          </w:p>
          <w:p w14:paraId="7C3D3063"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 for film)</w:t>
            </w:r>
          </w:p>
        </w:tc>
        <w:tc>
          <w:tcPr>
            <w:tcW w:w="2693" w:type="dxa"/>
            <w:gridSpan w:val="5"/>
            <w:tcBorders>
              <w:top w:val="single" w:sz="4" w:space="0" w:color="auto"/>
              <w:bottom w:val="single" w:sz="4" w:space="0" w:color="auto"/>
            </w:tcBorders>
            <w:shd w:val="clear" w:color="auto" w:fill="auto"/>
            <w:tcMar>
              <w:left w:w="28" w:type="dxa"/>
              <w:right w:w="28" w:type="dxa"/>
            </w:tcMar>
          </w:tcPr>
          <w:p w14:paraId="52762D8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tcBorders>
              <w:top w:val="single" w:sz="4" w:space="0" w:color="auto"/>
            </w:tcBorders>
            <w:shd w:val="clear" w:color="auto" w:fill="auto"/>
            <w:tcMar>
              <w:left w:w="28" w:type="dxa"/>
              <w:right w:w="28" w:type="dxa"/>
            </w:tcMar>
          </w:tcPr>
          <w:p w14:paraId="1ABCFBF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430C48E" w14:textId="77777777" w:rsidTr="007706CF">
        <w:trPr>
          <w:cantSplit/>
          <w:trHeight w:val="388"/>
        </w:trPr>
        <w:tc>
          <w:tcPr>
            <w:tcW w:w="454" w:type="dxa"/>
            <w:vMerge/>
            <w:shd w:val="clear" w:color="auto" w:fill="auto"/>
            <w:tcMar>
              <w:left w:w="28" w:type="dxa"/>
              <w:right w:w="28" w:type="dxa"/>
            </w:tcMar>
          </w:tcPr>
          <w:p w14:paraId="5238F383"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shd w:val="clear" w:color="auto" w:fill="auto"/>
            <w:tcMar>
              <w:left w:w="28" w:type="dxa"/>
              <w:right w:w="28" w:type="dxa"/>
            </w:tcMar>
          </w:tcPr>
          <w:p w14:paraId="6DE2BCCF" w14:textId="77777777" w:rsidR="00AC421F" w:rsidRDefault="00AC421F" w:rsidP="007706CF">
            <w:pPr>
              <w:spacing w:before="20" w:after="40"/>
              <w:rPr>
                <w:rFonts w:asciiTheme="minorHAnsi" w:hAnsiTheme="minorHAnsi"/>
                <w:bCs/>
                <w:spacing w:val="-4"/>
                <w:sz w:val="18"/>
                <w:szCs w:val="18"/>
              </w:rPr>
            </w:pPr>
          </w:p>
        </w:tc>
        <w:tc>
          <w:tcPr>
            <w:tcW w:w="3544" w:type="dxa"/>
            <w:gridSpan w:val="2"/>
            <w:vMerge/>
            <w:shd w:val="clear" w:color="auto" w:fill="auto"/>
            <w:tcMar>
              <w:left w:w="28" w:type="dxa"/>
              <w:right w:w="28" w:type="dxa"/>
            </w:tcMar>
          </w:tcPr>
          <w:p w14:paraId="2E723155" w14:textId="77777777" w:rsidR="00AC421F" w:rsidRPr="001B6C57" w:rsidRDefault="00AC421F" w:rsidP="007706CF">
            <w:pPr>
              <w:spacing w:before="20" w:after="40"/>
              <w:rPr>
                <w:rFonts w:asciiTheme="minorHAnsi" w:hAnsiTheme="minorHAnsi"/>
                <w:bCs/>
                <w:spacing w:val="-4"/>
                <w:sz w:val="18"/>
                <w:szCs w:val="18"/>
              </w:rPr>
            </w:pPr>
          </w:p>
        </w:tc>
        <w:tc>
          <w:tcPr>
            <w:tcW w:w="2941" w:type="dxa"/>
            <w:gridSpan w:val="2"/>
            <w:tcMar>
              <w:left w:w="28" w:type="dxa"/>
              <w:right w:w="28" w:type="dxa"/>
            </w:tcMar>
          </w:tcPr>
          <w:p w14:paraId="6DDB6584"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w:t>
            </w:r>
            <w:r w:rsidRPr="001B6C57">
              <w:rPr>
                <w:rFonts w:asciiTheme="minorHAnsi" w:hAnsiTheme="minorHAnsi"/>
                <w:bCs/>
                <w:spacing w:val="-4"/>
                <w:sz w:val="18"/>
                <w:szCs w:val="18"/>
              </w:rPr>
              <w:t>maksimalno 5400 mm za haube</w:t>
            </w:r>
          </w:p>
          <w:p w14:paraId="14D2586A"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(for cover pallet)</w:t>
            </w:r>
          </w:p>
        </w:tc>
        <w:tc>
          <w:tcPr>
            <w:tcW w:w="2693" w:type="dxa"/>
            <w:gridSpan w:val="5"/>
            <w:tcBorders>
              <w:top w:val="single" w:sz="4" w:space="0" w:color="auto"/>
              <w:bottom w:val="single" w:sz="4" w:space="0" w:color="auto"/>
            </w:tcBorders>
            <w:shd w:val="clear" w:color="auto" w:fill="auto"/>
            <w:tcMar>
              <w:left w:w="28" w:type="dxa"/>
              <w:right w:w="28" w:type="dxa"/>
            </w:tcMar>
          </w:tcPr>
          <w:p w14:paraId="64969DDE" w14:textId="77777777" w:rsidR="00AC421F" w:rsidRDefault="00AC421F" w:rsidP="007706CF">
            <w:pPr>
              <w:tabs>
                <w:tab w:val="left" w:pos="1389"/>
              </w:tabs>
              <w:spacing w:before="20" w:after="40"/>
              <w:rPr>
                <w:rFonts w:asciiTheme="minorHAnsi" w:hAnsiTheme="minorHAnsi"/>
                <w:b/>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shd w:val="clear" w:color="auto" w:fill="auto"/>
            <w:tcMar>
              <w:left w:w="28" w:type="dxa"/>
              <w:right w:w="28" w:type="dxa"/>
            </w:tcMar>
          </w:tcPr>
          <w:p w14:paraId="013332C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D9BED48" w14:textId="77777777" w:rsidTr="007706CF">
        <w:trPr>
          <w:cantSplit/>
          <w:trHeight w:val="388"/>
        </w:trPr>
        <w:tc>
          <w:tcPr>
            <w:tcW w:w="454" w:type="dxa"/>
            <w:vMerge/>
            <w:tcBorders>
              <w:bottom w:val="single" w:sz="4" w:space="0" w:color="auto"/>
            </w:tcBorders>
            <w:shd w:val="clear" w:color="auto" w:fill="auto"/>
            <w:tcMar>
              <w:left w:w="28" w:type="dxa"/>
              <w:right w:w="28" w:type="dxa"/>
            </w:tcMar>
          </w:tcPr>
          <w:p w14:paraId="7DF14C82" w14:textId="77777777" w:rsidR="00AC421F" w:rsidRPr="00975119" w:rsidRDefault="00AC421F" w:rsidP="007706CF">
            <w:pPr>
              <w:pStyle w:val="Odlomakpopisa"/>
              <w:numPr>
                <w:ilvl w:val="0"/>
                <w:numId w:val="28"/>
              </w:numPr>
              <w:spacing w:before="20" w:after="40"/>
              <w:rPr>
                <w:rFonts w:asciiTheme="minorHAnsi" w:hAnsiTheme="minorHAnsi"/>
                <w:bCs/>
                <w:spacing w:val="-4"/>
                <w:sz w:val="16"/>
                <w:szCs w:val="16"/>
              </w:rPr>
            </w:pPr>
          </w:p>
        </w:tc>
        <w:tc>
          <w:tcPr>
            <w:tcW w:w="3685" w:type="dxa"/>
            <w:vMerge/>
            <w:tcBorders>
              <w:bottom w:val="single" w:sz="4" w:space="0" w:color="auto"/>
            </w:tcBorders>
            <w:shd w:val="clear" w:color="auto" w:fill="auto"/>
            <w:tcMar>
              <w:left w:w="28" w:type="dxa"/>
              <w:right w:w="28" w:type="dxa"/>
            </w:tcMar>
          </w:tcPr>
          <w:p w14:paraId="2D11032A" w14:textId="77777777" w:rsidR="00AC421F" w:rsidRDefault="00AC421F" w:rsidP="007706CF">
            <w:pPr>
              <w:spacing w:before="20" w:after="40"/>
              <w:rPr>
                <w:rFonts w:asciiTheme="minorHAnsi" w:hAnsiTheme="minorHAnsi"/>
                <w:bCs/>
                <w:spacing w:val="-4"/>
                <w:sz w:val="18"/>
                <w:szCs w:val="18"/>
              </w:rPr>
            </w:pPr>
          </w:p>
        </w:tc>
        <w:tc>
          <w:tcPr>
            <w:tcW w:w="3544" w:type="dxa"/>
            <w:gridSpan w:val="2"/>
            <w:vMerge/>
            <w:tcBorders>
              <w:bottom w:val="single" w:sz="4" w:space="0" w:color="auto"/>
            </w:tcBorders>
            <w:shd w:val="clear" w:color="auto" w:fill="auto"/>
            <w:tcMar>
              <w:left w:w="28" w:type="dxa"/>
              <w:right w:w="28" w:type="dxa"/>
            </w:tcMar>
          </w:tcPr>
          <w:p w14:paraId="00B31BBB" w14:textId="77777777" w:rsidR="00AC421F" w:rsidRPr="001B6C57" w:rsidRDefault="00AC421F" w:rsidP="007706CF">
            <w:pPr>
              <w:spacing w:before="20" w:after="40"/>
              <w:rPr>
                <w:rFonts w:asciiTheme="minorHAnsi" w:hAnsiTheme="minorHAnsi"/>
                <w:bCs/>
                <w:spacing w:val="-4"/>
                <w:sz w:val="18"/>
                <w:szCs w:val="18"/>
              </w:rPr>
            </w:pPr>
          </w:p>
        </w:tc>
        <w:tc>
          <w:tcPr>
            <w:tcW w:w="2941" w:type="dxa"/>
            <w:gridSpan w:val="2"/>
            <w:tcBorders>
              <w:bottom w:val="single" w:sz="4" w:space="0" w:color="auto"/>
            </w:tcBorders>
            <w:tcMar>
              <w:left w:w="28" w:type="dxa"/>
              <w:right w:w="28" w:type="dxa"/>
            </w:tcMar>
          </w:tcPr>
          <w:p w14:paraId="723B949F"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w:t>
            </w:r>
            <w:r w:rsidRPr="001B6C57">
              <w:rPr>
                <w:rFonts w:asciiTheme="minorHAnsi" w:hAnsiTheme="minorHAnsi"/>
                <w:bCs/>
                <w:spacing w:val="-4"/>
                <w:sz w:val="18"/>
                <w:szCs w:val="18"/>
              </w:rPr>
              <w:t>maksimalno 1600 mm za laminaciju</w:t>
            </w:r>
          </w:p>
          <w:p w14:paraId="72C180BC"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(for lamination)</w:t>
            </w:r>
          </w:p>
          <w:p w14:paraId="0474A41C" w14:textId="77777777" w:rsidR="00AC421F" w:rsidRDefault="00AC421F" w:rsidP="007706CF">
            <w:pPr>
              <w:tabs>
                <w:tab w:val="left" w:pos="1389"/>
              </w:tabs>
              <w:spacing w:before="20" w:after="40"/>
              <w:rPr>
                <w:rFonts w:asciiTheme="minorHAnsi" w:hAnsiTheme="minorHAnsi"/>
                <w:bCs/>
                <w:spacing w:val="-4"/>
                <w:sz w:val="18"/>
                <w:szCs w:val="18"/>
              </w:rPr>
            </w:pPr>
          </w:p>
        </w:tc>
        <w:tc>
          <w:tcPr>
            <w:tcW w:w="2693" w:type="dxa"/>
            <w:gridSpan w:val="5"/>
            <w:tcBorders>
              <w:top w:val="single" w:sz="4" w:space="0" w:color="auto"/>
              <w:bottom w:val="single" w:sz="4" w:space="0" w:color="auto"/>
            </w:tcBorders>
            <w:shd w:val="clear" w:color="auto" w:fill="auto"/>
            <w:tcMar>
              <w:left w:w="28" w:type="dxa"/>
              <w:right w:w="28" w:type="dxa"/>
            </w:tcMar>
          </w:tcPr>
          <w:p w14:paraId="09C88ABC" w14:textId="77777777" w:rsidR="00AC421F" w:rsidRDefault="00AC421F" w:rsidP="007706CF">
            <w:pPr>
              <w:tabs>
                <w:tab w:val="left" w:pos="1389"/>
              </w:tabs>
              <w:spacing w:before="20" w:after="40"/>
              <w:rPr>
                <w:rFonts w:asciiTheme="minorHAnsi" w:hAnsiTheme="minorHAnsi"/>
                <w:b/>
                <w:bCs/>
                <w:spacing w:val="-4"/>
                <w:sz w:val="18"/>
                <w:szCs w:val="18"/>
              </w:rPr>
            </w:pP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YES/DA</w:t>
            </w:r>
            <w:r w:rsidRPr="00497297">
              <w:rPr>
                <w:rFonts w:asciiTheme="minorHAnsi" w:hAnsiTheme="minorHAnsi"/>
                <w:b/>
                <w:bCs/>
                <w:spacing w:val="-4"/>
                <w:sz w:val="16"/>
                <w:szCs w:val="18"/>
              </w:rPr>
              <w:tab/>
            </w:r>
            <w:r w:rsidRPr="00497297">
              <w:rPr>
                <w:rFonts w:asciiTheme="minorHAnsi" w:hAnsiTheme="minorHAnsi"/>
                <w:b/>
                <w:bCs/>
                <w:spacing w:val="-4"/>
                <w:sz w:val="16"/>
                <w:szCs w:val="18"/>
              </w:rPr>
              <w:sym w:font="Wingdings 2" w:char="F0A3"/>
            </w:r>
            <w:r w:rsidRPr="00497297">
              <w:rPr>
                <w:rFonts w:asciiTheme="minorHAnsi" w:hAnsiTheme="minorHAnsi"/>
                <w:b/>
                <w:bCs/>
                <w:spacing w:val="-4"/>
                <w:sz w:val="16"/>
                <w:szCs w:val="18"/>
              </w:rPr>
              <w:t xml:space="preserve"> NO/NE</w:t>
            </w:r>
          </w:p>
        </w:tc>
        <w:tc>
          <w:tcPr>
            <w:tcW w:w="1843" w:type="dxa"/>
            <w:tcBorders>
              <w:bottom w:val="single" w:sz="4" w:space="0" w:color="auto"/>
            </w:tcBorders>
            <w:shd w:val="clear" w:color="auto" w:fill="auto"/>
            <w:tcMar>
              <w:left w:w="28" w:type="dxa"/>
              <w:right w:w="28" w:type="dxa"/>
            </w:tcMar>
          </w:tcPr>
          <w:p w14:paraId="6D7F097D" w14:textId="77777777" w:rsidR="00AC421F" w:rsidRPr="00E258CD" w:rsidRDefault="00AC421F" w:rsidP="007706CF">
            <w:pPr>
              <w:spacing w:before="20" w:after="40"/>
              <w:rPr>
                <w:rFonts w:asciiTheme="minorHAnsi" w:hAnsiTheme="minorHAnsi"/>
                <w:spacing w:val="-4"/>
                <w:sz w:val="18"/>
                <w:szCs w:val="18"/>
              </w:rPr>
            </w:pPr>
          </w:p>
        </w:tc>
      </w:tr>
      <w:tr w:rsidR="00AC421F" w:rsidRPr="00C523A1" w14:paraId="1217E1E7" w14:textId="77777777" w:rsidTr="007706CF">
        <w:trPr>
          <w:cantSplit/>
          <w:trHeight w:val="386"/>
        </w:trPr>
        <w:tc>
          <w:tcPr>
            <w:tcW w:w="454" w:type="dxa"/>
            <w:vMerge w:val="restart"/>
            <w:tcBorders>
              <w:top w:val="single" w:sz="4" w:space="0" w:color="auto"/>
              <w:right w:val="nil"/>
            </w:tcBorders>
            <w:shd w:val="clear" w:color="auto" w:fill="auto"/>
            <w:tcMar>
              <w:left w:w="28" w:type="dxa"/>
              <w:right w:w="28" w:type="dxa"/>
            </w:tcMar>
          </w:tcPr>
          <w:p w14:paraId="21EABA26" w14:textId="77777777" w:rsidR="00AC421F" w:rsidRPr="00975119" w:rsidRDefault="00AC421F" w:rsidP="007706CF">
            <w:pPr>
              <w:pStyle w:val="Odlomakpopisa"/>
              <w:numPr>
                <w:ilvl w:val="0"/>
                <w:numId w:val="28"/>
              </w:numPr>
              <w:spacing w:after="40"/>
              <w:rPr>
                <w:rFonts w:asciiTheme="minorHAnsi" w:hAnsiTheme="minorHAnsi"/>
                <w:bCs/>
                <w:spacing w:val="-4"/>
                <w:sz w:val="18"/>
                <w:szCs w:val="18"/>
              </w:rPr>
            </w:pPr>
          </w:p>
        </w:tc>
        <w:tc>
          <w:tcPr>
            <w:tcW w:w="3685" w:type="dxa"/>
            <w:vMerge w:val="restart"/>
            <w:tcBorders>
              <w:top w:val="single" w:sz="4" w:space="0" w:color="auto"/>
            </w:tcBorders>
            <w:shd w:val="clear" w:color="auto" w:fill="auto"/>
            <w:tcMar>
              <w:left w:w="28" w:type="dxa"/>
              <w:right w:w="28" w:type="dxa"/>
            </w:tcMar>
          </w:tcPr>
          <w:p w14:paraId="44F4193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Layers distribution</w:t>
            </w:r>
          </w:p>
          <w:p w14:paraId="63787C3E" w14:textId="77777777" w:rsidR="00AC421F" w:rsidRDefault="00AC421F" w:rsidP="007706CF">
            <w:pPr>
              <w:spacing w:after="40"/>
              <w:rPr>
                <w:rFonts w:asciiTheme="minorHAnsi" w:hAnsiTheme="minorHAnsi"/>
                <w:bCs/>
                <w:spacing w:val="-4"/>
                <w:sz w:val="18"/>
                <w:szCs w:val="18"/>
              </w:rPr>
            </w:pPr>
          </w:p>
          <w:p w14:paraId="20433CE1" w14:textId="77777777" w:rsidR="00AC421F" w:rsidRPr="001B6C57"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•A  layer</w:t>
            </w:r>
            <w:r w:rsidRPr="001B6C57">
              <w:rPr>
                <w:rFonts w:asciiTheme="minorHAnsi" w:hAnsiTheme="minorHAnsi"/>
                <w:bCs/>
                <w:spacing w:val="-4"/>
                <w:sz w:val="18"/>
                <w:szCs w:val="18"/>
              </w:rPr>
              <w:t xml:space="preserve"> </w:t>
            </w:r>
          </w:p>
          <w:p w14:paraId="4E833BDC" w14:textId="77777777" w:rsidR="00AC421F" w:rsidRPr="001B6C57"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•B  layer</w:t>
            </w:r>
          </w:p>
          <w:p w14:paraId="1B9C42A3"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 layer</w:t>
            </w:r>
          </w:p>
        </w:tc>
        <w:tc>
          <w:tcPr>
            <w:tcW w:w="3544" w:type="dxa"/>
            <w:gridSpan w:val="2"/>
            <w:vMerge w:val="restart"/>
            <w:tcBorders>
              <w:top w:val="single" w:sz="4" w:space="0" w:color="auto"/>
            </w:tcBorders>
            <w:shd w:val="clear" w:color="auto" w:fill="auto"/>
            <w:tcMar>
              <w:left w:w="28" w:type="dxa"/>
              <w:right w:w="28" w:type="dxa"/>
            </w:tcMar>
          </w:tcPr>
          <w:p w14:paraId="54B52747" w14:textId="77777777" w:rsidR="00AC421F" w:rsidRDefault="00AC421F" w:rsidP="007706CF">
            <w:pPr>
              <w:tabs>
                <w:tab w:val="left" w:pos="1389"/>
              </w:tabs>
              <w:spacing w:before="20" w:after="40"/>
              <w:rPr>
                <w:rFonts w:asciiTheme="minorHAnsi" w:hAnsiTheme="minorHAnsi"/>
                <w:bCs/>
                <w:spacing w:val="-4"/>
                <w:sz w:val="18"/>
                <w:szCs w:val="18"/>
              </w:rPr>
            </w:pPr>
            <w:r w:rsidRPr="001B6C57">
              <w:rPr>
                <w:rFonts w:asciiTheme="minorHAnsi" w:hAnsiTheme="minorHAnsi"/>
                <w:bCs/>
                <w:spacing w:val="-4"/>
                <w:sz w:val="18"/>
                <w:szCs w:val="18"/>
              </w:rPr>
              <w:t>Proizvodnja po slojevima uz brzinu puža ekstrudera</w:t>
            </w:r>
            <w:r>
              <w:rPr>
                <w:rFonts w:asciiTheme="minorHAnsi" w:hAnsiTheme="minorHAnsi"/>
                <w:bCs/>
                <w:spacing w:val="-4"/>
                <w:sz w:val="18"/>
                <w:szCs w:val="18"/>
              </w:rPr>
              <w:t xml:space="preserve"> </w:t>
            </w:r>
          </w:p>
          <w:p w14:paraId="44B0B43F" w14:textId="77777777" w:rsidR="00AC421F" w:rsidRPr="001B6C57"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•A sloj</w:t>
            </w:r>
          </w:p>
          <w:p w14:paraId="49FFAC7A" w14:textId="77777777" w:rsidR="00AC421F" w:rsidRPr="001B6C57"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•B sloj</w:t>
            </w:r>
          </w:p>
          <w:p w14:paraId="7088AB1F"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 sloj</w:t>
            </w:r>
          </w:p>
        </w:tc>
        <w:tc>
          <w:tcPr>
            <w:tcW w:w="2941" w:type="dxa"/>
            <w:gridSpan w:val="2"/>
            <w:tcBorders>
              <w:top w:val="single" w:sz="4" w:space="0" w:color="auto"/>
            </w:tcBorders>
            <w:shd w:val="clear" w:color="auto" w:fill="ACB9CA" w:themeFill="text2" w:themeFillTint="66"/>
            <w:tcMar>
              <w:left w:w="28" w:type="dxa"/>
              <w:right w:w="28" w:type="dxa"/>
            </w:tcMar>
            <w:vAlign w:val="center"/>
          </w:tcPr>
          <w:p w14:paraId="4619A631" w14:textId="77777777" w:rsidR="00AC421F" w:rsidRPr="003E3EE0" w:rsidRDefault="00AC421F" w:rsidP="007706CF">
            <w:pPr>
              <w:tabs>
                <w:tab w:val="left" w:pos="1389"/>
              </w:tabs>
              <w:spacing w:before="20" w:after="40"/>
              <w:rPr>
                <w:rFonts w:asciiTheme="minorHAnsi" w:hAnsiTheme="minorHAnsi"/>
                <w:bCs/>
                <w:spacing w:val="-4"/>
                <w:sz w:val="18"/>
                <w:szCs w:val="18"/>
              </w:rPr>
            </w:pPr>
          </w:p>
        </w:tc>
        <w:tc>
          <w:tcPr>
            <w:tcW w:w="2693" w:type="dxa"/>
            <w:gridSpan w:val="5"/>
            <w:tcBorders>
              <w:top w:val="single" w:sz="4" w:space="0" w:color="auto"/>
              <w:bottom w:val="single" w:sz="4" w:space="0" w:color="auto"/>
            </w:tcBorders>
            <w:shd w:val="clear" w:color="auto" w:fill="ACB9CA" w:themeFill="text2" w:themeFillTint="66"/>
            <w:vAlign w:val="center"/>
          </w:tcPr>
          <w:p w14:paraId="61098F39"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vMerge w:val="restart"/>
            <w:tcBorders>
              <w:top w:val="single" w:sz="4" w:space="0" w:color="auto"/>
            </w:tcBorders>
            <w:shd w:val="clear" w:color="auto" w:fill="auto"/>
            <w:tcMar>
              <w:left w:w="28" w:type="dxa"/>
              <w:right w:w="28" w:type="dxa"/>
            </w:tcMar>
          </w:tcPr>
          <w:p w14:paraId="46C86D5A" w14:textId="77777777" w:rsidR="00AC421F" w:rsidRPr="00C523A1" w:rsidRDefault="00AC421F" w:rsidP="007706CF">
            <w:pPr>
              <w:spacing w:before="20" w:after="40"/>
              <w:rPr>
                <w:rFonts w:asciiTheme="minorHAnsi" w:hAnsiTheme="minorHAnsi"/>
                <w:b/>
                <w:spacing w:val="-4"/>
                <w:sz w:val="18"/>
                <w:szCs w:val="18"/>
              </w:rPr>
            </w:pPr>
          </w:p>
        </w:tc>
      </w:tr>
      <w:tr w:rsidR="00AC421F" w:rsidRPr="00C523A1" w14:paraId="112D2AA4" w14:textId="77777777" w:rsidTr="007706CF">
        <w:trPr>
          <w:cantSplit/>
          <w:trHeight w:val="362"/>
        </w:trPr>
        <w:tc>
          <w:tcPr>
            <w:tcW w:w="454" w:type="dxa"/>
            <w:vMerge/>
            <w:tcBorders>
              <w:right w:val="nil"/>
            </w:tcBorders>
            <w:shd w:val="clear" w:color="auto" w:fill="auto"/>
            <w:tcMar>
              <w:left w:w="28" w:type="dxa"/>
              <w:right w:w="28" w:type="dxa"/>
            </w:tcMar>
          </w:tcPr>
          <w:p w14:paraId="394203FB" w14:textId="77777777" w:rsidR="00AC421F" w:rsidRPr="00975119" w:rsidRDefault="00AC421F" w:rsidP="007706CF">
            <w:pPr>
              <w:pStyle w:val="Odlomakpopisa"/>
              <w:numPr>
                <w:ilvl w:val="0"/>
                <w:numId w:val="28"/>
              </w:numPr>
              <w:spacing w:after="40"/>
              <w:rPr>
                <w:rFonts w:asciiTheme="minorHAnsi" w:hAnsiTheme="minorHAnsi"/>
                <w:bCs/>
                <w:spacing w:val="-4"/>
                <w:sz w:val="18"/>
                <w:szCs w:val="18"/>
              </w:rPr>
            </w:pPr>
          </w:p>
        </w:tc>
        <w:tc>
          <w:tcPr>
            <w:tcW w:w="3685" w:type="dxa"/>
            <w:vMerge/>
            <w:shd w:val="clear" w:color="auto" w:fill="auto"/>
            <w:tcMar>
              <w:left w:w="28" w:type="dxa"/>
              <w:right w:w="28" w:type="dxa"/>
            </w:tcMar>
          </w:tcPr>
          <w:p w14:paraId="349F7C57" w14:textId="77777777" w:rsidR="00AC421F" w:rsidRDefault="00AC421F" w:rsidP="007706CF">
            <w:pPr>
              <w:spacing w:after="40"/>
              <w:rPr>
                <w:rFonts w:asciiTheme="minorHAnsi" w:hAnsiTheme="minorHAnsi"/>
                <w:bCs/>
                <w:spacing w:val="-4"/>
                <w:sz w:val="18"/>
                <w:szCs w:val="18"/>
              </w:rPr>
            </w:pPr>
          </w:p>
        </w:tc>
        <w:tc>
          <w:tcPr>
            <w:tcW w:w="3544" w:type="dxa"/>
            <w:gridSpan w:val="2"/>
            <w:vMerge/>
            <w:shd w:val="clear" w:color="auto" w:fill="auto"/>
            <w:tcMar>
              <w:left w:w="28" w:type="dxa"/>
              <w:right w:w="28" w:type="dxa"/>
            </w:tcMar>
          </w:tcPr>
          <w:p w14:paraId="6571EC5F" w14:textId="77777777" w:rsidR="00AC421F" w:rsidRPr="001B6C57" w:rsidRDefault="00AC421F" w:rsidP="007706CF">
            <w:pPr>
              <w:spacing w:after="40"/>
              <w:rPr>
                <w:rFonts w:asciiTheme="minorHAnsi" w:hAnsiTheme="minorHAnsi"/>
                <w:bCs/>
                <w:spacing w:val="-4"/>
                <w:sz w:val="18"/>
                <w:szCs w:val="18"/>
              </w:rPr>
            </w:pPr>
          </w:p>
        </w:tc>
        <w:tc>
          <w:tcPr>
            <w:tcW w:w="2941" w:type="dxa"/>
            <w:gridSpan w:val="2"/>
            <w:tcMar>
              <w:left w:w="28" w:type="dxa"/>
              <w:right w:w="28" w:type="dxa"/>
            </w:tcMar>
            <w:vAlign w:val="center"/>
          </w:tcPr>
          <w:p w14:paraId="5E85DF63"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20/25%</w:t>
            </w:r>
          </w:p>
        </w:tc>
        <w:tc>
          <w:tcPr>
            <w:tcW w:w="2693" w:type="dxa"/>
            <w:gridSpan w:val="5"/>
            <w:tcBorders>
              <w:top w:val="single" w:sz="4" w:space="0" w:color="auto"/>
            </w:tcBorders>
            <w:vAlign w:val="center"/>
          </w:tcPr>
          <w:p w14:paraId="50D7C1DD"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vMerge/>
            <w:shd w:val="clear" w:color="auto" w:fill="auto"/>
            <w:tcMar>
              <w:left w:w="28" w:type="dxa"/>
              <w:right w:w="28" w:type="dxa"/>
            </w:tcMar>
          </w:tcPr>
          <w:p w14:paraId="00352084" w14:textId="77777777" w:rsidR="00AC421F" w:rsidRPr="00C523A1" w:rsidRDefault="00AC421F" w:rsidP="007706CF">
            <w:pPr>
              <w:spacing w:before="20" w:after="40"/>
              <w:rPr>
                <w:rFonts w:asciiTheme="minorHAnsi" w:hAnsiTheme="minorHAnsi"/>
                <w:b/>
                <w:spacing w:val="-4"/>
                <w:sz w:val="18"/>
                <w:szCs w:val="18"/>
              </w:rPr>
            </w:pPr>
          </w:p>
        </w:tc>
      </w:tr>
      <w:tr w:rsidR="00AC421F" w:rsidRPr="00C523A1" w14:paraId="23F4302F" w14:textId="77777777" w:rsidTr="007706CF">
        <w:trPr>
          <w:cantSplit/>
          <w:trHeight w:val="352"/>
        </w:trPr>
        <w:tc>
          <w:tcPr>
            <w:tcW w:w="454" w:type="dxa"/>
            <w:vMerge/>
            <w:tcBorders>
              <w:right w:val="nil"/>
            </w:tcBorders>
            <w:shd w:val="clear" w:color="auto" w:fill="auto"/>
            <w:tcMar>
              <w:left w:w="28" w:type="dxa"/>
              <w:right w:w="28" w:type="dxa"/>
            </w:tcMar>
          </w:tcPr>
          <w:p w14:paraId="0CC9A262" w14:textId="77777777" w:rsidR="00AC421F" w:rsidRPr="00975119" w:rsidRDefault="00AC421F" w:rsidP="007706CF">
            <w:pPr>
              <w:pStyle w:val="Odlomakpopisa"/>
              <w:numPr>
                <w:ilvl w:val="0"/>
                <w:numId w:val="28"/>
              </w:numPr>
              <w:spacing w:after="40"/>
              <w:rPr>
                <w:rFonts w:asciiTheme="minorHAnsi" w:hAnsiTheme="minorHAnsi"/>
                <w:bCs/>
                <w:spacing w:val="-4"/>
                <w:sz w:val="18"/>
                <w:szCs w:val="18"/>
              </w:rPr>
            </w:pPr>
          </w:p>
        </w:tc>
        <w:tc>
          <w:tcPr>
            <w:tcW w:w="3685" w:type="dxa"/>
            <w:vMerge/>
            <w:shd w:val="clear" w:color="auto" w:fill="auto"/>
            <w:tcMar>
              <w:left w:w="28" w:type="dxa"/>
              <w:right w:w="28" w:type="dxa"/>
            </w:tcMar>
          </w:tcPr>
          <w:p w14:paraId="2E67526A" w14:textId="77777777" w:rsidR="00AC421F" w:rsidRDefault="00AC421F" w:rsidP="007706CF">
            <w:pPr>
              <w:spacing w:after="40"/>
              <w:rPr>
                <w:rFonts w:asciiTheme="minorHAnsi" w:hAnsiTheme="minorHAnsi"/>
                <w:bCs/>
                <w:spacing w:val="-4"/>
                <w:sz w:val="18"/>
                <w:szCs w:val="18"/>
              </w:rPr>
            </w:pPr>
          </w:p>
        </w:tc>
        <w:tc>
          <w:tcPr>
            <w:tcW w:w="3544" w:type="dxa"/>
            <w:gridSpan w:val="2"/>
            <w:vMerge/>
            <w:shd w:val="clear" w:color="auto" w:fill="auto"/>
            <w:tcMar>
              <w:left w:w="28" w:type="dxa"/>
              <w:right w:w="28" w:type="dxa"/>
            </w:tcMar>
          </w:tcPr>
          <w:p w14:paraId="4CD17D1D" w14:textId="77777777" w:rsidR="00AC421F" w:rsidRPr="001B6C57" w:rsidRDefault="00AC421F" w:rsidP="007706CF">
            <w:pPr>
              <w:spacing w:after="40"/>
              <w:rPr>
                <w:rFonts w:asciiTheme="minorHAnsi" w:hAnsiTheme="minorHAnsi"/>
                <w:bCs/>
                <w:spacing w:val="-4"/>
                <w:sz w:val="18"/>
                <w:szCs w:val="18"/>
              </w:rPr>
            </w:pPr>
          </w:p>
        </w:tc>
        <w:tc>
          <w:tcPr>
            <w:tcW w:w="2941" w:type="dxa"/>
            <w:gridSpan w:val="2"/>
            <w:tcMar>
              <w:left w:w="28" w:type="dxa"/>
              <w:right w:w="28" w:type="dxa"/>
            </w:tcMar>
            <w:vAlign w:val="center"/>
          </w:tcPr>
          <w:p w14:paraId="1BB98DF7"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60/50%</w:t>
            </w:r>
          </w:p>
        </w:tc>
        <w:tc>
          <w:tcPr>
            <w:tcW w:w="2693" w:type="dxa"/>
            <w:gridSpan w:val="5"/>
            <w:tcBorders>
              <w:bottom w:val="single" w:sz="4" w:space="0" w:color="auto"/>
            </w:tcBorders>
            <w:vAlign w:val="center"/>
          </w:tcPr>
          <w:p w14:paraId="3887FAB2"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vMerge/>
            <w:shd w:val="clear" w:color="auto" w:fill="auto"/>
            <w:tcMar>
              <w:left w:w="28" w:type="dxa"/>
              <w:right w:w="28" w:type="dxa"/>
            </w:tcMar>
          </w:tcPr>
          <w:p w14:paraId="53A960D2" w14:textId="77777777" w:rsidR="00AC421F" w:rsidRPr="00C523A1" w:rsidRDefault="00AC421F" w:rsidP="007706CF">
            <w:pPr>
              <w:spacing w:before="20" w:after="40"/>
              <w:rPr>
                <w:rFonts w:asciiTheme="minorHAnsi" w:hAnsiTheme="minorHAnsi"/>
                <w:b/>
                <w:spacing w:val="-4"/>
                <w:sz w:val="18"/>
                <w:szCs w:val="18"/>
              </w:rPr>
            </w:pPr>
          </w:p>
        </w:tc>
      </w:tr>
      <w:tr w:rsidR="00AC421F" w:rsidRPr="00C523A1" w14:paraId="6258E91C" w14:textId="77777777" w:rsidTr="007706CF">
        <w:trPr>
          <w:cantSplit/>
          <w:trHeight w:val="167"/>
        </w:trPr>
        <w:tc>
          <w:tcPr>
            <w:tcW w:w="454" w:type="dxa"/>
            <w:vMerge/>
            <w:tcBorders>
              <w:bottom w:val="single" w:sz="4" w:space="0" w:color="auto"/>
              <w:right w:val="nil"/>
            </w:tcBorders>
            <w:shd w:val="clear" w:color="auto" w:fill="auto"/>
            <w:tcMar>
              <w:left w:w="28" w:type="dxa"/>
              <w:right w:w="28" w:type="dxa"/>
            </w:tcMar>
          </w:tcPr>
          <w:p w14:paraId="69E93105" w14:textId="77777777" w:rsidR="00AC421F" w:rsidRPr="00975119" w:rsidRDefault="00AC421F" w:rsidP="007706CF">
            <w:pPr>
              <w:pStyle w:val="Odlomakpopisa"/>
              <w:numPr>
                <w:ilvl w:val="0"/>
                <w:numId w:val="28"/>
              </w:numPr>
              <w:spacing w:after="40"/>
              <w:rPr>
                <w:rFonts w:asciiTheme="minorHAnsi" w:hAnsiTheme="minorHAnsi"/>
                <w:bCs/>
                <w:spacing w:val="-4"/>
                <w:sz w:val="18"/>
                <w:szCs w:val="18"/>
              </w:rPr>
            </w:pPr>
          </w:p>
        </w:tc>
        <w:tc>
          <w:tcPr>
            <w:tcW w:w="3685" w:type="dxa"/>
            <w:vMerge/>
            <w:tcBorders>
              <w:bottom w:val="single" w:sz="4" w:space="0" w:color="auto"/>
            </w:tcBorders>
            <w:shd w:val="clear" w:color="auto" w:fill="auto"/>
            <w:tcMar>
              <w:left w:w="28" w:type="dxa"/>
              <w:right w:w="28" w:type="dxa"/>
            </w:tcMar>
          </w:tcPr>
          <w:p w14:paraId="320A84A1" w14:textId="77777777" w:rsidR="00AC421F" w:rsidRDefault="00AC421F" w:rsidP="007706CF">
            <w:pPr>
              <w:spacing w:after="40"/>
              <w:rPr>
                <w:rFonts w:asciiTheme="minorHAnsi" w:hAnsiTheme="minorHAnsi"/>
                <w:bCs/>
                <w:spacing w:val="-4"/>
                <w:sz w:val="18"/>
                <w:szCs w:val="18"/>
              </w:rPr>
            </w:pPr>
          </w:p>
        </w:tc>
        <w:tc>
          <w:tcPr>
            <w:tcW w:w="3544" w:type="dxa"/>
            <w:gridSpan w:val="2"/>
            <w:vMerge/>
            <w:tcBorders>
              <w:bottom w:val="single" w:sz="4" w:space="0" w:color="auto"/>
            </w:tcBorders>
            <w:shd w:val="clear" w:color="auto" w:fill="auto"/>
            <w:tcMar>
              <w:left w:w="28" w:type="dxa"/>
              <w:right w:w="28" w:type="dxa"/>
            </w:tcMar>
          </w:tcPr>
          <w:p w14:paraId="588ED8F9" w14:textId="77777777" w:rsidR="00AC421F" w:rsidRPr="001B6C57" w:rsidRDefault="00AC421F" w:rsidP="007706CF">
            <w:pPr>
              <w:spacing w:after="40"/>
              <w:rPr>
                <w:rFonts w:asciiTheme="minorHAnsi" w:hAnsiTheme="minorHAnsi"/>
                <w:bCs/>
                <w:spacing w:val="-4"/>
                <w:sz w:val="18"/>
                <w:szCs w:val="18"/>
              </w:rPr>
            </w:pPr>
          </w:p>
        </w:tc>
        <w:tc>
          <w:tcPr>
            <w:tcW w:w="2941" w:type="dxa"/>
            <w:gridSpan w:val="2"/>
            <w:tcBorders>
              <w:bottom w:val="single" w:sz="4" w:space="0" w:color="auto"/>
            </w:tcBorders>
            <w:tcMar>
              <w:left w:w="28" w:type="dxa"/>
              <w:right w:w="28" w:type="dxa"/>
            </w:tcMar>
            <w:vAlign w:val="center"/>
          </w:tcPr>
          <w:p w14:paraId="7B26A30B"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20/25%</w:t>
            </w:r>
          </w:p>
        </w:tc>
        <w:tc>
          <w:tcPr>
            <w:tcW w:w="2693" w:type="dxa"/>
            <w:gridSpan w:val="5"/>
            <w:tcBorders>
              <w:top w:val="single" w:sz="4" w:space="0" w:color="auto"/>
              <w:bottom w:val="single" w:sz="4" w:space="0" w:color="auto"/>
            </w:tcBorders>
            <w:vAlign w:val="center"/>
          </w:tcPr>
          <w:p w14:paraId="1449CDFE"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vMerge/>
            <w:tcBorders>
              <w:bottom w:val="single" w:sz="4" w:space="0" w:color="auto"/>
            </w:tcBorders>
            <w:shd w:val="clear" w:color="auto" w:fill="auto"/>
            <w:tcMar>
              <w:left w:w="28" w:type="dxa"/>
              <w:right w:w="28" w:type="dxa"/>
            </w:tcMar>
          </w:tcPr>
          <w:p w14:paraId="6E703973"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0934B07B" w14:textId="77777777" w:rsidTr="007706CF">
        <w:trPr>
          <w:cantSplit/>
          <w:trHeight w:val="484"/>
        </w:trPr>
        <w:tc>
          <w:tcPr>
            <w:tcW w:w="454" w:type="dxa"/>
            <w:vMerge w:val="restart"/>
            <w:tcBorders>
              <w:top w:val="single" w:sz="4" w:space="0" w:color="auto"/>
              <w:right w:val="nil"/>
            </w:tcBorders>
            <w:shd w:val="clear" w:color="auto" w:fill="auto"/>
            <w:tcMar>
              <w:left w:w="28" w:type="dxa"/>
              <w:right w:w="28" w:type="dxa"/>
            </w:tcMar>
          </w:tcPr>
          <w:p w14:paraId="07F3CC97" w14:textId="77777777" w:rsidR="00AC421F" w:rsidRPr="00210FB1" w:rsidRDefault="00AC421F" w:rsidP="007706CF">
            <w:pPr>
              <w:pStyle w:val="Odlomakpopisa"/>
              <w:numPr>
                <w:ilvl w:val="0"/>
                <w:numId w:val="28"/>
              </w:numPr>
              <w:rPr>
                <w:rFonts w:asciiTheme="minorHAnsi" w:hAnsiTheme="minorHAnsi"/>
                <w:bCs/>
                <w:spacing w:val="-4"/>
                <w:sz w:val="16"/>
                <w:szCs w:val="16"/>
              </w:rPr>
            </w:pPr>
          </w:p>
        </w:tc>
        <w:tc>
          <w:tcPr>
            <w:tcW w:w="3685" w:type="dxa"/>
            <w:vMerge w:val="restart"/>
            <w:tcBorders>
              <w:top w:val="single" w:sz="4" w:space="0" w:color="auto"/>
            </w:tcBorders>
            <w:shd w:val="clear" w:color="auto" w:fill="auto"/>
            <w:tcMar>
              <w:left w:w="28" w:type="dxa"/>
              <w:right w:w="28" w:type="dxa"/>
            </w:tcMar>
          </w:tcPr>
          <w:p w14:paraId="2EFC622C"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 xml:space="preserve">Production capacity </w:t>
            </w:r>
          </w:p>
          <w:p w14:paraId="234EF6FF" w14:textId="77777777" w:rsidR="00AC421F" w:rsidRPr="00D67973" w:rsidRDefault="00AC421F" w:rsidP="007706CF">
            <w:pPr>
              <w:rPr>
                <w:rFonts w:asciiTheme="minorHAnsi" w:hAnsiTheme="minorHAnsi"/>
                <w:bCs/>
                <w:spacing w:val="-4"/>
                <w:sz w:val="18"/>
                <w:szCs w:val="18"/>
              </w:rPr>
            </w:pPr>
            <w:r>
              <w:rPr>
                <w:rFonts w:asciiTheme="minorHAnsi" w:hAnsiTheme="minorHAnsi"/>
                <w:bCs/>
                <w:spacing w:val="-4"/>
                <w:sz w:val="18"/>
                <w:szCs w:val="18"/>
              </w:rPr>
              <w:t>Reference foil ( LDPE,MFI 0,7;50 micron)</w:t>
            </w:r>
          </w:p>
        </w:tc>
        <w:tc>
          <w:tcPr>
            <w:tcW w:w="3544" w:type="dxa"/>
            <w:gridSpan w:val="2"/>
            <w:vMerge w:val="restart"/>
            <w:tcBorders>
              <w:top w:val="single" w:sz="4" w:space="0" w:color="auto"/>
            </w:tcBorders>
            <w:shd w:val="clear" w:color="auto" w:fill="auto"/>
            <w:tcMar>
              <w:left w:w="28" w:type="dxa"/>
              <w:right w:w="28" w:type="dxa"/>
            </w:tcMar>
          </w:tcPr>
          <w:p w14:paraId="27665347"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 xml:space="preserve">Kapacitet proizvodnje </w:t>
            </w:r>
          </w:p>
          <w:p w14:paraId="1B959EF1" w14:textId="77777777" w:rsidR="00AC421F" w:rsidRPr="00D67973" w:rsidRDefault="00AC421F" w:rsidP="007706CF">
            <w:pPr>
              <w:rPr>
                <w:rFonts w:asciiTheme="minorHAnsi" w:hAnsiTheme="minorHAnsi"/>
                <w:bCs/>
                <w:spacing w:val="-4"/>
                <w:sz w:val="18"/>
                <w:szCs w:val="18"/>
              </w:rPr>
            </w:pPr>
            <w:r>
              <w:rPr>
                <w:rFonts w:asciiTheme="minorHAnsi" w:hAnsiTheme="minorHAnsi"/>
                <w:bCs/>
                <w:spacing w:val="-4"/>
                <w:sz w:val="18"/>
                <w:szCs w:val="18"/>
              </w:rPr>
              <w:t>Referentna folija( LDPE, MFI 0,7;50 mikrona)</w:t>
            </w:r>
          </w:p>
        </w:tc>
        <w:tc>
          <w:tcPr>
            <w:tcW w:w="2941" w:type="dxa"/>
            <w:gridSpan w:val="2"/>
            <w:vMerge w:val="restart"/>
            <w:tcBorders>
              <w:top w:val="single" w:sz="4" w:space="0" w:color="auto"/>
            </w:tcBorders>
            <w:tcMar>
              <w:left w:w="28" w:type="dxa"/>
              <w:right w:w="28" w:type="dxa"/>
            </w:tcMar>
            <w:vAlign w:val="center"/>
          </w:tcPr>
          <w:p w14:paraId="55FF365A" w14:textId="77777777" w:rsidR="00AC421F" w:rsidRPr="003E3EE0" w:rsidRDefault="00AC421F" w:rsidP="007706CF">
            <w:pPr>
              <w:tabs>
                <w:tab w:val="left" w:pos="1389"/>
              </w:tabs>
              <w:rPr>
                <w:rFonts w:asciiTheme="minorHAnsi" w:hAnsiTheme="minorHAnsi"/>
                <w:bCs/>
                <w:spacing w:val="-4"/>
                <w:sz w:val="18"/>
                <w:szCs w:val="18"/>
              </w:rPr>
            </w:pPr>
            <w:r w:rsidRPr="003E3EE0">
              <w:rPr>
                <w:rFonts w:asciiTheme="minorHAnsi" w:hAnsiTheme="minorHAnsi"/>
                <w:bCs/>
                <w:spacing w:val="-4"/>
                <w:sz w:val="18"/>
                <w:szCs w:val="18"/>
              </w:rPr>
              <w:t>•</w:t>
            </w:r>
            <w:r>
              <w:rPr>
                <w:rFonts w:asciiTheme="minorHAnsi" w:hAnsiTheme="minorHAnsi"/>
                <w:bCs/>
                <w:spacing w:val="-4"/>
                <w:sz w:val="18"/>
                <w:szCs w:val="18"/>
              </w:rPr>
              <w:t>min/najmanje 300</w:t>
            </w:r>
            <w:r w:rsidRPr="003E3EE0">
              <w:rPr>
                <w:rFonts w:asciiTheme="minorHAnsi" w:hAnsiTheme="minorHAnsi"/>
                <w:bCs/>
                <w:spacing w:val="-4"/>
                <w:sz w:val="18"/>
                <w:szCs w:val="18"/>
              </w:rPr>
              <w:t xml:space="preserve"> Kg/h</w:t>
            </w:r>
            <w:r>
              <w:rPr>
                <w:rFonts w:asciiTheme="minorHAnsi" w:hAnsiTheme="minorHAnsi"/>
                <w:bCs/>
                <w:spacing w:val="-4"/>
                <w:sz w:val="18"/>
                <w:szCs w:val="18"/>
              </w:rPr>
              <w:t xml:space="preserve"> </w:t>
            </w:r>
            <w:r w:rsidRPr="003E3EE0">
              <w:rPr>
                <w:rFonts w:asciiTheme="minorHAnsi" w:hAnsiTheme="minorHAnsi"/>
                <w:bCs/>
                <w:spacing w:val="-4"/>
                <w:sz w:val="18"/>
                <w:szCs w:val="18"/>
              </w:rPr>
              <w:t>za laminaciju</w:t>
            </w:r>
            <w:r>
              <w:rPr>
                <w:rFonts w:asciiTheme="minorHAnsi" w:hAnsiTheme="minorHAnsi"/>
                <w:bCs/>
                <w:spacing w:val="-4"/>
                <w:sz w:val="18"/>
                <w:szCs w:val="18"/>
              </w:rPr>
              <w:t>/lamination</w:t>
            </w:r>
          </w:p>
          <w:p w14:paraId="3AD4FA61" w14:textId="77777777" w:rsidR="00AC421F" w:rsidRPr="003E3EE0" w:rsidRDefault="00AC421F" w:rsidP="007706CF">
            <w:pPr>
              <w:tabs>
                <w:tab w:val="left" w:pos="1389"/>
              </w:tabs>
              <w:rPr>
                <w:rFonts w:asciiTheme="minorHAnsi" w:hAnsiTheme="minorHAnsi"/>
                <w:bCs/>
                <w:spacing w:val="-4"/>
                <w:sz w:val="18"/>
                <w:szCs w:val="18"/>
              </w:rPr>
            </w:pPr>
            <w:r w:rsidRPr="003E3EE0">
              <w:rPr>
                <w:rFonts w:asciiTheme="minorHAnsi" w:hAnsiTheme="minorHAnsi"/>
                <w:bCs/>
                <w:spacing w:val="-4"/>
                <w:sz w:val="18"/>
                <w:szCs w:val="18"/>
              </w:rPr>
              <w:t>•</w:t>
            </w:r>
            <w:r>
              <w:rPr>
                <w:rFonts w:asciiTheme="minorHAnsi" w:hAnsiTheme="minorHAnsi"/>
                <w:bCs/>
                <w:spacing w:val="-4"/>
                <w:sz w:val="18"/>
                <w:szCs w:val="18"/>
              </w:rPr>
              <w:t xml:space="preserve">min/najmanje 300 kg/h </w:t>
            </w:r>
            <w:r w:rsidRPr="003E3EE0">
              <w:rPr>
                <w:rFonts w:asciiTheme="minorHAnsi" w:hAnsiTheme="minorHAnsi"/>
                <w:bCs/>
                <w:spacing w:val="-4"/>
                <w:sz w:val="18"/>
                <w:szCs w:val="18"/>
              </w:rPr>
              <w:t>za haube</w:t>
            </w:r>
            <w:r>
              <w:rPr>
                <w:rFonts w:asciiTheme="minorHAnsi" w:hAnsiTheme="minorHAnsi"/>
                <w:bCs/>
                <w:spacing w:val="-4"/>
                <w:sz w:val="18"/>
                <w:szCs w:val="18"/>
              </w:rPr>
              <w:t>/ cover pallet</w:t>
            </w:r>
          </w:p>
          <w:p w14:paraId="1796335B" w14:textId="77777777" w:rsidR="00AC421F" w:rsidRPr="00C523A1" w:rsidRDefault="00AC421F" w:rsidP="007706CF">
            <w:pPr>
              <w:tabs>
                <w:tab w:val="left" w:pos="1389"/>
              </w:tabs>
              <w:rPr>
                <w:rFonts w:asciiTheme="minorHAnsi" w:hAnsiTheme="minorHAnsi"/>
                <w:b/>
                <w:bCs/>
                <w:spacing w:val="-4"/>
                <w:sz w:val="18"/>
                <w:szCs w:val="18"/>
              </w:rPr>
            </w:pPr>
            <w:r w:rsidRPr="003E3EE0">
              <w:rPr>
                <w:rFonts w:asciiTheme="minorHAnsi" w:hAnsiTheme="minorHAnsi"/>
                <w:bCs/>
                <w:spacing w:val="-4"/>
                <w:sz w:val="18"/>
                <w:szCs w:val="18"/>
              </w:rPr>
              <w:t>•</w:t>
            </w:r>
            <w:r>
              <w:rPr>
                <w:rFonts w:asciiTheme="minorHAnsi" w:hAnsiTheme="minorHAnsi"/>
                <w:bCs/>
                <w:spacing w:val="-4"/>
                <w:sz w:val="18"/>
                <w:szCs w:val="18"/>
              </w:rPr>
              <w:t xml:space="preserve">min/najmanje  300 kg/h </w:t>
            </w:r>
            <w:r w:rsidRPr="003E3EE0">
              <w:rPr>
                <w:rFonts w:asciiTheme="minorHAnsi" w:hAnsiTheme="minorHAnsi"/>
                <w:bCs/>
                <w:spacing w:val="-4"/>
                <w:sz w:val="18"/>
                <w:szCs w:val="18"/>
              </w:rPr>
              <w:t>za rastezljive folije za omatanje i zaštitu paleta</w:t>
            </w:r>
            <w:r>
              <w:rPr>
                <w:rFonts w:asciiTheme="minorHAnsi" w:hAnsiTheme="minorHAnsi"/>
                <w:bCs/>
                <w:spacing w:val="-4"/>
                <w:sz w:val="18"/>
                <w:szCs w:val="18"/>
              </w:rPr>
              <w:t xml:space="preserve"> / stretch hood</w:t>
            </w:r>
          </w:p>
        </w:tc>
        <w:tc>
          <w:tcPr>
            <w:tcW w:w="2693" w:type="dxa"/>
            <w:gridSpan w:val="5"/>
            <w:tcBorders>
              <w:top w:val="single" w:sz="4" w:space="0" w:color="auto"/>
              <w:bottom w:val="single" w:sz="4" w:space="0" w:color="auto"/>
            </w:tcBorders>
            <w:vAlign w:val="center"/>
          </w:tcPr>
          <w:p w14:paraId="783CF4E9" w14:textId="77777777" w:rsidR="00AC421F" w:rsidRPr="00C523A1" w:rsidRDefault="00AC421F" w:rsidP="007706CF">
            <w:pPr>
              <w:tabs>
                <w:tab w:val="left" w:pos="1389"/>
              </w:tabs>
              <w:rPr>
                <w:rFonts w:asciiTheme="minorHAnsi" w:hAnsiTheme="minorHAnsi"/>
                <w:b/>
                <w:bCs/>
                <w:spacing w:val="-4"/>
                <w:sz w:val="18"/>
                <w:szCs w:val="18"/>
              </w:rPr>
            </w:pPr>
          </w:p>
        </w:tc>
        <w:tc>
          <w:tcPr>
            <w:tcW w:w="1843" w:type="dxa"/>
            <w:vMerge w:val="restart"/>
            <w:tcBorders>
              <w:top w:val="single" w:sz="4" w:space="0" w:color="auto"/>
            </w:tcBorders>
            <w:shd w:val="clear" w:color="auto" w:fill="auto"/>
            <w:tcMar>
              <w:left w:w="28" w:type="dxa"/>
              <w:right w:w="28" w:type="dxa"/>
            </w:tcMar>
          </w:tcPr>
          <w:p w14:paraId="558C7A17" w14:textId="77777777" w:rsidR="00AC421F" w:rsidRPr="00C523A1" w:rsidRDefault="00AC421F" w:rsidP="007706CF">
            <w:pPr>
              <w:rPr>
                <w:rFonts w:asciiTheme="minorHAnsi" w:hAnsiTheme="minorHAnsi"/>
                <w:b/>
                <w:spacing w:val="-4"/>
                <w:sz w:val="18"/>
                <w:szCs w:val="18"/>
              </w:rPr>
            </w:pPr>
          </w:p>
        </w:tc>
      </w:tr>
      <w:tr w:rsidR="00AC421F" w:rsidRPr="00E258CD" w14:paraId="6C49D0A2" w14:textId="77777777" w:rsidTr="007706CF">
        <w:trPr>
          <w:cantSplit/>
          <w:trHeight w:val="562"/>
        </w:trPr>
        <w:tc>
          <w:tcPr>
            <w:tcW w:w="454" w:type="dxa"/>
            <w:vMerge/>
            <w:tcBorders>
              <w:right w:val="nil"/>
            </w:tcBorders>
            <w:shd w:val="clear" w:color="auto" w:fill="auto"/>
            <w:tcMar>
              <w:left w:w="28" w:type="dxa"/>
              <w:right w:w="28" w:type="dxa"/>
            </w:tcMar>
          </w:tcPr>
          <w:p w14:paraId="45631648" w14:textId="77777777" w:rsidR="00AC421F" w:rsidRPr="00975119" w:rsidRDefault="00AC421F" w:rsidP="007706CF">
            <w:pPr>
              <w:pStyle w:val="Odlomakpopisa"/>
              <w:numPr>
                <w:ilvl w:val="0"/>
                <w:numId w:val="28"/>
              </w:numPr>
              <w:rPr>
                <w:rFonts w:asciiTheme="minorHAnsi" w:hAnsiTheme="minorHAnsi"/>
                <w:bCs/>
                <w:spacing w:val="-4"/>
                <w:sz w:val="16"/>
                <w:szCs w:val="16"/>
              </w:rPr>
            </w:pPr>
          </w:p>
        </w:tc>
        <w:tc>
          <w:tcPr>
            <w:tcW w:w="3685" w:type="dxa"/>
            <w:vMerge/>
            <w:shd w:val="clear" w:color="auto" w:fill="auto"/>
            <w:tcMar>
              <w:left w:w="28" w:type="dxa"/>
              <w:right w:w="28" w:type="dxa"/>
            </w:tcMar>
          </w:tcPr>
          <w:p w14:paraId="055A9975" w14:textId="77777777" w:rsidR="00AC421F" w:rsidRDefault="00AC421F" w:rsidP="007706CF">
            <w:pPr>
              <w:rPr>
                <w:rFonts w:asciiTheme="minorHAnsi" w:hAnsiTheme="minorHAnsi"/>
                <w:bCs/>
                <w:spacing w:val="-4"/>
                <w:sz w:val="18"/>
                <w:szCs w:val="18"/>
              </w:rPr>
            </w:pPr>
          </w:p>
        </w:tc>
        <w:tc>
          <w:tcPr>
            <w:tcW w:w="3544" w:type="dxa"/>
            <w:gridSpan w:val="2"/>
            <w:vMerge/>
            <w:shd w:val="clear" w:color="auto" w:fill="auto"/>
            <w:tcMar>
              <w:left w:w="28" w:type="dxa"/>
              <w:right w:w="28" w:type="dxa"/>
            </w:tcMar>
          </w:tcPr>
          <w:p w14:paraId="7FBDD40C" w14:textId="77777777" w:rsidR="00AC421F" w:rsidRDefault="00AC421F" w:rsidP="007706CF">
            <w:pPr>
              <w:rPr>
                <w:rFonts w:asciiTheme="minorHAnsi" w:hAnsiTheme="minorHAnsi"/>
                <w:bCs/>
                <w:spacing w:val="-4"/>
                <w:sz w:val="18"/>
                <w:szCs w:val="18"/>
              </w:rPr>
            </w:pPr>
          </w:p>
        </w:tc>
        <w:tc>
          <w:tcPr>
            <w:tcW w:w="2941" w:type="dxa"/>
            <w:gridSpan w:val="2"/>
            <w:vMerge/>
            <w:tcMar>
              <w:left w:w="28" w:type="dxa"/>
              <w:right w:w="28" w:type="dxa"/>
            </w:tcMar>
            <w:vAlign w:val="center"/>
          </w:tcPr>
          <w:p w14:paraId="307CD98E" w14:textId="77777777" w:rsidR="00AC421F" w:rsidRPr="003E3EE0" w:rsidRDefault="00AC421F" w:rsidP="007706CF">
            <w:pPr>
              <w:tabs>
                <w:tab w:val="left" w:pos="1389"/>
              </w:tabs>
              <w:rPr>
                <w:rFonts w:asciiTheme="minorHAnsi" w:hAnsiTheme="minorHAnsi"/>
                <w:bCs/>
                <w:spacing w:val="-4"/>
                <w:sz w:val="18"/>
                <w:szCs w:val="18"/>
              </w:rPr>
            </w:pPr>
          </w:p>
        </w:tc>
        <w:tc>
          <w:tcPr>
            <w:tcW w:w="2693" w:type="dxa"/>
            <w:gridSpan w:val="5"/>
            <w:tcBorders>
              <w:top w:val="single" w:sz="4" w:space="0" w:color="auto"/>
              <w:bottom w:val="single" w:sz="4" w:space="0" w:color="auto"/>
            </w:tcBorders>
            <w:vAlign w:val="center"/>
          </w:tcPr>
          <w:p w14:paraId="40B2E68A" w14:textId="77777777" w:rsidR="00AC421F" w:rsidRPr="00C523A1" w:rsidRDefault="00AC421F" w:rsidP="007706CF">
            <w:pPr>
              <w:tabs>
                <w:tab w:val="left" w:pos="1389"/>
              </w:tabs>
              <w:rPr>
                <w:rFonts w:asciiTheme="minorHAnsi" w:hAnsiTheme="minorHAnsi"/>
                <w:b/>
                <w:bCs/>
                <w:spacing w:val="-4"/>
                <w:sz w:val="18"/>
                <w:szCs w:val="18"/>
              </w:rPr>
            </w:pPr>
          </w:p>
        </w:tc>
        <w:tc>
          <w:tcPr>
            <w:tcW w:w="1843" w:type="dxa"/>
            <w:vMerge/>
            <w:shd w:val="clear" w:color="auto" w:fill="auto"/>
            <w:tcMar>
              <w:left w:w="28" w:type="dxa"/>
              <w:right w:w="28" w:type="dxa"/>
            </w:tcMar>
          </w:tcPr>
          <w:p w14:paraId="2A4320B0" w14:textId="77777777" w:rsidR="00AC421F" w:rsidRPr="00C523A1" w:rsidRDefault="00AC421F" w:rsidP="007706CF">
            <w:pPr>
              <w:rPr>
                <w:rFonts w:asciiTheme="minorHAnsi" w:hAnsiTheme="minorHAnsi"/>
                <w:b/>
                <w:spacing w:val="-4"/>
                <w:sz w:val="18"/>
                <w:szCs w:val="18"/>
              </w:rPr>
            </w:pPr>
          </w:p>
        </w:tc>
      </w:tr>
      <w:tr w:rsidR="00AC421F" w:rsidRPr="00E258CD" w14:paraId="033B0B1E" w14:textId="77777777" w:rsidTr="007706CF">
        <w:trPr>
          <w:cantSplit/>
          <w:trHeight w:val="353"/>
        </w:trPr>
        <w:tc>
          <w:tcPr>
            <w:tcW w:w="454" w:type="dxa"/>
            <w:vMerge/>
            <w:tcBorders>
              <w:bottom w:val="single" w:sz="4" w:space="0" w:color="auto"/>
              <w:right w:val="nil"/>
            </w:tcBorders>
            <w:shd w:val="clear" w:color="auto" w:fill="auto"/>
            <w:tcMar>
              <w:left w:w="28" w:type="dxa"/>
              <w:right w:w="28" w:type="dxa"/>
            </w:tcMar>
          </w:tcPr>
          <w:p w14:paraId="66D5C8BE" w14:textId="77777777" w:rsidR="00AC421F" w:rsidRPr="00975119" w:rsidRDefault="00AC421F" w:rsidP="007706CF">
            <w:pPr>
              <w:pStyle w:val="Odlomakpopisa"/>
              <w:numPr>
                <w:ilvl w:val="0"/>
                <w:numId w:val="28"/>
              </w:numPr>
              <w:rPr>
                <w:rFonts w:asciiTheme="minorHAnsi" w:hAnsiTheme="minorHAnsi"/>
                <w:bCs/>
                <w:spacing w:val="-4"/>
                <w:sz w:val="16"/>
                <w:szCs w:val="16"/>
              </w:rPr>
            </w:pPr>
          </w:p>
        </w:tc>
        <w:tc>
          <w:tcPr>
            <w:tcW w:w="3685" w:type="dxa"/>
            <w:vMerge/>
            <w:tcBorders>
              <w:bottom w:val="single" w:sz="4" w:space="0" w:color="auto"/>
            </w:tcBorders>
            <w:shd w:val="clear" w:color="auto" w:fill="auto"/>
            <w:tcMar>
              <w:left w:w="28" w:type="dxa"/>
              <w:right w:w="28" w:type="dxa"/>
            </w:tcMar>
          </w:tcPr>
          <w:p w14:paraId="3282FE76" w14:textId="77777777" w:rsidR="00AC421F" w:rsidRDefault="00AC421F" w:rsidP="007706CF">
            <w:pPr>
              <w:rPr>
                <w:rFonts w:asciiTheme="minorHAnsi" w:hAnsiTheme="minorHAnsi"/>
                <w:bCs/>
                <w:spacing w:val="-4"/>
                <w:sz w:val="18"/>
                <w:szCs w:val="18"/>
              </w:rPr>
            </w:pPr>
          </w:p>
        </w:tc>
        <w:tc>
          <w:tcPr>
            <w:tcW w:w="3544" w:type="dxa"/>
            <w:gridSpan w:val="2"/>
            <w:vMerge/>
            <w:tcBorders>
              <w:bottom w:val="single" w:sz="4" w:space="0" w:color="auto"/>
            </w:tcBorders>
            <w:shd w:val="clear" w:color="auto" w:fill="auto"/>
            <w:tcMar>
              <w:left w:w="28" w:type="dxa"/>
              <w:right w:w="28" w:type="dxa"/>
            </w:tcMar>
          </w:tcPr>
          <w:p w14:paraId="6668BBBF" w14:textId="77777777" w:rsidR="00AC421F" w:rsidRDefault="00AC421F" w:rsidP="007706CF">
            <w:pPr>
              <w:rPr>
                <w:rFonts w:asciiTheme="minorHAnsi" w:hAnsiTheme="minorHAnsi"/>
                <w:bCs/>
                <w:spacing w:val="-4"/>
                <w:sz w:val="18"/>
                <w:szCs w:val="18"/>
              </w:rPr>
            </w:pPr>
          </w:p>
        </w:tc>
        <w:tc>
          <w:tcPr>
            <w:tcW w:w="2941" w:type="dxa"/>
            <w:gridSpan w:val="2"/>
            <w:vMerge/>
            <w:tcBorders>
              <w:bottom w:val="single" w:sz="4" w:space="0" w:color="auto"/>
            </w:tcBorders>
            <w:tcMar>
              <w:left w:w="28" w:type="dxa"/>
              <w:right w:w="28" w:type="dxa"/>
            </w:tcMar>
            <w:vAlign w:val="center"/>
          </w:tcPr>
          <w:p w14:paraId="5AF78825" w14:textId="77777777" w:rsidR="00AC421F" w:rsidRPr="003E3EE0" w:rsidRDefault="00AC421F" w:rsidP="007706CF">
            <w:pPr>
              <w:tabs>
                <w:tab w:val="left" w:pos="1389"/>
              </w:tabs>
              <w:rPr>
                <w:rFonts w:asciiTheme="minorHAnsi" w:hAnsiTheme="minorHAnsi"/>
                <w:bCs/>
                <w:spacing w:val="-4"/>
                <w:sz w:val="18"/>
                <w:szCs w:val="18"/>
              </w:rPr>
            </w:pPr>
          </w:p>
        </w:tc>
        <w:tc>
          <w:tcPr>
            <w:tcW w:w="2693" w:type="dxa"/>
            <w:gridSpan w:val="5"/>
            <w:tcBorders>
              <w:top w:val="single" w:sz="4" w:space="0" w:color="auto"/>
              <w:bottom w:val="single" w:sz="4" w:space="0" w:color="auto"/>
            </w:tcBorders>
            <w:vAlign w:val="center"/>
          </w:tcPr>
          <w:p w14:paraId="652ED3A6" w14:textId="77777777" w:rsidR="00AC421F" w:rsidRPr="00C523A1" w:rsidRDefault="00AC421F" w:rsidP="007706CF">
            <w:pPr>
              <w:tabs>
                <w:tab w:val="left" w:pos="1389"/>
              </w:tabs>
              <w:rPr>
                <w:rFonts w:asciiTheme="minorHAnsi" w:hAnsiTheme="minorHAnsi"/>
                <w:b/>
                <w:bCs/>
                <w:spacing w:val="-4"/>
                <w:sz w:val="18"/>
                <w:szCs w:val="18"/>
              </w:rPr>
            </w:pPr>
          </w:p>
        </w:tc>
        <w:tc>
          <w:tcPr>
            <w:tcW w:w="1843" w:type="dxa"/>
            <w:vMerge/>
            <w:tcBorders>
              <w:bottom w:val="single" w:sz="4" w:space="0" w:color="auto"/>
            </w:tcBorders>
            <w:shd w:val="clear" w:color="auto" w:fill="auto"/>
            <w:tcMar>
              <w:left w:w="28" w:type="dxa"/>
              <w:right w:w="28" w:type="dxa"/>
            </w:tcMar>
          </w:tcPr>
          <w:p w14:paraId="507A69D6" w14:textId="77777777" w:rsidR="00AC421F" w:rsidRPr="00C523A1" w:rsidRDefault="00AC421F" w:rsidP="007706CF">
            <w:pPr>
              <w:rPr>
                <w:rFonts w:asciiTheme="minorHAnsi" w:hAnsiTheme="minorHAnsi"/>
                <w:b/>
                <w:spacing w:val="-4"/>
                <w:sz w:val="18"/>
                <w:szCs w:val="18"/>
              </w:rPr>
            </w:pPr>
          </w:p>
        </w:tc>
      </w:tr>
      <w:tr w:rsidR="00AC421F" w:rsidRPr="00E258CD" w14:paraId="38BFC287"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B261F3F" w14:textId="77777777" w:rsidR="00AC421F" w:rsidRPr="00975119" w:rsidRDefault="00AC421F" w:rsidP="007706CF">
            <w:pPr>
              <w:pStyle w:val="Odlomakpopisa"/>
              <w:numPr>
                <w:ilvl w:val="0"/>
                <w:numId w:val="28"/>
              </w:numPr>
              <w:rPr>
                <w:rFonts w:asciiTheme="minorHAnsi" w:hAnsiTheme="minorHAnsi"/>
                <w:bCs/>
                <w:spacing w:val="-4"/>
                <w:sz w:val="18"/>
                <w:szCs w:val="18"/>
              </w:rPr>
            </w:pPr>
          </w:p>
        </w:tc>
        <w:tc>
          <w:tcPr>
            <w:tcW w:w="3685" w:type="dxa"/>
            <w:tcBorders>
              <w:top w:val="single" w:sz="4" w:space="0" w:color="auto"/>
              <w:bottom w:val="single" w:sz="4" w:space="0" w:color="auto"/>
            </w:tcBorders>
            <w:shd w:val="clear" w:color="auto" w:fill="auto"/>
            <w:tcMar>
              <w:left w:w="28" w:type="dxa"/>
              <w:right w:w="28" w:type="dxa"/>
            </w:tcMar>
          </w:tcPr>
          <w:p w14:paraId="508960D8" w14:textId="77777777" w:rsidR="00AC421F" w:rsidRPr="00D67973" w:rsidRDefault="00AC421F" w:rsidP="007706CF">
            <w:pPr>
              <w:rPr>
                <w:rFonts w:asciiTheme="minorHAnsi" w:hAnsiTheme="minorHAnsi"/>
                <w:bCs/>
                <w:spacing w:val="-4"/>
                <w:sz w:val="18"/>
                <w:szCs w:val="18"/>
              </w:rPr>
            </w:pPr>
            <w:r>
              <w:rPr>
                <w:rFonts w:asciiTheme="minorHAnsi" w:hAnsiTheme="minorHAnsi"/>
                <w:bCs/>
                <w:spacing w:val="-4"/>
                <w:sz w:val="18"/>
                <w:szCs w:val="18"/>
              </w:rPr>
              <w:t>Mechanical speed of winder:</w:t>
            </w:r>
          </w:p>
        </w:tc>
        <w:tc>
          <w:tcPr>
            <w:tcW w:w="3544" w:type="dxa"/>
            <w:gridSpan w:val="2"/>
            <w:tcBorders>
              <w:top w:val="single" w:sz="4" w:space="0" w:color="auto"/>
              <w:bottom w:val="single" w:sz="4" w:space="0" w:color="auto"/>
            </w:tcBorders>
            <w:shd w:val="clear" w:color="auto" w:fill="auto"/>
            <w:tcMar>
              <w:left w:w="28" w:type="dxa"/>
              <w:right w:w="28" w:type="dxa"/>
            </w:tcMar>
          </w:tcPr>
          <w:p w14:paraId="41552EB4" w14:textId="77777777" w:rsidR="00AC421F" w:rsidRPr="00D67973" w:rsidRDefault="00AC421F" w:rsidP="007706CF">
            <w:pPr>
              <w:rPr>
                <w:rFonts w:asciiTheme="minorHAnsi" w:hAnsiTheme="minorHAnsi"/>
                <w:bCs/>
                <w:spacing w:val="-4"/>
                <w:sz w:val="18"/>
                <w:szCs w:val="18"/>
              </w:rPr>
            </w:pPr>
            <w:r>
              <w:rPr>
                <w:rFonts w:asciiTheme="minorHAnsi" w:hAnsiTheme="minorHAnsi"/>
                <w:bCs/>
                <w:spacing w:val="-4"/>
                <w:sz w:val="18"/>
                <w:szCs w:val="18"/>
              </w:rPr>
              <w:t>Mehanička brzina motalica:</w:t>
            </w:r>
          </w:p>
        </w:tc>
        <w:tc>
          <w:tcPr>
            <w:tcW w:w="2941" w:type="dxa"/>
            <w:gridSpan w:val="2"/>
            <w:tcBorders>
              <w:top w:val="single" w:sz="4" w:space="0" w:color="auto"/>
              <w:bottom w:val="single" w:sz="4" w:space="0" w:color="auto"/>
            </w:tcBorders>
            <w:tcMar>
              <w:left w:w="28" w:type="dxa"/>
              <w:right w:w="28" w:type="dxa"/>
            </w:tcMar>
            <w:vAlign w:val="center"/>
          </w:tcPr>
          <w:p w14:paraId="7BED7DB0" w14:textId="77777777" w:rsidR="00AC421F" w:rsidRPr="003E3EE0" w:rsidRDefault="00AC421F" w:rsidP="007706CF">
            <w:pPr>
              <w:tabs>
                <w:tab w:val="left" w:pos="1389"/>
              </w:tabs>
              <w:rPr>
                <w:rFonts w:asciiTheme="minorHAnsi" w:hAnsiTheme="minorHAnsi"/>
                <w:bCs/>
                <w:spacing w:val="-4"/>
                <w:sz w:val="18"/>
                <w:szCs w:val="18"/>
              </w:rPr>
            </w:pPr>
            <w:r>
              <w:rPr>
                <w:rFonts w:asciiTheme="minorHAnsi" w:hAnsiTheme="minorHAnsi"/>
                <w:bCs/>
                <w:spacing w:val="-4"/>
                <w:sz w:val="18"/>
                <w:szCs w:val="18"/>
              </w:rPr>
              <w:t xml:space="preserve">5 </w:t>
            </w:r>
            <w:r w:rsidRPr="003E3EE0">
              <w:rPr>
                <w:rFonts w:asciiTheme="minorHAnsi" w:hAnsiTheme="minorHAnsi"/>
                <w:bCs/>
                <w:spacing w:val="-4"/>
                <w:sz w:val="18"/>
                <w:szCs w:val="18"/>
              </w:rPr>
              <w:t>to</w:t>
            </w:r>
            <w:r>
              <w:rPr>
                <w:rFonts w:asciiTheme="minorHAnsi" w:hAnsiTheme="minorHAnsi"/>
                <w:bCs/>
                <w:spacing w:val="-4"/>
                <w:sz w:val="18"/>
                <w:szCs w:val="18"/>
              </w:rPr>
              <w:t>/do</w:t>
            </w:r>
            <w:r w:rsidRPr="003E3EE0">
              <w:rPr>
                <w:rFonts w:asciiTheme="minorHAnsi" w:hAnsiTheme="minorHAnsi"/>
                <w:bCs/>
                <w:spacing w:val="-4"/>
                <w:sz w:val="18"/>
                <w:szCs w:val="18"/>
              </w:rPr>
              <w:t xml:space="preserve"> </w:t>
            </w:r>
            <w:r>
              <w:rPr>
                <w:rFonts w:asciiTheme="minorHAnsi" w:hAnsiTheme="minorHAnsi"/>
                <w:bCs/>
                <w:spacing w:val="-4"/>
                <w:sz w:val="18"/>
                <w:szCs w:val="18"/>
              </w:rPr>
              <w:t>150</w:t>
            </w:r>
            <w:r w:rsidRPr="003E3EE0">
              <w:rPr>
                <w:rFonts w:asciiTheme="minorHAnsi" w:hAnsiTheme="minorHAnsi"/>
                <w:bCs/>
                <w:spacing w:val="-4"/>
                <w:sz w:val="18"/>
                <w:szCs w:val="18"/>
              </w:rPr>
              <w:t xml:space="preserve"> m/ min</w:t>
            </w:r>
          </w:p>
        </w:tc>
        <w:tc>
          <w:tcPr>
            <w:tcW w:w="2693" w:type="dxa"/>
            <w:gridSpan w:val="5"/>
            <w:tcBorders>
              <w:top w:val="single" w:sz="4" w:space="0" w:color="auto"/>
              <w:bottom w:val="single" w:sz="4" w:space="0" w:color="auto"/>
            </w:tcBorders>
            <w:vAlign w:val="center"/>
          </w:tcPr>
          <w:p w14:paraId="60FBC205" w14:textId="77777777" w:rsidR="00AC421F" w:rsidRPr="00C523A1" w:rsidRDefault="00AC421F" w:rsidP="007706CF">
            <w:pPr>
              <w:tabs>
                <w:tab w:val="left" w:pos="1389"/>
              </w:tabs>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54F2809" w14:textId="77777777" w:rsidR="00AC421F" w:rsidRPr="00C523A1" w:rsidRDefault="00AC421F" w:rsidP="007706CF">
            <w:pPr>
              <w:rPr>
                <w:rFonts w:asciiTheme="minorHAnsi" w:hAnsiTheme="minorHAnsi"/>
                <w:b/>
                <w:spacing w:val="-4"/>
                <w:sz w:val="18"/>
                <w:szCs w:val="18"/>
              </w:rPr>
            </w:pPr>
          </w:p>
        </w:tc>
      </w:tr>
      <w:tr w:rsidR="00AC421F" w:rsidRPr="00E258CD" w14:paraId="3D780A17"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2F96860B" w14:textId="77777777" w:rsidR="00AC421F" w:rsidRPr="00975119" w:rsidRDefault="00AC421F" w:rsidP="007706CF">
            <w:pPr>
              <w:pStyle w:val="Odlomakpopisa"/>
              <w:numPr>
                <w:ilvl w:val="0"/>
                <w:numId w:val="28"/>
              </w:numPr>
              <w:rPr>
                <w:rFonts w:asciiTheme="minorHAnsi" w:hAnsiTheme="minorHAnsi"/>
                <w:bCs/>
                <w:spacing w:val="-4"/>
                <w:sz w:val="18"/>
                <w:szCs w:val="18"/>
              </w:rPr>
            </w:pPr>
          </w:p>
        </w:tc>
        <w:tc>
          <w:tcPr>
            <w:tcW w:w="3685" w:type="dxa"/>
            <w:tcBorders>
              <w:top w:val="single" w:sz="4" w:space="0" w:color="auto"/>
              <w:bottom w:val="single" w:sz="4" w:space="0" w:color="auto"/>
            </w:tcBorders>
            <w:shd w:val="clear" w:color="auto" w:fill="auto"/>
            <w:tcMar>
              <w:left w:w="28" w:type="dxa"/>
              <w:right w:w="28" w:type="dxa"/>
            </w:tcMar>
          </w:tcPr>
          <w:p w14:paraId="3CA11509" w14:textId="77777777" w:rsidR="00AC421F" w:rsidRPr="00D30BF3" w:rsidRDefault="00AC421F" w:rsidP="007706CF">
            <w:pPr>
              <w:rPr>
                <w:rFonts w:asciiTheme="minorHAnsi" w:hAnsiTheme="minorHAnsi"/>
                <w:bCs/>
                <w:spacing w:val="-4"/>
                <w:sz w:val="18"/>
                <w:szCs w:val="18"/>
              </w:rPr>
            </w:pPr>
            <w:r>
              <w:rPr>
                <w:rFonts w:asciiTheme="minorHAnsi" w:hAnsiTheme="minorHAnsi"/>
                <w:bCs/>
                <w:spacing w:val="-4"/>
                <w:sz w:val="18"/>
                <w:szCs w:val="18"/>
              </w:rPr>
              <w:t>Width of film passage on the winders:</w:t>
            </w:r>
          </w:p>
        </w:tc>
        <w:tc>
          <w:tcPr>
            <w:tcW w:w="3544" w:type="dxa"/>
            <w:gridSpan w:val="2"/>
            <w:tcBorders>
              <w:top w:val="single" w:sz="4" w:space="0" w:color="auto"/>
              <w:bottom w:val="single" w:sz="4" w:space="0" w:color="auto"/>
            </w:tcBorders>
            <w:shd w:val="clear" w:color="auto" w:fill="auto"/>
            <w:tcMar>
              <w:left w:w="28" w:type="dxa"/>
              <w:right w:w="28" w:type="dxa"/>
            </w:tcMar>
          </w:tcPr>
          <w:p w14:paraId="0AB0C739" w14:textId="77777777" w:rsidR="00AC421F" w:rsidRPr="00D30BF3" w:rsidRDefault="00AC421F" w:rsidP="007706CF">
            <w:pPr>
              <w:rPr>
                <w:rFonts w:asciiTheme="minorHAnsi" w:hAnsiTheme="minorHAnsi"/>
                <w:bCs/>
                <w:spacing w:val="-4"/>
                <w:sz w:val="18"/>
                <w:szCs w:val="18"/>
              </w:rPr>
            </w:pPr>
            <w:r>
              <w:rPr>
                <w:rFonts w:asciiTheme="minorHAnsi" w:hAnsiTheme="minorHAnsi"/>
                <w:bCs/>
                <w:spacing w:val="-4"/>
                <w:sz w:val="18"/>
                <w:szCs w:val="18"/>
              </w:rPr>
              <w:t>Prolaz folije na prolazima I motalicama:</w:t>
            </w:r>
          </w:p>
        </w:tc>
        <w:tc>
          <w:tcPr>
            <w:tcW w:w="2941" w:type="dxa"/>
            <w:gridSpan w:val="2"/>
            <w:tcBorders>
              <w:top w:val="single" w:sz="4" w:space="0" w:color="auto"/>
              <w:bottom w:val="single" w:sz="4" w:space="0" w:color="auto"/>
            </w:tcBorders>
            <w:tcMar>
              <w:left w:w="28" w:type="dxa"/>
              <w:right w:w="28" w:type="dxa"/>
            </w:tcMar>
          </w:tcPr>
          <w:p w14:paraId="3AD79E17" w14:textId="77777777" w:rsidR="00AC421F" w:rsidRPr="00E258CD" w:rsidRDefault="00AC421F" w:rsidP="007706CF">
            <w:pPr>
              <w:tabs>
                <w:tab w:val="left" w:pos="1389"/>
              </w:tabs>
              <w:rPr>
                <w:rFonts w:asciiTheme="minorHAnsi" w:hAnsiTheme="minorHAnsi"/>
                <w:bCs/>
                <w:spacing w:val="-4"/>
                <w:sz w:val="18"/>
                <w:szCs w:val="18"/>
              </w:rPr>
            </w:pPr>
            <w:r>
              <w:rPr>
                <w:rFonts w:asciiTheme="minorHAnsi" w:hAnsiTheme="minorHAnsi"/>
                <w:bCs/>
                <w:spacing w:val="-4"/>
                <w:sz w:val="18"/>
                <w:szCs w:val="18"/>
              </w:rPr>
              <w:t>Min/najmanje 1800mm</w:t>
            </w:r>
          </w:p>
        </w:tc>
        <w:tc>
          <w:tcPr>
            <w:tcW w:w="2693" w:type="dxa"/>
            <w:gridSpan w:val="5"/>
            <w:tcBorders>
              <w:top w:val="single" w:sz="4" w:space="0" w:color="auto"/>
              <w:bottom w:val="single" w:sz="4" w:space="0" w:color="auto"/>
            </w:tcBorders>
          </w:tcPr>
          <w:p w14:paraId="7CD89DA9" w14:textId="77777777" w:rsidR="00AC421F" w:rsidRPr="00E258CD" w:rsidRDefault="00AC421F" w:rsidP="007706CF">
            <w:pPr>
              <w:tabs>
                <w:tab w:val="left" w:pos="1389"/>
              </w:tabs>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D255D46" w14:textId="77777777" w:rsidR="00AC421F" w:rsidRPr="00E258CD" w:rsidRDefault="00AC421F" w:rsidP="007706CF">
            <w:pPr>
              <w:tabs>
                <w:tab w:val="left" w:pos="1389"/>
              </w:tabs>
              <w:rPr>
                <w:rFonts w:asciiTheme="minorHAnsi" w:hAnsiTheme="minorHAnsi"/>
                <w:bCs/>
                <w:spacing w:val="-4"/>
                <w:sz w:val="18"/>
                <w:szCs w:val="18"/>
              </w:rPr>
            </w:pPr>
          </w:p>
        </w:tc>
      </w:tr>
      <w:tr w:rsidR="00AC421F" w:rsidRPr="00E258CD" w14:paraId="5C202CD3"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4127EF05" w14:textId="77777777" w:rsidR="00AC421F" w:rsidRPr="00975119" w:rsidRDefault="00AC421F" w:rsidP="007706CF">
            <w:pPr>
              <w:pStyle w:val="Odlomakpopisa"/>
              <w:numPr>
                <w:ilvl w:val="0"/>
                <w:numId w:val="28"/>
              </w:numPr>
              <w:rPr>
                <w:rFonts w:asciiTheme="minorHAnsi" w:hAnsiTheme="minorHAnsi"/>
                <w:bCs/>
                <w:spacing w:val="-4"/>
                <w:sz w:val="18"/>
                <w:szCs w:val="18"/>
              </w:rPr>
            </w:pPr>
          </w:p>
        </w:tc>
        <w:tc>
          <w:tcPr>
            <w:tcW w:w="3685" w:type="dxa"/>
            <w:tcBorders>
              <w:top w:val="single" w:sz="4" w:space="0" w:color="auto"/>
              <w:bottom w:val="single" w:sz="4" w:space="0" w:color="auto"/>
            </w:tcBorders>
            <w:shd w:val="clear" w:color="auto" w:fill="auto"/>
            <w:tcMar>
              <w:left w:w="28" w:type="dxa"/>
              <w:right w:w="28" w:type="dxa"/>
            </w:tcMar>
          </w:tcPr>
          <w:p w14:paraId="3409646A"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 xml:space="preserve">Minimum film  passage width </w:t>
            </w:r>
          </w:p>
        </w:tc>
        <w:tc>
          <w:tcPr>
            <w:tcW w:w="3544" w:type="dxa"/>
            <w:gridSpan w:val="2"/>
            <w:tcBorders>
              <w:top w:val="single" w:sz="4" w:space="0" w:color="auto"/>
              <w:bottom w:val="single" w:sz="4" w:space="0" w:color="auto"/>
            </w:tcBorders>
            <w:shd w:val="clear" w:color="auto" w:fill="auto"/>
            <w:tcMar>
              <w:left w:w="28" w:type="dxa"/>
              <w:right w:w="28" w:type="dxa"/>
            </w:tcMar>
          </w:tcPr>
          <w:p w14:paraId="675E08ED"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Minimalna folija koja prolazi</w:t>
            </w:r>
          </w:p>
        </w:tc>
        <w:tc>
          <w:tcPr>
            <w:tcW w:w="2941" w:type="dxa"/>
            <w:gridSpan w:val="2"/>
            <w:tcBorders>
              <w:top w:val="single" w:sz="4" w:space="0" w:color="auto"/>
              <w:bottom w:val="single" w:sz="4" w:space="0" w:color="auto"/>
            </w:tcBorders>
            <w:tcMar>
              <w:left w:w="28" w:type="dxa"/>
              <w:right w:w="28" w:type="dxa"/>
            </w:tcMar>
          </w:tcPr>
          <w:p w14:paraId="1D8964CF" w14:textId="77777777" w:rsidR="00AC421F" w:rsidRDefault="00AC421F" w:rsidP="007706CF">
            <w:pPr>
              <w:tabs>
                <w:tab w:val="left" w:pos="1389"/>
              </w:tabs>
              <w:rPr>
                <w:rFonts w:asciiTheme="minorHAnsi" w:hAnsiTheme="minorHAnsi"/>
                <w:bCs/>
                <w:spacing w:val="-4"/>
                <w:sz w:val="18"/>
                <w:szCs w:val="18"/>
              </w:rPr>
            </w:pPr>
            <w:r>
              <w:rPr>
                <w:rFonts w:asciiTheme="minorHAnsi" w:hAnsiTheme="minorHAnsi"/>
                <w:bCs/>
                <w:spacing w:val="-4"/>
                <w:sz w:val="18"/>
                <w:szCs w:val="18"/>
              </w:rPr>
              <w:t>1700 mm</w:t>
            </w:r>
          </w:p>
        </w:tc>
        <w:tc>
          <w:tcPr>
            <w:tcW w:w="2693" w:type="dxa"/>
            <w:gridSpan w:val="5"/>
            <w:tcBorders>
              <w:top w:val="single" w:sz="4" w:space="0" w:color="auto"/>
              <w:bottom w:val="single" w:sz="4" w:space="0" w:color="auto"/>
            </w:tcBorders>
          </w:tcPr>
          <w:p w14:paraId="3AED2494" w14:textId="77777777" w:rsidR="00AC421F" w:rsidRPr="00E258CD" w:rsidRDefault="00AC421F" w:rsidP="007706CF">
            <w:pPr>
              <w:tabs>
                <w:tab w:val="left" w:pos="1389"/>
              </w:tabs>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6A11144" w14:textId="77777777" w:rsidR="00AC421F" w:rsidRPr="00E258CD" w:rsidRDefault="00AC421F" w:rsidP="007706CF">
            <w:pPr>
              <w:tabs>
                <w:tab w:val="left" w:pos="1389"/>
              </w:tabs>
              <w:rPr>
                <w:rFonts w:asciiTheme="minorHAnsi" w:hAnsiTheme="minorHAnsi"/>
                <w:b/>
                <w:bCs/>
                <w:spacing w:val="-4"/>
                <w:sz w:val="18"/>
                <w:szCs w:val="18"/>
              </w:rPr>
            </w:pPr>
          </w:p>
        </w:tc>
      </w:tr>
      <w:tr w:rsidR="00AC421F" w:rsidRPr="00E258CD" w14:paraId="32E8053D"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96493A9" w14:textId="77777777" w:rsidR="00AC421F" w:rsidRPr="00975119" w:rsidRDefault="00AC421F" w:rsidP="007706CF">
            <w:pPr>
              <w:pStyle w:val="Odlomakpopisa"/>
              <w:numPr>
                <w:ilvl w:val="0"/>
                <w:numId w:val="28"/>
              </w:numPr>
              <w:rPr>
                <w:rFonts w:asciiTheme="minorHAnsi" w:hAnsiTheme="minorHAnsi"/>
                <w:bCs/>
                <w:spacing w:val="-4"/>
                <w:sz w:val="18"/>
                <w:szCs w:val="18"/>
              </w:rPr>
            </w:pPr>
          </w:p>
        </w:tc>
        <w:tc>
          <w:tcPr>
            <w:tcW w:w="3685" w:type="dxa"/>
            <w:tcBorders>
              <w:top w:val="single" w:sz="4" w:space="0" w:color="auto"/>
              <w:bottom w:val="single" w:sz="4" w:space="0" w:color="auto"/>
            </w:tcBorders>
            <w:shd w:val="clear" w:color="auto" w:fill="auto"/>
            <w:tcMar>
              <w:left w:w="28" w:type="dxa"/>
              <w:right w:w="28" w:type="dxa"/>
            </w:tcMar>
          </w:tcPr>
          <w:p w14:paraId="0281A1A6" w14:textId="77777777" w:rsidR="00AC421F" w:rsidRPr="00D67973" w:rsidRDefault="00AC421F" w:rsidP="007706CF">
            <w:pPr>
              <w:rPr>
                <w:rFonts w:asciiTheme="minorHAnsi" w:hAnsiTheme="minorHAnsi"/>
                <w:bCs/>
                <w:spacing w:val="-4"/>
                <w:sz w:val="18"/>
                <w:szCs w:val="18"/>
              </w:rPr>
            </w:pPr>
            <w:r>
              <w:rPr>
                <w:rFonts w:asciiTheme="minorHAnsi" w:hAnsiTheme="minorHAnsi"/>
                <w:bCs/>
                <w:spacing w:val="-4"/>
                <w:sz w:val="18"/>
                <w:szCs w:val="18"/>
              </w:rPr>
              <w:t>Minimum core thickness:</w:t>
            </w:r>
          </w:p>
        </w:tc>
        <w:tc>
          <w:tcPr>
            <w:tcW w:w="3544" w:type="dxa"/>
            <w:gridSpan w:val="2"/>
            <w:tcBorders>
              <w:top w:val="single" w:sz="4" w:space="0" w:color="auto"/>
              <w:bottom w:val="single" w:sz="4" w:space="0" w:color="auto"/>
            </w:tcBorders>
            <w:shd w:val="clear" w:color="auto" w:fill="auto"/>
            <w:tcMar>
              <w:left w:w="28" w:type="dxa"/>
              <w:right w:w="28" w:type="dxa"/>
            </w:tcMar>
          </w:tcPr>
          <w:p w14:paraId="42231C52" w14:textId="77777777" w:rsidR="00AC421F" w:rsidRPr="00D67973" w:rsidRDefault="00AC421F" w:rsidP="007706CF">
            <w:pPr>
              <w:rPr>
                <w:rFonts w:asciiTheme="minorHAnsi" w:hAnsiTheme="minorHAnsi"/>
                <w:bCs/>
                <w:spacing w:val="-4"/>
                <w:sz w:val="18"/>
                <w:szCs w:val="18"/>
              </w:rPr>
            </w:pPr>
            <w:r>
              <w:rPr>
                <w:rFonts w:asciiTheme="minorHAnsi" w:hAnsiTheme="minorHAnsi"/>
                <w:bCs/>
                <w:spacing w:val="-4"/>
                <w:sz w:val="18"/>
                <w:szCs w:val="18"/>
              </w:rPr>
              <w:t>Minimalni</w:t>
            </w:r>
            <w:r w:rsidRPr="003E3EE0">
              <w:rPr>
                <w:rFonts w:asciiTheme="minorHAnsi" w:hAnsiTheme="minorHAnsi"/>
                <w:bCs/>
                <w:spacing w:val="-4"/>
                <w:sz w:val="18"/>
                <w:szCs w:val="18"/>
              </w:rPr>
              <w:t xml:space="preserve"> promjer role folije koju namata motalica</w:t>
            </w:r>
            <w:r>
              <w:rPr>
                <w:rFonts w:asciiTheme="minorHAnsi" w:hAnsiTheme="minorHAnsi"/>
                <w:bCs/>
                <w:spacing w:val="-4"/>
                <w:sz w:val="18"/>
                <w:szCs w:val="18"/>
              </w:rPr>
              <w:t>:</w:t>
            </w:r>
          </w:p>
        </w:tc>
        <w:tc>
          <w:tcPr>
            <w:tcW w:w="2941" w:type="dxa"/>
            <w:gridSpan w:val="2"/>
            <w:tcBorders>
              <w:top w:val="single" w:sz="4" w:space="0" w:color="auto"/>
              <w:bottom w:val="single" w:sz="4" w:space="0" w:color="auto"/>
            </w:tcBorders>
            <w:tcMar>
              <w:left w:w="28" w:type="dxa"/>
              <w:right w:w="28" w:type="dxa"/>
            </w:tcMar>
          </w:tcPr>
          <w:p w14:paraId="5802466A" w14:textId="77777777" w:rsidR="00AC421F" w:rsidRPr="00E258CD" w:rsidRDefault="00AC421F" w:rsidP="007706CF">
            <w:pPr>
              <w:tabs>
                <w:tab w:val="left" w:pos="1389"/>
              </w:tabs>
              <w:rPr>
                <w:rFonts w:asciiTheme="minorHAnsi" w:hAnsiTheme="minorHAnsi"/>
                <w:bCs/>
                <w:spacing w:val="-4"/>
                <w:sz w:val="18"/>
                <w:szCs w:val="18"/>
              </w:rPr>
            </w:pPr>
            <w:r>
              <w:rPr>
                <w:rFonts w:asciiTheme="minorHAnsi" w:hAnsiTheme="minorHAnsi"/>
                <w:bCs/>
                <w:spacing w:val="-4"/>
                <w:sz w:val="18"/>
                <w:szCs w:val="18"/>
              </w:rPr>
              <w:t>4mm</w:t>
            </w:r>
          </w:p>
        </w:tc>
        <w:tc>
          <w:tcPr>
            <w:tcW w:w="2693" w:type="dxa"/>
            <w:gridSpan w:val="5"/>
            <w:tcBorders>
              <w:top w:val="single" w:sz="4" w:space="0" w:color="auto"/>
              <w:bottom w:val="single" w:sz="4" w:space="0" w:color="auto"/>
            </w:tcBorders>
          </w:tcPr>
          <w:p w14:paraId="6A542C11" w14:textId="77777777" w:rsidR="00AC421F" w:rsidRPr="00E258CD" w:rsidRDefault="00AC421F" w:rsidP="007706CF">
            <w:pPr>
              <w:tabs>
                <w:tab w:val="left" w:pos="1389"/>
              </w:tabs>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A2B8708" w14:textId="77777777" w:rsidR="00AC421F" w:rsidRPr="00E258CD" w:rsidRDefault="00AC421F" w:rsidP="007706CF">
            <w:pPr>
              <w:tabs>
                <w:tab w:val="left" w:pos="1389"/>
              </w:tabs>
              <w:rPr>
                <w:rFonts w:asciiTheme="minorHAnsi" w:hAnsiTheme="minorHAnsi"/>
                <w:b/>
                <w:bCs/>
                <w:spacing w:val="-4"/>
                <w:sz w:val="18"/>
                <w:szCs w:val="18"/>
              </w:rPr>
            </w:pPr>
          </w:p>
        </w:tc>
      </w:tr>
      <w:tr w:rsidR="00AC421F" w:rsidRPr="00E258CD" w14:paraId="30B118F0"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A1DCC01" w14:textId="77777777" w:rsidR="00AC421F" w:rsidRPr="00975119" w:rsidRDefault="00AC421F" w:rsidP="007706CF">
            <w:pPr>
              <w:pStyle w:val="Odlomakpopisa"/>
              <w:numPr>
                <w:ilvl w:val="0"/>
                <w:numId w:val="28"/>
              </w:numPr>
              <w:rPr>
                <w:rFonts w:asciiTheme="minorHAnsi" w:hAnsiTheme="minorHAnsi"/>
                <w:bCs/>
                <w:spacing w:val="-4"/>
                <w:sz w:val="18"/>
                <w:szCs w:val="18"/>
              </w:rPr>
            </w:pPr>
          </w:p>
        </w:tc>
        <w:tc>
          <w:tcPr>
            <w:tcW w:w="3685" w:type="dxa"/>
            <w:tcBorders>
              <w:top w:val="single" w:sz="4" w:space="0" w:color="auto"/>
              <w:bottom w:val="single" w:sz="4" w:space="0" w:color="auto"/>
            </w:tcBorders>
            <w:shd w:val="clear" w:color="auto" w:fill="auto"/>
            <w:tcMar>
              <w:left w:w="28" w:type="dxa"/>
              <w:right w:w="28" w:type="dxa"/>
            </w:tcMar>
          </w:tcPr>
          <w:p w14:paraId="342809D9" w14:textId="77777777" w:rsidR="00AC421F" w:rsidRPr="00505175" w:rsidRDefault="00AC421F" w:rsidP="007706CF">
            <w:pPr>
              <w:rPr>
                <w:rFonts w:asciiTheme="minorHAnsi" w:hAnsiTheme="minorHAnsi"/>
                <w:bCs/>
                <w:spacing w:val="-4"/>
                <w:sz w:val="18"/>
                <w:szCs w:val="18"/>
              </w:rPr>
            </w:pPr>
            <w:r>
              <w:rPr>
                <w:rFonts w:asciiTheme="minorHAnsi" w:hAnsiTheme="minorHAnsi"/>
                <w:bCs/>
                <w:spacing w:val="-4"/>
                <w:sz w:val="18"/>
                <w:szCs w:val="18"/>
              </w:rPr>
              <w:t>Cardboard cores for reel:</w:t>
            </w:r>
          </w:p>
        </w:tc>
        <w:tc>
          <w:tcPr>
            <w:tcW w:w="3544" w:type="dxa"/>
            <w:gridSpan w:val="2"/>
            <w:tcBorders>
              <w:top w:val="single" w:sz="4" w:space="0" w:color="auto"/>
              <w:bottom w:val="single" w:sz="4" w:space="0" w:color="auto"/>
            </w:tcBorders>
            <w:shd w:val="clear" w:color="auto" w:fill="auto"/>
            <w:tcMar>
              <w:left w:w="28" w:type="dxa"/>
              <w:right w:w="28" w:type="dxa"/>
            </w:tcMar>
          </w:tcPr>
          <w:p w14:paraId="7F0E883E" w14:textId="77777777" w:rsidR="00AC421F" w:rsidRPr="00505175" w:rsidRDefault="00AC421F" w:rsidP="007706CF">
            <w:pPr>
              <w:rPr>
                <w:rFonts w:asciiTheme="minorHAnsi" w:hAnsiTheme="minorHAnsi"/>
                <w:bCs/>
                <w:spacing w:val="-4"/>
                <w:sz w:val="18"/>
                <w:szCs w:val="18"/>
              </w:rPr>
            </w:pPr>
            <w:r>
              <w:rPr>
                <w:rFonts w:asciiTheme="minorHAnsi" w:hAnsiTheme="minorHAnsi"/>
                <w:bCs/>
                <w:spacing w:val="-4"/>
                <w:sz w:val="18"/>
                <w:szCs w:val="18"/>
              </w:rPr>
              <w:t>Širina jezfre valjka za namatanje folije:</w:t>
            </w:r>
          </w:p>
        </w:tc>
        <w:tc>
          <w:tcPr>
            <w:tcW w:w="2941" w:type="dxa"/>
            <w:gridSpan w:val="2"/>
            <w:tcBorders>
              <w:top w:val="single" w:sz="4" w:space="0" w:color="auto"/>
              <w:bottom w:val="single" w:sz="4" w:space="0" w:color="auto"/>
            </w:tcBorders>
            <w:tcMar>
              <w:left w:w="28" w:type="dxa"/>
              <w:right w:w="28" w:type="dxa"/>
            </w:tcMar>
            <w:vAlign w:val="center"/>
          </w:tcPr>
          <w:p w14:paraId="6B8DBE7D" w14:textId="77777777" w:rsidR="00AC421F" w:rsidRPr="00C523A1" w:rsidRDefault="00AC421F" w:rsidP="007706CF">
            <w:pPr>
              <w:tabs>
                <w:tab w:val="left" w:pos="1389"/>
              </w:tabs>
              <w:rPr>
                <w:rFonts w:asciiTheme="minorHAnsi" w:hAnsiTheme="minorHAnsi"/>
                <w:b/>
                <w:bCs/>
                <w:spacing w:val="-4"/>
                <w:sz w:val="18"/>
                <w:szCs w:val="18"/>
              </w:rPr>
            </w:pPr>
            <w:r>
              <w:rPr>
                <w:rFonts w:asciiTheme="minorHAnsi" w:hAnsiTheme="minorHAnsi"/>
                <w:bCs/>
                <w:spacing w:val="-4"/>
                <w:sz w:val="18"/>
                <w:szCs w:val="18"/>
              </w:rPr>
              <w:t>76mm</w:t>
            </w:r>
          </w:p>
        </w:tc>
        <w:tc>
          <w:tcPr>
            <w:tcW w:w="2693" w:type="dxa"/>
            <w:gridSpan w:val="5"/>
            <w:tcBorders>
              <w:top w:val="single" w:sz="4" w:space="0" w:color="auto"/>
              <w:bottom w:val="single" w:sz="4" w:space="0" w:color="auto"/>
            </w:tcBorders>
            <w:vAlign w:val="center"/>
          </w:tcPr>
          <w:p w14:paraId="37D1A6F0" w14:textId="77777777" w:rsidR="00AC421F" w:rsidRPr="00C523A1" w:rsidRDefault="00AC421F" w:rsidP="007706CF">
            <w:pPr>
              <w:tabs>
                <w:tab w:val="left" w:pos="1389"/>
              </w:tabs>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0FE23D3" w14:textId="77777777" w:rsidR="00AC421F" w:rsidRPr="00C523A1" w:rsidRDefault="00AC421F" w:rsidP="007706CF">
            <w:pPr>
              <w:rPr>
                <w:rFonts w:asciiTheme="minorHAnsi" w:hAnsiTheme="minorHAnsi"/>
                <w:b/>
                <w:spacing w:val="-4"/>
                <w:sz w:val="18"/>
                <w:szCs w:val="18"/>
              </w:rPr>
            </w:pPr>
          </w:p>
        </w:tc>
      </w:tr>
      <w:tr w:rsidR="00AC421F" w:rsidRPr="00E258CD" w14:paraId="3A36D044"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15168D60" w14:textId="77777777" w:rsidR="00AC421F" w:rsidRPr="00975119" w:rsidRDefault="00AC421F" w:rsidP="007706CF">
            <w:pPr>
              <w:pStyle w:val="Odlomakpopisa"/>
              <w:numPr>
                <w:ilvl w:val="0"/>
                <w:numId w:val="28"/>
              </w:numPr>
              <w:rPr>
                <w:rFonts w:asciiTheme="minorHAnsi" w:hAnsiTheme="minorHAnsi"/>
                <w:bCs/>
                <w:spacing w:val="-4"/>
                <w:sz w:val="18"/>
                <w:szCs w:val="18"/>
              </w:rPr>
            </w:pPr>
          </w:p>
        </w:tc>
        <w:tc>
          <w:tcPr>
            <w:tcW w:w="3685" w:type="dxa"/>
            <w:tcBorders>
              <w:top w:val="single" w:sz="4" w:space="0" w:color="auto"/>
              <w:bottom w:val="single" w:sz="4" w:space="0" w:color="auto"/>
            </w:tcBorders>
            <w:shd w:val="clear" w:color="auto" w:fill="auto"/>
            <w:tcMar>
              <w:left w:w="28" w:type="dxa"/>
              <w:right w:w="28" w:type="dxa"/>
            </w:tcMar>
          </w:tcPr>
          <w:p w14:paraId="1D3A6738" w14:textId="77777777" w:rsidR="00AC421F" w:rsidRPr="00505175" w:rsidRDefault="00AC421F" w:rsidP="007706CF">
            <w:pPr>
              <w:rPr>
                <w:rFonts w:asciiTheme="minorHAnsi" w:hAnsiTheme="minorHAnsi"/>
                <w:bCs/>
                <w:spacing w:val="-4"/>
                <w:sz w:val="18"/>
                <w:szCs w:val="18"/>
              </w:rPr>
            </w:pPr>
            <w:r>
              <w:rPr>
                <w:rFonts w:asciiTheme="minorHAnsi" w:hAnsiTheme="minorHAnsi"/>
                <w:bCs/>
                <w:spacing w:val="-4"/>
                <w:sz w:val="18"/>
                <w:szCs w:val="18"/>
              </w:rPr>
              <w:t>Electric power 400 V 3phase + neutral 50Hz</w:t>
            </w:r>
          </w:p>
        </w:tc>
        <w:tc>
          <w:tcPr>
            <w:tcW w:w="3544" w:type="dxa"/>
            <w:gridSpan w:val="2"/>
            <w:tcBorders>
              <w:top w:val="single" w:sz="4" w:space="0" w:color="auto"/>
              <w:bottom w:val="single" w:sz="4" w:space="0" w:color="auto"/>
            </w:tcBorders>
            <w:shd w:val="clear" w:color="auto" w:fill="auto"/>
            <w:tcMar>
              <w:left w:w="28" w:type="dxa"/>
              <w:right w:w="28" w:type="dxa"/>
            </w:tcMar>
          </w:tcPr>
          <w:p w14:paraId="6496882D"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 xml:space="preserve">Električni napon </w:t>
            </w:r>
            <w:r w:rsidRPr="003E3EE0">
              <w:rPr>
                <w:rFonts w:asciiTheme="minorHAnsi" w:hAnsiTheme="minorHAnsi"/>
                <w:bCs/>
                <w:spacing w:val="-4"/>
                <w:sz w:val="18"/>
                <w:szCs w:val="18"/>
              </w:rPr>
              <w:t>400 Volt 3 faze + neutralna  /50 Hz</w:t>
            </w:r>
          </w:p>
        </w:tc>
        <w:tc>
          <w:tcPr>
            <w:tcW w:w="5634" w:type="dxa"/>
            <w:gridSpan w:val="7"/>
            <w:tcBorders>
              <w:top w:val="single" w:sz="4" w:space="0" w:color="auto"/>
              <w:bottom w:val="single" w:sz="4" w:space="0" w:color="auto"/>
            </w:tcBorders>
            <w:tcMar>
              <w:left w:w="28" w:type="dxa"/>
              <w:right w:w="28" w:type="dxa"/>
            </w:tcMar>
          </w:tcPr>
          <w:p w14:paraId="7DF30AB6" w14:textId="77777777" w:rsidR="00AC421F" w:rsidRPr="00E258CD" w:rsidRDefault="00AC421F" w:rsidP="007706CF">
            <w:pPr>
              <w:tabs>
                <w:tab w:val="left" w:pos="1389"/>
              </w:tabs>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6FEEE0E6" w14:textId="77777777" w:rsidR="00AC421F" w:rsidRPr="00E258CD" w:rsidRDefault="00AC421F" w:rsidP="007706CF">
            <w:pPr>
              <w:rPr>
                <w:rFonts w:asciiTheme="minorHAnsi" w:hAnsiTheme="minorHAnsi"/>
                <w:spacing w:val="-4"/>
                <w:sz w:val="18"/>
                <w:szCs w:val="18"/>
              </w:rPr>
            </w:pPr>
          </w:p>
        </w:tc>
      </w:tr>
      <w:tr w:rsidR="00AC421F" w:rsidRPr="00E258CD" w14:paraId="386DB100"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63E08C27" w14:textId="77777777" w:rsidR="00AC421F" w:rsidRPr="00E258CD" w:rsidRDefault="00AC421F" w:rsidP="007706CF">
            <w:pPr>
              <w:rPr>
                <w:rFonts w:asciiTheme="minorHAnsi" w:hAnsiTheme="minorHAnsi"/>
                <w:spacing w:val="-4"/>
                <w:sz w:val="18"/>
                <w:szCs w:val="18"/>
              </w:rPr>
            </w:pPr>
          </w:p>
        </w:tc>
      </w:tr>
      <w:tr w:rsidR="00AC421F" w:rsidRPr="00E258CD" w14:paraId="17CC0E93"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632C1800" w14:textId="77777777" w:rsidR="00AC421F" w:rsidRPr="00975119" w:rsidRDefault="00AC421F" w:rsidP="007706CF">
            <w:pPr>
              <w:pStyle w:val="Odlomakpopisa"/>
              <w:numPr>
                <w:ilvl w:val="0"/>
                <w:numId w:val="28"/>
              </w:numPr>
              <w:rPr>
                <w:rFonts w:asciiTheme="minorHAnsi" w:hAnsiTheme="minorHAnsi"/>
                <w:bCs/>
                <w:spacing w:val="-4"/>
                <w:sz w:val="18"/>
                <w:szCs w:val="18"/>
              </w:rPr>
            </w:pPr>
          </w:p>
        </w:tc>
        <w:tc>
          <w:tcPr>
            <w:tcW w:w="3685" w:type="dxa"/>
            <w:tcBorders>
              <w:top w:val="single" w:sz="4" w:space="0" w:color="auto"/>
              <w:bottom w:val="single" w:sz="4" w:space="0" w:color="auto"/>
            </w:tcBorders>
            <w:shd w:val="clear" w:color="auto" w:fill="FFFFFF" w:themeFill="background1"/>
            <w:tcMar>
              <w:left w:w="28" w:type="dxa"/>
              <w:right w:w="28" w:type="dxa"/>
            </w:tcMar>
          </w:tcPr>
          <w:p w14:paraId="2DA1B163"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Extruder for “A” outside and “C” inside layers</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2F1EE055"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Ekstruder za A vanjski I C unutarnji sloj</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4E90EDA7" w14:textId="77777777" w:rsidR="00AC421F" w:rsidRPr="00E258CD" w:rsidRDefault="00AC421F" w:rsidP="007706CF">
            <w:pPr>
              <w:tabs>
                <w:tab w:val="left" w:pos="1389"/>
              </w:tabs>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FFFFFF" w:themeFill="background1"/>
            <w:tcMar>
              <w:left w:w="28" w:type="dxa"/>
              <w:right w:w="28" w:type="dxa"/>
            </w:tcMar>
          </w:tcPr>
          <w:p w14:paraId="28F9F22A" w14:textId="77777777" w:rsidR="00AC421F" w:rsidRPr="00E258CD" w:rsidRDefault="00AC421F" w:rsidP="007706CF">
            <w:pPr>
              <w:rPr>
                <w:rFonts w:asciiTheme="minorHAnsi" w:hAnsiTheme="minorHAnsi"/>
                <w:spacing w:val="-4"/>
                <w:sz w:val="18"/>
                <w:szCs w:val="18"/>
              </w:rPr>
            </w:pPr>
          </w:p>
        </w:tc>
      </w:tr>
      <w:tr w:rsidR="00AC421F" w:rsidRPr="00E258CD" w14:paraId="466866FF"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A57E4AA" w14:textId="77777777" w:rsidR="00AC421F" w:rsidRPr="00B6332E" w:rsidRDefault="00AC421F" w:rsidP="007706CF">
            <w:pPr>
              <w:rPr>
                <w:rFonts w:asciiTheme="minorHAnsi" w:hAnsiTheme="minorHAnsi"/>
                <w:bCs/>
                <w:spacing w:val="-4"/>
                <w:sz w:val="18"/>
                <w:szCs w:val="18"/>
              </w:rPr>
            </w:pPr>
            <w:r>
              <w:rPr>
                <w:rFonts w:asciiTheme="minorHAnsi" w:hAnsiTheme="minorHAnsi"/>
                <w:bCs/>
                <w:spacing w:val="-4"/>
                <w:sz w:val="18"/>
                <w:szCs w:val="18"/>
              </w:rPr>
              <w:t>14.1.</w:t>
            </w:r>
          </w:p>
        </w:tc>
        <w:tc>
          <w:tcPr>
            <w:tcW w:w="3685" w:type="dxa"/>
            <w:tcBorders>
              <w:top w:val="single" w:sz="4" w:space="0" w:color="auto"/>
              <w:bottom w:val="single" w:sz="4" w:space="0" w:color="auto"/>
            </w:tcBorders>
            <w:shd w:val="clear" w:color="auto" w:fill="auto"/>
            <w:tcMar>
              <w:left w:w="28" w:type="dxa"/>
              <w:right w:w="28" w:type="dxa"/>
            </w:tcMar>
          </w:tcPr>
          <w:p w14:paraId="68EBF744"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Number of Horizontal extruder</w:t>
            </w:r>
          </w:p>
        </w:tc>
        <w:tc>
          <w:tcPr>
            <w:tcW w:w="3544" w:type="dxa"/>
            <w:gridSpan w:val="2"/>
            <w:tcBorders>
              <w:top w:val="single" w:sz="4" w:space="0" w:color="auto"/>
              <w:bottom w:val="single" w:sz="4" w:space="0" w:color="auto"/>
            </w:tcBorders>
            <w:shd w:val="clear" w:color="auto" w:fill="auto"/>
            <w:tcMar>
              <w:left w:w="28" w:type="dxa"/>
              <w:right w:w="28" w:type="dxa"/>
            </w:tcMar>
          </w:tcPr>
          <w:p w14:paraId="3F79DDAB"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Broj horizontalnih ekstrudera</w:t>
            </w:r>
          </w:p>
        </w:tc>
        <w:tc>
          <w:tcPr>
            <w:tcW w:w="2817" w:type="dxa"/>
            <w:tcBorders>
              <w:top w:val="single" w:sz="4" w:space="0" w:color="auto"/>
              <w:bottom w:val="single" w:sz="4" w:space="0" w:color="auto"/>
            </w:tcBorders>
            <w:tcMar>
              <w:left w:w="28" w:type="dxa"/>
              <w:right w:w="28" w:type="dxa"/>
            </w:tcMar>
          </w:tcPr>
          <w:p w14:paraId="4139CD86" w14:textId="77777777" w:rsidR="00AC421F" w:rsidRPr="00E258CD" w:rsidRDefault="00AC421F" w:rsidP="007706CF">
            <w:pPr>
              <w:rPr>
                <w:rFonts w:asciiTheme="minorHAnsi" w:hAnsiTheme="minorHAnsi"/>
                <w:spacing w:val="-4"/>
                <w:sz w:val="18"/>
                <w:szCs w:val="18"/>
              </w:rPr>
            </w:pPr>
            <w:r>
              <w:rPr>
                <w:rFonts w:asciiTheme="minorHAnsi" w:hAnsiTheme="minorHAnsi"/>
                <w:b/>
                <w:bCs/>
                <w:spacing w:val="-4"/>
                <w:sz w:val="18"/>
                <w:szCs w:val="18"/>
              </w:rPr>
              <w:t>2 pieces/komada</w:t>
            </w:r>
          </w:p>
        </w:tc>
        <w:tc>
          <w:tcPr>
            <w:tcW w:w="2817" w:type="dxa"/>
            <w:gridSpan w:val="6"/>
            <w:tcBorders>
              <w:top w:val="single" w:sz="4" w:space="0" w:color="auto"/>
              <w:bottom w:val="single" w:sz="4" w:space="0" w:color="auto"/>
            </w:tcBorders>
          </w:tcPr>
          <w:p w14:paraId="618E76CD" w14:textId="77777777" w:rsidR="00AC421F" w:rsidRPr="00E258CD" w:rsidRDefault="00AC421F" w:rsidP="007706CF">
            <w:pPr>
              <w:rPr>
                <w:rFonts w:asciiTheme="minorHAnsi" w:hAnsiTheme="minorHAnsi"/>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170909B" w14:textId="77777777" w:rsidR="00AC421F" w:rsidRPr="00E258CD" w:rsidRDefault="00AC421F" w:rsidP="007706CF">
            <w:pPr>
              <w:rPr>
                <w:rFonts w:asciiTheme="minorHAnsi" w:hAnsiTheme="minorHAnsi"/>
                <w:spacing w:val="-4"/>
                <w:sz w:val="18"/>
                <w:szCs w:val="18"/>
              </w:rPr>
            </w:pPr>
          </w:p>
        </w:tc>
      </w:tr>
      <w:tr w:rsidR="00AC421F" w:rsidRPr="00E258CD" w14:paraId="24BBC99A"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2E441290" w14:textId="77777777" w:rsidR="00AC421F" w:rsidRPr="00B6332E" w:rsidRDefault="00AC421F" w:rsidP="007706CF">
            <w:pPr>
              <w:rPr>
                <w:rFonts w:asciiTheme="minorHAnsi" w:hAnsiTheme="minorHAnsi"/>
                <w:bCs/>
                <w:spacing w:val="-4"/>
                <w:sz w:val="18"/>
                <w:szCs w:val="18"/>
              </w:rPr>
            </w:pPr>
            <w:r>
              <w:rPr>
                <w:rFonts w:asciiTheme="minorHAnsi" w:hAnsiTheme="minorHAnsi"/>
                <w:bCs/>
                <w:spacing w:val="-4"/>
                <w:sz w:val="18"/>
                <w:szCs w:val="18"/>
              </w:rPr>
              <w:t>14.2.</w:t>
            </w:r>
          </w:p>
        </w:tc>
        <w:tc>
          <w:tcPr>
            <w:tcW w:w="3685" w:type="dxa"/>
            <w:tcBorders>
              <w:top w:val="single" w:sz="4" w:space="0" w:color="auto"/>
              <w:bottom w:val="single" w:sz="4" w:space="0" w:color="auto"/>
            </w:tcBorders>
            <w:shd w:val="clear" w:color="auto" w:fill="auto"/>
            <w:tcMar>
              <w:left w:w="28" w:type="dxa"/>
              <w:right w:w="28" w:type="dxa"/>
            </w:tcMar>
          </w:tcPr>
          <w:p w14:paraId="0488F48F"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Screw diameter:</w:t>
            </w:r>
          </w:p>
        </w:tc>
        <w:tc>
          <w:tcPr>
            <w:tcW w:w="3544" w:type="dxa"/>
            <w:gridSpan w:val="2"/>
            <w:tcBorders>
              <w:top w:val="single" w:sz="4" w:space="0" w:color="auto"/>
              <w:bottom w:val="single" w:sz="4" w:space="0" w:color="auto"/>
            </w:tcBorders>
            <w:shd w:val="clear" w:color="auto" w:fill="auto"/>
            <w:tcMar>
              <w:left w:w="28" w:type="dxa"/>
              <w:right w:w="28" w:type="dxa"/>
            </w:tcMar>
          </w:tcPr>
          <w:p w14:paraId="151AC80D"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Diametar vijka ekstrudera</w:t>
            </w:r>
          </w:p>
        </w:tc>
        <w:tc>
          <w:tcPr>
            <w:tcW w:w="3225" w:type="dxa"/>
            <w:gridSpan w:val="5"/>
            <w:tcBorders>
              <w:top w:val="single" w:sz="4" w:space="0" w:color="auto"/>
              <w:bottom w:val="single" w:sz="4" w:space="0" w:color="auto"/>
            </w:tcBorders>
            <w:tcMar>
              <w:left w:w="28" w:type="dxa"/>
              <w:right w:w="28" w:type="dxa"/>
            </w:tcMar>
          </w:tcPr>
          <w:p w14:paraId="3F7953BE" w14:textId="77777777" w:rsidR="00AC421F" w:rsidRPr="00E258CD" w:rsidRDefault="00AC421F" w:rsidP="007706CF">
            <w:pPr>
              <w:tabs>
                <w:tab w:val="left" w:pos="1389"/>
              </w:tabs>
              <w:rPr>
                <w:rFonts w:asciiTheme="minorHAnsi" w:hAnsiTheme="minorHAnsi"/>
                <w:b/>
                <w:bCs/>
                <w:spacing w:val="-4"/>
                <w:sz w:val="18"/>
                <w:szCs w:val="18"/>
              </w:rPr>
            </w:pPr>
            <w:r>
              <w:rPr>
                <w:rFonts w:asciiTheme="minorHAnsi" w:hAnsiTheme="minorHAnsi"/>
                <w:bCs/>
                <w:spacing w:val="-4"/>
                <w:sz w:val="18"/>
                <w:szCs w:val="18"/>
              </w:rPr>
              <w:t>Min / minimalno 50mm</w:t>
            </w:r>
          </w:p>
        </w:tc>
        <w:tc>
          <w:tcPr>
            <w:tcW w:w="2409" w:type="dxa"/>
            <w:gridSpan w:val="2"/>
            <w:tcBorders>
              <w:top w:val="single" w:sz="4" w:space="0" w:color="auto"/>
              <w:bottom w:val="single" w:sz="4" w:space="0" w:color="auto"/>
            </w:tcBorders>
          </w:tcPr>
          <w:p w14:paraId="2C8E82A1" w14:textId="77777777" w:rsidR="00AC421F" w:rsidRPr="00E258CD" w:rsidRDefault="00AC421F" w:rsidP="007706CF">
            <w:pPr>
              <w:tabs>
                <w:tab w:val="left" w:pos="1389"/>
              </w:tabs>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723635D3" w14:textId="77777777" w:rsidR="00AC421F" w:rsidRPr="00E258CD" w:rsidRDefault="00AC421F" w:rsidP="007706CF">
            <w:pPr>
              <w:rPr>
                <w:rFonts w:asciiTheme="minorHAnsi" w:hAnsiTheme="minorHAnsi"/>
                <w:spacing w:val="-4"/>
                <w:sz w:val="18"/>
                <w:szCs w:val="18"/>
              </w:rPr>
            </w:pPr>
          </w:p>
        </w:tc>
      </w:tr>
      <w:tr w:rsidR="00AC421F" w:rsidRPr="00E258CD" w14:paraId="38EAE164"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331ECCA" w14:textId="77777777" w:rsidR="00AC421F" w:rsidRPr="00B6332E" w:rsidRDefault="00AC421F" w:rsidP="007706CF">
            <w:pPr>
              <w:rPr>
                <w:rFonts w:asciiTheme="minorHAnsi" w:hAnsiTheme="minorHAnsi"/>
                <w:bCs/>
                <w:spacing w:val="-4"/>
                <w:sz w:val="18"/>
                <w:szCs w:val="18"/>
              </w:rPr>
            </w:pPr>
            <w:r>
              <w:rPr>
                <w:rFonts w:asciiTheme="minorHAnsi" w:hAnsiTheme="minorHAnsi"/>
                <w:bCs/>
                <w:spacing w:val="-4"/>
                <w:sz w:val="18"/>
                <w:szCs w:val="18"/>
              </w:rPr>
              <w:t>14.3</w:t>
            </w:r>
          </w:p>
        </w:tc>
        <w:tc>
          <w:tcPr>
            <w:tcW w:w="3685" w:type="dxa"/>
            <w:tcBorders>
              <w:top w:val="single" w:sz="4" w:space="0" w:color="auto"/>
              <w:bottom w:val="single" w:sz="4" w:space="0" w:color="auto"/>
            </w:tcBorders>
            <w:shd w:val="clear" w:color="auto" w:fill="auto"/>
            <w:tcMar>
              <w:left w:w="28" w:type="dxa"/>
              <w:right w:w="28" w:type="dxa"/>
            </w:tcMar>
          </w:tcPr>
          <w:p w14:paraId="3D55E50A"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L/D ratio:</w:t>
            </w:r>
          </w:p>
        </w:tc>
        <w:tc>
          <w:tcPr>
            <w:tcW w:w="3544" w:type="dxa"/>
            <w:gridSpan w:val="2"/>
            <w:tcBorders>
              <w:top w:val="single" w:sz="4" w:space="0" w:color="auto"/>
              <w:bottom w:val="single" w:sz="4" w:space="0" w:color="auto"/>
            </w:tcBorders>
            <w:shd w:val="clear" w:color="auto" w:fill="auto"/>
            <w:tcMar>
              <w:left w:w="28" w:type="dxa"/>
              <w:right w:w="28" w:type="dxa"/>
            </w:tcMar>
          </w:tcPr>
          <w:p w14:paraId="23407A70" w14:textId="77777777" w:rsidR="00AC421F" w:rsidRPr="00E258CD" w:rsidRDefault="00AC421F" w:rsidP="007706CF">
            <w:pPr>
              <w:rPr>
                <w:rFonts w:asciiTheme="minorHAnsi" w:hAnsiTheme="minorHAnsi"/>
                <w:bCs/>
                <w:spacing w:val="-4"/>
                <w:sz w:val="18"/>
                <w:szCs w:val="18"/>
              </w:rPr>
            </w:pPr>
            <w:r w:rsidRPr="002B0304">
              <w:rPr>
                <w:rFonts w:asciiTheme="minorHAnsi" w:hAnsiTheme="minorHAnsi"/>
                <w:bCs/>
                <w:spacing w:val="-4"/>
                <w:sz w:val="18"/>
                <w:szCs w:val="18"/>
              </w:rPr>
              <w:t>L/D omjer</w:t>
            </w:r>
          </w:p>
        </w:tc>
        <w:tc>
          <w:tcPr>
            <w:tcW w:w="3225" w:type="dxa"/>
            <w:gridSpan w:val="5"/>
            <w:tcBorders>
              <w:top w:val="single" w:sz="4" w:space="0" w:color="auto"/>
              <w:bottom w:val="single" w:sz="4" w:space="0" w:color="auto"/>
            </w:tcBorders>
            <w:tcMar>
              <w:left w:w="28" w:type="dxa"/>
              <w:right w:w="28" w:type="dxa"/>
            </w:tcMar>
          </w:tcPr>
          <w:p w14:paraId="7BA5F14D" w14:textId="77777777" w:rsidR="00AC421F" w:rsidRPr="002B0304" w:rsidRDefault="00AC421F" w:rsidP="007706CF">
            <w:pPr>
              <w:tabs>
                <w:tab w:val="left" w:pos="1389"/>
              </w:tabs>
              <w:rPr>
                <w:rFonts w:asciiTheme="minorHAnsi" w:hAnsiTheme="minorHAnsi"/>
                <w:bCs/>
                <w:spacing w:val="-4"/>
                <w:sz w:val="18"/>
                <w:szCs w:val="18"/>
              </w:rPr>
            </w:pPr>
            <w:r w:rsidRPr="002B0304">
              <w:rPr>
                <w:rFonts w:asciiTheme="minorHAnsi" w:hAnsiTheme="minorHAnsi"/>
                <w:bCs/>
                <w:spacing w:val="-4"/>
                <w:sz w:val="18"/>
                <w:szCs w:val="18"/>
              </w:rPr>
              <w:t>30:1</w:t>
            </w:r>
          </w:p>
        </w:tc>
        <w:tc>
          <w:tcPr>
            <w:tcW w:w="2409" w:type="dxa"/>
            <w:gridSpan w:val="2"/>
            <w:tcBorders>
              <w:top w:val="single" w:sz="4" w:space="0" w:color="auto"/>
              <w:bottom w:val="single" w:sz="4" w:space="0" w:color="auto"/>
            </w:tcBorders>
          </w:tcPr>
          <w:p w14:paraId="28271647" w14:textId="77777777" w:rsidR="00AC421F" w:rsidRPr="00E258CD" w:rsidRDefault="00AC421F" w:rsidP="007706CF">
            <w:pPr>
              <w:tabs>
                <w:tab w:val="left" w:pos="1389"/>
              </w:tabs>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7E8E6CA5" w14:textId="77777777" w:rsidR="00AC421F" w:rsidRPr="00E258CD" w:rsidRDefault="00AC421F" w:rsidP="007706CF">
            <w:pPr>
              <w:rPr>
                <w:rFonts w:asciiTheme="minorHAnsi" w:hAnsiTheme="minorHAnsi"/>
                <w:spacing w:val="-4"/>
                <w:sz w:val="18"/>
                <w:szCs w:val="18"/>
              </w:rPr>
            </w:pPr>
          </w:p>
        </w:tc>
      </w:tr>
      <w:tr w:rsidR="00AC421F" w:rsidRPr="00E258CD" w14:paraId="44DF2E0D"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25D57F17" w14:textId="77777777" w:rsidR="00AC421F" w:rsidRPr="00B6332E" w:rsidRDefault="00AC421F" w:rsidP="007706CF">
            <w:pPr>
              <w:rPr>
                <w:rFonts w:asciiTheme="minorHAnsi" w:hAnsiTheme="minorHAnsi"/>
                <w:bCs/>
                <w:spacing w:val="-4"/>
                <w:sz w:val="18"/>
                <w:szCs w:val="18"/>
              </w:rPr>
            </w:pPr>
            <w:r>
              <w:rPr>
                <w:rFonts w:asciiTheme="minorHAnsi" w:hAnsiTheme="minorHAnsi"/>
                <w:bCs/>
                <w:spacing w:val="-4"/>
                <w:sz w:val="18"/>
                <w:szCs w:val="18"/>
              </w:rPr>
              <w:t>14.4.</w:t>
            </w:r>
          </w:p>
        </w:tc>
        <w:tc>
          <w:tcPr>
            <w:tcW w:w="3685" w:type="dxa"/>
            <w:tcBorders>
              <w:top w:val="single" w:sz="4" w:space="0" w:color="auto"/>
              <w:bottom w:val="single" w:sz="4" w:space="0" w:color="auto"/>
            </w:tcBorders>
            <w:shd w:val="clear" w:color="auto" w:fill="auto"/>
            <w:tcMar>
              <w:left w:w="28" w:type="dxa"/>
              <w:right w:w="28" w:type="dxa"/>
            </w:tcMar>
          </w:tcPr>
          <w:p w14:paraId="0A794CF5"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Motor power:</w:t>
            </w:r>
          </w:p>
        </w:tc>
        <w:tc>
          <w:tcPr>
            <w:tcW w:w="3544" w:type="dxa"/>
            <w:gridSpan w:val="2"/>
            <w:tcBorders>
              <w:top w:val="single" w:sz="4" w:space="0" w:color="auto"/>
              <w:bottom w:val="single" w:sz="4" w:space="0" w:color="auto"/>
            </w:tcBorders>
            <w:shd w:val="clear" w:color="auto" w:fill="auto"/>
            <w:tcMar>
              <w:left w:w="28" w:type="dxa"/>
              <w:right w:w="28" w:type="dxa"/>
            </w:tcMar>
          </w:tcPr>
          <w:p w14:paraId="6A89FDF0"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Snaga motora:</w:t>
            </w:r>
          </w:p>
        </w:tc>
        <w:tc>
          <w:tcPr>
            <w:tcW w:w="3225" w:type="dxa"/>
            <w:gridSpan w:val="5"/>
            <w:tcBorders>
              <w:top w:val="single" w:sz="4" w:space="0" w:color="auto"/>
              <w:bottom w:val="single" w:sz="4" w:space="0" w:color="auto"/>
            </w:tcBorders>
            <w:tcMar>
              <w:left w:w="28" w:type="dxa"/>
              <w:right w:w="28" w:type="dxa"/>
            </w:tcMar>
          </w:tcPr>
          <w:p w14:paraId="4ADFBD19" w14:textId="77777777" w:rsidR="00AC421F" w:rsidRPr="00E258CD" w:rsidRDefault="00AC421F" w:rsidP="007706CF">
            <w:pPr>
              <w:tabs>
                <w:tab w:val="left" w:pos="1389"/>
              </w:tabs>
              <w:rPr>
                <w:rFonts w:asciiTheme="minorHAnsi" w:hAnsiTheme="minorHAnsi"/>
                <w:b/>
                <w:bCs/>
                <w:spacing w:val="-4"/>
                <w:sz w:val="18"/>
                <w:szCs w:val="18"/>
              </w:rPr>
            </w:pPr>
            <w:r w:rsidRPr="00BE3CFB">
              <w:rPr>
                <w:sz w:val="14"/>
              </w:rPr>
              <w:t>Max/najviše 6</w:t>
            </w:r>
            <w:r>
              <w:rPr>
                <w:sz w:val="14"/>
              </w:rPr>
              <w:t>5</w:t>
            </w:r>
            <w:r w:rsidRPr="00BE3CFB">
              <w:rPr>
                <w:sz w:val="14"/>
              </w:rPr>
              <w:t xml:space="preserve"> kW at/kod 1500 (okr/minuti) / rpm</w:t>
            </w:r>
          </w:p>
        </w:tc>
        <w:tc>
          <w:tcPr>
            <w:tcW w:w="2409" w:type="dxa"/>
            <w:gridSpan w:val="2"/>
            <w:tcBorders>
              <w:top w:val="single" w:sz="4" w:space="0" w:color="auto"/>
              <w:bottom w:val="single" w:sz="4" w:space="0" w:color="auto"/>
            </w:tcBorders>
          </w:tcPr>
          <w:p w14:paraId="04664AEB" w14:textId="77777777" w:rsidR="00AC421F" w:rsidRPr="00E258CD" w:rsidRDefault="00AC421F" w:rsidP="007706CF">
            <w:pPr>
              <w:tabs>
                <w:tab w:val="left" w:pos="1389"/>
              </w:tabs>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354BCE3" w14:textId="77777777" w:rsidR="00AC421F" w:rsidRPr="00E258CD" w:rsidRDefault="00AC421F" w:rsidP="007706CF">
            <w:pPr>
              <w:rPr>
                <w:rFonts w:asciiTheme="minorHAnsi" w:hAnsiTheme="minorHAnsi"/>
                <w:spacing w:val="-4"/>
                <w:sz w:val="18"/>
                <w:szCs w:val="18"/>
              </w:rPr>
            </w:pPr>
          </w:p>
        </w:tc>
      </w:tr>
      <w:tr w:rsidR="00AC421F" w:rsidRPr="00E258CD" w14:paraId="64911195"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40F67D8B" w14:textId="77777777" w:rsidR="00AC421F" w:rsidRPr="00B6332E" w:rsidRDefault="00AC421F" w:rsidP="007706CF">
            <w:pPr>
              <w:rPr>
                <w:rFonts w:asciiTheme="minorHAnsi" w:hAnsiTheme="minorHAnsi"/>
                <w:bCs/>
                <w:spacing w:val="-4"/>
                <w:sz w:val="18"/>
                <w:szCs w:val="18"/>
              </w:rPr>
            </w:pPr>
            <w:r>
              <w:rPr>
                <w:rFonts w:asciiTheme="minorHAnsi" w:hAnsiTheme="minorHAnsi"/>
                <w:bCs/>
                <w:spacing w:val="-4"/>
                <w:sz w:val="18"/>
                <w:szCs w:val="18"/>
              </w:rPr>
              <w:lastRenderedPageBreak/>
              <w:t>14.5.</w:t>
            </w:r>
          </w:p>
        </w:tc>
        <w:tc>
          <w:tcPr>
            <w:tcW w:w="3685" w:type="dxa"/>
            <w:tcBorders>
              <w:top w:val="single" w:sz="4" w:space="0" w:color="auto"/>
              <w:bottom w:val="single" w:sz="4" w:space="0" w:color="auto"/>
            </w:tcBorders>
            <w:shd w:val="clear" w:color="auto" w:fill="auto"/>
            <w:tcMar>
              <w:left w:w="28" w:type="dxa"/>
              <w:right w:w="28" w:type="dxa"/>
            </w:tcMar>
          </w:tcPr>
          <w:p w14:paraId="4B3B08A6"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Hydraulic screen changer</w:t>
            </w:r>
          </w:p>
        </w:tc>
        <w:tc>
          <w:tcPr>
            <w:tcW w:w="3544" w:type="dxa"/>
            <w:gridSpan w:val="2"/>
            <w:tcBorders>
              <w:top w:val="single" w:sz="4" w:space="0" w:color="auto"/>
              <w:bottom w:val="single" w:sz="4" w:space="0" w:color="auto"/>
            </w:tcBorders>
            <w:shd w:val="clear" w:color="auto" w:fill="auto"/>
            <w:tcMar>
              <w:left w:w="28" w:type="dxa"/>
              <w:right w:w="28" w:type="dxa"/>
            </w:tcMar>
          </w:tcPr>
          <w:p w14:paraId="32C7A943"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Hidraulična izmjena sita</w:t>
            </w:r>
          </w:p>
        </w:tc>
        <w:tc>
          <w:tcPr>
            <w:tcW w:w="5634" w:type="dxa"/>
            <w:gridSpan w:val="7"/>
            <w:tcBorders>
              <w:top w:val="single" w:sz="4" w:space="0" w:color="auto"/>
              <w:bottom w:val="single" w:sz="4" w:space="0" w:color="auto"/>
            </w:tcBorders>
            <w:tcMar>
              <w:left w:w="28" w:type="dxa"/>
              <w:right w:w="28" w:type="dxa"/>
            </w:tcMar>
          </w:tcPr>
          <w:p w14:paraId="30B54AD4" w14:textId="77777777" w:rsidR="00AC421F" w:rsidRPr="00E258CD" w:rsidRDefault="00AC421F" w:rsidP="007706CF">
            <w:pPr>
              <w:tabs>
                <w:tab w:val="left" w:pos="1389"/>
              </w:tabs>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604788A" w14:textId="77777777" w:rsidR="00AC421F" w:rsidRPr="00E258CD" w:rsidRDefault="00AC421F" w:rsidP="007706CF">
            <w:pPr>
              <w:rPr>
                <w:rFonts w:asciiTheme="minorHAnsi" w:hAnsiTheme="minorHAnsi"/>
                <w:spacing w:val="-4"/>
                <w:sz w:val="18"/>
                <w:szCs w:val="18"/>
              </w:rPr>
            </w:pPr>
          </w:p>
        </w:tc>
      </w:tr>
      <w:tr w:rsidR="00AC421F" w:rsidRPr="00E258CD" w14:paraId="20C65A0F"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2C5C7DF6" w14:textId="77777777" w:rsidR="00AC421F" w:rsidRPr="00B6332E" w:rsidRDefault="00AC421F" w:rsidP="007706CF">
            <w:pPr>
              <w:rPr>
                <w:rFonts w:asciiTheme="minorHAnsi" w:hAnsiTheme="minorHAnsi"/>
                <w:bCs/>
                <w:spacing w:val="-4"/>
                <w:sz w:val="18"/>
                <w:szCs w:val="18"/>
              </w:rPr>
            </w:pPr>
            <w:r>
              <w:rPr>
                <w:rFonts w:asciiTheme="minorHAnsi" w:hAnsiTheme="minorHAnsi"/>
                <w:bCs/>
                <w:spacing w:val="-4"/>
                <w:sz w:val="18"/>
                <w:szCs w:val="18"/>
              </w:rPr>
              <w:t>14.6.</w:t>
            </w:r>
          </w:p>
        </w:tc>
        <w:tc>
          <w:tcPr>
            <w:tcW w:w="3685" w:type="dxa"/>
            <w:tcBorders>
              <w:top w:val="single" w:sz="4" w:space="0" w:color="auto"/>
              <w:bottom w:val="single" w:sz="4" w:space="0" w:color="auto"/>
            </w:tcBorders>
            <w:shd w:val="clear" w:color="auto" w:fill="auto"/>
            <w:tcMar>
              <w:left w:w="28" w:type="dxa"/>
              <w:right w:w="28" w:type="dxa"/>
            </w:tcMar>
          </w:tcPr>
          <w:p w14:paraId="7359115E"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Melt pressure measure instrument in screen changer</w:t>
            </w:r>
          </w:p>
        </w:tc>
        <w:tc>
          <w:tcPr>
            <w:tcW w:w="3544" w:type="dxa"/>
            <w:gridSpan w:val="2"/>
            <w:tcBorders>
              <w:top w:val="single" w:sz="4" w:space="0" w:color="auto"/>
              <w:bottom w:val="single" w:sz="4" w:space="0" w:color="auto"/>
            </w:tcBorders>
            <w:shd w:val="clear" w:color="auto" w:fill="auto"/>
            <w:tcMar>
              <w:left w:w="28" w:type="dxa"/>
              <w:right w:w="28" w:type="dxa"/>
            </w:tcMar>
          </w:tcPr>
          <w:p w14:paraId="3AFC3C88"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Uređaj za mjerenje tlaka u izmjenjivaču sita</w:t>
            </w:r>
          </w:p>
        </w:tc>
        <w:tc>
          <w:tcPr>
            <w:tcW w:w="5634" w:type="dxa"/>
            <w:gridSpan w:val="7"/>
            <w:tcBorders>
              <w:top w:val="single" w:sz="4" w:space="0" w:color="auto"/>
              <w:bottom w:val="single" w:sz="4" w:space="0" w:color="auto"/>
            </w:tcBorders>
            <w:tcMar>
              <w:left w:w="28" w:type="dxa"/>
              <w:right w:w="28" w:type="dxa"/>
            </w:tcMar>
          </w:tcPr>
          <w:p w14:paraId="79AB1122" w14:textId="77777777" w:rsidR="00AC421F" w:rsidRPr="00E258CD" w:rsidRDefault="00AC421F" w:rsidP="007706CF">
            <w:pPr>
              <w:tabs>
                <w:tab w:val="left" w:pos="1389"/>
              </w:tabs>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2BD3C7D" w14:textId="77777777" w:rsidR="00AC421F" w:rsidRPr="00E258CD" w:rsidRDefault="00AC421F" w:rsidP="007706CF">
            <w:pPr>
              <w:rPr>
                <w:rFonts w:asciiTheme="minorHAnsi" w:hAnsiTheme="minorHAnsi"/>
                <w:spacing w:val="-4"/>
                <w:sz w:val="18"/>
                <w:szCs w:val="18"/>
              </w:rPr>
            </w:pPr>
          </w:p>
        </w:tc>
      </w:tr>
      <w:tr w:rsidR="00AC421F" w:rsidRPr="00E258CD" w14:paraId="0645369D"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479B256" w14:textId="77777777" w:rsidR="00AC421F" w:rsidRPr="00B6332E" w:rsidRDefault="00AC421F" w:rsidP="007706CF">
            <w:pPr>
              <w:rPr>
                <w:rFonts w:asciiTheme="minorHAnsi" w:hAnsiTheme="minorHAnsi"/>
                <w:bCs/>
                <w:spacing w:val="-4"/>
                <w:sz w:val="18"/>
                <w:szCs w:val="18"/>
              </w:rPr>
            </w:pPr>
            <w:r>
              <w:rPr>
                <w:rFonts w:asciiTheme="minorHAnsi" w:hAnsiTheme="minorHAnsi"/>
                <w:bCs/>
                <w:spacing w:val="-4"/>
                <w:sz w:val="18"/>
                <w:szCs w:val="18"/>
              </w:rPr>
              <w:t>14.7.</w:t>
            </w:r>
          </w:p>
        </w:tc>
        <w:tc>
          <w:tcPr>
            <w:tcW w:w="3685" w:type="dxa"/>
            <w:tcBorders>
              <w:top w:val="single" w:sz="4" w:space="0" w:color="auto"/>
              <w:bottom w:val="single" w:sz="4" w:space="0" w:color="auto"/>
            </w:tcBorders>
            <w:shd w:val="clear" w:color="auto" w:fill="auto"/>
            <w:tcMar>
              <w:left w:w="28" w:type="dxa"/>
              <w:right w:w="28" w:type="dxa"/>
            </w:tcMar>
          </w:tcPr>
          <w:p w14:paraId="7BBB729E"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Oil lubricated gearbox with exchanger for oil cooling</w:t>
            </w:r>
          </w:p>
        </w:tc>
        <w:tc>
          <w:tcPr>
            <w:tcW w:w="3544" w:type="dxa"/>
            <w:gridSpan w:val="2"/>
            <w:tcBorders>
              <w:top w:val="single" w:sz="4" w:space="0" w:color="auto"/>
              <w:bottom w:val="single" w:sz="4" w:space="0" w:color="auto"/>
            </w:tcBorders>
            <w:shd w:val="clear" w:color="auto" w:fill="auto"/>
            <w:tcMar>
              <w:left w:w="28" w:type="dxa"/>
              <w:right w:w="28" w:type="dxa"/>
            </w:tcMar>
          </w:tcPr>
          <w:p w14:paraId="61290E75"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Hladnjaci za hlađenje ulja getribe</w:t>
            </w:r>
          </w:p>
        </w:tc>
        <w:tc>
          <w:tcPr>
            <w:tcW w:w="5634" w:type="dxa"/>
            <w:gridSpan w:val="7"/>
            <w:tcBorders>
              <w:top w:val="single" w:sz="4" w:space="0" w:color="auto"/>
              <w:bottom w:val="single" w:sz="4" w:space="0" w:color="auto"/>
            </w:tcBorders>
            <w:tcMar>
              <w:left w:w="28" w:type="dxa"/>
              <w:right w:w="28" w:type="dxa"/>
            </w:tcMar>
          </w:tcPr>
          <w:p w14:paraId="7F1C9077" w14:textId="77777777" w:rsidR="00AC421F" w:rsidRDefault="00AC421F" w:rsidP="007706CF">
            <w:pPr>
              <w:tabs>
                <w:tab w:val="left" w:pos="1389"/>
              </w:tabs>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p w14:paraId="05DF3000" w14:textId="77777777" w:rsidR="00AC421F" w:rsidRPr="00E258CD" w:rsidRDefault="00AC421F" w:rsidP="007706CF">
            <w:pPr>
              <w:tabs>
                <w:tab w:val="left" w:pos="1389"/>
              </w:tabs>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E4132C2" w14:textId="77777777" w:rsidR="00AC421F" w:rsidRPr="00E258CD" w:rsidRDefault="00AC421F" w:rsidP="007706CF">
            <w:pPr>
              <w:rPr>
                <w:rFonts w:asciiTheme="minorHAnsi" w:hAnsiTheme="minorHAnsi"/>
                <w:spacing w:val="-4"/>
                <w:sz w:val="18"/>
                <w:szCs w:val="18"/>
              </w:rPr>
            </w:pPr>
          </w:p>
        </w:tc>
      </w:tr>
      <w:tr w:rsidR="00AC421F" w:rsidRPr="00E258CD" w14:paraId="27882659"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284CDB5C" w14:textId="77777777" w:rsidR="00AC421F" w:rsidRPr="00E258CD" w:rsidRDefault="00AC421F" w:rsidP="007706CF">
            <w:pPr>
              <w:rPr>
                <w:rFonts w:asciiTheme="minorHAnsi" w:hAnsiTheme="minorHAnsi"/>
                <w:spacing w:val="-4"/>
                <w:sz w:val="18"/>
                <w:szCs w:val="18"/>
              </w:rPr>
            </w:pPr>
          </w:p>
        </w:tc>
      </w:tr>
      <w:tr w:rsidR="00AC421F" w:rsidRPr="00E258CD" w14:paraId="3FE2083B"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2D33FA93" w14:textId="77777777" w:rsidR="00AC421F" w:rsidRPr="00531BB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15.</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3E20B5DD"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Extruder for “B”  middle layer</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07EDBEAC"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Ekstruder za B unutarnji sloj</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46B888B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FFFFFF" w:themeFill="background1"/>
            <w:tcMar>
              <w:left w:w="28" w:type="dxa"/>
              <w:right w:w="28" w:type="dxa"/>
            </w:tcMar>
          </w:tcPr>
          <w:p w14:paraId="306222E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3B5536A"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D629321" w14:textId="77777777" w:rsidR="00AC421F" w:rsidRPr="00531BB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15.1.</w:t>
            </w:r>
          </w:p>
        </w:tc>
        <w:tc>
          <w:tcPr>
            <w:tcW w:w="3685" w:type="dxa"/>
            <w:tcBorders>
              <w:top w:val="single" w:sz="4" w:space="0" w:color="auto"/>
              <w:bottom w:val="single" w:sz="4" w:space="0" w:color="auto"/>
            </w:tcBorders>
            <w:shd w:val="clear" w:color="auto" w:fill="auto"/>
            <w:tcMar>
              <w:left w:w="28" w:type="dxa"/>
              <w:right w:w="28" w:type="dxa"/>
            </w:tcMar>
          </w:tcPr>
          <w:p w14:paraId="29B32EB5" w14:textId="77777777" w:rsidR="00AC421F" w:rsidRPr="00531BBC" w:rsidRDefault="00AC421F" w:rsidP="007706CF">
            <w:pPr>
              <w:rPr>
                <w:rFonts w:asciiTheme="minorHAnsi" w:hAnsiTheme="minorHAnsi"/>
                <w:bCs/>
                <w:spacing w:val="-4"/>
                <w:sz w:val="18"/>
                <w:szCs w:val="18"/>
              </w:rPr>
            </w:pPr>
            <w:r>
              <w:rPr>
                <w:rFonts w:asciiTheme="minorHAnsi" w:hAnsiTheme="minorHAnsi"/>
                <w:bCs/>
                <w:spacing w:val="-4"/>
                <w:sz w:val="18"/>
                <w:szCs w:val="18"/>
              </w:rPr>
              <w:t>Number of horizontal extruder</w:t>
            </w:r>
          </w:p>
        </w:tc>
        <w:tc>
          <w:tcPr>
            <w:tcW w:w="3544" w:type="dxa"/>
            <w:gridSpan w:val="2"/>
            <w:tcBorders>
              <w:top w:val="single" w:sz="4" w:space="0" w:color="auto"/>
              <w:bottom w:val="single" w:sz="4" w:space="0" w:color="auto"/>
            </w:tcBorders>
            <w:shd w:val="clear" w:color="auto" w:fill="auto"/>
            <w:tcMar>
              <w:left w:w="28" w:type="dxa"/>
              <w:right w:w="28" w:type="dxa"/>
            </w:tcMar>
          </w:tcPr>
          <w:p w14:paraId="5A13A7CD" w14:textId="77777777" w:rsidR="00AC421F" w:rsidRPr="00E258CD" w:rsidRDefault="00AC421F" w:rsidP="007706CF">
            <w:pPr>
              <w:spacing w:before="20"/>
              <w:rPr>
                <w:rFonts w:asciiTheme="minorHAnsi" w:hAnsiTheme="minorHAnsi"/>
                <w:bCs/>
                <w:spacing w:val="-4"/>
                <w:sz w:val="18"/>
                <w:szCs w:val="18"/>
              </w:rPr>
            </w:pPr>
            <w:r>
              <w:rPr>
                <w:rFonts w:asciiTheme="minorHAnsi" w:hAnsiTheme="minorHAnsi"/>
                <w:bCs/>
                <w:spacing w:val="-4"/>
                <w:sz w:val="18"/>
                <w:szCs w:val="18"/>
              </w:rPr>
              <w:t>Broj horizontalnih ekstrudera</w:t>
            </w:r>
          </w:p>
        </w:tc>
        <w:tc>
          <w:tcPr>
            <w:tcW w:w="2817" w:type="dxa"/>
            <w:tcBorders>
              <w:top w:val="single" w:sz="4" w:space="0" w:color="auto"/>
              <w:bottom w:val="single" w:sz="4" w:space="0" w:color="auto"/>
            </w:tcBorders>
            <w:tcMar>
              <w:left w:w="28" w:type="dxa"/>
              <w:right w:w="28" w:type="dxa"/>
            </w:tcMar>
          </w:tcPr>
          <w:p w14:paraId="3F193957"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pieces/komada</w:t>
            </w:r>
          </w:p>
        </w:tc>
        <w:tc>
          <w:tcPr>
            <w:tcW w:w="2817" w:type="dxa"/>
            <w:gridSpan w:val="6"/>
            <w:tcBorders>
              <w:top w:val="single" w:sz="4" w:space="0" w:color="auto"/>
              <w:bottom w:val="single" w:sz="4" w:space="0" w:color="auto"/>
            </w:tcBorders>
          </w:tcPr>
          <w:p w14:paraId="45B99E97"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D05D47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823B37B"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3E4DF687" w14:textId="77777777" w:rsidR="00AC421F" w:rsidRPr="00531BB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15.2.</w:t>
            </w:r>
          </w:p>
        </w:tc>
        <w:tc>
          <w:tcPr>
            <w:tcW w:w="3685" w:type="dxa"/>
            <w:tcBorders>
              <w:top w:val="single" w:sz="4" w:space="0" w:color="auto"/>
              <w:bottom w:val="single" w:sz="4" w:space="0" w:color="auto"/>
            </w:tcBorders>
            <w:shd w:val="clear" w:color="auto" w:fill="auto"/>
            <w:tcMar>
              <w:left w:w="28" w:type="dxa"/>
              <w:right w:w="28" w:type="dxa"/>
            </w:tcMar>
          </w:tcPr>
          <w:p w14:paraId="4FF77DE5"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Screw diameter:</w:t>
            </w:r>
          </w:p>
        </w:tc>
        <w:tc>
          <w:tcPr>
            <w:tcW w:w="3544" w:type="dxa"/>
            <w:gridSpan w:val="2"/>
            <w:tcBorders>
              <w:top w:val="single" w:sz="4" w:space="0" w:color="auto"/>
              <w:bottom w:val="single" w:sz="4" w:space="0" w:color="auto"/>
            </w:tcBorders>
            <w:shd w:val="clear" w:color="auto" w:fill="auto"/>
            <w:tcMar>
              <w:left w:w="28" w:type="dxa"/>
              <w:right w:w="28" w:type="dxa"/>
            </w:tcMar>
          </w:tcPr>
          <w:p w14:paraId="64A5A6C3"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Diametar vijka ekstrudera</w:t>
            </w:r>
          </w:p>
        </w:tc>
        <w:tc>
          <w:tcPr>
            <w:tcW w:w="2817" w:type="dxa"/>
            <w:tcBorders>
              <w:top w:val="single" w:sz="4" w:space="0" w:color="auto"/>
              <w:bottom w:val="single" w:sz="4" w:space="0" w:color="auto"/>
            </w:tcBorders>
            <w:tcMar>
              <w:left w:w="28" w:type="dxa"/>
              <w:right w:w="28" w:type="dxa"/>
            </w:tcMar>
          </w:tcPr>
          <w:p w14:paraId="41FB683F" w14:textId="77777777" w:rsidR="00AC421F" w:rsidRPr="00E258CD" w:rsidRDefault="00AC421F" w:rsidP="007706CF">
            <w:pPr>
              <w:tabs>
                <w:tab w:val="left" w:pos="1389"/>
              </w:tabs>
              <w:spacing w:before="20" w:after="40"/>
              <w:rPr>
                <w:b/>
                <w:bCs/>
                <w:spacing w:val="-4"/>
                <w:sz w:val="18"/>
                <w:szCs w:val="18"/>
              </w:rPr>
            </w:pPr>
            <w:r>
              <w:rPr>
                <w:rFonts w:asciiTheme="minorHAnsi" w:hAnsiTheme="minorHAnsi"/>
                <w:bCs/>
                <w:spacing w:val="-4"/>
                <w:sz w:val="18"/>
                <w:szCs w:val="18"/>
              </w:rPr>
              <w:t>Min/minimalno 75mm</w:t>
            </w:r>
          </w:p>
        </w:tc>
        <w:tc>
          <w:tcPr>
            <w:tcW w:w="2817" w:type="dxa"/>
            <w:gridSpan w:val="6"/>
            <w:tcBorders>
              <w:top w:val="single" w:sz="4" w:space="0" w:color="auto"/>
              <w:bottom w:val="single" w:sz="4" w:space="0" w:color="auto"/>
            </w:tcBorders>
          </w:tcPr>
          <w:p w14:paraId="64DB17D2"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42DB27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F270DA1"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CA93705" w14:textId="77777777" w:rsidR="00AC421F" w:rsidRPr="00531BB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15.3.</w:t>
            </w:r>
          </w:p>
        </w:tc>
        <w:tc>
          <w:tcPr>
            <w:tcW w:w="3685" w:type="dxa"/>
            <w:tcBorders>
              <w:top w:val="single" w:sz="4" w:space="0" w:color="auto"/>
              <w:bottom w:val="single" w:sz="4" w:space="0" w:color="auto"/>
            </w:tcBorders>
            <w:shd w:val="clear" w:color="auto" w:fill="auto"/>
            <w:tcMar>
              <w:left w:w="28" w:type="dxa"/>
              <w:right w:w="28" w:type="dxa"/>
            </w:tcMar>
          </w:tcPr>
          <w:p w14:paraId="02B0A3A5"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L/D ratio:</w:t>
            </w:r>
          </w:p>
        </w:tc>
        <w:tc>
          <w:tcPr>
            <w:tcW w:w="3544" w:type="dxa"/>
            <w:gridSpan w:val="2"/>
            <w:tcBorders>
              <w:top w:val="single" w:sz="4" w:space="0" w:color="auto"/>
              <w:bottom w:val="single" w:sz="4" w:space="0" w:color="auto"/>
            </w:tcBorders>
            <w:shd w:val="clear" w:color="auto" w:fill="auto"/>
            <w:tcMar>
              <w:left w:w="28" w:type="dxa"/>
              <w:right w:w="28" w:type="dxa"/>
            </w:tcMar>
          </w:tcPr>
          <w:p w14:paraId="4D82A8EA" w14:textId="77777777" w:rsidR="00AC421F" w:rsidRPr="00E258CD" w:rsidRDefault="00AC421F" w:rsidP="007706CF">
            <w:pPr>
              <w:rPr>
                <w:rFonts w:asciiTheme="minorHAnsi" w:hAnsiTheme="minorHAnsi"/>
                <w:bCs/>
                <w:spacing w:val="-4"/>
                <w:sz w:val="18"/>
                <w:szCs w:val="18"/>
              </w:rPr>
            </w:pPr>
            <w:r w:rsidRPr="002B0304">
              <w:rPr>
                <w:rFonts w:asciiTheme="minorHAnsi" w:hAnsiTheme="minorHAnsi"/>
                <w:bCs/>
                <w:spacing w:val="-4"/>
                <w:sz w:val="18"/>
                <w:szCs w:val="18"/>
              </w:rPr>
              <w:t>L/D omjer</w:t>
            </w:r>
          </w:p>
        </w:tc>
        <w:tc>
          <w:tcPr>
            <w:tcW w:w="2817" w:type="dxa"/>
            <w:tcBorders>
              <w:top w:val="single" w:sz="4" w:space="0" w:color="auto"/>
              <w:bottom w:val="single" w:sz="4" w:space="0" w:color="auto"/>
            </w:tcBorders>
            <w:tcMar>
              <w:left w:w="28" w:type="dxa"/>
              <w:right w:w="28" w:type="dxa"/>
            </w:tcMar>
          </w:tcPr>
          <w:p w14:paraId="2896E6CA" w14:textId="77777777" w:rsidR="00AC421F" w:rsidRPr="002B0304" w:rsidRDefault="00AC421F" w:rsidP="007706CF">
            <w:pPr>
              <w:tabs>
                <w:tab w:val="left" w:pos="1389"/>
              </w:tabs>
              <w:spacing w:before="20" w:after="40"/>
              <w:rPr>
                <w:bCs/>
                <w:spacing w:val="-4"/>
                <w:sz w:val="18"/>
                <w:szCs w:val="18"/>
              </w:rPr>
            </w:pPr>
            <w:r w:rsidRPr="002B0304">
              <w:rPr>
                <w:rFonts w:asciiTheme="minorHAnsi" w:hAnsiTheme="minorHAnsi"/>
                <w:bCs/>
                <w:spacing w:val="-4"/>
                <w:sz w:val="18"/>
                <w:szCs w:val="18"/>
              </w:rPr>
              <w:t>30:1</w:t>
            </w:r>
          </w:p>
        </w:tc>
        <w:tc>
          <w:tcPr>
            <w:tcW w:w="2817" w:type="dxa"/>
            <w:gridSpan w:val="6"/>
            <w:tcBorders>
              <w:top w:val="single" w:sz="4" w:space="0" w:color="auto"/>
              <w:bottom w:val="single" w:sz="4" w:space="0" w:color="auto"/>
            </w:tcBorders>
          </w:tcPr>
          <w:p w14:paraId="40208C54" w14:textId="77777777" w:rsidR="00AC421F" w:rsidRPr="002B0304"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BB44E27" w14:textId="77777777" w:rsidR="00AC421F" w:rsidRPr="002B0304" w:rsidRDefault="00AC421F" w:rsidP="007706CF">
            <w:pPr>
              <w:tabs>
                <w:tab w:val="left" w:pos="1389"/>
              </w:tabs>
              <w:spacing w:before="20" w:after="40"/>
              <w:rPr>
                <w:rFonts w:asciiTheme="minorHAnsi" w:hAnsiTheme="minorHAnsi"/>
                <w:bCs/>
                <w:spacing w:val="-4"/>
                <w:sz w:val="18"/>
                <w:szCs w:val="18"/>
              </w:rPr>
            </w:pPr>
          </w:p>
        </w:tc>
      </w:tr>
      <w:tr w:rsidR="00AC421F" w:rsidRPr="00E258CD" w14:paraId="74341CCD"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68429CB2" w14:textId="77777777" w:rsidR="00AC421F" w:rsidRPr="00531BB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15.4.</w:t>
            </w:r>
          </w:p>
        </w:tc>
        <w:tc>
          <w:tcPr>
            <w:tcW w:w="3685" w:type="dxa"/>
            <w:tcBorders>
              <w:top w:val="single" w:sz="4" w:space="0" w:color="auto"/>
              <w:bottom w:val="single" w:sz="4" w:space="0" w:color="auto"/>
            </w:tcBorders>
            <w:shd w:val="clear" w:color="auto" w:fill="auto"/>
            <w:tcMar>
              <w:left w:w="28" w:type="dxa"/>
              <w:right w:w="28" w:type="dxa"/>
            </w:tcMar>
          </w:tcPr>
          <w:p w14:paraId="5E82563E"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Motor power:</w:t>
            </w:r>
          </w:p>
        </w:tc>
        <w:tc>
          <w:tcPr>
            <w:tcW w:w="3544" w:type="dxa"/>
            <w:gridSpan w:val="2"/>
            <w:tcBorders>
              <w:top w:val="single" w:sz="4" w:space="0" w:color="auto"/>
              <w:bottom w:val="single" w:sz="4" w:space="0" w:color="auto"/>
            </w:tcBorders>
            <w:shd w:val="clear" w:color="auto" w:fill="auto"/>
            <w:tcMar>
              <w:left w:w="28" w:type="dxa"/>
              <w:right w:w="28" w:type="dxa"/>
            </w:tcMar>
          </w:tcPr>
          <w:p w14:paraId="493372D9"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Snaga motora:</w:t>
            </w:r>
          </w:p>
        </w:tc>
        <w:tc>
          <w:tcPr>
            <w:tcW w:w="3083" w:type="dxa"/>
            <w:gridSpan w:val="4"/>
            <w:tcBorders>
              <w:top w:val="single" w:sz="4" w:space="0" w:color="auto"/>
              <w:bottom w:val="single" w:sz="4" w:space="0" w:color="auto"/>
            </w:tcBorders>
            <w:tcMar>
              <w:left w:w="28" w:type="dxa"/>
              <w:right w:w="28" w:type="dxa"/>
            </w:tcMar>
          </w:tcPr>
          <w:p w14:paraId="55C9BF01"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BE3CFB">
              <w:rPr>
                <w:sz w:val="14"/>
              </w:rPr>
              <w:t xml:space="preserve">Max/najviše </w:t>
            </w:r>
            <w:r>
              <w:rPr>
                <w:sz w:val="14"/>
              </w:rPr>
              <w:t>110</w:t>
            </w:r>
            <w:r w:rsidRPr="00BE3CFB">
              <w:rPr>
                <w:sz w:val="14"/>
              </w:rPr>
              <w:t xml:space="preserve"> kW at/kod 1500 (okr/minuti) / rpm</w:t>
            </w:r>
          </w:p>
        </w:tc>
        <w:tc>
          <w:tcPr>
            <w:tcW w:w="2551" w:type="dxa"/>
            <w:gridSpan w:val="3"/>
            <w:tcBorders>
              <w:top w:val="single" w:sz="4" w:space="0" w:color="auto"/>
              <w:bottom w:val="single" w:sz="4" w:space="0" w:color="auto"/>
            </w:tcBorders>
          </w:tcPr>
          <w:p w14:paraId="37B170D7"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D42BC0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8AF1612"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E41D086" w14:textId="77777777" w:rsidR="00AC421F" w:rsidRPr="00531BB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15.5.</w:t>
            </w:r>
          </w:p>
        </w:tc>
        <w:tc>
          <w:tcPr>
            <w:tcW w:w="3685" w:type="dxa"/>
            <w:tcBorders>
              <w:top w:val="single" w:sz="4" w:space="0" w:color="auto"/>
              <w:bottom w:val="single" w:sz="4" w:space="0" w:color="auto"/>
            </w:tcBorders>
            <w:shd w:val="clear" w:color="auto" w:fill="auto"/>
            <w:tcMar>
              <w:left w:w="28" w:type="dxa"/>
              <w:right w:w="28" w:type="dxa"/>
            </w:tcMar>
          </w:tcPr>
          <w:p w14:paraId="0DE95576"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Hydraulic screen changer</w:t>
            </w:r>
          </w:p>
        </w:tc>
        <w:tc>
          <w:tcPr>
            <w:tcW w:w="3544" w:type="dxa"/>
            <w:gridSpan w:val="2"/>
            <w:tcBorders>
              <w:top w:val="single" w:sz="4" w:space="0" w:color="auto"/>
              <w:bottom w:val="single" w:sz="4" w:space="0" w:color="auto"/>
            </w:tcBorders>
            <w:shd w:val="clear" w:color="auto" w:fill="auto"/>
            <w:tcMar>
              <w:left w:w="28" w:type="dxa"/>
              <w:right w:w="28" w:type="dxa"/>
            </w:tcMar>
          </w:tcPr>
          <w:p w14:paraId="4B804CDC"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Hidraulična izmjena sita</w:t>
            </w:r>
          </w:p>
        </w:tc>
        <w:tc>
          <w:tcPr>
            <w:tcW w:w="5634" w:type="dxa"/>
            <w:gridSpan w:val="7"/>
            <w:tcBorders>
              <w:top w:val="single" w:sz="4" w:space="0" w:color="auto"/>
              <w:bottom w:val="single" w:sz="4" w:space="0" w:color="auto"/>
            </w:tcBorders>
            <w:tcMar>
              <w:left w:w="28" w:type="dxa"/>
              <w:right w:w="28" w:type="dxa"/>
            </w:tcMar>
          </w:tcPr>
          <w:p w14:paraId="14116838"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AD7ED1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9D3343A"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FEE897A" w14:textId="77777777" w:rsidR="00AC421F" w:rsidRPr="00531BB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15.6.</w:t>
            </w:r>
          </w:p>
        </w:tc>
        <w:tc>
          <w:tcPr>
            <w:tcW w:w="3685" w:type="dxa"/>
            <w:tcBorders>
              <w:top w:val="single" w:sz="4" w:space="0" w:color="auto"/>
              <w:bottom w:val="single" w:sz="4" w:space="0" w:color="auto"/>
            </w:tcBorders>
            <w:shd w:val="clear" w:color="auto" w:fill="auto"/>
            <w:tcMar>
              <w:left w:w="28" w:type="dxa"/>
              <w:right w:w="28" w:type="dxa"/>
            </w:tcMar>
          </w:tcPr>
          <w:p w14:paraId="7D1CFE75"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Melt pressure measure instrument in screen changer</w:t>
            </w:r>
          </w:p>
        </w:tc>
        <w:tc>
          <w:tcPr>
            <w:tcW w:w="3544" w:type="dxa"/>
            <w:gridSpan w:val="2"/>
            <w:tcBorders>
              <w:top w:val="single" w:sz="4" w:space="0" w:color="auto"/>
              <w:bottom w:val="single" w:sz="4" w:space="0" w:color="auto"/>
            </w:tcBorders>
            <w:shd w:val="clear" w:color="auto" w:fill="auto"/>
            <w:tcMar>
              <w:left w:w="28" w:type="dxa"/>
              <w:right w:w="28" w:type="dxa"/>
            </w:tcMar>
          </w:tcPr>
          <w:p w14:paraId="5C5AD97F"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Uređaj za mjerenje tlaka u izmjenjivaču sita</w:t>
            </w:r>
          </w:p>
        </w:tc>
        <w:tc>
          <w:tcPr>
            <w:tcW w:w="5634" w:type="dxa"/>
            <w:gridSpan w:val="7"/>
            <w:tcBorders>
              <w:top w:val="single" w:sz="4" w:space="0" w:color="auto"/>
              <w:bottom w:val="single" w:sz="4" w:space="0" w:color="auto"/>
            </w:tcBorders>
            <w:tcMar>
              <w:left w:w="28" w:type="dxa"/>
              <w:right w:w="28" w:type="dxa"/>
            </w:tcMar>
          </w:tcPr>
          <w:p w14:paraId="2456B4E1"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D65EA1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F03F597"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68758CD" w14:textId="77777777" w:rsidR="00AC421F" w:rsidRPr="00531BB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15.7.</w:t>
            </w:r>
          </w:p>
        </w:tc>
        <w:tc>
          <w:tcPr>
            <w:tcW w:w="3685" w:type="dxa"/>
            <w:tcBorders>
              <w:top w:val="single" w:sz="4" w:space="0" w:color="auto"/>
              <w:bottom w:val="single" w:sz="4" w:space="0" w:color="auto"/>
            </w:tcBorders>
            <w:shd w:val="clear" w:color="auto" w:fill="auto"/>
            <w:tcMar>
              <w:left w:w="28" w:type="dxa"/>
              <w:right w:w="28" w:type="dxa"/>
            </w:tcMar>
          </w:tcPr>
          <w:p w14:paraId="4166B878" w14:textId="77777777" w:rsidR="00AC421F" w:rsidRPr="00111C4C" w:rsidRDefault="00AC421F" w:rsidP="007706CF">
            <w:pPr>
              <w:rPr>
                <w:rFonts w:asciiTheme="minorHAnsi" w:hAnsiTheme="minorHAnsi"/>
                <w:bCs/>
                <w:spacing w:val="-4"/>
                <w:sz w:val="18"/>
                <w:szCs w:val="18"/>
              </w:rPr>
            </w:pPr>
            <w:r>
              <w:rPr>
                <w:rFonts w:asciiTheme="minorHAnsi" w:hAnsiTheme="minorHAnsi"/>
                <w:bCs/>
                <w:spacing w:val="-4"/>
                <w:sz w:val="18"/>
                <w:szCs w:val="18"/>
              </w:rPr>
              <w:t>Oil lubricated gearbox with exchanger for oil cooling</w:t>
            </w:r>
          </w:p>
        </w:tc>
        <w:tc>
          <w:tcPr>
            <w:tcW w:w="3544" w:type="dxa"/>
            <w:gridSpan w:val="2"/>
            <w:tcBorders>
              <w:top w:val="single" w:sz="4" w:space="0" w:color="auto"/>
              <w:bottom w:val="single" w:sz="4" w:space="0" w:color="auto"/>
            </w:tcBorders>
            <w:shd w:val="clear" w:color="auto" w:fill="auto"/>
            <w:tcMar>
              <w:left w:w="28" w:type="dxa"/>
              <w:right w:w="28" w:type="dxa"/>
            </w:tcMar>
          </w:tcPr>
          <w:p w14:paraId="1CBFA126"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Hladnjaci za hlađenje ulja getribe</w:t>
            </w:r>
          </w:p>
        </w:tc>
        <w:tc>
          <w:tcPr>
            <w:tcW w:w="5634" w:type="dxa"/>
            <w:gridSpan w:val="7"/>
            <w:tcBorders>
              <w:top w:val="single" w:sz="4" w:space="0" w:color="auto"/>
              <w:bottom w:val="single" w:sz="4" w:space="0" w:color="auto"/>
            </w:tcBorders>
            <w:tcMar>
              <w:left w:w="28" w:type="dxa"/>
              <w:right w:w="28" w:type="dxa"/>
            </w:tcMar>
          </w:tcPr>
          <w:p w14:paraId="7E95E23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713D5F5"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B629600"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45F176A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51D4F5C"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70215EF4" w14:textId="77777777" w:rsidR="00AC421F" w:rsidRPr="001A10C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16.</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4B44B87E"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3 layer coextrusion die head with IBC</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26668B5F"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3 slojna glava za ekstruziju sa IBC sustavom</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46FD8DEF"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083ADC2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2FB9E8F"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607A7248" w14:textId="77777777" w:rsidR="00AC421F" w:rsidRPr="001A10C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16.1.</w:t>
            </w:r>
          </w:p>
        </w:tc>
        <w:tc>
          <w:tcPr>
            <w:tcW w:w="3685" w:type="dxa"/>
            <w:tcBorders>
              <w:top w:val="single" w:sz="4" w:space="0" w:color="auto"/>
              <w:bottom w:val="single" w:sz="4" w:space="0" w:color="auto"/>
            </w:tcBorders>
            <w:shd w:val="clear" w:color="auto" w:fill="auto"/>
            <w:tcMar>
              <w:left w:w="28" w:type="dxa"/>
              <w:right w:w="28" w:type="dxa"/>
            </w:tcMar>
          </w:tcPr>
          <w:p w14:paraId="547F29A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Die insert range </w:t>
            </w:r>
            <w:r>
              <w:rPr>
                <w:rFonts w:cs="Calibri"/>
                <w:bCs/>
                <w:spacing w:val="-4"/>
                <w:sz w:val="18"/>
                <w:szCs w:val="18"/>
              </w:rPr>
              <w:t xml:space="preserve">diameter </w:t>
            </w:r>
          </w:p>
        </w:tc>
        <w:tc>
          <w:tcPr>
            <w:tcW w:w="3544" w:type="dxa"/>
            <w:gridSpan w:val="2"/>
            <w:tcBorders>
              <w:top w:val="single" w:sz="4" w:space="0" w:color="auto"/>
              <w:bottom w:val="single" w:sz="4" w:space="0" w:color="auto"/>
            </w:tcBorders>
            <w:shd w:val="clear" w:color="auto" w:fill="auto"/>
            <w:tcMar>
              <w:left w:w="28" w:type="dxa"/>
              <w:right w:w="28" w:type="dxa"/>
            </w:tcMar>
          </w:tcPr>
          <w:p w14:paraId="2D6D7197"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Diametar glava koje se mogu montirati </w:t>
            </w:r>
          </w:p>
        </w:tc>
        <w:tc>
          <w:tcPr>
            <w:tcW w:w="2817" w:type="dxa"/>
            <w:tcBorders>
              <w:top w:val="single" w:sz="4" w:space="0" w:color="auto"/>
              <w:bottom w:val="single" w:sz="4" w:space="0" w:color="auto"/>
            </w:tcBorders>
            <w:tcMar>
              <w:left w:w="28" w:type="dxa"/>
              <w:right w:w="28" w:type="dxa"/>
            </w:tcMar>
          </w:tcPr>
          <w:p w14:paraId="5AAB6EBE"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180-400 mm</w:t>
            </w:r>
          </w:p>
        </w:tc>
        <w:tc>
          <w:tcPr>
            <w:tcW w:w="2817" w:type="dxa"/>
            <w:gridSpan w:val="6"/>
            <w:tcBorders>
              <w:top w:val="single" w:sz="4" w:space="0" w:color="auto"/>
              <w:bottom w:val="single" w:sz="4" w:space="0" w:color="auto"/>
            </w:tcBorders>
          </w:tcPr>
          <w:p w14:paraId="7DC4546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FE6C40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B9FBA7F"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9FE8F39" w14:textId="77777777" w:rsidR="00AC421F" w:rsidRPr="001A10C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16.2.</w:t>
            </w:r>
          </w:p>
        </w:tc>
        <w:tc>
          <w:tcPr>
            <w:tcW w:w="3685" w:type="dxa"/>
            <w:tcBorders>
              <w:top w:val="single" w:sz="4" w:space="0" w:color="auto"/>
              <w:bottom w:val="single" w:sz="4" w:space="0" w:color="auto"/>
            </w:tcBorders>
            <w:shd w:val="clear" w:color="auto" w:fill="auto"/>
            <w:tcMar>
              <w:left w:w="28" w:type="dxa"/>
              <w:right w:w="28" w:type="dxa"/>
            </w:tcMar>
          </w:tcPr>
          <w:p w14:paraId="05C924D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Instaled die diameter, gap</w:t>
            </w:r>
          </w:p>
        </w:tc>
        <w:tc>
          <w:tcPr>
            <w:tcW w:w="3544" w:type="dxa"/>
            <w:gridSpan w:val="2"/>
            <w:tcBorders>
              <w:top w:val="single" w:sz="4" w:space="0" w:color="auto"/>
              <w:bottom w:val="single" w:sz="4" w:space="0" w:color="auto"/>
            </w:tcBorders>
            <w:shd w:val="clear" w:color="auto" w:fill="auto"/>
            <w:tcMar>
              <w:left w:w="28" w:type="dxa"/>
              <w:right w:w="28" w:type="dxa"/>
            </w:tcMar>
          </w:tcPr>
          <w:p w14:paraId="1096761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Diametar instalirane glave , prolaz</w:t>
            </w:r>
          </w:p>
        </w:tc>
        <w:tc>
          <w:tcPr>
            <w:tcW w:w="2817" w:type="dxa"/>
            <w:tcBorders>
              <w:top w:val="single" w:sz="4" w:space="0" w:color="auto"/>
              <w:bottom w:val="single" w:sz="4" w:space="0" w:color="auto"/>
            </w:tcBorders>
            <w:tcMar>
              <w:left w:w="28" w:type="dxa"/>
              <w:right w:w="28" w:type="dxa"/>
            </w:tcMar>
          </w:tcPr>
          <w:p w14:paraId="773CBA20"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320mm, 1,5mm</w:t>
            </w:r>
          </w:p>
        </w:tc>
        <w:tc>
          <w:tcPr>
            <w:tcW w:w="2817" w:type="dxa"/>
            <w:gridSpan w:val="6"/>
            <w:tcBorders>
              <w:top w:val="single" w:sz="4" w:space="0" w:color="auto"/>
              <w:bottom w:val="single" w:sz="4" w:space="0" w:color="auto"/>
            </w:tcBorders>
          </w:tcPr>
          <w:p w14:paraId="6FBD6744"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02F8F7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9DF2E5C"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49C2740D"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16.3.</w:t>
            </w:r>
          </w:p>
        </w:tc>
        <w:tc>
          <w:tcPr>
            <w:tcW w:w="3685" w:type="dxa"/>
            <w:tcBorders>
              <w:top w:val="single" w:sz="4" w:space="0" w:color="auto"/>
              <w:bottom w:val="single" w:sz="4" w:space="0" w:color="auto"/>
            </w:tcBorders>
            <w:shd w:val="clear" w:color="auto" w:fill="auto"/>
            <w:tcMar>
              <w:left w:w="28" w:type="dxa"/>
              <w:right w:w="28" w:type="dxa"/>
            </w:tcMar>
          </w:tcPr>
          <w:p w14:paraId="43EAEF5D"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Additional interchangeable chrome plated die pin</w:t>
            </w:r>
          </w:p>
        </w:tc>
        <w:tc>
          <w:tcPr>
            <w:tcW w:w="3544" w:type="dxa"/>
            <w:gridSpan w:val="2"/>
            <w:tcBorders>
              <w:top w:val="single" w:sz="4" w:space="0" w:color="auto"/>
              <w:bottom w:val="single" w:sz="4" w:space="0" w:color="auto"/>
            </w:tcBorders>
            <w:shd w:val="clear" w:color="auto" w:fill="auto"/>
            <w:tcMar>
              <w:left w:w="28" w:type="dxa"/>
              <w:right w:w="28" w:type="dxa"/>
            </w:tcMar>
          </w:tcPr>
          <w:p w14:paraId="26ED980E"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Opcionalni izmjenjivi umetak za glavu</w:t>
            </w:r>
          </w:p>
        </w:tc>
        <w:tc>
          <w:tcPr>
            <w:tcW w:w="5634" w:type="dxa"/>
            <w:gridSpan w:val="7"/>
            <w:tcBorders>
              <w:top w:val="single" w:sz="4" w:space="0" w:color="auto"/>
              <w:bottom w:val="single" w:sz="4" w:space="0" w:color="auto"/>
            </w:tcBorders>
            <w:tcMar>
              <w:left w:w="28" w:type="dxa"/>
              <w:right w:w="28" w:type="dxa"/>
            </w:tcMar>
          </w:tcPr>
          <w:p w14:paraId="03EF1FB1"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079F6B2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78DF2E7"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2023BD0"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16.4.</w:t>
            </w:r>
          </w:p>
        </w:tc>
        <w:tc>
          <w:tcPr>
            <w:tcW w:w="3685" w:type="dxa"/>
            <w:tcBorders>
              <w:top w:val="single" w:sz="4" w:space="0" w:color="auto"/>
              <w:bottom w:val="single" w:sz="4" w:space="0" w:color="auto"/>
            </w:tcBorders>
            <w:shd w:val="clear" w:color="auto" w:fill="auto"/>
            <w:tcMar>
              <w:left w:w="28" w:type="dxa"/>
              <w:right w:w="28" w:type="dxa"/>
            </w:tcMar>
          </w:tcPr>
          <w:p w14:paraId="3ABD83D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Die diameter and die gap</w:t>
            </w:r>
          </w:p>
        </w:tc>
        <w:tc>
          <w:tcPr>
            <w:tcW w:w="3544" w:type="dxa"/>
            <w:gridSpan w:val="2"/>
            <w:tcBorders>
              <w:top w:val="single" w:sz="4" w:space="0" w:color="auto"/>
              <w:bottom w:val="single" w:sz="4" w:space="0" w:color="auto"/>
            </w:tcBorders>
            <w:shd w:val="clear" w:color="auto" w:fill="auto"/>
            <w:tcMar>
              <w:left w:w="28" w:type="dxa"/>
              <w:right w:w="28" w:type="dxa"/>
            </w:tcMar>
          </w:tcPr>
          <w:p w14:paraId="13778A74"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Diametar I širina umetka</w:t>
            </w:r>
          </w:p>
        </w:tc>
        <w:tc>
          <w:tcPr>
            <w:tcW w:w="2817" w:type="dxa"/>
            <w:tcBorders>
              <w:top w:val="single" w:sz="4" w:space="0" w:color="auto"/>
              <w:bottom w:val="single" w:sz="4" w:space="0" w:color="auto"/>
            </w:tcBorders>
            <w:tcMar>
              <w:left w:w="28" w:type="dxa"/>
              <w:right w:w="28" w:type="dxa"/>
            </w:tcMar>
          </w:tcPr>
          <w:p w14:paraId="6C073238"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320mm, 2,4mm</w:t>
            </w:r>
          </w:p>
        </w:tc>
        <w:tc>
          <w:tcPr>
            <w:tcW w:w="2817" w:type="dxa"/>
            <w:gridSpan w:val="6"/>
            <w:tcBorders>
              <w:top w:val="single" w:sz="4" w:space="0" w:color="auto"/>
              <w:bottom w:val="single" w:sz="4" w:space="0" w:color="auto"/>
            </w:tcBorders>
          </w:tcPr>
          <w:p w14:paraId="6B1E8361"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CA315F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062B350"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4BAC69C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3CC5718"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5585CA7E" w14:textId="77777777" w:rsidR="00AC421F" w:rsidRPr="001A10C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17.</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08B63A17"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Internal bubble colling control system (IBC)</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51DF3090"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Sustav hlađenja unutarnje strane balona (IBC)</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7A56E49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728C84B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647D879"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2135FBE0" w14:textId="77777777" w:rsidR="00AC421F" w:rsidRPr="001A10C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17.1.</w:t>
            </w:r>
          </w:p>
        </w:tc>
        <w:tc>
          <w:tcPr>
            <w:tcW w:w="3685" w:type="dxa"/>
            <w:tcBorders>
              <w:top w:val="single" w:sz="4" w:space="0" w:color="auto"/>
              <w:bottom w:val="single" w:sz="4" w:space="0" w:color="auto"/>
            </w:tcBorders>
            <w:shd w:val="clear" w:color="auto" w:fill="auto"/>
            <w:tcMar>
              <w:left w:w="28" w:type="dxa"/>
              <w:right w:w="28" w:type="dxa"/>
            </w:tcMar>
          </w:tcPr>
          <w:p w14:paraId="2F0C972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Constantly controlling the bubble diameter with internal bubble cooling system which, regulates the coolig air inflow and outflow of the IBC hot exhaust air</w:t>
            </w:r>
          </w:p>
        </w:tc>
        <w:tc>
          <w:tcPr>
            <w:tcW w:w="3544" w:type="dxa"/>
            <w:gridSpan w:val="2"/>
            <w:tcBorders>
              <w:top w:val="single" w:sz="4" w:space="0" w:color="auto"/>
              <w:bottom w:val="single" w:sz="4" w:space="0" w:color="auto"/>
            </w:tcBorders>
            <w:shd w:val="clear" w:color="auto" w:fill="auto"/>
            <w:tcMar>
              <w:left w:w="28" w:type="dxa"/>
              <w:right w:w="28" w:type="dxa"/>
            </w:tcMar>
          </w:tcPr>
          <w:p w14:paraId="110F26F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Konstantna kontrola uzlaznog hladnog zraka I izlaznog zraka IBC-a controliranjem diametra balona</w:t>
            </w:r>
          </w:p>
        </w:tc>
        <w:tc>
          <w:tcPr>
            <w:tcW w:w="5634" w:type="dxa"/>
            <w:gridSpan w:val="7"/>
            <w:tcBorders>
              <w:top w:val="single" w:sz="4" w:space="0" w:color="auto"/>
              <w:bottom w:val="single" w:sz="4" w:space="0" w:color="auto"/>
            </w:tcBorders>
            <w:tcMar>
              <w:left w:w="28" w:type="dxa"/>
              <w:right w:w="28" w:type="dxa"/>
            </w:tcMar>
          </w:tcPr>
          <w:p w14:paraId="0D56478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2035E5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9A53EE3"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D4866C2" w14:textId="77777777" w:rsidR="00AC421F" w:rsidRPr="001A10C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17.2.</w:t>
            </w:r>
          </w:p>
        </w:tc>
        <w:tc>
          <w:tcPr>
            <w:tcW w:w="3685" w:type="dxa"/>
            <w:tcBorders>
              <w:top w:val="single" w:sz="4" w:space="0" w:color="auto"/>
              <w:bottom w:val="single" w:sz="4" w:space="0" w:color="auto"/>
            </w:tcBorders>
            <w:shd w:val="clear" w:color="auto" w:fill="auto"/>
            <w:tcMar>
              <w:left w:w="28" w:type="dxa"/>
              <w:right w:w="28" w:type="dxa"/>
            </w:tcMar>
          </w:tcPr>
          <w:p w14:paraId="3D9B014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Inflow and air-exhaust fan with inverter speed control</w:t>
            </w:r>
          </w:p>
        </w:tc>
        <w:tc>
          <w:tcPr>
            <w:tcW w:w="3544" w:type="dxa"/>
            <w:gridSpan w:val="2"/>
            <w:tcBorders>
              <w:top w:val="single" w:sz="4" w:space="0" w:color="auto"/>
              <w:bottom w:val="single" w:sz="4" w:space="0" w:color="auto"/>
            </w:tcBorders>
            <w:shd w:val="clear" w:color="auto" w:fill="auto"/>
            <w:tcMar>
              <w:left w:w="28" w:type="dxa"/>
              <w:right w:w="28" w:type="dxa"/>
            </w:tcMar>
          </w:tcPr>
          <w:p w14:paraId="7E8D1B1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Ventilator ulaznog zraka I ventilator izlaznog zraka kontrolirani inverterom</w:t>
            </w:r>
          </w:p>
        </w:tc>
        <w:tc>
          <w:tcPr>
            <w:tcW w:w="5634" w:type="dxa"/>
            <w:gridSpan w:val="7"/>
            <w:tcBorders>
              <w:top w:val="single" w:sz="4" w:space="0" w:color="auto"/>
              <w:bottom w:val="single" w:sz="4" w:space="0" w:color="auto"/>
            </w:tcBorders>
            <w:tcMar>
              <w:left w:w="28" w:type="dxa"/>
              <w:right w:w="28" w:type="dxa"/>
            </w:tcMar>
          </w:tcPr>
          <w:p w14:paraId="06545B4F"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6D3F8A3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0CF5AAB"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136A503A" w14:textId="77777777" w:rsidR="00AC421F" w:rsidRPr="001A10C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17.3.</w:t>
            </w:r>
          </w:p>
        </w:tc>
        <w:tc>
          <w:tcPr>
            <w:tcW w:w="3685" w:type="dxa"/>
            <w:tcBorders>
              <w:top w:val="single" w:sz="4" w:space="0" w:color="auto"/>
              <w:bottom w:val="single" w:sz="4" w:space="0" w:color="auto"/>
            </w:tcBorders>
            <w:shd w:val="clear" w:color="auto" w:fill="auto"/>
            <w:tcMar>
              <w:left w:w="28" w:type="dxa"/>
              <w:right w:w="28" w:type="dxa"/>
            </w:tcMar>
          </w:tcPr>
          <w:p w14:paraId="709478AA"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Ultrasound sensor for detection of bubble diameter</w:t>
            </w:r>
          </w:p>
        </w:tc>
        <w:tc>
          <w:tcPr>
            <w:tcW w:w="3544" w:type="dxa"/>
            <w:gridSpan w:val="2"/>
            <w:tcBorders>
              <w:top w:val="single" w:sz="4" w:space="0" w:color="auto"/>
              <w:bottom w:val="single" w:sz="4" w:space="0" w:color="auto"/>
            </w:tcBorders>
            <w:shd w:val="clear" w:color="auto" w:fill="auto"/>
            <w:tcMar>
              <w:left w:w="28" w:type="dxa"/>
              <w:right w:w="28" w:type="dxa"/>
            </w:tcMar>
          </w:tcPr>
          <w:p w14:paraId="0AE6096C"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Senzor za kontrolu diametra balona</w:t>
            </w:r>
          </w:p>
        </w:tc>
        <w:tc>
          <w:tcPr>
            <w:tcW w:w="2817" w:type="dxa"/>
            <w:tcBorders>
              <w:top w:val="single" w:sz="4" w:space="0" w:color="auto"/>
              <w:bottom w:val="single" w:sz="4" w:space="0" w:color="auto"/>
            </w:tcBorders>
            <w:tcMar>
              <w:left w:w="28" w:type="dxa"/>
              <w:right w:w="28" w:type="dxa"/>
            </w:tcMar>
          </w:tcPr>
          <w:p w14:paraId="36042ADC"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Min / najmanje 3</w:t>
            </w:r>
          </w:p>
        </w:tc>
        <w:tc>
          <w:tcPr>
            <w:tcW w:w="2817" w:type="dxa"/>
            <w:gridSpan w:val="6"/>
            <w:tcBorders>
              <w:top w:val="single" w:sz="4" w:space="0" w:color="auto"/>
              <w:bottom w:val="single" w:sz="4" w:space="0" w:color="auto"/>
            </w:tcBorders>
          </w:tcPr>
          <w:p w14:paraId="58ECFD5B"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6C0782F"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737567FD"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DD649C8"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lastRenderedPageBreak/>
              <w:t>17.4.</w:t>
            </w:r>
          </w:p>
        </w:tc>
        <w:tc>
          <w:tcPr>
            <w:tcW w:w="3685" w:type="dxa"/>
            <w:tcBorders>
              <w:top w:val="single" w:sz="4" w:space="0" w:color="auto"/>
              <w:bottom w:val="single" w:sz="4" w:space="0" w:color="auto"/>
            </w:tcBorders>
            <w:shd w:val="clear" w:color="auto" w:fill="auto"/>
            <w:tcMar>
              <w:left w:w="28" w:type="dxa"/>
              <w:right w:w="28" w:type="dxa"/>
            </w:tcMar>
          </w:tcPr>
          <w:p w14:paraId="00D95AA5"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3 exstra sensor for the ultrasound IBC system</w:t>
            </w:r>
          </w:p>
        </w:tc>
        <w:tc>
          <w:tcPr>
            <w:tcW w:w="3544" w:type="dxa"/>
            <w:gridSpan w:val="2"/>
            <w:tcBorders>
              <w:top w:val="single" w:sz="4" w:space="0" w:color="auto"/>
              <w:bottom w:val="single" w:sz="4" w:space="0" w:color="auto"/>
            </w:tcBorders>
            <w:shd w:val="clear" w:color="auto" w:fill="auto"/>
            <w:tcMar>
              <w:left w:w="28" w:type="dxa"/>
              <w:right w:w="28" w:type="dxa"/>
            </w:tcMar>
          </w:tcPr>
          <w:p w14:paraId="2D772F6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Dodatna 3 senzora za sustav IBC</w:t>
            </w:r>
          </w:p>
        </w:tc>
        <w:tc>
          <w:tcPr>
            <w:tcW w:w="5634" w:type="dxa"/>
            <w:gridSpan w:val="7"/>
            <w:tcBorders>
              <w:top w:val="single" w:sz="4" w:space="0" w:color="auto"/>
              <w:bottom w:val="single" w:sz="4" w:space="0" w:color="auto"/>
            </w:tcBorders>
            <w:tcMar>
              <w:left w:w="28" w:type="dxa"/>
              <w:right w:w="28" w:type="dxa"/>
            </w:tcMar>
          </w:tcPr>
          <w:p w14:paraId="506161FF"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2F95D19"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3CF34C73"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A2341ED"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17.5.</w:t>
            </w:r>
          </w:p>
        </w:tc>
        <w:tc>
          <w:tcPr>
            <w:tcW w:w="3685" w:type="dxa"/>
            <w:tcBorders>
              <w:top w:val="single" w:sz="4" w:space="0" w:color="auto"/>
              <w:bottom w:val="single" w:sz="4" w:space="0" w:color="auto"/>
            </w:tcBorders>
            <w:shd w:val="clear" w:color="auto" w:fill="auto"/>
            <w:tcMar>
              <w:left w:w="28" w:type="dxa"/>
              <w:right w:w="28" w:type="dxa"/>
            </w:tcMar>
          </w:tcPr>
          <w:p w14:paraId="35A52C64"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 ultrasonic sensor for detection of bubble diameter</w:t>
            </w:r>
          </w:p>
        </w:tc>
        <w:tc>
          <w:tcPr>
            <w:tcW w:w="3544" w:type="dxa"/>
            <w:gridSpan w:val="2"/>
            <w:tcBorders>
              <w:top w:val="single" w:sz="4" w:space="0" w:color="auto"/>
              <w:bottom w:val="single" w:sz="4" w:space="0" w:color="auto"/>
            </w:tcBorders>
            <w:shd w:val="clear" w:color="auto" w:fill="auto"/>
            <w:tcMar>
              <w:left w:w="28" w:type="dxa"/>
              <w:right w:w="28" w:type="dxa"/>
            </w:tcMar>
          </w:tcPr>
          <w:p w14:paraId="1CA4C59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 senzor za detekciju pucanja balona</w:t>
            </w:r>
          </w:p>
        </w:tc>
        <w:tc>
          <w:tcPr>
            <w:tcW w:w="5634" w:type="dxa"/>
            <w:gridSpan w:val="7"/>
            <w:tcBorders>
              <w:top w:val="single" w:sz="4" w:space="0" w:color="auto"/>
              <w:bottom w:val="single" w:sz="4" w:space="0" w:color="auto"/>
            </w:tcBorders>
            <w:tcMar>
              <w:left w:w="28" w:type="dxa"/>
              <w:right w:w="28" w:type="dxa"/>
            </w:tcMar>
          </w:tcPr>
          <w:p w14:paraId="783CA304"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946D201"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1BAE9C6D" w14:textId="77777777" w:rsidTr="007706CF">
        <w:trPr>
          <w:cantSplit/>
        </w:trPr>
        <w:tc>
          <w:tcPr>
            <w:tcW w:w="15160" w:type="dxa"/>
            <w:gridSpan w:val="12"/>
            <w:tcBorders>
              <w:top w:val="single" w:sz="4" w:space="0" w:color="auto"/>
              <w:bottom w:val="single" w:sz="4" w:space="0" w:color="auto"/>
            </w:tcBorders>
            <w:shd w:val="clear" w:color="auto" w:fill="FFFFFF" w:themeFill="background1"/>
            <w:tcMar>
              <w:left w:w="28" w:type="dxa"/>
              <w:right w:w="28" w:type="dxa"/>
            </w:tcMar>
          </w:tcPr>
          <w:p w14:paraId="5CC8BAA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C9F3D0F"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14B3B4B4" w14:textId="77777777" w:rsidR="00AC421F" w:rsidRPr="001A10C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18.</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4D280C38"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Exstrusion control board</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1469AE57" w14:textId="77777777" w:rsidR="00AC421F" w:rsidRDefault="00AC421F" w:rsidP="007706CF">
            <w:pPr>
              <w:spacing w:after="40"/>
              <w:rPr>
                <w:rFonts w:asciiTheme="minorHAnsi" w:hAnsiTheme="minorHAnsi"/>
                <w:bCs/>
                <w:spacing w:val="-4"/>
                <w:sz w:val="18"/>
                <w:szCs w:val="18"/>
              </w:rPr>
            </w:pP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35520BF5"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27A1935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1756183" w14:textId="77777777" w:rsidTr="007706CF">
        <w:trPr>
          <w:cantSplit/>
          <w:trHeight w:val="30"/>
        </w:trPr>
        <w:tc>
          <w:tcPr>
            <w:tcW w:w="454" w:type="dxa"/>
            <w:vMerge w:val="restart"/>
            <w:tcBorders>
              <w:top w:val="single" w:sz="4" w:space="0" w:color="auto"/>
              <w:right w:val="nil"/>
            </w:tcBorders>
            <w:shd w:val="clear" w:color="auto" w:fill="auto"/>
            <w:tcMar>
              <w:left w:w="28" w:type="dxa"/>
              <w:right w:w="28" w:type="dxa"/>
            </w:tcMar>
          </w:tcPr>
          <w:p w14:paraId="03F66655"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18.1.</w:t>
            </w:r>
          </w:p>
        </w:tc>
        <w:tc>
          <w:tcPr>
            <w:tcW w:w="3685" w:type="dxa"/>
            <w:tcBorders>
              <w:top w:val="single" w:sz="4" w:space="0" w:color="auto"/>
              <w:bottom w:val="single" w:sz="4" w:space="0" w:color="auto"/>
            </w:tcBorders>
            <w:shd w:val="clear" w:color="auto" w:fill="auto"/>
            <w:tcMar>
              <w:left w:w="28" w:type="dxa"/>
              <w:right w:w="28" w:type="dxa"/>
            </w:tcMar>
          </w:tcPr>
          <w:p w14:paraId="1EC0845A"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PLC provoding temperature control for exstruder, screen changer, adapter and die.</w:t>
            </w:r>
          </w:p>
        </w:tc>
        <w:tc>
          <w:tcPr>
            <w:tcW w:w="3544" w:type="dxa"/>
            <w:gridSpan w:val="2"/>
            <w:tcBorders>
              <w:top w:val="single" w:sz="4" w:space="0" w:color="auto"/>
            </w:tcBorders>
            <w:shd w:val="clear" w:color="auto" w:fill="auto"/>
            <w:tcMar>
              <w:left w:w="28" w:type="dxa"/>
              <w:right w:w="28" w:type="dxa"/>
            </w:tcMar>
          </w:tcPr>
          <w:p w14:paraId="5AA23062"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PLC kotrola temperature ekstrudera, izmjene sita I adaptera</w:t>
            </w:r>
          </w:p>
        </w:tc>
        <w:tc>
          <w:tcPr>
            <w:tcW w:w="5634" w:type="dxa"/>
            <w:gridSpan w:val="7"/>
            <w:tcBorders>
              <w:top w:val="single" w:sz="4" w:space="0" w:color="auto"/>
            </w:tcBorders>
            <w:tcMar>
              <w:left w:w="28" w:type="dxa"/>
              <w:right w:w="28" w:type="dxa"/>
            </w:tcMar>
          </w:tcPr>
          <w:p w14:paraId="1B27089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val="restart"/>
            <w:tcBorders>
              <w:top w:val="single" w:sz="4" w:space="0" w:color="auto"/>
            </w:tcBorders>
            <w:shd w:val="clear" w:color="auto" w:fill="auto"/>
            <w:tcMar>
              <w:left w:w="28" w:type="dxa"/>
              <w:right w:w="28" w:type="dxa"/>
            </w:tcMar>
          </w:tcPr>
          <w:p w14:paraId="4380DB9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49E2F87" w14:textId="77777777" w:rsidTr="007706CF">
        <w:trPr>
          <w:cantSplit/>
          <w:trHeight w:val="25"/>
        </w:trPr>
        <w:tc>
          <w:tcPr>
            <w:tcW w:w="454" w:type="dxa"/>
            <w:vMerge/>
            <w:tcBorders>
              <w:right w:val="nil"/>
            </w:tcBorders>
            <w:shd w:val="clear" w:color="auto" w:fill="auto"/>
            <w:tcMar>
              <w:left w:w="28" w:type="dxa"/>
              <w:right w:w="28" w:type="dxa"/>
            </w:tcMar>
          </w:tcPr>
          <w:p w14:paraId="4F2AABC4" w14:textId="77777777" w:rsidR="00AC421F" w:rsidRPr="00975119" w:rsidRDefault="00AC421F" w:rsidP="007706CF">
            <w:pPr>
              <w:pStyle w:val="Odlomakpopisa"/>
              <w:numPr>
                <w:ilvl w:val="0"/>
                <w:numId w:val="29"/>
              </w:numPr>
              <w:spacing w:before="20" w:after="40"/>
              <w:rPr>
                <w:rFonts w:asciiTheme="minorHAnsi" w:hAnsiTheme="minorHAnsi"/>
                <w:bCs/>
                <w:spacing w:val="-4"/>
                <w:sz w:val="16"/>
                <w:szCs w:val="16"/>
              </w:rPr>
            </w:pPr>
          </w:p>
        </w:tc>
        <w:tc>
          <w:tcPr>
            <w:tcW w:w="3685" w:type="dxa"/>
            <w:tcBorders>
              <w:top w:val="single" w:sz="4" w:space="0" w:color="auto"/>
              <w:bottom w:val="single" w:sz="4" w:space="0" w:color="auto"/>
            </w:tcBorders>
            <w:shd w:val="clear" w:color="auto" w:fill="auto"/>
            <w:tcMar>
              <w:left w:w="28" w:type="dxa"/>
              <w:right w:w="28" w:type="dxa"/>
            </w:tcMar>
          </w:tcPr>
          <w:p w14:paraId="330C5B7D"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PLC controls exstrusion parameters (pressure, melt temperature, bubble guide)</w:t>
            </w:r>
          </w:p>
        </w:tc>
        <w:tc>
          <w:tcPr>
            <w:tcW w:w="3544" w:type="dxa"/>
            <w:gridSpan w:val="2"/>
            <w:shd w:val="clear" w:color="auto" w:fill="auto"/>
            <w:tcMar>
              <w:left w:w="28" w:type="dxa"/>
              <w:right w:w="28" w:type="dxa"/>
            </w:tcMar>
          </w:tcPr>
          <w:p w14:paraId="7C1EA9B7"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PLC kontola sa parametrima proizvodnje, pritiskom, temperaturom, dimenzijom balona</w:t>
            </w:r>
          </w:p>
        </w:tc>
        <w:tc>
          <w:tcPr>
            <w:tcW w:w="5634" w:type="dxa"/>
            <w:gridSpan w:val="7"/>
            <w:tcMar>
              <w:left w:w="28" w:type="dxa"/>
              <w:right w:w="28" w:type="dxa"/>
            </w:tcMar>
          </w:tcPr>
          <w:p w14:paraId="3F61D37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26FAF53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E17838D" w14:textId="77777777" w:rsidTr="007706CF">
        <w:trPr>
          <w:cantSplit/>
          <w:trHeight w:val="25"/>
        </w:trPr>
        <w:tc>
          <w:tcPr>
            <w:tcW w:w="454" w:type="dxa"/>
            <w:vMerge/>
            <w:tcBorders>
              <w:right w:val="nil"/>
            </w:tcBorders>
            <w:shd w:val="clear" w:color="auto" w:fill="auto"/>
            <w:tcMar>
              <w:left w:w="28" w:type="dxa"/>
              <w:right w:w="28" w:type="dxa"/>
            </w:tcMar>
          </w:tcPr>
          <w:p w14:paraId="4391FAC6" w14:textId="77777777" w:rsidR="00AC421F" w:rsidRPr="00975119" w:rsidRDefault="00AC421F" w:rsidP="007706CF">
            <w:pPr>
              <w:pStyle w:val="Odlomakpopisa"/>
              <w:numPr>
                <w:ilvl w:val="0"/>
                <w:numId w:val="29"/>
              </w:numPr>
              <w:spacing w:before="20" w:after="40"/>
              <w:rPr>
                <w:rFonts w:asciiTheme="minorHAnsi" w:hAnsiTheme="minorHAnsi"/>
                <w:bCs/>
                <w:spacing w:val="-4"/>
                <w:sz w:val="16"/>
                <w:szCs w:val="16"/>
              </w:rPr>
            </w:pPr>
          </w:p>
        </w:tc>
        <w:tc>
          <w:tcPr>
            <w:tcW w:w="3685" w:type="dxa"/>
            <w:tcBorders>
              <w:top w:val="single" w:sz="4" w:space="0" w:color="auto"/>
              <w:bottom w:val="single" w:sz="4" w:space="0" w:color="auto"/>
            </w:tcBorders>
            <w:shd w:val="clear" w:color="auto" w:fill="auto"/>
            <w:tcMar>
              <w:left w:w="28" w:type="dxa"/>
              <w:right w:w="28" w:type="dxa"/>
            </w:tcMar>
          </w:tcPr>
          <w:p w14:paraId="524E68A0"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PLC safety cards for emergencies check and control</w:t>
            </w:r>
          </w:p>
        </w:tc>
        <w:tc>
          <w:tcPr>
            <w:tcW w:w="3544" w:type="dxa"/>
            <w:gridSpan w:val="2"/>
            <w:shd w:val="clear" w:color="auto" w:fill="auto"/>
            <w:tcMar>
              <w:left w:w="28" w:type="dxa"/>
              <w:right w:w="28" w:type="dxa"/>
            </w:tcMar>
          </w:tcPr>
          <w:p w14:paraId="2510B524"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Plc kontrola sigurnosnim prekidačima I kontrolom</w:t>
            </w:r>
          </w:p>
        </w:tc>
        <w:tc>
          <w:tcPr>
            <w:tcW w:w="5634" w:type="dxa"/>
            <w:gridSpan w:val="7"/>
            <w:tcMar>
              <w:left w:w="28" w:type="dxa"/>
              <w:right w:w="28" w:type="dxa"/>
            </w:tcMar>
          </w:tcPr>
          <w:p w14:paraId="0D01F8F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1FB8581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6CF5B63" w14:textId="77777777" w:rsidTr="007706CF">
        <w:trPr>
          <w:cantSplit/>
          <w:trHeight w:val="25"/>
        </w:trPr>
        <w:tc>
          <w:tcPr>
            <w:tcW w:w="454" w:type="dxa"/>
            <w:vMerge/>
            <w:tcBorders>
              <w:right w:val="nil"/>
            </w:tcBorders>
            <w:shd w:val="clear" w:color="auto" w:fill="auto"/>
            <w:tcMar>
              <w:left w:w="28" w:type="dxa"/>
              <w:right w:w="28" w:type="dxa"/>
            </w:tcMar>
          </w:tcPr>
          <w:p w14:paraId="671EB055" w14:textId="77777777" w:rsidR="00AC421F" w:rsidRPr="00975119" w:rsidRDefault="00AC421F" w:rsidP="007706CF">
            <w:pPr>
              <w:pStyle w:val="Odlomakpopisa"/>
              <w:numPr>
                <w:ilvl w:val="0"/>
                <w:numId w:val="29"/>
              </w:numPr>
              <w:spacing w:before="20" w:after="40"/>
              <w:rPr>
                <w:rFonts w:asciiTheme="minorHAnsi" w:hAnsiTheme="minorHAnsi"/>
                <w:bCs/>
                <w:spacing w:val="-4"/>
                <w:sz w:val="16"/>
                <w:szCs w:val="16"/>
              </w:rPr>
            </w:pPr>
          </w:p>
        </w:tc>
        <w:tc>
          <w:tcPr>
            <w:tcW w:w="3685" w:type="dxa"/>
            <w:tcBorders>
              <w:top w:val="single" w:sz="4" w:space="0" w:color="auto"/>
              <w:bottom w:val="single" w:sz="4" w:space="0" w:color="auto"/>
            </w:tcBorders>
            <w:shd w:val="clear" w:color="auto" w:fill="auto"/>
            <w:tcMar>
              <w:left w:w="28" w:type="dxa"/>
              <w:right w:w="28" w:type="dxa"/>
            </w:tcMar>
          </w:tcPr>
          <w:p w14:paraId="1F5F8D50"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Solid state  relays for thermoregulation control</w:t>
            </w:r>
          </w:p>
        </w:tc>
        <w:tc>
          <w:tcPr>
            <w:tcW w:w="3544" w:type="dxa"/>
            <w:gridSpan w:val="2"/>
            <w:shd w:val="clear" w:color="auto" w:fill="auto"/>
            <w:tcMar>
              <w:left w:w="28" w:type="dxa"/>
              <w:right w:w="28" w:type="dxa"/>
            </w:tcMar>
          </w:tcPr>
          <w:p w14:paraId="2FBD072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Solid state releji za kontrolu termoregulacije</w:t>
            </w:r>
          </w:p>
        </w:tc>
        <w:tc>
          <w:tcPr>
            <w:tcW w:w="5634" w:type="dxa"/>
            <w:gridSpan w:val="7"/>
            <w:tcMar>
              <w:left w:w="28" w:type="dxa"/>
              <w:right w:w="28" w:type="dxa"/>
            </w:tcMar>
          </w:tcPr>
          <w:p w14:paraId="01C791BA"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602E2F0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93B0920" w14:textId="77777777" w:rsidTr="007706CF">
        <w:trPr>
          <w:cantSplit/>
          <w:trHeight w:val="25"/>
        </w:trPr>
        <w:tc>
          <w:tcPr>
            <w:tcW w:w="454" w:type="dxa"/>
            <w:vMerge/>
            <w:tcBorders>
              <w:right w:val="nil"/>
            </w:tcBorders>
            <w:shd w:val="clear" w:color="auto" w:fill="auto"/>
            <w:tcMar>
              <w:left w:w="28" w:type="dxa"/>
              <w:right w:w="28" w:type="dxa"/>
            </w:tcMar>
          </w:tcPr>
          <w:p w14:paraId="3BF1E41E" w14:textId="77777777" w:rsidR="00AC421F" w:rsidRPr="00975119" w:rsidRDefault="00AC421F" w:rsidP="007706CF">
            <w:pPr>
              <w:pStyle w:val="Odlomakpopisa"/>
              <w:numPr>
                <w:ilvl w:val="0"/>
                <w:numId w:val="29"/>
              </w:numPr>
              <w:spacing w:before="20" w:after="40"/>
              <w:rPr>
                <w:rFonts w:asciiTheme="minorHAnsi" w:hAnsiTheme="minorHAnsi"/>
                <w:bCs/>
                <w:spacing w:val="-4"/>
                <w:sz w:val="16"/>
                <w:szCs w:val="16"/>
              </w:rPr>
            </w:pPr>
          </w:p>
        </w:tc>
        <w:tc>
          <w:tcPr>
            <w:tcW w:w="3685" w:type="dxa"/>
            <w:tcBorders>
              <w:top w:val="single" w:sz="4" w:space="0" w:color="auto"/>
              <w:bottom w:val="single" w:sz="4" w:space="0" w:color="auto"/>
            </w:tcBorders>
            <w:shd w:val="clear" w:color="auto" w:fill="auto"/>
            <w:tcMar>
              <w:left w:w="28" w:type="dxa"/>
              <w:right w:w="28" w:type="dxa"/>
            </w:tcMar>
          </w:tcPr>
          <w:p w14:paraId="49C9361A"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Safety protection fuses and breakers</w:t>
            </w:r>
          </w:p>
        </w:tc>
        <w:tc>
          <w:tcPr>
            <w:tcW w:w="3544" w:type="dxa"/>
            <w:gridSpan w:val="2"/>
            <w:shd w:val="clear" w:color="auto" w:fill="auto"/>
            <w:tcMar>
              <w:left w:w="28" w:type="dxa"/>
              <w:right w:w="28" w:type="dxa"/>
            </w:tcMar>
          </w:tcPr>
          <w:p w14:paraId="472D702B"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Sigurnosne zaštite prekidaša I osigurača</w:t>
            </w:r>
          </w:p>
        </w:tc>
        <w:tc>
          <w:tcPr>
            <w:tcW w:w="5634" w:type="dxa"/>
            <w:gridSpan w:val="7"/>
            <w:tcMar>
              <w:left w:w="28" w:type="dxa"/>
              <w:right w:w="28" w:type="dxa"/>
            </w:tcMar>
          </w:tcPr>
          <w:p w14:paraId="3534EA9A"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4A18ECA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4E8811F" w14:textId="77777777" w:rsidTr="007706CF">
        <w:trPr>
          <w:cantSplit/>
          <w:trHeight w:val="25"/>
        </w:trPr>
        <w:tc>
          <w:tcPr>
            <w:tcW w:w="454" w:type="dxa"/>
            <w:vMerge/>
            <w:tcBorders>
              <w:right w:val="nil"/>
            </w:tcBorders>
            <w:shd w:val="clear" w:color="auto" w:fill="auto"/>
            <w:tcMar>
              <w:left w:w="28" w:type="dxa"/>
              <w:right w:w="28" w:type="dxa"/>
            </w:tcMar>
          </w:tcPr>
          <w:p w14:paraId="28D9D749" w14:textId="77777777" w:rsidR="00AC421F" w:rsidRPr="00975119" w:rsidRDefault="00AC421F" w:rsidP="007706CF">
            <w:pPr>
              <w:pStyle w:val="Odlomakpopisa"/>
              <w:numPr>
                <w:ilvl w:val="0"/>
                <w:numId w:val="29"/>
              </w:numPr>
              <w:spacing w:before="20" w:after="40"/>
              <w:rPr>
                <w:rFonts w:asciiTheme="minorHAnsi" w:hAnsiTheme="minorHAnsi"/>
                <w:bCs/>
                <w:spacing w:val="-4"/>
                <w:sz w:val="16"/>
                <w:szCs w:val="16"/>
              </w:rPr>
            </w:pPr>
          </w:p>
        </w:tc>
        <w:tc>
          <w:tcPr>
            <w:tcW w:w="3685" w:type="dxa"/>
            <w:tcBorders>
              <w:top w:val="single" w:sz="4" w:space="0" w:color="auto"/>
              <w:bottom w:val="single" w:sz="4" w:space="0" w:color="auto"/>
            </w:tcBorders>
            <w:shd w:val="clear" w:color="auto" w:fill="auto"/>
            <w:tcMar>
              <w:left w:w="28" w:type="dxa"/>
              <w:right w:w="28" w:type="dxa"/>
            </w:tcMar>
          </w:tcPr>
          <w:p w14:paraId="4824CA02"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IBC control Inverter</w:t>
            </w:r>
          </w:p>
        </w:tc>
        <w:tc>
          <w:tcPr>
            <w:tcW w:w="3544" w:type="dxa"/>
            <w:gridSpan w:val="2"/>
            <w:shd w:val="clear" w:color="auto" w:fill="auto"/>
            <w:tcMar>
              <w:left w:w="28" w:type="dxa"/>
              <w:right w:w="28" w:type="dxa"/>
            </w:tcMar>
          </w:tcPr>
          <w:p w14:paraId="46669B4C"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Invertersko upravljanje za IBC</w:t>
            </w:r>
          </w:p>
        </w:tc>
        <w:tc>
          <w:tcPr>
            <w:tcW w:w="5634" w:type="dxa"/>
            <w:gridSpan w:val="7"/>
            <w:tcMar>
              <w:left w:w="28" w:type="dxa"/>
              <w:right w:w="28" w:type="dxa"/>
            </w:tcMar>
          </w:tcPr>
          <w:p w14:paraId="6960940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391B3C6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7E5CA55" w14:textId="77777777" w:rsidTr="007706CF">
        <w:trPr>
          <w:cantSplit/>
          <w:trHeight w:val="25"/>
        </w:trPr>
        <w:tc>
          <w:tcPr>
            <w:tcW w:w="454" w:type="dxa"/>
            <w:vMerge/>
            <w:tcBorders>
              <w:bottom w:val="single" w:sz="4" w:space="0" w:color="auto"/>
              <w:right w:val="nil"/>
            </w:tcBorders>
            <w:shd w:val="clear" w:color="auto" w:fill="auto"/>
            <w:tcMar>
              <w:left w:w="28" w:type="dxa"/>
              <w:right w:w="28" w:type="dxa"/>
            </w:tcMar>
          </w:tcPr>
          <w:p w14:paraId="46AE7653" w14:textId="77777777" w:rsidR="00AC421F" w:rsidRPr="00975119" w:rsidRDefault="00AC421F" w:rsidP="007706CF">
            <w:pPr>
              <w:pStyle w:val="Odlomakpopisa"/>
              <w:numPr>
                <w:ilvl w:val="0"/>
                <w:numId w:val="29"/>
              </w:numPr>
              <w:spacing w:before="20" w:after="40"/>
              <w:rPr>
                <w:rFonts w:asciiTheme="minorHAnsi" w:hAnsiTheme="minorHAnsi"/>
                <w:bCs/>
                <w:spacing w:val="-4"/>
                <w:sz w:val="16"/>
                <w:szCs w:val="16"/>
              </w:rPr>
            </w:pPr>
          </w:p>
        </w:tc>
        <w:tc>
          <w:tcPr>
            <w:tcW w:w="3685" w:type="dxa"/>
            <w:tcBorders>
              <w:top w:val="single" w:sz="4" w:space="0" w:color="auto"/>
              <w:bottom w:val="single" w:sz="4" w:space="0" w:color="auto"/>
            </w:tcBorders>
            <w:shd w:val="clear" w:color="auto" w:fill="auto"/>
            <w:tcMar>
              <w:left w:w="28" w:type="dxa"/>
              <w:right w:w="28" w:type="dxa"/>
            </w:tcMar>
          </w:tcPr>
          <w:p w14:paraId="2DFE35DB"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Air ring control inverter</w:t>
            </w:r>
          </w:p>
        </w:tc>
        <w:tc>
          <w:tcPr>
            <w:tcW w:w="3544" w:type="dxa"/>
            <w:gridSpan w:val="2"/>
            <w:tcBorders>
              <w:bottom w:val="single" w:sz="4" w:space="0" w:color="auto"/>
            </w:tcBorders>
            <w:shd w:val="clear" w:color="auto" w:fill="auto"/>
            <w:tcMar>
              <w:left w:w="28" w:type="dxa"/>
              <w:right w:w="28" w:type="dxa"/>
            </w:tcMar>
          </w:tcPr>
          <w:p w14:paraId="0C64D50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Invertersko upravljanje rashladnim prstenom</w:t>
            </w:r>
          </w:p>
        </w:tc>
        <w:tc>
          <w:tcPr>
            <w:tcW w:w="5634" w:type="dxa"/>
            <w:gridSpan w:val="7"/>
            <w:tcBorders>
              <w:bottom w:val="single" w:sz="4" w:space="0" w:color="auto"/>
            </w:tcBorders>
            <w:tcMar>
              <w:left w:w="28" w:type="dxa"/>
              <w:right w:w="28" w:type="dxa"/>
            </w:tcMar>
          </w:tcPr>
          <w:p w14:paraId="134CFF1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tcBorders>
              <w:bottom w:val="single" w:sz="4" w:space="0" w:color="auto"/>
            </w:tcBorders>
            <w:shd w:val="clear" w:color="auto" w:fill="auto"/>
            <w:tcMar>
              <w:left w:w="28" w:type="dxa"/>
              <w:right w:w="28" w:type="dxa"/>
            </w:tcMar>
          </w:tcPr>
          <w:p w14:paraId="0BE2691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B182CA0"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158FDCD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DB9151B"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7974CE03"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19.</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11104BC5"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Dual lip Air ring with integrated automatic profile control system</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39376FA7"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Dupli zračni prsten sa automatskom kontrolom debljine stijenke</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1EC31E2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3E6898C2"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10A04CE"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06B835A"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19.1.</w:t>
            </w:r>
          </w:p>
        </w:tc>
        <w:tc>
          <w:tcPr>
            <w:tcW w:w="3685" w:type="dxa"/>
            <w:tcBorders>
              <w:top w:val="single" w:sz="4" w:space="0" w:color="auto"/>
              <w:bottom w:val="single" w:sz="4" w:space="0" w:color="auto"/>
            </w:tcBorders>
            <w:shd w:val="clear" w:color="auto" w:fill="auto"/>
            <w:tcMar>
              <w:left w:w="28" w:type="dxa"/>
              <w:right w:w="28" w:type="dxa"/>
            </w:tcMar>
          </w:tcPr>
          <w:p w14:paraId="479AE5AB"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Automatic profile control with segments</w:t>
            </w:r>
          </w:p>
        </w:tc>
        <w:tc>
          <w:tcPr>
            <w:tcW w:w="3544" w:type="dxa"/>
            <w:gridSpan w:val="2"/>
            <w:tcBorders>
              <w:top w:val="single" w:sz="4" w:space="0" w:color="auto"/>
              <w:bottom w:val="single" w:sz="4" w:space="0" w:color="auto"/>
            </w:tcBorders>
            <w:shd w:val="clear" w:color="auto" w:fill="auto"/>
            <w:tcMar>
              <w:left w:w="28" w:type="dxa"/>
              <w:right w:w="28" w:type="dxa"/>
            </w:tcMar>
          </w:tcPr>
          <w:p w14:paraId="1C69A00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Automatski profil za kontrolu sa segmentima</w:t>
            </w:r>
          </w:p>
        </w:tc>
        <w:tc>
          <w:tcPr>
            <w:tcW w:w="5634" w:type="dxa"/>
            <w:gridSpan w:val="7"/>
            <w:tcBorders>
              <w:top w:val="single" w:sz="4" w:space="0" w:color="auto"/>
              <w:bottom w:val="single" w:sz="4" w:space="0" w:color="auto"/>
            </w:tcBorders>
            <w:tcMar>
              <w:left w:w="28" w:type="dxa"/>
              <w:right w:w="28" w:type="dxa"/>
            </w:tcMar>
          </w:tcPr>
          <w:p w14:paraId="1B2CC3E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F6501FD"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4ECAB7AA"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86707A8"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19.2.</w:t>
            </w:r>
          </w:p>
        </w:tc>
        <w:tc>
          <w:tcPr>
            <w:tcW w:w="3685" w:type="dxa"/>
            <w:tcBorders>
              <w:top w:val="single" w:sz="4" w:space="0" w:color="auto"/>
              <w:bottom w:val="single" w:sz="4" w:space="0" w:color="auto"/>
            </w:tcBorders>
            <w:shd w:val="clear" w:color="auto" w:fill="auto"/>
            <w:tcMar>
              <w:left w:w="28" w:type="dxa"/>
              <w:right w:w="28" w:type="dxa"/>
            </w:tcMar>
          </w:tcPr>
          <w:p w14:paraId="239DBA6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Number of segments</w:t>
            </w:r>
          </w:p>
        </w:tc>
        <w:tc>
          <w:tcPr>
            <w:tcW w:w="3544" w:type="dxa"/>
            <w:gridSpan w:val="2"/>
            <w:tcBorders>
              <w:top w:val="single" w:sz="4" w:space="0" w:color="auto"/>
              <w:bottom w:val="single" w:sz="4" w:space="0" w:color="auto"/>
            </w:tcBorders>
            <w:shd w:val="clear" w:color="auto" w:fill="auto"/>
            <w:tcMar>
              <w:left w:w="28" w:type="dxa"/>
              <w:right w:w="28" w:type="dxa"/>
            </w:tcMar>
          </w:tcPr>
          <w:p w14:paraId="75050F4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Broj segmenta</w:t>
            </w:r>
          </w:p>
        </w:tc>
        <w:tc>
          <w:tcPr>
            <w:tcW w:w="2817" w:type="dxa"/>
            <w:tcBorders>
              <w:top w:val="single" w:sz="4" w:space="0" w:color="auto"/>
              <w:bottom w:val="single" w:sz="4" w:space="0" w:color="auto"/>
            </w:tcBorders>
            <w:tcMar>
              <w:left w:w="28" w:type="dxa"/>
              <w:right w:w="28" w:type="dxa"/>
            </w:tcMar>
          </w:tcPr>
          <w:p w14:paraId="5E272AE5"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Min/najmanje 45</w:t>
            </w:r>
          </w:p>
        </w:tc>
        <w:tc>
          <w:tcPr>
            <w:tcW w:w="2817" w:type="dxa"/>
            <w:gridSpan w:val="6"/>
            <w:tcBorders>
              <w:top w:val="single" w:sz="4" w:space="0" w:color="auto"/>
              <w:bottom w:val="single" w:sz="4" w:space="0" w:color="auto"/>
            </w:tcBorders>
          </w:tcPr>
          <w:p w14:paraId="1FA57DD1"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AD8809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84C3C25"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1F4CA2D"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19.3.</w:t>
            </w:r>
          </w:p>
        </w:tc>
        <w:tc>
          <w:tcPr>
            <w:tcW w:w="3685" w:type="dxa"/>
            <w:tcBorders>
              <w:top w:val="single" w:sz="4" w:space="0" w:color="auto"/>
              <w:bottom w:val="single" w:sz="4" w:space="0" w:color="auto"/>
            </w:tcBorders>
            <w:shd w:val="clear" w:color="auto" w:fill="auto"/>
            <w:tcMar>
              <w:left w:w="28" w:type="dxa"/>
              <w:right w:w="28" w:type="dxa"/>
            </w:tcMar>
          </w:tcPr>
          <w:p w14:paraId="36FCFCE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Instaled fan power</w:t>
            </w:r>
          </w:p>
        </w:tc>
        <w:tc>
          <w:tcPr>
            <w:tcW w:w="3544" w:type="dxa"/>
            <w:gridSpan w:val="2"/>
            <w:tcBorders>
              <w:top w:val="single" w:sz="4" w:space="0" w:color="auto"/>
              <w:bottom w:val="single" w:sz="4" w:space="0" w:color="auto"/>
            </w:tcBorders>
            <w:shd w:val="clear" w:color="auto" w:fill="auto"/>
            <w:tcMar>
              <w:left w:w="28" w:type="dxa"/>
              <w:right w:w="28" w:type="dxa"/>
            </w:tcMar>
          </w:tcPr>
          <w:p w14:paraId="227E507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Snaga instaliranog ventilator</w:t>
            </w:r>
          </w:p>
        </w:tc>
        <w:tc>
          <w:tcPr>
            <w:tcW w:w="2817" w:type="dxa"/>
            <w:tcBorders>
              <w:top w:val="single" w:sz="4" w:space="0" w:color="auto"/>
              <w:bottom w:val="single" w:sz="4" w:space="0" w:color="auto"/>
            </w:tcBorders>
            <w:tcMar>
              <w:left w:w="28" w:type="dxa"/>
              <w:right w:w="28" w:type="dxa"/>
            </w:tcMar>
          </w:tcPr>
          <w:p w14:paraId="62E150A0"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10-18 kW</w:t>
            </w:r>
          </w:p>
        </w:tc>
        <w:tc>
          <w:tcPr>
            <w:tcW w:w="2817" w:type="dxa"/>
            <w:gridSpan w:val="6"/>
            <w:tcBorders>
              <w:top w:val="single" w:sz="4" w:space="0" w:color="auto"/>
              <w:bottom w:val="single" w:sz="4" w:space="0" w:color="auto"/>
            </w:tcBorders>
          </w:tcPr>
          <w:p w14:paraId="78DEE5D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A24292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2603E9E"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1FAC5C5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0A45768"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314EFD47"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20.</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3E576A6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Primary modular bubble cage</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3A98E00F"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Basked za kalibraciju balona</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15D86A9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2A7E76E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B1F8B97"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4BBA024E"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20.1.</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39F735CA"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Motorized opening and closing with Remote control</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5BD75CD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Motorizirano otvaranje I zatvaranje kontrolirano upravljačkim uređajem</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7011E232"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791F918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0607A05"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143AF0B5" w14:textId="77777777" w:rsidR="00AC421F" w:rsidRPr="006E349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20.2</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343102DB"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Bubble cage glass fiber cylinders</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574760C0"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Valjci basked od karbonskih vlakana</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685793BE"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02CBD2B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17B9F3C" w14:textId="77777777" w:rsidTr="007706CF">
        <w:trPr>
          <w:cantSplit/>
        </w:trPr>
        <w:tc>
          <w:tcPr>
            <w:tcW w:w="15160" w:type="dxa"/>
            <w:gridSpan w:val="12"/>
            <w:tcBorders>
              <w:top w:val="single" w:sz="4" w:space="0" w:color="auto"/>
              <w:bottom w:val="single" w:sz="4" w:space="0" w:color="auto"/>
            </w:tcBorders>
            <w:shd w:val="clear" w:color="auto" w:fill="FFFFFF" w:themeFill="background1"/>
            <w:tcMar>
              <w:left w:w="28" w:type="dxa"/>
              <w:right w:w="28" w:type="dxa"/>
            </w:tcMar>
          </w:tcPr>
          <w:p w14:paraId="7035F81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C882DBE"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5E98BE00"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21.</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24BDF3D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Secondary modular bubble cage</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26408A40"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Sekundarni basked za kalibraciju balona</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1504787E"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678F38F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BD3DB2E"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0F4FDB12"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21.1.</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0593FD8F"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Motorized opening and closing with Remote control</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19731D62"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Motorizirano otvaranje I zatvaranje kontrolirano upravljačkim uređajem</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703B088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23C3DBC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C9908B0"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798C44C8" w14:textId="77777777" w:rsidR="00AC421F" w:rsidRPr="006E349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21.2</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15379B07"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Bubble cage glass fiber cylinders</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11432474"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Valjci basked od karbonskih vlakana</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57DA1F80"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65F7558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41D47DF" w14:textId="77777777" w:rsidTr="007706CF">
        <w:trPr>
          <w:cantSplit/>
        </w:trPr>
        <w:tc>
          <w:tcPr>
            <w:tcW w:w="15160" w:type="dxa"/>
            <w:gridSpan w:val="12"/>
            <w:tcBorders>
              <w:top w:val="single" w:sz="4" w:space="0" w:color="auto"/>
              <w:bottom w:val="single" w:sz="4" w:space="0" w:color="auto"/>
            </w:tcBorders>
            <w:shd w:val="clear" w:color="auto" w:fill="FFFFFF" w:themeFill="background1"/>
            <w:tcMar>
              <w:left w:w="28" w:type="dxa"/>
              <w:right w:w="28" w:type="dxa"/>
            </w:tcMar>
          </w:tcPr>
          <w:p w14:paraId="75EF304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CFC3E2D"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225B3BE9"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22.</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211623E7"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Contact-type capacitive online thickness measurement deviation max 3%</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696C089E"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Kontaktni uređaj za mjerenje debljine folije u realnom vremenu odstupanja najviše 3%</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70937BF9"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6507F2D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F62AF60" w14:textId="77777777" w:rsidTr="007706CF">
        <w:trPr>
          <w:cantSplit/>
        </w:trPr>
        <w:tc>
          <w:tcPr>
            <w:tcW w:w="15160" w:type="dxa"/>
            <w:gridSpan w:val="12"/>
            <w:tcBorders>
              <w:top w:val="single" w:sz="4" w:space="0" w:color="auto"/>
              <w:bottom w:val="single" w:sz="4" w:space="0" w:color="auto"/>
            </w:tcBorders>
            <w:shd w:val="clear" w:color="auto" w:fill="FFFFFF" w:themeFill="background1"/>
            <w:tcMar>
              <w:left w:w="28" w:type="dxa"/>
              <w:right w:w="28" w:type="dxa"/>
            </w:tcMar>
          </w:tcPr>
          <w:p w14:paraId="73EA5242"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74397EF"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07EEEA64"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23.</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73A2C32F"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Horizontal oscillating take off unit </w:t>
            </w:r>
          </w:p>
          <w:p w14:paraId="4626DF81" w14:textId="77777777" w:rsidR="00AC421F" w:rsidRPr="00D821E6" w:rsidRDefault="00AC421F" w:rsidP="007706CF">
            <w:pPr>
              <w:spacing w:after="40"/>
              <w:rPr>
                <w:rFonts w:asciiTheme="minorHAnsi" w:hAnsiTheme="minorHAnsi"/>
                <w:bCs/>
                <w:spacing w:val="-4"/>
                <w:sz w:val="18"/>
                <w:szCs w:val="18"/>
              </w:rPr>
            </w:pP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5C59346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Horizontalni izvlakač folije širine</w:t>
            </w:r>
          </w:p>
          <w:p w14:paraId="653C1368" w14:textId="77777777" w:rsidR="00AC421F" w:rsidRDefault="00AC421F" w:rsidP="007706CF">
            <w:pPr>
              <w:spacing w:after="40"/>
              <w:rPr>
                <w:rFonts w:asciiTheme="minorHAnsi" w:hAnsiTheme="minorHAnsi"/>
                <w:bCs/>
                <w:spacing w:val="-4"/>
                <w:sz w:val="18"/>
                <w:szCs w:val="18"/>
              </w:rPr>
            </w:pP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4CC15B4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30D71B6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A448DCA"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07289148"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24.1.</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3A5A286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Roller width</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2FCC1E68"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Širina prolaza</w:t>
            </w:r>
          </w:p>
        </w:tc>
        <w:tc>
          <w:tcPr>
            <w:tcW w:w="2817" w:type="dxa"/>
            <w:tcBorders>
              <w:top w:val="single" w:sz="4" w:space="0" w:color="auto"/>
              <w:bottom w:val="single" w:sz="4" w:space="0" w:color="auto"/>
            </w:tcBorders>
            <w:shd w:val="clear" w:color="auto" w:fill="FFFFFF" w:themeFill="background1"/>
            <w:tcMar>
              <w:left w:w="28" w:type="dxa"/>
              <w:right w:w="28" w:type="dxa"/>
            </w:tcMar>
          </w:tcPr>
          <w:p w14:paraId="44B73759"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Min/najmanje 1800mm</w:t>
            </w:r>
          </w:p>
        </w:tc>
        <w:tc>
          <w:tcPr>
            <w:tcW w:w="2817" w:type="dxa"/>
            <w:gridSpan w:val="6"/>
            <w:tcBorders>
              <w:top w:val="single" w:sz="4" w:space="0" w:color="auto"/>
              <w:bottom w:val="single" w:sz="4" w:space="0" w:color="auto"/>
            </w:tcBorders>
            <w:shd w:val="clear" w:color="auto" w:fill="FFFFFF" w:themeFill="background1"/>
          </w:tcPr>
          <w:p w14:paraId="43D33AAE"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FFFFFF" w:themeFill="background1"/>
            <w:tcMar>
              <w:left w:w="28" w:type="dxa"/>
              <w:right w:w="28" w:type="dxa"/>
            </w:tcMar>
          </w:tcPr>
          <w:p w14:paraId="197F0DE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08EE58B"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73004D6E"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24.2.</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6DA76700"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All cylinders are dynamically balanced up to 200m/min speed</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4A27568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Svi cilindri su dinamički balansirani na maksimalnu brzinu 200m/min</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622F1F5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44D1D2C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2CCE6D2"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4508DE83"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24.3</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004D1957"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Cooling system for rollers</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28D1D89A"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Rashladni sistem valjaka</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156F560E"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6B450B3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128A21B" w14:textId="77777777" w:rsidTr="007706CF">
        <w:trPr>
          <w:cantSplit/>
        </w:trPr>
        <w:tc>
          <w:tcPr>
            <w:tcW w:w="15160" w:type="dxa"/>
            <w:gridSpan w:val="12"/>
            <w:tcBorders>
              <w:top w:val="single" w:sz="4" w:space="0" w:color="auto"/>
              <w:bottom w:val="single" w:sz="4" w:space="0" w:color="auto"/>
            </w:tcBorders>
            <w:shd w:val="clear" w:color="auto" w:fill="FFFFFF" w:themeFill="background1"/>
            <w:tcMar>
              <w:left w:w="28" w:type="dxa"/>
              <w:right w:w="28" w:type="dxa"/>
            </w:tcMar>
          </w:tcPr>
          <w:p w14:paraId="19BFE10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C0C99A8"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3EDFDA79"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25.</w:t>
            </w:r>
          </w:p>
        </w:tc>
        <w:tc>
          <w:tcPr>
            <w:tcW w:w="3685" w:type="dxa"/>
            <w:tcBorders>
              <w:top w:val="single" w:sz="4" w:space="0" w:color="auto"/>
              <w:bottom w:val="single" w:sz="4" w:space="0" w:color="auto"/>
            </w:tcBorders>
            <w:shd w:val="clear" w:color="auto" w:fill="auto"/>
            <w:tcMar>
              <w:left w:w="28" w:type="dxa"/>
              <w:right w:w="28" w:type="dxa"/>
            </w:tcMar>
          </w:tcPr>
          <w:p w14:paraId="2CCD26C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Lateral triangles</w:t>
            </w:r>
          </w:p>
          <w:p w14:paraId="555488F0"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Motorized gusset system</w:t>
            </w:r>
          </w:p>
        </w:tc>
        <w:tc>
          <w:tcPr>
            <w:tcW w:w="3544" w:type="dxa"/>
            <w:gridSpan w:val="2"/>
            <w:tcBorders>
              <w:top w:val="single" w:sz="4" w:space="0" w:color="auto"/>
              <w:bottom w:val="single" w:sz="4" w:space="0" w:color="auto"/>
            </w:tcBorders>
            <w:shd w:val="clear" w:color="auto" w:fill="auto"/>
            <w:tcMar>
              <w:left w:w="28" w:type="dxa"/>
              <w:right w:w="28" w:type="dxa"/>
            </w:tcMar>
          </w:tcPr>
          <w:p w14:paraId="27163C5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Motorizirani savijači džepova</w:t>
            </w:r>
          </w:p>
        </w:tc>
        <w:tc>
          <w:tcPr>
            <w:tcW w:w="5634" w:type="dxa"/>
            <w:gridSpan w:val="7"/>
            <w:tcBorders>
              <w:top w:val="single" w:sz="4" w:space="0" w:color="auto"/>
              <w:bottom w:val="single" w:sz="4" w:space="0" w:color="auto"/>
            </w:tcBorders>
            <w:tcMar>
              <w:left w:w="28" w:type="dxa"/>
              <w:right w:w="28" w:type="dxa"/>
            </w:tcMar>
          </w:tcPr>
          <w:p w14:paraId="1B150D87"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1B4B19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7287A16"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6A6FB2A5" w14:textId="77777777" w:rsidR="00AC421F" w:rsidRPr="009A048E"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26.</w:t>
            </w:r>
          </w:p>
        </w:tc>
        <w:tc>
          <w:tcPr>
            <w:tcW w:w="3685" w:type="dxa"/>
            <w:tcBorders>
              <w:top w:val="single" w:sz="4" w:space="0" w:color="auto"/>
              <w:bottom w:val="single" w:sz="4" w:space="0" w:color="auto"/>
            </w:tcBorders>
            <w:shd w:val="clear" w:color="auto" w:fill="auto"/>
            <w:tcMar>
              <w:left w:w="28" w:type="dxa"/>
              <w:right w:w="28" w:type="dxa"/>
            </w:tcMar>
          </w:tcPr>
          <w:p w14:paraId="5A25645E"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Extrusion tower 13 meters total height (take-off unit height included)</w:t>
            </w:r>
          </w:p>
        </w:tc>
        <w:tc>
          <w:tcPr>
            <w:tcW w:w="3544" w:type="dxa"/>
            <w:gridSpan w:val="2"/>
            <w:tcBorders>
              <w:top w:val="single" w:sz="4" w:space="0" w:color="auto"/>
              <w:bottom w:val="single" w:sz="4" w:space="0" w:color="auto"/>
            </w:tcBorders>
            <w:shd w:val="clear" w:color="auto" w:fill="auto"/>
            <w:tcMar>
              <w:left w:w="28" w:type="dxa"/>
              <w:right w:w="28" w:type="dxa"/>
            </w:tcMar>
          </w:tcPr>
          <w:p w14:paraId="678850B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Toranj visine 13 metara sa uključenim gornjim izvlakačem</w:t>
            </w:r>
          </w:p>
        </w:tc>
        <w:tc>
          <w:tcPr>
            <w:tcW w:w="5634" w:type="dxa"/>
            <w:gridSpan w:val="7"/>
            <w:tcBorders>
              <w:top w:val="single" w:sz="4" w:space="0" w:color="auto"/>
              <w:bottom w:val="single" w:sz="4" w:space="0" w:color="auto"/>
            </w:tcBorders>
            <w:tcMar>
              <w:left w:w="28" w:type="dxa"/>
              <w:right w:w="28" w:type="dxa"/>
            </w:tcMar>
          </w:tcPr>
          <w:p w14:paraId="738DBC9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F8908E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D958A37" w14:textId="77777777" w:rsidTr="007706CF">
        <w:trPr>
          <w:cantSplit/>
        </w:trPr>
        <w:tc>
          <w:tcPr>
            <w:tcW w:w="15160" w:type="dxa"/>
            <w:gridSpan w:val="12"/>
            <w:tcBorders>
              <w:top w:val="single" w:sz="4" w:space="0" w:color="auto"/>
              <w:bottom w:val="single" w:sz="4" w:space="0" w:color="auto"/>
            </w:tcBorders>
            <w:shd w:val="clear" w:color="auto" w:fill="FFFFFF" w:themeFill="background1"/>
            <w:tcMar>
              <w:left w:w="28" w:type="dxa"/>
              <w:right w:w="28" w:type="dxa"/>
            </w:tcMar>
          </w:tcPr>
          <w:p w14:paraId="16E07FD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66203A6"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2CE4266A"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27.</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47A2807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Automatic edge guide system</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4026DB1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Automatizirani system poravnavanja folije</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2DAF4830"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38711C9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4FE9FAF"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932E5BF"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27.1.</w:t>
            </w:r>
          </w:p>
        </w:tc>
        <w:tc>
          <w:tcPr>
            <w:tcW w:w="3685" w:type="dxa"/>
            <w:tcBorders>
              <w:top w:val="single" w:sz="4" w:space="0" w:color="auto"/>
              <w:bottom w:val="single" w:sz="4" w:space="0" w:color="auto"/>
            </w:tcBorders>
            <w:shd w:val="clear" w:color="auto" w:fill="auto"/>
            <w:tcMar>
              <w:left w:w="28" w:type="dxa"/>
              <w:right w:w="28" w:type="dxa"/>
            </w:tcMar>
          </w:tcPr>
          <w:p w14:paraId="10A4C68D"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Edge guide frame with stepper motor controlled by 2 ultra-sonic sensors and amplifier</w:t>
            </w:r>
          </w:p>
        </w:tc>
        <w:tc>
          <w:tcPr>
            <w:tcW w:w="3544" w:type="dxa"/>
            <w:gridSpan w:val="2"/>
            <w:tcBorders>
              <w:top w:val="single" w:sz="4" w:space="0" w:color="auto"/>
              <w:bottom w:val="single" w:sz="4" w:space="0" w:color="auto"/>
            </w:tcBorders>
            <w:shd w:val="clear" w:color="auto" w:fill="auto"/>
            <w:tcMar>
              <w:left w:w="28" w:type="dxa"/>
              <w:right w:w="28" w:type="dxa"/>
            </w:tcMar>
          </w:tcPr>
          <w:p w14:paraId="1C61D3DC"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Upravljanje dimenzijom koračnim motorom upravljani sa 2 ultrazvučna senzora </w:t>
            </w:r>
          </w:p>
        </w:tc>
        <w:tc>
          <w:tcPr>
            <w:tcW w:w="5634" w:type="dxa"/>
            <w:gridSpan w:val="7"/>
            <w:tcBorders>
              <w:top w:val="single" w:sz="4" w:space="0" w:color="auto"/>
              <w:bottom w:val="single" w:sz="4" w:space="0" w:color="auto"/>
            </w:tcBorders>
            <w:tcMar>
              <w:left w:w="28" w:type="dxa"/>
              <w:right w:w="28" w:type="dxa"/>
            </w:tcMar>
          </w:tcPr>
          <w:p w14:paraId="70096115"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2DE4B6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2E20796"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740AF14"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27.2.</w:t>
            </w:r>
          </w:p>
        </w:tc>
        <w:tc>
          <w:tcPr>
            <w:tcW w:w="3685" w:type="dxa"/>
            <w:tcBorders>
              <w:top w:val="single" w:sz="4" w:space="0" w:color="auto"/>
              <w:bottom w:val="single" w:sz="4" w:space="0" w:color="auto"/>
            </w:tcBorders>
            <w:shd w:val="clear" w:color="auto" w:fill="auto"/>
            <w:tcMar>
              <w:left w:w="28" w:type="dxa"/>
              <w:right w:w="28" w:type="dxa"/>
            </w:tcMar>
          </w:tcPr>
          <w:p w14:paraId="5789561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Layflat range </w:t>
            </w:r>
          </w:p>
        </w:tc>
        <w:tc>
          <w:tcPr>
            <w:tcW w:w="3544" w:type="dxa"/>
            <w:gridSpan w:val="2"/>
            <w:tcBorders>
              <w:top w:val="single" w:sz="4" w:space="0" w:color="auto"/>
              <w:bottom w:val="single" w:sz="4" w:space="0" w:color="auto"/>
            </w:tcBorders>
            <w:shd w:val="clear" w:color="auto" w:fill="auto"/>
            <w:tcMar>
              <w:left w:w="28" w:type="dxa"/>
              <w:right w:w="28" w:type="dxa"/>
            </w:tcMar>
          </w:tcPr>
          <w:p w14:paraId="4AB7FF80"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Radna širina </w:t>
            </w:r>
          </w:p>
        </w:tc>
        <w:tc>
          <w:tcPr>
            <w:tcW w:w="2977" w:type="dxa"/>
            <w:gridSpan w:val="3"/>
            <w:tcBorders>
              <w:top w:val="single" w:sz="4" w:space="0" w:color="auto"/>
              <w:bottom w:val="single" w:sz="4" w:space="0" w:color="auto"/>
            </w:tcBorders>
            <w:tcMar>
              <w:left w:w="28" w:type="dxa"/>
              <w:right w:w="28" w:type="dxa"/>
            </w:tcMar>
          </w:tcPr>
          <w:p w14:paraId="0FD1C139"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Min/najmanje 1800mm</w:t>
            </w:r>
          </w:p>
        </w:tc>
        <w:tc>
          <w:tcPr>
            <w:tcW w:w="2657" w:type="dxa"/>
            <w:gridSpan w:val="4"/>
            <w:tcBorders>
              <w:top w:val="single" w:sz="4" w:space="0" w:color="auto"/>
              <w:bottom w:val="single" w:sz="4" w:space="0" w:color="auto"/>
            </w:tcBorders>
          </w:tcPr>
          <w:p w14:paraId="7CEE5483"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E2D174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B583320"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3449B95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2017EB7"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51AE080C"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28.</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1C77A1C2"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2 SIDED CORONA TREATER</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34854A72"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Obostrana corona bombarder</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7885CF60"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40719F85"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478A5D2"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6E6724AB"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28.1.</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05F6AD6F"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Film passage width</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636831CC"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Prolaz folije kroz uređaj</w:t>
            </w:r>
          </w:p>
        </w:tc>
        <w:tc>
          <w:tcPr>
            <w:tcW w:w="2941" w:type="dxa"/>
            <w:gridSpan w:val="2"/>
            <w:tcBorders>
              <w:top w:val="single" w:sz="4" w:space="0" w:color="auto"/>
              <w:bottom w:val="single" w:sz="4" w:space="0" w:color="auto"/>
            </w:tcBorders>
            <w:shd w:val="clear" w:color="auto" w:fill="FFFFFF" w:themeFill="background1"/>
            <w:tcMar>
              <w:left w:w="28" w:type="dxa"/>
              <w:right w:w="28" w:type="dxa"/>
            </w:tcMar>
          </w:tcPr>
          <w:p w14:paraId="2F4B3AF9"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Min/najmanje 1800mm</w:t>
            </w:r>
          </w:p>
        </w:tc>
        <w:tc>
          <w:tcPr>
            <w:tcW w:w="2693" w:type="dxa"/>
            <w:gridSpan w:val="5"/>
            <w:tcBorders>
              <w:top w:val="single" w:sz="4" w:space="0" w:color="auto"/>
              <w:bottom w:val="single" w:sz="4" w:space="0" w:color="auto"/>
            </w:tcBorders>
            <w:shd w:val="clear" w:color="auto" w:fill="FFFFFF" w:themeFill="background1"/>
            <w:tcMar>
              <w:left w:w="28" w:type="dxa"/>
              <w:right w:w="28" w:type="dxa"/>
            </w:tcMar>
          </w:tcPr>
          <w:p w14:paraId="74223074"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FFFFFF" w:themeFill="background1"/>
            <w:tcMar>
              <w:left w:w="28" w:type="dxa"/>
              <w:right w:w="28" w:type="dxa"/>
            </w:tcMar>
          </w:tcPr>
          <w:p w14:paraId="5EA9D5B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13EB2BF"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137E490D"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28.2.</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6EC5307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Speed</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1DE04C2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Brzina rada</w:t>
            </w:r>
          </w:p>
        </w:tc>
        <w:tc>
          <w:tcPr>
            <w:tcW w:w="2941" w:type="dxa"/>
            <w:gridSpan w:val="2"/>
            <w:tcBorders>
              <w:top w:val="single" w:sz="4" w:space="0" w:color="auto"/>
              <w:bottom w:val="single" w:sz="4" w:space="0" w:color="auto"/>
            </w:tcBorders>
            <w:shd w:val="clear" w:color="auto" w:fill="FFFFFF" w:themeFill="background1"/>
            <w:tcMar>
              <w:left w:w="28" w:type="dxa"/>
              <w:right w:w="28" w:type="dxa"/>
            </w:tcMar>
          </w:tcPr>
          <w:p w14:paraId="40D61343"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Min/najmanje 120m/min</w:t>
            </w:r>
          </w:p>
        </w:tc>
        <w:tc>
          <w:tcPr>
            <w:tcW w:w="2693" w:type="dxa"/>
            <w:gridSpan w:val="5"/>
            <w:tcBorders>
              <w:top w:val="single" w:sz="4" w:space="0" w:color="auto"/>
              <w:bottom w:val="single" w:sz="4" w:space="0" w:color="auto"/>
            </w:tcBorders>
            <w:shd w:val="clear" w:color="auto" w:fill="FFFFFF" w:themeFill="background1"/>
            <w:tcMar>
              <w:left w:w="28" w:type="dxa"/>
              <w:right w:w="28" w:type="dxa"/>
            </w:tcMar>
          </w:tcPr>
          <w:p w14:paraId="6FADD9C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FFFFFF" w:themeFill="background1"/>
            <w:tcMar>
              <w:left w:w="28" w:type="dxa"/>
              <w:right w:w="28" w:type="dxa"/>
            </w:tcMar>
          </w:tcPr>
          <w:p w14:paraId="7B88FC2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18407F9" w14:textId="77777777" w:rsidTr="007706CF">
        <w:trPr>
          <w:cantSplit/>
        </w:trPr>
        <w:tc>
          <w:tcPr>
            <w:tcW w:w="15160" w:type="dxa"/>
            <w:gridSpan w:val="12"/>
            <w:tcBorders>
              <w:top w:val="single" w:sz="4" w:space="0" w:color="auto"/>
              <w:bottom w:val="single" w:sz="4" w:space="0" w:color="auto"/>
            </w:tcBorders>
            <w:shd w:val="clear" w:color="auto" w:fill="FFFFFF" w:themeFill="background1"/>
            <w:tcMar>
              <w:left w:w="28" w:type="dxa"/>
              <w:right w:w="28" w:type="dxa"/>
            </w:tcMar>
          </w:tcPr>
          <w:p w14:paraId="6D5C1AF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03D98A5" w14:textId="77777777" w:rsidTr="007706CF">
        <w:trPr>
          <w:cantSplit/>
        </w:trPr>
        <w:tc>
          <w:tcPr>
            <w:tcW w:w="454" w:type="dxa"/>
            <w:tcBorders>
              <w:top w:val="single" w:sz="4" w:space="0" w:color="auto"/>
              <w:bottom w:val="single" w:sz="4" w:space="0" w:color="auto"/>
              <w:right w:val="nil"/>
            </w:tcBorders>
            <w:shd w:val="clear" w:color="auto" w:fill="FFFFFF" w:themeFill="background1"/>
            <w:tcMar>
              <w:left w:w="28" w:type="dxa"/>
              <w:right w:w="28" w:type="dxa"/>
            </w:tcMar>
          </w:tcPr>
          <w:p w14:paraId="41328771"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w:t>
            </w:r>
          </w:p>
        </w:tc>
        <w:tc>
          <w:tcPr>
            <w:tcW w:w="3685" w:type="dxa"/>
            <w:tcBorders>
              <w:top w:val="single" w:sz="4" w:space="0" w:color="auto"/>
              <w:bottom w:val="single" w:sz="4" w:space="0" w:color="auto"/>
            </w:tcBorders>
            <w:shd w:val="clear" w:color="auto" w:fill="FFFFFF" w:themeFill="background1"/>
            <w:tcMar>
              <w:left w:w="28" w:type="dxa"/>
              <w:right w:w="28" w:type="dxa"/>
            </w:tcMar>
          </w:tcPr>
          <w:p w14:paraId="4A82C56E"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Double station automatic winder</w:t>
            </w:r>
          </w:p>
        </w:tc>
        <w:tc>
          <w:tcPr>
            <w:tcW w:w="3544" w:type="dxa"/>
            <w:gridSpan w:val="2"/>
            <w:tcBorders>
              <w:top w:val="single" w:sz="4" w:space="0" w:color="auto"/>
              <w:bottom w:val="single" w:sz="4" w:space="0" w:color="auto"/>
            </w:tcBorders>
            <w:shd w:val="clear" w:color="auto" w:fill="FFFFFF" w:themeFill="background1"/>
            <w:tcMar>
              <w:left w:w="28" w:type="dxa"/>
              <w:right w:w="28" w:type="dxa"/>
            </w:tcMar>
          </w:tcPr>
          <w:p w14:paraId="15DCE7ED"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Dupla jedinica za motanje folije</w:t>
            </w:r>
          </w:p>
        </w:tc>
        <w:tc>
          <w:tcPr>
            <w:tcW w:w="5634" w:type="dxa"/>
            <w:gridSpan w:val="7"/>
            <w:tcBorders>
              <w:top w:val="single" w:sz="4" w:space="0" w:color="auto"/>
              <w:bottom w:val="single" w:sz="4" w:space="0" w:color="auto"/>
            </w:tcBorders>
            <w:shd w:val="clear" w:color="auto" w:fill="FFFFFF" w:themeFill="background1"/>
            <w:tcMar>
              <w:left w:w="28" w:type="dxa"/>
              <w:right w:w="28" w:type="dxa"/>
            </w:tcMar>
          </w:tcPr>
          <w:p w14:paraId="56BA363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FFFFFF" w:themeFill="background1"/>
            <w:tcMar>
              <w:left w:w="28" w:type="dxa"/>
              <w:right w:w="28" w:type="dxa"/>
            </w:tcMar>
          </w:tcPr>
          <w:p w14:paraId="40BE513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41282C0"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3615D599"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29.1.</w:t>
            </w:r>
          </w:p>
        </w:tc>
        <w:tc>
          <w:tcPr>
            <w:tcW w:w="3685" w:type="dxa"/>
            <w:tcBorders>
              <w:top w:val="single" w:sz="4" w:space="0" w:color="auto"/>
              <w:bottom w:val="single" w:sz="4" w:space="0" w:color="auto"/>
            </w:tcBorders>
            <w:shd w:val="clear" w:color="auto" w:fill="auto"/>
            <w:tcMar>
              <w:left w:w="28" w:type="dxa"/>
              <w:right w:w="28" w:type="dxa"/>
            </w:tcMar>
          </w:tcPr>
          <w:p w14:paraId="7EB01862"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Film passage width</w:t>
            </w:r>
          </w:p>
        </w:tc>
        <w:tc>
          <w:tcPr>
            <w:tcW w:w="3544" w:type="dxa"/>
            <w:gridSpan w:val="2"/>
            <w:tcBorders>
              <w:top w:val="single" w:sz="4" w:space="0" w:color="auto"/>
              <w:bottom w:val="single" w:sz="4" w:space="0" w:color="auto"/>
            </w:tcBorders>
            <w:shd w:val="clear" w:color="auto" w:fill="auto"/>
            <w:tcMar>
              <w:left w:w="28" w:type="dxa"/>
              <w:right w:w="28" w:type="dxa"/>
            </w:tcMar>
          </w:tcPr>
          <w:p w14:paraId="44A4649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Širina prolaza folije</w:t>
            </w:r>
          </w:p>
        </w:tc>
        <w:tc>
          <w:tcPr>
            <w:tcW w:w="2941" w:type="dxa"/>
            <w:gridSpan w:val="2"/>
            <w:tcBorders>
              <w:top w:val="single" w:sz="4" w:space="0" w:color="auto"/>
              <w:bottom w:val="single" w:sz="4" w:space="0" w:color="auto"/>
            </w:tcBorders>
            <w:tcMar>
              <w:left w:w="28" w:type="dxa"/>
              <w:right w:w="28" w:type="dxa"/>
            </w:tcMar>
          </w:tcPr>
          <w:p w14:paraId="71B38111"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Min/najmanje 1800 mm</w:t>
            </w:r>
          </w:p>
        </w:tc>
        <w:tc>
          <w:tcPr>
            <w:tcW w:w="2693" w:type="dxa"/>
            <w:gridSpan w:val="5"/>
            <w:tcBorders>
              <w:top w:val="single" w:sz="4" w:space="0" w:color="auto"/>
              <w:bottom w:val="single" w:sz="4" w:space="0" w:color="auto"/>
            </w:tcBorders>
            <w:shd w:val="clear" w:color="auto" w:fill="auto"/>
            <w:tcMar>
              <w:left w:w="28" w:type="dxa"/>
              <w:right w:w="28" w:type="dxa"/>
            </w:tcMar>
          </w:tcPr>
          <w:p w14:paraId="0E6B5A52"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774BA0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769CEE8"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352EED85"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29.2.</w:t>
            </w:r>
          </w:p>
        </w:tc>
        <w:tc>
          <w:tcPr>
            <w:tcW w:w="3685" w:type="dxa"/>
            <w:tcBorders>
              <w:top w:val="single" w:sz="4" w:space="0" w:color="auto"/>
              <w:bottom w:val="single" w:sz="4" w:space="0" w:color="auto"/>
            </w:tcBorders>
            <w:shd w:val="clear" w:color="auto" w:fill="auto"/>
            <w:tcMar>
              <w:left w:w="28" w:type="dxa"/>
              <w:right w:w="28" w:type="dxa"/>
            </w:tcMar>
          </w:tcPr>
          <w:p w14:paraId="645AE520"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Hydraulic cylinders for reel unloading</w:t>
            </w:r>
          </w:p>
        </w:tc>
        <w:tc>
          <w:tcPr>
            <w:tcW w:w="3544" w:type="dxa"/>
            <w:gridSpan w:val="2"/>
            <w:tcBorders>
              <w:top w:val="single" w:sz="4" w:space="0" w:color="auto"/>
              <w:bottom w:val="single" w:sz="4" w:space="0" w:color="auto"/>
            </w:tcBorders>
            <w:shd w:val="clear" w:color="auto" w:fill="auto"/>
            <w:tcMar>
              <w:left w:w="28" w:type="dxa"/>
              <w:right w:w="28" w:type="dxa"/>
            </w:tcMar>
          </w:tcPr>
          <w:p w14:paraId="0E14E65A"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Hidraulični sustav za skidanje rola folije</w:t>
            </w:r>
          </w:p>
        </w:tc>
        <w:tc>
          <w:tcPr>
            <w:tcW w:w="5634" w:type="dxa"/>
            <w:gridSpan w:val="7"/>
            <w:tcBorders>
              <w:top w:val="single" w:sz="4" w:space="0" w:color="auto"/>
              <w:bottom w:val="single" w:sz="4" w:space="0" w:color="auto"/>
            </w:tcBorders>
            <w:tcMar>
              <w:left w:w="28" w:type="dxa"/>
              <w:right w:w="28" w:type="dxa"/>
            </w:tcMar>
          </w:tcPr>
          <w:p w14:paraId="52D5C97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6E9F7C2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5A4E0F0"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3133A114"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lastRenderedPageBreak/>
              <w:t>29.3.</w:t>
            </w:r>
          </w:p>
        </w:tc>
        <w:tc>
          <w:tcPr>
            <w:tcW w:w="3685" w:type="dxa"/>
            <w:tcBorders>
              <w:top w:val="single" w:sz="4" w:space="0" w:color="auto"/>
              <w:bottom w:val="single" w:sz="4" w:space="0" w:color="auto"/>
            </w:tcBorders>
            <w:shd w:val="clear" w:color="auto" w:fill="auto"/>
            <w:tcMar>
              <w:left w:w="28" w:type="dxa"/>
              <w:right w:w="28" w:type="dxa"/>
            </w:tcMar>
          </w:tcPr>
          <w:p w14:paraId="24B74D6A"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Automatic reel change cycle starting at pre-set metrage</w:t>
            </w:r>
          </w:p>
        </w:tc>
        <w:tc>
          <w:tcPr>
            <w:tcW w:w="3544" w:type="dxa"/>
            <w:gridSpan w:val="2"/>
            <w:tcBorders>
              <w:top w:val="single" w:sz="4" w:space="0" w:color="auto"/>
              <w:bottom w:val="single" w:sz="4" w:space="0" w:color="auto"/>
            </w:tcBorders>
            <w:shd w:val="clear" w:color="auto" w:fill="auto"/>
            <w:tcMar>
              <w:left w:w="28" w:type="dxa"/>
              <w:right w:w="28" w:type="dxa"/>
            </w:tcMar>
          </w:tcPr>
          <w:p w14:paraId="2721AA7C"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Automatska izmjena rolera upravljana mjerenjem duljine folije u metrima</w:t>
            </w:r>
          </w:p>
        </w:tc>
        <w:tc>
          <w:tcPr>
            <w:tcW w:w="5634" w:type="dxa"/>
            <w:gridSpan w:val="7"/>
            <w:tcBorders>
              <w:top w:val="single" w:sz="4" w:space="0" w:color="auto"/>
              <w:bottom w:val="single" w:sz="4" w:space="0" w:color="auto"/>
            </w:tcBorders>
            <w:tcMar>
              <w:left w:w="28" w:type="dxa"/>
              <w:right w:w="28" w:type="dxa"/>
            </w:tcMar>
          </w:tcPr>
          <w:p w14:paraId="51961BC1"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06B3AA9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05CBD75"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11562EDB"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29.4.</w:t>
            </w:r>
          </w:p>
        </w:tc>
        <w:tc>
          <w:tcPr>
            <w:tcW w:w="3685" w:type="dxa"/>
            <w:tcBorders>
              <w:top w:val="single" w:sz="4" w:space="0" w:color="auto"/>
              <w:bottom w:val="single" w:sz="4" w:space="0" w:color="auto"/>
            </w:tcBorders>
            <w:shd w:val="clear" w:color="auto" w:fill="auto"/>
            <w:tcMar>
              <w:left w:w="28" w:type="dxa"/>
              <w:right w:w="28" w:type="dxa"/>
            </w:tcMar>
          </w:tcPr>
          <w:p w14:paraId="32504EF7"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Longitudial slitting knives</w:t>
            </w:r>
          </w:p>
        </w:tc>
        <w:tc>
          <w:tcPr>
            <w:tcW w:w="3544" w:type="dxa"/>
            <w:gridSpan w:val="2"/>
            <w:tcBorders>
              <w:top w:val="single" w:sz="4" w:space="0" w:color="auto"/>
              <w:bottom w:val="single" w:sz="4" w:space="0" w:color="auto"/>
            </w:tcBorders>
            <w:shd w:val="clear" w:color="auto" w:fill="auto"/>
            <w:tcMar>
              <w:left w:w="28" w:type="dxa"/>
              <w:right w:w="28" w:type="dxa"/>
            </w:tcMar>
          </w:tcPr>
          <w:p w14:paraId="4DF2378A"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Longitudialni noževi za rezanje folije</w:t>
            </w:r>
          </w:p>
        </w:tc>
        <w:tc>
          <w:tcPr>
            <w:tcW w:w="2817" w:type="dxa"/>
            <w:tcBorders>
              <w:top w:val="single" w:sz="4" w:space="0" w:color="auto"/>
              <w:bottom w:val="single" w:sz="4" w:space="0" w:color="auto"/>
            </w:tcBorders>
            <w:tcMar>
              <w:left w:w="28" w:type="dxa"/>
              <w:right w:w="28" w:type="dxa"/>
            </w:tcMar>
          </w:tcPr>
          <w:p w14:paraId="604992DB"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Min/najmanje 5 pieces/komada</w:t>
            </w:r>
          </w:p>
        </w:tc>
        <w:tc>
          <w:tcPr>
            <w:tcW w:w="2817" w:type="dxa"/>
            <w:gridSpan w:val="6"/>
            <w:tcBorders>
              <w:top w:val="single" w:sz="4" w:space="0" w:color="auto"/>
              <w:bottom w:val="single" w:sz="4" w:space="0" w:color="auto"/>
            </w:tcBorders>
          </w:tcPr>
          <w:p w14:paraId="0193C0B7"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C54E83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AB8C6AF"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0DCD0B7"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29.5.</w:t>
            </w:r>
          </w:p>
        </w:tc>
        <w:tc>
          <w:tcPr>
            <w:tcW w:w="3685" w:type="dxa"/>
            <w:tcBorders>
              <w:top w:val="single" w:sz="4" w:space="0" w:color="auto"/>
              <w:bottom w:val="single" w:sz="4" w:space="0" w:color="auto"/>
            </w:tcBorders>
            <w:shd w:val="clear" w:color="auto" w:fill="auto"/>
            <w:tcMar>
              <w:left w:w="28" w:type="dxa"/>
              <w:right w:w="28" w:type="dxa"/>
            </w:tcMar>
          </w:tcPr>
          <w:p w14:paraId="323FB5D7"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Minimum diameter of reel film</w:t>
            </w:r>
          </w:p>
        </w:tc>
        <w:tc>
          <w:tcPr>
            <w:tcW w:w="3544" w:type="dxa"/>
            <w:gridSpan w:val="2"/>
            <w:tcBorders>
              <w:top w:val="single" w:sz="4" w:space="0" w:color="auto"/>
              <w:bottom w:val="single" w:sz="4" w:space="0" w:color="auto"/>
            </w:tcBorders>
            <w:shd w:val="clear" w:color="auto" w:fill="auto"/>
            <w:tcMar>
              <w:left w:w="28" w:type="dxa"/>
              <w:right w:w="28" w:type="dxa"/>
            </w:tcMar>
          </w:tcPr>
          <w:p w14:paraId="512FCFE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Najmanji diameter namotaja folije na roli</w:t>
            </w:r>
          </w:p>
        </w:tc>
        <w:tc>
          <w:tcPr>
            <w:tcW w:w="2941" w:type="dxa"/>
            <w:gridSpan w:val="2"/>
            <w:tcBorders>
              <w:top w:val="single" w:sz="4" w:space="0" w:color="auto"/>
              <w:bottom w:val="single" w:sz="4" w:space="0" w:color="auto"/>
            </w:tcBorders>
            <w:tcMar>
              <w:left w:w="28" w:type="dxa"/>
              <w:right w:w="28" w:type="dxa"/>
            </w:tcMar>
          </w:tcPr>
          <w:p w14:paraId="32477659"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Min/najmanje 1000mm</w:t>
            </w:r>
          </w:p>
        </w:tc>
        <w:tc>
          <w:tcPr>
            <w:tcW w:w="2693" w:type="dxa"/>
            <w:gridSpan w:val="5"/>
            <w:tcBorders>
              <w:top w:val="single" w:sz="4" w:space="0" w:color="auto"/>
              <w:bottom w:val="single" w:sz="4" w:space="0" w:color="auto"/>
            </w:tcBorders>
            <w:shd w:val="clear" w:color="auto" w:fill="auto"/>
            <w:tcMar>
              <w:left w:w="28" w:type="dxa"/>
              <w:right w:w="28" w:type="dxa"/>
            </w:tcMar>
          </w:tcPr>
          <w:p w14:paraId="7A93F092"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88112B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626FC43"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DAB023E"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29.6.</w:t>
            </w:r>
          </w:p>
        </w:tc>
        <w:tc>
          <w:tcPr>
            <w:tcW w:w="3685" w:type="dxa"/>
            <w:tcBorders>
              <w:top w:val="single" w:sz="4" w:space="0" w:color="auto"/>
              <w:bottom w:val="single" w:sz="4" w:space="0" w:color="auto"/>
            </w:tcBorders>
            <w:shd w:val="clear" w:color="auto" w:fill="auto"/>
            <w:tcMar>
              <w:left w:w="28" w:type="dxa"/>
              <w:right w:w="28" w:type="dxa"/>
            </w:tcMar>
          </w:tcPr>
          <w:p w14:paraId="7481AFC1"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Active antistatic bar</w:t>
            </w:r>
          </w:p>
        </w:tc>
        <w:tc>
          <w:tcPr>
            <w:tcW w:w="3544" w:type="dxa"/>
            <w:gridSpan w:val="2"/>
            <w:tcBorders>
              <w:top w:val="single" w:sz="4" w:space="0" w:color="auto"/>
              <w:bottom w:val="single" w:sz="4" w:space="0" w:color="auto"/>
            </w:tcBorders>
            <w:shd w:val="clear" w:color="auto" w:fill="auto"/>
            <w:tcMar>
              <w:left w:w="28" w:type="dxa"/>
              <w:right w:w="28" w:type="dxa"/>
            </w:tcMar>
          </w:tcPr>
          <w:p w14:paraId="2E4077E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Antistatička barijera</w:t>
            </w:r>
          </w:p>
        </w:tc>
        <w:tc>
          <w:tcPr>
            <w:tcW w:w="5634" w:type="dxa"/>
            <w:gridSpan w:val="7"/>
            <w:tcBorders>
              <w:top w:val="single" w:sz="4" w:space="0" w:color="auto"/>
              <w:bottom w:val="single" w:sz="4" w:space="0" w:color="auto"/>
            </w:tcBorders>
            <w:tcMar>
              <w:left w:w="28" w:type="dxa"/>
              <w:right w:w="28" w:type="dxa"/>
            </w:tcMar>
          </w:tcPr>
          <w:p w14:paraId="7A4484E6"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1AB5D4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0EE2BAC"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0A84D09"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29.7.</w:t>
            </w:r>
          </w:p>
        </w:tc>
        <w:tc>
          <w:tcPr>
            <w:tcW w:w="3685" w:type="dxa"/>
            <w:tcBorders>
              <w:top w:val="single" w:sz="4" w:space="0" w:color="auto"/>
              <w:bottom w:val="single" w:sz="4" w:space="0" w:color="auto"/>
            </w:tcBorders>
            <w:shd w:val="clear" w:color="auto" w:fill="auto"/>
            <w:tcMar>
              <w:left w:w="28" w:type="dxa"/>
              <w:right w:w="28" w:type="dxa"/>
            </w:tcMar>
          </w:tcPr>
          <w:p w14:paraId="03A0430A"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Pneumatic rollers diameter 76mm</w:t>
            </w:r>
          </w:p>
        </w:tc>
        <w:tc>
          <w:tcPr>
            <w:tcW w:w="3544" w:type="dxa"/>
            <w:gridSpan w:val="2"/>
            <w:tcBorders>
              <w:top w:val="single" w:sz="4" w:space="0" w:color="auto"/>
              <w:bottom w:val="single" w:sz="4" w:space="0" w:color="auto"/>
            </w:tcBorders>
            <w:shd w:val="clear" w:color="auto" w:fill="auto"/>
            <w:tcMar>
              <w:left w:w="28" w:type="dxa"/>
              <w:right w:w="28" w:type="dxa"/>
            </w:tcMar>
          </w:tcPr>
          <w:p w14:paraId="3638985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Pneumatski valjci diametra 76mm</w:t>
            </w:r>
          </w:p>
        </w:tc>
        <w:tc>
          <w:tcPr>
            <w:tcW w:w="2817" w:type="dxa"/>
            <w:tcBorders>
              <w:top w:val="single" w:sz="4" w:space="0" w:color="auto"/>
              <w:bottom w:val="single" w:sz="4" w:space="0" w:color="auto"/>
            </w:tcBorders>
            <w:tcMar>
              <w:left w:w="28" w:type="dxa"/>
              <w:right w:w="28" w:type="dxa"/>
            </w:tcMar>
          </w:tcPr>
          <w:p w14:paraId="34394D46"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4 pieces/komada</w:t>
            </w:r>
          </w:p>
        </w:tc>
        <w:tc>
          <w:tcPr>
            <w:tcW w:w="2817" w:type="dxa"/>
            <w:gridSpan w:val="6"/>
            <w:tcBorders>
              <w:top w:val="single" w:sz="4" w:space="0" w:color="auto"/>
              <w:bottom w:val="single" w:sz="4" w:space="0" w:color="auto"/>
            </w:tcBorders>
          </w:tcPr>
          <w:p w14:paraId="1556401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8E554A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A4A4240"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4C0E0926" w14:textId="77777777" w:rsidR="00AC421F" w:rsidRPr="006E349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29.8.</w:t>
            </w:r>
          </w:p>
        </w:tc>
        <w:tc>
          <w:tcPr>
            <w:tcW w:w="3685" w:type="dxa"/>
            <w:tcBorders>
              <w:top w:val="single" w:sz="4" w:space="0" w:color="auto"/>
              <w:bottom w:val="single" w:sz="4" w:space="0" w:color="auto"/>
            </w:tcBorders>
            <w:shd w:val="clear" w:color="auto" w:fill="auto"/>
            <w:tcMar>
              <w:left w:w="28" w:type="dxa"/>
              <w:right w:w="28" w:type="dxa"/>
            </w:tcMar>
          </w:tcPr>
          <w:p w14:paraId="5181E254"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Trim edge roller</w:t>
            </w:r>
          </w:p>
        </w:tc>
        <w:tc>
          <w:tcPr>
            <w:tcW w:w="3544" w:type="dxa"/>
            <w:gridSpan w:val="2"/>
            <w:tcBorders>
              <w:top w:val="single" w:sz="4" w:space="0" w:color="auto"/>
              <w:bottom w:val="single" w:sz="4" w:space="0" w:color="auto"/>
            </w:tcBorders>
            <w:shd w:val="clear" w:color="auto" w:fill="auto"/>
            <w:tcMar>
              <w:left w:w="28" w:type="dxa"/>
              <w:right w:w="28" w:type="dxa"/>
            </w:tcMar>
          </w:tcPr>
          <w:p w14:paraId="7ED4888E"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Sustav valjaka za transport odrezanih dijelova folije</w:t>
            </w:r>
          </w:p>
        </w:tc>
        <w:tc>
          <w:tcPr>
            <w:tcW w:w="5634" w:type="dxa"/>
            <w:gridSpan w:val="7"/>
            <w:tcBorders>
              <w:top w:val="single" w:sz="4" w:space="0" w:color="auto"/>
              <w:bottom w:val="single" w:sz="4" w:space="0" w:color="auto"/>
            </w:tcBorders>
            <w:tcMar>
              <w:left w:w="28" w:type="dxa"/>
              <w:right w:w="28" w:type="dxa"/>
            </w:tcMar>
          </w:tcPr>
          <w:p w14:paraId="3A8799D6"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F25701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81E3FC4"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6DDC8310" w14:textId="77777777" w:rsidR="00AC421F" w:rsidRPr="0056091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29.9.</w:t>
            </w:r>
          </w:p>
        </w:tc>
        <w:tc>
          <w:tcPr>
            <w:tcW w:w="3685" w:type="dxa"/>
            <w:tcBorders>
              <w:top w:val="single" w:sz="4" w:space="0" w:color="auto"/>
              <w:bottom w:val="single" w:sz="4" w:space="0" w:color="auto"/>
            </w:tcBorders>
            <w:shd w:val="clear" w:color="auto" w:fill="auto"/>
            <w:tcMar>
              <w:left w:w="28" w:type="dxa"/>
              <w:right w:w="28" w:type="dxa"/>
            </w:tcMar>
          </w:tcPr>
          <w:p w14:paraId="3F9CF9A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Contact winding mode</w:t>
            </w:r>
          </w:p>
        </w:tc>
        <w:tc>
          <w:tcPr>
            <w:tcW w:w="3544" w:type="dxa"/>
            <w:gridSpan w:val="2"/>
            <w:tcBorders>
              <w:top w:val="single" w:sz="4" w:space="0" w:color="auto"/>
              <w:bottom w:val="single" w:sz="4" w:space="0" w:color="auto"/>
            </w:tcBorders>
            <w:shd w:val="clear" w:color="auto" w:fill="auto"/>
            <w:tcMar>
              <w:left w:w="28" w:type="dxa"/>
              <w:right w:w="28" w:type="dxa"/>
            </w:tcMar>
          </w:tcPr>
          <w:p w14:paraId="0421FA1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Kontaktni način namatanja</w:t>
            </w:r>
          </w:p>
        </w:tc>
        <w:tc>
          <w:tcPr>
            <w:tcW w:w="5634" w:type="dxa"/>
            <w:gridSpan w:val="7"/>
            <w:tcBorders>
              <w:top w:val="single" w:sz="4" w:space="0" w:color="auto"/>
              <w:bottom w:val="single" w:sz="4" w:space="0" w:color="auto"/>
            </w:tcBorders>
            <w:tcMar>
              <w:left w:w="28" w:type="dxa"/>
              <w:right w:w="28" w:type="dxa"/>
            </w:tcMar>
          </w:tcPr>
          <w:p w14:paraId="26844BAE"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C58075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3FD7D3C"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B810DA8" w14:textId="77777777" w:rsidR="00AC421F" w:rsidRPr="0056091C"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29.10.</w:t>
            </w:r>
          </w:p>
        </w:tc>
        <w:tc>
          <w:tcPr>
            <w:tcW w:w="3685" w:type="dxa"/>
            <w:tcBorders>
              <w:top w:val="single" w:sz="4" w:space="0" w:color="auto"/>
              <w:bottom w:val="single" w:sz="4" w:space="0" w:color="auto"/>
            </w:tcBorders>
            <w:shd w:val="clear" w:color="auto" w:fill="auto"/>
            <w:tcMar>
              <w:left w:w="28" w:type="dxa"/>
              <w:right w:w="28" w:type="dxa"/>
            </w:tcMar>
          </w:tcPr>
          <w:p w14:paraId="00F5BC8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W</w:t>
            </w:r>
            <w:r w:rsidRPr="0056091C">
              <w:rPr>
                <w:rFonts w:asciiTheme="minorHAnsi" w:hAnsiTheme="minorHAnsi"/>
                <w:bCs/>
                <w:spacing w:val="-4"/>
                <w:sz w:val="18"/>
                <w:szCs w:val="18"/>
              </w:rPr>
              <w:t>ithout contact</w:t>
            </w:r>
            <w:r>
              <w:rPr>
                <w:rFonts w:asciiTheme="minorHAnsi" w:hAnsiTheme="minorHAnsi"/>
                <w:bCs/>
                <w:spacing w:val="-4"/>
                <w:sz w:val="18"/>
                <w:szCs w:val="18"/>
              </w:rPr>
              <w:t xml:space="preserve"> winding mode</w:t>
            </w:r>
          </w:p>
        </w:tc>
        <w:tc>
          <w:tcPr>
            <w:tcW w:w="3544" w:type="dxa"/>
            <w:gridSpan w:val="2"/>
            <w:tcBorders>
              <w:top w:val="single" w:sz="4" w:space="0" w:color="auto"/>
              <w:bottom w:val="single" w:sz="4" w:space="0" w:color="auto"/>
            </w:tcBorders>
            <w:shd w:val="clear" w:color="auto" w:fill="auto"/>
            <w:tcMar>
              <w:left w:w="28" w:type="dxa"/>
              <w:right w:w="28" w:type="dxa"/>
            </w:tcMar>
          </w:tcPr>
          <w:p w14:paraId="6E4D4580"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Bez kontaktni način namatanja</w:t>
            </w:r>
          </w:p>
        </w:tc>
        <w:tc>
          <w:tcPr>
            <w:tcW w:w="5634" w:type="dxa"/>
            <w:gridSpan w:val="7"/>
            <w:tcBorders>
              <w:top w:val="single" w:sz="4" w:space="0" w:color="auto"/>
              <w:bottom w:val="single" w:sz="4" w:space="0" w:color="auto"/>
            </w:tcBorders>
            <w:tcMar>
              <w:left w:w="28" w:type="dxa"/>
              <w:right w:w="28" w:type="dxa"/>
            </w:tcMar>
          </w:tcPr>
          <w:p w14:paraId="257038E3"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D43255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5FFE28E"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EBA4AD3" w14:textId="77777777" w:rsidR="00AC421F" w:rsidRPr="0056091C" w:rsidRDefault="00AC421F" w:rsidP="007706CF">
            <w:pPr>
              <w:spacing w:before="20" w:after="40"/>
              <w:rPr>
                <w:rFonts w:asciiTheme="minorHAnsi" w:hAnsiTheme="minorHAnsi"/>
                <w:bCs/>
                <w:spacing w:val="-4"/>
                <w:sz w:val="16"/>
                <w:szCs w:val="16"/>
              </w:rPr>
            </w:pPr>
            <w:r w:rsidRPr="0056091C">
              <w:rPr>
                <w:rFonts w:asciiTheme="minorHAnsi" w:hAnsiTheme="minorHAnsi"/>
                <w:bCs/>
                <w:spacing w:val="-4"/>
                <w:sz w:val="16"/>
                <w:szCs w:val="16"/>
              </w:rPr>
              <w:t>29.</w:t>
            </w:r>
            <w:r>
              <w:rPr>
                <w:rFonts w:asciiTheme="minorHAnsi" w:hAnsiTheme="minorHAnsi"/>
                <w:bCs/>
                <w:spacing w:val="-4"/>
                <w:sz w:val="16"/>
                <w:szCs w:val="16"/>
              </w:rPr>
              <w:t>11</w:t>
            </w:r>
            <w:r w:rsidRPr="0056091C">
              <w:rPr>
                <w:rFonts w:asciiTheme="minorHAnsi" w:hAnsiTheme="minorHAnsi"/>
                <w:bCs/>
                <w:spacing w:val="-4"/>
                <w:sz w:val="16"/>
                <w:szCs w:val="16"/>
              </w:rPr>
              <w:t>.</w:t>
            </w:r>
          </w:p>
        </w:tc>
        <w:tc>
          <w:tcPr>
            <w:tcW w:w="3685" w:type="dxa"/>
            <w:tcBorders>
              <w:top w:val="single" w:sz="4" w:space="0" w:color="auto"/>
              <w:bottom w:val="single" w:sz="4" w:space="0" w:color="auto"/>
            </w:tcBorders>
            <w:shd w:val="clear" w:color="auto" w:fill="auto"/>
            <w:tcMar>
              <w:left w:w="28" w:type="dxa"/>
              <w:right w:w="28" w:type="dxa"/>
            </w:tcMar>
          </w:tcPr>
          <w:p w14:paraId="2BD56D60"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Conbination of contact and without contact winding mode</w:t>
            </w:r>
          </w:p>
        </w:tc>
        <w:tc>
          <w:tcPr>
            <w:tcW w:w="3544" w:type="dxa"/>
            <w:gridSpan w:val="2"/>
            <w:tcBorders>
              <w:top w:val="single" w:sz="4" w:space="0" w:color="auto"/>
              <w:bottom w:val="single" w:sz="4" w:space="0" w:color="auto"/>
            </w:tcBorders>
            <w:shd w:val="clear" w:color="auto" w:fill="auto"/>
            <w:tcMar>
              <w:left w:w="28" w:type="dxa"/>
              <w:right w:w="28" w:type="dxa"/>
            </w:tcMar>
          </w:tcPr>
          <w:p w14:paraId="35D1C4DB"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Konbinacija kontaktnog I bez kontaktnog načina namatanja</w:t>
            </w:r>
          </w:p>
        </w:tc>
        <w:tc>
          <w:tcPr>
            <w:tcW w:w="5634" w:type="dxa"/>
            <w:gridSpan w:val="7"/>
            <w:tcBorders>
              <w:top w:val="single" w:sz="4" w:space="0" w:color="auto"/>
              <w:bottom w:val="single" w:sz="4" w:space="0" w:color="auto"/>
            </w:tcBorders>
            <w:tcMar>
              <w:left w:w="28" w:type="dxa"/>
              <w:right w:w="28" w:type="dxa"/>
            </w:tcMar>
          </w:tcPr>
          <w:p w14:paraId="4B79DC40"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D03632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1126579"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64A3201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0D1236B"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19CBB45E" w14:textId="77777777" w:rsidR="00AC421F" w:rsidRPr="00561001"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30</w:t>
            </w:r>
            <w:r w:rsidRPr="00561001">
              <w:rPr>
                <w:rFonts w:asciiTheme="minorHAnsi" w:hAnsiTheme="minorHAnsi"/>
                <w:bCs/>
                <w:spacing w:val="-4"/>
                <w:sz w:val="16"/>
                <w:szCs w:val="16"/>
              </w:rPr>
              <w:t>.</w:t>
            </w:r>
          </w:p>
        </w:tc>
        <w:tc>
          <w:tcPr>
            <w:tcW w:w="3685" w:type="dxa"/>
            <w:tcBorders>
              <w:top w:val="single" w:sz="4" w:space="0" w:color="auto"/>
              <w:bottom w:val="single" w:sz="4" w:space="0" w:color="auto"/>
            </w:tcBorders>
            <w:shd w:val="clear" w:color="auto" w:fill="auto"/>
            <w:tcMar>
              <w:left w:w="28" w:type="dxa"/>
              <w:right w:w="28" w:type="dxa"/>
            </w:tcMar>
          </w:tcPr>
          <w:p w14:paraId="36D332B8"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Gravimetric batch blending groups 12 (4+4+4)</w:t>
            </w:r>
          </w:p>
        </w:tc>
        <w:tc>
          <w:tcPr>
            <w:tcW w:w="3544" w:type="dxa"/>
            <w:gridSpan w:val="2"/>
            <w:tcBorders>
              <w:top w:val="single" w:sz="4" w:space="0" w:color="auto"/>
              <w:bottom w:val="single" w:sz="4" w:space="0" w:color="auto"/>
            </w:tcBorders>
            <w:shd w:val="clear" w:color="auto" w:fill="auto"/>
            <w:tcMar>
              <w:left w:w="28" w:type="dxa"/>
              <w:right w:w="28" w:type="dxa"/>
            </w:tcMar>
          </w:tcPr>
          <w:p w14:paraId="5F4D9C00"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Sustav gravimetrija 12(4+4+4)</w:t>
            </w:r>
          </w:p>
        </w:tc>
        <w:tc>
          <w:tcPr>
            <w:tcW w:w="5634" w:type="dxa"/>
            <w:gridSpan w:val="7"/>
            <w:tcBorders>
              <w:top w:val="single" w:sz="4" w:space="0" w:color="auto"/>
              <w:bottom w:val="single" w:sz="4" w:space="0" w:color="auto"/>
            </w:tcBorders>
            <w:tcMar>
              <w:left w:w="28" w:type="dxa"/>
              <w:right w:w="28" w:type="dxa"/>
            </w:tcMar>
          </w:tcPr>
          <w:p w14:paraId="3F66A010"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F176D8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FEB5218"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124877C5" w14:textId="77777777" w:rsidR="00AC421F" w:rsidRPr="00561001"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30.1.</w:t>
            </w:r>
          </w:p>
        </w:tc>
        <w:tc>
          <w:tcPr>
            <w:tcW w:w="3685" w:type="dxa"/>
            <w:tcBorders>
              <w:top w:val="single" w:sz="4" w:space="0" w:color="auto"/>
              <w:bottom w:val="single" w:sz="4" w:space="0" w:color="auto"/>
            </w:tcBorders>
            <w:shd w:val="clear" w:color="auto" w:fill="auto"/>
            <w:tcMar>
              <w:left w:w="28" w:type="dxa"/>
              <w:right w:w="28" w:type="dxa"/>
            </w:tcMar>
          </w:tcPr>
          <w:p w14:paraId="0127876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Floor Vacuum system 12 components or max 450kg/h, height 5m, length 25m</w:t>
            </w:r>
          </w:p>
        </w:tc>
        <w:tc>
          <w:tcPr>
            <w:tcW w:w="3544" w:type="dxa"/>
            <w:gridSpan w:val="2"/>
            <w:tcBorders>
              <w:top w:val="single" w:sz="4" w:space="0" w:color="auto"/>
              <w:bottom w:val="single" w:sz="4" w:space="0" w:color="auto"/>
            </w:tcBorders>
            <w:shd w:val="clear" w:color="auto" w:fill="auto"/>
            <w:tcMar>
              <w:left w:w="28" w:type="dxa"/>
              <w:right w:w="28" w:type="dxa"/>
            </w:tcMar>
          </w:tcPr>
          <w:p w14:paraId="64813A4D"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Vakum system sa 12 komponenta I kapacitetom najviše 450 kg/h visina 5m, daljina transporta 25m</w:t>
            </w:r>
          </w:p>
        </w:tc>
        <w:tc>
          <w:tcPr>
            <w:tcW w:w="5634" w:type="dxa"/>
            <w:gridSpan w:val="7"/>
            <w:tcBorders>
              <w:top w:val="single" w:sz="4" w:space="0" w:color="auto"/>
              <w:bottom w:val="single" w:sz="4" w:space="0" w:color="auto"/>
            </w:tcBorders>
            <w:tcMar>
              <w:left w:w="28" w:type="dxa"/>
              <w:right w:w="28" w:type="dxa"/>
            </w:tcMar>
          </w:tcPr>
          <w:p w14:paraId="4CA6804D"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A94F79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832E431"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71B92E52"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5AE4294"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36914EE"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31.</w:t>
            </w:r>
          </w:p>
        </w:tc>
        <w:tc>
          <w:tcPr>
            <w:tcW w:w="3685" w:type="dxa"/>
            <w:tcBorders>
              <w:top w:val="single" w:sz="4" w:space="0" w:color="auto"/>
              <w:bottom w:val="single" w:sz="4" w:space="0" w:color="auto"/>
            </w:tcBorders>
            <w:shd w:val="clear" w:color="auto" w:fill="auto"/>
            <w:tcMar>
              <w:left w:w="28" w:type="dxa"/>
              <w:right w:w="28" w:type="dxa"/>
            </w:tcMar>
          </w:tcPr>
          <w:p w14:paraId="71549BDD" w14:textId="77777777" w:rsidR="00AC421F"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Payment conditions:</w:t>
            </w:r>
          </w:p>
          <w:p w14:paraId="55EC7055"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sidRPr="00476C44">
              <w:rPr>
                <w:rFonts w:asciiTheme="minorHAnsi" w:hAnsiTheme="minorHAnsi"/>
                <w:b/>
                <w:bCs/>
                <w:spacing w:val="-4"/>
                <w:sz w:val="18"/>
                <w:szCs w:val="18"/>
              </w:rPr>
              <w:t>20% Pre-payment in order</w:t>
            </w:r>
            <w:r>
              <w:rPr>
                <w:rFonts w:asciiTheme="minorHAnsi" w:hAnsiTheme="minorHAnsi"/>
                <w:b/>
                <w:bCs/>
                <w:spacing w:val="-4"/>
                <w:sz w:val="18"/>
                <w:szCs w:val="18"/>
              </w:rPr>
              <w:t xml:space="preserve"> after Bank waranty</w:t>
            </w:r>
          </w:p>
          <w:p w14:paraId="6A9E613E"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sidRPr="00476C44">
              <w:rPr>
                <w:rFonts w:asciiTheme="minorHAnsi" w:hAnsiTheme="minorHAnsi"/>
                <w:b/>
                <w:bCs/>
                <w:spacing w:val="-4"/>
                <w:sz w:val="18"/>
                <w:szCs w:val="18"/>
              </w:rPr>
              <w:t>70% Payment</w:t>
            </w:r>
            <w:r>
              <w:rPr>
                <w:rFonts w:asciiTheme="minorHAnsi" w:hAnsiTheme="minorHAnsi"/>
                <w:b/>
                <w:bCs/>
                <w:spacing w:val="-4"/>
                <w:sz w:val="18"/>
                <w:szCs w:val="18"/>
              </w:rPr>
              <w:t xml:space="preserve"> after testing at manufacturer’s place,</w:t>
            </w:r>
            <w:r w:rsidRPr="00476C44">
              <w:rPr>
                <w:rFonts w:asciiTheme="minorHAnsi" w:hAnsiTheme="minorHAnsi"/>
                <w:b/>
                <w:bCs/>
                <w:spacing w:val="-4"/>
                <w:sz w:val="18"/>
                <w:szCs w:val="18"/>
              </w:rPr>
              <w:t xml:space="preserve"> before transport</w:t>
            </w:r>
          </w:p>
          <w:p w14:paraId="590564BC"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sidRPr="00476C44">
              <w:rPr>
                <w:rFonts w:asciiTheme="minorHAnsi" w:hAnsiTheme="minorHAnsi"/>
                <w:b/>
                <w:bCs/>
                <w:spacing w:val="-4"/>
                <w:sz w:val="18"/>
                <w:szCs w:val="18"/>
              </w:rPr>
              <w:t>10% after installation machine at customer’s place</w:t>
            </w:r>
          </w:p>
        </w:tc>
        <w:tc>
          <w:tcPr>
            <w:tcW w:w="3544" w:type="dxa"/>
            <w:gridSpan w:val="2"/>
            <w:tcBorders>
              <w:top w:val="single" w:sz="4" w:space="0" w:color="auto"/>
              <w:bottom w:val="single" w:sz="4" w:space="0" w:color="auto"/>
            </w:tcBorders>
            <w:shd w:val="clear" w:color="auto" w:fill="auto"/>
            <w:tcMar>
              <w:left w:w="28" w:type="dxa"/>
              <w:right w:w="28" w:type="dxa"/>
            </w:tcMar>
          </w:tcPr>
          <w:p w14:paraId="3EF658A3"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Uvjeti plaćanja</w:t>
            </w:r>
          </w:p>
          <w:p w14:paraId="0BB344FA"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20% uplata avansa nakon potvrde narudžbe I bankovne garancije</w:t>
            </w:r>
          </w:p>
          <w:p w14:paraId="7769E38A"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70% uplata nakon testiranja, prije transporta</w:t>
            </w:r>
          </w:p>
          <w:p w14:paraId="344B123B" w14:textId="77777777" w:rsidR="00AC421F" w:rsidRPr="00476C44"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10% nakon instalacije stroja kod investitora</w:t>
            </w:r>
          </w:p>
        </w:tc>
        <w:tc>
          <w:tcPr>
            <w:tcW w:w="5634" w:type="dxa"/>
            <w:gridSpan w:val="7"/>
            <w:tcBorders>
              <w:top w:val="single" w:sz="4" w:space="0" w:color="auto"/>
              <w:bottom w:val="single" w:sz="4" w:space="0" w:color="auto"/>
            </w:tcBorders>
            <w:tcMar>
              <w:left w:w="28" w:type="dxa"/>
              <w:right w:w="28" w:type="dxa"/>
            </w:tcMar>
          </w:tcPr>
          <w:p w14:paraId="3F0726E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06BE14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CD0A002" w14:textId="77777777" w:rsidTr="007706CF">
        <w:trPr>
          <w:cantSplit/>
          <w:trHeight w:val="119"/>
        </w:trPr>
        <w:tc>
          <w:tcPr>
            <w:tcW w:w="454" w:type="dxa"/>
            <w:vMerge w:val="restart"/>
            <w:tcBorders>
              <w:top w:val="single" w:sz="4" w:space="0" w:color="auto"/>
              <w:right w:val="nil"/>
            </w:tcBorders>
            <w:shd w:val="clear" w:color="auto" w:fill="auto"/>
            <w:tcMar>
              <w:left w:w="28" w:type="dxa"/>
              <w:right w:w="28" w:type="dxa"/>
            </w:tcMar>
          </w:tcPr>
          <w:p w14:paraId="593CDCD0"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32.</w:t>
            </w:r>
          </w:p>
        </w:tc>
        <w:tc>
          <w:tcPr>
            <w:tcW w:w="3685" w:type="dxa"/>
            <w:vMerge w:val="restart"/>
            <w:tcBorders>
              <w:top w:val="single" w:sz="4" w:space="0" w:color="auto"/>
            </w:tcBorders>
            <w:shd w:val="clear" w:color="auto" w:fill="auto"/>
            <w:tcMar>
              <w:left w:w="28" w:type="dxa"/>
              <w:right w:w="28" w:type="dxa"/>
            </w:tcMar>
          </w:tcPr>
          <w:p w14:paraId="0EF0087C" w14:textId="77777777" w:rsidR="00AC421F" w:rsidRPr="00D821E6" w:rsidRDefault="00AC421F" w:rsidP="007706CF">
            <w:pPr>
              <w:spacing w:after="40"/>
              <w:rPr>
                <w:rFonts w:asciiTheme="minorHAnsi" w:hAnsiTheme="minorHAnsi"/>
                <w:bCs/>
                <w:spacing w:val="-4"/>
                <w:sz w:val="18"/>
                <w:szCs w:val="18"/>
              </w:rPr>
            </w:pPr>
            <w:r w:rsidRPr="00D821E6">
              <w:rPr>
                <w:rFonts w:asciiTheme="minorHAnsi" w:hAnsiTheme="minorHAnsi"/>
                <w:bCs/>
                <w:spacing w:val="-4"/>
                <w:sz w:val="18"/>
                <w:szCs w:val="18"/>
              </w:rPr>
              <w:t>Parity</w:t>
            </w:r>
          </w:p>
        </w:tc>
        <w:tc>
          <w:tcPr>
            <w:tcW w:w="3544" w:type="dxa"/>
            <w:gridSpan w:val="2"/>
            <w:vMerge w:val="restart"/>
            <w:tcBorders>
              <w:top w:val="single" w:sz="4" w:space="0" w:color="auto"/>
            </w:tcBorders>
            <w:shd w:val="clear" w:color="auto" w:fill="auto"/>
            <w:tcMar>
              <w:left w:w="28" w:type="dxa"/>
              <w:right w:w="28" w:type="dxa"/>
            </w:tcMar>
          </w:tcPr>
          <w:p w14:paraId="29822642"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Paritet</w:t>
            </w:r>
          </w:p>
        </w:tc>
        <w:tc>
          <w:tcPr>
            <w:tcW w:w="2817" w:type="dxa"/>
            <w:tcBorders>
              <w:top w:val="single" w:sz="4" w:space="0" w:color="auto"/>
              <w:bottom w:val="single" w:sz="4" w:space="0" w:color="auto"/>
            </w:tcBorders>
            <w:tcMar>
              <w:left w:w="28" w:type="dxa"/>
              <w:right w:w="28" w:type="dxa"/>
            </w:tcMar>
          </w:tcPr>
          <w:p w14:paraId="01028813" w14:textId="77777777" w:rsidR="00AC421F" w:rsidRPr="00E258CD" w:rsidRDefault="00AC421F" w:rsidP="007706CF">
            <w:pPr>
              <w:tabs>
                <w:tab w:val="left" w:pos="1389"/>
              </w:tabs>
              <w:spacing w:before="20" w:after="40"/>
              <w:rPr>
                <w:b/>
                <w:bCs/>
                <w:spacing w:val="-4"/>
                <w:sz w:val="18"/>
                <w:szCs w:val="18"/>
              </w:rPr>
            </w:pPr>
            <w:r>
              <w:rPr>
                <w:rFonts w:asciiTheme="minorHAnsi" w:hAnsiTheme="minorHAnsi"/>
                <w:bCs/>
                <w:spacing w:val="-4"/>
                <w:sz w:val="18"/>
                <w:szCs w:val="18"/>
              </w:rPr>
              <w:t>Manufacturer’s place / dobavljač</w:t>
            </w:r>
          </w:p>
        </w:tc>
        <w:tc>
          <w:tcPr>
            <w:tcW w:w="2817" w:type="dxa"/>
            <w:gridSpan w:val="6"/>
            <w:tcBorders>
              <w:top w:val="single" w:sz="4" w:space="0" w:color="auto"/>
              <w:bottom w:val="single" w:sz="4" w:space="0" w:color="auto"/>
            </w:tcBorders>
          </w:tcPr>
          <w:p w14:paraId="592AE910"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val="restart"/>
            <w:tcBorders>
              <w:top w:val="single" w:sz="4" w:space="0" w:color="auto"/>
            </w:tcBorders>
            <w:shd w:val="clear" w:color="auto" w:fill="auto"/>
            <w:tcMar>
              <w:left w:w="28" w:type="dxa"/>
              <w:right w:w="28" w:type="dxa"/>
            </w:tcMar>
          </w:tcPr>
          <w:p w14:paraId="5E3BF27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F1B6761" w14:textId="77777777" w:rsidTr="007706CF">
        <w:trPr>
          <w:cantSplit/>
          <w:trHeight w:val="119"/>
        </w:trPr>
        <w:tc>
          <w:tcPr>
            <w:tcW w:w="454" w:type="dxa"/>
            <w:vMerge/>
            <w:tcBorders>
              <w:bottom w:val="single" w:sz="4" w:space="0" w:color="auto"/>
              <w:right w:val="nil"/>
            </w:tcBorders>
            <w:shd w:val="clear" w:color="auto" w:fill="auto"/>
            <w:tcMar>
              <w:left w:w="28" w:type="dxa"/>
              <w:right w:w="28" w:type="dxa"/>
            </w:tcMar>
          </w:tcPr>
          <w:p w14:paraId="2A974717" w14:textId="77777777" w:rsidR="00AC421F" w:rsidRDefault="00AC421F" w:rsidP="007706CF">
            <w:pPr>
              <w:spacing w:before="20" w:after="40"/>
              <w:rPr>
                <w:bCs/>
                <w:spacing w:val="-4"/>
                <w:sz w:val="16"/>
                <w:szCs w:val="16"/>
              </w:rPr>
            </w:pPr>
          </w:p>
        </w:tc>
        <w:tc>
          <w:tcPr>
            <w:tcW w:w="3685" w:type="dxa"/>
            <w:vMerge/>
            <w:tcBorders>
              <w:bottom w:val="single" w:sz="4" w:space="0" w:color="auto"/>
            </w:tcBorders>
            <w:shd w:val="clear" w:color="auto" w:fill="auto"/>
            <w:tcMar>
              <w:left w:w="28" w:type="dxa"/>
              <w:right w:w="28" w:type="dxa"/>
            </w:tcMar>
          </w:tcPr>
          <w:p w14:paraId="088F1972" w14:textId="77777777" w:rsidR="00AC421F" w:rsidRPr="00D821E6" w:rsidRDefault="00AC421F" w:rsidP="007706CF">
            <w:pPr>
              <w:spacing w:after="40"/>
              <w:rPr>
                <w:bCs/>
                <w:spacing w:val="-4"/>
                <w:sz w:val="18"/>
                <w:szCs w:val="18"/>
              </w:rPr>
            </w:pPr>
          </w:p>
        </w:tc>
        <w:tc>
          <w:tcPr>
            <w:tcW w:w="3544" w:type="dxa"/>
            <w:gridSpan w:val="2"/>
            <w:vMerge/>
            <w:tcBorders>
              <w:bottom w:val="single" w:sz="4" w:space="0" w:color="auto"/>
            </w:tcBorders>
            <w:shd w:val="clear" w:color="auto" w:fill="auto"/>
            <w:tcMar>
              <w:left w:w="28" w:type="dxa"/>
              <w:right w:w="28" w:type="dxa"/>
            </w:tcMar>
          </w:tcPr>
          <w:p w14:paraId="74CFE6F4" w14:textId="77777777" w:rsidR="00AC421F" w:rsidRDefault="00AC421F" w:rsidP="007706CF">
            <w:pPr>
              <w:spacing w:after="40"/>
              <w:rPr>
                <w:bCs/>
                <w:spacing w:val="-4"/>
                <w:sz w:val="18"/>
                <w:szCs w:val="18"/>
              </w:rPr>
            </w:pPr>
          </w:p>
        </w:tc>
        <w:tc>
          <w:tcPr>
            <w:tcW w:w="2817" w:type="dxa"/>
            <w:tcBorders>
              <w:top w:val="single" w:sz="4" w:space="0" w:color="auto"/>
              <w:bottom w:val="single" w:sz="4" w:space="0" w:color="auto"/>
            </w:tcBorders>
            <w:tcMar>
              <w:left w:w="28" w:type="dxa"/>
              <w:right w:w="28" w:type="dxa"/>
            </w:tcMar>
          </w:tcPr>
          <w:p w14:paraId="66DC15D9" w14:textId="77777777" w:rsidR="00AC421F" w:rsidRPr="00E258CD" w:rsidRDefault="00AC421F" w:rsidP="007706CF">
            <w:pPr>
              <w:tabs>
                <w:tab w:val="left" w:pos="1389"/>
              </w:tabs>
              <w:spacing w:before="20" w:after="40"/>
              <w:rPr>
                <w:b/>
                <w:bCs/>
                <w:spacing w:val="-4"/>
                <w:sz w:val="18"/>
                <w:szCs w:val="18"/>
              </w:rPr>
            </w:pPr>
            <w:r w:rsidRPr="00517A87">
              <w:rPr>
                <w:rFonts w:asciiTheme="minorHAnsi" w:hAnsiTheme="minorHAnsi"/>
                <w:bCs/>
                <w:spacing w:val="-4"/>
                <w:sz w:val="18"/>
                <w:szCs w:val="18"/>
              </w:rPr>
              <w:t>Customer's place / kupac</w:t>
            </w:r>
          </w:p>
        </w:tc>
        <w:tc>
          <w:tcPr>
            <w:tcW w:w="2817" w:type="dxa"/>
            <w:gridSpan w:val="6"/>
            <w:tcBorders>
              <w:top w:val="single" w:sz="4" w:space="0" w:color="auto"/>
              <w:bottom w:val="single" w:sz="4" w:space="0" w:color="auto"/>
            </w:tcBorders>
          </w:tcPr>
          <w:p w14:paraId="243F25BD" w14:textId="77777777" w:rsidR="00AC421F" w:rsidRPr="00E258CD" w:rsidRDefault="00AC421F" w:rsidP="007706CF">
            <w:pPr>
              <w:tabs>
                <w:tab w:val="left" w:pos="1389"/>
              </w:tabs>
              <w:spacing w:before="20" w:after="40"/>
              <w:rPr>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tcBorders>
              <w:bottom w:val="single" w:sz="4" w:space="0" w:color="auto"/>
            </w:tcBorders>
            <w:shd w:val="clear" w:color="auto" w:fill="auto"/>
            <w:tcMar>
              <w:left w:w="28" w:type="dxa"/>
              <w:right w:w="28" w:type="dxa"/>
            </w:tcMar>
          </w:tcPr>
          <w:p w14:paraId="25977976" w14:textId="77777777" w:rsidR="00AC421F" w:rsidRPr="00E258CD" w:rsidRDefault="00AC421F" w:rsidP="007706CF">
            <w:pPr>
              <w:spacing w:before="20" w:after="40"/>
              <w:rPr>
                <w:spacing w:val="-4"/>
                <w:sz w:val="18"/>
                <w:szCs w:val="18"/>
              </w:rPr>
            </w:pPr>
          </w:p>
        </w:tc>
      </w:tr>
      <w:tr w:rsidR="00AC421F" w:rsidRPr="00E258CD" w14:paraId="7086B0E4"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1959C0F8"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33.</w:t>
            </w:r>
          </w:p>
        </w:tc>
        <w:tc>
          <w:tcPr>
            <w:tcW w:w="3685" w:type="dxa"/>
            <w:tcBorders>
              <w:top w:val="single" w:sz="4" w:space="0" w:color="auto"/>
              <w:bottom w:val="single" w:sz="4" w:space="0" w:color="auto"/>
            </w:tcBorders>
            <w:shd w:val="clear" w:color="auto" w:fill="auto"/>
            <w:tcMar>
              <w:left w:w="28" w:type="dxa"/>
              <w:right w:w="28" w:type="dxa"/>
            </w:tcMar>
          </w:tcPr>
          <w:p w14:paraId="234C9D92"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Testing at manufacturer’s place</w:t>
            </w:r>
          </w:p>
        </w:tc>
        <w:tc>
          <w:tcPr>
            <w:tcW w:w="3544" w:type="dxa"/>
            <w:gridSpan w:val="2"/>
            <w:tcBorders>
              <w:top w:val="single" w:sz="4" w:space="0" w:color="auto"/>
              <w:bottom w:val="single" w:sz="4" w:space="0" w:color="auto"/>
            </w:tcBorders>
            <w:shd w:val="clear" w:color="auto" w:fill="auto"/>
            <w:tcMar>
              <w:left w:w="28" w:type="dxa"/>
              <w:right w:w="28" w:type="dxa"/>
            </w:tcMar>
          </w:tcPr>
          <w:p w14:paraId="4D45BBB6"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Testiranje kod proizvođača</w:t>
            </w:r>
          </w:p>
        </w:tc>
        <w:tc>
          <w:tcPr>
            <w:tcW w:w="5634" w:type="dxa"/>
            <w:gridSpan w:val="7"/>
            <w:tcBorders>
              <w:top w:val="single" w:sz="4" w:space="0" w:color="auto"/>
              <w:bottom w:val="single" w:sz="4" w:space="0" w:color="auto"/>
            </w:tcBorders>
            <w:tcMar>
              <w:left w:w="28" w:type="dxa"/>
              <w:right w:w="28" w:type="dxa"/>
            </w:tcMar>
          </w:tcPr>
          <w:p w14:paraId="073F0E83"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91C5F7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DDF80AA"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A3D0D2A"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34.</w:t>
            </w:r>
          </w:p>
        </w:tc>
        <w:tc>
          <w:tcPr>
            <w:tcW w:w="3685" w:type="dxa"/>
            <w:tcBorders>
              <w:top w:val="single" w:sz="4" w:space="0" w:color="auto"/>
              <w:bottom w:val="single" w:sz="4" w:space="0" w:color="auto"/>
            </w:tcBorders>
            <w:shd w:val="clear" w:color="auto" w:fill="auto"/>
            <w:tcMar>
              <w:left w:w="28" w:type="dxa"/>
              <w:right w:w="28" w:type="dxa"/>
            </w:tcMar>
          </w:tcPr>
          <w:p w14:paraId="132F0BA8"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Installation at buyer’s plant</w:t>
            </w:r>
            <w:r w:rsidRPr="00664137">
              <w:rPr>
                <w:rFonts w:asciiTheme="minorHAnsi" w:hAnsiTheme="minorHAnsi"/>
                <w:bCs/>
                <w:spacing w:val="-4"/>
                <w:sz w:val="18"/>
                <w:szCs w:val="18"/>
              </w:rPr>
              <w:t xml:space="preserve"> and traning</w:t>
            </w:r>
          </w:p>
        </w:tc>
        <w:tc>
          <w:tcPr>
            <w:tcW w:w="3544" w:type="dxa"/>
            <w:gridSpan w:val="2"/>
            <w:tcBorders>
              <w:top w:val="single" w:sz="4" w:space="0" w:color="auto"/>
              <w:bottom w:val="single" w:sz="4" w:space="0" w:color="auto"/>
            </w:tcBorders>
            <w:shd w:val="clear" w:color="auto" w:fill="auto"/>
            <w:tcMar>
              <w:left w:w="28" w:type="dxa"/>
              <w:right w:w="28" w:type="dxa"/>
            </w:tcMar>
          </w:tcPr>
          <w:p w14:paraId="0EDEE834"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Instalacija kod kupca</w:t>
            </w:r>
          </w:p>
        </w:tc>
        <w:tc>
          <w:tcPr>
            <w:tcW w:w="5634" w:type="dxa"/>
            <w:gridSpan w:val="7"/>
            <w:tcBorders>
              <w:top w:val="single" w:sz="4" w:space="0" w:color="auto"/>
              <w:bottom w:val="single" w:sz="4" w:space="0" w:color="auto"/>
            </w:tcBorders>
            <w:tcMar>
              <w:left w:w="28" w:type="dxa"/>
              <w:right w:w="28" w:type="dxa"/>
            </w:tcMar>
          </w:tcPr>
          <w:p w14:paraId="187EC0E6"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1BAFF4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AAC91BD"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5257ACA2"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35.</w:t>
            </w:r>
          </w:p>
        </w:tc>
        <w:tc>
          <w:tcPr>
            <w:tcW w:w="3685" w:type="dxa"/>
            <w:tcBorders>
              <w:top w:val="single" w:sz="4" w:space="0" w:color="auto"/>
              <w:bottom w:val="single" w:sz="4" w:space="0" w:color="auto"/>
            </w:tcBorders>
            <w:shd w:val="clear" w:color="auto" w:fill="auto"/>
            <w:tcMar>
              <w:left w:w="28" w:type="dxa"/>
              <w:right w:w="28" w:type="dxa"/>
            </w:tcMar>
          </w:tcPr>
          <w:p w14:paraId="0886A982" w14:textId="77777777" w:rsidR="00AC421F" w:rsidRPr="00E258CD" w:rsidRDefault="00AC421F" w:rsidP="007706CF">
            <w:pPr>
              <w:spacing w:after="40"/>
              <w:rPr>
                <w:rFonts w:asciiTheme="minorHAnsi" w:hAnsiTheme="minorHAnsi"/>
                <w:b/>
                <w:bCs/>
                <w:spacing w:val="-4"/>
                <w:sz w:val="18"/>
                <w:szCs w:val="18"/>
              </w:rPr>
            </w:pPr>
            <w:r w:rsidRPr="00111C4C">
              <w:rPr>
                <w:rFonts w:asciiTheme="minorHAnsi" w:hAnsiTheme="minorHAnsi"/>
                <w:bCs/>
                <w:spacing w:val="-4"/>
                <w:sz w:val="18"/>
                <w:szCs w:val="18"/>
              </w:rPr>
              <w:t>Delivery time after order</w:t>
            </w:r>
            <w:r>
              <w:rPr>
                <w:rFonts w:asciiTheme="minorHAnsi" w:hAnsiTheme="minorHAnsi"/>
                <w:bCs/>
                <w:spacing w:val="-4"/>
                <w:sz w:val="18"/>
                <w:szCs w:val="18"/>
              </w:rPr>
              <w:t xml:space="preserve"> ( in months): </w:t>
            </w:r>
          </w:p>
        </w:tc>
        <w:tc>
          <w:tcPr>
            <w:tcW w:w="3544" w:type="dxa"/>
            <w:gridSpan w:val="2"/>
            <w:tcBorders>
              <w:top w:val="single" w:sz="4" w:space="0" w:color="auto"/>
              <w:bottom w:val="single" w:sz="4" w:space="0" w:color="auto"/>
            </w:tcBorders>
            <w:shd w:val="clear" w:color="auto" w:fill="auto"/>
            <w:tcMar>
              <w:left w:w="28" w:type="dxa"/>
              <w:right w:w="28" w:type="dxa"/>
            </w:tcMar>
          </w:tcPr>
          <w:p w14:paraId="31218DD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Vrijeme dobave od slanja narudžbe ( u mjesecima): </w:t>
            </w:r>
          </w:p>
        </w:tc>
        <w:tc>
          <w:tcPr>
            <w:tcW w:w="2817" w:type="dxa"/>
            <w:tcBorders>
              <w:top w:val="single" w:sz="4" w:space="0" w:color="auto"/>
              <w:bottom w:val="single" w:sz="4" w:space="0" w:color="auto"/>
            </w:tcBorders>
            <w:tcMar>
              <w:left w:w="28" w:type="dxa"/>
              <w:right w:w="28" w:type="dxa"/>
            </w:tcMar>
          </w:tcPr>
          <w:p w14:paraId="6F4BFC26"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Max 9</w:t>
            </w:r>
          </w:p>
        </w:tc>
        <w:tc>
          <w:tcPr>
            <w:tcW w:w="2817" w:type="dxa"/>
            <w:gridSpan w:val="6"/>
            <w:tcBorders>
              <w:top w:val="single" w:sz="4" w:space="0" w:color="auto"/>
              <w:bottom w:val="single" w:sz="4" w:space="0" w:color="auto"/>
            </w:tcBorders>
          </w:tcPr>
          <w:p w14:paraId="511525BB"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3554E6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95F379F"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95FE9D5"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lastRenderedPageBreak/>
              <w:t>36.</w:t>
            </w:r>
          </w:p>
        </w:tc>
        <w:tc>
          <w:tcPr>
            <w:tcW w:w="3685" w:type="dxa"/>
            <w:tcBorders>
              <w:top w:val="single" w:sz="4" w:space="0" w:color="auto"/>
              <w:bottom w:val="single" w:sz="4" w:space="0" w:color="auto"/>
            </w:tcBorders>
            <w:shd w:val="clear" w:color="auto" w:fill="auto"/>
            <w:tcMar>
              <w:left w:w="28" w:type="dxa"/>
              <w:right w:w="28" w:type="dxa"/>
            </w:tcMar>
          </w:tcPr>
          <w:p w14:paraId="6F9A78FA"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Guaranty</w:t>
            </w:r>
            <w:r>
              <w:rPr>
                <w:rFonts w:asciiTheme="minorHAnsi" w:hAnsiTheme="minorHAnsi"/>
                <w:bCs/>
                <w:spacing w:val="-4"/>
                <w:sz w:val="18"/>
                <w:szCs w:val="18"/>
              </w:rPr>
              <w:t xml:space="preserve"> for maschine</w:t>
            </w:r>
            <w:r w:rsidRPr="00664137">
              <w:rPr>
                <w:rFonts w:asciiTheme="minorHAnsi" w:hAnsiTheme="minorHAnsi"/>
                <w:bCs/>
                <w:spacing w:val="-4"/>
                <w:sz w:val="18"/>
                <w:szCs w:val="18"/>
              </w:rPr>
              <w:t xml:space="preserve"> (</w:t>
            </w:r>
            <w:r>
              <w:rPr>
                <w:rFonts w:asciiTheme="minorHAnsi" w:hAnsiTheme="minorHAnsi"/>
                <w:bCs/>
                <w:spacing w:val="-4"/>
                <w:sz w:val="18"/>
                <w:szCs w:val="18"/>
              </w:rPr>
              <w:t>mounts</w:t>
            </w:r>
            <w:r w:rsidRPr="00664137">
              <w:rPr>
                <w:rFonts w:asciiTheme="minorHAnsi" w:hAnsiTheme="minorHAnsi"/>
                <w:bCs/>
                <w:spacing w:val="-4"/>
                <w:sz w:val="18"/>
                <w:szCs w:val="18"/>
              </w:rPr>
              <w:t>)</w:t>
            </w:r>
            <w:r>
              <w:rPr>
                <w:rFonts w:asciiTheme="minorHAnsi" w:hAnsiTheme="minorHAnsi"/>
                <w:bCs/>
                <w:spacing w:val="-4"/>
                <w:sz w:val="18"/>
                <w:szCs w:val="18"/>
              </w:rPr>
              <w:t xml:space="preserve">: </w:t>
            </w:r>
          </w:p>
        </w:tc>
        <w:tc>
          <w:tcPr>
            <w:tcW w:w="3544" w:type="dxa"/>
            <w:gridSpan w:val="2"/>
            <w:tcBorders>
              <w:top w:val="single" w:sz="4" w:space="0" w:color="auto"/>
              <w:bottom w:val="single" w:sz="4" w:space="0" w:color="auto"/>
            </w:tcBorders>
            <w:shd w:val="clear" w:color="auto" w:fill="auto"/>
            <w:tcMar>
              <w:left w:w="28" w:type="dxa"/>
              <w:right w:w="28" w:type="dxa"/>
            </w:tcMar>
          </w:tcPr>
          <w:p w14:paraId="141FFE8B"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Jamstveni rok (mjeseci): </w:t>
            </w:r>
          </w:p>
        </w:tc>
        <w:tc>
          <w:tcPr>
            <w:tcW w:w="2817" w:type="dxa"/>
            <w:tcBorders>
              <w:top w:val="single" w:sz="4" w:space="0" w:color="auto"/>
              <w:bottom w:val="single" w:sz="4" w:space="0" w:color="auto"/>
            </w:tcBorders>
            <w:tcMar>
              <w:left w:w="28" w:type="dxa"/>
              <w:right w:w="28" w:type="dxa"/>
            </w:tcMar>
          </w:tcPr>
          <w:p w14:paraId="2A74C761"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12</w:t>
            </w:r>
          </w:p>
        </w:tc>
        <w:tc>
          <w:tcPr>
            <w:tcW w:w="2817" w:type="dxa"/>
            <w:gridSpan w:val="6"/>
            <w:tcBorders>
              <w:top w:val="single" w:sz="4" w:space="0" w:color="auto"/>
              <w:bottom w:val="single" w:sz="4" w:space="0" w:color="auto"/>
            </w:tcBorders>
          </w:tcPr>
          <w:p w14:paraId="5D11A682"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92DB40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557757F"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14E59D84"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37.</w:t>
            </w:r>
          </w:p>
        </w:tc>
        <w:tc>
          <w:tcPr>
            <w:tcW w:w="3685" w:type="dxa"/>
            <w:tcBorders>
              <w:top w:val="single" w:sz="4" w:space="0" w:color="auto"/>
              <w:bottom w:val="single" w:sz="4" w:space="0" w:color="auto"/>
            </w:tcBorders>
            <w:shd w:val="clear" w:color="auto" w:fill="auto"/>
            <w:tcMar>
              <w:left w:w="28" w:type="dxa"/>
              <w:right w:w="28" w:type="dxa"/>
            </w:tcMar>
          </w:tcPr>
          <w:p w14:paraId="47D880C2" w14:textId="77777777" w:rsidR="00AC421F" w:rsidRPr="00D40A11" w:rsidRDefault="00AC421F" w:rsidP="007706CF">
            <w:pPr>
              <w:spacing w:after="40"/>
              <w:rPr>
                <w:rFonts w:asciiTheme="minorHAnsi" w:hAnsiTheme="minorHAnsi"/>
                <w:bCs/>
                <w:spacing w:val="-4"/>
                <w:sz w:val="18"/>
                <w:szCs w:val="18"/>
              </w:rPr>
            </w:pPr>
            <w:r w:rsidRPr="00D40A11">
              <w:rPr>
                <w:rFonts w:asciiTheme="minorHAnsi" w:hAnsiTheme="minorHAnsi"/>
                <w:bCs/>
                <w:spacing w:val="-4"/>
                <w:sz w:val="18"/>
                <w:szCs w:val="18"/>
              </w:rPr>
              <w:t>CE declaration of conformity</w:t>
            </w:r>
            <w:r w:rsidRPr="00D40A11">
              <w:rPr>
                <w:rFonts w:asciiTheme="minorHAnsi" w:hAnsiTheme="minorHAnsi"/>
                <w:bCs/>
                <w:spacing w:val="-4"/>
                <w:sz w:val="18"/>
                <w:szCs w:val="18"/>
              </w:rPr>
              <w:tab/>
            </w:r>
            <w:r w:rsidRPr="00D40A11">
              <w:rPr>
                <w:rFonts w:asciiTheme="minorHAnsi" w:hAnsiTheme="minorHAnsi"/>
                <w:bCs/>
                <w:spacing w:val="-4"/>
                <w:sz w:val="18"/>
                <w:szCs w:val="18"/>
              </w:rPr>
              <w:tab/>
            </w:r>
          </w:p>
        </w:tc>
        <w:tc>
          <w:tcPr>
            <w:tcW w:w="3544" w:type="dxa"/>
            <w:gridSpan w:val="2"/>
            <w:tcBorders>
              <w:top w:val="single" w:sz="4" w:space="0" w:color="auto"/>
              <w:bottom w:val="single" w:sz="4" w:space="0" w:color="auto"/>
            </w:tcBorders>
            <w:shd w:val="clear" w:color="auto" w:fill="auto"/>
            <w:tcMar>
              <w:left w:w="28" w:type="dxa"/>
              <w:right w:w="28" w:type="dxa"/>
            </w:tcMar>
          </w:tcPr>
          <w:p w14:paraId="57D067F8" w14:textId="77777777" w:rsidR="00AC421F" w:rsidRPr="00774F65" w:rsidRDefault="00AC421F" w:rsidP="007706CF">
            <w:pPr>
              <w:spacing w:after="40"/>
              <w:rPr>
                <w:rFonts w:asciiTheme="minorHAnsi" w:hAnsiTheme="minorHAnsi"/>
                <w:bCs/>
                <w:spacing w:val="-4"/>
                <w:sz w:val="18"/>
                <w:szCs w:val="18"/>
              </w:rPr>
            </w:pPr>
            <w:r w:rsidRPr="00D40A11">
              <w:rPr>
                <w:rFonts w:asciiTheme="minorHAnsi" w:hAnsiTheme="minorHAnsi"/>
                <w:bCs/>
                <w:spacing w:val="-4"/>
                <w:sz w:val="18"/>
                <w:szCs w:val="18"/>
              </w:rPr>
              <w:t>CE deklaracija o sukladnosti</w:t>
            </w:r>
          </w:p>
        </w:tc>
        <w:tc>
          <w:tcPr>
            <w:tcW w:w="5634" w:type="dxa"/>
            <w:gridSpan w:val="7"/>
            <w:tcBorders>
              <w:top w:val="single" w:sz="4" w:space="0" w:color="auto"/>
              <w:bottom w:val="single" w:sz="4" w:space="0" w:color="auto"/>
            </w:tcBorders>
            <w:tcMar>
              <w:left w:w="28" w:type="dxa"/>
              <w:right w:w="28" w:type="dxa"/>
            </w:tcMar>
          </w:tcPr>
          <w:p w14:paraId="71317899"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1EC67D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004F94F" w14:textId="77777777" w:rsidTr="007706CF">
        <w:trPr>
          <w:cantSplit/>
        </w:trPr>
        <w:tc>
          <w:tcPr>
            <w:tcW w:w="15160" w:type="dxa"/>
            <w:gridSpan w:val="12"/>
            <w:tcBorders>
              <w:top w:val="single" w:sz="4" w:space="0" w:color="auto"/>
              <w:bottom w:val="single" w:sz="4" w:space="0" w:color="auto"/>
            </w:tcBorders>
            <w:shd w:val="clear" w:color="auto" w:fill="auto"/>
            <w:tcMar>
              <w:left w:w="28" w:type="dxa"/>
              <w:right w:w="28" w:type="dxa"/>
            </w:tcMar>
          </w:tcPr>
          <w:p w14:paraId="7743684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56281BB"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09DD337B"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38.</w:t>
            </w:r>
          </w:p>
        </w:tc>
        <w:tc>
          <w:tcPr>
            <w:tcW w:w="3685" w:type="dxa"/>
            <w:tcBorders>
              <w:top w:val="single" w:sz="4" w:space="0" w:color="auto"/>
              <w:bottom w:val="single" w:sz="4" w:space="0" w:color="auto"/>
            </w:tcBorders>
            <w:shd w:val="clear" w:color="auto" w:fill="auto"/>
            <w:tcMar>
              <w:left w:w="28" w:type="dxa"/>
              <w:right w:w="28" w:type="dxa"/>
            </w:tcMar>
          </w:tcPr>
          <w:p w14:paraId="060C98D4"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MANUFACTURER:</w:t>
            </w:r>
          </w:p>
        </w:tc>
        <w:tc>
          <w:tcPr>
            <w:tcW w:w="3544" w:type="dxa"/>
            <w:gridSpan w:val="2"/>
            <w:tcBorders>
              <w:top w:val="single" w:sz="4" w:space="0" w:color="auto"/>
              <w:bottom w:val="single" w:sz="4" w:space="0" w:color="auto"/>
            </w:tcBorders>
            <w:shd w:val="clear" w:color="auto" w:fill="auto"/>
            <w:tcMar>
              <w:left w:w="28" w:type="dxa"/>
              <w:right w:w="28" w:type="dxa"/>
            </w:tcMar>
          </w:tcPr>
          <w:p w14:paraId="2C4FB7C3"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Proizvođač:</w:t>
            </w:r>
          </w:p>
        </w:tc>
        <w:tc>
          <w:tcPr>
            <w:tcW w:w="5634" w:type="dxa"/>
            <w:gridSpan w:val="7"/>
            <w:tcBorders>
              <w:top w:val="single" w:sz="4" w:space="0" w:color="auto"/>
              <w:bottom w:val="single" w:sz="4" w:space="0" w:color="auto"/>
            </w:tcBorders>
            <w:tcMar>
              <w:left w:w="28" w:type="dxa"/>
              <w:right w:w="28" w:type="dxa"/>
            </w:tcMar>
          </w:tcPr>
          <w:p w14:paraId="094976E8"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2634532"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D56DC55"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7F17B25B"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39.</w:t>
            </w:r>
          </w:p>
        </w:tc>
        <w:tc>
          <w:tcPr>
            <w:tcW w:w="3685" w:type="dxa"/>
            <w:tcBorders>
              <w:top w:val="single" w:sz="4" w:space="0" w:color="auto"/>
              <w:bottom w:val="single" w:sz="4" w:space="0" w:color="auto"/>
            </w:tcBorders>
            <w:shd w:val="clear" w:color="auto" w:fill="auto"/>
            <w:tcMar>
              <w:left w:w="28" w:type="dxa"/>
              <w:right w:w="28" w:type="dxa"/>
            </w:tcMar>
          </w:tcPr>
          <w:p w14:paraId="4B223B94" w14:textId="77777777" w:rsidR="00AC421F" w:rsidRPr="00505175" w:rsidRDefault="00AC421F" w:rsidP="007706CF">
            <w:pPr>
              <w:rPr>
                <w:rFonts w:asciiTheme="minorHAnsi" w:hAnsiTheme="minorHAnsi"/>
                <w:bCs/>
                <w:spacing w:val="-4"/>
                <w:sz w:val="18"/>
                <w:szCs w:val="18"/>
              </w:rPr>
            </w:pPr>
            <w:r>
              <w:rPr>
                <w:rFonts w:asciiTheme="minorHAnsi" w:hAnsiTheme="minorHAnsi"/>
                <w:bCs/>
                <w:spacing w:val="-4"/>
                <w:sz w:val="18"/>
                <w:szCs w:val="18"/>
              </w:rPr>
              <w:t>Electric power 400 V 3phase + neutral 50Hz</w:t>
            </w:r>
          </w:p>
        </w:tc>
        <w:tc>
          <w:tcPr>
            <w:tcW w:w="3544" w:type="dxa"/>
            <w:gridSpan w:val="2"/>
            <w:tcBorders>
              <w:top w:val="single" w:sz="4" w:space="0" w:color="auto"/>
              <w:bottom w:val="single" w:sz="4" w:space="0" w:color="auto"/>
            </w:tcBorders>
            <w:shd w:val="clear" w:color="auto" w:fill="auto"/>
            <w:tcMar>
              <w:left w:w="28" w:type="dxa"/>
              <w:right w:w="28" w:type="dxa"/>
            </w:tcMar>
          </w:tcPr>
          <w:p w14:paraId="7B54739B" w14:textId="77777777" w:rsidR="00AC421F" w:rsidRPr="00E258CD" w:rsidRDefault="00AC421F" w:rsidP="007706CF">
            <w:pPr>
              <w:rPr>
                <w:rFonts w:asciiTheme="minorHAnsi" w:hAnsiTheme="minorHAnsi"/>
                <w:bCs/>
                <w:spacing w:val="-4"/>
                <w:sz w:val="18"/>
                <w:szCs w:val="18"/>
              </w:rPr>
            </w:pPr>
            <w:r>
              <w:rPr>
                <w:rFonts w:asciiTheme="minorHAnsi" w:hAnsiTheme="minorHAnsi"/>
                <w:bCs/>
                <w:spacing w:val="-4"/>
                <w:sz w:val="18"/>
                <w:szCs w:val="18"/>
              </w:rPr>
              <w:t xml:space="preserve">Električni napon </w:t>
            </w:r>
            <w:r w:rsidRPr="003E3EE0">
              <w:rPr>
                <w:rFonts w:asciiTheme="minorHAnsi" w:hAnsiTheme="minorHAnsi"/>
                <w:bCs/>
                <w:spacing w:val="-4"/>
                <w:sz w:val="18"/>
                <w:szCs w:val="18"/>
              </w:rPr>
              <w:t>400 Volt 3 faze + neutralna  /50 Hz</w:t>
            </w:r>
          </w:p>
        </w:tc>
        <w:tc>
          <w:tcPr>
            <w:tcW w:w="5634" w:type="dxa"/>
            <w:gridSpan w:val="7"/>
            <w:tcBorders>
              <w:top w:val="single" w:sz="4" w:space="0" w:color="auto"/>
              <w:bottom w:val="single" w:sz="4" w:space="0" w:color="auto"/>
            </w:tcBorders>
            <w:tcMar>
              <w:left w:w="28" w:type="dxa"/>
              <w:right w:w="28" w:type="dxa"/>
            </w:tcMar>
          </w:tcPr>
          <w:p w14:paraId="71E3EF27" w14:textId="77777777" w:rsidR="00AC421F" w:rsidRPr="00E258CD" w:rsidRDefault="00AC421F" w:rsidP="007706CF">
            <w:pPr>
              <w:tabs>
                <w:tab w:val="left" w:pos="1389"/>
              </w:tabs>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05A901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38D6D59"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484F8D22"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40</w:t>
            </w:r>
          </w:p>
        </w:tc>
        <w:tc>
          <w:tcPr>
            <w:tcW w:w="3685" w:type="dxa"/>
            <w:tcBorders>
              <w:top w:val="single" w:sz="4" w:space="0" w:color="auto"/>
              <w:bottom w:val="single" w:sz="4" w:space="0" w:color="auto"/>
            </w:tcBorders>
            <w:shd w:val="clear" w:color="auto" w:fill="auto"/>
            <w:tcMar>
              <w:left w:w="28" w:type="dxa"/>
              <w:right w:w="28" w:type="dxa"/>
            </w:tcMar>
          </w:tcPr>
          <w:p w14:paraId="2EE62C8A"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Model/Type</w:t>
            </w:r>
          </w:p>
        </w:tc>
        <w:tc>
          <w:tcPr>
            <w:tcW w:w="3544" w:type="dxa"/>
            <w:gridSpan w:val="2"/>
            <w:tcBorders>
              <w:top w:val="single" w:sz="4" w:space="0" w:color="auto"/>
              <w:bottom w:val="single" w:sz="4" w:space="0" w:color="auto"/>
            </w:tcBorders>
            <w:shd w:val="clear" w:color="auto" w:fill="auto"/>
            <w:tcMar>
              <w:left w:w="28" w:type="dxa"/>
              <w:right w:w="28" w:type="dxa"/>
            </w:tcMar>
          </w:tcPr>
          <w:p w14:paraId="4F478625"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Model/tip:</w:t>
            </w:r>
          </w:p>
        </w:tc>
        <w:tc>
          <w:tcPr>
            <w:tcW w:w="5634" w:type="dxa"/>
            <w:gridSpan w:val="7"/>
            <w:tcBorders>
              <w:top w:val="single" w:sz="4" w:space="0" w:color="auto"/>
              <w:bottom w:val="single" w:sz="4" w:space="0" w:color="auto"/>
            </w:tcBorders>
            <w:tcMar>
              <w:left w:w="28" w:type="dxa"/>
              <w:right w:w="28" w:type="dxa"/>
            </w:tcMar>
          </w:tcPr>
          <w:p w14:paraId="05F21562"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32AFF35"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1C1A6EB" w14:textId="77777777" w:rsidTr="007706CF">
        <w:trPr>
          <w:cantSplit/>
        </w:trPr>
        <w:tc>
          <w:tcPr>
            <w:tcW w:w="454" w:type="dxa"/>
            <w:tcBorders>
              <w:top w:val="single" w:sz="4" w:space="0" w:color="auto"/>
              <w:bottom w:val="single" w:sz="4" w:space="0" w:color="auto"/>
              <w:right w:val="nil"/>
            </w:tcBorders>
            <w:shd w:val="clear" w:color="auto" w:fill="auto"/>
            <w:tcMar>
              <w:left w:w="28" w:type="dxa"/>
              <w:right w:w="28" w:type="dxa"/>
            </w:tcMar>
          </w:tcPr>
          <w:p w14:paraId="33A8A1AF"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41.</w:t>
            </w:r>
          </w:p>
        </w:tc>
        <w:tc>
          <w:tcPr>
            <w:tcW w:w="3685" w:type="dxa"/>
            <w:tcBorders>
              <w:top w:val="single" w:sz="4" w:space="0" w:color="auto"/>
              <w:bottom w:val="single" w:sz="4" w:space="0" w:color="auto"/>
            </w:tcBorders>
            <w:shd w:val="clear" w:color="auto" w:fill="auto"/>
            <w:tcMar>
              <w:left w:w="28" w:type="dxa"/>
              <w:right w:w="28" w:type="dxa"/>
            </w:tcMar>
          </w:tcPr>
          <w:p w14:paraId="674F92CF"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Number of technical documentation /offer:</w:t>
            </w:r>
          </w:p>
        </w:tc>
        <w:tc>
          <w:tcPr>
            <w:tcW w:w="3544" w:type="dxa"/>
            <w:gridSpan w:val="2"/>
            <w:tcBorders>
              <w:top w:val="single" w:sz="4" w:space="0" w:color="auto"/>
              <w:bottom w:val="single" w:sz="4" w:space="0" w:color="auto"/>
            </w:tcBorders>
            <w:shd w:val="clear" w:color="auto" w:fill="auto"/>
            <w:tcMar>
              <w:left w:w="28" w:type="dxa"/>
              <w:right w:w="28" w:type="dxa"/>
            </w:tcMar>
          </w:tcPr>
          <w:p w14:paraId="72C0000A"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Broj tehničke dokumentacije/ponude:</w:t>
            </w:r>
          </w:p>
        </w:tc>
        <w:tc>
          <w:tcPr>
            <w:tcW w:w="5634" w:type="dxa"/>
            <w:gridSpan w:val="7"/>
            <w:tcBorders>
              <w:top w:val="single" w:sz="4" w:space="0" w:color="auto"/>
              <w:bottom w:val="single" w:sz="4" w:space="0" w:color="auto"/>
            </w:tcBorders>
            <w:tcMar>
              <w:left w:w="28" w:type="dxa"/>
              <w:right w:w="28" w:type="dxa"/>
            </w:tcMar>
          </w:tcPr>
          <w:p w14:paraId="4ACE6E9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C75E43B" w14:textId="77777777" w:rsidR="00AC421F" w:rsidRPr="00E258CD" w:rsidRDefault="00AC421F" w:rsidP="007706CF">
            <w:pPr>
              <w:spacing w:before="20" w:after="40"/>
              <w:rPr>
                <w:rFonts w:asciiTheme="minorHAnsi" w:hAnsiTheme="minorHAnsi"/>
                <w:spacing w:val="-4"/>
                <w:sz w:val="18"/>
                <w:szCs w:val="18"/>
              </w:rPr>
            </w:pPr>
          </w:p>
        </w:tc>
      </w:tr>
      <w:tr w:rsidR="00AC421F" w:rsidRPr="00C523A1" w14:paraId="2FF4FE25" w14:textId="77777777" w:rsidTr="007706CF">
        <w:trPr>
          <w:cantSplit/>
        </w:trPr>
        <w:tc>
          <w:tcPr>
            <w:tcW w:w="454" w:type="dxa"/>
            <w:tcBorders>
              <w:top w:val="single" w:sz="4" w:space="0" w:color="auto"/>
              <w:bottom w:val="single" w:sz="4" w:space="0" w:color="auto"/>
            </w:tcBorders>
            <w:shd w:val="clear" w:color="auto" w:fill="auto"/>
            <w:tcMar>
              <w:left w:w="28" w:type="dxa"/>
              <w:right w:w="28" w:type="dxa"/>
            </w:tcMar>
          </w:tcPr>
          <w:p w14:paraId="7D2D4608" w14:textId="77777777" w:rsidR="00AC421F" w:rsidRPr="00134CC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42.</w:t>
            </w:r>
          </w:p>
        </w:tc>
        <w:tc>
          <w:tcPr>
            <w:tcW w:w="3685" w:type="dxa"/>
            <w:tcBorders>
              <w:top w:val="single" w:sz="4" w:space="0" w:color="auto"/>
              <w:bottom w:val="single" w:sz="4" w:space="0" w:color="auto"/>
            </w:tcBorders>
            <w:shd w:val="clear" w:color="auto" w:fill="auto"/>
            <w:tcMar>
              <w:left w:w="28" w:type="dxa"/>
              <w:right w:w="28" w:type="dxa"/>
            </w:tcMar>
          </w:tcPr>
          <w:p w14:paraId="4CE497BF"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Price (EUR / HRK)</w:t>
            </w:r>
          </w:p>
        </w:tc>
        <w:tc>
          <w:tcPr>
            <w:tcW w:w="3544" w:type="dxa"/>
            <w:gridSpan w:val="2"/>
            <w:tcBorders>
              <w:top w:val="single" w:sz="4" w:space="0" w:color="auto"/>
              <w:bottom w:val="single" w:sz="4" w:space="0" w:color="auto"/>
            </w:tcBorders>
            <w:shd w:val="clear" w:color="auto" w:fill="auto"/>
            <w:tcMar>
              <w:left w:w="28" w:type="dxa"/>
              <w:right w:w="28" w:type="dxa"/>
            </w:tcMar>
          </w:tcPr>
          <w:p w14:paraId="789E4816"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Cijena (EUR/HRK)</w:t>
            </w:r>
          </w:p>
        </w:tc>
        <w:tc>
          <w:tcPr>
            <w:tcW w:w="2941" w:type="dxa"/>
            <w:gridSpan w:val="2"/>
            <w:tcBorders>
              <w:top w:val="single" w:sz="4" w:space="0" w:color="auto"/>
              <w:bottom w:val="single" w:sz="4" w:space="0" w:color="auto"/>
              <w:right w:val="nil"/>
            </w:tcBorders>
            <w:tcMar>
              <w:left w:w="28" w:type="dxa"/>
              <w:right w:w="28" w:type="dxa"/>
            </w:tcMar>
            <w:vAlign w:val="center"/>
          </w:tcPr>
          <w:p w14:paraId="6B405BB1"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2693" w:type="dxa"/>
            <w:gridSpan w:val="5"/>
            <w:tcBorders>
              <w:top w:val="single" w:sz="4" w:space="0" w:color="auto"/>
              <w:left w:val="nil"/>
              <w:bottom w:val="single" w:sz="4" w:space="0" w:color="auto"/>
            </w:tcBorders>
            <w:shd w:val="clear" w:color="auto" w:fill="auto"/>
            <w:tcMar>
              <w:left w:w="28" w:type="dxa"/>
              <w:right w:w="28" w:type="dxa"/>
            </w:tcMar>
          </w:tcPr>
          <w:p w14:paraId="1F0A7E21"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70956FF5" w14:textId="77777777" w:rsidR="00AC421F" w:rsidRPr="00C523A1" w:rsidRDefault="00AC421F" w:rsidP="007706CF">
            <w:pPr>
              <w:spacing w:before="20" w:after="40"/>
              <w:rPr>
                <w:rFonts w:asciiTheme="minorHAnsi" w:hAnsiTheme="minorHAnsi"/>
                <w:b/>
                <w:spacing w:val="-4"/>
                <w:sz w:val="18"/>
                <w:szCs w:val="18"/>
              </w:rPr>
            </w:pPr>
          </w:p>
        </w:tc>
      </w:tr>
    </w:tbl>
    <w:p w14:paraId="64C699E5" w14:textId="77777777" w:rsidR="00AC421F" w:rsidRDefault="00AC421F" w:rsidP="00AC421F">
      <w:pPr>
        <w:pStyle w:val="TEXTfont10"/>
        <w:tabs>
          <w:tab w:val="left" w:pos="1843"/>
          <w:tab w:val="left" w:pos="5954"/>
        </w:tabs>
        <w:spacing w:after="0"/>
        <w:jc w:val="left"/>
        <w:rPr>
          <w:rFonts w:cs="Arial"/>
          <w:sz w:val="18"/>
          <w:szCs w:val="18"/>
        </w:rPr>
      </w:pPr>
    </w:p>
    <w:p w14:paraId="320AD8D5" w14:textId="77777777" w:rsidR="00AC421F" w:rsidRDefault="00AC421F" w:rsidP="00AC421F">
      <w:pPr>
        <w:pStyle w:val="TEXTfont10"/>
        <w:tabs>
          <w:tab w:val="left" w:pos="1843"/>
          <w:tab w:val="left" w:pos="5954"/>
        </w:tabs>
        <w:spacing w:after="0"/>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p>
    <w:p w14:paraId="652D39C5" w14:textId="77777777" w:rsidR="00AC421F" w:rsidRDefault="00AC421F" w:rsidP="00AC421F">
      <w:pPr>
        <w:rPr>
          <w:b/>
          <w:spacing w:val="-2"/>
          <w:sz w:val="24"/>
          <w:szCs w:val="24"/>
        </w:rPr>
      </w:pPr>
      <w:r>
        <w:rPr>
          <w:b/>
          <w:spacing w:val="-2"/>
          <w:sz w:val="24"/>
          <w:szCs w:val="24"/>
        </w:rPr>
        <w:br w:type="page"/>
      </w:r>
    </w:p>
    <w:p w14:paraId="130E24F8" w14:textId="77777777" w:rsidR="00AC421F" w:rsidRDefault="00AC421F" w:rsidP="00AC421F">
      <w:pPr>
        <w:tabs>
          <w:tab w:val="left" w:pos="9622"/>
        </w:tabs>
        <w:spacing w:after="120"/>
        <w:outlineLvl w:val="0"/>
        <w:rPr>
          <w:b/>
          <w:sz w:val="24"/>
          <w:szCs w:val="24"/>
        </w:rPr>
      </w:pPr>
      <w:r w:rsidRPr="008D260C">
        <w:rPr>
          <w:b/>
          <w:spacing w:val="-2"/>
          <w:sz w:val="24"/>
          <w:szCs w:val="24"/>
        </w:rPr>
        <w:lastRenderedPageBreak/>
        <w:t>Predmet nabave</w:t>
      </w:r>
      <w:r w:rsidRPr="008D260C">
        <w:rPr>
          <w:spacing w:val="-2"/>
          <w:sz w:val="24"/>
          <w:szCs w:val="24"/>
        </w:rPr>
        <w:t>:</w:t>
      </w:r>
      <w:r w:rsidRPr="008D260C">
        <w:rPr>
          <w:b/>
          <w:spacing w:val="-2"/>
          <w:sz w:val="24"/>
          <w:szCs w:val="24"/>
        </w:rPr>
        <w:t xml:space="preserve"> </w:t>
      </w:r>
      <w:r>
        <w:rPr>
          <w:b/>
          <w:spacing w:val="-2"/>
          <w:sz w:val="24"/>
          <w:szCs w:val="24"/>
        </w:rPr>
        <w:t xml:space="preserve">grupa 2 - </w:t>
      </w:r>
      <w:r w:rsidRPr="009C43C1">
        <w:rPr>
          <w:b/>
          <w:sz w:val="24"/>
          <w:szCs w:val="24"/>
        </w:rPr>
        <w:t>STROJ ZA ZAVARIVANJE VREĆICA</w:t>
      </w:r>
      <w:r>
        <w:rPr>
          <w:b/>
          <w:sz w:val="24"/>
          <w:szCs w:val="24"/>
        </w:rPr>
        <w:t xml:space="preserve"> / Group 2 - SEAL BAG MAKING MACHINE</w:t>
      </w:r>
    </w:p>
    <w:p w14:paraId="20ACEEE0" w14:textId="77777777" w:rsidR="00AC421F" w:rsidRPr="008D260C" w:rsidRDefault="00AC421F" w:rsidP="00AC421F">
      <w:pPr>
        <w:tabs>
          <w:tab w:val="left" w:pos="9622"/>
        </w:tabs>
        <w:spacing w:after="120"/>
        <w:outlineLvl w:val="0"/>
        <w:rPr>
          <w:b/>
          <w:sz w:val="24"/>
          <w:szCs w:val="24"/>
        </w:rPr>
      </w:pPr>
    </w:p>
    <w:p w14:paraId="2554C45E" w14:textId="77777777" w:rsidR="00AC421F" w:rsidRDefault="00AC421F" w:rsidP="00AC421F">
      <w:pPr>
        <w:spacing w:after="80"/>
      </w:pPr>
      <w:r w:rsidRPr="008D260C">
        <w:t xml:space="preserve">Ponuditelj nudi </w:t>
      </w:r>
      <w:r>
        <w:t>predmet nabave</w:t>
      </w:r>
      <w:r w:rsidRPr="008D260C">
        <w:t xml:space="preserve"> putem </w:t>
      </w:r>
      <w:r>
        <w:t>niže tablice</w:t>
      </w:r>
      <w:r w:rsidRPr="008D260C">
        <w:t xml:space="preserve"> Tehničkih specifikacija. Ponuditelj je dužan ispuniti svaku stavku u stupcu</w:t>
      </w:r>
      <w:r>
        <w:t xml:space="preserve"> na način da</w:t>
      </w:r>
      <w:r w:rsidRPr="008D260C">
        <w:t xml:space="preserve"> „</w:t>
      </w:r>
      <w:r>
        <w:t>Ponuđenu vrijednost</w:t>
      </w:r>
      <w:r w:rsidRPr="008D260C">
        <w:t xml:space="preserve">“ </w:t>
      </w:r>
      <w:r>
        <w:t xml:space="preserve">ispuni traženim </w:t>
      </w:r>
      <w:r w:rsidRPr="008D260C">
        <w:t>podatkom</w:t>
      </w:r>
      <w:r>
        <w:t>, odnosno vrijednošću koju nudi, odnosno sa „DA“ ili „NE“ potvrdi da predmet nabave zadovoljava traženu tehničku karakteristiku.</w:t>
      </w:r>
      <w:r w:rsidRPr="008D260C">
        <w:t xml:space="preserve"> Također, ponuditelj je dužan</w:t>
      </w:r>
      <w:r>
        <w:t xml:space="preserve"> u</w:t>
      </w:r>
      <w:r w:rsidRPr="008D260C">
        <w:t xml:space="preserve"> tab</w:t>
      </w:r>
      <w:r>
        <w:t>licu</w:t>
      </w:r>
      <w:r w:rsidRPr="008D260C">
        <w:t xml:space="preserve"> Tehničkih specifikacija </w:t>
      </w:r>
      <w:r>
        <w:t>u stupcu „Stranica tehničke dokumentacije“ upisati podatak o stranici Tehničke dokumentacije koja je priložena ponudi, a iz koje je vidljivo da ponuđeni predmet nabave zadovoljava traženu tehničku, odnosno funkcionalnu karakteristiku</w:t>
      </w:r>
      <w:r w:rsidRPr="008D260C">
        <w:t xml:space="preserve">. </w:t>
      </w:r>
    </w:p>
    <w:p w14:paraId="3FFE1E71" w14:textId="77777777" w:rsidR="00AC421F" w:rsidRPr="008D33E0" w:rsidRDefault="00AC421F" w:rsidP="00AC421F">
      <w:pPr>
        <w:rPr>
          <w:i/>
        </w:rPr>
      </w:pPr>
      <w:r w:rsidRPr="008D33E0">
        <w:rPr>
          <w:i/>
        </w:rPr>
        <w:t xml:space="preserve">The bidder </w:t>
      </w:r>
      <w:r w:rsidRPr="008D33E0">
        <w:rPr>
          <w:i/>
          <w:lang w:val="en"/>
        </w:rPr>
        <w:t>must submit an official offer for the technical characteristics.</w:t>
      </w:r>
    </w:p>
    <w:p w14:paraId="12E2BC28" w14:textId="77777777" w:rsidR="00AC421F" w:rsidRPr="008D33E0" w:rsidRDefault="00AC421F" w:rsidP="00AC421F">
      <w:pPr>
        <w:rPr>
          <w:i/>
        </w:rPr>
      </w:pPr>
      <w:r w:rsidRPr="008D33E0">
        <w:rPr>
          <w:i/>
        </w:rPr>
        <w:t>The bidder must fulfill data in „Offered value“. In „Page No. of Technical documentation“ the bidder must write the page number from offer where can see this information.</w:t>
      </w:r>
    </w:p>
    <w:p w14:paraId="1F58FB9D" w14:textId="77777777" w:rsidR="00AC421F" w:rsidRPr="008D260C" w:rsidRDefault="00AC421F" w:rsidP="00AC421F">
      <w:r w:rsidRPr="008D260C">
        <w:t xml:space="preserve">Ponuđeni predmet nabave je pravilan i prihvatljiv ako </w:t>
      </w:r>
      <w:r>
        <w:t>zadovoljava</w:t>
      </w:r>
      <w:r w:rsidRPr="008D260C">
        <w:t xml:space="preserve"> sve navedene uvjete i svojstva. </w:t>
      </w:r>
    </w:p>
    <w:p w14:paraId="33B9688A" w14:textId="77777777" w:rsidR="00AC421F" w:rsidRDefault="00AC421F" w:rsidP="00AC421F">
      <w:r w:rsidRPr="008D260C">
        <w:t>Ponuditelj mora ponuditi sve stavke Tehničkih specifikacija. Nije prihvatljivo precrtavanje ili korigiranje stavke u Tehničkim specifikacijama.</w:t>
      </w:r>
    </w:p>
    <w:p w14:paraId="6AEC39F1" w14:textId="77777777" w:rsidR="00AC421F" w:rsidRDefault="00AC421F" w:rsidP="00AC421F">
      <w:pPr>
        <w:spacing w:after="80"/>
        <w:rPr>
          <w:lang w:val="en"/>
        </w:rPr>
      </w:pPr>
      <w:r w:rsidRPr="00664137">
        <w:rPr>
          <w:i/>
          <w:lang w:val="en"/>
        </w:rPr>
        <w:t>The bidder must offer all items of technical specifications. Not acceptable tracing or correction items in the Technical Specifications</w:t>
      </w:r>
      <w:r>
        <w:rPr>
          <w:lang w:val="en"/>
        </w:rPr>
        <w:t>.</w:t>
      </w:r>
    </w:p>
    <w:p w14:paraId="0377BB28" w14:textId="77777777" w:rsidR="00AC421F" w:rsidRDefault="00AC421F" w:rsidP="00AC421F">
      <w:pPr>
        <w:spacing w:after="80"/>
      </w:pPr>
      <w:r>
        <w:rPr>
          <w:lang w:val="en"/>
        </w:rPr>
        <w:t>After meeting the offer bidder must sing all pages and verifies the last pages.</w:t>
      </w:r>
    </w:p>
    <w:p w14:paraId="23539086" w14:textId="77777777" w:rsidR="00AC421F" w:rsidRPr="00361B95" w:rsidRDefault="00AC421F" w:rsidP="00AC421F">
      <w:pPr>
        <w:rPr>
          <w:color w:val="C00000"/>
          <w:sz w:val="24"/>
          <w:szCs w:val="24"/>
        </w:rPr>
      </w:pPr>
      <w:r w:rsidRPr="00361B95">
        <w:rPr>
          <w:sz w:val="28"/>
          <w:szCs w:val="28"/>
        </w:rPr>
        <w:t>TEHNIČKE I FUNKCIONALNE SPECIFIKACIJE PREDMETA NABAVE/</w:t>
      </w:r>
    </w:p>
    <w:p w14:paraId="57DC37D9" w14:textId="77777777" w:rsidR="00AC421F" w:rsidRDefault="00AC421F" w:rsidP="00AC421F">
      <w:pPr>
        <w:spacing w:after="120"/>
        <w:rPr>
          <w:sz w:val="28"/>
          <w:szCs w:val="28"/>
        </w:rPr>
      </w:pPr>
      <w:r w:rsidRPr="00361B95">
        <w:rPr>
          <w:sz w:val="28"/>
          <w:szCs w:val="28"/>
        </w:rPr>
        <w:t>TECHNICAL AND FUNCTIONAL SPECIFICATIONS OF PROCUREMENT SUBJECT</w:t>
      </w:r>
    </w:p>
    <w:p w14:paraId="36577180" w14:textId="77777777" w:rsidR="00AC421F" w:rsidRPr="00A72805" w:rsidRDefault="00AC421F" w:rsidP="00AC421F">
      <w:pPr>
        <w:spacing w:after="120"/>
        <w:rPr>
          <w:sz w:val="28"/>
          <w:szCs w:val="28"/>
        </w:rPr>
      </w:pPr>
    </w:p>
    <w:tbl>
      <w:tblPr>
        <w:tblStyle w:val="Reetkatablice"/>
        <w:tblW w:w="14912" w:type="dxa"/>
        <w:tblLayout w:type="fixed"/>
        <w:tblLook w:val="04A0" w:firstRow="1" w:lastRow="0" w:firstColumn="1" w:lastColumn="0" w:noHBand="0" w:noVBand="1"/>
      </w:tblPr>
      <w:tblGrid>
        <w:gridCol w:w="553"/>
        <w:gridCol w:w="3586"/>
        <w:gridCol w:w="3544"/>
        <w:gridCol w:w="2693"/>
        <w:gridCol w:w="2693"/>
        <w:gridCol w:w="1843"/>
      </w:tblGrid>
      <w:tr w:rsidR="00AC421F" w:rsidRPr="00E258CD" w14:paraId="12D4BD75" w14:textId="77777777" w:rsidTr="007706CF">
        <w:trPr>
          <w:cantSplit/>
          <w:tblHeader/>
        </w:trPr>
        <w:tc>
          <w:tcPr>
            <w:tcW w:w="553" w:type="dxa"/>
            <w:vMerge w:val="restart"/>
            <w:shd w:val="clear" w:color="auto" w:fill="ACB9CA" w:themeFill="text2" w:themeFillTint="66"/>
            <w:tcMar>
              <w:left w:w="28" w:type="dxa"/>
              <w:right w:w="28" w:type="dxa"/>
            </w:tcMar>
            <w:vAlign w:val="center"/>
          </w:tcPr>
          <w:p w14:paraId="53AA0408" w14:textId="77777777" w:rsidR="00AC421F" w:rsidRPr="00E258CD" w:rsidRDefault="00AC421F" w:rsidP="007706CF">
            <w:pPr>
              <w:spacing w:before="40" w:after="80"/>
              <w:rPr>
                <w:rFonts w:asciiTheme="minorHAnsi" w:hAnsiTheme="minorHAnsi"/>
                <w:b/>
                <w:bCs/>
                <w:spacing w:val="-4"/>
                <w:sz w:val="18"/>
                <w:szCs w:val="18"/>
              </w:rPr>
            </w:pPr>
            <w:r>
              <w:rPr>
                <w:rFonts w:asciiTheme="minorHAnsi" w:hAnsiTheme="minorHAnsi"/>
                <w:b/>
                <w:bCs/>
                <w:spacing w:val="-4"/>
                <w:sz w:val="18"/>
                <w:szCs w:val="18"/>
              </w:rPr>
              <w:t>No.</w:t>
            </w:r>
          </w:p>
        </w:tc>
        <w:tc>
          <w:tcPr>
            <w:tcW w:w="3586" w:type="dxa"/>
            <w:tcBorders>
              <w:right w:val="single" w:sz="4" w:space="0" w:color="auto"/>
            </w:tcBorders>
            <w:shd w:val="clear" w:color="auto" w:fill="ACB9CA" w:themeFill="text2" w:themeFillTint="66"/>
            <w:tcMar>
              <w:left w:w="28" w:type="dxa"/>
              <w:right w:w="28" w:type="dxa"/>
            </w:tcMar>
            <w:vAlign w:val="center"/>
          </w:tcPr>
          <w:p w14:paraId="3C697A27" w14:textId="77777777" w:rsidR="00AC421F" w:rsidRPr="00E258CD" w:rsidRDefault="00AC421F" w:rsidP="007706CF">
            <w:pPr>
              <w:spacing w:before="80" w:after="120"/>
              <w:rPr>
                <w:rFonts w:asciiTheme="minorHAnsi" w:hAnsiTheme="minorHAnsi"/>
                <w:b/>
                <w:bCs/>
                <w:spacing w:val="-4"/>
                <w:sz w:val="18"/>
                <w:szCs w:val="18"/>
              </w:rPr>
            </w:pPr>
            <w:r w:rsidRPr="00E67582">
              <w:rPr>
                <w:rFonts w:asciiTheme="minorHAnsi" w:hAnsiTheme="minorHAnsi"/>
                <w:b/>
                <w:bCs/>
                <w:spacing w:val="-4"/>
                <w:sz w:val="18"/>
                <w:szCs w:val="18"/>
              </w:rPr>
              <w:t>Required technical and functional specifications</w:t>
            </w:r>
          </w:p>
        </w:tc>
        <w:tc>
          <w:tcPr>
            <w:tcW w:w="3544" w:type="dxa"/>
            <w:tcBorders>
              <w:left w:val="single" w:sz="4" w:space="0" w:color="auto"/>
            </w:tcBorders>
            <w:shd w:val="clear" w:color="auto" w:fill="ACB9CA" w:themeFill="text2" w:themeFillTint="66"/>
            <w:tcMar>
              <w:left w:w="28" w:type="dxa"/>
              <w:right w:w="28" w:type="dxa"/>
            </w:tcMar>
            <w:vAlign w:val="center"/>
          </w:tcPr>
          <w:p w14:paraId="357FFC71" w14:textId="77777777" w:rsidR="00AC421F" w:rsidRPr="00E258CD" w:rsidRDefault="00AC421F" w:rsidP="007706CF">
            <w:pPr>
              <w:spacing w:before="80" w:after="120"/>
              <w:rPr>
                <w:rFonts w:asciiTheme="minorHAnsi" w:hAnsiTheme="minorHAnsi"/>
                <w:b/>
                <w:bCs/>
                <w:spacing w:val="-4"/>
                <w:sz w:val="18"/>
                <w:szCs w:val="18"/>
              </w:rPr>
            </w:pPr>
            <w:r w:rsidRPr="00E258CD">
              <w:rPr>
                <w:rFonts w:asciiTheme="minorHAnsi" w:hAnsiTheme="minorHAnsi"/>
                <w:b/>
                <w:bCs/>
                <w:spacing w:val="-4"/>
                <w:sz w:val="18"/>
                <w:szCs w:val="18"/>
              </w:rPr>
              <w:t>Zahtijevana tehnička i funkcionalna specifikacija</w:t>
            </w:r>
          </w:p>
        </w:tc>
        <w:tc>
          <w:tcPr>
            <w:tcW w:w="2693" w:type="dxa"/>
            <w:vMerge w:val="restart"/>
            <w:shd w:val="clear" w:color="auto" w:fill="ACB9CA" w:themeFill="text2" w:themeFillTint="66"/>
            <w:tcMar>
              <w:left w:w="28" w:type="dxa"/>
              <w:right w:w="28" w:type="dxa"/>
            </w:tcMar>
            <w:vAlign w:val="center"/>
          </w:tcPr>
          <w:p w14:paraId="0A043F77"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Required value</w:t>
            </w:r>
            <w:r>
              <w:rPr>
                <w:rFonts w:asciiTheme="minorHAnsi" w:hAnsiTheme="minorHAnsi"/>
                <w:b/>
                <w:bCs/>
                <w:spacing w:val="-4"/>
                <w:sz w:val="18"/>
                <w:szCs w:val="18"/>
              </w:rPr>
              <w:br/>
              <w:t>(</w:t>
            </w:r>
            <w:r w:rsidRPr="00E258CD">
              <w:rPr>
                <w:rFonts w:asciiTheme="minorHAnsi" w:hAnsiTheme="minorHAnsi"/>
                <w:b/>
                <w:bCs/>
                <w:spacing w:val="-4"/>
                <w:sz w:val="18"/>
                <w:szCs w:val="18"/>
              </w:rPr>
              <w:t>Tražena vrijednost</w:t>
            </w:r>
            <w:r>
              <w:rPr>
                <w:rFonts w:asciiTheme="minorHAnsi" w:hAnsiTheme="minorHAnsi"/>
                <w:b/>
                <w:bCs/>
                <w:spacing w:val="-4"/>
                <w:sz w:val="18"/>
                <w:szCs w:val="18"/>
              </w:rPr>
              <w:t>)</w:t>
            </w:r>
          </w:p>
        </w:tc>
        <w:tc>
          <w:tcPr>
            <w:tcW w:w="2693" w:type="dxa"/>
            <w:vMerge w:val="restart"/>
            <w:shd w:val="clear" w:color="auto" w:fill="ACB9CA" w:themeFill="text2" w:themeFillTint="66"/>
            <w:tcMar>
              <w:left w:w="28" w:type="dxa"/>
              <w:right w:w="28" w:type="dxa"/>
            </w:tcMar>
            <w:vAlign w:val="center"/>
          </w:tcPr>
          <w:p w14:paraId="6003657C"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Offered value</w:t>
            </w:r>
            <w:r>
              <w:rPr>
                <w:rFonts w:asciiTheme="minorHAnsi" w:hAnsiTheme="minorHAnsi"/>
                <w:b/>
                <w:bCs/>
                <w:spacing w:val="-4"/>
                <w:sz w:val="18"/>
                <w:szCs w:val="18"/>
              </w:rPr>
              <w:br/>
              <w:t>(P</w:t>
            </w:r>
            <w:r w:rsidRPr="00E258CD">
              <w:rPr>
                <w:rFonts w:asciiTheme="minorHAnsi" w:hAnsiTheme="minorHAnsi"/>
                <w:b/>
                <w:bCs/>
                <w:spacing w:val="-4"/>
                <w:sz w:val="18"/>
                <w:szCs w:val="18"/>
              </w:rPr>
              <w:t>onuđena vrijednost</w:t>
            </w:r>
            <w:r>
              <w:rPr>
                <w:rFonts w:asciiTheme="minorHAnsi" w:hAnsiTheme="minorHAnsi"/>
                <w:b/>
                <w:bCs/>
                <w:spacing w:val="-4"/>
                <w:sz w:val="18"/>
                <w:szCs w:val="18"/>
              </w:rPr>
              <w:t>)</w:t>
            </w:r>
          </w:p>
        </w:tc>
        <w:tc>
          <w:tcPr>
            <w:tcW w:w="1843" w:type="dxa"/>
            <w:vMerge w:val="restart"/>
            <w:shd w:val="clear" w:color="auto" w:fill="ACB9CA" w:themeFill="text2" w:themeFillTint="66"/>
            <w:tcMar>
              <w:left w:w="28" w:type="dxa"/>
              <w:right w:w="28" w:type="dxa"/>
            </w:tcMar>
            <w:vAlign w:val="center"/>
          </w:tcPr>
          <w:p w14:paraId="7D593B28"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 xml:space="preserve">Page </w:t>
            </w:r>
            <w:r>
              <w:rPr>
                <w:rFonts w:asciiTheme="minorHAnsi" w:hAnsiTheme="minorHAnsi"/>
                <w:b/>
                <w:spacing w:val="-4"/>
                <w:sz w:val="17"/>
                <w:szCs w:val="17"/>
              </w:rPr>
              <w:t>N</w:t>
            </w:r>
            <w:r w:rsidRPr="00BF3889">
              <w:rPr>
                <w:rFonts w:asciiTheme="minorHAnsi" w:hAnsiTheme="minorHAnsi"/>
                <w:b/>
                <w:spacing w:val="-4"/>
                <w:sz w:val="17"/>
                <w:szCs w:val="17"/>
              </w:rPr>
              <w:t>o. of Technical documentation</w:t>
            </w:r>
          </w:p>
          <w:p w14:paraId="633F6A0F"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(Stranica tehničke dokumentacije)</w:t>
            </w:r>
          </w:p>
        </w:tc>
      </w:tr>
      <w:tr w:rsidR="00AC421F" w:rsidRPr="00E258CD" w14:paraId="3438C56A" w14:textId="77777777" w:rsidTr="007706CF">
        <w:trPr>
          <w:cantSplit/>
          <w:tblHeader/>
        </w:trPr>
        <w:tc>
          <w:tcPr>
            <w:tcW w:w="553" w:type="dxa"/>
            <w:vMerge/>
            <w:tcBorders>
              <w:bottom w:val="single" w:sz="4" w:space="0" w:color="auto"/>
            </w:tcBorders>
            <w:shd w:val="clear" w:color="auto" w:fill="ACB9CA" w:themeFill="text2" w:themeFillTint="66"/>
            <w:tcMar>
              <w:left w:w="28" w:type="dxa"/>
              <w:right w:w="28" w:type="dxa"/>
            </w:tcMar>
            <w:vAlign w:val="center"/>
          </w:tcPr>
          <w:p w14:paraId="0674FC96" w14:textId="77777777" w:rsidR="00AC421F" w:rsidRPr="00E258CD" w:rsidRDefault="00AC421F" w:rsidP="007706CF">
            <w:pPr>
              <w:spacing w:before="40" w:after="80"/>
              <w:rPr>
                <w:rFonts w:asciiTheme="minorHAnsi" w:hAnsiTheme="minorHAnsi"/>
                <w:b/>
                <w:bCs/>
                <w:spacing w:val="-4"/>
                <w:sz w:val="16"/>
                <w:szCs w:val="16"/>
              </w:rPr>
            </w:pPr>
          </w:p>
        </w:tc>
        <w:tc>
          <w:tcPr>
            <w:tcW w:w="3586" w:type="dxa"/>
            <w:tcBorders>
              <w:bottom w:val="single" w:sz="4" w:space="0" w:color="auto"/>
            </w:tcBorders>
            <w:shd w:val="clear" w:color="auto" w:fill="ACB9CA" w:themeFill="text2" w:themeFillTint="66"/>
            <w:tcMar>
              <w:left w:w="28" w:type="dxa"/>
              <w:right w:w="28" w:type="dxa"/>
            </w:tcMar>
            <w:vAlign w:val="center"/>
          </w:tcPr>
          <w:p w14:paraId="510ABA1E"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Eng</w:t>
            </w:r>
          </w:p>
        </w:tc>
        <w:tc>
          <w:tcPr>
            <w:tcW w:w="3544" w:type="dxa"/>
            <w:tcBorders>
              <w:bottom w:val="single" w:sz="4" w:space="0" w:color="auto"/>
            </w:tcBorders>
            <w:shd w:val="clear" w:color="auto" w:fill="ACB9CA" w:themeFill="text2" w:themeFillTint="66"/>
            <w:tcMar>
              <w:left w:w="28" w:type="dxa"/>
              <w:right w:w="28" w:type="dxa"/>
            </w:tcMar>
            <w:vAlign w:val="center"/>
          </w:tcPr>
          <w:p w14:paraId="2392F082"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Hrv</w:t>
            </w:r>
          </w:p>
        </w:tc>
        <w:tc>
          <w:tcPr>
            <w:tcW w:w="2693" w:type="dxa"/>
            <w:vMerge/>
            <w:tcBorders>
              <w:bottom w:val="single" w:sz="4" w:space="0" w:color="auto"/>
            </w:tcBorders>
            <w:shd w:val="clear" w:color="auto" w:fill="ACB9CA" w:themeFill="text2" w:themeFillTint="66"/>
            <w:tcMar>
              <w:left w:w="28" w:type="dxa"/>
              <w:right w:w="28" w:type="dxa"/>
            </w:tcMar>
          </w:tcPr>
          <w:p w14:paraId="57217C5F"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2693" w:type="dxa"/>
            <w:vMerge/>
            <w:tcBorders>
              <w:bottom w:val="single" w:sz="4" w:space="0" w:color="auto"/>
            </w:tcBorders>
            <w:shd w:val="clear" w:color="auto" w:fill="ACB9CA" w:themeFill="text2" w:themeFillTint="66"/>
            <w:tcMar>
              <w:left w:w="28" w:type="dxa"/>
              <w:right w:w="28" w:type="dxa"/>
            </w:tcMar>
            <w:vAlign w:val="center"/>
          </w:tcPr>
          <w:p w14:paraId="3AAD3DDA"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1843" w:type="dxa"/>
            <w:vMerge/>
            <w:tcBorders>
              <w:bottom w:val="single" w:sz="4" w:space="0" w:color="auto"/>
            </w:tcBorders>
            <w:shd w:val="clear" w:color="auto" w:fill="ACB9CA" w:themeFill="text2" w:themeFillTint="66"/>
            <w:tcMar>
              <w:left w:w="28" w:type="dxa"/>
              <w:right w:w="28" w:type="dxa"/>
            </w:tcMar>
            <w:vAlign w:val="center"/>
          </w:tcPr>
          <w:p w14:paraId="232A98E8" w14:textId="77777777" w:rsidR="00AC421F" w:rsidRPr="00E258CD" w:rsidRDefault="00AC421F" w:rsidP="007706CF">
            <w:pPr>
              <w:spacing w:before="40" w:after="80"/>
              <w:rPr>
                <w:rFonts w:asciiTheme="minorHAnsi" w:hAnsiTheme="minorHAnsi"/>
                <w:b/>
                <w:spacing w:val="-4"/>
                <w:sz w:val="18"/>
                <w:szCs w:val="18"/>
              </w:rPr>
            </w:pPr>
          </w:p>
        </w:tc>
      </w:tr>
      <w:tr w:rsidR="00AC421F" w:rsidRPr="00D14DA0" w14:paraId="53A48F46" w14:textId="77777777" w:rsidTr="007706CF">
        <w:trPr>
          <w:cantSplit/>
          <w:tblHeader/>
        </w:trPr>
        <w:tc>
          <w:tcPr>
            <w:tcW w:w="553" w:type="dxa"/>
            <w:tcBorders>
              <w:bottom w:val="double" w:sz="4" w:space="0" w:color="auto"/>
            </w:tcBorders>
            <w:shd w:val="clear" w:color="auto" w:fill="F2F2F2" w:themeFill="background1" w:themeFillShade="F2"/>
            <w:tcMar>
              <w:left w:w="28" w:type="dxa"/>
              <w:right w:w="28" w:type="dxa"/>
            </w:tcMar>
            <w:vAlign w:val="center"/>
          </w:tcPr>
          <w:p w14:paraId="00FA31C7"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0</w:t>
            </w:r>
          </w:p>
        </w:tc>
        <w:tc>
          <w:tcPr>
            <w:tcW w:w="3586" w:type="dxa"/>
            <w:tcBorders>
              <w:bottom w:val="double" w:sz="4" w:space="0" w:color="auto"/>
            </w:tcBorders>
            <w:shd w:val="clear" w:color="auto" w:fill="F2F2F2" w:themeFill="background1" w:themeFillShade="F2"/>
            <w:tcMar>
              <w:left w:w="28" w:type="dxa"/>
              <w:right w:w="28" w:type="dxa"/>
            </w:tcMar>
            <w:vAlign w:val="center"/>
          </w:tcPr>
          <w:p w14:paraId="19545099"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1</w:t>
            </w:r>
          </w:p>
        </w:tc>
        <w:tc>
          <w:tcPr>
            <w:tcW w:w="3544" w:type="dxa"/>
            <w:tcBorders>
              <w:bottom w:val="double" w:sz="4" w:space="0" w:color="auto"/>
            </w:tcBorders>
            <w:shd w:val="clear" w:color="auto" w:fill="F2F2F2" w:themeFill="background1" w:themeFillShade="F2"/>
            <w:tcMar>
              <w:left w:w="28" w:type="dxa"/>
              <w:right w:w="28" w:type="dxa"/>
            </w:tcMar>
            <w:vAlign w:val="center"/>
          </w:tcPr>
          <w:p w14:paraId="52A4C4FD"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2</w:t>
            </w:r>
          </w:p>
        </w:tc>
        <w:tc>
          <w:tcPr>
            <w:tcW w:w="2693" w:type="dxa"/>
            <w:tcBorders>
              <w:bottom w:val="double" w:sz="4" w:space="0" w:color="auto"/>
            </w:tcBorders>
            <w:shd w:val="clear" w:color="auto" w:fill="F2F2F2" w:themeFill="background1" w:themeFillShade="F2"/>
            <w:tcMar>
              <w:left w:w="28" w:type="dxa"/>
              <w:right w:w="28" w:type="dxa"/>
            </w:tcMar>
          </w:tcPr>
          <w:p w14:paraId="1626073A"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3</w:t>
            </w:r>
          </w:p>
        </w:tc>
        <w:tc>
          <w:tcPr>
            <w:tcW w:w="2693" w:type="dxa"/>
            <w:tcBorders>
              <w:bottom w:val="double" w:sz="4" w:space="0" w:color="auto"/>
            </w:tcBorders>
            <w:shd w:val="clear" w:color="auto" w:fill="F2F2F2" w:themeFill="background1" w:themeFillShade="F2"/>
            <w:tcMar>
              <w:left w:w="28" w:type="dxa"/>
              <w:right w:w="28" w:type="dxa"/>
            </w:tcMar>
            <w:vAlign w:val="center"/>
          </w:tcPr>
          <w:p w14:paraId="4BEFE7AE"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4</w:t>
            </w:r>
          </w:p>
        </w:tc>
        <w:tc>
          <w:tcPr>
            <w:tcW w:w="1843" w:type="dxa"/>
            <w:tcBorders>
              <w:bottom w:val="double" w:sz="4" w:space="0" w:color="auto"/>
            </w:tcBorders>
            <w:shd w:val="clear" w:color="auto" w:fill="F2F2F2" w:themeFill="background1" w:themeFillShade="F2"/>
            <w:tcMar>
              <w:left w:w="28" w:type="dxa"/>
              <w:right w:w="28" w:type="dxa"/>
            </w:tcMar>
            <w:vAlign w:val="center"/>
          </w:tcPr>
          <w:p w14:paraId="4D97CD1C" w14:textId="77777777" w:rsidR="00AC421F" w:rsidRPr="00D14DA0" w:rsidRDefault="00AC421F" w:rsidP="007706CF">
            <w:pPr>
              <w:rPr>
                <w:rFonts w:asciiTheme="minorHAnsi" w:hAnsiTheme="minorHAnsi"/>
                <w:spacing w:val="-4"/>
                <w:sz w:val="14"/>
                <w:szCs w:val="14"/>
              </w:rPr>
            </w:pPr>
            <w:r w:rsidRPr="00D14DA0">
              <w:rPr>
                <w:rFonts w:asciiTheme="minorHAnsi" w:hAnsiTheme="minorHAnsi"/>
                <w:spacing w:val="-4"/>
                <w:sz w:val="14"/>
                <w:szCs w:val="14"/>
              </w:rPr>
              <w:t>5</w:t>
            </w:r>
          </w:p>
        </w:tc>
      </w:tr>
      <w:tr w:rsidR="00AC421F" w:rsidRPr="00E258CD" w14:paraId="099E1897"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B19640B" w14:textId="77777777" w:rsidR="00AC421F" w:rsidRPr="00E258CD" w:rsidRDefault="00AC421F" w:rsidP="007706CF">
            <w:pPr>
              <w:spacing w:before="20" w:after="40"/>
              <w:rPr>
                <w:rFonts w:asciiTheme="minorHAnsi" w:hAnsiTheme="minorHAnsi"/>
                <w:bCs/>
                <w:spacing w:val="-4"/>
                <w:sz w:val="16"/>
                <w:szCs w:val="16"/>
              </w:rPr>
            </w:pPr>
          </w:p>
        </w:tc>
        <w:tc>
          <w:tcPr>
            <w:tcW w:w="14359" w:type="dxa"/>
            <w:gridSpan w:val="5"/>
            <w:tcBorders>
              <w:top w:val="single" w:sz="4" w:space="0" w:color="auto"/>
              <w:left w:val="nil"/>
              <w:bottom w:val="single" w:sz="4" w:space="0" w:color="auto"/>
            </w:tcBorders>
            <w:shd w:val="clear" w:color="auto" w:fill="auto"/>
            <w:tcMar>
              <w:left w:w="28" w:type="dxa"/>
              <w:right w:w="28" w:type="dxa"/>
            </w:tcMar>
          </w:tcPr>
          <w:p w14:paraId="481FDE40"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t>MACHINE MAIN TECHNICAL FEATURES</w:t>
            </w:r>
            <w:r>
              <w:rPr>
                <w:rFonts w:asciiTheme="minorHAnsi" w:hAnsiTheme="minorHAnsi"/>
                <w:b/>
                <w:bCs/>
                <w:spacing w:val="-4"/>
                <w:sz w:val="18"/>
                <w:szCs w:val="18"/>
              </w:rPr>
              <w:t>/GLAVNE TEHNIČKE KARAKTERISTIKE STROJA</w:t>
            </w:r>
          </w:p>
        </w:tc>
      </w:tr>
      <w:tr w:rsidR="00AC421F" w:rsidRPr="00E258CD" w14:paraId="30A03CDB" w14:textId="77777777" w:rsidTr="007706CF">
        <w:trPr>
          <w:cantSplit/>
        </w:trPr>
        <w:tc>
          <w:tcPr>
            <w:tcW w:w="553" w:type="dxa"/>
            <w:tcBorders>
              <w:top w:val="single" w:sz="4" w:space="0" w:color="auto"/>
              <w:bottom w:val="single" w:sz="4" w:space="0" w:color="auto"/>
              <w:right w:val="nil"/>
            </w:tcBorders>
            <w:shd w:val="clear" w:color="auto" w:fill="ACB9CA" w:themeFill="text2" w:themeFillTint="66"/>
            <w:tcMar>
              <w:left w:w="28" w:type="dxa"/>
              <w:right w:w="28" w:type="dxa"/>
            </w:tcMar>
          </w:tcPr>
          <w:p w14:paraId="11221C72" w14:textId="77777777" w:rsidR="00AC421F" w:rsidRPr="00E258CD" w:rsidRDefault="00AC421F" w:rsidP="007706CF">
            <w:pPr>
              <w:spacing w:before="20" w:after="40"/>
              <w:rPr>
                <w:bCs/>
                <w:spacing w:val="-4"/>
                <w:sz w:val="16"/>
                <w:szCs w:val="16"/>
              </w:rPr>
            </w:pPr>
          </w:p>
        </w:tc>
        <w:tc>
          <w:tcPr>
            <w:tcW w:w="14359" w:type="dxa"/>
            <w:gridSpan w:val="5"/>
            <w:tcBorders>
              <w:top w:val="single" w:sz="4" w:space="0" w:color="auto"/>
              <w:left w:val="nil"/>
              <w:bottom w:val="single" w:sz="4" w:space="0" w:color="auto"/>
            </w:tcBorders>
            <w:shd w:val="clear" w:color="auto" w:fill="ACB9CA" w:themeFill="text2" w:themeFillTint="66"/>
            <w:tcMar>
              <w:left w:w="28" w:type="dxa"/>
              <w:right w:w="28" w:type="dxa"/>
            </w:tcMar>
          </w:tcPr>
          <w:p w14:paraId="64A9EEBE" w14:textId="77777777" w:rsidR="00AC421F" w:rsidRPr="009B4FD9" w:rsidRDefault="00AC421F" w:rsidP="007706CF">
            <w:pPr>
              <w:spacing w:before="20" w:after="40"/>
              <w:rPr>
                <w:b/>
                <w:bCs/>
                <w:spacing w:val="-4"/>
                <w:sz w:val="22"/>
                <w:szCs w:val="18"/>
              </w:rPr>
            </w:pPr>
            <w:r w:rsidRPr="009B4FD9">
              <w:rPr>
                <w:b/>
                <w:bCs/>
                <w:spacing w:val="-4"/>
                <w:szCs w:val="18"/>
              </w:rPr>
              <w:t xml:space="preserve">Kod troškovničkih stavki kod kojih je naveden proizvođač/marka/tip opreme ili uređaja dozvoljeno je ponuditi jednakovrijednu robu (npr. oprema, uređaji). </w:t>
            </w:r>
          </w:p>
          <w:p w14:paraId="6638EB1A" w14:textId="77777777" w:rsidR="00AC421F" w:rsidRPr="00E258CD" w:rsidRDefault="00AC421F" w:rsidP="007706CF">
            <w:pPr>
              <w:spacing w:before="20" w:after="40"/>
              <w:rPr>
                <w:b/>
                <w:bCs/>
                <w:spacing w:val="-4"/>
                <w:sz w:val="18"/>
                <w:szCs w:val="18"/>
              </w:rPr>
            </w:pPr>
            <w:r w:rsidRPr="009B4FD9">
              <w:rPr>
                <w:b/>
                <w:bCs/>
                <w:spacing w:val="-4"/>
                <w:szCs w:val="18"/>
              </w:rPr>
              <w:t>On Technical features on Item where have manufacturer/brand/type for equipment or device allowed to offer equivalent equipment or device.</w:t>
            </w:r>
          </w:p>
        </w:tc>
      </w:tr>
      <w:tr w:rsidR="00AC421F" w:rsidRPr="00E258CD" w14:paraId="36E6C919"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0E4B736E"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7F97FC94"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Bag</w:t>
            </w:r>
            <w:r w:rsidRPr="00E258CD">
              <w:rPr>
                <w:rFonts w:asciiTheme="minorHAnsi" w:hAnsiTheme="minorHAnsi"/>
                <w:bCs/>
                <w:spacing w:val="-4"/>
                <w:sz w:val="18"/>
                <w:szCs w:val="18"/>
              </w:rPr>
              <w:t xml:space="preserve"> width:</w:t>
            </w:r>
          </w:p>
        </w:tc>
        <w:tc>
          <w:tcPr>
            <w:tcW w:w="3544" w:type="dxa"/>
            <w:tcBorders>
              <w:top w:val="single" w:sz="4" w:space="0" w:color="auto"/>
              <w:bottom w:val="single" w:sz="4" w:space="0" w:color="auto"/>
            </w:tcBorders>
            <w:shd w:val="clear" w:color="auto" w:fill="auto"/>
            <w:tcMar>
              <w:left w:w="28" w:type="dxa"/>
              <w:right w:w="28" w:type="dxa"/>
            </w:tcMar>
          </w:tcPr>
          <w:p w14:paraId="04C1ADC2" w14:textId="77777777" w:rsidR="00AC421F" w:rsidRPr="00E258CD" w:rsidRDefault="00AC421F" w:rsidP="007706CF">
            <w:pPr>
              <w:spacing w:before="20" w:after="40"/>
              <w:rPr>
                <w:rFonts w:asciiTheme="minorHAnsi" w:hAnsiTheme="minorHAnsi"/>
                <w:bCs/>
                <w:spacing w:val="-4"/>
                <w:sz w:val="18"/>
                <w:szCs w:val="18"/>
              </w:rPr>
            </w:pPr>
            <w:r w:rsidRPr="00E258CD">
              <w:rPr>
                <w:rFonts w:asciiTheme="minorHAnsi" w:hAnsiTheme="minorHAnsi"/>
                <w:bCs/>
                <w:spacing w:val="-4"/>
                <w:sz w:val="18"/>
                <w:szCs w:val="18"/>
              </w:rPr>
              <w:t xml:space="preserve">Širina </w:t>
            </w:r>
            <w:r>
              <w:rPr>
                <w:rFonts w:asciiTheme="minorHAnsi" w:hAnsiTheme="minorHAnsi"/>
                <w:bCs/>
                <w:spacing w:val="-4"/>
                <w:sz w:val="18"/>
                <w:szCs w:val="18"/>
              </w:rPr>
              <w:t>vrećice</w:t>
            </w:r>
            <w:r w:rsidRPr="00E258CD">
              <w:rPr>
                <w:rFonts w:asciiTheme="minorHAnsi" w:hAnsiTheme="minorHAnsi"/>
                <w:bCs/>
                <w:spacing w:val="-4"/>
                <w:sz w:val="18"/>
                <w:szCs w:val="18"/>
              </w:rPr>
              <w:t>:</w:t>
            </w:r>
          </w:p>
        </w:tc>
        <w:tc>
          <w:tcPr>
            <w:tcW w:w="2693" w:type="dxa"/>
            <w:tcBorders>
              <w:top w:val="single" w:sz="4" w:space="0" w:color="auto"/>
              <w:bottom w:val="single" w:sz="4" w:space="0" w:color="auto"/>
            </w:tcBorders>
            <w:tcMar>
              <w:left w:w="28" w:type="dxa"/>
              <w:right w:w="28" w:type="dxa"/>
            </w:tcMar>
          </w:tcPr>
          <w:p w14:paraId="1533A5D9"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 xml:space="preserve">min </w:t>
            </w:r>
            <w:r>
              <w:rPr>
                <w:rFonts w:asciiTheme="minorHAnsi" w:hAnsiTheme="minorHAnsi"/>
                <w:b/>
                <w:bCs/>
                <w:spacing w:val="-4"/>
                <w:sz w:val="18"/>
                <w:szCs w:val="18"/>
              </w:rPr>
              <w:t>750 mm</w:t>
            </w:r>
          </w:p>
        </w:tc>
        <w:tc>
          <w:tcPr>
            <w:tcW w:w="2693" w:type="dxa"/>
            <w:tcBorders>
              <w:top w:val="single" w:sz="4" w:space="0" w:color="auto"/>
              <w:bottom w:val="single" w:sz="4" w:space="0" w:color="auto"/>
            </w:tcBorders>
            <w:shd w:val="clear" w:color="auto" w:fill="auto"/>
            <w:tcMar>
              <w:left w:w="28" w:type="dxa"/>
              <w:right w:w="28" w:type="dxa"/>
            </w:tcMar>
          </w:tcPr>
          <w:p w14:paraId="796E3C69"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5108C65"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B5B2C4C"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4EBD85B8"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57BFC22D"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Bag Length:</w:t>
            </w:r>
          </w:p>
        </w:tc>
        <w:tc>
          <w:tcPr>
            <w:tcW w:w="3544" w:type="dxa"/>
            <w:tcBorders>
              <w:top w:val="single" w:sz="4" w:space="0" w:color="auto"/>
              <w:bottom w:val="single" w:sz="4" w:space="0" w:color="auto"/>
            </w:tcBorders>
            <w:shd w:val="clear" w:color="auto" w:fill="auto"/>
            <w:tcMar>
              <w:left w:w="28" w:type="dxa"/>
              <w:right w:w="28" w:type="dxa"/>
            </w:tcMar>
          </w:tcPr>
          <w:p w14:paraId="72892C7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Dužina vrećice:</w:t>
            </w:r>
          </w:p>
        </w:tc>
        <w:tc>
          <w:tcPr>
            <w:tcW w:w="2693" w:type="dxa"/>
            <w:tcBorders>
              <w:top w:val="single" w:sz="4" w:space="0" w:color="auto"/>
              <w:bottom w:val="single" w:sz="4" w:space="0" w:color="auto"/>
            </w:tcBorders>
            <w:tcMar>
              <w:left w:w="28" w:type="dxa"/>
              <w:right w:w="28" w:type="dxa"/>
            </w:tcMar>
          </w:tcPr>
          <w:p w14:paraId="137C7FB8"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80-</w:t>
            </w:r>
            <w:r w:rsidRPr="00361B95">
              <w:rPr>
                <w:rFonts w:asciiTheme="minorHAnsi" w:hAnsiTheme="minorHAnsi"/>
                <w:b/>
                <w:bCs/>
                <w:spacing w:val="-4"/>
                <w:sz w:val="18"/>
                <w:szCs w:val="18"/>
              </w:rPr>
              <w:t>8</w:t>
            </w:r>
            <w:r>
              <w:rPr>
                <w:rFonts w:asciiTheme="minorHAnsi" w:hAnsiTheme="minorHAnsi"/>
                <w:b/>
                <w:bCs/>
                <w:spacing w:val="-4"/>
                <w:sz w:val="18"/>
                <w:szCs w:val="18"/>
              </w:rPr>
              <w:t>00</w:t>
            </w:r>
            <w:r w:rsidRPr="00361B95">
              <w:rPr>
                <w:rFonts w:asciiTheme="minorHAnsi" w:hAnsiTheme="minorHAnsi"/>
                <w:b/>
                <w:bCs/>
                <w:spacing w:val="-4"/>
                <w:sz w:val="18"/>
                <w:szCs w:val="18"/>
              </w:rPr>
              <w:t xml:space="preserve"> mm</w:t>
            </w:r>
          </w:p>
        </w:tc>
        <w:tc>
          <w:tcPr>
            <w:tcW w:w="2693" w:type="dxa"/>
            <w:tcBorders>
              <w:top w:val="single" w:sz="4" w:space="0" w:color="auto"/>
              <w:bottom w:val="single" w:sz="4" w:space="0" w:color="auto"/>
            </w:tcBorders>
            <w:shd w:val="clear" w:color="auto" w:fill="auto"/>
            <w:tcMar>
              <w:left w:w="28" w:type="dxa"/>
              <w:right w:w="28" w:type="dxa"/>
            </w:tcMar>
          </w:tcPr>
          <w:p w14:paraId="2A3C7443"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C44ED9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09BCF47"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63BF17E1"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3503FC63"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Production speed </w:t>
            </w:r>
            <w:r>
              <w:t>(</w:t>
            </w:r>
            <w:r w:rsidRPr="009C43C1">
              <w:rPr>
                <w:rFonts w:asciiTheme="minorHAnsi" w:hAnsiTheme="minorHAnsi"/>
                <w:bCs/>
                <w:spacing w:val="-4"/>
                <w:sz w:val="18"/>
                <w:szCs w:val="18"/>
              </w:rPr>
              <w:t>cycles/minute</w:t>
            </w:r>
            <w:r>
              <w:rPr>
                <w:rFonts w:asciiTheme="minorHAnsi" w:hAnsiTheme="minorHAnsi"/>
                <w:bCs/>
                <w:spacing w:val="-4"/>
                <w:sz w:val="18"/>
                <w:szCs w:val="18"/>
              </w:rPr>
              <w:t>):</w:t>
            </w:r>
          </w:p>
        </w:tc>
        <w:tc>
          <w:tcPr>
            <w:tcW w:w="3544" w:type="dxa"/>
            <w:tcBorders>
              <w:top w:val="single" w:sz="4" w:space="0" w:color="auto"/>
              <w:bottom w:val="single" w:sz="4" w:space="0" w:color="auto"/>
            </w:tcBorders>
            <w:shd w:val="clear" w:color="auto" w:fill="auto"/>
            <w:tcMar>
              <w:left w:w="28" w:type="dxa"/>
              <w:right w:w="28" w:type="dxa"/>
            </w:tcMar>
          </w:tcPr>
          <w:p w14:paraId="74F64026"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Brzina proizvodnje (ciklusa u minuti):</w:t>
            </w:r>
          </w:p>
        </w:tc>
        <w:tc>
          <w:tcPr>
            <w:tcW w:w="2693" w:type="dxa"/>
            <w:tcBorders>
              <w:top w:val="single" w:sz="4" w:space="0" w:color="auto"/>
              <w:bottom w:val="single" w:sz="4" w:space="0" w:color="auto"/>
            </w:tcBorders>
            <w:tcMar>
              <w:left w:w="28" w:type="dxa"/>
              <w:right w:w="28" w:type="dxa"/>
            </w:tcMar>
          </w:tcPr>
          <w:p w14:paraId="2607D802" w14:textId="77777777" w:rsidR="00AC421F" w:rsidRPr="00361B95" w:rsidRDefault="00AC421F" w:rsidP="007706CF">
            <w:pPr>
              <w:tabs>
                <w:tab w:val="left" w:pos="1389"/>
              </w:tabs>
              <w:rPr>
                <w:rFonts w:asciiTheme="minorHAnsi" w:hAnsiTheme="minorHAnsi"/>
                <w:bCs/>
                <w:spacing w:val="-4"/>
                <w:sz w:val="18"/>
                <w:szCs w:val="18"/>
              </w:rPr>
            </w:pPr>
            <w:r>
              <w:rPr>
                <w:rFonts w:asciiTheme="minorHAnsi" w:hAnsiTheme="minorHAnsi"/>
                <w:bCs/>
                <w:spacing w:val="-4"/>
                <w:sz w:val="18"/>
                <w:szCs w:val="18"/>
              </w:rPr>
              <w:t xml:space="preserve">min </w:t>
            </w:r>
            <w:r w:rsidRPr="009C43C1">
              <w:rPr>
                <w:rFonts w:asciiTheme="minorHAnsi" w:hAnsiTheme="minorHAnsi"/>
                <w:b/>
                <w:bCs/>
                <w:spacing w:val="-4"/>
                <w:sz w:val="18"/>
                <w:szCs w:val="18"/>
              </w:rPr>
              <w:t>2</w:t>
            </w:r>
            <w:r>
              <w:rPr>
                <w:rFonts w:asciiTheme="minorHAnsi" w:hAnsiTheme="minorHAnsi"/>
                <w:b/>
                <w:bCs/>
                <w:spacing w:val="-4"/>
                <w:sz w:val="18"/>
                <w:szCs w:val="18"/>
              </w:rPr>
              <w:t>00</w:t>
            </w:r>
            <w:r w:rsidRPr="009C43C1">
              <w:rPr>
                <w:rFonts w:asciiTheme="minorHAnsi" w:hAnsiTheme="minorHAnsi"/>
                <w:b/>
                <w:bCs/>
                <w:spacing w:val="-4"/>
                <w:sz w:val="18"/>
                <w:szCs w:val="18"/>
              </w:rPr>
              <w:t xml:space="preserve"> </w:t>
            </w:r>
          </w:p>
        </w:tc>
        <w:tc>
          <w:tcPr>
            <w:tcW w:w="2693" w:type="dxa"/>
            <w:tcBorders>
              <w:top w:val="single" w:sz="4" w:space="0" w:color="auto"/>
              <w:bottom w:val="single" w:sz="4" w:space="0" w:color="auto"/>
            </w:tcBorders>
            <w:shd w:val="clear" w:color="auto" w:fill="auto"/>
            <w:tcMar>
              <w:left w:w="28" w:type="dxa"/>
              <w:right w:w="28" w:type="dxa"/>
            </w:tcMar>
          </w:tcPr>
          <w:p w14:paraId="15F69547"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FC9826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D33D9FC"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546BC34A"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452FC852"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Thickness of film:</w:t>
            </w:r>
          </w:p>
        </w:tc>
        <w:tc>
          <w:tcPr>
            <w:tcW w:w="3544" w:type="dxa"/>
            <w:tcBorders>
              <w:top w:val="single" w:sz="4" w:space="0" w:color="auto"/>
              <w:bottom w:val="single" w:sz="4" w:space="0" w:color="auto"/>
            </w:tcBorders>
            <w:shd w:val="clear" w:color="auto" w:fill="auto"/>
            <w:tcMar>
              <w:left w:w="28" w:type="dxa"/>
              <w:right w:w="28" w:type="dxa"/>
            </w:tcMar>
          </w:tcPr>
          <w:p w14:paraId="5524D4D8"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Debljina folije koja se može obrađivati:</w:t>
            </w:r>
          </w:p>
        </w:tc>
        <w:tc>
          <w:tcPr>
            <w:tcW w:w="2693" w:type="dxa"/>
            <w:tcBorders>
              <w:top w:val="single" w:sz="4" w:space="0" w:color="auto"/>
              <w:bottom w:val="single" w:sz="4" w:space="0" w:color="auto"/>
            </w:tcBorders>
            <w:tcMar>
              <w:left w:w="28" w:type="dxa"/>
              <w:right w:w="28" w:type="dxa"/>
            </w:tcMar>
          </w:tcPr>
          <w:p w14:paraId="01064142"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0,020-0,100 mm</w:t>
            </w:r>
          </w:p>
        </w:tc>
        <w:tc>
          <w:tcPr>
            <w:tcW w:w="2693" w:type="dxa"/>
            <w:tcBorders>
              <w:top w:val="single" w:sz="4" w:space="0" w:color="auto"/>
              <w:bottom w:val="single" w:sz="4" w:space="0" w:color="auto"/>
            </w:tcBorders>
            <w:shd w:val="clear" w:color="auto" w:fill="auto"/>
            <w:tcMar>
              <w:left w:w="28" w:type="dxa"/>
              <w:right w:w="28" w:type="dxa"/>
            </w:tcMar>
          </w:tcPr>
          <w:p w14:paraId="68022BD5"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65886B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3C0D5C5" w14:textId="77777777" w:rsidTr="007706CF">
        <w:trPr>
          <w:cantSplit/>
          <w:trHeight w:val="226"/>
        </w:trPr>
        <w:tc>
          <w:tcPr>
            <w:tcW w:w="553" w:type="dxa"/>
            <w:vMerge w:val="restart"/>
            <w:tcBorders>
              <w:top w:val="single" w:sz="4" w:space="0" w:color="auto"/>
            </w:tcBorders>
            <w:shd w:val="clear" w:color="auto" w:fill="auto"/>
            <w:tcMar>
              <w:left w:w="28" w:type="dxa"/>
              <w:right w:w="28" w:type="dxa"/>
            </w:tcMar>
          </w:tcPr>
          <w:p w14:paraId="493EA6C3"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vMerge w:val="restart"/>
            <w:tcBorders>
              <w:top w:val="single" w:sz="4" w:space="0" w:color="auto"/>
            </w:tcBorders>
            <w:shd w:val="clear" w:color="auto" w:fill="auto"/>
            <w:tcMar>
              <w:left w:w="28" w:type="dxa"/>
              <w:right w:w="28" w:type="dxa"/>
            </w:tcMar>
          </w:tcPr>
          <w:p w14:paraId="03905764"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Suitable to work with</w:t>
            </w:r>
            <w:r w:rsidRPr="00E258CD">
              <w:rPr>
                <w:rFonts w:asciiTheme="minorHAnsi" w:hAnsiTheme="minorHAnsi"/>
                <w:bCs/>
                <w:spacing w:val="-4"/>
                <w:sz w:val="18"/>
                <w:szCs w:val="18"/>
              </w:rPr>
              <w:t>:</w:t>
            </w:r>
          </w:p>
        </w:tc>
        <w:tc>
          <w:tcPr>
            <w:tcW w:w="3544" w:type="dxa"/>
            <w:vMerge w:val="restart"/>
            <w:tcBorders>
              <w:top w:val="single" w:sz="4" w:space="0" w:color="auto"/>
            </w:tcBorders>
            <w:shd w:val="clear" w:color="auto" w:fill="auto"/>
            <w:tcMar>
              <w:left w:w="28" w:type="dxa"/>
              <w:right w:w="28" w:type="dxa"/>
            </w:tcMar>
          </w:tcPr>
          <w:p w14:paraId="537554EB" w14:textId="77777777" w:rsidR="00AC421F" w:rsidRPr="00E258CD" w:rsidRDefault="00AC421F" w:rsidP="007706CF">
            <w:pPr>
              <w:spacing w:before="20" w:after="40"/>
              <w:rPr>
                <w:rFonts w:asciiTheme="minorHAnsi" w:hAnsiTheme="minorHAnsi"/>
                <w:bCs/>
                <w:spacing w:val="-4"/>
                <w:sz w:val="18"/>
                <w:szCs w:val="18"/>
              </w:rPr>
            </w:pPr>
            <w:r w:rsidRPr="00E258CD">
              <w:rPr>
                <w:rFonts w:asciiTheme="minorHAnsi" w:hAnsiTheme="minorHAnsi"/>
                <w:bCs/>
                <w:spacing w:val="-4"/>
                <w:sz w:val="18"/>
                <w:szCs w:val="18"/>
              </w:rPr>
              <w:t xml:space="preserve">Materijali koji se mogu </w:t>
            </w:r>
            <w:r>
              <w:rPr>
                <w:rFonts w:asciiTheme="minorHAnsi" w:hAnsiTheme="minorHAnsi"/>
                <w:bCs/>
                <w:spacing w:val="-4"/>
                <w:sz w:val="18"/>
                <w:szCs w:val="18"/>
              </w:rPr>
              <w:t>raditi</w:t>
            </w:r>
            <w:r w:rsidRPr="00E258CD">
              <w:rPr>
                <w:rFonts w:asciiTheme="minorHAnsi" w:hAnsiTheme="minorHAnsi"/>
                <w:bCs/>
                <w:spacing w:val="-4"/>
                <w:sz w:val="18"/>
                <w:szCs w:val="18"/>
              </w:rPr>
              <w:t>:</w:t>
            </w:r>
          </w:p>
        </w:tc>
        <w:tc>
          <w:tcPr>
            <w:tcW w:w="2693" w:type="dxa"/>
            <w:tcBorders>
              <w:top w:val="single" w:sz="4" w:space="0" w:color="auto"/>
            </w:tcBorders>
            <w:tcMar>
              <w:left w:w="28" w:type="dxa"/>
              <w:right w:w="28" w:type="dxa"/>
            </w:tcMar>
          </w:tcPr>
          <w:p w14:paraId="5747A10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t xml:space="preserve">LDPE </w:t>
            </w:r>
          </w:p>
        </w:tc>
        <w:tc>
          <w:tcPr>
            <w:tcW w:w="2693" w:type="dxa"/>
            <w:tcBorders>
              <w:top w:val="single" w:sz="4" w:space="0" w:color="auto"/>
              <w:bottom w:val="single" w:sz="4" w:space="0" w:color="auto"/>
            </w:tcBorders>
            <w:shd w:val="clear" w:color="auto" w:fill="auto"/>
            <w:tcMar>
              <w:left w:w="28" w:type="dxa"/>
              <w:right w:w="28" w:type="dxa"/>
            </w:tcMar>
          </w:tcPr>
          <w:p w14:paraId="71FA35DA"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val="restart"/>
            <w:tcBorders>
              <w:top w:val="single" w:sz="4" w:space="0" w:color="auto"/>
            </w:tcBorders>
            <w:shd w:val="clear" w:color="auto" w:fill="auto"/>
            <w:tcMar>
              <w:left w:w="28" w:type="dxa"/>
              <w:right w:w="28" w:type="dxa"/>
            </w:tcMar>
          </w:tcPr>
          <w:p w14:paraId="26F0ED0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A725BF4" w14:textId="77777777" w:rsidTr="007706CF">
        <w:trPr>
          <w:cantSplit/>
          <w:trHeight w:val="184"/>
        </w:trPr>
        <w:tc>
          <w:tcPr>
            <w:tcW w:w="553" w:type="dxa"/>
            <w:vMerge/>
            <w:shd w:val="clear" w:color="auto" w:fill="auto"/>
            <w:tcMar>
              <w:left w:w="28" w:type="dxa"/>
              <w:right w:w="28" w:type="dxa"/>
            </w:tcMar>
          </w:tcPr>
          <w:p w14:paraId="17D5A5F5"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vMerge/>
            <w:shd w:val="clear" w:color="auto" w:fill="auto"/>
            <w:tcMar>
              <w:left w:w="28" w:type="dxa"/>
              <w:right w:w="28" w:type="dxa"/>
            </w:tcMar>
          </w:tcPr>
          <w:p w14:paraId="7A4C751A" w14:textId="77777777" w:rsidR="00AC421F" w:rsidRDefault="00AC421F" w:rsidP="007706CF">
            <w:pPr>
              <w:spacing w:before="20" w:after="40"/>
              <w:rPr>
                <w:rFonts w:asciiTheme="minorHAnsi" w:hAnsiTheme="minorHAnsi"/>
                <w:bCs/>
                <w:spacing w:val="-4"/>
                <w:sz w:val="18"/>
                <w:szCs w:val="18"/>
              </w:rPr>
            </w:pPr>
          </w:p>
        </w:tc>
        <w:tc>
          <w:tcPr>
            <w:tcW w:w="3544" w:type="dxa"/>
            <w:vMerge/>
            <w:shd w:val="clear" w:color="auto" w:fill="auto"/>
            <w:tcMar>
              <w:left w:w="28" w:type="dxa"/>
              <w:right w:w="28" w:type="dxa"/>
            </w:tcMar>
          </w:tcPr>
          <w:p w14:paraId="62356320" w14:textId="77777777" w:rsidR="00AC421F" w:rsidRPr="00E258CD" w:rsidRDefault="00AC421F" w:rsidP="007706CF">
            <w:pPr>
              <w:spacing w:before="20" w:after="40"/>
              <w:rPr>
                <w:rFonts w:asciiTheme="minorHAnsi" w:hAnsiTheme="minorHAnsi"/>
                <w:bCs/>
                <w:spacing w:val="-4"/>
                <w:sz w:val="18"/>
                <w:szCs w:val="18"/>
              </w:rPr>
            </w:pPr>
          </w:p>
        </w:tc>
        <w:tc>
          <w:tcPr>
            <w:tcW w:w="2693" w:type="dxa"/>
            <w:tcMar>
              <w:left w:w="28" w:type="dxa"/>
              <w:right w:w="28" w:type="dxa"/>
            </w:tcMar>
          </w:tcPr>
          <w:p w14:paraId="3528A60E"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 xml:space="preserve">HDPE </w:t>
            </w:r>
            <w:r w:rsidRPr="00E258CD">
              <w:rPr>
                <w:rFonts w:asciiTheme="minorHAnsi" w:hAnsiTheme="minorHAnsi"/>
                <w:b/>
                <w:bCs/>
                <w:spacing w:val="-4"/>
                <w:sz w:val="18"/>
                <w:szCs w:val="18"/>
              </w:rPr>
              <w:t xml:space="preserve"> </w:t>
            </w:r>
          </w:p>
        </w:tc>
        <w:tc>
          <w:tcPr>
            <w:tcW w:w="2693" w:type="dxa"/>
            <w:tcBorders>
              <w:top w:val="single" w:sz="4" w:space="0" w:color="auto"/>
              <w:bottom w:val="single" w:sz="4" w:space="0" w:color="auto"/>
            </w:tcBorders>
            <w:shd w:val="clear" w:color="auto" w:fill="auto"/>
            <w:tcMar>
              <w:left w:w="28" w:type="dxa"/>
              <w:right w:w="28" w:type="dxa"/>
            </w:tcMar>
          </w:tcPr>
          <w:p w14:paraId="73774259"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4139335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3349A5C" w14:textId="77777777" w:rsidTr="007706CF">
        <w:trPr>
          <w:cantSplit/>
          <w:trHeight w:val="184"/>
        </w:trPr>
        <w:tc>
          <w:tcPr>
            <w:tcW w:w="553" w:type="dxa"/>
            <w:vMerge/>
            <w:shd w:val="clear" w:color="auto" w:fill="auto"/>
            <w:tcMar>
              <w:left w:w="28" w:type="dxa"/>
              <w:right w:w="28" w:type="dxa"/>
            </w:tcMar>
          </w:tcPr>
          <w:p w14:paraId="203E7BF4"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vMerge/>
            <w:shd w:val="clear" w:color="auto" w:fill="auto"/>
            <w:tcMar>
              <w:left w:w="28" w:type="dxa"/>
              <w:right w:w="28" w:type="dxa"/>
            </w:tcMar>
          </w:tcPr>
          <w:p w14:paraId="18261117" w14:textId="77777777" w:rsidR="00AC421F" w:rsidRDefault="00AC421F" w:rsidP="007706CF">
            <w:pPr>
              <w:spacing w:before="20" w:after="40"/>
              <w:rPr>
                <w:rFonts w:asciiTheme="minorHAnsi" w:hAnsiTheme="minorHAnsi"/>
                <w:bCs/>
                <w:spacing w:val="-4"/>
                <w:sz w:val="18"/>
                <w:szCs w:val="18"/>
              </w:rPr>
            </w:pPr>
          </w:p>
        </w:tc>
        <w:tc>
          <w:tcPr>
            <w:tcW w:w="3544" w:type="dxa"/>
            <w:vMerge/>
            <w:shd w:val="clear" w:color="auto" w:fill="auto"/>
            <w:tcMar>
              <w:left w:w="28" w:type="dxa"/>
              <w:right w:w="28" w:type="dxa"/>
            </w:tcMar>
          </w:tcPr>
          <w:p w14:paraId="076A63D8" w14:textId="77777777" w:rsidR="00AC421F" w:rsidRPr="00E258CD" w:rsidRDefault="00AC421F" w:rsidP="007706CF">
            <w:pPr>
              <w:spacing w:before="20" w:after="40"/>
              <w:rPr>
                <w:rFonts w:asciiTheme="minorHAnsi" w:hAnsiTheme="minorHAnsi"/>
                <w:bCs/>
                <w:spacing w:val="-4"/>
                <w:sz w:val="18"/>
                <w:szCs w:val="18"/>
              </w:rPr>
            </w:pPr>
          </w:p>
        </w:tc>
        <w:tc>
          <w:tcPr>
            <w:tcW w:w="2693" w:type="dxa"/>
            <w:tcMar>
              <w:left w:w="28" w:type="dxa"/>
              <w:right w:w="28" w:type="dxa"/>
            </w:tcMar>
          </w:tcPr>
          <w:p w14:paraId="178509B2"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OPP</w:t>
            </w:r>
          </w:p>
        </w:tc>
        <w:tc>
          <w:tcPr>
            <w:tcW w:w="2693" w:type="dxa"/>
            <w:tcBorders>
              <w:top w:val="single" w:sz="4" w:space="0" w:color="auto"/>
              <w:bottom w:val="single" w:sz="4" w:space="0" w:color="auto"/>
            </w:tcBorders>
            <w:shd w:val="clear" w:color="auto" w:fill="auto"/>
            <w:tcMar>
              <w:left w:w="28" w:type="dxa"/>
              <w:right w:w="28" w:type="dxa"/>
            </w:tcMar>
          </w:tcPr>
          <w:p w14:paraId="65D1BC4A"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3A315FC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F660607" w14:textId="77777777" w:rsidTr="007706CF">
        <w:trPr>
          <w:cantSplit/>
          <w:trHeight w:val="184"/>
        </w:trPr>
        <w:tc>
          <w:tcPr>
            <w:tcW w:w="553" w:type="dxa"/>
            <w:vMerge/>
            <w:shd w:val="clear" w:color="auto" w:fill="auto"/>
            <w:tcMar>
              <w:left w:w="28" w:type="dxa"/>
              <w:right w:w="28" w:type="dxa"/>
            </w:tcMar>
          </w:tcPr>
          <w:p w14:paraId="641263F5"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vMerge/>
            <w:shd w:val="clear" w:color="auto" w:fill="auto"/>
            <w:tcMar>
              <w:left w:w="28" w:type="dxa"/>
              <w:right w:w="28" w:type="dxa"/>
            </w:tcMar>
          </w:tcPr>
          <w:p w14:paraId="3091921C" w14:textId="77777777" w:rsidR="00AC421F" w:rsidRDefault="00AC421F" w:rsidP="007706CF">
            <w:pPr>
              <w:spacing w:before="20" w:after="40"/>
              <w:rPr>
                <w:rFonts w:asciiTheme="minorHAnsi" w:hAnsiTheme="minorHAnsi"/>
                <w:bCs/>
                <w:spacing w:val="-4"/>
                <w:sz w:val="18"/>
                <w:szCs w:val="18"/>
              </w:rPr>
            </w:pPr>
          </w:p>
        </w:tc>
        <w:tc>
          <w:tcPr>
            <w:tcW w:w="3544" w:type="dxa"/>
            <w:vMerge/>
            <w:shd w:val="clear" w:color="auto" w:fill="auto"/>
            <w:tcMar>
              <w:left w:w="28" w:type="dxa"/>
              <w:right w:w="28" w:type="dxa"/>
            </w:tcMar>
          </w:tcPr>
          <w:p w14:paraId="5B9F096C" w14:textId="77777777" w:rsidR="00AC421F" w:rsidRPr="00E258CD" w:rsidRDefault="00AC421F" w:rsidP="007706CF">
            <w:pPr>
              <w:spacing w:before="20" w:after="40"/>
              <w:rPr>
                <w:rFonts w:asciiTheme="minorHAnsi" w:hAnsiTheme="minorHAnsi"/>
                <w:bCs/>
                <w:spacing w:val="-4"/>
                <w:sz w:val="18"/>
                <w:szCs w:val="18"/>
              </w:rPr>
            </w:pPr>
          </w:p>
        </w:tc>
        <w:tc>
          <w:tcPr>
            <w:tcW w:w="2693" w:type="dxa"/>
            <w:tcMar>
              <w:left w:w="28" w:type="dxa"/>
              <w:right w:w="28" w:type="dxa"/>
            </w:tcMar>
          </w:tcPr>
          <w:p w14:paraId="7F39587C"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PP</w:t>
            </w:r>
          </w:p>
        </w:tc>
        <w:tc>
          <w:tcPr>
            <w:tcW w:w="2693" w:type="dxa"/>
            <w:tcBorders>
              <w:top w:val="single" w:sz="4" w:space="0" w:color="auto"/>
              <w:bottom w:val="single" w:sz="4" w:space="0" w:color="auto"/>
            </w:tcBorders>
            <w:shd w:val="clear" w:color="auto" w:fill="auto"/>
            <w:tcMar>
              <w:left w:w="28" w:type="dxa"/>
              <w:right w:w="28" w:type="dxa"/>
            </w:tcMar>
          </w:tcPr>
          <w:p w14:paraId="56048E99"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07DF5FA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512E38F" w14:textId="77777777" w:rsidTr="007706CF">
        <w:trPr>
          <w:cantSplit/>
          <w:trHeight w:val="184"/>
        </w:trPr>
        <w:tc>
          <w:tcPr>
            <w:tcW w:w="553" w:type="dxa"/>
            <w:vMerge/>
            <w:shd w:val="clear" w:color="auto" w:fill="auto"/>
            <w:tcMar>
              <w:left w:w="28" w:type="dxa"/>
              <w:right w:w="28" w:type="dxa"/>
            </w:tcMar>
          </w:tcPr>
          <w:p w14:paraId="28020B64"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vMerge/>
            <w:shd w:val="clear" w:color="auto" w:fill="auto"/>
            <w:tcMar>
              <w:left w:w="28" w:type="dxa"/>
              <w:right w:w="28" w:type="dxa"/>
            </w:tcMar>
          </w:tcPr>
          <w:p w14:paraId="717BD4CA" w14:textId="77777777" w:rsidR="00AC421F" w:rsidRDefault="00AC421F" w:rsidP="007706CF">
            <w:pPr>
              <w:spacing w:before="20" w:after="40"/>
              <w:rPr>
                <w:rFonts w:asciiTheme="minorHAnsi" w:hAnsiTheme="minorHAnsi"/>
                <w:bCs/>
                <w:spacing w:val="-4"/>
                <w:sz w:val="18"/>
                <w:szCs w:val="18"/>
              </w:rPr>
            </w:pPr>
          </w:p>
        </w:tc>
        <w:tc>
          <w:tcPr>
            <w:tcW w:w="3544" w:type="dxa"/>
            <w:vMerge/>
            <w:shd w:val="clear" w:color="auto" w:fill="auto"/>
            <w:tcMar>
              <w:left w:w="28" w:type="dxa"/>
              <w:right w:w="28" w:type="dxa"/>
            </w:tcMar>
          </w:tcPr>
          <w:p w14:paraId="369F44F1" w14:textId="77777777" w:rsidR="00AC421F" w:rsidRPr="00E258CD" w:rsidRDefault="00AC421F" w:rsidP="007706CF">
            <w:pPr>
              <w:spacing w:before="20" w:after="40"/>
              <w:rPr>
                <w:rFonts w:asciiTheme="minorHAnsi" w:hAnsiTheme="minorHAnsi"/>
                <w:bCs/>
                <w:spacing w:val="-4"/>
                <w:sz w:val="18"/>
                <w:szCs w:val="18"/>
              </w:rPr>
            </w:pPr>
          </w:p>
        </w:tc>
        <w:tc>
          <w:tcPr>
            <w:tcW w:w="2693" w:type="dxa"/>
            <w:tcMar>
              <w:left w:w="28" w:type="dxa"/>
              <w:right w:w="28" w:type="dxa"/>
            </w:tcMar>
          </w:tcPr>
          <w:p w14:paraId="17249943"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CPP</w:t>
            </w:r>
          </w:p>
        </w:tc>
        <w:tc>
          <w:tcPr>
            <w:tcW w:w="2693" w:type="dxa"/>
            <w:tcBorders>
              <w:top w:val="single" w:sz="4" w:space="0" w:color="auto"/>
              <w:bottom w:val="single" w:sz="4" w:space="0" w:color="auto"/>
            </w:tcBorders>
            <w:shd w:val="clear" w:color="auto" w:fill="auto"/>
            <w:tcMar>
              <w:left w:w="28" w:type="dxa"/>
              <w:right w:w="28" w:type="dxa"/>
            </w:tcMar>
          </w:tcPr>
          <w:p w14:paraId="72184C4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shd w:val="clear" w:color="auto" w:fill="auto"/>
            <w:tcMar>
              <w:left w:w="28" w:type="dxa"/>
              <w:right w:w="28" w:type="dxa"/>
            </w:tcMar>
          </w:tcPr>
          <w:p w14:paraId="2933D8D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A893A04" w14:textId="77777777" w:rsidTr="007706CF">
        <w:trPr>
          <w:cantSplit/>
          <w:trHeight w:val="184"/>
        </w:trPr>
        <w:tc>
          <w:tcPr>
            <w:tcW w:w="553" w:type="dxa"/>
            <w:vMerge/>
            <w:tcBorders>
              <w:bottom w:val="single" w:sz="4" w:space="0" w:color="auto"/>
            </w:tcBorders>
            <w:shd w:val="clear" w:color="auto" w:fill="auto"/>
            <w:tcMar>
              <w:left w:w="28" w:type="dxa"/>
              <w:right w:w="28" w:type="dxa"/>
            </w:tcMar>
          </w:tcPr>
          <w:p w14:paraId="00B0BFEB"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vMerge/>
            <w:tcBorders>
              <w:bottom w:val="single" w:sz="4" w:space="0" w:color="auto"/>
            </w:tcBorders>
            <w:shd w:val="clear" w:color="auto" w:fill="auto"/>
            <w:tcMar>
              <w:left w:w="28" w:type="dxa"/>
              <w:right w:w="28" w:type="dxa"/>
            </w:tcMar>
          </w:tcPr>
          <w:p w14:paraId="17BF3B1E" w14:textId="77777777" w:rsidR="00AC421F" w:rsidRDefault="00AC421F" w:rsidP="007706CF">
            <w:pPr>
              <w:spacing w:before="20" w:after="40"/>
              <w:rPr>
                <w:rFonts w:asciiTheme="minorHAnsi" w:hAnsiTheme="minorHAnsi"/>
                <w:bCs/>
                <w:spacing w:val="-4"/>
                <w:sz w:val="18"/>
                <w:szCs w:val="18"/>
              </w:rPr>
            </w:pPr>
          </w:p>
        </w:tc>
        <w:tc>
          <w:tcPr>
            <w:tcW w:w="3544" w:type="dxa"/>
            <w:vMerge/>
            <w:tcBorders>
              <w:bottom w:val="single" w:sz="4" w:space="0" w:color="auto"/>
            </w:tcBorders>
            <w:shd w:val="clear" w:color="auto" w:fill="auto"/>
            <w:tcMar>
              <w:left w:w="28" w:type="dxa"/>
              <w:right w:w="28" w:type="dxa"/>
            </w:tcMar>
          </w:tcPr>
          <w:p w14:paraId="1E4BAFD7" w14:textId="77777777" w:rsidR="00AC421F" w:rsidRPr="00E258CD" w:rsidRDefault="00AC421F" w:rsidP="007706CF">
            <w:pPr>
              <w:spacing w:before="20" w:after="40"/>
              <w:rPr>
                <w:rFonts w:asciiTheme="minorHAnsi" w:hAnsiTheme="minorHAnsi"/>
                <w:bCs/>
                <w:spacing w:val="-4"/>
                <w:sz w:val="18"/>
                <w:szCs w:val="18"/>
              </w:rPr>
            </w:pPr>
          </w:p>
        </w:tc>
        <w:tc>
          <w:tcPr>
            <w:tcW w:w="2693" w:type="dxa"/>
            <w:tcBorders>
              <w:bottom w:val="single" w:sz="4" w:space="0" w:color="auto"/>
            </w:tcBorders>
            <w:tcMar>
              <w:left w:w="28" w:type="dxa"/>
              <w:right w:w="28" w:type="dxa"/>
            </w:tcMar>
          </w:tcPr>
          <w:p w14:paraId="58A58416"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Recycled Polyethylene material</w:t>
            </w:r>
          </w:p>
          <w:p w14:paraId="60C9324B"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(Regenerati polietilena)</w:t>
            </w:r>
          </w:p>
        </w:tc>
        <w:tc>
          <w:tcPr>
            <w:tcW w:w="2693" w:type="dxa"/>
            <w:tcBorders>
              <w:top w:val="single" w:sz="4" w:space="0" w:color="auto"/>
              <w:bottom w:val="single" w:sz="4" w:space="0" w:color="auto"/>
            </w:tcBorders>
            <w:shd w:val="clear" w:color="auto" w:fill="auto"/>
            <w:tcMar>
              <w:left w:w="28" w:type="dxa"/>
              <w:right w:w="28" w:type="dxa"/>
            </w:tcMar>
          </w:tcPr>
          <w:p w14:paraId="219B57CA"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tcBorders>
              <w:bottom w:val="single" w:sz="4" w:space="0" w:color="auto"/>
            </w:tcBorders>
            <w:shd w:val="clear" w:color="auto" w:fill="auto"/>
            <w:tcMar>
              <w:left w:w="28" w:type="dxa"/>
              <w:right w:w="28" w:type="dxa"/>
            </w:tcMar>
          </w:tcPr>
          <w:p w14:paraId="5F83B37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C9DA8D7"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5D839E77"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r>
              <w:rPr>
                <w:rFonts w:asciiTheme="minorHAnsi" w:hAnsiTheme="minorHAnsi"/>
                <w:bCs/>
                <w:spacing w:val="-4"/>
                <w:sz w:val="16"/>
                <w:szCs w:val="16"/>
              </w:rPr>
              <w:t xml:space="preserve"> </w:t>
            </w:r>
          </w:p>
        </w:tc>
        <w:tc>
          <w:tcPr>
            <w:tcW w:w="3586" w:type="dxa"/>
            <w:tcBorders>
              <w:top w:val="single" w:sz="4" w:space="0" w:color="auto"/>
              <w:bottom w:val="single" w:sz="4" w:space="0" w:color="auto"/>
            </w:tcBorders>
            <w:shd w:val="clear" w:color="auto" w:fill="auto"/>
            <w:tcMar>
              <w:left w:w="28" w:type="dxa"/>
              <w:right w:w="28" w:type="dxa"/>
            </w:tcMar>
          </w:tcPr>
          <w:p w14:paraId="1D633478" w14:textId="77777777" w:rsidR="00AC421F" w:rsidRPr="00E258CD" w:rsidRDefault="00AC421F" w:rsidP="007706CF">
            <w:pPr>
              <w:spacing w:before="20" w:after="40"/>
              <w:rPr>
                <w:rFonts w:asciiTheme="minorHAnsi" w:hAnsiTheme="minorHAnsi"/>
                <w:bCs/>
                <w:spacing w:val="-4"/>
                <w:sz w:val="18"/>
                <w:szCs w:val="18"/>
              </w:rPr>
            </w:pPr>
            <w:r w:rsidRPr="009C43C1">
              <w:rPr>
                <w:rFonts w:asciiTheme="minorHAnsi" w:hAnsiTheme="minorHAnsi"/>
                <w:bCs/>
                <w:spacing w:val="-4"/>
                <w:sz w:val="18"/>
                <w:szCs w:val="18"/>
              </w:rPr>
              <w:t>Servo Motor and Invertor Control System</w:t>
            </w:r>
          </w:p>
        </w:tc>
        <w:tc>
          <w:tcPr>
            <w:tcW w:w="3544" w:type="dxa"/>
            <w:tcBorders>
              <w:top w:val="single" w:sz="4" w:space="0" w:color="auto"/>
              <w:bottom w:val="single" w:sz="4" w:space="0" w:color="auto"/>
            </w:tcBorders>
            <w:shd w:val="clear" w:color="auto" w:fill="auto"/>
            <w:tcMar>
              <w:left w:w="28" w:type="dxa"/>
              <w:right w:w="28" w:type="dxa"/>
            </w:tcMar>
          </w:tcPr>
          <w:p w14:paraId="01E08F07"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Sustav servo motora I kontrolni sistem invertera</w:t>
            </w:r>
          </w:p>
        </w:tc>
        <w:tc>
          <w:tcPr>
            <w:tcW w:w="2693" w:type="dxa"/>
            <w:tcBorders>
              <w:top w:val="single" w:sz="4" w:space="0" w:color="auto"/>
              <w:bottom w:val="single" w:sz="4" w:space="0" w:color="auto"/>
              <w:right w:val="nil"/>
            </w:tcBorders>
            <w:tcMar>
              <w:left w:w="28" w:type="dxa"/>
              <w:right w:w="28" w:type="dxa"/>
            </w:tcMar>
          </w:tcPr>
          <w:p w14:paraId="1EDBB232"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2693" w:type="dxa"/>
            <w:tcBorders>
              <w:top w:val="single" w:sz="4" w:space="0" w:color="auto"/>
              <w:left w:val="nil"/>
              <w:bottom w:val="single" w:sz="4" w:space="0" w:color="auto"/>
            </w:tcBorders>
            <w:shd w:val="clear" w:color="auto" w:fill="auto"/>
            <w:tcMar>
              <w:left w:w="28" w:type="dxa"/>
              <w:right w:w="28" w:type="dxa"/>
            </w:tcMar>
          </w:tcPr>
          <w:p w14:paraId="6D4FF9E9"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0335702"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7808515"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07631407"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7F0414CD"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Supply voltage : 3x 400 V (AC);  50Hz</w:t>
            </w:r>
          </w:p>
        </w:tc>
        <w:tc>
          <w:tcPr>
            <w:tcW w:w="3544" w:type="dxa"/>
            <w:tcBorders>
              <w:top w:val="single" w:sz="4" w:space="0" w:color="auto"/>
              <w:bottom w:val="single" w:sz="4" w:space="0" w:color="auto"/>
            </w:tcBorders>
            <w:shd w:val="clear" w:color="auto" w:fill="auto"/>
            <w:tcMar>
              <w:left w:w="28" w:type="dxa"/>
              <w:right w:w="28" w:type="dxa"/>
            </w:tcMar>
          </w:tcPr>
          <w:p w14:paraId="5A9EE885"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Radni napon: 3x 400 V (AC);  50Hz</w:t>
            </w:r>
          </w:p>
        </w:tc>
        <w:tc>
          <w:tcPr>
            <w:tcW w:w="2693" w:type="dxa"/>
            <w:tcBorders>
              <w:top w:val="single" w:sz="4" w:space="0" w:color="auto"/>
              <w:bottom w:val="single" w:sz="4" w:space="0" w:color="auto"/>
              <w:right w:val="nil"/>
            </w:tcBorders>
            <w:tcMar>
              <w:left w:w="28" w:type="dxa"/>
              <w:right w:w="28" w:type="dxa"/>
            </w:tcMar>
            <w:vAlign w:val="center"/>
          </w:tcPr>
          <w:p w14:paraId="1D4B0D76"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2693" w:type="dxa"/>
            <w:tcBorders>
              <w:top w:val="single" w:sz="4" w:space="0" w:color="auto"/>
              <w:left w:val="nil"/>
              <w:bottom w:val="single" w:sz="4" w:space="0" w:color="auto"/>
            </w:tcBorders>
            <w:shd w:val="clear" w:color="auto" w:fill="auto"/>
            <w:tcMar>
              <w:left w:w="28" w:type="dxa"/>
              <w:right w:w="28" w:type="dxa"/>
            </w:tcMar>
          </w:tcPr>
          <w:p w14:paraId="635024DB"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4A2E03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D4A5F05"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287E4E12" w14:textId="77777777" w:rsidR="00AC421F" w:rsidRPr="00E258CD" w:rsidRDefault="00AC421F" w:rsidP="007706CF">
            <w:pPr>
              <w:pStyle w:val="Odlomakpopisa"/>
              <w:numPr>
                <w:ilvl w:val="0"/>
                <w:numId w:val="22"/>
              </w:numPr>
              <w:spacing w:before="20" w:after="40"/>
              <w:ind w:left="0" w:firstLine="0"/>
              <w:contextualSpacing w:val="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1085E168"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Control voltage: 230 V (AC)</w:t>
            </w:r>
          </w:p>
        </w:tc>
        <w:tc>
          <w:tcPr>
            <w:tcW w:w="3544" w:type="dxa"/>
            <w:tcBorders>
              <w:top w:val="single" w:sz="4" w:space="0" w:color="auto"/>
              <w:bottom w:val="single" w:sz="4" w:space="0" w:color="auto"/>
            </w:tcBorders>
            <w:shd w:val="clear" w:color="auto" w:fill="auto"/>
            <w:tcMar>
              <w:left w:w="28" w:type="dxa"/>
              <w:right w:w="28" w:type="dxa"/>
            </w:tcMar>
          </w:tcPr>
          <w:p w14:paraId="7B251697"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Kontrolni napon : 230 V (AC)</w:t>
            </w:r>
          </w:p>
        </w:tc>
        <w:tc>
          <w:tcPr>
            <w:tcW w:w="2693" w:type="dxa"/>
            <w:tcBorders>
              <w:top w:val="single" w:sz="4" w:space="0" w:color="auto"/>
              <w:bottom w:val="single" w:sz="4" w:space="0" w:color="auto"/>
              <w:right w:val="nil"/>
            </w:tcBorders>
            <w:tcMar>
              <w:left w:w="28" w:type="dxa"/>
              <w:right w:w="28" w:type="dxa"/>
            </w:tcMar>
            <w:vAlign w:val="center"/>
          </w:tcPr>
          <w:p w14:paraId="58E08774"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2693" w:type="dxa"/>
            <w:tcBorders>
              <w:top w:val="single" w:sz="4" w:space="0" w:color="auto"/>
              <w:left w:val="nil"/>
              <w:bottom w:val="single" w:sz="4" w:space="0" w:color="auto"/>
            </w:tcBorders>
            <w:shd w:val="clear" w:color="auto" w:fill="auto"/>
            <w:tcMar>
              <w:left w:w="28" w:type="dxa"/>
              <w:right w:w="28" w:type="dxa"/>
            </w:tcMar>
          </w:tcPr>
          <w:p w14:paraId="38B95CDC"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A2C371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73D00E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92C31B6" w14:textId="77777777" w:rsidR="00AC421F" w:rsidRPr="00C523A1" w:rsidRDefault="00AC421F" w:rsidP="007706CF">
            <w:pPr>
              <w:spacing w:before="20" w:after="40"/>
              <w:rPr>
                <w:rFonts w:asciiTheme="minorHAnsi" w:hAnsiTheme="minorHAnsi"/>
                <w:b/>
                <w:bCs/>
                <w:spacing w:val="-4"/>
                <w:sz w:val="16"/>
                <w:szCs w:val="16"/>
              </w:rPr>
            </w:pPr>
            <w:r>
              <w:rPr>
                <w:rFonts w:asciiTheme="minorHAnsi" w:hAnsiTheme="minorHAnsi"/>
                <w:bCs/>
                <w:spacing w:val="-4"/>
                <w:sz w:val="16"/>
                <w:szCs w:val="16"/>
              </w:rPr>
              <w:t>9.</w:t>
            </w:r>
          </w:p>
        </w:tc>
        <w:tc>
          <w:tcPr>
            <w:tcW w:w="3586" w:type="dxa"/>
            <w:tcBorders>
              <w:top w:val="single" w:sz="4" w:space="0" w:color="auto"/>
              <w:bottom w:val="single" w:sz="4" w:space="0" w:color="auto"/>
            </w:tcBorders>
            <w:shd w:val="clear" w:color="auto" w:fill="auto"/>
            <w:tcMar>
              <w:left w:w="28" w:type="dxa"/>
              <w:right w:w="28" w:type="dxa"/>
            </w:tcMar>
          </w:tcPr>
          <w:p w14:paraId="6F7BE65C" w14:textId="77777777" w:rsidR="00AC421F" w:rsidRPr="00D67973" w:rsidRDefault="00AC421F" w:rsidP="007706CF">
            <w:pPr>
              <w:spacing w:after="40"/>
              <w:rPr>
                <w:rFonts w:asciiTheme="minorHAnsi" w:hAnsiTheme="minorHAnsi"/>
                <w:bCs/>
                <w:spacing w:val="-4"/>
                <w:sz w:val="18"/>
                <w:szCs w:val="18"/>
              </w:rPr>
            </w:pPr>
            <w:r w:rsidRPr="00D67973">
              <w:rPr>
                <w:rFonts w:asciiTheme="minorHAnsi" w:hAnsiTheme="minorHAnsi"/>
                <w:bCs/>
                <w:spacing w:val="-4"/>
                <w:sz w:val="18"/>
                <w:szCs w:val="18"/>
              </w:rPr>
              <w:t>Photocell 1 piece</w:t>
            </w:r>
          </w:p>
        </w:tc>
        <w:tc>
          <w:tcPr>
            <w:tcW w:w="3544" w:type="dxa"/>
            <w:tcBorders>
              <w:top w:val="single" w:sz="4" w:space="0" w:color="auto"/>
              <w:bottom w:val="single" w:sz="4" w:space="0" w:color="auto"/>
            </w:tcBorders>
            <w:shd w:val="clear" w:color="auto" w:fill="auto"/>
            <w:tcMar>
              <w:left w:w="28" w:type="dxa"/>
              <w:right w:w="28" w:type="dxa"/>
            </w:tcMar>
          </w:tcPr>
          <w:p w14:paraId="7F41500E"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Fotočelija 1 komad</w:t>
            </w:r>
          </w:p>
        </w:tc>
        <w:tc>
          <w:tcPr>
            <w:tcW w:w="5386" w:type="dxa"/>
            <w:gridSpan w:val="2"/>
            <w:tcBorders>
              <w:top w:val="single" w:sz="4" w:space="0" w:color="auto"/>
              <w:bottom w:val="single" w:sz="4" w:space="0" w:color="auto"/>
            </w:tcBorders>
            <w:tcMar>
              <w:left w:w="28" w:type="dxa"/>
              <w:right w:w="28" w:type="dxa"/>
            </w:tcMar>
            <w:vAlign w:val="center"/>
          </w:tcPr>
          <w:p w14:paraId="07A91403"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C71725B"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1FCB701E"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A584A80"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10.</w:t>
            </w:r>
          </w:p>
        </w:tc>
        <w:tc>
          <w:tcPr>
            <w:tcW w:w="3586" w:type="dxa"/>
            <w:tcBorders>
              <w:top w:val="single" w:sz="4" w:space="0" w:color="auto"/>
              <w:bottom w:val="single" w:sz="4" w:space="0" w:color="auto"/>
            </w:tcBorders>
            <w:shd w:val="clear" w:color="auto" w:fill="auto"/>
            <w:tcMar>
              <w:left w:w="28" w:type="dxa"/>
              <w:right w:w="28" w:type="dxa"/>
            </w:tcMar>
          </w:tcPr>
          <w:p w14:paraId="582EED43" w14:textId="77777777" w:rsidR="00AC421F" w:rsidRPr="00D67973" w:rsidRDefault="00AC421F" w:rsidP="007706CF">
            <w:pPr>
              <w:spacing w:after="40"/>
              <w:rPr>
                <w:rFonts w:asciiTheme="minorHAnsi" w:hAnsiTheme="minorHAnsi"/>
                <w:bCs/>
                <w:spacing w:val="-4"/>
                <w:sz w:val="18"/>
                <w:szCs w:val="18"/>
              </w:rPr>
            </w:pPr>
            <w:r w:rsidRPr="00D67973">
              <w:rPr>
                <w:rFonts w:asciiTheme="minorHAnsi" w:hAnsiTheme="minorHAnsi"/>
                <w:bCs/>
                <w:spacing w:val="-4"/>
                <w:sz w:val="18"/>
                <w:szCs w:val="18"/>
              </w:rPr>
              <w:t>Ability to produce printed bags and none- printed bags</w:t>
            </w:r>
          </w:p>
        </w:tc>
        <w:tc>
          <w:tcPr>
            <w:tcW w:w="3544" w:type="dxa"/>
            <w:tcBorders>
              <w:top w:val="single" w:sz="4" w:space="0" w:color="auto"/>
              <w:bottom w:val="single" w:sz="4" w:space="0" w:color="auto"/>
            </w:tcBorders>
            <w:shd w:val="clear" w:color="auto" w:fill="auto"/>
            <w:tcMar>
              <w:left w:w="28" w:type="dxa"/>
              <w:right w:w="28" w:type="dxa"/>
            </w:tcMar>
          </w:tcPr>
          <w:p w14:paraId="1B50F83C" w14:textId="77777777" w:rsidR="00AC421F" w:rsidRPr="00D67973" w:rsidRDefault="00AC421F" w:rsidP="007706CF">
            <w:pPr>
              <w:spacing w:after="40"/>
              <w:rPr>
                <w:rFonts w:asciiTheme="minorHAnsi" w:hAnsiTheme="minorHAnsi"/>
                <w:bCs/>
                <w:spacing w:val="-4"/>
                <w:sz w:val="18"/>
                <w:szCs w:val="18"/>
              </w:rPr>
            </w:pPr>
            <w:r w:rsidRPr="00D67973">
              <w:rPr>
                <w:rFonts w:asciiTheme="minorHAnsi" w:hAnsiTheme="minorHAnsi"/>
                <w:bCs/>
                <w:spacing w:val="-4"/>
                <w:sz w:val="18"/>
                <w:szCs w:val="18"/>
              </w:rPr>
              <w:t xml:space="preserve">Mogučnost izrade printanih </w:t>
            </w:r>
            <w:r>
              <w:rPr>
                <w:rFonts w:asciiTheme="minorHAnsi" w:hAnsiTheme="minorHAnsi"/>
                <w:bCs/>
                <w:spacing w:val="-4"/>
                <w:sz w:val="18"/>
                <w:szCs w:val="18"/>
              </w:rPr>
              <w:t>i</w:t>
            </w:r>
            <w:r w:rsidRPr="00D67973">
              <w:rPr>
                <w:rFonts w:asciiTheme="minorHAnsi" w:hAnsiTheme="minorHAnsi"/>
                <w:bCs/>
                <w:spacing w:val="-4"/>
                <w:sz w:val="18"/>
                <w:szCs w:val="18"/>
              </w:rPr>
              <w:t xml:space="preserve"> ne printanih vreća</w:t>
            </w:r>
          </w:p>
        </w:tc>
        <w:tc>
          <w:tcPr>
            <w:tcW w:w="5386" w:type="dxa"/>
            <w:gridSpan w:val="2"/>
            <w:tcBorders>
              <w:top w:val="single" w:sz="4" w:space="0" w:color="auto"/>
              <w:bottom w:val="single" w:sz="4" w:space="0" w:color="auto"/>
            </w:tcBorders>
            <w:tcMar>
              <w:left w:w="28" w:type="dxa"/>
              <w:right w:w="28" w:type="dxa"/>
            </w:tcMar>
            <w:vAlign w:val="center"/>
          </w:tcPr>
          <w:p w14:paraId="0C4FE7EC"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080FF34"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5F3CAC2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A98FD0C"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11</w:t>
            </w:r>
            <w:r w:rsidRPr="00D67973">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3A30A082" w14:textId="77777777" w:rsidR="00AC421F" w:rsidRPr="00D67973" w:rsidRDefault="00AC421F" w:rsidP="007706CF">
            <w:pPr>
              <w:spacing w:before="20" w:after="40"/>
              <w:rPr>
                <w:rFonts w:asciiTheme="minorHAnsi" w:hAnsiTheme="minorHAnsi"/>
                <w:bCs/>
                <w:spacing w:val="-4"/>
                <w:sz w:val="18"/>
                <w:szCs w:val="18"/>
              </w:rPr>
            </w:pPr>
            <w:r w:rsidRPr="00D67973">
              <w:rPr>
                <w:rFonts w:asciiTheme="minorHAnsi" w:hAnsiTheme="minorHAnsi"/>
                <w:bCs/>
                <w:spacing w:val="-4"/>
                <w:sz w:val="18"/>
                <w:szCs w:val="18"/>
              </w:rPr>
              <w:t>The maschine automaticly stops when:</w:t>
            </w:r>
          </w:p>
          <w:p w14:paraId="768A6B52" w14:textId="77777777" w:rsidR="00AC421F" w:rsidRPr="00D67973" w:rsidRDefault="00AC421F" w:rsidP="007706CF">
            <w:pPr>
              <w:pStyle w:val="Odlomakpopisa"/>
              <w:numPr>
                <w:ilvl w:val="0"/>
                <w:numId w:val="24"/>
              </w:numPr>
              <w:spacing w:before="20" w:after="40"/>
              <w:rPr>
                <w:rFonts w:asciiTheme="minorHAnsi" w:hAnsiTheme="minorHAnsi"/>
                <w:bCs/>
                <w:spacing w:val="-4"/>
                <w:sz w:val="18"/>
                <w:szCs w:val="18"/>
              </w:rPr>
            </w:pPr>
            <w:r w:rsidRPr="00D67973">
              <w:rPr>
                <w:rFonts w:asciiTheme="minorHAnsi" w:hAnsiTheme="minorHAnsi"/>
                <w:bCs/>
                <w:spacing w:val="-4"/>
                <w:sz w:val="18"/>
                <w:szCs w:val="18"/>
              </w:rPr>
              <w:t>Rolls are emoty</w:t>
            </w:r>
          </w:p>
          <w:p w14:paraId="37442FA9" w14:textId="77777777" w:rsidR="00AC421F" w:rsidRPr="00D67973" w:rsidRDefault="00AC421F" w:rsidP="007706CF">
            <w:pPr>
              <w:pStyle w:val="Odlomakpopisa"/>
              <w:numPr>
                <w:ilvl w:val="0"/>
                <w:numId w:val="24"/>
              </w:numPr>
              <w:spacing w:before="20" w:after="40"/>
              <w:rPr>
                <w:rFonts w:asciiTheme="minorHAnsi" w:hAnsiTheme="minorHAnsi"/>
                <w:bCs/>
                <w:spacing w:val="-4"/>
                <w:sz w:val="18"/>
                <w:szCs w:val="18"/>
              </w:rPr>
            </w:pPr>
            <w:r w:rsidRPr="00D67973">
              <w:rPr>
                <w:rFonts w:asciiTheme="minorHAnsi" w:hAnsiTheme="minorHAnsi"/>
                <w:bCs/>
                <w:spacing w:val="-4"/>
                <w:sz w:val="18"/>
                <w:szCs w:val="18"/>
              </w:rPr>
              <w:t>Print is not in accurate position</w:t>
            </w:r>
          </w:p>
        </w:tc>
        <w:tc>
          <w:tcPr>
            <w:tcW w:w="3544" w:type="dxa"/>
            <w:tcBorders>
              <w:top w:val="single" w:sz="4" w:space="0" w:color="auto"/>
              <w:bottom w:val="single" w:sz="4" w:space="0" w:color="auto"/>
            </w:tcBorders>
            <w:shd w:val="clear" w:color="auto" w:fill="auto"/>
            <w:tcMar>
              <w:left w:w="28" w:type="dxa"/>
              <w:right w:w="28" w:type="dxa"/>
            </w:tcMar>
          </w:tcPr>
          <w:p w14:paraId="4DE53E6F"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Mašina je opremljena automatkim zaustavljanjem u slučaju:</w:t>
            </w:r>
          </w:p>
          <w:p w14:paraId="6E991292" w14:textId="77777777" w:rsidR="00AC421F" w:rsidRPr="00D67973" w:rsidRDefault="00AC421F" w:rsidP="007706CF">
            <w:pPr>
              <w:pStyle w:val="Odlomakpopisa"/>
              <w:numPr>
                <w:ilvl w:val="0"/>
                <w:numId w:val="25"/>
              </w:numPr>
              <w:spacing w:before="20" w:after="40"/>
              <w:rPr>
                <w:rFonts w:asciiTheme="minorHAnsi" w:hAnsiTheme="minorHAnsi"/>
                <w:bCs/>
                <w:spacing w:val="-4"/>
                <w:sz w:val="18"/>
                <w:szCs w:val="18"/>
              </w:rPr>
            </w:pPr>
            <w:r w:rsidRPr="00D67973">
              <w:rPr>
                <w:rFonts w:asciiTheme="minorHAnsi" w:hAnsiTheme="minorHAnsi"/>
                <w:bCs/>
                <w:spacing w:val="-4"/>
                <w:sz w:val="18"/>
                <w:szCs w:val="18"/>
              </w:rPr>
              <w:t>Prazne role folije</w:t>
            </w:r>
          </w:p>
          <w:p w14:paraId="016A5A9D" w14:textId="77777777" w:rsidR="00AC421F" w:rsidRPr="00D67973" w:rsidRDefault="00AC421F" w:rsidP="007706CF">
            <w:pPr>
              <w:pStyle w:val="Odlomakpopisa"/>
              <w:numPr>
                <w:ilvl w:val="0"/>
                <w:numId w:val="25"/>
              </w:numPr>
              <w:spacing w:before="20" w:after="40"/>
              <w:rPr>
                <w:rFonts w:asciiTheme="minorHAnsi" w:hAnsiTheme="minorHAnsi"/>
                <w:bCs/>
                <w:spacing w:val="-4"/>
                <w:sz w:val="18"/>
                <w:szCs w:val="18"/>
              </w:rPr>
            </w:pPr>
            <w:r w:rsidRPr="00D67973">
              <w:rPr>
                <w:rFonts w:asciiTheme="minorHAnsi" w:hAnsiTheme="minorHAnsi"/>
                <w:bCs/>
                <w:spacing w:val="-4"/>
                <w:sz w:val="18"/>
                <w:szCs w:val="18"/>
              </w:rPr>
              <w:t>Printani marker nije na ispravnoj poziciji</w:t>
            </w:r>
          </w:p>
        </w:tc>
        <w:tc>
          <w:tcPr>
            <w:tcW w:w="5386" w:type="dxa"/>
            <w:gridSpan w:val="2"/>
            <w:tcBorders>
              <w:top w:val="single" w:sz="4" w:space="0" w:color="auto"/>
              <w:bottom w:val="single" w:sz="4" w:space="0" w:color="auto"/>
            </w:tcBorders>
            <w:tcMar>
              <w:left w:w="28" w:type="dxa"/>
              <w:right w:w="28" w:type="dxa"/>
            </w:tcMar>
            <w:vAlign w:val="center"/>
          </w:tcPr>
          <w:p w14:paraId="6822D7FA"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BC492B3"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7613EDD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5A526D1"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12.</w:t>
            </w:r>
          </w:p>
        </w:tc>
        <w:tc>
          <w:tcPr>
            <w:tcW w:w="3586" w:type="dxa"/>
            <w:tcBorders>
              <w:top w:val="single" w:sz="4" w:space="0" w:color="auto"/>
              <w:bottom w:val="single" w:sz="4" w:space="0" w:color="auto"/>
            </w:tcBorders>
            <w:shd w:val="clear" w:color="auto" w:fill="auto"/>
            <w:tcMar>
              <w:left w:w="28" w:type="dxa"/>
              <w:right w:w="28" w:type="dxa"/>
            </w:tcMar>
          </w:tcPr>
          <w:p w14:paraId="1BCEE0D1" w14:textId="77777777" w:rsidR="00AC421F" w:rsidRPr="00D67973" w:rsidRDefault="00AC421F" w:rsidP="007706CF">
            <w:pPr>
              <w:spacing w:after="40"/>
              <w:rPr>
                <w:rFonts w:asciiTheme="minorHAnsi" w:hAnsiTheme="minorHAnsi"/>
                <w:bCs/>
                <w:spacing w:val="-4"/>
                <w:sz w:val="18"/>
                <w:szCs w:val="18"/>
              </w:rPr>
            </w:pPr>
            <w:r w:rsidRPr="00D67973">
              <w:rPr>
                <w:rFonts w:asciiTheme="minorHAnsi" w:hAnsiTheme="minorHAnsi"/>
                <w:bCs/>
                <w:spacing w:val="-4"/>
                <w:sz w:val="18"/>
                <w:szCs w:val="18"/>
              </w:rPr>
              <w:t>The belt motor speed is adjusted via invertor</w:t>
            </w:r>
          </w:p>
        </w:tc>
        <w:tc>
          <w:tcPr>
            <w:tcW w:w="3544" w:type="dxa"/>
            <w:tcBorders>
              <w:top w:val="single" w:sz="4" w:space="0" w:color="auto"/>
              <w:bottom w:val="single" w:sz="4" w:space="0" w:color="auto"/>
            </w:tcBorders>
            <w:shd w:val="clear" w:color="auto" w:fill="auto"/>
            <w:tcMar>
              <w:left w:w="28" w:type="dxa"/>
              <w:right w:w="28" w:type="dxa"/>
            </w:tcMar>
          </w:tcPr>
          <w:p w14:paraId="6A9370F0" w14:textId="77777777" w:rsidR="00AC421F" w:rsidRPr="00D67973" w:rsidRDefault="00AC421F" w:rsidP="007706CF">
            <w:pPr>
              <w:spacing w:before="20" w:after="40"/>
              <w:rPr>
                <w:rFonts w:asciiTheme="minorHAnsi" w:hAnsiTheme="minorHAnsi"/>
                <w:bCs/>
                <w:spacing w:val="-4"/>
                <w:sz w:val="18"/>
                <w:szCs w:val="18"/>
              </w:rPr>
            </w:pPr>
            <w:r w:rsidRPr="00D67973">
              <w:rPr>
                <w:rFonts w:asciiTheme="minorHAnsi" w:hAnsiTheme="minorHAnsi"/>
                <w:bCs/>
                <w:spacing w:val="-4"/>
                <w:sz w:val="18"/>
                <w:szCs w:val="18"/>
              </w:rPr>
              <w:t>Upravljanje brzine odmotača preko invertera</w:t>
            </w:r>
          </w:p>
        </w:tc>
        <w:tc>
          <w:tcPr>
            <w:tcW w:w="5386" w:type="dxa"/>
            <w:gridSpan w:val="2"/>
            <w:tcBorders>
              <w:top w:val="single" w:sz="4" w:space="0" w:color="auto"/>
              <w:bottom w:val="single" w:sz="4" w:space="0" w:color="auto"/>
            </w:tcBorders>
            <w:tcMar>
              <w:left w:w="28" w:type="dxa"/>
              <w:right w:w="28" w:type="dxa"/>
            </w:tcMar>
            <w:vAlign w:val="center"/>
          </w:tcPr>
          <w:p w14:paraId="35609E2D"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6A0E8E8"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301F28C1"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598179C" w14:textId="77777777" w:rsidR="00AC421F" w:rsidRPr="00505175"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13</w:t>
            </w:r>
            <w:r w:rsidRPr="00505175">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66CEB906" w14:textId="77777777" w:rsidR="00AC421F" w:rsidRPr="00505175" w:rsidRDefault="00AC421F" w:rsidP="007706CF">
            <w:pPr>
              <w:spacing w:after="40"/>
              <w:rPr>
                <w:rFonts w:asciiTheme="minorHAnsi" w:hAnsiTheme="minorHAnsi"/>
                <w:bCs/>
                <w:spacing w:val="-4"/>
                <w:sz w:val="18"/>
                <w:szCs w:val="18"/>
              </w:rPr>
            </w:pPr>
            <w:r w:rsidRPr="00505175">
              <w:rPr>
                <w:rFonts w:asciiTheme="minorHAnsi" w:hAnsiTheme="minorHAnsi"/>
                <w:bCs/>
                <w:spacing w:val="-4"/>
                <w:sz w:val="18"/>
                <w:szCs w:val="18"/>
              </w:rPr>
              <w:t>Side sealing upper head for PE</w:t>
            </w:r>
          </w:p>
        </w:tc>
        <w:tc>
          <w:tcPr>
            <w:tcW w:w="3544" w:type="dxa"/>
            <w:tcBorders>
              <w:top w:val="single" w:sz="4" w:space="0" w:color="auto"/>
              <w:bottom w:val="single" w:sz="4" w:space="0" w:color="auto"/>
            </w:tcBorders>
            <w:shd w:val="clear" w:color="auto" w:fill="auto"/>
            <w:tcMar>
              <w:left w:w="28" w:type="dxa"/>
              <w:right w:w="28" w:type="dxa"/>
            </w:tcMar>
          </w:tcPr>
          <w:p w14:paraId="239D170A" w14:textId="77777777" w:rsidR="00AC421F" w:rsidRPr="00505175" w:rsidRDefault="00AC421F" w:rsidP="007706CF">
            <w:pPr>
              <w:spacing w:before="20" w:after="40"/>
              <w:rPr>
                <w:rFonts w:asciiTheme="minorHAnsi" w:hAnsiTheme="minorHAnsi"/>
                <w:bCs/>
                <w:spacing w:val="-4"/>
                <w:sz w:val="18"/>
                <w:szCs w:val="18"/>
              </w:rPr>
            </w:pPr>
            <w:r w:rsidRPr="00505175">
              <w:rPr>
                <w:rFonts w:asciiTheme="minorHAnsi" w:hAnsiTheme="minorHAnsi"/>
                <w:bCs/>
                <w:spacing w:val="-4"/>
                <w:sz w:val="18"/>
                <w:szCs w:val="18"/>
              </w:rPr>
              <w:t>Glava za varenje materijala PE</w:t>
            </w:r>
          </w:p>
        </w:tc>
        <w:tc>
          <w:tcPr>
            <w:tcW w:w="5386" w:type="dxa"/>
            <w:gridSpan w:val="2"/>
            <w:tcBorders>
              <w:top w:val="single" w:sz="4" w:space="0" w:color="auto"/>
              <w:bottom w:val="single" w:sz="4" w:space="0" w:color="auto"/>
            </w:tcBorders>
            <w:tcMar>
              <w:left w:w="28" w:type="dxa"/>
              <w:right w:w="28" w:type="dxa"/>
            </w:tcMar>
            <w:vAlign w:val="center"/>
          </w:tcPr>
          <w:p w14:paraId="5C8997C6"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590692A"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43008FF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66B4C4E" w14:textId="77777777" w:rsidR="00AC421F" w:rsidRPr="00505175"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14</w:t>
            </w:r>
            <w:r w:rsidRPr="00505175">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4D5B1E28" w14:textId="77777777" w:rsidR="00AC421F" w:rsidRPr="00505175" w:rsidRDefault="00AC421F" w:rsidP="007706CF">
            <w:pPr>
              <w:spacing w:before="20" w:after="40"/>
              <w:rPr>
                <w:rFonts w:asciiTheme="minorHAnsi" w:hAnsiTheme="minorHAnsi"/>
                <w:bCs/>
                <w:spacing w:val="-4"/>
                <w:sz w:val="18"/>
                <w:szCs w:val="18"/>
              </w:rPr>
            </w:pPr>
            <w:r w:rsidRPr="00505175">
              <w:rPr>
                <w:rFonts w:asciiTheme="minorHAnsi" w:hAnsiTheme="minorHAnsi"/>
                <w:bCs/>
                <w:spacing w:val="-4"/>
                <w:sz w:val="18"/>
                <w:szCs w:val="18"/>
              </w:rPr>
              <w:t>Additional side sealing upper head for PP</w:t>
            </w:r>
          </w:p>
        </w:tc>
        <w:tc>
          <w:tcPr>
            <w:tcW w:w="3544" w:type="dxa"/>
            <w:tcBorders>
              <w:top w:val="single" w:sz="4" w:space="0" w:color="auto"/>
              <w:bottom w:val="single" w:sz="4" w:space="0" w:color="auto"/>
            </w:tcBorders>
            <w:shd w:val="clear" w:color="auto" w:fill="auto"/>
            <w:tcMar>
              <w:left w:w="28" w:type="dxa"/>
              <w:right w:w="28" w:type="dxa"/>
            </w:tcMar>
          </w:tcPr>
          <w:p w14:paraId="3BA0CBD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Dodatna glava za varenje materijala PP</w:t>
            </w:r>
          </w:p>
        </w:tc>
        <w:tc>
          <w:tcPr>
            <w:tcW w:w="5386" w:type="dxa"/>
            <w:gridSpan w:val="2"/>
            <w:tcBorders>
              <w:top w:val="single" w:sz="4" w:space="0" w:color="auto"/>
              <w:bottom w:val="single" w:sz="4" w:space="0" w:color="auto"/>
            </w:tcBorders>
            <w:tcMar>
              <w:left w:w="28" w:type="dxa"/>
              <w:right w:w="28" w:type="dxa"/>
            </w:tcMar>
          </w:tcPr>
          <w:p w14:paraId="22B97CE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0F99CC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F8476A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79F61AE"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15</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0873021E" w14:textId="77777777" w:rsidR="00AC421F" w:rsidRPr="00111C4C"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Output packagin conveyor unit</w:t>
            </w:r>
          </w:p>
        </w:tc>
        <w:tc>
          <w:tcPr>
            <w:tcW w:w="3544" w:type="dxa"/>
            <w:tcBorders>
              <w:top w:val="single" w:sz="4" w:space="0" w:color="auto"/>
              <w:bottom w:val="single" w:sz="4" w:space="0" w:color="auto"/>
            </w:tcBorders>
            <w:shd w:val="clear" w:color="auto" w:fill="auto"/>
            <w:tcMar>
              <w:left w:w="28" w:type="dxa"/>
              <w:right w:w="28" w:type="dxa"/>
            </w:tcMar>
          </w:tcPr>
          <w:p w14:paraId="3F24EB53"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Izlazna traka za pakiranje</w:t>
            </w:r>
          </w:p>
        </w:tc>
        <w:tc>
          <w:tcPr>
            <w:tcW w:w="5386" w:type="dxa"/>
            <w:gridSpan w:val="2"/>
            <w:tcBorders>
              <w:top w:val="single" w:sz="4" w:space="0" w:color="auto"/>
              <w:bottom w:val="single" w:sz="4" w:space="0" w:color="auto"/>
            </w:tcBorders>
            <w:tcMar>
              <w:left w:w="28" w:type="dxa"/>
              <w:right w:w="28" w:type="dxa"/>
            </w:tcMar>
          </w:tcPr>
          <w:p w14:paraId="0664B25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601B39C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99990E5"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7C821E8"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16</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03C9A132" w14:textId="77777777" w:rsidR="00AC421F" w:rsidRPr="00111C4C"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Hole maker unit with teeth type in dimension 6 mm</w:t>
            </w:r>
          </w:p>
        </w:tc>
        <w:tc>
          <w:tcPr>
            <w:tcW w:w="3544" w:type="dxa"/>
            <w:tcBorders>
              <w:top w:val="single" w:sz="4" w:space="0" w:color="auto"/>
              <w:bottom w:val="single" w:sz="4" w:space="0" w:color="auto"/>
            </w:tcBorders>
            <w:shd w:val="clear" w:color="auto" w:fill="auto"/>
            <w:tcMar>
              <w:left w:w="28" w:type="dxa"/>
              <w:right w:w="28" w:type="dxa"/>
            </w:tcMar>
          </w:tcPr>
          <w:p w14:paraId="69399B75"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Alat za bušenje rupa  veličine 6 mm u zubnoj izvedbi </w:t>
            </w:r>
          </w:p>
        </w:tc>
        <w:tc>
          <w:tcPr>
            <w:tcW w:w="5386" w:type="dxa"/>
            <w:gridSpan w:val="2"/>
            <w:tcBorders>
              <w:top w:val="single" w:sz="4" w:space="0" w:color="auto"/>
              <w:bottom w:val="single" w:sz="4" w:space="0" w:color="auto"/>
            </w:tcBorders>
            <w:tcMar>
              <w:left w:w="28" w:type="dxa"/>
              <w:right w:w="28" w:type="dxa"/>
            </w:tcMar>
          </w:tcPr>
          <w:p w14:paraId="620DBC5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3FFDBA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339810C"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3588021"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17</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15382AC9" w14:textId="77777777" w:rsidR="00AC421F" w:rsidRPr="00111C4C"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Additional extension for hole maker unit with 8 mm hole</w:t>
            </w:r>
          </w:p>
        </w:tc>
        <w:tc>
          <w:tcPr>
            <w:tcW w:w="3544" w:type="dxa"/>
            <w:tcBorders>
              <w:top w:val="single" w:sz="4" w:space="0" w:color="auto"/>
              <w:bottom w:val="single" w:sz="4" w:space="0" w:color="auto"/>
            </w:tcBorders>
            <w:shd w:val="clear" w:color="auto" w:fill="auto"/>
            <w:tcMar>
              <w:left w:w="28" w:type="dxa"/>
              <w:right w:w="28" w:type="dxa"/>
            </w:tcMar>
          </w:tcPr>
          <w:p w14:paraId="26CE2EB9"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Nastavak za alat za bušenje rupa veličine 8 mm u zubnoj izvedbi</w:t>
            </w:r>
          </w:p>
        </w:tc>
        <w:tc>
          <w:tcPr>
            <w:tcW w:w="5386" w:type="dxa"/>
            <w:gridSpan w:val="2"/>
            <w:tcBorders>
              <w:top w:val="single" w:sz="4" w:space="0" w:color="auto"/>
              <w:bottom w:val="single" w:sz="4" w:space="0" w:color="auto"/>
            </w:tcBorders>
            <w:tcMar>
              <w:left w:w="28" w:type="dxa"/>
              <w:right w:w="28" w:type="dxa"/>
            </w:tcMar>
          </w:tcPr>
          <w:p w14:paraId="4EE3308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CCA2D5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89CF25E"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01896AF"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18</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4A596BA6" w14:textId="77777777" w:rsidR="00AC421F" w:rsidRPr="00111C4C"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Ultrasonic welding unit</w:t>
            </w:r>
          </w:p>
        </w:tc>
        <w:tc>
          <w:tcPr>
            <w:tcW w:w="3544" w:type="dxa"/>
            <w:tcBorders>
              <w:top w:val="single" w:sz="4" w:space="0" w:color="auto"/>
              <w:bottom w:val="single" w:sz="4" w:space="0" w:color="auto"/>
            </w:tcBorders>
            <w:shd w:val="clear" w:color="auto" w:fill="auto"/>
            <w:tcMar>
              <w:left w:w="28" w:type="dxa"/>
              <w:right w:w="28" w:type="dxa"/>
            </w:tcMar>
          </w:tcPr>
          <w:p w14:paraId="6383A25C"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Alat za ultrazvučno zavarivanje</w:t>
            </w:r>
          </w:p>
        </w:tc>
        <w:tc>
          <w:tcPr>
            <w:tcW w:w="5386" w:type="dxa"/>
            <w:gridSpan w:val="2"/>
            <w:tcBorders>
              <w:top w:val="single" w:sz="4" w:space="0" w:color="auto"/>
              <w:bottom w:val="single" w:sz="4" w:space="0" w:color="auto"/>
            </w:tcBorders>
            <w:tcMar>
              <w:left w:w="28" w:type="dxa"/>
              <w:right w:w="28" w:type="dxa"/>
            </w:tcMar>
          </w:tcPr>
          <w:p w14:paraId="4BF88FD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9B324F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24E914C"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80AB833"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lastRenderedPageBreak/>
              <w:t>19</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1E492AE9" w14:textId="77777777" w:rsidR="00AC421F" w:rsidRPr="00111C4C"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Mexican hat punch for ultrasonic welding system</w:t>
            </w:r>
          </w:p>
        </w:tc>
        <w:tc>
          <w:tcPr>
            <w:tcW w:w="3544" w:type="dxa"/>
            <w:tcBorders>
              <w:top w:val="single" w:sz="4" w:space="0" w:color="auto"/>
              <w:bottom w:val="single" w:sz="4" w:space="0" w:color="auto"/>
            </w:tcBorders>
            <w:shd w:val="clear" w:color="auto" w:fill="auto"/>
            <w:tcMar>
              <w:left w:w="28" w:type="dxa"/>
              <w:right w:w="28" w:type="dxa"/>
            </w:tcMar>
          </w:tcPr>
          <w:p w14:paraId="77FFF0D4"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Alat za ultrazvučno zavarivanje sa oblikom “meksički šešir”</w:t>
            </w:r>
          </w:p>
        </w:tc>
        <w:tc>
          <w:tcPr>
            <w:tcW w:w="5386" w:type="dxa"/>
            <w:gridSpan w:val="2"/>
            <w:tcBorders>
              <w:top w:val="single" w:sz="4" w:space="0" w:color="auto"/>
              <w:bottom w:val="single" w:sz="4" w:space="0" w:color="auto"/>
            </w:tcBorders>
            <w:tcMar>
              <w:left w:w="28" w:type="dxa"/>
              <w:right w:w="28" w:type="dxa"/>
            </w:tcMar>
          </w:tcPr>
          <w:p w14:paraId="30C6DA1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7A9A5E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A3CF6C0"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B28C62F"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20</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2647CE0B" w14:textId="77777777" w:rsidR="00AC421F" w:rsidRPr="00111C4C"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Banana handle pneumatic punch unit</w:t>
            </w:r>
          </w:p>
        </w:tc>
        <w:tc>
          <w:tcPr>
            <w:tcW w:w="3544" w:type="dxa"/>
            <w:tcBorders>
              <w:top w:val="single" w:sz="4" w:space="0" w:color="auto"/>
              <w:bottom w:val="single" w:sz="4" w:space="0" w:color="auto"/>
            </w:tcBorders>
            <w:shd w:val="clear" w:color="auto" w:fill="auto"/>
            <w:tcMar>
              <w:left w:w="28" w:type="dxa"/>
              <w:right w:w="28" w:type="dxa"/>
            </w:tcMar>
          </w:tcPr>
          <w:p w14:paraId="2BB85516"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Alat za bušenje banana ručke</w:t>
            </w:r>
          </w:p>
        </w:tc>
        <w:tc>
          <w:tcPr>
            <w:tcW w:w="5386" w:type="dxa"/>
            <w:gridSpan w:val="2"/>
            <w:tcBorders>
              <w:top w:val="single" w:sz="4" w:space="0" w:color="auto"/>
              <w:bottom w:val="single" w:sz="4" w:space="0" w:color="auto"/>
            </w:tcBorders>
            <w:tcMar>
              <w:left w:w="28" w:type="dxa"/>
              <w:right w:w="28" w:type="dxa"/>
            </w:tcMar>
          </w:tcPr>
          <w:p w14:paraId="59A505B5"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AD8CCF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A33516A"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FD312B7" w14:textId="77777777" w:rsidR="00AC421F" w:rsidRPr="00111C4C"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21</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0F81F710" w14:textId="77777777" w:rsidR="00AC421F" w:rsidRPr="00111C4C" w:rsidRDefault="00AC421F" w:rsidP="007706CF">
            <w:pPr>
              <w:spacing w:before="20" w:after="40"/>
              <w:rPr>
                <w:rFonts w:asciiTheme="minorHAnsi" w:hAnsiTheme="minorHAnsi"/>
                <w:bCs/>
                <w:spacing w:val="-4"/>
                <w:sz w:val="18"/>
                <w:szCs w:val="18"/>
              </w:rPr>
            </w:pPr>
            <w:r w:rsidRPr="00111C4C">
              <w:rPr>
                <w:rFonts w:asciiTheme="minorHAnsi" w:hAnsiTheme="minorHAnsi"/>
                <w:bCs/>
                <w:spacing w:val="-4"/>
                <w:sz w:val="18"/>
                <w:szCs w:val="18"/>
              </w:rPr>
              <w:t>Pre-sealing unit</w:t>
            </w:r>
          </w:p>
        </w:tc>
        <w:tc>
          <w:tcPr>
            <w:tcW w:w="3544" w:type="dxa"/>
            <w:tcBorders>
              <w:top w:val="single" w:sz="4" w:space="0" w:color="auto"/>
              <w:bottom w:val="single" w:sz="4" w:space="0" w:color="auto"/>
            </w:tcBorders>
            <w:shd w:val="clear" w:color="auto" w:fill="auto"/>
            <w:tcMar>
              <w:left w:w="28" w:type="dxa"/>
              <w:right w:w="28" w:type="dxa"/>
            </w:tcMar>
          </w:tcPr>
          <w:p w14:paraId="07EFC89A"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Alat za pripremu zavarivanja</w:t>
            </w:r>
          </w:p>
        </w:tc>
        <w:tc>
          <w:tcPr>
            <w:tcW w:w="5386" w:type="dxa"/>
            <w:gridSpan w:val="2"/>
            <w:tcBorders>
              <w:top w:val="single" w:sz="4" w:space="0" w:color="auto"/>
              <w:bottom w:val="single" w:sz="4" w:space="0" w:color="auto"/>
            </w:tcBorders>
            <w:tcMar>
              <w:left w:w="28" w:type="dxa"/>
              <w:right w:w="28" w:type="dxa"/>
            </w:tcMar>
          </w:tcPr>
          <w:p w14:paraId="14EF80B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32A560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B0252A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DC7278D"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22</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4C45101B" w14:textId="77777777" w:rsidR="00AC421F" w:rsidRPr="00111C4C"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Up and down longitudinal seal</w:t>
            </w:r>
          </w:p>
        </w:tc>
        <w:tc>
          <w:tcPr>
            <w:tcW w:w="3544" w:type="dxa"/>
            <w:tcBorders>
              <w:top w:val="single" w:sz="4" w:space="0" w:color="auto"/>
              <w:bottom w:val="single" w:sz="4" w:space="0" w:color="auto"/>
            </w:tcBorders>
            <w:shd w:val="clear" w:color="auto" w:fill="auto"/>
            <w:tcMar>
              <w:left w:w="28" w:type="dxa"/>
              <w:right w:w="28" w:type="dxa"/>
            </w:tcMar>
          </w:tcPr>
          <w:p w14:paraId="1087CB61" w14:textId="77777777" w:rsidR="00AC421F" w:rsidRPr="00E258CD" w:rsidRDefault="00AC421F" w:rsidP="007706CF">
            <w:pPr>
              <w:rPr>
                <w:rFonts w:asciiTheme="minorHAnsi" w:hAnsiTheme="minorHAnsi"/>
                <w:bCs/>
                <w:spacing w:val="-4"/>
                <w:sz w:val="18"/>
                <w:szCs w:val="18"/>
              </w:rPr>
            </w:pPr>
            <w:r w:rsidRPr="00111C4C">
              <w:rPr>
                <w:rFonts w:asciiTheme="minorHAnsi" w:hAnsiTheme="minorHAnsi"/>
                <w:bCs/>
                <w:spacing w:val="-4"/>
                <w:sz w:val="18"/>
                <w:szCs w:val="18"/>
              </w:rPr>
              <w:t>Alat za g</w:t>
            </w:r>
            <w:r>
              <w:rPr>
                <w:rFonts w:asciiTheme="minorHAnsi" w:hAnsiTheme="minorHAnsi"/>
                <w:bCs/>
                <w:spacing w:val="-4"/>
                <w:sz w:val="18"/>
                <w:szCs w:val="18"/>
              </w:rPr>
              <w:t>ornji i donji longitudinalni var</w:t>
            </w:r>
          </w:p>
        </w:tc>
        <w:tc>
          <w:tcPr>
            <w:tcW w:w="5386" w:type="dxa"/>
            <w:gridSpan w:val="2"/>
            <w:tcBorders>
              <w:top w:val="single" w:sz="4" w:space="0" w:color="auto"/>
              <w:bottom w:val="single" w:sz="4" w:space="0" w:color="auto"/>
            </w:tcBorders>
            <w:tcMar>
              <w:left w:w="28" w:type="dxa"/>
              <w:right w:w="28" w:type="dxa"/>
            </w:tcMar>
          </w:tcPr>
          <w:p w14:paraId="44920D79"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21BAE8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A7D101D"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3295E3B"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23.</w:t>
            </w:r>
          </w:p>
        </w:tc>
        <w:tc>
          <w:tcPr>
            <w:tcW w:w="3586" w:type="dxa"/>
            <w:tcBorders>
              <w:top w:val="single" w:sz="4" w:space="0" w:color="auto"/>
              <w:bottom w:val="single" w:sz="4" w:space="0" w:color="auto"/>
            </w:tcBorders>
            <w:shd w:val="clear" w:color="auto" w:fill="auto"/>
            <w:tcMar>
              <w:left w:w="28" w:type="dxa"/>
              <w:right w:w="28" w:type="dxa"/>
            </w:tcMar>
          </w:tcPr>
          <w:p w14:paraId="7510D2A0" w14:textId="77777777" w:rsidR="00AC421F" w:rsidRPr="00E258CD" w:rsidRDefault="00AC421F" w:rsidP="007706CF">
            <w:pPr>
              <w:spacing w:after="40"/>
              <w:rPr>
                <w:rFonts w:asciiTheme="minorHAnsi" w:hAnsiTheme="minorHAnsi"/>
                <w:b/>
                <w:bCs/>
                <w:spacing w:val="-4"/>
                <w:sz w:val="18"/>
                <w:szCs w:val="18"/>
              </w:rPr>
            </w:pPr>
            <w:r w:rsidRPr="00111C4C">
              <w:rPr>
                <w:rFonts w:asciiTheme="minorHAnsi" w:hAnsiTheme="minorHAnsi"/>
                <w:bCs/>
                <w:spacing w:val="-4"/>
                <w:sz w:val="18"/>
                <w:szCs w:val="18"/>
              </w:rPr>
              <w:t>CE SYSTEM FOR EU</w:t>
            </w:r>
          </w:p>
        </w:tc>
        <w:tc>
          <w:tcPr>
            <w:tcW w:w="3544" w:type="dxa"/>
            <w:tcBorders>
              <w:top w:val="single" w:sz="4" w:space="0" w:color="auto"/>
              <w:bottom w:val="single" w:sz="4" w:space="0" w:color="auto"/>
            </w:tcBorders>
            <w:shd w:val="clear" w:color="auto" w:fill="auto"/>
            <w:tcMar>
              <w:left w:w="28" w:type="dxa"/>
              <w:right w:w="28" w:type="dxa"/>
            </w:tcMar>
          </w:tcPr>
          <w:p w14:paraId="216D321F"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CE certifikat za EU</w:t>
            </w:r>
          </w:p>
        </w:tc>
        <w:tc>
          <w:tcPr>
            <w:tcW w:w="5386" w:type="dxa"/>
            <w:gridSpan w:val="2"/>
            <w:tcBorders>
              <w:top w:val="single" w:sz="4" w:space="0" w:color="auto"/>
              <w:bottom w:val="single" w:sz="4" w:space="0" w:color="auto"/>
            </w:tcBorders>
            <w:tcMar>
              <w:left w:w="28" w:type="dxa"/>
              <w:right w:w="28" w:type="dxa"/>
            </w:tcMar>
          </w:tcPr>
          <w:p w14:paraId="75289B9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1E6B36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44EBA0A"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AE0345A"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24.</w:t>
            </w:r>
          </w:p>
        </w:tc>
        <w:tc>
          <w:tcPr>
            <w:tcW w:w="3586" w:type="dxa"/>
            <w:tcBorders>
              <w:top w:val="single" w:sz="4" w:space="0" w:color="auto"/>
              <w:bottom w:val="single" w:sz="4" w:space="0" w:color="auto"/>
            </w:tcBorders>
            <w:shd w:val="clear" w:color="auto" w:fill="auto"/>
            <w:tcMar>
              <w:left w:w="28" w:type="dxa"/>
              <w:right w:w="28" w:type="dxa"/>
            </w:tcMar>
          </w:tcPr>
          <w:p w14:paraId="7645386F" w14:textId="77777777" w:rsidR="00AC421F" w:rsidRPr="00E258CD" w:rsidRDefault="00AC421F" w:rsidP="007706CF">
            <w:pPr>
              <w:spacing w:after="40"/>
              <w:rPr>
                <w:rFonts w:asciiTheme="minorHAnsi" w:hAnsiTheme="minorHAnsi"/>
                <w:b/>
                <w:bCs/>
                <w:spacing w:val="-4"/>
                <w:sz w:val="18"/>
                <w:szCs w:val="18"/>
              </w:rPr>
            </w:pPr>
            <w:r w:rsidRPr="00111C4C">
              <w:rPr>
                <w:rFonts w:asciiTheme="minorHAnsi" w:hAnsiTheme="minorHAnsi"/>
                <w:bCs/>
                <w:spacing w:val="-4"/>
                <w:sz w:val="18"/>
                <w:szCs w:val="18"/>
              </w:rPr>
              <w:t>Delivery time after order</w:t>
            </w:r>
            <w:r>
              <w:rPr>
                <w:rFonts w:asciiTheme="minorHAnsi" w:hAnsiTheme="minorHAnsi"/>
                <w:bCs/>
                <w:spacing w:val="-4"/>
                <w:sz w:val="18"/>
                <w:szCs w:val="18"/>
              </w:rPr>
              <w:t xml:space="preserve"> max ( in days): </w:t>
            </w:r>
          </w:p>
        </w:tc>
        <w:tc>
          <w:tcPr>
            <w:tcW w:w="3544" w:type="dxa"/>
            <w:tcBorders>
              <w:top w:val="single" w:sz="4" w:space="0" w:color="auto"/>
              <w:bottom w:val="single" w:sz="4" w:space="0" w:color="auto"/>
            </w:tcBorders>
            <w:shd w:val="clear" w:color="auto" w:fill="auto"/>
            <w:tcMar>
              <w:left w:w="28" w:type="dxa"/>
              <w:right w:w="28" w:type="dxa"/>
            </w:tcMar>
          </w:tcPr>
          <w:p w14:paraId="5892EF1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Vrijeme dobave od slanja narudžbe max </w:t>
            </w:r>
          </w:p>
          <w:p w14:paraId="17EA12A7"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(u danima): </w:t>
            </w:r>
          </w:p>
        </w:tc>
        <w:tc>
          <w:tcPr>
            <w:tcW w:w="2693" w:type="dxa"/>
            <w:tcBorders>
              <w:top w:val="single" w:sz="4" w:space="0" w:color="auto"/>
              <w:bottom w:val="single" w:sz="4" w:space="0" w:color="auto"/>
            </w:tcBorders>
            <w:tcMar>
              <w:left w:w="28" w:type="dxa"/>
              <w:right w:w="28" w:type="dxa"/>
            </w:tcMar>
          </w:tcPr>
          <w:p w14:paraId="09DA6258" w14:textId="77777777" w:rsidR="00AC421F" w:rsidRPr="00797DC1" w:rsidRDefault="00AC421F" w:rsidP="007706CF">
            <w:pPr>
              <w:tabs>
                <w:tab w:val="left" w:pos="1389"/>
              </w:tabs>
              <w:spacing w:before="20" w:after="40"/>
              <w:rPr>
                <w:rFonts w:asciiTheme="minorHAnsi" w:hAnsiTheme="minorHAnsi"/>
                <w:bCs/>
                <w:spacing w:val="-4"/>
                <w:sz w:val="18"/>
                <w:szCs w:val="18"/>
              </w:rPr>
            </w:pPr>
            <w:r w:rsidRPr="00797DC1">
              <w:rPr>
                <w:rFonts w:asciiTheme="minorHAnsi" w:hAnsiTheme="minorHAnsi"/>
                <w:bCs/>
                <w:spacing w:val="-4"/>
                <w:sz w:val="18"/>
                <w:szCs w:val="18"/>
              </w:rPr>
              <w:t>90</w:t>
            </w:r>
          </w:p>
        </w:tc>
        <w:tc>
          <w:tcPr>
            <w:tcW w:w="2693" w:type="dxa"/>
            <w:tcBorders>
              <w:top w:val="single" w:sz="4" w:space="0" w:color="auto"/>
              <w:bottom w:val="single" w:sz="4" w:space="0" w:color="auto"/>
            </w:tcBorders>
          </w:tcPr>
          <w:p w14:paraId="19FB7CFF"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FF710D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114306D"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B43DD9B"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25.</w:t>
            </w:r>
          </w:p>
        </w:tc>
        <w:tc>
          <w:tcPr>
            <w:tcW w:w="3586" w:type="dxa"/>
            <w:tcBorders>
              <w:top w:val="single" w:sz="4" w:space="0" w:color="auto"/>
              <w:bottom w:val="single" w:sz="4" w:space="0" w:color="auto"/>
            </w:tcBorders>
            <w:shd w:val="clear" w:color="auto" w:fill="auto"/>
            <w:tcMar>
              <w:left w:w="28" w:type="dxa"/>
              <w:right w:w="28" w:type="dxa"/>
            </w:tcMar>
          </w:tcPr>
          <w:p w14:paraId="75998A8D"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Instalation and traning</w:t>
            </w:r>
          </w:p>
        </w:tc>
        <w:tc>
          <w:tcPr>
            <w:tcW w:w="3544" w:type="dxa"/>
            <w:tcBorders>
              <w:top w:val="single" w:sz="4" w:space="0" w:color="auto"/>
              <w:bottom w:val="single" w:sz="4" w:space="0" w:color="auto"/>
            </w:tcBorders>
            <w:shd w:val="clear" w:color="auto" w:fill="auto"/>
            <w:tcMar>
              <w:left w:w="28" w:type="dxa"/>
              <w:right w:w="28" w:type="dxa"/>
            </w:tcMar>
          </w:tcPr>
          <w:p w14:paraId="1E653E2F"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Instalacija I obuka za rad na stroju</w:t>
            </w:r>
          </w:p>
        </w:tc>
        <w:tc>
          <w:tcPr>
            <w:tcW w:w="5386" w:type="dxa"/>
            <w:gridSpan w:val="2"/>
            <w:tcBorders>
              <w:top w:val="single" w:sz="4" w:space="0" w:color="auto"/>
              <w:bottom w:val="single" w:sz="4" w:space="0" w:color="auto"/>
            </w:tcBorders>
            <w:tcMar>
              <w:left w:w="28" w:type="dxa"/>
              <w:right w:w="28" w:type="dxa"/>
            </w:tcMar>
          </w:tcPr>
          <w:p w14:paraId="2D0F4766"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E32E1F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0FC497B"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E92A20F"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26.</w:t>
            </w:r>
          </w:p>
        </w:tc>
        <w:tc>
          <w:tcPr>
            <w:tcW w:w="3586" w:type="dxa"/>
            <w:tcBorders>
              <w:top w:val="single" w:sz="4" w:space="0" w:color="auto"/>
              <w:bottom w:val="single" w:sz="4" w:space="0" w:color="auto"/>
            </w:tcBorders>
            <w:shd w:val="clear" w:color="auto" w:fill="auto"/>
            <w:tcMar>
              <w:left w:w="28" w:type="dxa"/>
              <w:right w:w="28" w:type="dxa"/>
            </w:tcMar>
          </w:tcPr>
          <w:p w14:paraId="1A5FF8D6"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Guaranty</w:t>
            </w:r>
            <w:r>
              <w:rPr>
                <w:rFonts w:asciiTheme="minorHAnsi" w:hAnsiTheme="minorHAnsi"/>
                <w:bCs/>
                <w:spacing w:val="-4"/>
                <w:sz w:val="18"/>
                <w:szCs w:val="18"/>
              </w:rPr>
              <w:t xml:space="preserve"> for maschine</w:t>
            </w:r>
            <w:r w:rsidRPr="00664137">
              <w:rPr>
                <w:rFonts w:asciiTheme="minorHAnsi" w:hAnsiTheme="minorHAnsi"/>
                <w:bCs/>
                <w:spacing w:val="-4"/>
                <w:sz w:val="18"/>
                <w:szCs w:val="18"/>
              </w:rPr>
              <w:t xml:space="preserve"> (</w:t>
            </w:r>
            <w:r>
              <w:rPr>
                <w:rFonts w:asciiTheme="minorHAnsi" w:hAnsiTheme="minorHAnsi"/>
                <w:bCs/>
                <w:spacing w:val="-4"/>
                <w:sz w:val="18"/>
                <w:szCs w:val="18"/>
              </w:rPr>
              <w:t>mounts</w:t>
            </w:r>
            <w:r w:rsidRPr="00664137">
              <w:rPr>
                <w:rFonts w:asciiTheme="minorHAnsi" w:hAnsiTheme="minorHAnsi"/>
                <w:bCs/>
                <w:spacing w:val="-4"/>
                <w:sz w:val="18"/>
                <w:szCs w:val="18"/>
              </w:rPr>
              <w:t>)</w:t>
            </w:r>
            <w:r>
              <w:rPr>
                <w:rFonts w:asciiTheme="minorHAnsi" w:hAnsiTheme="minorHAnsi"/>
                <w:bCs/>
                <w:spacing w:val="-4"/>
                <w:sz w:val="18"/>
                <w:szCs w:val="18"/>
              </w:rPr>
              <w:t xml:space="preserve">: </w:t>
            </w:r>
          </w:p>
        </w:tc>
        <w:tc>
          <w:tcPr>
            <w:tcW w:w="3544" w:type="dxa"/>
            <w:tcBorders>
              <w:top w:val="single" w:sz="4" w:space="0" w:color="auto"/>
              <w:bottom w:val="single" w:sz="4" w:space="0" w:color="auto"/>
            </w:tcBorders>
            <w:shd w:val="clear" w:color="auto" w:fill="auto"/>
            <w:tcMar>
              <w:left w:w="28" w:type="dxa"/>
              <w:right w:w="28" w:type="dxa"/>
            </w:tcMar>
          </w:tcPr>
          <w:p w14:paraId="6ED9E5FB"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Jamstveni rok (mjeseci): </w:t>
            </w:r>
          </w:p>
        </w:tc>
        <w:tc>
          <w:tcPr>
            <w:tcW w:w="2693" w:type="dxa"/>
            <w:tcBorders>
              <w:top w:val="single" w:sz="4" w:space="0" w:color="auto"/>
              <w:bottom w:val="single" w:sz="4" w:space="0" w:color="auto"/>
            </w:tcBorders>
            <w:tcMar>
              <w:left w:w="28" w:type="dxa"/>
              <w:right w:w="28" w:type="dxa"/>
            </w:tcMar>
          </w:tcPr>
          <w:p w14:paraId="3858CFE3" w14:textId="77777777" w:rsidR="00AC421F" w:rsidRPr="00797DC1" w:rsidRDefault="00AC421F" w:rsidP="007706CF">
            <w:pPr>
              <w:tabs>
                <w:tab w:val="left" w:pos="1389"/>
              </w:tabs>
              <w:spacing w:before="20" w:after="40"/>
              <w:rPr>
                <w:rFonts w:asciiTheme="minorHAnsi" w:hAnsiTheme="minorHAnsi"/>
                <w:bCs/>
                <w:spacing w:val="-4"/>
                <w:sz w:val="18"/>
                <w:szCs w:val="18"/>
              </w:rPr>
            </w:pPr>
            <w:r w:rsidRPr="00797DC1">
              <w:rPr>
                <w:rFonts w:asciiTheme="minorHAnsi" w:hAnsiTheme="minorHAnsi"/>
                <w:bCs/>
                <w:spacing w:val="-4"/>
                <w:sz w:val="18"/>
                <w:szCs w:val="18"/>
              </w:rPr>
              <w:t>12</w:t>
            </w:r>
          </w:p>
        </w:tc>
        <w:tc>
          <w:tcPr>
            <w:tcW w:w="2693" w:type="dxa"/>
            <w:tcBorders>
              <w:top w:val="single" w:sz="4" w:space="0" w:color="auto"/>
              <w:bottom w:val="single" w:sz="4" w:space="0" w:color="auto"/>
            </w:tcBorders>
          </w:tcPr>
          <w:p w14:paraId="422BFB20"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C4DD54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50FC25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99BC61B"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27.</w:t>
            </w:r>
          </w:p>
        </w:tc>
        <w:tc>
          <w:tcPr>
            <w:tcW w:w="3586" w:type="dxa"/>
            <w:tcBorders>
              <w:top w:val="single" w:sz="4" w:space="0" w:color="auto"/>
              <w:bottom w:val="single" w:sz="4" w:space="0" w:color="auto"/>
            </w:tcBorders>
            <w:shd w:val="clear" w:color="auto" w:fill="auto"/>
            <w:tcMar>
              <w:left w:w="28" w:type="dxa"/>
              <w:right w:w="28" w:type="dxa"/>
            </w:tcMar>
          </w:tcPr>
          <w:p w14:paraId="580BCC27"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Installation at buyer’s plant</w:t>
            </w:r>
          </w:p>
        </w:tc>
        <w:tc>
          <w:tcPr>
            <w:tcW w:w="3544" w:type="dxa"/>
            <w:tcBorders>
              <w:top w:val="single" w:sz="4" w:space="0" w:color="auto"/>
              <w:bottom w:val="single" w:sz="4" w:space="0" w:color="auto"/>
            </w:tcBorders>
            <w:shd w:val="clear" w:color="auto" w:fill="auto"/>
            <w:tcMar>
              <w:left w:w="28" w:type="dxa"/>
              <w:right w:w="28" w:type="dxa"/>
            </w:tcMar>
          </w:tcPr>
          <w:p w14:paraId="57A3E5E8"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Instalacija kod kupca</w:t>
            </w:r>
          </w:p>
        </w:tc>
        <w:tc>
          <w:tcPr>
            <w:tcW w:w="5386" w:type="dxa"/>
            <w:gridSpan w:val="2"/>
            <w:tcBorders>
              <w:top w:val="single" w:sz="4" w:space="0" w:color="auto"/>
              <w:bottom w:val="single" w:sz="4" w:space="0" w:color="auto"/>
            </w:tcBorders>
            <w:tcMar>
              <w:left w:w="28" w:type="dxa"/>
              <w:right w:w="28" w:type="dxa"/>
            </w:tcMar>
          </w:tcPr>
          <w:p w14:paraId="45B7EB25"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BC4B99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390586E"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89EAB0A"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28.</w:t>
            </w:r>
          </w:p>
        </w:tc>
        <w:tc>
          <w:tcPr>
            <w:tcW w:w="3586" w:type="dxa"/>
            <w:tcBorders>
              <w:top w:val="single" w:sz="4" w:space="0" w:color="auto"/>
              <w:bottom w:val="single" w:sz="4" w:space="0" w:color="auto"/>
            </w:tcBorders>
            <w:shd w:val="clear" w:color="auto" w:fill="auto"/>
            <w:tcMar>
              <w:left w:w="28" w:type="dxa"/>
              <w:right w:w="28" w:type="dxa"/>
            </w:tcMar>
          </w:tcPr>
          <w:p w14:paraId="0A148404" w14:textId="77777777" w:rsidR="00AC421F" w:rsidRPr="00D821E6" w:rsidRDefault="00AC421F" w:rsidP="007706CF">
            <w:pPr>
              <w:spacing w:after="40"/>
              <w:rPr>
                <w:rFonts w:asciiTheme="minorHAnsi" w:hAnsiTheme="minorHAnsi"/>
                <w:bCs/>
                <w:spacing w:val="-4"/>
                <w:sz w:val="18"/>
                <w:szCs w:val="18"/>
              </w:rPr>
            </w:pPr>
            <w:r w:rsidRPr="00D821E6">
              <w:rPr>
                <w:rFonts w:asciiTheme="minorHAnsi" w:hAnsiTheme="minorHAnsi"/>
                <w:bCs/>
                <w:spacing w:val="-4"/>
                <w:sz w:val="18"/>
                <w:szCs w:val="18"/>
              </w:rPr>
              <w:t>Parity</w:t>
            </w:r>
            <w:r>
              <w:rPr>
                <w:rFonts w:asciiTheme="minorHAnsi" w:hAnsiTheme="minorHAnsi"/>
                <w:bCs/>
                <w:spacing w:val="-4"/>
                <w:sz w:val="18"/>
                <w:szCs w:val="18"/>
              </w:rPr>
              <w:t>:</w:t>
            </w:r>
          </w:p>
        </w:tc>
        <w:tc>
          <w:tcPr>
            <w:tcW w:w="3544" w:type="dxa"/>
            <w:tcBorders>
              <w:top w:val="single" w:sz="4" w:space="0" w:color="auto"/>
              <w:bottom w:val="single" w:sz="4" w:space="0" w:color="auto"/>
            </w:tcBorders>
            <w:shd w:val="clear" w:color="auto" w:fill="auto"/>
            <w:tcMar>
              <w:left w:w="28" w:type="dxa"/>
              <w:right w:w="28" w:type="dxa"/>
            </w:tcMar>
          </w:tcPr>
          <w:p w14:paraId="501937B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Paritet:</w:t>
            </w:r>
          </w:p>
        </w:tc>
        <w:tc>
          <w:tcPr>
            <w:tcW w:w="2693" w:type="dxa"/>
            <w:tcBorders>
              <w:top w:val="single" w:sz="4" w:space="0" w:color="auto"/>
              <w:bottom w:val="single" w:sz="4" w:space="0" w:color="auto"/>
            </w:tcBorders>
            <w:tcMar>
              <w:left w:w="28" w:type="dxa"/>
              <w:right w:w="28" w:type="dxa"/>
            </w:tcMar>
          </w:tcPr>
          <w:p w14:paraId="727B2C09"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Manufacturer’s place / dobavljač</w:t>
            </w:r>
          </w:p>
        </w:tc>
        <w:tc>
          <w:tcPr>
            <w:tcW w:w="2693" w:type="dxa"/>
            <w:tcBorders>
              <w:top w:val="single" w:sz="4" w:space="0" w:color="auto"/>
              <w:bottom w:val="single" w:sz="4" w:space="0" w:color="auto"/>
            </w:tcBorders>
            <w:shd w:val="clear" w:color="auto" w:fill="auto"/>
            <w:tcMar>
              <w:left w:w="28" w:type="dxa"/>
              <w:right w:w="28" w:type="dxa"/>
            </w:tcMar>
          </w:tcPr>
          <w:p w14:paraId="7A555D30"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7E4E77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5B4A63F"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39D6780" w14:textId="77777777" w:rsidR="00AC421F" w:rsidRDefault="00AC421F" w:rsidP="007706CF">
            <w:pPr>
              <w:spacing w:before="20" w:after="40"/>
              <w:rPr>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389876C9" w14:textId="77777777" w:rsidR="00AC421F" w:rsidRPr="00D821E6" w:rsidRDefault="00AC421F" w:rsidP="007706CF">
            <w:pPr>
              <w:spacing w:after="40"/>
              <w:rPr>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4C11DC54" w14:textId="77777777" w:rsidR="00AC421F" w:rsidRDefault="00AC421F" w:rsidP="007706CF">
            <w:pPr>
              <w:spacing w:after="40"/>
              <w:rPr>
                <w:bCs/>
                <w:spacing w:val="-4"/>
                <w:sz w:val="18"/>
                <w:szCs w:val="18"/>
              </w:rPr>
            </w:pPr>
          </w:p>
        </w:tc>
        <w:tc>
          <w:tcPr>
            <w:tcW w:w="2693" w:type="dxa"/>
            <w:tcBorders>
              <w:top w:val="single" w:sz="4" w:space="0" w:color="auto"/>
              <w:bottom w:val="single" w:sz="4" w:space="0" w:color="auto"/>
            </w:tcBorders>
            <w:tcMar>
              <w:left w:w="28" w:type="dxa"/>
              <w:right w:w="28" w:type="dxa"/>
            </w:tcMar>
          </w:tcPr>
          <w:p w14:paraId="643E5E27" w14:textId="77777777" w:rsidR="00AC421F" w:rsidRDefault="00AC421F" w:rsidP="007706CF">
            <w:pPr>
              <w:tabs>
                <w:tab w:val="left" w:pos="1389"/>
              </w:tabs>
              <w:spacing w:before="20" w:after="40"/>
              <w:rPr>
                <w:bCs/>
                <w:spacing w:val="-4"/>
                <w:sz w:val="18"/>
                <w:szCs w:val="18"/>
              </w:rPr>
            </w:pPr>
            <w:r w:rsidRPr="00517A87">
              <w:rPr>
                <w:rFonts w:asciiTheme="minorHAnsi" w:hAnsiTheme="minorHAnsi"/>
                <w:bCs/>
                <w:spacing w:val="-4"/>
                <w:sz w:val="18"/>
                <w:szCs w:val="18"/>
              </w:rPr>
              <w:t>Customer's place / kupac</w:t>
            </w:r>
          </w:p>
        </w:tc>
        <w:tc>
          <w:tcPr>
            <w:tcW w:w="2693" w:type="dxa"/>
            <w:tcBorders>
              <w:top w:val="single" w:sz="4" w:space="0" w:color="auto"/>
              <w:bottom w:val="single" w:sz="4" w:space="0" w:color="auto"/>
            </w:tcBorders>
            <w:shd w:val="clear" w:color="auto" w:fill="auto"/>
            <w:tcMar>
              <w:left w:w="28" w:type="dxa"/>
              <w:right w:w="28" w:type="dxa"/>
            </w:tcMar>
          </w:tcPr>
          <w:p w14:paraId="47AEDDA0" w14:textId="77777777" w:rsidR="00AC421F" w:rsidRPr="00E258CD" w:rsidRDefault="00AC421F" w:rsidP="007706CF">
            <w:pPr>
              <w:tabs>
                <w:tab w:val="left" w:pos="1389"/>
              </w:tabs>
              <w:spacing w:before="20" w:after="40"/>
              <w:rPr>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A792CB4" w14:textId="77777777" w:rsidR="00AC421F" w:rsidRPr="00E258CD" w:rsidRDefault="00AC421F" w:rsidP="007706CF">
            <w:pPr>
              <w:spacing w:before="20" w:after="40"/>
              <w:rPr>
                <w:spacing w:val="-4"/>
                <w:sz w:val="18"/>
                <w:szCs w:val="18"/>
              </w:rPr>
            </w:pPr>
          </w:p>
        </w:tc>
      </w:tr>
      <w:tr w:rsidR="00AC421F" w:rsidRPr="00E258CD" w14:paraId="18F5566F"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E5A82D8"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29.</w:t>
            </w:r>
          </w:p>
        </w:tc>
        <w:tc>
          <w:tcPr>
            <w:tcW w:w="3586" w:type="dxa"/>
            <w:tcBorders>
              <w:top w:val="single" w:sz="4" w:space="0" w:color="auto"/>
              <w:bottom w:val="single" w:sz="4" w:space="0" w:color="auto"/>
            </w:tcBorders>
            <w:shd w:val="clear" w:color="auto" w:fill="auto"/>
            <w:tcMar>
              <w:left w:w="28" w:type="dxa"/>
              <w:right w:w="28" w:type="dxa"/>
            </w:tcMar>
          </w:tcPr>
          <w:p w14:paraId="215A8F02" w14:textId="77777777" w:rsidR="00AC421F"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Payment conditions:</w:t>
            </w:r>
          </w:p>
          <w:p w14:paraId="2A2D00FE"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Pr>
                <w:rFonts w:asciiTheme="minorHAnsi" w:hAnsiTheme="minorHAnsi"/>
                <w:b/>
                <w:bCs/>
                <w:spacing w:val="-4"/>
                <w:sz w:val="18"/>
                <w:szCs w:val="18"/>
              </w:rPr>
              <w:t>10</w:t>
            </w:r>
            <w:r w:rsidRPr="00476C44">
              <w:rPr>
                <w:rFonts w:asciiTheme="minorHAnsi" w:hAnsiTheme="minorHAnsi"/>
                <w:b/>
                <w:bCs/>
                <w:spacing w:val="-4"/>
                <w:sz w:val="18"/>
                <w:szCs w:val="18"/>
              </w:rPr>
              <w:t>% Pre-payment in order</w:t>
            </w:r>
          </w:p>
          <w:p w14:paraId="1B8BCBC5"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Pr>
                <w:rFonts w:asciiTheme="minorHAnsi" w:hAnsiTheme="minorHAnsi"/>
                <w:b/>
                <w:bCs/>
                <w:spacing w:val="-4"/>
                <w:sz w:val="18"/>
                <w:szCs w:val="18"/>
              </w:rPr>
              <w:t>80</w:t>
            </w:r>
            <w:r w:rsidRPr="00476C44">
              <w:rPr>
                <w:rFonts w:asciiTheme="minorHAnsi" w:hAnsiTheme="minorHAnsi"/>
                <w:b/>
                <w:bCs/>
                <w:spacing w:val="-4"/>
                <w:sz w:val="18"/>
                <w:szCs w:val="18"/>
              </w:rPr>
              <w:t>% Payment</w:t>
            </w:r>
            <w:r>
              <w:rPr>
                <w:rFonts w:asciiTheme="minorHAnsi" w:hAnsiTheme="minorHAnsi"/>
                <w:b/>
                <w:bCs/>
                <w:spacing w:val="-4"/>
                <w:sz w:val="18"/>
                <w:szCs w:val="18"/>
              </w:rPr>
              <w:t xml:space="preserve"> after testing at manufacturer’s place,</w:t>
            </w:r>
            <w:r w:rsidRPr="00476C44">
              <w:rPr>
                <w:rFonts w:asciiTheme="minorHAnsi" w:hAnsiTheme="minorHAnsi"/>
                <w:b/>
                <w:bCs/>
                <w:spacing w:val="-4"/>
                <w:sz w:val="18"/>
                <w:szCs w:val="18"/>
              </w:rPr>
              <w:t xml:space="preserve"> before transport</w:t>
            </w:r>
          </w:p>
          <w:p w14:paraId="5D150095"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sidRPr="00476C44">
              <w:rPr>
                <w:rFonts w:asciiTheme="minorHAnsi" w:hAnsiTheme="minorHAnsi"/>
                <w:b/>
                <w:bCs/>
                <w:spacing w:val="-4"/>
                <w:sz w:val="18"/>
                <w:szCs w:val="18"/>
              </w:rPr>
              <w:t>10% after installation machine at customer’s place</w:t>
            </w:r>
          </w:p>
        </w:tc>
        <w:tc>
          <w:tcPr>
            <w:tcW w:w="3544" w:type="dxa"/>
            <w:tcBorders>
              <w:top w:val="single" w:sz="4" w:space="0" w:color="auto"/>
              <w:bottom w:val="single" w:sz="4" w:space="0" w:color="auto"/>
            </w:tcBorders>
            <w:shd w:val="clear" w:color="auto" w:fill="auto"/>
            <w:tcMar>
              <w:left w:w="28" w:type="dxa"/>
              <w:right w:w="28" w:type="dxa"/>
            </w:tcMar>
          </w:tcPr>
          <w:p w14:paraId="09C440EE"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Uvjeti plaćanja</w:t>
            </w:r>
          </w:p>
          <w:p w14:paraId="48FB940C"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10% uplata avansa nakon potvrde narudžbe</w:t>
            </w:r>
          </w:p>
          <w:p w14:paraId="766B62ED"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80% uplata nakon testiranja, prije transporta</w:t>
            </w:r>
          </w:p>
          <w:p w14:paraId="10BF24BF" w14:textId="77777777" w:rsidR="00AC421F" w:rsidRPr="00476C44"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10% nakon instalacije stroja kod investitora</w:t>
            </w:r>
          </w:p>
        </w:tc>
        <w:tc>
          <w:tcPr>
            <w:tcW w:w="5386" w:type="dxa"/>
            <w:gridSpan w:val="2"/>
            <w:tcBorders>
              <w:top w:val="single" w:sz="4" w:space="0" w:color="auto"/>
              <w:bottom w:val="single" w:sz="4" w:space="0" w:color="auto"/>
            </w:tcBorders>
            <w:tcMar>
              <w:left w:w="28" w:type="dxa"/>
              <w:right w:w="28" w:type="dxa"/>
            </w:tcMar>
          </w:tcPr>
          <w:p w14:paraId="0FF1769A"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D5FA2C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5B06EF5"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701B080"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30.</w:t>
            </w:r>
          </w:p>
        </w:tc>
        <w:tc>
          <w:tcPr>
            <w:tcW w:w="3586" w:type="dxa"/>
            <w:tcBorders>
              <w:top w:val="single" w:sz="4" w:space="0" w:color="auto"/>
              <w:bottom w:val="single" w:sz="4" w:space="0" w:color="auto"/>
            </w:tcBorders>
            <w:shd w:val="clear" w:color="auto" w:fill="auto"/>
            <w:tcMar>
              <w:left w:w="28" w:type="dxa"/>
              <w:right w:w="28" w:type="dxa"/>
            </w:tcMar>
          </w:tcPr>
          <w:p w14:paraId="36DCDF9D"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MANUFACTURER:</w:t>
            </w:r>
          </w:p>
        </w:tc>
        <w:tc>
          <w:tcPr>
            <w:tcW w:w="3544" w:type="dxa"/>
            <w:tcBorders>
              <w:top w:val="single" w:sz="4" w:space="0" w:color="auto"/>
              <w:bottom w:val="single" w:sz="4" w:space="0" w:color="auto"/>
            </w:tcBorders>
            <w:shd w:val="clear" w:color="auto" w:fill="auto"/>
            <w:tcMar>
              <w:left w:w="28" w:type="dxa"/>
              <w:right w:w="28" w:type="dxa"/>
            </w:tcMar>
          </w:tcPr>
          <w:p w14:paraId="527B5DF4"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Proizvođač:</w:t>
            </w:r>
          </w:p>
        </w:tc>
        <w:tc>
          <w:tcPr>
            <w:tcW w:w="5386" w:type="dxa"/>
            <w:gridSpan w:val="2"/>
            <w:tcBorders>
              <w:top w:val="single" w:sz="4" w:space="0" w:color="auto"/>
              <w:bottom w:val="single" w:sz="4" w:space="0" w:color="auto"/>
            </w:tcBorders>
            <w:tcMar>
              <w:left w:w="28" w:type="dxa"/>
              <w:right w:w="28" w:type="dxa"/>
            </w:tcMar>
          </w:tcPr>
          <w:p w14:paraId="61D04443"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DD7AA6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CC34FB2"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C9D826B"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31.</w:t>
            </w:r>
          </w:p>
        </w:tc>
        <w:tc>
          <w:tcPr>
            <w:tcW w:w="3586" w:type="dxa"/>
            <w:tcBorders>
              <w:top w:val="single" w:sz="4" w:space="0" w:color="auto"/>
              <w:bottom w:val="single" w:sz="4" w:space="0" w:color="auto"/>
            </w:tcBorders>
            <w:shd w:val="clear" w:color="auto" w:fill="auto"/>
            <w:tcMar>
              <w:left w:w="28" w:type="dxa"/>
              <w:right w:w="28" w:type="dxa"/>
            </w:tcMar>
          </w:tcPr>
          <w:p w14:paraId="41A145C5"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Model/Type</w:t>
            </w:r>
          </w:p>
        </w:tc>
        <w:tc>
          <w:tcPr>
            <w:tcW w:w="3544" w:type="dxa"/>
            <w:tcBorders>
              <w:top w:val="single" w:sz="4" w:space="0" w:color="auto"/>
              <w:bottom w:val="single" w:sz="4" w:space="0" w:color="auto"/>
            </w:tcBorders>
            <w:shd w:val="clear" w:color="auto" w:fill="auto"/>
            <w:tcMar>
              <w:left w:w="28" w:type="dxa"/>
              <w:right w:w="28" w:type="dxa"/>
            </w:tcMar>
          </w:tcPr>
          <w:p w14:paraId="62FE7CFE"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Model/tip:</w:t>
            </w:r>
          </w:p>
        </w:tc>
        <w:tc>
          <w:tcPr>
            <w:tcW w:w="5386" w:type="dxa"/>
            <w:gridSpan w:val="2"/>
            <w:tcBorders>
              <w:top w:val="single" w:sz="4" w:space="0" w:color="auto"/>
              <w:bottom w:val="single" w:sz="4" w:space="0" w:color="auto"/>
            </w:tcBorders>
            <w:tcMar>
              <w:left w:w="28" w:type="dxa"/>
              <w:right w:w="28" w:type="dxa"/>
            </w:tcMar>
          </w:tcPr>
          <w:p w14:paraId="580E01B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C65142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9CF275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BD54199"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32.</w:t>
            </w:r>
          </w:p>
        </w:tc>
        <w:tc>
          <w:tcPr>
            <w:tcW w:w="3586" w:type="dxa"/>
            <w:tcBorders>
              <w:top w:val="single" w:sz="4" w:space="0" w:color="auto"/>
              <w:bottom w:val="single" w:sz="4" w:space="0" w:color="auto"/>
            </w:tcBorders>
            <w:shd w:val="clear" w:color="auto" w:fill="auto"/>
            <w:tcMar>
              <w:left w:w="28" w:type="dxa"/>
              <w:right w:w="28" w:type="dxa"/>
            </w:tcMar>
          </w:tcPr>
          <w:p w14:paraId="2F424D92"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Number of technical documentation /offer:</w:t>
            </w:r>
          </w:p>
        </w:tc>
        <w:tc>
          <w:tcPr>
            <w:tcW w:w="3544" w:type="dxa"/>
            <w:tcBorders>
              <w:top w:val="single" w:sz="4" w:space="0" w:color="auto"/>
              <w:bottom w:val="single" w:sz="4" w:space="0" w:color="auto"/>
            </w:tcBorders>
            <w:shd w:val="clear" w:color="auto" w:fill="auto"/>
            <w:tcMar>
              <w:left w:w="28" w:type="dxa"/>
              <w:right w:w="28" w:type="dxa"/>
            </w:tcMar>
          </w:tcPr>
          <w:p w14:paraId="1DA69C5A"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Broj tehničke dokumentacije/ponude:</w:t>
            </w:r>
          </w:p>
        </w:tc>
        <w:tc>
          <w:tcPr>
            <w:tcW w:w="5386" w:type="dxa"/>
            <w:gridSpan w:val="2"/>
            <w:tcBorders>
              <w:top w:val="single" w:sz="4" w:space="0" w:color="auto"/>
              <w:bottom w:val="single" w:sz="4" w:space="0" w:color="auto"/>
            </w:tcBorders>
            <w:tcMar>
              <w:left w:w="28" w:type="dxa"/>
              <w:right w:w="28" w:type="dxa"/>
            </w:tcMar>
          </w:tcPr>
          <w:p w14:paraId="1BC8F905"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80603DF" w14:textId="77777777" w:rsidR="00AC421F" w:rsidRPr="00E258CD" w:rsidRDefault="00AC421F" w:rsidP="007706CF">
            <w:pPr>
              <w:spacing w:before="20" w:after="40"/>
              <w:rPr>
                <w:rFonts w:asciiTheme="minorHAnsi" w:hAnsiTheme="minorHAnsi"/>
                <w:spacing w:val="-4"/>
                <w:sz w:val="18"/>
                <w:szCs w:val="18"/>
              </w:rPr>
            </w:pPr>
          </w:p>
        </w:tc>
      </w:tr>
      <w:tr w:rsidR="00AC421F" w:rsidRPr="00C523A1" w14:paraId="525E7931"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4B248686"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33.</w:t>
            </w:r>
          </w:p>
        </w:tc>
        <w:tc>
          <w:tcPr>
            <w:tcW w:w="3586" w:type="dxa"/>
            <w:tcBorders>
              <w:top w:val="single" w:sz="4" w:space="0" w:color="auto"/>
              <w:bottom w:val="single" w:sz="4" w:space="0" w:color="auto"/>
            </w:tcBorders>
            <w:shd w:val="clear" w:color="auto" w:fill="auto"/>
            <w:tcMar>
              <w:left w:w="28" w:type="dxa"/>
              <w:right w:w="28" w:type="dxa"/>
            </w:tcMar>
          </w:tcPr>
          <w:p w14:paraId="5349A7AF"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Price (EUR / HRK)</w:t>
            </w:r>
          </w:p>
        </w:tc>
        <w:tc>
          <w:tcPr>
            <w:tcW w:w="3544" w:type="dxa"/>
            <w:tcBorders>
              <w:top w:val="single" w:sz="4" w:space="0" w:color="auto"/>
              <w:bottom w:val="single" w:sz="4" w:space="0" w:color="auto"/>
            </w:tcBorders>
            <w:shd w:val="clear" w:color="auto" w:fill="auto"/>
            <w:tcMar>
              <w:left w:w="28" w:type="dxa"/>
              <w:right w:w="28" w:type="dxa"/>
            </w:tcMar>
          </w:tcPr>
          <w:p w14:paraId="4BB2B8B8"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Cijena (EUR/HRK)</w:t>
            </w:r>
          </w:p>
        </w:tc>
        <w:tc>
          <w:tcPr>
            <w:tcW w:w="2693" w:type="dxa"/>
            <w:tcBorders>
              <w:top w:val="single" w:sz="4" w:space="0" w:color="auto"/>
              <w:bottom w:val="single" w:sz="4" w:space="0" w:color="auto"/>
              <w:right w:val="nil"/>
            </w:tcBorders>
            <w:tcMar>
              <w:left w:w="28" w:type="dxa"/>
              <w:right w:w="28" w:type="dxa"/>
            </w:tcMar>
            <w:vAlign w:val="center"/>
          </w:tcPr>
          <w:p w14:paraId="22654403"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2693" w:type="dxa"/>
            <w:tcBorders>
              <w:top w:val="single" w:sz="4" w:space="0" w:color="auto"/>
              <w:left w:val="nil"/>
              <w:bottom w:val="single" w:sz="4" w:space="0" w:color="auto"/>
            </w:tcBorders>
            <w:shd w:val="clear" w:color="auto" w:fill="auto"/>
            <w:tcMar>
              <w:left w:w="28" w:type="dxa"/>
              <w:right w:w="28" w:type="dxa"/>
            </w:tcMar>
          </w:tcPr>
          <w:p w14:paraId="21EEE06A"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423F442" w14:textId="77777777" w:rsidR="00AC421F" w:rsidRPr="00C523A1" w:rsidRDefault="00AC421F" w:rsidP="007706CF">
            <w:pPr>
              <w:spacing w:before="20" w:after="40"/>
              <w:rPr>
                <w:rFonts w:asciiTheme="minorHAnsi" w:hAnsiTheme="minorHAnsi"/>
                <w:b/>
                <w:spacing w:val="-4"/>
                <w:sz w:val="18"/>
                <w:szCs w:val="18"/>
              </w:rPr>
            </w:pPr>
          </w:p>
        </w:tc>
      </w:tr>
    </w:tbl>
    <w:p w14:paraId="0D5C3840" w14:textId="77777777" w:rsidR="00AC421F" w:rsidRDefault="00AC421F" w:rsidP="00AC421F">
      <w:pPr>
        <w:pStyle w:val="TEXTfont10"/>
        <w:tabs>
          <w:tab w:val="left" w:pos="1843"/>
          <w:tab w:val="left" w:pos="5954"/>
        </w:tabs>
        <w:spacing w:after="0"/>
        <w:jc w:val="left"/>
        <w:rPr>
          <w:rFonts w:cs="Arial"/>
          <w:sz w:val="18"/>
          <w:szCs w:val="18"/>
        </w:rPr>
      </w:pPr>
    </w:p>
    <w:p w14:paraId="25E6B4DC" w14:textId="77777777" w:rsidR="00AC421F" w:rsidRDefault="00AC421F" w:rsidP="00AC421F">
      <w:pPr>
        <w:rPr>
          <w:b/>
          <w:spacing w:val="-2"/>
          <w:sz w:val="24"/>
          <w:szCs w:val="24"/>
        </w:rPr>
      </w:pPr>
      <w:r>
        <w:rPr>
          <w:b/>
          <w:spacing w:val="-2"/>
          <w:sz w:val="24"/>
          <w:szCs w:val="24"/>
        </w:rPr>
        <w:br w:type="page"/>
      </w:r>
    </w:p>
    <w:p w14:paraId="1EB52BF3" w14:textId="77777777" w:rsidR="00AC421F" w:rsidRDefault="00AC421F" w:rsidP="00AC421F">
      <w:pPr>
        <w:tabs>
          <w:tab w:val="left" w:pos="9622"/>
        </w:tabs>
        <w:spacing w:after="120"/>
        <w:outlineLvl w:val="0"/>
        <w:rPr>
          <w:b/>
          <w:sz w:val="24"/>
          <w:szCs w:val="24"/>
        </w:rPr>
      </w:pPr>
      <w:r w:rsidRPr="008D260C">
        <w:rPr>
          <w:b/>
          <w:spacing w:val="-2"/>
          <w:sz w:val="24"/>
          <w:szCs w:val="24"/>
        </w:rPr>
        <w:lastRenderedPageBreak/>
        <w:t>Predmet nabave</w:t>
      </w:r>
      <w:r w:rsidRPr="008D260C">
        <w:rPr>
          <w:spacing w:val="-2"/>
          <w:sz w:val="24"/>
          <w:szCs w:val="24"/>
        </w:rPr>
        <w:t>:</w:t>
      </w:r>
      <w:r w:rsidRPr="008D260C">
        <w:rPr>
          <w:b/>
          <w:spacing w:val="-2"/>
          <w:sz w:val="24"/>
          <w:szCs w:val="24"/>
        </w:rPr>
        <w:t xml:space="preserve"> </w:t>
      </w:r>
      <w:r>
        <w:rPr>
          <w:b/>
          <w:spacing w:val="-2"/>
          <w:sz w:val="24"/>
          <w:szCs w:val="24"/>
        </w:rPr>
        <w:t xml:space="preserve">grupa 3- </w:t>
      </w:r>
      <w:r>
        <w:rPr>
          <w:b/>
          <w:sz w:val="24"/>
          <w:szCs w:val="24"/>
        </w:rPr>
        <w:t xml:space="preserve">CENTRALNI SUSTAV DOBAVE MATERIJALA / Group 3 - </w:t>
      </w:r>
      <w:r w:rsidRPr="004C2E40">
        <w:rPr>
          <w:b/>
          <w:sz w:val="24"/>
          <w:szCs w:val="24"/>
        </w:rPr>
        <w:t>CENTRAL SUPPLY SYSTEM</w:t>
      </w:r>
      <w:r>
        <w:rPr>
          <w:b/>
          <w:sz w:val="24"/>
          <w:szCs w:val="24"/>
        </w:rPr>
        <w:t xml:space="preserve"> FOR MATERIAL</w:t>
      </w:r>
    </w:p>
    <w:p w14:paraId="2763BC75" w14:textId="77777777" w:rsidR="00AC421F" w:rsidRPr="008D260C" w:rsidRDefault="00AC421F" w:rsidP="00AC421F">
      <w:pPr>
        <w:tabs>
          <w:tab w:val="left" w:pos="9622"/>
        </w:tabs>
        <w:spacing w:after="120"/>
        <w:outlineLvl w:val="0"/>
        <w:rPr>
          <w:b/>
          <w:sz w:val="24"/>
          <w:szCs w:val="24"/>
        </w:rPr>
      </w:pPr>
    </w:p>
    <w:p w14:paraId="38418A4E" w14:textId="77777777" w:rsidR="00AC421F" w:rsidRDefault="00AC421F" w:rsidP="00AC421F">
      <w:pPr>
        <w:spacing w:after="80"/>
      </w:pPr>
      <w:r w:rsidRPr="008D260C">
        <w:t xml:space="preserve">Ponuditelj nudi </w:t>
      </w:r>
      <w:r>
        <w:t>predmet nabave</w:t>
      </w:r>
      <w:r w:rsidRPr="008D260C">
        <w:t xml:space="preserve"> putem </w:t>
      </w:r>
      <w:r>
        <w:t>niže tablice</w:t>
      </w:r>
      <w:r w:rsidRPr="008D260C">
        <w:t xml:space="preserve"> Tehničkih specifikacija. Ponuditelj je dužan ispuniti svaku stavku u stupcu</w:t>
      </w:r>
      <w:r>
        <w:t xml:space="preserve"> na način da</w:t>
      </w:r>
      <w:r w:rsidRPr="008D260C">
        <w:t xml:space="preserve"> „</w:t>
      </w:r>
      <w:r>
        <w:t>Ponuđenu vrijednost</w:t>
      </w:r>
      <w:r w:rsidRPr="008D260C">
        <w:t xml:space="preserve">“ </w:t>
      </w:r>
      <w:r>
        <w:t xml:space="preserve">ispuni traženim </w:t>
      </w:r>
      <w:r w:rsidRPr="008D260C">
        <w:t>podatkom</w:t>
      </w:r>
      <w:r>
        <w:t>, odnosno vrijednošću koju nudi, odnosno sa „DA“ ili „NE“ potvrdi da predmet nabave zadovoljava traženu tehničku karakteristiku.</w:t>
      </w:r>
      <w:r w:rsidRPr="008D260C">
        <w:t xml:space="preserve"> Također, ponuditelj je dužan</w:t>
      </w:r>
      <w:r>
        <w:t xml:space="preserve"> u</w:t>
      </w:r>
      <w:r w:rsidRPr="008D260C">
        <w:t xml:space="preserve"> tab</w:t>
      </w:r>
      <w:r>
        <w:t>licu</w:t>
      </w:r>
      <w:r w:rsidRPr="008D260C">
        <w:t xml:space="preserve"> Tehničkih specifikacija </w:t>
      </w:r>
      <w:r>
        <w:t>u stupcu „Stranica tehničke dokumentacije“ upisati podatak o stranici Tehničke dokumentacije koja je priložena ponudi, a iz koje je vidljivo da ponuđeni predmet nabave zadovoljava traženu tehničku, odnosno funkcionalnu karakteristiku</w:t>
      </w:r>
      <w:r w:rsidRPr="008D260C">
        <w:t xml:space="preserve">. </w:t>
      </w:r>
    </w:p>
    <w:p w14:paraId="456395D9" w14:textId="77777777" w:rsidR="00AC421F" w:rsidRPr="008D33E0" w:rsidRDefault="00AC421F" w:rsidP="00AC421F">
      <w:pPr>
        <w:rPr>
          <w:i/>
        </w:rPr>
      </w:pPr>
      <w:r w:rsidRPr="008D33E0">
        <w:rPr>
          <w:i/>
        </w:rPr>
        <w:t xml:space="preserve">The bidder </w:t>
      </w:r>
      <w:r w:rsidRPr="008D33E0">
        <w:rPr>
          <w:i/>
          <w:lang w:val="en"/>
        </w:rPr>
        <w:t>must submit an official offer for the technical characteristics.</w:t>
      </w:r>
    </w:p>
    <w:p w14:paraId="18787290" w14:textId="77777777" w:rsidR="00AC421F" w:rsidRPr="008D33E0" w:rsidRDefault="00AC421F" w:rsidP="00AC421F">
      <w:pPr>
        <w:rPr>
          <w:i/>
        </w:rPr>
      </w:pPr>
      <w:r w:rsidRPr="008D33E0">
        <w:rPr>
          <w:i/>
        </w:rPr>
        <w:t>The bidder must fulfill data in „Offered value“. In „Page No. of Technical documentation“ the bidder must write the page number from offer where can see this information.</w:t>
      </w:r>
    </w:p>
    <w:p w14:paraId="5FCFB1C9" w14:textId="77777777" w:rsidR="00AC421F" w:rsidRPr="008D260C" w:rsidRDefault="00AC421F" w:rsidP="00AC421F">
      <w:r w:rsidRPr="008D260C">
        <w:t xml:space="preserve">Ponuđeni predmet nabave je pravilan i prihvatljiv ako </w:t>
      </w:r>
      <w:r>
        <w:t>zadovoljava</w:t>
      </w:r>
      <w:r w:rsidRPr="008D260C">
        <w:t xml:space="preserve"> sve navedene uvjete i svojstva. </w:t>
      </w:r>
    </w:p>
    <w:p w14:paraId="3DE4640E" w14:textId="77777777" w:rsidR="00AC421F" w:rsidRDefault="00AC421F" w:rsidP="00AC421F">
      <w:r w:rsidRPr="008D260C">
        <w:t>Ponuditelj mora ponuditi sve stavke Tehničkih specifikacija. Nije prihvatljivo precrtavanje ili korigiranje stavke u Tehničkim specifikacijama.</w:t>
      </w:r>
    </w:p>
    <w:p w14:paraId="7DDF4679" w14:textId="77777777" w:rsidR="00AC421F" w:rsidRDefault="00AC421F" w:rsidP="00AC421F">
      <w:pPr>
        <w:spacing w:after="80"/>
      </w:pPr>
      <w:r w:rsidRPr="00664137">
        <w:rPr>
          <w:i/>
          <w:lang w:val="en"/>
        </w:rPr>
        <w:t>The bidder must offer all items of technical specifications. Not acceptable tracing or correction items in the Technical Specifications</w:t>
      </w:r>
      <w:r>
        <w:rPr>
          <w:lang w:val="en"/>
        </w:rPr>
        <w:t>.</w:t>
      </w:r>
    </w:p>
    <w:p w14:paraId="799F848B" w14:textId="77777777" w:rsidR="00AC421F" w:rsidRPr="00361B95" w:rsidRDefault="00AC421F" w:rsidP="00AC421F">
      <w:pPr>
        <w:rPr>
          <w:color w:val="C00000"/>
          <w:sz w:val="24"/>
          <w:szCs w:val="24"/>
        </w:rPr>
      </w:pPr>
      <w:r w:rsidRPr="00361B95">
        <w:rPr>
          <w:sz w:val="28"/>
          <w:szCs w:val="28"/>
        </w:rPr>
        <w:t>TEHNIČKE I FUNKCIONALNE SPECIFIKACIJE PREDMETA NABAVE/</w:t>
      </w:r>
    </w:p>
    <w:p w14:paraId="77ACBA9C" w14:textId="77777777" w:rsidR="00AC421F" w:rsidRDefault="00AC421F" w:rsidP="00AC421F">
      <w:pPr>
        <w:spacing w:after="120"/>
        <w:rPr>
          <w:sz w:val="28"/>
          <w:szCs w:val="28"/>
        </w:rPr>
      </w:pPr>
      <w:r w:rsidRPr="00361B95">
        <w:rPr>
          <w:sz w:val="28"/>
          <w:szCs w:val="28"/>
        </w:rPr>
        <w:t>TECHNICAL AND FUNCTIONAL SPECIFICATIONS OF PROCUREMENT SUBJECT</w:t>
      </w:r>
    </w:p>
    <w:p w14:paraId="387FE517" w14:textId="77777777" w:rsidR="00AC421F" w:rsidRPr="00A72805" w:rsidRDefault="00AC421F" w:rsidP="00AC421F">
      <w:pPr>
        <w:spacing w:after="120"/>
        <w:rPr>
          <w:sz w:val="28"/>
          <w:szCs w:val="28"/>
        </w:rPr>
      </w:pPr>
    </w:p>
    <w:tbl>
      <w:tblPr>
        <w:tblStyle w:val="Reetkatablice"/>
        <w:tblW w:w="14912" w:type="dxa"/>
        <w:tblLayout w:type="fixed"/>
        <w:tblLook w:val="04A0" w:firstRow="1" w:lastRow="0" w:firstColumn="1" w:lastColumn="0" w:noHBand="0" w:noVBand="1"/>
      </w:tblPr>
      <w:tblGrid>
        <w:gridCol w:w="553"/>
        <w:gridCol w:w="3586"/>
        <w:gridCol w:w="3544"/>
        <w:gridCol w:w="2693"/>
        <w:gridCol w:w="2693"/>
        <w:gridCol w:w="1843"/>
      </w:tblGrid>
      <w:tr w:rsidR="00AC421F" w:rsidRPr="00E258CD" w14:paraId="4A3ADCCA" w14:textId="77777777" w:rsidTr="007706CF">
        <w:trPr>
          <w:cantSplit/>
          <w:tblHeader/>
        </w:trPr>
        <w:tc>
          <w:tcPr>
            <w:tcW w:w="553" w:type="dxa"/>
            <w:vMerge w:val="restart"/>
            <w:shd w:val="clear" w:color="auto" w:fill="ACB9CA" w:themeFill="text2" w:themeFillTint="66"/>
            <w:tcMar>
              <w:left w:w="28" w:type="dxa"/>
              <w:right w:w="28" w:type="dxa"/>
            </w:tcMar>
            <w:vAlign w:val="center"/>
          </w:tcPr>
          <w:p w14:paraId="1D8464EC" w14:textId="77777777" w:rsidR="00AC421F" w:rsidRPr="00E258CD" w:rsidRDefault="00AC421F" w:rsidP="007706CF">
            <w:pPr>
              <w:spacing w:before="40" w:after="80"/>
              <w:rPr>
                <w:rFonts w:asciiTheme="minorHAnsi" w:hAnsiTheme="minorHAnsi"/>
                <w:b/>
                <w:bCs/>
                <w:spacing w:val="-4"/>
                <w:sz w:val="18"/>
                <w:szCs w:val="18"/>
              </w:rPr>
            </w:pPr>
            <w:r>
              <w:rPr>
                <w:rFonts w:asciiTheme="minorHAnsi" w:hAnsiTheme="minorHAnsi"/>
                <w:b/>
                <w:bCs/>
                <w:spacing w:val="-4"/>
                <w:sz w:val="18"/>
                <w:szCs w:val="18"/>
              </w:rPr>
              <w:t>No.</w:t>
            </w:r>
          </w:p>
        </w:tc>
        <w:tc>
          <w:tcPr>
            <w:tcW w:w="3586" w:type="dxa"/>
            <w:tcBorders>
              <w:right w:val="single" w:sz="4" w:space="0" w:color="auto"/>
            </w:tcBorders>
            <w:shd w:val="clear" w:color="auto" w:fill="ACB9CA" w:themeFill="text2" w:themeFillTint="66"/>
            <w:tcMar>
              <w:left w:w="28" w:type="dxa"/>
              <w:right w:w="28" w:type="dxa"/>
            </w:tcMar>
            <w:vAlign w:val="center"/>
          </w:tcPr>
          <w:p w14:paraId="7B2062BC" w14:textId="77777777" w:rsidR="00AC421F" w:rsidRPr="00E258CD" w:rsidRDefault="00AC421F" w:rsidP="007706CF">
            <w:pPr>
              <w:spacing w:before="80" w:after="120"/>
              <w:rPr>
                <w:rFonts w:asciiTheme="minorHAnsi" w:hAnsiTheme="minorHAnsi"/>
                <w:b/>
                <w:bCs/>
                <w:spacing w:val="-4"/>
                <w:sz w:val="18"/>
                <w:szCs w:val="18"/>
              </w:rPr>
            </w:pPr>
            <w:r w:rsidRPr="00E67582">
              <w:rPr>
                <w:rFonts w:asciiTheme="minorHAnsi" w:hAnsiTheme="minorHAnsi"/>
                <w:b/>
                <w:bCs/>
                <w:spacing w:val="-4"/>
                <w:sz w:val="18"/>
                <w:szCs w:val="18"/>
              </w:rPr>
              <w:t>Required technical and functional specifications</w:t>
            </w:r>
          </w:p>
        </w:tc>
        <w:tc>
          <w:tcPr>
            <w:tcW w:w="3544" w:type="dxa"/>
            <w:tcBorders>
              <w:left w:val="single" w:sz="4" w:space="0" w:color="auto"/>
            </w:tcBorders>
            <w:shd w:val="clear" w:color="auto" w:fill="ACB9CA" w:themeFill="text2" w:themeFillTint="66"/>
            <w:tcMar>
              <w:left w:w="28" w:type="dxa"/>
              <w:right w:w="28" w:type="dxa"/>
            </w:tcMar>
            <w:vAlign w:val="center"/>
          </w:tcPr>
          <w:p w14:paraId="2478BE8F" w14:textId="77777777" w:rsidR="00AC421F" w:rsidRPr="00E258CD" w:rsidRDefault="00AC421F" w:rsidP="007706CF">
            <w:pPr>
              <w:spacing w:before="80" w:after="120"/>
              <w:rPr>
                <w:rFonts w:asciiTheme="minorHAnsi" w:hAnsiTheme="minorHAnsi"/>
                <w:b/>
                <w:bCs/>
                <w:spacing w:val="-4"/>
                <w:sz w:val="18"/>
                <w:szCs w:val="18"/>
              </w:rPr>
            </w:pPr>
            <w:r w:rsidRPr="00E258CD">
              <w:rPr>
                <w:rFonts w:asciiTheme="minorHAnsi" w:hAnsiTheme="minorHAnsi"/>
                <w:b/>
                <w:bCs/>
                <w:spacing w:val="-4"/>
                <w:sz w:val="18"/>
                <w:szCs w:val="18"/>
              </w:rPr>
              <w:t>Zahtijevana tehnička i funkcionalna specifikacija</w:t>
            </w:r>
          </w:p>
        </w:tc>
        <w:tc>
          <w:tcPr>
            <w:tcW w:w="2693" w:type="dxa"/>
            <w:vMerge w:val="restart"/>
            <w:shd w:val="clear" w:color="auto" w:fill="ACB9CA" w:themeFill="text2" w:themeFillTint="66"/>
            <w:tcMar>
              <w:left w:w="28" w:type="dxa"/>
              <w:right w:w="28" w:type="dxa"/>
            </w:tcMar>
            <w:vAlign w:val="center"/>
          </w:tcPr>
          <w:p w14:paraId="47333BF5"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Required value</w:t>
            </w:r>
            <w:r>
              <w:rPr>
                <w:rFonts w:asciiTheme="minorHAnsi" w:hAnsiTheme="minorHAnsi"/>
                <w:b/>
                <w:bCs/>
                <w:spacing w:val="-4"/>
                <w:sz w:val="18"/>
                <w:szCs w:val="18"/>
              </w:rPr>
              <w:br/>
              <w:t>(</w:t>
            </w:r>
            <w:r w:rsidRPr="00E258CD">
              <w:rPr>
                <w:rFonts w:asciiTheme="minorHAnsi" w:hAnsiTheme="minorHAnsi"/>
                <w:b/>
                <w:bCs/>
                <w:spacing w:val="-4"/>
                <w:sz w:val="18"/>
                <w:szCs w:val="18"/>
              </w:rPr>
              <w:t>Tražena vrijednost</w:t>
            </w:r>
            <w:r>
              <w:rPr>
                <w:rFonts w:asciiTheme="minorHAnsi" w:hAnsiTheme="minorHAnsi"/>
                <w:b/>
                <w:bCs/>
                <w:spacing w:val="-4"/>
                <w:sz w:val="18"/>
                <w:szCs w:val="18"/>
              </w:rPr>
              <w:t>)</w:t>
            </w:r>
          </w:p>
        </w:tc>
        <w:tc>
          <w:tcPr>
            <w:tcW w:w="2693" w:type="dxa"/>
            <w:vMerge w:val="restart"/>
            <w:shd w:val="clear" w:color="auto" w:fill="ACB9CA" w:themeFill="text2" w:themeFillTint="66"/>
            <w:tcMar>
              <w:left w:w="28" w:type="dxa"/>
              <w:right w:w="28" w:type="dxa"/>
            </w:tcMar>
            <w:vAlign w:val="center"/>
          </w:tcPr>
          <w:p w14:paraId="138FEED6"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Offered value</w:t>
            </w:r>
            <w:r>
              <w:rPr>
                <w:rFonts w:asciiTheme="minorHAnsi" w:hAnsiTheme="minorHAnsi"/>
                <w:b/>
                <w:bCs/>
                <w:spacing w:val="-4"/>
                <w:sz w:val="18"/>
                <w:szCs w:val="18"/>
              </w:rPr>
              <w:br/>
              <w:t>(P</w:t>
            </w:r>
            <w:r w:rsidRPr="00E258CD">
              <w:rPr>
                <w:rFonts w:asciiTheme="minorHAnsi" w:hAnsiTheme="minorHAnsi"/>
                <w:b/>
                <w:bCs/>
                <w:spacing w:val="-4"/>
                <w:sz w:val="18"/>
                <w:szCs w:val="18"/>
              </w:rPr>
              <w:t>onuđena vrijednost</w:t>
            </w:r>
            <w:r>
              <w:rPr>
                <w:rFonts w:asciiTheme="minorHAnsi" w:hAnsiTheme="minorHAnsi"/>
                <w:b/>
                <w:bCs/>
                <w:spacing w:val="-4"/>
                <w:sz w:val="18"/>
                <w:szCs w:val="18"/>
              </w:rPr>
              <w:t>)</w:t>
            </w:r>
          </w:p>
        </w:tc>
        <w:tc>
          <w:tcPr>
            <w:tcW w:w="1843" w:type="dxa"/>
            <w:vMerge w:val="restart"/>
            <w:shd w:val="clear" w:color="auto" w:fill="ACB9CA" w:themeFill="text2" w:themeFillTint="66"/>
            <w:tcMar>
              <w:left w:w="28" w:type="dxa"/>
              <w:right w:w="28" w:type="dxa"/>
            </w:tcMar>
            <w:vAlign w:val="center"/>
          </w:tcPr>
          <w:p w14:paraId="13CA5080"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 xml:space="preserve">Page </w:t>
            </w:r>
            <w:r>
              <w:rPr>
                <w:rFonts w:asciiTheme="minorHAnsi" w:hAnsiTheme="minorHAnsi"/>
                <w:b/>
                <w:spacing w:val="-4"/>
                <w:sz w:val="17"/>
                <w:szCs w:val="17"/>
              </w:rPr>
              <w:t>N</w:t>
            </w:r>
            <w:r w:rsidRPr="00BF3889">
              <w:rPr>
                <w:rFonts w:asciiTheme="minorHAnsi" w:hAnsiTheme="minorHAnsi"/>
                <w:b/>
                <w:spacing w:val="-4"/>
                <w:sz w:val="17"/>
                <w:szCs w:val="17"/>
              </w:rPr>
              <w:t>o. of Technical documentation</w:t>
            </w:r>
          </w:p>
          <w:p w14:paraId="537F0049"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(Stranica tehničke dokumentacije)</w:t>
            </w:r>
          </w:p>
        </w:tc>
      </w:tr>
      <w:tr w:rsidR="00AC421F" w:rsidRPr="00E258CD" w14:paraId="0E8BBFEE" w14:textId="77777777" w:rsidTr="007706CF">
        <w:trPr>
          <w:cantSplit/>
          <w:tblHeader/>
        </w:trPr>
        <w:tc>
          <w:tcPr>
            <w:tcW w:w="553" w:type="dxa"/>
            <w:vMerge/>
            <w:tcBorders>
              <w:bottom w:val="single" w:sz="4" w:space="0" w:color="auto"/>
            </w:tcBorders>
            <w:shd w:val="clear" w:color="auto" w:fill="ACB9CA" w:themeFill="text2" w:themeFillTint="66"/>
            <w:tcMar>
              <w:left w:w="28" w:type="dxa"/>
              <w:right w:w="28" w:type="dxa"/>
            </w:tcMar>
            <w:vAlign w:val="center"/>
          </w:tcPr>
          <w:p w14:paraId="4F351D47" w14:textId="77777777" w:rsidR="00AC421F" w:rsidRPr="00E258CD" w:rsidRDefault="00AC421F" w:rsidP="007706CF">
            <w:pPr>
              <w:spacing w:before="40" w:after="80"/>
              <w:rPr>
                <w:rFonts w:asciiTheme="minorHAnsi" w:hAnsiTheme="minorHAnsi"/>
                <w:b/>
                <w:bCs/>
                <w:spacing w:val="-4"/>
                <w:sz w:val="16"/>
                <w:szCs w:val="16"/>
              </w:rPr>
            </w:pPr>
          </w:p>
        </w:tc>
        <w:tc>
          <w:tcPr>
            <w:tcW w:w="3586" w:type="dxa"/>
            <w:tcBorders>
              <w:bottom w:val="single" w:sz="4" w:space="0" w:color="auto"/>
            </w:tcBorders>
            <w:shd w:val="clear" w:color="auto" w:fill="ACB9CA" w:themeFill="text2" w:themeFillTint="66"/>
            <w:tcMar>
              <w:left w:w="28" w:type="dxa"/>
              <w:right w:w="28" w:type="dxa"/>
            </w:tcMar>
            <w:vAlign w:val="center"/>
          </w:tcPr>
          <w:p w14:paraId="43B11C36"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Eng</w:t>
            </w:r>
          </w:p>
        </w:tc>
        <w:tc>
          <w:tcPr>
            <w:tcW w:w="3544" w:type="dxa"/>
            <w:tcBorders>
              <w:bottom w:val="single" w:sz="4" w:space="0" w:color="auto"/>
            </w:tcBorders>
            <w:shd w:val="clear" w:color="auto" w:fill="ACB9CA" w:themeFill="text2" w:themeFillTint="66"/>
            <w:tcMar>
              <w:left w:w="28" w:type="dxa"/>
              <w:right w:w="28" w:type="dxa"/>
            </w:tcMar>
            <w:vAlign w:val="center"/>
          </w:tcPr>
          <w:p w14:paraId="7C942146"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Hrv</w:t>
            </w:r>
          </w:p>
        </w:tc>
        <w:tc>
          <w:tcPr>
            <w:tcW w:w="2693" w:type="dxa"/>
            <w:vMerge/>
            <w:tcBorders>
              <w:bottom w:val="single" w:sz="4" w:space="0" w:color="auto"/>
            </w:tcBorders>
            <w:shd w:val="clear" w:color="auto" w:fill="ACB9CA" w:themeFill="text2" w:themeFillTint="66"/>
            <w:tcMar>
              <w:left w:w="28" w:type="dxa"/>
              <w:right w:w="28" w:type="dxa"/>
            </w:tcMar>
          </w:tcPr>
          <w:p w14:paraId="59CD7C94"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2693" w:type="dxa"/>
            <w:vMerge/>
            <w:tcBorders>
              <w:bottom w:val="single" w:sz="4" w:space="0" w:color="auto"/>
            </w:tcBorders>
            <w:shd w:val="clear" w:color="auto" w:fill="ACB9CA" w:themeFill="text2" w:themeFillTint="66"/>
            <w:tcMar>
              <w:left w:w="28" w:type="dxa"/>
              <w:right w:w="28" w:type="dxa"/>
            </w:tcMar>
            <w:vAlign w:val="center"/>
          </w:tcPr>
          <w:p w14:paraId="3B31273D"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1843" w:type="dxa"/>
            <w:vMerge/>
            <w:tcBorders>
              <w:bottom w:val="single" w:sz="4" w:space="0" w:color="auto"/>
            </w:tcBorders>
            <w:shd w:val="clear" w:color="auto" w:fill="ACB9CA" w:themeFill="text2" w:themeFillTint="66"/>
            <w:tcMar>
              <w:left w:w="28" w:type="dxa"/>
              <w:right w:w="28" w:type="dxa"/>
            </w:tcMar>
            <w:vAlign w:val="center"/>
          </w:tcPr>
          <w:p w14:paraId="67BB1118" w14:textId="77777777" w:rsidR="00AC421F" w:rsidRPr="00E258CD" w:rsidRDefault="00AC421F" w:rsidP="007706CF">
            <w:pPr>
              <w:spacing w:before="40" w:after="80"/>
              <w:rPr>
                <w:rFonts w:asciiTheme="minorHAnsi" w:hAnsiTheme="minorHAnsi"/>
                <w:b/>
                <w:spacing w:val="-4"/>
                <w:sz w:val="18"/>
                <w:szCs w:val="18"/>
              </w:rPr>
            </w:pPr>
          </w:p>
        </w:tc>
      </w:tr>
      <w:tr w:rsidR="00AC421F" w:rsidRPr="00D14DA0" w14:paraId="68DE7DAD" w14:textId="77777777" w:rsidTr="007706CF">
        <w:trPr>
          <w:cantSplit/>
          <w:tblHeader/>
        </w:trPr>
        <w:tc>
          <w:tcPr>
            <w:tcW w:w="553" w:type="dxa"/>
            <w:tcBorders>
              <w:bottom w:val="double" w:sz="4" w:space="0" w:color="auto"/>
            </w:tcBorders>
            <w:shd w:val="clear" w:color="auto" w:fill="F2F2F2" w:themeFill="background1" w:themeFillShade="F2"/>
            <w:tcMar>
              <w:left w:w="28" w:type="dxa"/>
              <w:right w:w="28" w:type="dxa"/>
            </w:tcMar>
            <w:vAlign w:val="center"/>
          </w:tcPr>
          <w:p w14:paraId="224ECAC1"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0</w:t>
            </w:r>
          </w:p>
        </w:tc>
        <w:tc>
          <w:tcPr>
            <w:tcW w:w="3586" w:type="dxa"/>
            <w:tcBorders>
              <w:bottom w:val="double" w:sz="4" w:space="0" w:color="auto"/>
            </w:tcBorders>
            <w:shd w:val="clear" w:color="auto" w:fill="F2F2F2" w:themeFill="background1" w:themeFillShade="F2"/>
            <w:tcMar>
              <w:left w:w="28" w:type="dxa"/>
              <w:right w:w="28" w:type="dxa"/>
            </w:tcMar>
            <w:vAlign w:val="center"/>
          </w:tcPr>
          <w:p w14:paraId="43C517EB"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1</w:t>
            </w:r>
          </w:p>
        </w:tc>
        <w:tc>
          <w:tcPr>
            <w:tcW w:w="3544" w:type="dxa"/>
            <w:tcBorders>
              <w:bottom w:val="double" w:sz="4" w:space="0" w:color="auto"/>
            </w:tcBorders>
            <w:shd w:val="clear" w:color="auto" w:fill="F2F2F2" w:themeFill="background1" w:themeFillShade="F2"/>
            <w:tcMar>
              <w:left w:w="28" w:type="dxa"/>
              <w:right w:w="28" w:type="dxa"/>
            </w:tcMar>
            <w:vAlign w:val="center"/>
          </w:tcPr>
          <w:p w14:paraId="7B3368FC"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2</w:t>
            </w:r>
          </w:p>
        </w:tc>
        <w:tc>
          <w:tcPr>
            <w:tcW w:w="2693" w:type="dxa"/>
            <w:tcBorders>
              <w:bottom w:val="double" w:sz="4" w:space="0" w:color="auto"/>
            </w:tcBorders>
            <w:shd w:val="clear" w:color="auto" w:fill="F2F2F2" w:themeFill="background1" w:themeFillShade="F2"/>
            <w:tcMar>
              <w:left w:w="28" w:type="dxa"/>
              <w:right w:w="28" w:type="dxa"/>
            </w:tcMar>
          </w:tcPr>
          <w:p w14:paraId="7E4F8AD9"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3</w:t>
            </w:r>
          </w:p>
        </w:tc>
        <w:tc>
          <w:tcPr>
            <w:tcW w:w="2693" w:type="dxa"/>
            <w:tcBorders>
              <w:bottom w:val="double" w:sz="4" w:space="0" w:color="auto"/>
            </w:tcBorders>
            <w:shd w:val="clear" w:color="auto" w:fill="F2F2F2" w:themeFill="background1" w:themeFillShade="F2"/>
            <w:tcMar>
              <w:left w:w="28" w:type="dxa"/>
              <w:right w:w="28" w:type="dxa"/>
            </w:tcMar>
            <w:vAlign w:val="center"/>
          </w:tcPr>
          <w:p w14:paraId="4C8E980C"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4</w:t>
            </w:r>
          </w:p>
        </w:tc>
        <w:tc>
          <w:tcPr>
            <w:tcW w:w="1843" w:type="dxa"/>
            <w:tcBorders>
              <w:bottom w:val="double" w:sz="4" w:space="0" w:color="auto"/>
            </w:tcBorders>
            <w:shd w:val="clear" w:color="auto" w:fill="F2F2F2" w:themeFill="background1" w:themeFillShade="F2"/>
            <w:tcMar>
              <w:left w:w="28" w:type="dxa"/>
              <w:right w:w="28" w:type="dxa"/>
            </w:tcMar>
            <w:vAlign w:val="center"/>
          </w:tcPr>
          <w:p w14:paraId="156BEFE2" w14:textId="77777777" w:rsidR="00AC421F" w:rsidRPr="00D14DA0" w:rsidRDefault="00AC421F" w:rsidP="007706CF">
            <w:pPr>
              <w:rPr>
                <w:rFonts w:asciiTheme="minorHAnsi" w:hAnsiTheme="minorHAnsi"/>
                <w:spacing w:val="-4"/>
                <w:sz w:val="14"/>
                <w:szCs w:val="14"/>
              </w:rPr>
            </w:pPr>
            <w:r w:rsidRPr="00D14DA0">
              <w:rPr>
                <w:rFonts w:asciiTheme="minorHAnsi" w:hAnsiTheme="minorHAnsi"/>
                <w:spacing w:val="-4"/>
                <w:sz w:val="14"/>
                <w:szCs w:val="14"/>
              </w:rPr>
              <w:t>5</w:t>
            </w:r>
          </w:p>
        </w:tc>
      </w:tr>
      <w:tr w:rsidR="00AC421F" w:rsidRPr="00E6288B" w14:paraId="2155CC24" w14:textId="77777777" w:rsidTr="007706CF">
        <w:trPr>
          <w:cantSplit/>
        </w:trPr>
        <w:tc>
          <w:tcPr>
            <w:tcW w:w="553" w:type="dxa"/>
            <w:tcBorders>
              <w:top w:val="single" w:sz="4" w:space="0" w:color="auto"/>
              <w:bottom w:val="single" w:sz="4" w:space="0" w:color="auto"/>
              <w:right w:val="nil"/>
            </w:tcBorders>
            <w:shd w:val="clear" w:color="auto" w:fill="ACB9CA" w:themeFill="text2" w:themeFillTint="66"/>
            <w:tcMar>
              <w:left w:w="28" w:type="dxa"/>
              <w:right w:w="28" w:type="dxa"/>
            </w:tcMar>
          </w:tcPr>
          <w:p w14:paraId="3A88481D" w14:textId="77777777" w:rsidR="00AC421F" w:rsidRPr="009B4FD9" w:rsidRDefault="00AC421F" w:rsidP="007706CF">
            <w:pPr>
              <w:spacing w:before="20" w:after="40"/>
              <w:rPr>
                <w:bCs/>
                <w:spacing w:val="-4"/>
                <w:sz w:val="22"/>
                <w:szCs w:val="16"/>
              </w:rPr>
            </w:pPr>
          </w:p>
        </w:tc>
        <w:tc>
          <w:tcPr>
            <w:tcW w:w="14359" w:type="dxa"/>
            <w:gridSpan w:val="5"/>
            <w:tcBorders>
              <w:top w:val="single" w:sz="4" w:space="0" w:color="auto"/>
              <w:left w:val="nil"/>
              <w:bottom w:val="single" w:sz="4" w:space="0" w:color="auto"/>
            </w:tcBorders>
            <w:shd w:val="clear" w:color="auto" w:fill="ACB9CA" w:themeFill="text2" w:themeFillTint="66"/>
            <w:tcMar>
              <w:left w:w="28" w:type="dxa"/>
              <w:right w:w="28" w:type="dxa"/>
            </w:tcMar>
          </w:tcPr>
          <w:p w14:paraId="19435A74" w14:textId="77777777" w:rsidR="00AC421F" w:rsidRPr="009B4FD9" w:rsidRDefault="00AC421F" w:rsidP="007706CF">
            <w:pPr>
              <w:spacing w:before="20" w:after="40"/>
              <w:rPr>
                <w:b/>
                <w:bCs/>
                <w:spacing w:val="-4"/>
                <w:sz w:val="22"/>
                <w:szCs w:val="18"/>
              </w:rPr>
            </w:pPr>
            <w:r w:rsidRPr="009B4FD9">
              <w:rPr>
                <w:b/>
                <w:bCs/>
                <w:spacing w:val="-4"/>
                <w:sz w:val="22"/>
                <w:szCs w:val="18"/>
              </w:rPr>
              <w:t xml:space="preserve">Kod troškovničkih stavki kod kojih je naveden proizvođač/marka/tip opreme ili uređaja dozvoljeno je ponuditi jednakovrijednu robu (npr. oprema, uređaji). </w:t>
            </w:r>
          </w:p>
          <w:p w14:paraId="47F1C66B" w14:textId="77777777" w:rsidR="00AC421F" w:rsidRPr="009B4FD9" w:rsidRDefault="00AC421F" w:rsidP="007706CF">
            <w:pPr>
              <w:spacing w:before="20" w:after="40"/>
              <w:rPr>
                <w:b/>
                <w:bCs/>
                <w:spacing w:val="-4"/>
                <w:sz w:val="22"/>
                <w:szCs w:val="18"/>
              </w:rPr>
            </w:pPr>
            <w:r w:rsidRPr="009B4FD9">
              <w:rPr>
                <w:b/>
                <w:bCs/>
                <w:spacing w:val="-4"/>
                <w:sz w:val="22"/>
                <w:szCs w:val="18"/>
              </w:rPr>
              <w:t>On Technical features on Item where have manufacturer/brand/type for equipment or device allowed to offer equivalent equipment or device.</w:t>
            </w:r>
          </w:p>
        </w:tc>
      </w:tr>
      <w:tr w:rsidR="00AC421F" w:rsidRPr="00E258CD" w14:paraId="4CBB62C9"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3854FAD" w14:textId="77777777" w:rsidR="00AC421F" w:rsidRPr="00E258CD" w:rsidRDefault="00AC421F" w:rsidP="007706CF">
            <w:pPr>
              <w:spacing w:before="20" w:after="40"/>
              <w:rPr>
                <w:rFonts w:asciiTheme="minorHAnsi" w:hAnsiTheme="minorHAnsi"/>
                <w:bCs/>
                <w:spacing w:val="-4"/>
                <w:sz w:val="16"/>
                <w:szCs w:val="16"/>
              </w:rPr>
            </w:pPr>
          </w:p>
        </w:tc>
        <w:tc>
          <w:tcPr>
            <w:tcW w:w="14359" w:type="dxa"/>
            <w:gridSpan w:val="5"/>
            <w:tcBorders>
              <w:top w:val="single" w:sz="4" w:space="0" w:color="auto"/>
              <w:left w:val="nil"/>
              <w:bottom w:val="single" w:sz="4" w:space="0" w:color="auto"/>
            </w:tcBorders>
            <w:shd w:val="clear" w:color="auto" w:fill="auto"/>
            <w:tcMar>
              <w:left w:w="28" w:type="dxa"/>
              <w:right w:w="28" w:type="dxa"/>
            </w:tcMar>
          </w:tcPr>
          <w:p w14:paraId="5C4E8E71"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t>MACHINE MAIN TECHNICAL FEATURES</w:t>
            </w:r>
            <w:r>
              <w:rPr>
                <w:rFonts w:asciiTheme="minorHAnsi" w:hAnsiTheme="minorHAnsi"/>
                <w:b/>
                <w:bCs/>
                <w:spacing w:val="-4"/>
                <w:sz w:val="18"/>
                <w:szCs w:val="18"/>
              </w:rPr>
              <w:t>/GLAVNE TEHNIČKE KARAKTERISTIKE STROJA</w:t>
            </w:r>
          </w:p>
        </w:tc>
      </w:tr>
      <w:tr w:rsidR="00AC421F" w:rsidRPr="00E258CD" w14:paraId="2CC6721D"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4BC99BC6" w14:textId="77777777" w:rsidR="00AC421F" w:rsidRPr="00A77170" w:rsidRDefault="00AC421F" w:rsidP="007706CF">
            <w:pPr>
              <w:spacing w:before="20" w:after="40"/>
              <w:rPr>
                <w:bCs/>
                <w:spacing w:val="-4"/>
                <w:sz w:val="16"/>
                <w:szCs w:val="16"/>
              </w:rPr>
            </w:pPr>
            <w:r>
              <w:rPr>
                <w:bCs/>
                <w:spacing w:val="-4"/>
                <w:sz w:val="16"/>
                <w:szCs w:val="16"/>
              </w:rPr>
              <w:t>1.</w:t>
            </w:r>
          </w:p>
        </w:tc>
        <w:tc>
          <w:tcPr>
            <w:tcW w:w="3586" w:type="dxa"/>
            <w:tcBorders>
              <w:top w:val="single" w:sz="4" w:space="0" w:color="auto"/>
              <w:bottom w:val="single" w:sz="4" w:space="0" w:color="auto"/>
            </w:tcBorders>
            <w:shd w:val="clear" w:color="auto" w:fill="auto"/>
            <w:tcMar>
              <w:left w:w="28" w:type="dxa"/>
              <w:right w:w="28" w:type="dxa"/>
            </w:tcMar>
          </w:tcPr>
          <w:p w14:paraId="1069E435"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Number of  silos or storage bins</w:t>
            </w:r>
          </w:p>
        </w:tc>
        <w:tc>
          <w:tcPr>
            <w:tcW w:w="3544" w:type="dxa"/>
            <w:tcBorders>
              <w:top w:val="single" w:sz="4" w:space="0" w:color="auto"/>
              <w:bottom w:val="single" w:sz="4" w:space="0" w:color="auto"/>
            </w:tcBorders>
            <w:shd w:val="clear" w:color="auto" w:fill="auto"/>
            <w:tcMar>
              <w:left w:w="28" w:type="dxa"/>
              <w:right w:w="28" w:type="dxa"/>
            </w:tcMar>
          </w:tcPr>
          <w:p w14:paraId="49648099" w14:textId="77777777" w:rsidR="00AC421F" w:rsidRPr="00E258CD"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Broj silosa sa poklopcima</w:t>
            </w:r>
          </w:p>
        </w:tc>
        <w:tc>
          <w:tcPr>
            <w:tcW w:w="2693" w:type="dxa"/>
            <w:tcBorders>
              <w:top w:val="single" w:sz="4" w:space="0" w:color="auto"/>
              <w:bottom w:val="single" w:sz="4" w:space="0" w:color="auto"/>
            </w:tcBorders>
            <w:tcMar>
              <w:left w:w="28" w:type="dxa"/>
              <w:right w:w="28" w:type="dxa"/>
            </w:tcMar>
          </w:tcPr>
          <w:p w14:paraId="2FA64207"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6A7A53">
              <w:rPr>
                <w:rFonts w:asciiTheme="minorHAnsi" w:hAnsiTheme="minorHAnsi"/>
                <w:bCs/>
                <w:spacing w:val="-4"/>
                <w:sz w:val="18"/>
                <w:szCs w:val="18"/>
              </w:rPr>
              <w:t>6 kom</w:t>
            </w:r>
          </w:p>
        </w:tc>
        <w:tc>
          <w:tcPr>
            <w:tcW w:w="2693" w:type="dxa"/>
            <w:tcBorders>
              <w:top w:val="single" w:sz="4" w:space="0" w:color="auto"/>
              <w:bottom w:val="single" w:sz="4" w:space="0" w:color="auto"/>
            </w:tcBorders>
            <w:shd w:val="clear" w:color="auto" w:fill="auto"/>
            <w:tcMar>
              <w:left w:w="28" w:type="dxa"/>
              <w:right w:w="28" w:type="dxa"/>
            </w:tcMar>
          </w:tcPr>
          <w:p w14:paraId="183FD538"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3E3948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353F190"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54147F4D" w14:textId="77777777" w:rsidR="00AC421F" w:rsidRPr="00A77170" w:rsidRDefault="00AC421F" w:rsidP="007706CF">
            <w:pPr>
              <w:spacing w:before="20" w:after="40"/>
              <w:rPr>
                <w:bCs/>
                <w:spacing w:val="-4"/>
                <w:sz w:val="16"/>
                <w:szCs w:val="16"/>
              </w:rPr>
            </w:pPr>
            <w:r>
              <w:rPr>
                <w:bCs/>
                <w:spacing w:val="-4"/>
                <w:sz w:val="16"/>
                <w:szCs w:val="16"/>
              </w:rPr>
              <w:t>2.</w:t>
            </w:r>
          </w:p>
        </w:tc>
        <w:tc>
          <w:tcPr>
            <w:tcW w:w="3586" w:type="dxa"/>
            <w:tcBorders>
              <w:top w:val="single" w:sz="4" w:space="0" w:color="auto"/>
              <w:bottom w:val="single" w:sz="4" w:space="0" w:color="auto"/>
            </w:tcBorders>
            <w:shd w:val="clear" w:color="auto" w:fill="auto"/>
            <w:tcMar>
              <w:left w:w="28" w:type="dxa"/>
              <w:right w:w="28" w:type="dxa"/>
            </w:tcMar>
          </w:tcPr>
          <w:p w14:paraId="316492BA"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Material and </w:t>
            </w:r>
            <w:r w:rsidRPr="005979FD">
              <w:rPr>
                <w:rFonts w:asciiTheme="minorHAnsi" w:hAnsiTheme="minorHAnsi"/>
                <w:bCs/>
                <w:spacing w:val="-4"/>
                <w:sz w:val="18"/>
                <w:szCs w:val="18"/>
              </w:rPr>
              <w:t>plate thickness</w:t>
            </w:r>
          </w:p>
        </w:tc>
        <w:tc>
          <w:tcPr>
            <w:tcW w:w="3544" w:type="dxa"/>
            <w:tcBorders>
              <w:top w:val="single" w:sz="4" w:space="0" w:color="auto"/>
              <w:bottom w:val="single" w:sz="4" w:space="0" w:color="auto"/>
            </w:tcBorders>
            <w:shd w:val="clear" w:color="auto" w:fill="auto"/>
            <w:tcMar>
              <w:left w:w="28" w:type="dxa"/>
              <w:right w:w="28" w:type="dxa"/>
            </w:tcMar>
          </w:tcPr>
          <w:p w14:paraId="7A5DB6AB" w14:textId="77777777" w:rsidR="00AC421F" w:rsidRPr="00E258CD"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Materijal i debljina lima silosa</w:t>
            </w:r>
          </w:p>
        </w:tc>
        <w:tc>
          <w:tcPr>
            <w:tcW w:w="2693" w:type="dxa"/>
            <w:tcBorders>
              <w:top w:val="single" w:sz="4" w:space="0" w:color="auto"/>
              <w:bottom w:val="single" w:sz="4" w:space="0" w:color="auto"/>
            </w:tcBorders>
            <w:tcMar>
              <w:left w:w="28" w:type="dxa"/>
              <w:right w:w="28" w:type="dxa"/>
            </w:tcMar>
          </w:tcPr>
          <w:p w14:paraId="7835BACC" w14:textId="77777777" w:rsidR="00AC421F" w:rsidRPr="00361B95" w:rsidRDefault="00AC421F" w:rsidP="007706CF">
            <w:pPr>
              <w:spacing w:before="20" w:after="40"/>
              <w:rPr>
                <w:rFonts w:asciiTheme="minorHAnsi" w:hAnsiTheme="minorHAnsi"/>
                <w:b/>
                <w:bCs/>
                <w:spacing w:val="-4"/>
                <w:sz w:val="18"/>
                <w:szCs w:val="18"/>
              </w:rPr>
            </w:pPr>
            <w:r w:rsidRPr="006A7A53">
              <w:rPr>
                <w:rFonts w:asciiTheme="minorHAnsi" w:hAnsiTheme="minorHAnsi"/>
                <w:bCs/>
                <w:spacing w:val="-4"/>
                <w:sz w:val="18"/>
                <w:szCs w:val="18"/>
              </w:rPr>
              <w:t>Pocinčani čelik, MINIMALNO 2 mm</w:t>
            </w:r>
          </w:p>
        </w:tc>
        <w:tc>
          <w:tcPr>
            <w:tcW w:w="2693" w:type="dxa"/>
            <w:tcBorders>
              <w:top w:val="single" w:sz="4" w:space="0" w:color="auto"/>
              <w:bottom w:val="single" w:sz="4" w:space="0" w:color="auto"/>
            </w:tcBorders>
            <w:shd w:val="clear" w:color="auto" w:fill="auto"/>
            <w:tcMar>
              <w:left w:w="28" w:type="dxa"/>
              <w:right w:w="28" w:type="dxa"/>
            </w:tcMar>
          </w:tcPr>
          <w:p w14:paraId="404C2DE7"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589D24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A8EB263"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5666F502" w14:textId="77777777" w:rsidR="00AC421F" w:rsidRPr="00A77170" w:rsidRDefault="00AC421F" w:rsidP="007706CF">
            <w:pPr>
              <w:spacing w:before="20" w:after="40"/>
              <w:rPr>
                <w:bCs/>
                <w:spacing w:val="-4"/>
                <w:sz w:val="16"/>
                <w:szCs w:val="16"/>
              </w:rPr>
            </w:pPr>
            <w:r>
              <w:rPr>
                <w:bCs/>
                <w:spacing w:val="-4"/>
                <w:sz w:val="16"/>
                <w:szCs w:val="16"/>
              </w:rPr>
              <w:lastRenderedPageBreak/>
              <w:t>3.</w:t>
            </w:r>
          </w:p>
        </w:tc>
        <w:tc>
          <w:tcPr>
            <w:tcW w:w="3586" w:type="dxa"/>
            <w:tcBorders>
              <w:top w:val="single" w:sz="4" w:space="0" w:color="auto"/>
              <w:bottom w:val="single" w:sz="4" w:space="0" w:color="auto"/>
            </w:tcBorders>
            <w:shd w:val="clear" w:color="auto" w:fill="auto"/>
            <w:tcMar>
              <w:left w:w="28" w:type="dxa"/>
              <w:right w:w="28" w:type="dxa"/>
            </w:tcMar>
          </w:tcPr>
          <w:p w14:paraId="46D22372"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Capacity of storage bins</w:t>
            </w:r>
          </w:p>
        </w:tc>
        <w:tc>
          <w:tcPr>
            <w:tcW w:w="3544" w:type="dxa"/>
            <w:tcBorders>
              <w:top w:val="single" w:sz="4" w:space="0" w:color="auto"/>
              <w:bottom w:val="single" w:sz="4" w:space="0" w:color="auto"/>
            </w:tcBorders>
            <w:shd w:val="clear" w:color="auto" w:fill="auto"/>
            <w:tcMar>
              <w:left w:w="28" w:type="dxa"/>
              <w:right w:w="28" w:type="dxa"/>
            </w:tcMar>
          </w:tcPr>
          <w:p w14:paraId="06A69E77" w14:textId="77777777" w:rsidR="00AC421F" w:rsidRPr="00E258CD"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Kapacitet po silosu</w:t>
            </w:r>
          </w:p>
        </w:tc>
        <w:tc>
          <w:tcPr>
            <w:tcW w:w="2693" w:type="dxa"/>
            <w:tcBorders>
              <w:top w:val="single" w:sz="4" w:space="0" w:color="auto"/>
              <w:bottom w:val="single" w:sz="4" w:space="0" w:color="auto"/>
            </w:tcBorders>
            <w:tcMar>
              <w:left w:w="28" w:type="dxa"/>
              <w:right w:w="28" w:type="dxa"/>
            </w:tcMar>
          </w:tcPr>
          <w:p w14:paraId="4119EABC" w14:textId="77777777" w:rsidR="00AC421F" w:rsidRPr="00361B95" w:rsidRDefault="00AC421F" w:rsidP="007706CF">
            <w:pPr>
              <w:spacing w:before="20" w:after="40"/>
              <w:rPr>
                <w:rFonts w:asciiTheme="minorHAnsi" w:hAnsiTheme="minorHAnsi"/>
                <w:b/>
                <w:bCs/>
                <w:spacing w:val="-4"/>
                <w:sz w:val="18"/>
                <w:szCs w:val="18"/>
              </w:rPr>
            </w:pPr>
            <w:r w:rsidRPr="006A7A53">
              <w:rPr>
                <w:rFonts w:asciiTheme="minorHAnsi" w:hAnsiTheme="minorHAnsi"/>
                <w:bCs/>
                <w:spacing w:val="-4"/>
                <w:sz w:val="18"/>
                <w:szCs w:val="18"/>
              </w:rPr>
              <w:t>min 2100 LITARA</w:t>
            </w:r>
          </w:p>
        </w:tc>
        <w:tc>
          <w:tcPr>
            <w:tcW w:w="2693" w:type="dxa"/>
            <w:tcBorders>
              <w:top w:val="single" w:sz="4" w:space="0" w:color="auto"/>
              <w:bottom w:val="single" w:sz="4" w:space="0" w:color="auto"/>
            </w:tcBorders>
            <w:shd w:val="clear" w:color="auto" w:fill="auto"/>
            <w:tcMar>
              <w:left w:w="28" w:type="dxa"/>
              <w:right w:w="28" w:type="dxa"/>
            </w:tcMar>
          </w:tcPr>
          <w:p w14:paraId="1A4F0E48"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5E3ADC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AAE097E"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7F5E6CE8" w14:textId="77777777" w:rsidR="00AC421F" w:rsidRPr="00A77170" w:rsidRDefault="00AC421F" w:rsidP="007706CF">
            <w:pPr>
              <w:spacing w:before="20" w:after="40"/>
              <w:rPr>
                <w:bCs/>
                <w:spacing w:val="-4"/>
                <w:sz w:val="16"/>
                <w:szCs w:val="16"/>
              </w:rPr>
            </w:pPr>
            <w:r>
              <w:rPr>
                <w:bCs/>
                <w:spacing w:val="-4"/>
                <w:sz w:val="16"/>
                <w:szCs w:val="16"/>
              </w:rPr>
              <w:t>4.</w:t>
            </w:r>
          </w:p>
        </w:tc>
        <w:tc>
          <w:tcPr>
            <w:tcW w:w="3586" w:type="dxa"/>
            <w:tcBorders>
              <w:top w:val="single" w:sz="4" w:space="0" w:color="auto"/>
              <w:bottom w:val="single" w:sz="4" w:space="0" w:color="auto"/>
            </w:tcBorders>
            <w:shd w:val="clear" w:color="auto" w:fill="auto"/>
            <w:tcMar>
              <w:left w:w="28" w:type="dxa"/>
              <w:right w:w="28" w:type="dxa"/>
            </w:tcMar>
          </w:tcPr>
          <w:p w14:paraId="64850487"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Capacity for material in storage bins (</w:t>
            </w:r>
            <w:r w:rsidRPr="00BE3078">
              <w:rPr>
                <w:rFonts w:asciiTheme="minorHAnsi" w:hAnsiTheme="minorHAnsi"/>
                <w:bCs/>
                <w:spacing w:val="-4"/>
                <w:sz w:val="18"/>
                <w:szCs w:val="18"/>
              </w:rPr>
              <w:t>Density</w:t>
            </w:r>
            <w:r>
              <w:rPr>
                <w:rFonts w:asciiTheme="minorHAnsi" w:hAnsiTheme="minorHAnsi"/>
                <w:bCs/>
                <w:spacing w:val="-4"/>
                <w:sz w:val="18"/>
                <w:szCs w:val="18"/>
              </w:rPr>
              <w:t xml:space="preserve"> 0,6KG/L)</w:t>
            </w:r>
          </w:p>
        </w:tc>
        <w:tc>
          <w:tcPr>
            <w:tcW w:w="3544" w:type="dxa"/>
            <w:tcBorders>
              <w:top w:val="single" w:sz="4" w:space="0" w:color="auto"/>
              <w:bottom w:val="single" w:sz="4" w:space="0" w:color="auto"/>
            </w:tcBorders>
            <w:shd w:val="clear" w:color="auto" w:fill="auto"/>
            <w:tcMar>
              <w:left w:w="28" w:type="dxa"/>
              <w:right w:w="28" w:type="dxa"/>
            </w:tcMar>
          </w:tcPr>
          <w:p w14:paraId="5E0B9FCF" w14:textId="77777777" w:rsidR="00AC421F" w:rsidRPr="00E258CD"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Kapacitet (NASIPNA TEŽINA 0,6kg/l)</w:t>
            </w:r>
          </w:p>
        </w:tc>
        <w:tc>
          <w:tcPr>
            <w:tcW w:w="2693" w:type="dxa"/>
            <w:tcBorders>
              <w:top w:val="single" w:sz="4" w:space="0" w:color="auto"/>
              <w:bottom w:val="single" w:sz="4" w:space="0" w:color="auto"/>
            </w:tcBorders>
            <w:tcMar>
              <w:left w:w="28" w:type="dxa"/>
              <w:right w:w="28" w:type="dxa"/>
            </w:tcMar>
          </w:tcPr>
          <w:p w14:paraId="7EFEB032"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6A7A53">
              <w:rPr>
                <w:rFonts w:asciiTheme="minorHAnsi" w:hAnsiTheme="minorHAnsi"/>
                <w:bCs/>
                <w:spacing w:val="-4"/>
                <w:sz w:val="18"/>
                <w:szCs w:val="18"/>
              </w:rPr>
              <w:t>MIN1700 kg</w:t>
            </w:r>
          </w:p>
        </w:tc>
        <w:tc>
          <w:tcPr>
            <w:tcW w:w="2693" w:type="dxa"/>
            <w:tcBorders>
              <w:top w:val="single" w:sz="4" w:space="0" w:color="auto"/>
              <w:bottom w:val="single" w:sz="4" w:space="0" w:color="auto"/>
            </w:tcBorders>
            <w:shd w:val="clear" w:color="auto" w:fill="auto"/>
            <w:tcMar>
              <w:left w:w="28" w:type="dxa"/>
              <w:right w:w="28" w:type="dxa"/>
            </w:tcMar>
          </w:tcPr>
          <w:p w14:paraId="0BBA72DE" w14:textId="77777777" w:rsidR="00AC421F" w:rsidRPr="00E258CD" w:rsidRDefault="00AC421F" w:rsidP="007706CF">
            <w:pPr>
              <w:tabs>
                <w:tab w:val="left" w:pos="1389"/>
              </w:tabs>
              <w:spacing w:before="20" w:after="40"/>
              <w:rPr>
                <w:rFonts w:asciiTheme="minorHAnsi" w:hAnsiTheme="minorHAnsi"/>
                <w:b/>
                <w:bCs/>
                <w:spacing w:val="-4"/>
                <w:sz w:val="18"/>
                <w:szCs w:val="18"/>
              </w:rPr>
            </w:pPr>
          </w:p>
          <w:p w14:paraId="0AD55624"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5564BF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F036EAB"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11AF05C9" w14:textId="77777777" w:rsidR="00AC421F" w:rsidRPr="00A77170" w:rsidRDefault="00AC421F" w:rsidP="007706CF">
            <w:pPr>
              <w:spacing w:before="20" w:after="40"/>
              <w:rPr>
                <w:bCs/>
                <w:spacing w:val="-4"/>
                <w:sz w:val="16"/>
                <w:szCs w:val="16"/>
              </w:rPr>
            </w:pPr>
            <w:r>
              <w:rPr>
                <w:bCs/>
                <w:spacing w:val="-4"/>
                <w:sz w:val="16"/>
                <w:szCs w:val="16"/>
              </w:rPr>
              <w:t>5.</w:t>
            </w:r>
            <w:r w:rsidRPr="00A77170">
              <w:rPr>
                <w:bCs/>
                <w:spacing w:val="-4"/>
                <w:sz w:val="16"/>
                <w:szCs w:val="16"/>
              </w:rPr>
              <w:t xml:space="preserve"> </w:t>
            </w:r>
          </w:p>
        </w:tc>
        <w:tc>
          <w:tcPr>
            <w:tcW w:w="3586" w:type="dxa"/>
            <w:tcBorders>
              <w:top w:val="single" w:sz="4" w:space="0" w:color="auto"/>
              <w:bottom w:val="single" w:sz="4" w:space="0" w:color="auto"/>
            </w:tcBorders>
            <w:shd w:val="clear" w:color="auto" w:fill="auto"/>
            <w:tcMar>
              <w:left w:w="28" w:type="dxa"/>
              <w:right w:w="28" w:type="dxa"/>
            </w:tcMar>
          </w:tcPr>
          <w:p w14:paraId="027DAFCA"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Screw transporter for filling</w:t>
            </w:r>
          </w:p>
        </w:tc>
        <w:tc>
          <w:tcPr>
            <w:tcW w:w="3544" w:type="dxa"/>
            <w:tcBorders>
              <w:top w:val="single" w:sz="4" w:space="0" w:color="auto"/>
              <w:bottom w:val="single" w:sz="4" w:space="0" w:color="auto"/>
            </w:tcBorders>
            <w:shd w:val="clear" w:color="auto" w:fill="auto"/>
            <w:tcMar>
              <w:left w:w="28" w:type="dxa"/>
              <w:right w:w="28" w:type="dxa"/>
            </w:tcMar>
          </w:tcPr>
          <w:p w14:paraId="2ACD7B9A" w14:textId="77777777" w:rsidR="00AC421F" w:rsidRPr="00E258CD"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Pužni transporter za punjenje silosa</w:t>
            </w:r>
          </w:p>
        </w:tc>
        <w:tc>
          <w:tcPr>
            <w:tcW w:w="2693" w:type="dxa"/>
            <w:tcBorders>
              <w:top w:val="single" w:sz="4" w:space="0" w:color="auto"/>
              <w:bottom w:val="single" w:sz="4" w:space="0" w:color="auto"/>
              <w:right w:val="nil"/>
            </w:tcBorders>
            <w:tcMar>
              <w:left w:w="28" w:type="dxa"/>
              <w:right w:w="28" w:type="dxa"/>
            </w:tcMar>
          </w:tcPr>
          <w:p w14:paraId="280B84A9"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2693" w:type="dxa"/>
            <w:tcBorders>
              <w:top w:val="single" w:sz="4" w:space="0" w:color="auto"/>
              <w:left w:val="nil"/>
              <w:bottom w:val="single" w:sz="4" w:space="0" w:color="auto"/>
            </w:tcBorders>
            <w:shd w:val="clear" w:color="auto" w:fill="auto"/>
            <w:tcMar>
              <w:left w:w="28" w:type="dxa"/>
              <w:right w:w="28" w:type="dxa"/>
            </w:tcMar>
          </w:tcPr>
          <w:p w14:paraId="5CED1D5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F8B5332"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1848D90"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71B9773A" w14:textId="77777777" w:rsidR="00AC421F" w:rsidRPr="00A77170" w:rsidRDefault="00AC421F" w:rsidP="007706CF">
            <w:pPr>
              <w:spacing w:before="20" w:after="40"/>
              <w:rPr>
                <w:bCs/>
                <w:spacing w:val="-4"/>
                <w:sz w:val="16"/>
                <w:szCs w:val="16"/>
              </w:rPr>
            </w:pPr>
            <w:r>
              <w:rPr>
                <w:bCs/>
                <w:spacing w:val="-4"/>
                <w:sz w:val="16"/>
                <w:szCs w:val="16"/>
              </w:rPr>
              <w:t>6.</w:t>
            </w:r>
          </w:p>
        </w:tc>
        <w:tc>
          <w:tcPr>
            <w:tcW w:w="3586" w:type="dxa"/>
            <w:tcBorders>
              <w:top w:val="single" w:sz="4" w:space="0" w:color="auto"/>
              <w:bottom w:val="single" w:sz="4" w:space="0" w:color="auto"/>
            </w:tcBorders>
            <w:shd w:val="clear" w:color="auto" w:fill="auto"/>
            <w:tcMar>
              <w:left w:w="28" w:type="dxa"/>
              <w:right w:w="28" w:type="dxa"/>
            </w:tcMar>
          </w:tcPr>
          <w:p w14:paraId="731FD57E"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Supply voltage : 3x 400 V (AC);  50Hz</w:t>
            </w:r>
          </w:p>
        </w:tc>
        <w:tc>
          <w:tcPr>
            <w:tcW w:w="3544" w:type="dxa"/>
            <w:tcBorders>
              <w:top w:val="single" w:sz="4" w:space="0" w:color="auto"/>
              <w:bottom w:val="single" w:sz="4" w:space="0" w:color="auto"/>
            </w:tcBorders>
            <w:shd w:val="clear" w:color="auto" w:fill="auto"/>
            <w:tcMar>
              <w:left w:w="28" w:type="dxa"/>
              <w:right w:w="28" w:type="dxa"/>
            </w:tcMar>
          </w:tcPr>
          <w:p w14:paraId="274E327E"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Radni napon: 3x 400 V (AC);  50Hz</w:t>
            </w:r>
          </w:p>
        </w:tc>
        <w:tc>
          <w:tcPr>
            <w:tcW w:w="2693" w:type="dxa"/>
            <w:tcBorders>
              <w:top w:val="single" w:sz="4" w:space="0" w:color="auto"/>
              <w:bottom w:val="single" w:sz="4" w:space="0" w:color="auto"/>
              <w:right w:val="nil"/>
            </w:tcBorders>
            <w:tcMar>
              <w:left w:w="28" w:type="dxa"/>
              <w:right w:w="28" w:type="dxa"/>
            </w:tcMar>
            <w:vAlign w:val="center"/>
          </w:tcPr>
          <w:p w14:paraId="7DF3DF04"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2693" w:type="dxa"/>
            <w:tcBorders>
              <w:top w:val="single" w:sz="4" w:space="0" w:color="auto"/>
              <w:left w:val="nil"/>
              <w:bottom w:val="single" w:sz="4" w:space="0" w:color="auto"/>
            </w:tcBorders>
            <w:shd w:val="clear" w:color="auto" w:fill="auto"/>
            <w:tcMar>
              <w:left w:w="28" w:type="dxa"/>
              <w:right w:w="28" w:type="dxa"/>
            </w:tcMar>
          </w:tcPr>
          <w:p w14:paraId="0FBF9517"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3C757E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99ABA59"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537BA2E" w14:textId="77777777" w:rsidR="00AC421F" w:rsidRPr="00C523A1" w:rsidRDefault="00AC421F" w:rsidP="007706CF">
            <w:pPr>
              <w:spacing w:before="20" w:after="40"/>
              <w:rPr>
                <w:rFonts w:asciiTheme="minorHAnsi" w:hAnsiTheme="minorHAnsi"/>
                <w:b/>
                <w:bCs/>
                <w:spacing w:val="-4"/>
                <w:sz w:val="16"/>
                <w:szCs w:val="16"/>
              </w:rPr>
            </w:pPr>
            <w:r>
              <w:rPr>
                <w:rFonts w:asciiTheme="minorHAnsi" w:hAnsiTheme="minorHAnsi"/>
                <w:bCs/>
                <w:spacing w:val="-4"/>
                <w:sz w:val="16"/>
                <w:szCs w:val="16"/>
              </w:rPr>
              <w:t>7.</w:t>
            </w:r>
          </w:p>
        </w:tc>
        <w:tc>
          <w:tcPr>
            <w:tcW w:w="3586" w:type="dxa"/>
            <w:tcBorders>
              <w:top w:val="single" w:sz="4" w:space="0" w:color="auto"/>
              <w:bottom w:val="single" w:sz="4" w:space="0" w:color="auto"/>
            </w:tcBorders>
            <w:shd w:val="clear" w:color="auto" w:fill="auto"/>
            <w:tcMar>
              <w:left w:w="28" w:type="dxa"/>
              <w:right w:w="28" w:type="dxa"/>
            </w:tcMar>
          </w:tcPr>
          <w:p w14:paraId="25EE73FE"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Sensor for min levels of material, visual signaling</w:t>
            </w:r>
          </w:p>
        </w:tc>
        <w:tc>
          <w:tcPr>
            <w:tcW w:w="3544" w:type="dxa"/>
            <w:tcBorders>
              <w:top w:val="single" w:sz="4" w:space="0" w:color="auto"/>
              <w:bottom w:val="single" w:sz="4" w:space="0" w:color="auto"/>
            </w:tcBorders>
            <w:shd w:val="clear" w:color="auto" w:fill="auto"/>
            <w:tcMar>
              <w:left w:w="28" w:type="dxa"/>
              <w:right w:w="28" w:type="dxa"/>
            </w:tcMar>
          </w:tcPr>
          <w:p w14:paraId="47E4A5B9" w14:textId="77777777" w:rsidR="00AC421F" w:rsidRPr="00D67973"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Senzor minimalne razine s svjetlosnom signalizacijom alarma</w:t>
            </w:r>
            <w:r>
              <w:rPr>
                <w:rFonts w:asciiTheme="minorHAnsi" w:hAnsiTheme="minorHAnsi"/>
                <w:bCs/>
                <w:spacing w:val="-4"/>
                <w:sz w:val="18"/>
                <w:szCs w:val="18"/>
              </w:rPr>
              <w:t>; min 6 komada</w:t>
            </w:r>
          </w:p>
        </w:tc>
        <w:tc>
          <w:tcPr>
            <w:tcW w:w="5386" w:type="dxa"/>
            <w:gridSpan w:val="2"/>
            <w:tcBorders>
              <w:top w:val="single" w:sz="4" w:space="0" w:color="auto"/>
              <w:bottom w:val="single" w:sz="4" w:space="0" w:color="auto"/>
            </w:tcBorders>
            <w:tcMar>
              <w:left w:w="28" w:type="dxa"/>
              <w:right w:w="28" w:type="dxa"/>
            </w:tcMar>
            <w:vAlign w:val="center"/>
          </w:tcPr>
          <w:p w14:paraId="29B68ADE"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AFA2643"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2E6F9FA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FEBB249"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8</w:t>
            </w:r>
            <w:r w:rsidRPr="00D67973">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20237F13"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signaling in another room for min level of material</w:t>
            </w:r>
          </w:p>
        </w:tc>
        <w:tc>
          <w:tcPr>
            <w:tcW w:w="3544" w:type="dxa"/>
            <w:tcBorders>
              <w:top w:val="single" w:sz="4" w:space="0" w:color="auto"/>
              <w:bottom w:val="single" w:sz="4" w:space="0" w:color="auto"/>
            </w:tcBorders>
            <w:shd w:val="clear" w:color="auto" w:fill="auto"/>
            <w:tcMar>
              <w:left w:w="28" w:type="dxa"/>
              <w:right w:w="28" w:type="dxa"/>
            </w:tcMar>
          </w:tcPr>
          <w:p w14:paraId="0CCECC9B" w14:textId="77777777" w:rsidR="00AC421F" w:rsidRPr="00D67973" w:rsidRDefault="00AC421F" w:rsidP="007706CF">
            <w:pPr>
              <w:spacing w:after="40"/>
              <w:rPr>
                <w:rFonts w:asciiTheme="minorHAnsi" w:hAnsiTheme="minorHAnsi"/>
                <w:bCs/>
                <w:spacing w:val="-4"/>
                <w:sz w:val="18"/>
                <w:szCs w:val="18"/>
              </w:rPr>
            </w:pPr>
            <w:r w:rsidRPr="006A7A53">
              <w:rPr>
                <w:rFonts w:asciiTheme="minorHAnsi" w:hAnsiTheme="minorHAnsi"/>
                <w:bCs/>
                <w:spacing w:val="-4"/>
                <w:sz w:val="18"/>
                <w:szCs w:val="18"/>
              </w:rPr>
              <w:t>Zvučna i svjetlosna signalizacija za sve silose u drugoj prostoriji</w:t>
            </w:r>
            <w:r>
              <w:rPr>
                <w:rFonts w:asciiTheme="minorHAnsi" w:hAnsiTheme="minorHAnsi"/>
                <w:bCs/>
                <w:spacing w:val="-4"/>
                <w:sz w:val="18"/>
                <w:szCs w:val="18"/>
              </w:rPr>
              <w:t>; 1 komad</w:t>
            </w:r>
          </w:p>
        </w:tc>
        <w:tc>
          <w:tcPr>
            <w:tcW w:w="5386" w:type="dxa"/>
            <w:gridSpan w:val="2"/>
            <w:tcBorders>
              <w:top w:val="single" w:sz="4" w:space="0" w:color="auto"/>
              <w:bottom w:val="single" w:sz="4" w:space="0" w:color="auto"/>
            </w:tcBorders>
            <w:tcMar>
              <w:left w:w="28" w:type="dxa"/>
              <w:right w:w="28" w:type="dxa"/>
            </w:tcMar>
            <w:vAlign w:val="center"/>
          </w:tcPr>
          <w:p w14:paraId="748BFB78"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93B2E65"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49C3920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B4C7DAC"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9</w:t>
            </w:r>
            <w:r w:rsidRPr="00D67973">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107DE536" w14:textId="77777777" w:rsidR="00AC421F" w:rsidRPr="006A7A5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Sensor for max level, with contact for stopping filling</w:t>
            </w:r>
          </w:p>
        </w:tc>
        <w:tc>
          <w:tcPr>
            <w:tcW w:w="3544" w:type="dxa"/>
            <w:tcBorders>
              <w:top w:val="single" w:sz="4" w:space="0" w:color="auto"/>
              <w:bottom w:val="single" w:sz="4" w:space="0" w:color="auto"/>
            </w:tcBorders>
            <w:shd w:val="clear" w:color="auto" w:fill="auto"/>
            <w:tcMar>
              <w:left w:w="28" w:type="dxa"/>
              <w:right w:w="28" w:type="dxa"/>
            </w:tcMar>
          </w:tcPr>
          <w:p w14:paraId="48CF0529" w14:textId="77777777" w:rsidR="00AC421F" w:rsidRPr="006A7A53"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Senzor maksimalne razine s kontaktom za zaustavljanje sustava za punjenje</w:t>
            </w:r>
          </w:p>
        </w:tc>
        <w:tc>
          <w:tcPr>
            <w:tcW w:w="2693" w:type="dxa"/>
            <w:tcBorders>
              <w:top w:val="single" w:sz="4" w:space="0" w:color="auto"/>
              <w:bottom w:val="single" w:sz="4" w:space="0" w:color="auto"/>
            </w:tcBorders>
            <w:tcMar>
              <w:left w:w="28" w:type="dxa"/>
              <w:right w:w="28" w:type="dxa"/>
            </w:tcMar>
            <w:vAlign w:val="center"/>
          </w:tcPr>
          <w:p w14:paraId="4905C6BE" w14:textId="77777777" w:rsidR="00AC421F" w:rsidRPr="006A7A53"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 xml:space="preserve">6 </w:t>
            </w:r>
          </w:p>
        </w:tc>
        <w:tc>
          <w:tcPr>
            <w:tcW w:w="2693" w:type="dxa"/>
            <w:tcBorders>
              <w:top w:val="single" w:sz="4" w:space="0" w:color="auto"/>
              <w:bottom w:val="single" w:sz="4" w:space="0" w:color="auto"/>
            </w:tcBorders>
            <w:vAlign w:val="center"/>
          </w:tcPr>
          <w:p w14:paraId="7DA6407C"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E04D09A"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795A1F95"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EC576D9"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10.</w:t>
            </w:r>
          </w:p>
        </w:tc>
        <w:tc>
          <w:tcPr>
            <w:tcW w:w="3586" w:type="dxa"/>
            <w:tcBorders>
              <w:top w:val="single" w:sz="4" w:space="0" w:color="auto"/>
              <w:bottom w:val="single" w:sz="4" w:space="0" w:color="auto"/>
            </w:tcBorders>
            <w:shd w:val="clear" w:color="auto" w:fill="auto"/>
            <w:tcMar>
              <w:left w:w="28" w:type="dxa"/>
              <w:right w:w="28" w:type="dxa"/>
            </w:tcMar>
          </w:tcPr>
          <w:p w14:paraId="286D430B"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Fluisification valve with 2 output</w:t>
            </w:r>
          </w:p>
        </w:tc>
        <w:tc>
          <w:tcPr>
            <w:tcW w:w="3544" w:type="dxa"/>
            <w:tcBorders>
              <w:top w:val="single" w:sz="4" w:space="0" w:color="auto"/>
              <w:bottom w:val="single" w:sz="4" w:space="0" w:color="auto"/>
            </w:tcBorders>
            <w:shd w:val="clear" w:color="auto" w:fill="auto"/>
            <w:tcMar>
              <w:left w:w="28" w:type="dxa"/>
              <w:right w:w="28" w:type="dxa"/>
            </w:tcMar>
          </w:tcPr>
          <w:p w14:paraId="02B1B92B" w14:textId="77777777" w:rsidR="00AC421F" w:rsidRPr="00D67973"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Fluisifikacijski ventil s 2 izlaza</w:t>
            </w:r>
          </w:p>
        </w:tc>
        <w:tc>
          <w:tcPr>
            <w:tcW w:w="2693" w:type="dxa"/>
            <w:tcBorders>
              <w:top w:val="single" w:sz="4" w:space="0" w:color="auto"/>
              <w:bottom w:val="single" w:sz="4" w:space="0" w:color="auto"/>
            </w:tcBorders>
            <w:tcMar>
              <w:left w:w="28" w:type="dxa"/>
              <w:right w:w="28" w:type="dxa"/>
            </w:tcMar>
            <w:vAlign w:val="center"/>
          </w:tcPr>
          <w:p w14:paraId="771954A0" w14:textId="77777777" w:rsidR="00AC421F" w:rsidRPr="006A7A53"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6</w:t>
            </w:r>
          </w:p>
        </w:tc>
        <w:tc>
          <w:tcPr>
            <w:tcW w:w="2693" w:type="dxa"/>
            <w:tcBorders>
              <w:top w:val="single" w:sz="4" w:space="0" w:color="auto"/>
              <w:bottom w:val="single" w:sz="4" w:space="0" w:color="auto"/>
            </w:tcBorders>
            <w:vAlign w:val="center"/>
          </w:tcPr>
          <w:p w14:paraId="21D06C33"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3D3A47D"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64D6D95F"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17A7E9C" w14:textId="77777777" w:rsidR="00AC421F" w:rsidRPr="00505175"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11</w:t>
            </w:r>
            <w:r w:rsidRPr="00505175">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2357D44E" w14:textId="77777777" w:rsidR="00AC421F" w:rsidRPr="00505175"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Device for filling material in bins</w:t>
            </w:r>
          </w:p>
        </w:tc>
        <w:tc>
          <w:tcPr>
            <w:tcW w:w="3544" w:type="dxa"/>
            <w:tcBorders>
              <w:top w:val="single" w:sz="4" w:space="0" w:color="auto"/>
              <w:bottom w:val="single" w:sz="4" w:space="0" w:color="auto"/>
            </w:tcBorders>
            <w:shd w:val="clear" w:color="auto" w:fill="auto"/>
            <w:tcMar>
              <w:left w:w="28" w:type="dxa"/>
              <w:right w:w="28" w:type="dxa"/>
            </w:tcMar>
          </w:tcPr>
          <w:p w14:paraId="7B787F90" w14:textId="77777777" w:rsidR="00AC421F" w:rsidRPr="00505175"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Jedinica za ručnu distribuciju materijala</w:t>
            </w:r>
          </w:p>
        </w:tc>
        <w:tc>
          <w:tcPr>
            <w:tcW w:w="2693" w:type="dxa"/>
            <w:tcBorders>
              <w:top w:val="single" w:sz="4" w:space="0" w:color="auto"/>
              <w:bottom w:val="single" w:sz="4" w:space="0" w:color="auto"/>
            </w:tcBorders>
            <w:tcMar>
              <w:left w:w="28" w:type="dxa"/>
              <w:right w:w="28" w:type="dxa"/>
            </w:tcMar>
            <w:vAlign w:val="center"/>
          </w:tcPr>
          <w:p w14:paraId="58C29F3D" w14:textId="77777777" w:rsidR="00AC421F" w:rsidRPr="006A7A53"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6</w:t>
            </w:r>
            <w:r>
              <w:rPr>
                <w:rFonts w:asciiTheme="minorHAnsi" w:hAnsiTheme="minorHAnsi"/>
                <w:bCs/>
                <w:spacing w:val="-4"/>
                <w:sz w:val="18"/>
                <w:szCs w:val="18"/>
              </w:rPr>
              <w:t xml:space="preserve"> input/ulaza </w:t>
            </w:r>
            <w:r w:rsidRPr="006A7A53">
              <w:rPr>
                <w:rFonts w:asciiTheme="minorHAnsi" w:hAnsiTheme="minorHAnsi"/>
                <w:bCs/>
                <w:spacing w:val="-4"/>
                <w:sz w:val="18"/>
                <w:szCs w:val="18"/>
              </w:rPr>
              <w:t>36</w:t>
            </w:r>
            <w:r>
              <w:rPr>
                <w:rFonts w:asciiTheme="minorHAnsi" w:hAnsiTheme="minorHAnsi"/>
                <w:bCs/>
                <w:spacing w:val="-4"/>
                <w:sz w:val="18"/>
                <w:szCs w:val="18"/>
              </w:rPr>
              <w:t xml:space="preserve"> output /izlaza </w:t>
            </w:r>
            <w:r w:rsidRPr="006A7A53">
              <w:rPr>
                <w:rFonts w:asciiTheme="minorHAnsi" w:hAnsiTheme="minorHAnsi"/>
                <w:bCs/>
                <w:spacing w:val="-4"/>
                <w:sz w:val="18"/>
                <w:szCs w:val="18"/>
              </w:rPr>
              <w:t xml:space="preserve"> Ø 50</w:t>
            </w:r>
          </w:p>
        </w:tc>
        <w:tc>
          <w:tcPr>
            <w:tcW w:w="2693" w:type="dxa"/>
            <w:tcBorders>
              <w:top w:val="single" w:sz="4" w:space="0" w:color="auto"/>
              <w:bottom w:val="single" w:sz="4" w:space="0" w:color="auto"/>
            </w:tcBorders>
            <w:vAlign w:val="center"/>
          </w:tcPr>
          <w:p w14:paraId="3D63BE9A"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693F2D0"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71F2027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15DFA1D" w14:textId="77777777" w:rsidR="00AC421F" w:rsidRPr="00505175"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12</w:t>
            </w:r>
            <w:r w:rsidRPr="00505175">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2D50F3E4" w14:textId="77777777" w:rsidR="00AC421F" w:rsidRPr="00505175" w:rsidRDefault="00AC421F" w:rsidP="007706CF">
            <w:pPr>
              <w:spacing w:before="20" w:after="40"/>
              <w:rPr>
                <w:rFonts w:asciiTheme="minorHAnsi" w:hAnsiTheme="minorHAnsi"/>
                <w:bCs/>
                <w:spacing w:val="-4"/>
                <w:sz w:val="18"/>
                <w:szCs w:val="18"/>
              </w:rPr>
            </w:pPr>
            <w:r w:rsidRPr="00C027AA">
              <w:rPr>
                <w:rFonts w:asciiTheme="minorHAnsi" w:hAnsiTheme="minorHAnsi"/>
                <w:bCs/>
                <w:spacing w:val="-4"/>
                <w:sz w:val="18"/>
                <w:szCs w:val="18"/>
              </w:rPr>
              <w:t>Inox pipes</w:t>
            </w:r>
          </w:p>
        </w:tc>
        <w:tc>
          <w:tcPr>
            <w:tcW w:w="3544" w:type="dxa"/>
            <w:tcBorders>
              <w:top w:val="single" w:sz="4" w:space="0" w:color="auto"/>
              <w:bottom w:val="single" w:sz="4" w:space="0" w:color="auto"/>
            </w:tcBorders>
            <w:shd w:val="clear" w:color="auto" w:fill="auto"/>
            <w:tcMar>
              <w:left w:w="28" w:type="dxa"/>
              <w:right w:w="28" w:type="dxa"/>
            </w:tcMar>
          </w:tcPr>
          <w:p w14:paraId="15A94500" w14:textId="77777777" w:rsidR="00AC421F" w:rsidRPr="00E258CD" w:rsidRDefault="00AC421F" w:rsidP="007706CF">
            <w:pPr>
              <w:spacing w:before="20" w:after="40"/>
              <w:rPr>
                <w:rFonts w:asciiTheme="minorHAnsi" w:hAnsiTheme="minorHAnsi"/>
                <w:bCs/>
                <w:spacing w:val="-4"/>
                <w:sz w:val="18"/>
                <w:szCs w:val="18"/>
              </w:rPr>
            </w:pPr>
            <w:r w:rsidRPr="006A7A53">
              <w:rPr>
                <w:rFonts w:asciiTheme="minorHAnsi" w:hAnsiTheme="minorHAnsi"/>
                <w:bCs/>
                <w:spacing w:val="-4"/>
                <w:sz w:val="18"/>
                <w:szCs w:val="18"/>
              </w:rPr>
              <w:t>Cijevi inox</w:t>
            </w:r>
          </w:p>
        </w:tc>
        <w:tc>
          <w:tcPr>
            <w:tcW w:w="2693" w:type="dxa"/>
            <w:tcBorders>
              <w:top w:val="single" w:sz="4" w:space="0" w:color="auto"/>
              <w:bottom w:val="single" w:sz="4" w:space="0" w:color="auto"/>
            </w:tcBorders>
            <w:tcMar>
              <w:left w:w="28" w:type="dxa"/>
              <w:right w:w="28" w:type="dxa"/>
            </w:tcMar>
          </w:tcPr>
          <w:p w14:paraId="19C8DC4E" w14:textId="77777777" w:rsidR="00AC421F" w:rsidRPr="006A7A53" w:rsidRDefault="00AC421F" w:rsidP="007706CF">
            <w:pPr>
              <w:spacing w:before="20" w:after="40"/>
              <w:rPr>
                <w:bCs/>
                <w:spacing w:val="-4"/>
                <w:sz w:val="18"/>
                <w:szCs w:val="18"/>
              </w:rPr>
            </w:pPr>
            <w:r w:rsidRPr="006A7A53">
              <w:rPr>
                <w:rFonts w:asciiTheme="minorHAnsi" w:hAnsiTheme="minorHAnsi"/>
                <w:bCs/>
                <w:spacing w:val="-4"/>
                <w:sz w:val="18"/>
                <w:szCs w:val="18"/>
              </w:rPr>
              <w:t>Ø 50, 6m x min 32 komada</w:t>
            </w:r>
          </w:p>
        </w:tc>
        <w:tc>
          <w:tcPr>
            <w:tcW w:w="2693" w:type="dxa"/>
            <w:tcBorders>
              <w:top w:val="single" w:sz="4" w:space="0" w:color="auto"/>
              <w:bottom w:val="single" w:sz="4" w:space="0" w:color="auto"/>
            </w:tcBorders>
          </w:tcPr>
          <w:p w14:paraId="49B864DE" w14:textId="77777777" w:rsidR="00AC421F" w:rsidRPr="006A7A53" w:rsidRDefault="00AC421F" w:rsidP="007706CF">
            <w:pPr>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2026BE5"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1BB591A"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C5553A3"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13</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20768E46" w14:textId="77777777" w:rsidR="00AC421F" w:rsidRPr="00111C4C" w:rsidRDefault="00AC421F" w:rsidP="007706CF">
            <w:pPr>
              <w:spacing w:after="40"/>
              <w:rPr>
                <w:rFonts w:asciiTheme="minorHAnsi" w:hAnsiTheme="minorHAnsi"/>
                <w:bCs/>
                <w:spacing w:val="-4"/>
                <w:sz w:val="18"/>
                <w:szCs w:val="18"/>
              </w:rPr>
            </w:pPr>
            <w:r w:rsidRPr="006A7A53">
              <w:rPr>
                <w:rFonts w:asciiTheme="minorHAnsi" w:hAnsiTheme="minorHAnsi"/>
                <w:bCs/>
                <w:spacing w:val="-4"/>
                <w:sz w:val="18"/>
                <w:szCs w:val="18"/>
              </w:rPr>
              <w:t>Segment inox</w:t>
            </w:r>
          </w:p>
        </w:tc>
        <w:tc>
          <w:tcPr>
            <w:tcW w:w="3544" w:type="dxa"/>
            <w:tcBorders>
              <w:top w:val="single" w:sz="4" w:space="0" w:color="auto"/>
              <w:bottom w:val="single" w:sz="4" w:space="0" w:color="auto"/>
            </w:tcBorders>
            <w:shd w:val="clear" w:color="auto" w:fill="auto"/>
            <w:tcMar>
              <w:left w:w="28" w:type="dxa"/>
              <w:right w:w="28" w:type="dxa"/>
            </w:tcMar>
          </w:tcPr>
          <w:p w14:paraId="7F3CE938" w14:textId="77777777" w:rsidR="00AC421F" w:rsidRPr="00E258CD" w:rsidRDefault="00AC421F" w:rsidP="007706CF">
            <w:pPr>
              <w:spacing w:after="40"/>
              <w:rPr>
                <w:rFonts w:asciiTheme="minorHAnsi" w:hAnsiTheme="minorHAnsi"/>
                <w:bCs/>
                <w:spacing w:val="-4"/>
                <w:sz w:val="18"/>
                <w:szCs w:val="18"/>
              </w:rPr>
            </w:pPr>
            <w:r w:rsidRPr="006A7A53">
              <w:rPr>
                <w:rFonts w:asciiTheme="minorHAnsi" w:hAnsiTheme="minorHAnsi"/>
                <w:bCs/>
                <w:spacing w:val="-4"/>
                <w:sz w:val="18"/>
                <w:szCs w:val="18"/>
              </w:rPr>
              <w:t>Segment inox</w:t>
            </w:r>
          </w:p>
        </w:tc>
        <w:tc>
          <w:tcPr>
            <w:tcW w:w="2693" w:type="dxa"/>
            <w:tcBorders>
              <w:top w:val="single" w:sz="4" w:space="0" w:color="auto"/>
              <w:bottom w:val="single" w:sz="4" w:space="0" w:color="auto"/>
            </w:tcBorders>
            <w:tcMar>
              <w:left w:w="28" w:type="dxa"/>
              <w:right w:w="28" w:type="dxa"/>
            </w:tcMar>
          </w:tcPr>
          <w:p w14:paraId="5ECC08B8" w14:textId="77777777" w:rsidR="00AC421F" w:rsidRPr="00E258CD" w:rsidRDefault="00AC421F" w:rsidP="007706CF">
            <w:pPr>
              <w:spacing w:after="40"/>
              <w:rPr>
                <w:rFonts w:asciiTheme="minorHAnsi" w:hAnsiTheme="minorHAnsi"/>
                <w:b/>
                <w:bCs/>
                <w:spacing w:val="-4"/>
                <w:sz w:val="18"/>
                <w:szCs w:val="18"/>
              </w:rPr>
            </w:pPr>
            <w:r w:rsidRPr="006A7A53">
              <w:rPr>
                <w:rFonts w:asciiTheme="minorHAnsi" w:hAnsiTheme="minorHAnsi"/>
                <w:bCs/>
                <w:spacing w:val="-4"/>
                <w:sz w:val="18"/>
                <w:szCs w:val="18"/>
              </w:rPr>
              <w:t xml:space="preserve">90 stupnjeva Ø 50 x minimalno 24 komada </w:t>
            </w:r>
          </w:p>
        </w:tc>
        <w:tc>
          <w:tcPr>
            <w:tcW w:w="2693" w:type="dxa"/>
            <w:tcBorders>
              <w:top w:val="single" w:sz="4" w:space="0" w:color="auto"/>
              <w:bottom w:val="single" w:sz="4" w:space="0" w:color="auto"/>
            </w:tcBorders>
          </w:tcPr>
          <w:p w14:paraId="547772F4"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581DB0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E7BF157"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B562CEF"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14</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6406BBA4"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Conectors inox </w:t>
            </w:r>
            <w:r w:rsidRPr="00411D38">
              <w:rPr>
                <w:rFonts w:asciiTheme="minorHAnsi" w:hAnsiTheme="minorHAnsi"/>
                <w:bCs/>
                <w:spacing w:val="-4"/>
                <w:sz w:val="18"/>
                <w:szCs w:val="18"/>
              </w:rPr>
              <w:t>Ø 50</w:t>
            </w:r>
          </w:p>
        </w:tc>
        <w:tc>
          <w:tcPr>
            <w:tcW w:w="3544" w:type="dxa"/>
            <w:tcBorders>
              <w:top w:val="single" w:sz="4" w:space="0" w:color="auto"/>
              <w:bottom w:val="single" w:sz="4" w:space="0" w:color="auto"/>
            </w:tcBorders>
            <w:shd w:val="clear" w:color="auto" w:fill="auto"/>
            <w:tcMar>
              <w:left w:w="28" w:type="dxa"/>
              <w:right w:w="28" w:type="dxa"/>
            </w:tcMar>
          </w:tcPr>
          <w:p w14:paraId="7159754A" w14:textId="77777777" w:rsidR="00AC421F" w:rsidRPr="00E258CD" w:rsidRDefault="00AC421F" w:rsidP="007706CF">
            <w:pPr>
              <w:spacing w:after="40"/>
              <w:rPr>
                <w:rFonts w:asciiTheme="minorHAnsi" w:hAnsiTheme="minorHAnsi"/>
                <w:bCs/>
                <w:spacing w:val="-4"/>
                <w:sz w:val="18"/>
                <w:szCs w:val="18"/>
              </w:rPr>
            </w:pPr>
            <w:r w:rsidRPr="00411D38">
              <w:rPr>
                <w:rFonts w:asciiTheme="minorHAnsi" w:hAnsiTheme="minorHAnsi"/>
                <w:bCs/>
                <w:spacing w:val="-4"/>
                <w:sz w:val="18"/>
                <w:szCs w:val="18"/>
              </w:rPr>
              <w:t>Spojnice inox Ø 50</w:t>
            </w:r>
          </w:p>
        </w:tc>
        <w:tc>
          <w:tcPr>
            <w:tcW w:w="2693" w:type="dxa"/>
            <w:tcBorders>
              <w:top w:val="single" w:sz="4" w:space="0" w:color="auto"/>
              <w:bottom w:val="single" w:sz="4" w:space="0" w:color="auto"/>
            </w:tcBorders>
            <w:tcMar>
              <w:left w:w="28" w:type="dxa"/>
              <w:right w:w="28" w:type="dxa"/>
            </w:tcMar>
          </w:tcPr>
          <w:p w14:paraId="0FF59B9C" w14:textId="77777777" w:rsidR="00AC421F" w:rsidRPr="00411D38" w:rsidRDefault="00AC421F" w:rsidP="007706CF">
            <w:pPr>
              <w:tabs>
                <w:tab w:val="left" w:pos="1389"/>
              </w:tabs>
              <w:spacing w:before="20" w:after="40"/>
              <w:rPr>
                <w:rFonts w:asciiTheme="minorHAnsi" w:hAnsiTheme="minorHAnsi"/>
                <w:bCs/>
                <w:spacing w:val="-4"/>
                <w:sz w:val="18"/>
                <w:szCs w:val="18"/>
              </w:rPr>
            </w:pPr>
            <w:r w:rsidRPr="00411D38">
              <w:rPr>
                <w:rFonts w:asciiTheme="minorHAnsi" w:hAnsiTheme="minorHAnsi"/>
                <w:bCs/>
                <w:spacing w:val="-4"/>
                <w:sz w:val="18"/>
                <w:szCs w:val="18"/>
              </w:rPr>
              <w:t>Minimalno 38 komada</w:t>
            </w:r>
          </w:p>
        </w:tc>
        <w:tc>
          <w:tcPr>
            <w:tcW w:w="2693" w:type="dxa"/>
            <w:tcBorders>
              <w:top w:val="single" w:sz="4" w:space="0" w:color="auto"/>
              <w:bottom w:val="single" w:sz="4" w:space="0" w:color="auto"/>
            </w:tcBorders>
          </w:tcPr>
          <w:p w14:paraId="5C5F6FBC"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44E64C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736E7FD"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3E67D68"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15</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4C65E0B6" w14:textId="77777777" w:rsidR="00AC421F" w:rsidRPr="00111C4C" w:rsidRDefault="00AC421F" w:rsidP="007706CF">
            <w:pPr>
              <w:spacing w:after="40"/>
              <w:rPr>
                <w:rFonts w:asciiTheme="minorHAnsi" w:hAnsiTheme="minorHAnsi"/>
                <w:bCs/>
                <w:spacing w:val="-4"/>
                <w:sz w:val="18"/>
                <w:szCs w:val="18"/>
              </w:rPr>
            </w:pPr>
            <w:r w:rsidRPr="00C027AA">
              <w:rPr>
                <w:rFonts w:asciiTheme="minorHAnsi" w:hAnsiTheme="minorHAnsi"/>
                <w:bCs/>
                <w:spacing w:val="-4"/>
                <w:sz w:val="18"/>
                <w:szCs w:val="18"/>
              </w:rPr>
              <w:t>Flexible pipe</w:t>
            </w:r>
          </w:p>
        </w:tc>
        <w:tc>
          <w:tcPr>
            <w:tcW w:w="3544" w:type="dxa"/>
            <w:tcBorders>
              <w:top w:val="single" w:sz="4" w:space="0" w:color="auto"/>
              <w:bottom w:val="single" w:sz="4" w:space="0" w:color="auto"/>
            </w:tcBorders>
            <w:shd w:val="clear" w:color="auto" w:fill="auto"/>
            <w:tcMar>
              <w:left w:w="28" w:type="dxa"/>
              <w:right w:w="28" w:type="dxa"/>
            </w:tcMar>
          </w:tcPr>
          <w:p w14:paraId="7B6A8F77" w14:textId="77777777" w:rsidR="00AC421F" w:rsidRPr="00E258CD" w:rsidRDefault="00AC421F" w:rsidP="007706CF">
            <w:pPr>
              <w:spacing w:after="40"/>
              <w:rPr>
                <w:rFonts w:asciiTheme="minorHAnsi" w:hAnsiTheme="minorHAnsi"/>
                <w:bCs/>
                <w:spacing w:val="-4"/>
                <w:sz w:val="18"/>
                <w:szCs w:val="18"/>
              </w:rPr>
            </w:pPr>
            <w:r w:rsidRPr="00411D38">
              <w:rPr>
                <w:rFonts w:asciiTheme="minorHAnsi" w:hAnsiTheme="minorHAnsi"/>
                <w:bCs/>
                <w:spacing w:val="-4"/>
                <w:sz w:val="18"/>
                <w:szCs w:val="18"/>
              </w:rPr>
              <w:t>Fleksibilna cijev pojačana</w:t>
            </w:r>
          </w:p>
        </w:tc>
        <w:tc>
          <w:tcPr>
            <w:tcW w:w="2693" w:type="dxa"/>
            <w:tcBorders>
              <w:top w:val="single" w:sz="4" w:space="0" w:color="auto"/>
              <w:bottom w:val="single" w:sz="4" w:space="0" w:color="auto"/>
            </w:tcBorders>
            <w:tcMar>
              <w:left w:w="28" w:type="dxa"/>
              <w:right w:w="28" w:type="dxa"/>
            </w:tcMar>
          </w:tcPr>
          <w:p w14:paraId="420EB0E8" w14:textId="77777777" w:rsidR="00AC421F" w:rsidRPr="00E258CD" w:rsidRDefault="00AC421F" w:rsidP="007706CF">
            <w:pPr>
              <w:spacing w:after="40"/>
              <w:rPr>
                <w:b/>
                <w:bCs/>
                <w:spacing w:val="-4"/>
                <w:sz w:val="18"/>
                <w:szCs w:val="18"/>
              </w:rPr>
            </w:pPr>
            <w:r w:rsidRPr="00411D38">
              <w:rPr>
                <w:rFonts w:asciiTheme="minorHAnsi" w:hAnsiTheme="minorHAnsi"/>
                <w:bCs/>
                <w:spacing w:val="-4"/>
                <w:sz w:val="18"/>
                <w:szCs w:val="18"/>
              </w:rPr>
              <w:t>minimalno Ø 50, 30mx2komada</w:t>
            </w:r>
            <w:r w:rsidRPr="00411D38">
              <w:rPr>
                <w:rFonts w:asciiTheme="minorHAnsi" w:hAnsiTheme="minorHAnsi"/>
                <w:b/>
                <w:bCs/>
                <w:spacing w:val="-4"/>
                <w:sz w:val="18"/>
                <w:szCs w:val="18"/>
              </w:rPr>
              <w:t xml:space="preserve"> </w:t>
            </w:r>
          </w:p>
        </w:tc>
        <w:tc>
          <w:tcPr>
            <w:tcW w:w="2693" w:type="dxa"/>
            <w:tcBorders>
              <w:top w:val="single" w:sz="4" w:space="0" w:color="auto"/>
              <w:bottom w:val="single" w:sz="4" w:space="0" w:color="auto"/>
            </w:tcBorders>
          </w:tcPr>
          <w:p w14:paraId="48A584AE" w14:textId="77777777" w:rsidR="00AC421F" w:rsidRPr="00E258CD" w:rsidRDefault="00AC421F" w:rsidP="007706CF">
            <w:pPr>
              <w:spacing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0DFDD3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762E22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06EC0A9"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16</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03E1CEAB" w14:textId="77777777" w:rsidR="00AC421F" w:rsidRPr="00E258CD" w:rsidRDefault="00AC421F" w:rsidP="007706CF">
            <w:pPr>
              <w:spacing w:after="40"/>
              <w:rPr>
                <w:rFonts w:asciiTheme="minorHAnsi" w:hAnsiTheme="minorHAnsi"/>
                <w:b/>
                <w:bCs/>
                <w:spacing w:val="-4"/>
                <w:sz w:val="18"/>
                <w:szCs w:val="18"/>
              </w:rPr>
            </w:pPr>
            <w:r w:rsidRPr="00111C4C">
              <w:rPr>
                <w:rFonts w:asciiTheme="minorHAnsi" w:hAnsiTheme="minorHAnsi"/>
                <w:bCs/>
                <w:spacing w:val="-4"/>
                <w:sz w:val="18"/>
                <w:szCs w:val="18"/>
              </w:rPr>
              <w:t>CE SYSTEM FOR EU</w:t>
            </w:r>
          </w:p>
        </w:tc>
        <w:tc>
          <w:tcPr>
            <w:tcW w:w="3544" w:type="dxa"/>
            <w:tcBorders>
              <w:top w:val="single" w:sz="4" w:space="0" w:color="auto"/>
              <w:bottom w:val="single" w:sz="4" w:space="0" w:color="auto"/>
            </w:tcBorders>
            <w:shd w:val="clear" w:color="auto" w:fill="auto"/>
            <w:tcMar>
              <w:left w:w="28" w:type="dxa"/>
              <w:right w:w="28" w:type="dxa"/>
            </w:tcMar>
          </w:tcPr>
          <w:p w14:paraId="08C21D3D"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CE certifikat za EU</w:t>
            </w:r>
          </w:p>
        </w:tc>
        <w:tc>
          <w:tcPr>
            <w:tcW w:w="5386" w:type="dxa"/>
            <w:gridSpan w:val="2"/>
            <w:tcBorders>
              <w:top w:val="single" w:sz="4" w:space="0" w:color="auto"/>
              <w:bottom w:val="single" w:sz="4" w:space="0" w:color="auto"/>
            </w:tcBorders>
            <w:tcMar>
              <w:left w:w="28" w:type="dxa"/>
              <w:right w:w="28" w:type="dxa"/>
            </w:tcMar>
          </w:tcPr>
          <w:p w14:paraId="19E8599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01C1EB0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5B1EDFF"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78A03B9"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17.</w:t>
            </w:r>
          </w:p>
        </w:tc>
        <w:tc>
          <w:tcPr>
            <w:tcW w:w="3586" w:type="dxa"/>
            <w:tcBorders>
              <w:top w:val="single" w:sz="4" w:space="0" w:color="auto"/>
              <w:bottom w:val="single" w:sz="4" w:space="0" w:color="auto"/>
            </w:tcBorders>
            <w:shd w:val="clear" w:color="auto" w:fill="auto"/>
            <w:tcMar>
              <w:left w:w="28" w:type="dxa"/>
              <w:right w:w="28" w:type="dxa"/>
            </w:tcMar>
          </w:tcPr>
          <w:p w14:paraId="04BDCB16" w14:textId="77777777" w:rsidR="00AC421F" w:rsidRPr="00E258CD" w:rsidRDefault="00AC421F" w:rsidP="007706CF">
            <w:pPr>
              <w:spacing w:after="40"/>
              <w:rPr>
                <w:rFonts w:asciiTheme="minorHAnsi" w:hAnsiTheme="minorHAnsi"/>
                <w:b/>
                <w:bCs/>
                <w:spacing w:val="-4"/>
                <w:sz w:val="18"/>
                <w:szCs w:val="18"/>
              </w:rPr>
            </w:pPr>
            <w:r w:rsidRPr="00111C4C">
              <w:rPr>
                <w:rFonts w:asciiTheme="minorHAnsi" w:hAnsiTheme="minorHAnsi"/>
                <w:bCs/>
                <w:spacing w:val="-4"/>
                <w:sz w:val="18"/>
                <w:szCs w:val="18"/>
              </w:rPr>
              <w:t>Delivery time after order</w:t>
            </w:r>
            <w:r>
              <w:rPr>
                <w:rFonts w:asciiTheme="minorHAnsi" w:hAnsiTheme="minorHAnsi"/>
                <w:bCs/>
                <w:spacing w:val="-4"/>
                <w:sz w:val="18"/>
                <w:szCs w:val="18"/>
              </w:rPr>
              <w:t xml:space="preserve"> ( in month): Max 6</w:t>
            </w:r>
          </w:p>
        </w:tc>
        <w:tc>
          <w:tcPr>
            <w:tcW w:w="3544" w:type="dxa"/>
            <w:tcBorders>
              <w:top w:val="single" w:sz="4" w:space="0" w:color="auto"/>
              <w:bottom w:val="single" w:sz="4" w:space="0" w:color="auto"/>
            </w:tcBorders>
            <w:shd w:val="clear" w:color="auto" w:fill="auto"/>
            <w:tcMar>
              <w:left w:w="28" w:type="dxa"/>
              <w:right w:w="28" w:type="dxa"/>
            </w:tcMar>
          </w:tcPr>
          <w:p w14:paraId="0024AB24"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Vrijeme dobave od slanja narudžbe ( u mjesecima): maks 6</w:t>
            </w:r>
          </w:p>
        </w:tc>
        <w:tc>
          <w:tcPr>
            <w:tcW w:w="5386" w:type="dxa"/>
            <w:gridSpan w:val="2"/>
            <w:tcBorders>
              <w:top w:val="single" w:sz="4" w:space="0" w:color="auto"/>
              <w:bottom w:val="single" w:sz="4" w:space="0" w:color="auto"/>
            </w:tcBorders>
            <w:tcMar>
              <w:left w:w="28" w:type="dxa"/>
              <w:right w:w="28" w:type="dxa"/>
            </w:tcMar>
          </w:tcPr>
          <w:p w14:paraId="19C634A2"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63DDF94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1AF00F5"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60438B0"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18.</w:t>
            </w:r>
          </w:p>
        </w:tc>
        <w:tc>
          <w:tcPr>
            <w:tcW w:w="3586" w:type="dxa"/>
            <w:tcBorders>
              <w:top w:val="single" w:sz="4" w:space="0" w:color="auto"/>
              <w:bottom w:val="single" w:sz="4" w:space="0" w:color="auto"/>
            </w:tcBorders>
            <w:shd w:val="clear" w:color="auto" w:fill="auto"/>
            <w:tcMar>
              <w:left w:w="28" w:type="dxa"/>
              <w:right w:w="28" w:type="dxa"/>
            </w:tcMar>
          </w:tcPr>
          <w:p w14:paraId="0AFF84BE" w14:textId="77777777" w:rsidR="00AC421F" w:rsidRPr="00664137"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Support for instalation</w:t>
            </w:r>
            <w:r w:rsidRPr="00664137">
              <w:rPr>
                <w:rFonts w:asciiTheme="minorHAnsi" w:hAnsiTheme="minorHAnsi"/>
                <w:bCs/>
                <w:spacing w:val="-4"/>
                <w:sz w:val="18"/>
                <w:szCs w:val="18"/>
              </w:rPr>
              <w:t xml:space="preserve"> and traning</w:t>
            </w:r>
          </w:p>
        </w:tc>
        <w:tc>
          <w:tcPr>
            <w:tcW w:w="3544" w:type="dxa"/>
            <w:tcBorders>
              <w:top w:val="single" w:sz="4" w:space="0" w:color="auto"/>
              <w:bottom w:val="single" w:sz="4" w:space="0" w:color="auto"/>
            </w:tcBorders>
            <w:shd w:val="clear" w:color="auto" w:fill="auto"/>
            <w:tcMar>
              <w:left w:w="28" w:type="dxa"/>
              <w:right w:w="28" w:type="dxa"/>
            </w:tcMar>
          </w:tcPr>
          <w:p w14:paraId="07942779"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Pomoć kod instalacije I obuka za rad na stroju</w:t>
            </w:r>
          </w:p>
        </w:tc>
        <w:tc>
          <w:tcPr>
            <w:tcW w:w="5386" w:type="dxa"/>
            <w:gridSpan w:val="2"/>
            <w:tcBorders>
              <w:top w:val="single" w:sz="4" w:space="0" w:color="auto"/>
              <w:bottom w:val="single" w:sz="4" w:space="0" w:color="auto"/>
            </w:tcBorders>
            <w:tcMar>
              <w:left w:w="28" w:type="dxa"/>
              <w:right w:w="28" w:type="dxa"/>
            </w:tcMar>
          </w:tcPr>
          <w:p w14:paraId="59BAF425"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435093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97DBE4B"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1C49497"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19.</w:t>
            </w:r>
          </w:p>
        </w:tc>
        <w:tc>
          <w:tcPr>
            <w:tcW w:w="3586" w:type="dxa"/>
            <w:tcBorders>
              <w:top w:val="single" w:sz="4" w:space="0" w:color="auto"/>
              <w:bottom w:val="single" w:sz="4" w:space="0" w:color="auto"/>
            </w:tcBorders>
            <w:shd w:val="clear" w:color="auto" w:fill="auto"/>
            <w:tcMar>
              <w:left w:w="28" w:type="dxa"/>
              <w:right w:w="28" w:type="dxa"/>
            </w:tcMar>
          </w:tcPr>
          <w:p w14:paraId="0D8539AD"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Guaranty</w:t>
            </w:r>
            <w:r>
              <w:rPr>
                <w:rFonts w:asciiTheme="minorHAnsi" w:hAnsiTheme="minorHAnsi"/>
                <w:bCs/>
                <w:spacing w:val="-4"/>
                <w:sz w:val="18"/>
                <w:szCs w:val="18"/>
              </w:rPr>
              <w:t xml:space="preserve"> for maschine</w:t>
            </w:r>
            <w:r w:rsidRPr="00664137">
              <w:rPr>
                <w:rFonts w:asciiTheme="minorHAnsi" w:hAnsiTheme="minorHAnsi"/>
                <w:bCs/>
                <w:spacing w:val="-4"/>
                <w:sz w:val="18"/>
                <w:szCs w:val="18"/>
              </w:rPr>
              <w:t xml:space="preserve"> (</w:t>
            </w:r>
            <w:r>
              <w:rPr>
                <w:rFonts w:asciiTheme="minorHAnsi" w:hAnsiTheme="minorHAnsi"/>
                <w:bCs/>
                <w:spacing w:val="-4"/>
                <w:sz w:val="18"/>
                <w:szCs w:val="18"/>
              </w:rPr>
              <w:t>mounts</w:t>
            </w:r>
            <w:r w:rsidRPr="00664137">
              <w:rPr>
                <w:rFonts w:asciiTheme="minorHAnsi" w:hAnsiTheme="minorHAnsi"/>
                <w:bCs/>
                <w:spacing w:val="-4"/>
                <w:sz w:val="18"/>
                <w:szCs w:val="18"/>
              </w:rPr>
              <w:t>)</w:t>
            </w:r>
            <w:r>
              <w:rPr>
                <w:rFonts w:asciiTheme="minorHAnsi" w:hAnsiTheme="minorHAnsi"/>
                <w:bCs/>
                <w:spacing w:val="-4"/>
                <w:sz w:val="18"/>
                <w:szCs w:val="18"/>
              </w:rPr>
              <w:t>: min 12</w:t>
            </w:r>
          </w:p>
        </w:tc>
        <w:tc>
          <w:tcPr>
            <w:tcW w:w="3544" w:type="dxa"/>
            <w:tcBorders>
              <w:top w:val="single" w:sz="4" w:space="0" w:color="auto"/>
              <w:bottom w:val="single" w:sz="4" w:space="0" w:color="auto"/>
            </w:tcBorders>
            <w:shd w:val="clear" w:color="auto" w:fill="auto"/>
            <w:tcMar>
              <w:left w:w="28" w:type="dxa"/>
              <w:right w:w="28" w:type="dxa"/>
            </w:tcMar>
          </w:tcPr>
          <w:p w14:paraId="4B026D00"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Jamstveni rok (mjeseci): min 12</w:t>
            </w:r>
          </w:p>
        </w:tc>
        <w:tc>
          <w:tcPr>
            <w:tcW w:w="5386" w:type="dxa"/>
            <w:gridSpan w:val="2"/>
            <w:tcBorders>
              <w:top w:val="single" w:sz="4" w:space="0" w:color="auto"/>
              <w:bottom w:val="single" w:sz="4" w:space="0" w:color="auto"/>
            </w:tcBorders>
            <w:tcMar>
              <w:left w:w="28" w:type="dxa"/>
              <w:right w:w="28" w:type="dxa"/>
            </w:tcMar>
          </w:tcPr>
          <w:p w14:paraId="371C79F5"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A7F877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653165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7FA3511"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20.</w:t>
            </w:r>
          </w:p>
        </w:tc>
        <w:tc>
          <w:tcPr>
            <w:tcW w:w="3586" w:type="dxa"/>
            <w:tcBorders>
              <w:top w:val="single" w:sz="4" w:space="0" w:color="auto"/>
              <w:bottom w:val="single" w:sz="4" w:space="0" w:color="auto"/>
            </w:tcBorders>
            <w:shd w:val="clear" w:color="auto" w:fill="auto"/>
            <w:tcMar>
              <w:left w:w="28" w:type="dxa"/>
              <w:right w:w="28" w:type="dxa"/>
            </w:tcMar>
          </w:tcPr>
          <w:p w14:paraId="74D27D47"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Installation at buyer’s plant</w:t>
            </w:r>
          </w:p>
        </w:tc>
        <w:tc>
          <w:tcPr>
            <w:tcW w:w="3544" w:type="dxa"/>
            <w:tcBorders>
              <w:top w:val="single" w:sz="4" w:space="0" w:color="auto"/>
              <w:bottom w:val="single" w:sz="4" w:space="0" w:color="auto"/>
            </w:tcBorders>
            <w:shd w:val="clear" w:color="auto" w:fill="auto"/>
            <w:tcMar>
              <w:left w:w="28" w:type="dxa"/>
              <w:right w:w="28" w:type="dxa"/>
            </w:tcMar>
          </w:tcPr>
          <w:p w14:paraId="4A1CFE2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Instalacija kod kupca</w:t>
            </w:r>
          </w:p>
        </w:tc>
        <w:tc>
          <w:tcPr>
            <w:tcW w:w="5386" w:type="dxa"/>
            <w:gridSpan w:val="2"/>
            <w:tcBorders>
              <w:top w:val="single" w:sz="4" w:space="0" w:color="auto"/>
              <w:bottom w:val="single" w:sz="4" w:space="0" w:color="auto"/>
            </w:tcBorders>
            <w:tcMar>
              <w:left w:w="28" w:type="dxa"/>
              <w:right w:w="28" w:type="dxa"/>
            </w:tcMar>
          </w:tcPr>
          <w:p w14:paraId="554F3DFD"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C09FD9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870A1B0"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C8C4106"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21.</w:t>
            </w:r>
          </w:p>
        </w:tc>
        <w:tc>
          <w:tcPr>
            <w:tcW w:w="3586" w:type="dxa"/>
            <w:tcBorders>
              <w:top w:val="single" w:sz="4" w:space="0" w:color="auto"/>
              <w:bottom w:val="single" w:sz="4" w:space="0" w:color="auto"/>
            </w:tcBorders>
            <w:shd w:val="clear" w:color="auto" w:fill="auto"/>
            <w:tcMar>
              <w:left w:w="28" w:type="dxa"/>
              <w:right w:w="28" w:type="dxa"/>
            </w:tcMar>
          </w:tcPr>
          <w:p w14:paraId="6BA758F8" w14:textId="77777777" w:rsidR="00AC421F" w:rsidRPr="00D821E6" w:rsidRDefault="00AC421F" w:rsidP="007706CF">
            <w:pPr>
              <w:spacing w:after="40"/>
              <w:rPr>
                <w:rFonts w:asciiTheme="minorHAnsi" w:hAnsiTheme="minorHAnsi"/>
                <w:bCs/>
                <w:spacing w:val="-4"/>
                <w:sz w:val="18"/>
                <w:szCs w:val="18"/>
              </w:rPr>
            </w:pPr>
            <w:r w:rsidRPr="00D821E6">
              <w:rPr>
                <w:rFonts w:asciiTheme="minorHAnsi" w:hAnsiTheme="minorHAnsi"/>
                <w:bCs/>
                <w:spacing w:val="-4"/>
                <w:sz w:val="18"/>
                <w:szCs w:val="18"/>
              </w:rPr>
              <w:t>Parity</w:t>
            </w:r>
            <w:r>
              <w:rPr>
                <w:rFonts w:asciiTheme="minorHAnsi" w:hAnsiTheme="minorHAnsi"/>
                <w:bCs/>
                <w:spacing w:val="-4"/>
                <w:sz w:val="18"/>
                <w:szCs w:val="18"/>
              </w:rPr>
              <w:t>:</w:t>
            </w:r>
          </w:p>
        </w:tc>
        <w:tc>
          <w:tcPr>
            <w:tcW w:w="3544" w:type="dxa"/>
            <w:tcBorders>
              <w:top w:val="single" w:sz="4" w:space="0" w:color="auto"/>
              <w:bottom w:val="single" w:sz="4" w:space="0" w:color="auto"/>
            </w:tcBorders>
            <w:shd w:val="clear" w:color="auto" w:fill="auto"/>
            <w:tcMar>
              <w:left w:w="28" w:type="dxa"/>
              <w:right w:w="28" w:type="dxa"/>
            </w:tcMar>
          </w:tcPr>
          <w:p w14:paraId="0E0D217A"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Paritet:</w:t>
            </w:r>
          </w:p>
        </w:tc>
        <w:tc>
          <w:tcPr>
            <w:tcW w:w="2693" w:type="dxa"/>
            <w:tcBorders>
              <w:top w:val="single" w:sz="4" w:space="0" w:color="auto"/>
              <w:bottom w:val="single" w:sz="4" w:space="0" w:color="auto"/>
            </w:tcBorders>
            <w:tcMar>
              <w:left w:w="28" w:type="dxa"/>
              <w:right w:w="28" w:type="dxa"/>
            </w:tcMar>
          </w:tcPr>
          <w:p w14:paraId="28C9F0B5"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Prerada plastike Šantek</w:t>
            </w:r>
          </w:p>
        </w:tc>
        <w:tc>
          <w:tcPr>
            <w:tcW w:w="2693" w:type="dxa"/>
            <w:tcBorders>
              <w:top w:val="single" w:sz="4" w:space="0" w:color="auto"/>
              <w:bottom w:val="single" w:sz="4" w:space="0" w:color="auto"/>
            </w:tcBorders>
            <w:shd w:val="clear" w:color="auto" w:fill="auto"/>
            <w:tcMar>
              <w:left w:w="28" w:type="dxa"/>
              <w:right w:w="28" w:type="dxa"/>
            </w:tcMar>
          </w:tcPr>
          <w:p w14:paraId="662409BF"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F96D4D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93B487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3F7A566"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22.</w:t>
            </w:r>
          </w:p>
        </w:tc>
        <w:tc>
          <w:tcPr>
            <w:tcW w:w="3586" w:type="dxa"/>
            <w:tcBorders>
              <w:top w:val="single" w:sz="4" w:space="0" w:color="auto"/>
              <w:bottom w:val="single" w:sz="4" w:space="0" w:color="auto"/>
            </w:tcBorders>
            <w:shd w:val="clear" w:color="auto" w:fill="auto"/>
            <w:tcMar>
              <w:left w:w="28" w:type="dxa"/>
              <w:right w:w="28" w:type="dxa"/>
            </w:tcMar>
          </w:tcPr>
          <w:p w14:paraId="4E90DFF8" w14:textId="77777777" w:rsidR="00AC421F"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Payment conditions:</w:t>
            </w:r>
          </w:p>
          <w:p w14:paraId="26ED037D"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Pr>
                <w:rFonts w:asciiTheme="minorHAnsi" w:hAnsiTheme="minorHAnsi"/>
                <w:b/>
                <w:bCs/>
                <w:spacing w:val="-4"/>
                <w:sz w:val="18"/>
                <w:szCs w:val="18"/>
              </w:rPr>
              <w:t>100</w:t>
            </w:r>
            <w:r w:rsidRPr="00476C44">
              <w:rPr>
                <w:rFonts w:asciiTheme="minorHAnsi" w:hAnsiTheme="minorHAnsi"/>
                <w:b/>
                <w:bCs/>
                <w:spacing w:val="-4"/>
                <w:sz w:val="18"/>
                <w:szCs w:val="18"/>
              </w:rPr>
              <w:t xml:space="preserve">% </w:t>
            </w:r>
            <w:r>
              <w:rPr>
                <w:rFonts w:asciiTheme="minorHAnsi" w:hAnsiTheme="minorHAnsi"/>
                <w:b/>
                <w:bCs/>
                <w:spacing w:val="-4"/>
                <w:sz w:val="18"/>
                <w:szCs w:val="18"/>
              </w:rPr>
              <w:t xml:space="preserve"> 30 days </w:t>
            </w:r>
            <w:r w:rsidRPr="00476C44">
              <w:rPr>
                <w:rFonts w:asciiTheme="minorHAnsi" w:hAnsiTheme="minorHAnsi"/>
                <w:b/>
                <w:bCs/>
                <w:spacing w:val="-4"/>
                <w:sz w:val="18"/>
                <w:szCs w:val="18"/>
              </w:rPr>
              <w:t xml:space="preserve">after </w:t>
            </w:r>
            <w:r>
              <w:rPr>
                <w:rFonts w:asciiTheme="minorHAnsi" w:hAnsiTheme="minorHAnsi"/>
                <w:b/>
                <w:bCs/>
                <w:spacing w:val="-4"/>
                <w:sz w:val="18"/>
                <w:szCs w:val="18"/>
              </w:rPr>
              <w:t>delivery</w:t>
            </w:r>
            <w:r w:rsidRPr="00476C44">
              <w:rPr>
                <w:rFonts w:asciiTheme="minorHAnsi" w:hAnsiTheme="minorHAnsi"/>
                <w:b/>
                <w:bCs/>
                <w:spacing w:val="-4"/>
                <w:sz w:val="18"/>
                <w:szCs w:val="18"/>
              </w:rPr>
              <w:t xml:space="preserve"> machine at customer’s place</w:t>
            </w:r>
          </w:p>
        </w:tc>
        <w:tc>
          <w:tcPr>
            <w:tcW w:w="3544" w:type="dxa"/>
            <w:tcBorders>
              <w:top w:val="single" w:sz="4" w:space="0" w:color="auto"/>
              <w:bottom w:val="single" w:sz="4" w:space="0" w:color="auto"/>
            </w:tcBorders>
            <w:shd w:val="clear" w:color="auto" w:fill="auto"/>
            <w:tcMar>
              <w:left w:w="28" w:type="dxa"/>
              <w:right w:w="28" w:type="dxa"/>
            </w:tcMar>
          </w:tcPr>
          <w:p w14:paraId="6DAB9671"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Uvjeti plaćanja</w:t>
            </w:r>
          </w:p>
          <w:p w14:paraId="6AB76A8E" w14:textId="77777777" w:rsidR="00AC421F" w:rsidRPr="00476C44"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100%  30 dana nakon dostave stroja kod investitora</w:t>
            </w:r>
          </w:p>
        </w:tc>
        <w:tc>
          <w:tcPr>
            <w:tcW w:w="5386" w:type="dxa"/>
            <w:gridSpan w:val="2"/>
            <w:tcBorders>
              <w:top w:val="single" w:sz="4" w:space="0" w:color="auto"/>
              <w:bottom w:val="single" w:sz="4" w:space="0" w:color="auto"/>
            </w:tcBorders>
            <w:tcMar>
              <w:left w:w="28" w:type="dxa"/>
              <w:right w:w="28" w:type="dxa"/>
            </w:tcMar>
          </w:tcPr>
          <w:p w14:paraId="197FAD05"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21D4DB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C9F943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257AEB0"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23.</w:t>
            </w:r>
          </w:p>
        </w:tc>
        <w:tc>
          <w:tcPr>
            <w:tcW w:w="3586" w:type="dxa"/>
            <w:tcBorders>
              <w:top w:val="single" w:sz="4" w:space="0" w:color="auto"/>
              <w:bottom w:val="single" w:sz="4" w:space="0" w:color="auto"/>
            </w:tcBorders>
            <w:shd w:val="clear" w:color="auto" w:fill="auto"/>
            <w:tcMar>
              <w:left w:w="28" w:type="dxa"/>
              <w:right w:w="28" w:type="dxa"/>
            </w:tcMar>
          </w:tcPr>
          <w:p w14:paraId="78D544EA"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MANUFACTURER:</w:t>
            </w:r>
          </w:p>
        </w:tc>
        <w:tc>
          <w:tcPr>
            <w:tcW w:w="3544" w:type="dxa"/>
            <w:tcBorders>
              <w:top w:val="single" w:sz="4" w:space="0" w:color="auto"/>
              <w:bottom w:val="single" w:sz="4" w:space="0" w:color="auto"/>
            </w:tcBorders>
            <w:shd w:val="clear" w:color="auto" w:fill="auto"/>
            <w:tcMar>
              <w:left w:w="28" w:type="dxa"/>
              <w:right w:w="28" w:type="dxa"/>
            </w:tcMar>
          </w:tcPr>
          <w:p w14:paraId="28C1C0F1"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Proizvođač:</w:t>
            </w:r>
          </w:p>
        </w:tc>
        <w:tc>
          <w:tcPr>
            <w:tcW w:w="2693" w:type="dxa"/>
            <w:tcBorders>
              <w:top w:val="single" w:sz="4" w:space="0" w:color="auto"/>
              <w:bottom w:val="single" w:sz="4" w:space="0" w:color="auto"/>
            </w:tcBorders>
            <w:tcMar>
              <w:left w:w="28" w:type="dxa"/>
              <w:right w:w="28" w:type="dxa"/>
            </w:tcMar>
          </w:tcPr>
          <w:p w14:paraId="2C13B8BD"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shd w:val="clear" w:color="auto" w:fill="auto"/>
            <w:tcMar>
              <w:left w:w="28" w:type="dxa"/>
              <w:right w:w="28" w:type="dxa"/>
            </w:tcMar>
          </w:tcPr>
          <w:p w14:paraId="0BA306AD"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843D06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1659FFC"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10567FC"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lastRenderedPageBreak/>
              <w:t>24.</w:t>
            </w:r>
          </w:p>
        </w:tc>
        <w:tc>
          <w:tcPr>
            <w:tcW w:w="3586" w:type="dxa"/>
            <w:tcBorders>
              <w:top w:val="single" w:sz="4" w:space="0" w:color="auto"/>
              <w:bottom w:val="single" w:sz="4" w:space="0" w:color="auto"/>
            </w:tcBorders>
            <w:shd w:val="clear" w:color="auto" w:fill="auto"/>
            <w:tcMar>
              <w:left w:w="28" w:type="dxa"/>
              <w:right w:w="28" w:type="dxa"/>
            </w:tcMar>
          </w:tcPr>
          <w:p w14:paraId="4772E0E6"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Model/Type</w:t>
            </w:r>
          </w:p>
        </w:tc>
        <w:tc>
          <w:tcPr>
            <w:tcW w:w="3544" w:type="dxa"/>
            <w:tcBorders>
              <w:top w:val="single" w:sz="4" w:space="0" w:color="auto"/>
              <w:bottom w:val="single" w:sz="4" w:space="0" w:color="auto"/>
            </w:tcBorders>
            <w:shd w:val="clear" w:color="auto" w:fill="auto"/>
            <w:tcMar>
              <w:left w:w="28" w:type="dxa"/>
              <w:right w:w="28" w:type="dxa"/>
            </w:tcMar>
          </w:tcPr>
          <w:p w14:paraId="1D2AB3C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Model/tip:</w:t>
            </w:r>
          </w:p>
        </w:tc>
        <w:tc>
          <w:tcPr>
            <w:tcW w:w="2693" w:type="dxa"/>
            <w:tcBorders>
              <w:top w:val="single" w:sz="4" w:space="0" w:color="auto"/>
              <w:bottom w:val="single" w:sz="4" w:space="0" w:color="auto"/>
            </w:tcBorders>
            <w:tcMar>
              <w:left w:w="28" w:type="dxa"/>
              <w:right w:w="28" w:type="dxa"/>
            </w:tcMar>
          </w:tcPr>
          <w:p w14:paraId="0A4048B1"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shd w:val="clear" w:color="auto" w:fill="auto"/>
            <w:tcMar>
              <w:left w:w="28" w:type="dxa"/>
              <w:right w:w="28" w:type="dxa"/>
            </w:tcMar>
          </w:tcPr>
          <w:p w14:paraId="5F316EE3"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677EA5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209AD37"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2B76FF8"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25.</w:t>
            </w:r>
          </w:p>
        </w:tc>
        <w:tc>
          <w:tcPr>
            <w:tcW w:w="3586" w:type="dxa"/>
            <w:tcBorders>
              <w:top w:val="single" w:sz="4" w:space="0" w:color="auto"/>
              <w:bottom w:val="single" w:sz="4" w:space="0" w:color="auto"/>
            </w:tcBorders>
            <w:shd w:val="clear" w:color="auto" w:fill="auto"/>
            <w:tcMar>
              <w:left w:w="28" w:type="dxa"/>
              <w:right w:w="28" w:type="dxa"/>
            </w:tcMar>
          </w:tcPr>
          <w:p w14:paraId="024F6CBE"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Number of technical documentation /offer:</w:t>
            </w:r>
          </w:p>
        </w:tc>
        <w:tc>
          <w:tcPr>
            <w:tcW w:w="3544" w:type="dxa"/>
            <w:tcBorders>
              <w:top w:val="single" w:sz="4" w:space="0" w:color="auto"/>
              <w:bottom w:val="single" w:sz="4" w:space="0" w:color="auto"/>
            </w:tcBorders>
            <w:shd w:val="clear" w:color="auto" w:fill="auto"/>
            <w:tcMar>
              <w:left w:w="28" w:type="dxa"/>
              <w:right w:w="28" w:type="dxa"/>
            </w:tcMar>
          </w:tcPr>
          <w:p w14:paraId="3C0B5B03"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Broj tehničke dokumentacije/ponude:</w:t>
            </w:r>
          </w:p>
        </w:tc>
        <w:tc>
          <w:tcPr>
            <w:tcW w:w="2693" w:type="dxa"/>
            <w:tcBorders>
              <w:top w:val="single" w:sz="4" w:space="0" w:color="auto"/>
              <w:bottom w:val="single" w:sz="4" w:space="0" w:color="auto"/>
            </w:tcBorders>
            <w:tcMar>
              <w:left w:w="28" w:type="dxa"/>
              <w:right w:w="28" w:type="dxa"/>
            </w:tcMar>
          </w:tcPr>
          <w:p w14:paraId="1AAF5F75"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2693" w:type="dxa"/>
            <w:tcBorders>
              <w:top w:val="single" w:sz="4" w:space="0" w:color="auto"/>
              <w:bottom w:val="single" w:sz="4" w:space="0" w:color="auto"/>
            </w:tcBorders>
            <w:shd w:val="clear" w:color="auto" w:fill="auto"/>
            <w:tcMar>
              <w:left w:w="28" w:type="dxa"/>
              <w:right w:w="28" w:type="dxa"/>
            </w:tcMar>
          </w:tcPr>
          <w:p w14:paraId="54EDBC0E" w14:textId="77777777" w:rsidR="00AC421F" w:rsidRPr="00E258CD" w:rsidRDefault="00AC421F" w:rsidP="007706CF">
            <w:pPr>
              <w:spacing w:before="20" w:after="40"/>
              <w:rPr>
                <w:rFonts w:asciiTheme="minorHAnsi" w:hAnsiTheme="minorHAnsi"/>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F5459E6" w14:textId="77777777" w:rsidR="00AC421F" w:rsidRPr="00E258CD" w:rsidRDefault="00AC421F" w:rsidP="007706CF">
            <w:pPr>
              <w:spacing w:before="20" w:after="40"/>
              <w:rPr>
                <w:rFonts w:asciiTheme="minorHAnsi" w:hAnsiTheme="minorHAnsi"/>
                <w:spacing w:val="-4"/>
                <w:sz w:val="18"/>
                <w:szCs w:val="18"/>
              </w:rPr>
            </w:pPr>
          </w:p>
        </w:tc>
      </w:tr>
      <w:tr w:rsidR="00AC421F" w:rsidRPr="00C523A1" w14:paraId="4C5EF4F2"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6846D698"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26.</w:t>
            </w:r>
          </w:p>
        </w:tc>
        <w:tc>
          <w:tcPr>
            <w:tcW w:w="3586" w:type="dxa"/>
            <w:tcBorders>
              <w:top w:val="single" w:sz="4" w:space="0" w:color="auto"/>
              <w:bottom w:val="single" w:sz="4" w:space="0" w:color="auto"/>
            </w:tcBorders>
            <w:shd w:val="clear" w:color="auto" w:fill="auto"/>
            <w:tcMar>
              <w:left w:w="28" w:type="dxa"/>
              <w:right w:w="28" w:type="dxa"/>
            </w:tcMar>
          </w:tcPr>
          <w:p w14:paraId="00A3673B"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Price (EUR / HRK)</w:t>
            </w:r>
          </w:p>
        </w:tc>
        <w:tc>
          <w:tcPr>
            <w:tcW w:w="3544" w:type="dxa"/>
            <w:tcBorders>
              <w:top w:val="single" w:sz="4" w:space="0" w:color="auto"/>
              <w:bottom w:val="single" w:sz="4" w:space="0" w:color="auto"/>
            </w:tcBorders>
            <w:shd w:val="clear" w:color="auto" w:fill="auto"/>
            <w:tcMar>
              <w:left w:w="28" w:type="dxa"/>
              <w:right w:w="28" w:type="dxa"/>
            </w:tcMar>
          </w:tcPr>
          <w:p w14:paraId="17BBE607"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Cijena (EUR/HRK)</w:t>
            </w:r>
          </w:p>
        </w:tc>
        <w:tc>
          <w:tcPr>
            <w:tcW w:w="2693" w:type="dxa"/>
            <w:tcBorders>
              <w:top w:val="single" w:sz="4" w:space="0" w:color="auto"/>
              <w:bottom w:val="single" w:sz="4" w:space="0" w:color="auto"/>
              <w:right w:val="nil"/>
            </w:tcBorders>
            <w:tcMar>
              <w:left w:w="28" w:type="dxa"/>
              <w:right w:w="28" w:type="dxa"/>
            </w:tcMar>
          </w:tcPr>
          <w:p w14:paraId="1E7458BD" w14:textId="77777777" w:rsidR="00AC421F" w:rsidRPr="00E258CD" w:rsidRDefault="00AC421F" w:rsidP="007706CF">
            <w:pPr>
              <w:tabs>
                <w:tab w:val="left" w:pos="1389"/>
              </w:tabs>
              <w:spacing w:before="20" w:after="40"/>
              <w:rPr>
                <w:rFonts w:asciiTheme="minorHAnsi" w:hAnsiTheme="minorHAnsi"/>
                <w:bCs/>
                <w:color w:val="FF0000"/>
                <w:spacing w:val="-4"/>
                <w:sz w:val="18"/>
                <w:szCs w:val="18"/>
              </w:rPr>
            </w:pPr>
          </w:p>
        </w:tc>
        <w:tc>
          <w:tcPr>
            <w:tcW w:w="2693" w:type="dxa"/>
            <w:tcBorders>
              <w:top w:val="single" w:sz="4" w:space="0" w:color="auto"/>
              <w:left w:val="nil"/>
              <w:bottom w:val="single" w:sz="4" w:space="0" w:color="auto"/>
            </w:tcBorders>
            <w:shd w:val="clear" w:color="auto" w:fill="auto"/>
            <w:tcMar>
              <w:left w:w="28" w:type="dxa"/>
              <w:right w:w="28" w:type="dxa"/>
            </w:tcMar>
          </w:tcPr>
          <w:p w14:paraId="707D007E"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688E251" w14:textId="77777777" w:rsidR="00AC421F" w:rsidRPr="00E258CD" w:rsidRDefault="00AC421F" w:rsidP="007706CF">
            <w:pPr>
              <w:spacing w:before="20" w:after="40"/>
              <w:rPr>
                <w:rFonts w:asciiTheme="minorHAnsi" w:hAnsiTheme="minorHAnsi"/>
                <w:spacing w:val="-4"/>
                <w:sz w:val="18"/>
                <w:szCs w:val="18"/>
              </w:rPr>
            </w:pPr>
          </w:p>
        </w:tc>
      </w:tr>
    </w:tbl>
    <w:p w14:paraId="71E7D89A" w14:textId="77777777" w:rsidR="00AC421F" w:rsidRDefault="00AC421F" w:rsidP="00AC421F">
      <w:pPr>
        <w:rPr>
          <w:b/>
          <w:sz w:val="24"/>
          <w:szCs w:val="24"/>
        </w:rPr>
      </w:pPr>
      <w:r>
        <w:rPr>
          <w:rFonts w:ascii="Cambria" w:hAnsi="Cambria"/>
          <w:b/>
          <w:sz w:val="20"/>
          <w:szCs w:val="20"/>
        </w:rPr>
        <w:br w:type="page"/>
      </w:r>
      <w:r w:rsidRPr="008D260C">
        <w:rPr>
          <w:b/>
          <w:spacing w:val="-2"/>
          <w:sz w:val="24"/>
          <w:szCs w:val="24"/>
        </w:rPr>
        <w:lastRenderedPageBreak/>
        <w:t>Predmet nabave</w:t>
      </w:r>
      <w:r w:rsidRPr="008D260C">
        <w:rPr>
          <w:spacing w:val="-2"/>
          <w:sz w:val="24"/>
          <w:szCs w:val="24"/>
        </w:rPr>
        <w:t>:</w:t>
      </w:r>
      <w:r w:rsidRPr="008D260C">
        <w:rPr>
          <w:b/>
          <w:spacing w:val="-2"/>
          <w:sz w:val="24"/>
          <w:szCs w:val="24"/>
        </w:rPr>
        <w:t xml:space="preserve"> </w:t>
      </w:r>
      <w:r>
        <w:rPr>
          <w:b/>
          <w:spacing w:val="-2"/>
          <w:sz w:val="24"/>
          <w:szCs w:val="24"/>
        </w:rPr>
        <w:t xml:space="preserve">grupa 4 - </w:t>
      </w:r>
      <w:r w:rsidRPr="00B56A60">
        <w:rPr>
          <w:b/>
          <w:sz w:val="24"/>
          <w:szCs w:val="24"/>
        </w:rPr>
        <w:t>Centralni sustav hlađenja vode ekstrudera i ostalih strojeva</w:t>
      </w:r>
      <w:r>
        <w:rPr>
          <w:b/>
          <w:sz w:val="24"/>
          <w:szCs w:val="24"/>
        </w:rPr>
        <w:t xml:space="preserve"> / Group 4 - Cooling system for exstruders and other maschines</w:t>
      </w:r>
    </w:p>
    <w:p w14:paraId="666D9357" w14:textId="77777777" w:rsidR="00AC421F" w:rsidRPr="008D260C" w:rsidRDefault="00AC421F" w:rsidP="00AC421F">
      <w:pPr>
        <w:tabs>
          <w:tab w:val="left" w:pos="9622"/>
        </w:tabs>
        <w:spacing w:after="120"/>
        <w:outlineLvl w:val="0"/>
        <w:rPr>
          <w:b/>
          <w:sz w:val="24"/>
          <w:szCs w:val="24"/>
        </w:rPr>
      </w:pPr>
    </w:p>
    <w:p w14:paraId="14BA5324" w14:textId="77777777" w:rsidR="00AC421F" w:rsidRDefault="00AC421F" w:rsidP="00AC421F">
      <w:pPr>
        <w:spacing w:after="80"/>
      </w:pPr>
      <w:r w:rsidRPr="008D260C">
        <w:t xml:space="preserve">Ponuditelj nudi </w:t>
      </w:r>
      <w:r>
        <w:t>predmet nabave</w:t>
      </w:r>
      <w:r w:rsidRPr="008D260C">
        <w:t xml:space="preserve"> putem </w:t>
      </w:r>
      <w:r>
        <w:t>niže tablice</w:t>
      </w:r>
      <w:r w:rsidRPr="008D260C">
        <w:t xml:space="preserve"> Tehničkih specifikacija. Ponuditelj je dužan ispuniti svaku stavku u stupcu</w:t>
      </w:r>
      <w:r>
        <w:t xml:space="preserve"> na način da</w:t>
      </w:r>
      <w:r w:rsidRPr="008D260C">
        <w:t xml:space="preserve"> „</w:t>
      </w:r>
      <w:r>
        <w:t>Ponuđenu vrijednost</w:t>
      </w:r>
      <w:r w:rsidRPr="008D260C">
        <w:t xml:space="preserve">“ </w:t>
      </w:r>
      <w:r>
        <w:t xml:space="preserve">ispuni traženim </w:t>
      </w:r>
      <w:r w:rsidRPr="008D260C">
        <w:t>podatkom</w:t>
      </w:r>
      <w:r>
        <w:t>, odnosno vrijednošću koju nudi, odnosno sa „DA“ ili „NE“ potvrdi da predmet nabave zadovoljava traženu tehničku karakteristiku.</w:t>
      </w:r>
      <w:r w:rsidRPr="008D260C">
        <w:t xml:space="preserve"> Također, ponuditelj je dužan</w:t>
      </w:r>
      <w:r>
        <w:t xml:space="preserve"> u</w:t>
      </w:r>
      <w:r w:rsidRPr="008D260C">
        <w:t xml:space="preserve"> tab</w:t>
      </w:r>
      <w:r>
        <w:t>licu</w:t>
      </w:r>
      <w:r w:rsidRPr="008D260C">
        <w:t xml:space="preserve"> Tehničkih specifikacija </w:t>
      </w:r>
      <w:r>
        <w:t>u stupcu „Stranica tehničke dokumentacije“ upisati podatak o stranici Tehničke dokumentacije koja je priložena ponudi, a iz koje je vidljivo da ponuđeni predmet nabave zadovoljava traženu tehničku, odnosno funkcionalnu karakteristiku</w:t>
      </w:r>
      <w:r w:rsidRPr="008D260C">
        <w:t xml:space="preserve">. </w:t>
      </w:r>
    </w:p>
    <w:p w14:paraId="4B143A15" w14:textId="77777777" w:rsidR="00AC421F" w:rsidRPr="008D33E0" w:rsidRDefault="00AC421F" w:rsidP="00AC421F">
      <w:pPr>
        <w:rPr>
          <w:i/>
        </w:rPr>
      </w:pPr>
      <w:r w:rsidRPr="008D33E0">
        <w:rPr>
          <w:i/>
        </w:rPr>
        <w:t xml:space="preserve">The bidder </w:t>
      </w:r>
      <w:r w:rsidRPr="008D33E0">
        <w:rPr>
          <w:i/>
          <w:lang w:val="en"/>
        </w:rPr>
        <w:t>must submit an official offer for the technical characteristics.</w:t>
      </w:r>
    </w:p>
    <w:p w14:paraId="620525B2" w14:textId="77777777" w:rsidR="00AC421F" w:rsidRPr="008D33E0" w:rsidRDefault="00AC421F" w:rsidP="00AC421F">
      <w:pPr>
        <w:rPr>
          <w:i/>
        </w:rPr>
      </w:pPr>
      <w:r w:rsidRPr="008D33E0">
        <w:rPr>
          <w:i/>
        </w:rPr>
        <w:t>The bidder must fulfill data in „Offered value“. In „Page No. of Technical documentation“ the bidder must write the page number from offer where can see this information.</w:t>
      </w:r>
    </w:p>
    <w:p w14:paraId="7A841758" w14:textId="77777777" w:rsidR="00AC421F" w:rsidRPr="008D260C" w:rsidRDefault="00AC421F" w:rsidP="00AC421F">
      <w:r w:rsidRPr="008D260C">
        <w:t xml:space="preserve">Ponuđeni predmet nabave je pravilan i prihvatljiv ako </w:t>
      </w:r>
      <w:r>
        <w:t>zadovoljava</w:t>
      </w:r>
      <w:r w:rsidRPr="008D260C">
        <w:t xml:space="preserve"> sve navedene uvjete i svojstva. </w:t>
      </w:r>
    </w:p>
    <w:p w14:paraId="38808A93" w14:textId="77777777" w:rsidR="00AC421F" w:rsidRDefault="00AC421F" w:rsidP="00AC421F">
      <w:r w:rsidRPr="008D260C">
        <w:t>Ponuditelj mora ponuditi sve stavke Tehničkih specifikacija. Nije prihvatljivo precrtavanje ili korigiranje stavke u Tehničkim specifikacijama.</w:t>
      </w:r>
    </w:p>
    <w:p w14:paraId="3650E9C4" w14:textId="77777777" w:rsidR="00AC421F" w:rsidRDefault="00AC421F" w:rsidP="00AC421F">
      <w:pPr>
        <w:spacing w:after="80"/>
        <w:rPr>
          <w:lang w:val="en"/>
        </w:rPr>
      </w:pPr>
      <w:r w:rsidRPr="00664137">
        <w:rPr>
          <w:i/>
          <w:lang w:val="en"/>
        </w:rPr>
        <w:t>The bidder must offer all items of technical specifications. Not acceptable tracing or correction items in the Technical Specifications</w:t>
      </w:r>
      <w:r>
        <w:rPr>
          <w:lang w:val="en"/>
        </w:rPr>
        <w:t>.</w:t>
      </w:r>
    </w:p>
    <w:p w14:paraId="5924DF2A" w14:textId="77777777" w:rsidR="00AC421F" w:rsidRDefault="00AC421F" w:rsidP="00AC421F">
      <w:pPr>
        <w:spacing w:after="80"/>
      </w:pPr>
      <w:r>
        <w:rPr>
          <w:lang w:val="en"/>
        </w:rPr>
        <w:t>After meeting the offer bidder must sing all pages and verifies the last pages.</w:t>
      </w:r>
    </w:p>
    <w:p w14:paraId="76923BBA" w14:textId="77777777" w:rsidR="00AC421F" w:rsidRPr="00361B95" w:rsidRDefault="00AC421F" w:rsidP="00AC421F">
      <w:pPr>
        <w:rPr>
          <w:color w:val="C00000"/>
          <w:sz w:val="24"/>
          <w:szCs w:val="24"/>
        </w:rPr>
      </w:pPr>
      <w:r w:rsidRPr="00361B95">
        <w:rPr>
          <w:sz w:val="28"/>
          <w:szCs w:val="28"/>
        </w:rPr>
        <w:t>TEHNIČKE I FUNKCIONALNE SPECIFIKACIJE PREDMETA NABAVE/</w:t>
      </w:r>
    </w:p>
    <w:p w14:paraId="630A36DE" w14:textId="77777777" w:rsidR="00AC421F" w:rsidRDefault="00AC421F" w:rsidP="00AC421F">
      <w:pPr>
        <w:spacing w:after="120"/>
        <w:rPr>
          <w:sz w:val="28"/>
          <w:szCs w:val="28"/>
        </w:rPr>
      </w:pPr>
      <w:r w:rsidRPr="00361B95">
        <w:rPr>
          <w:sz w:val="28"/>
          <w:szCs w:val="28"/>
        </w:rPr>
        <w:t>TECHNICAL AND FUNCTIONAL SPECIFICATIONS OF PROCUREMENT SUBJECT</w:t>
      </w:r>
    </w:p>
    <w:p w14:paraId="19E7DCDC" w14:textId="77777777" w:rsidR="00AC421F" w:rsidRDefault="00AC421F" w:rsidP="00AC421F">
      <w:pPr>
        <w:spacing w:after="120"/>
        <w:rPr>
          <w:sz w:val="28"/>
          <w:szCs w:val="28"/>
        </w:rPr>
      </w:pPr>
    </w:p>
    <w:p w14:paraId="6F10A136" w14:textId="77777777" w:rsidR="00AC421F" w:rsidRDefault="00AC421F" w:rsidP="00AC421F">
      <w:pPr>
        <w:spacing w:after="120"/>
        <w:rPr>
          <w:sz w:val="28"/>
          <w:szCs w:val="28"/>
        </w:rPr>
      </w:pPr>
    </w:p>
    <w:p w14:paraId="6C0584C8" w14:textId="77777777" w:rsidR="00AC421F" w:rsidRDefault="00AC421F" w:rsidP="00AC421F">
      <w:pPr>
        <w:spacing w:after="120"/>
        <w:rPr>
          <w:sz w:val="28"/>
          <w:szCs w:val="28"/>
        </w:rPr>
      </w:pPr>
    </w:p>
    <w:p w14:paraId="2AC3E9B7" w14:textId="77777777" w:rsidR="00AC421F" w:rsidRDefault="00AC421F" w:rsidP="00AC421F">
      <w:pPr>
        <w:spacing w:after="120"/>
        <w:rPr>
          <w:sz w:val="28"/>
          <w:szCs w:val="28"/>
        </w:rPr>
      </w:pPr>
    </w:p>
    <w:p w14:paraId="38E9CB1A" w14:textId="77777777" w:rsidR="00AC421F" w:rsidRDefault="00AC421F" w:rsidP="00AC421F">
      <w:pPr>
        <w:spacing w:after="120"/>
        <w:rPr>
          <w:sz w:val="28"/>
          <w:szCs w:val="28"/>
        </w:rPr>
      </w:pPr>
    </w:p>
    <w:p w14:paraId="7C217211" w14:textId="77777777" w:rsidR="00AC421F" w:rsidRDefault="00AC421F" w:rsidP="00AC421F">
      <w:pPr>
        <w:spacing w:after="120"/>
        <w:rPr>
          <w:sz w:val="28"/>
          <w:szCs w:val="28"/>
        </w:rPr>
      </w:pPr>
    </w:p>
    <w:p w14:paraId="2A21FD46" w14:textId="77777777" w:rsidR="00AC421F" w:rsidRDefault="00AC421F" w:rsidP="00AC421F">
      <w:pPr>
        <w:spacing w:after="120"/>
        <w:rPr>
          <w:sz w:val="28"/>
          <w:szCs w:val="28"/>
        </w:rPr>
      </w:pPr>
    </w:p>
    <w:p w14:paraId="74FE2D16" w14:textId="77777777" w:rsidR="00AC421F" w:rsidRPr="00A72805" w:rsidRDefault="00AC421F" w:rsidP="00AC421F">
      <w:pPr>
        <w:spacing w:after="120"/>
        <w:rPr>
          <w:sz w:val="28"/>
          <w:szCs w:val="28"/>
        </w:rPr>
      </w:pPr>
    </w:p>
    <w:tbl>
      <w:tblPr>
        <w:tblStyle w:val="Reetkatablice"/>
        <w:tblW w:w="14912" w:type="dxa"/>
        <w:tblLayout w:type="fixed"/>
        <w:tblLook w:val="04A0" w:firstRow="1" w:lastRow="0" w:firstColumn="1" w:lastColumn="0" w:noHBand="0" w:noVBand="1"/>
      </w:tblPr>
      <w:tblGrid>
        <w:gridCol w:w="553"/>
        <w:gridCol w:w="3586"/>
        <w:gridCol w:w="3544"/>
        <w:gridCol w:w="2693"/>
        <w:gridCol w:w="2693"/>
        <w:gridCol w:w="1843"/>
      </w:tblGrid>
      <w:tr w:rsidR="00AC421F" w:rsidRPr="00E258CD" w14:paraId="61ADCA9F" w14:textId="77777777" w:rsidTr="007706CF">
        <w:trPr>
          <w:cantSplit/>
          <w:tblHeader/>
        </w:trPr>
        <w:tc>
          <w:tcPr>
            <w:tcW w:w="553" w:type="dxa"/>
            <w:vMerge w:val="restart"/>
            <w:shd w:val="clear" w:color="auto" w:fill="ACB9CA" w:themeFill="text2" w:themeFillTint="66"/>
            <w:tcMar>
              <w:left w:w="28" w:type="dxa"/>
              <w:right w:w="28" w:type="dxa"/>
            </w:tcMar>
            <w:vAlign w:val="center"/>
          </w:tcPr>
          <w:p w14:paraId="561489D8" w14:textId="77777777" w:rsidR="00AC421F" w:rsidRPr="00E258CD" w:rsidRDefault="00AC421F" w:rsidP="007706CF">
            <w:pPr>
              <w:spacing w:before="40" w:after="80"/>
              <w:rPr>
                <w:rFonts w:asciiTheme="minorHAnsi" w:hAnsiTheme="minorHAnsi"/>
                <w:b/>
                <w:bCs/>
                <w:spacing w:val="-4"/>
                <w:sz w:val="18"/>
                <w:szCs w:val="18"/>
              </w:rPr>
            </w:pPr>
            <w:r>
              <w:rPr>
                <w:rFonts w:asciiTheme="minorHAnsi" w:hAnsiTheme="minorHAnsi"/>
                <w:b/>
                <w:bCs/>
                <w:spacing w:val="-4"/>
                <w:sz w:val="18"/>
                <w:szCs w:val="18"/>
              </w:rPr>
              <w:t>No.</w:t>
            </w:r>
          </w:p>
        </w:tc>
        <w:tc>
          <w:tcPr>
            <w:tcW w:w="3586" w:type="dxa"/>
            <w:tcBorders>
              <w:right w:val="single" w:sz="4" w:space="0" w:color="auto"/>
            </w:tcBorders>
            <w:shd w:val="clear" w:color="auto" w:fill="ACB9CA" w:themeFill="text2" w:themeFillTint="66"/>
            <w:tcMar>
              <w:left w:w="28" w:type="dxa"/>
              <w:right w:w="28" w:type="dxa"/>
            </w:tcMar>
            <w:vAlign w:val="center"/>
          </w:tcPr>
          <w:p w14:paraId="6CF91030" w14:textId="77777777" w:rsidR="00AC421F" w:rsidRPr="00E258CD" w:rsidRDefault="00AC421F" w:rsidP="007706CF">
            <w:pPr>
              <w:spacing w:before="80" w:after="120"/>
              <w:rPr>
                <w:rFonts w:asciiTheme="minorHAnsi" w:hAnsiTheme="minorHAnsi"/>
                <w:b/>
                <w:bCs/>
                <w:spacing w:val="-4"/>
                <w:sz w:val="18"/>
                <w:szCs w:val="18"/>
              </w:rPr>
            </w:pPr>
            <w:r w:rsidRPr="00E67582">
              <w:rPr>
                <w:rFonts w:asciiTheme="minorHAnsi" w:hAnsiTheme="minorHAnsi"/>
                <w:b/>
                <w:bCs/>
                <w:spacing w:val="-4"/>
                <w:sz w:val="18"/>
                <w:szCs w:val="18"/>
              </w:rPr>
              <w:t>Required technical and functional specifications</w:t>
            </w:r>
          </w:p>
        </w:tc>
        <w:tc>
          <w:tcPr>
            <w:tcW w:w="3544" w:type="dxa"/>
            <w:tcBorders>
              <w:left w:val="single" w:sz="4" w:space="0" w:color="auto"/>
            </w:tcBorders>
            <w:shd w:val="clear" w:color="auto" w:fill="ACB9CA" w:themeFill="text2" w:themeFillTint="66"/>
            <w:tcMar>
              <w:left w:w="28" w:type="dxa"/>
              <w:right w:w="28" w:type="dxa"/>
            </w:tcMar>
            <w:vAlign w:val="center"/>
          </w:tcPr>
          <w:p w14:paraId="29EEF0C8" w14:textId="77777777" w:rsidR="00AC421F" w:rsidRPr="00E258CD" w:rsidRDefault="00AC421F" w:rsidP="007706CF">
            <w:pPr>
              <w:spacing w:before="80" w:after="120"/>
              <w:rPr>
                <w:rFonts w:asciiTheme="minorHAnsi" w:hAnsiTheme="minorHAnsi"/>
                <w:b/>
                <w:bCs/>
                <w:spacing w:val="-4"/>
                <w:sz w:val="18"/>
                <w:szCs w:val="18"/>
              </w:rPr>
            </w:pPr>
            <w:r w:rsidRPr="00E258CD">
              <w:rPr>
                <w:rFonts w:asciiTheme="minorHAnsi" w:hAnsiTheme="minorHAnsi"/>
                <w:b/>
                <w:bCs/>
                <w:spacing w:val="-4"/>
                <w:sz w:val="18"/>
                <w:szCs w:val="18"/>
              </w:rPr>
              <w:t>Zahtijevana tehnička i funkcionalna specifikacija</w:t>
            </w:r>
          </w:p>
        </w:tc>
        <w:tc>
          <w:tcPr>
            <w:tcW w:w="2693" w:type="dxa"/>
            <w:vMerge w:val="restart"/>
            <w:shd w:val="clear" w:color="auto" w:fill="ACB9CA" w:themeFill="text2" w:themeFillTint="66"/>
            <w:tcMar>
              <w:left w:w="28" w:type="dxa"/>
              <w:right w:w="28" w:type="dxa"/>
            </w:tcMar>
            <w:vAlign w:val="center"/>
          </w:tcPr>
          <w:p w14:paraId="4E97FF7F"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Required value</w:t>
            </w:r>
            <w:r>
              <w:rPr>
                <w:rFonts w:asciiTheme="minorHAnsi" w:hAnsiTheme="minorHAnsi"/>
                <w:b/>
                <w:bCs/>
                <w:spacing w:val="-4"/>
                <w:sz w:val="18"/>
                <w:szCs w:val="18"/>
              </w:rPr>
              <w:br/>
              <w:t>(</w:t>
            </w:r>
            <w:r w:rsidRPr="00E258CD">
              <w:rPr>
                <w:rFonts w:asciiTheme="minorHAnsi" w:hAnsiTheme="minorHAnsi"/>
                <w:b/>
                <w:bCs/>
                <w:spacing w:val="-4"/>
                <w:sz w:val="18"/>
                <w:szCs w:val="18"/>
              </w:rPr>
              <w:t>Tražena vrijednost</w:t>
            </w:r>
            <w:r>
              <w:rPr>
                <w:rFonts w:asciiTheme="minorHAnsi" w:hAnsiTheme="minorHAnsi"/>
                <w:b/>
                <w:bCs/>
                <w:spacing w:val="-4"/>
                <w:sz w:val="18"/>
                <w:szCs w:val="18"/>
              </w:rPr>
              <w:t>)</w:t>
            </w:r>
          </w:p>
        </w:tc>
        <w:tc>
          <w:tcPr>
            <w:tcW w:w="2693" w:type="dxa"/>
            <w:vMerge w:val="restart"/>
            <w:shd w:val="clear" w:color="auto" w:fill="ACB9CA" w:themeFill="text2" w:themeFillTint="66"/>
            <w:tcMar>
              <w:left w:w="28" w:type="dxa"/>
              <w:right w:w="28" w:type="dxa"/>
            </w:tcMar>
            <w:vAlign w:val="center"/>
          </w:tcPr>
          <w:p w14:paraId="383198FB"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Offered value</w:t>
            </w:r>
            <w:r>
              <w:rPr>
                <w:rFonts w:asciiTheme="minorHAnsi" w:hAnsiTheme="minorHAnsi"/>
                <w:b/>
                <w:bCs/>
                <w:spacing w:val="-4"/>
                <w:sz w:val="18"/>
                <w:szCs w:val="18"/>
              </w:rPr>
              <w:br/>
              <w:t>(P</w:t>
            </w:r>
            <w:r w:rsidRPr="00E258CD">
              <w:rPr>
                <w:rFonts w:asciiTheme="minorHAnsi" w:hAnsiTheme="minorHAnsi"/>
                <w:b/>
                <w:bCs/>
                <w:spacing w:val="-4"/>
                <w:sz w:val="18"/>
                <w:szCs w:val="18"/>
              </w:rPr>
              <w:t>onuđena vrijednost</w:t>
            </w:r>
            <w:r>
              <w:rPr>
                <w:rFonts w:asciiTheme="minorHAnsi" w:hAnsiTheme="minorHAnsi"/>
                <w:b/>
                <w:bCs/>
                <w:spacing w:val="-4"/>
                <w:sz w:val="18"/>
                <w:szCs w:val="18"/>
              </w:rPr>
              <w:t>)</w:t>
            </w:r>
          </w:p>
        </w:tc>
        <w:tc>
          <w:tcPr>
            <w:tcW w:w="1843" w:type="dxa"/>
            <w:vMerge w:val="restart"/>
            <w:shd w:val="clear" w:color="auto" w:fill="ACB9CA" w:themeFill="text2" w:themeFillTint="66"/>
            <w:tcMar>
              <w:left w:w="28" w:type="dxa"/>
              <w:right w:w="28" w:type="dxa"/>
            </w:tcMar>
            <w:vAlign w:val="center"/>
          </w:tcPr>
          <w:p w14:paraId="61C6B9F6"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 xml:space="preserve">Page </w:t>
            </w:r>
            <w:r>
              <w:rPr>
                <w:rFonts w:asciiTheme="minorHAnsi" w:hAnsiTheme="minorHAnsi"/>
                <w:b/>
                <w:spacing w:val="-4"/>
                <w:sz w:val="17"/>
                <w:szCs w:val="17"/>
              </w:rPr>
              <w:t>N</w:t>
            </w:r>
            <w:r w:rsidRPr="00BF3889">
              <w:rPr>
                <w:rFonts w:asciiTheme="minorHAnsi" w:hAnsiTheme="minorHAnsi"/>
                <w:b/>
                <w:spacing w:val="-4"/>
                <w:sz w:val="17"/>
                <w:szCs w:val="17"/>
              </w:rPr>
              <w:t>o. of Technical documentation</w:t>
            </w:r>
          </w:p>
          <w:p w14:paraId="1FD8F7F9"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(Stranica tehničke dokumentacije)</w:t>
            </w:r>
          </w:p>
        </w:tc>
      </w:tr>
      <w:tr w:rsidR="00AC421F" w:rsidRPr="00E258CD" w14:paraId="7729F816" w14:textId="77777777" w:rsidTr="007706CF">
        <w:trPr>
          <w:cantSplit/>
          <w:tblHeader/>
        </w:trPr>
        <w:tc>
          <w:tcPr>
            <w:tcW w:w="553" w:type="dxa"/>
            <w:vMerge/>
            <w:tcBorders>
              <w:bottom w:val="single" w:sz="4" w:space="0" w:color="auto"/>
            </w:tcBorders>
            <w:shd w:val="clear" w:color="auto" w:fill="ACB9CA" w:themeFill="text2" w:themeFillTint="66"/>
            <w:tcMar>
              <w:left w:w="28" w:type="dxa"/>
              <w:right w:w="28" w:type="dxa"/>
            </w:tcMar>
            <w:vAlign w:val="center"/>
          </w:tcPr>
          <w:p w14:paraId="63431452" w14:textId="77777777" w:rsidR="00AC421F" w:rsidRPr="00E258CD" w:rsidRDefault="00AC421F" w:rsidP="007706CF">
            <w:pPr>
              <w:spacing w:before="40" w:after="80"/>
              <w:rPr>
                <w:rFonts w:asciiTheme="minorHAnsi" w:hAnsiTheme="minorHAnsi"/>
                <w:b/>
                <w:bCs/>
                <w:spacing w:val="-4"/>
                <w:sz w:val="16"/>
                <w:szCs w:val="16"/>
              </w:rPr>
            </w:pPr>
          </w:p>
        </w:tc>
        <w:tc>
          <w:tcPr>
            <w:tcW w:w="3586" w:type="dxa"/>
            <w:tcBorders>
              <w:bottom w:val="single" w:sz="4" w:space="0" w:color="auto"/>
            </w:tcBorders>
            <w:shd w:val="clear" w:color="auto" w:fill="ACB9CA" w:themeFill="text2" w:themeFillTint="66"/>
            <w:tcMar>
              <w:left w:w="28" w:type="dxa"/>
              <w:right w:w="28" w:type="dxa"/>
            </w:tcMar>
            <w:vAlign w:val="center"/>
          </w:tcPr>
          <w:p w14:paraId="1F6F7079"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Eng</w:t>
            </w:r>
          </w:p>
        </w:tc>
        <w:tc>
          <w:tcPr>
            <w:tcW w:w="3544" w:type="dxa"/>
            <w:tcBorders>
              <w:bottom w:val="single" w:sz="4" w:space="0" w:color="auto"/>
            </w:tcBorders>
            <w:shd w:val="clear" w:color="auto" w:fill="ACB9CA" w:themeFill="text2" w:themeFillTint="66"/>
            <w:tcMar>
              <w:left w:w="28" w:type="dxa"/>
              <w:right w:w="28" w:type="dxa"/>
            </w:tcMar>
            <w:vAlign w:val="center"/>
          </w:tcPr>
          <w:p w14:paraId="113A8DE7"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Hrv</w:t>
            </w:r>
          </w:p>
        </w:tc>
        <w:tc>
          <w:tcPr>
            <w:tcW w:w="2693" w:type="dxa"/>
            <w:vMerge/>
            <w:tcBorders>
              <w:bottom w:val="single" w:sz="4" w:space="0" w:color="auto"/>
            </w:tcBorders>
            <w:shd w:val="clear" w:color="auto" w:fill="ACB9CA" w:themeFill="text2" w:themeFillTint="66"/>
            <w:tcMar>
              <w:left w:w="28" w:type="dxa"/>
              <w:right w:w="28" w:type="dxa"/>
            </w:tcMar>
          </w:tcPr>
          <w:p w14:paraId="0E629663"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2693" w:type="dxa"/>
            <w:vMerge/>
            <w:tcBorders>
              <w:bottom w:val="single" w:sz="4" w:space="0" w:color="auto"/>
            </w:tcBorders>
            <w:shd w:val="clear" w:color="auto" w:fill="ACB9CA" w:themeFill="text2" w:themeFillTint="66"/>
            <w:tcMar>
              <w:left w:w="28" w:type="dxa"/>
              <w:right w:w="28" w:type="dxa"/>
            </w:tcMar>
            <w:vAlign w:val="center"/>
          </w:tcPr>
          <w:p w14:paraId="773001AB"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1843" w:type="dxa"/>
            <w:vMerge/>
            <w:tcBorders>
              <w:bottom w:val="single" w:sz="4" w:space="0" w:color="auto"/>
            </w:tcBorders>
            <w:shd w:val="clear" w:color="auto" w:fill="ACB9CA" w:themeFill="text2" w:themeFillTint="66"/>
            <w:tcMar>
              <w:left w:w="28" w:type="dxa"/>
              <w:right w:w="28" w:type="dxa"/>
            </w:tcMar>
            <w:vAlign w:val="center"/>
          </w:tcPr>
          <w:p w14:paraId="07BCF5AF" w14:textId="77777777" w:rsidR="00AC421F" w:rsidRPr="00E258CD" w:rsidRDefault="00AC421F" w:rsidP="007706CF">
            <w:pPr>
              <w:spacing w:before="40" w:after="80"/>
              <w:rPr>
                <w:rFonts w:asciiTheme="minorHAnsi" w:hAnsiTheme="minorHAnsi"/>
                <w:b/>
                <w:spacing w:val="-4"/>
                <w:sz w:val="18"/>
                <w:szCs w:val="18"/>
              </w:rPr>
            </w:pPr>
          </w:p>
        </w:tc>
      </w:tr>
      <w:tr w:rsidR="00AC421F" w:rsidRPr="00D14DA0" w14:paraId="6B6A459D" w14:textId="77777777" w:rsidTr="007706CF">
        <w:trPr>
          <w:cantSplit/>
          <w:tblHeader/>
        </w:trPr>
        <w:tc>
          <w:tcPr>
            <w:tcW w:w="553" w:type="dxa"/>
            <w:tcBorders>
              <w:bottom w:val="double" w:sz="4" w:space="0" w:color="auto"/>
            </w:tcBorders>
            <w:shd w:val="clear" w:color="auto" w:fill="F2F2F2" w:themeFill="background1" w:themeFillShade="F2"/>
            <w:tcMar>
              <w:left w:w="28" w:type="dxa"/>
              <w:right w:w="28" w:type="dxa"/>
            </w:tcMar>
            <w:vAlign w:val="center"/>
          </w:tcPr>
          <w:p w14:paraId="201F6911"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0</w:t>
            </w:r>
          </w:p>
        </w:tc>
        <w:tc>
          <w:tcPr>
            <w:tcW w:w="3586" w:type="dxa"/>
            <w:tcBorders>
              <w:bottom w:val="double" w:sz="4" w:space="0" w:color="auto"/>
            </w:tcBorders>
            <w:shd w:val="clear" w:color="auto" w:fill="F2F2F2" w:themeFill="background1" w:themeFillShade="F2"/>
            <w:tcMar>
              <w:left w:w="28" w:type="dxa"/>
              <w:right w:w="28" w:type="dxa"/>
            </w:tcMar>
            <w:vAlign w:val="center"/>
          </w:tcPr>
          <w:p w14:paraId="700E7B6D"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1</w:t>
            </w:r>
          </w:p>
        </w:tc>
        <w:tc>
          <w:tcPr>
            <w:tcW w:w="3544" w:type="dxa"/>
            <w:tcBorders>
              <w:bottom w:val="double" w:sz="4" w:space="0" w:color="auto"/>
            </w:tcBorders>
            <w:shd w:val="clear" w:color="auto" w:fill="F2F2F2" w:themeFill="background1" w:themeFillShade="F2"/>
            <w:tcMar>
              <w:left w:w="28" w:type="dxa"/>
              <w:right w:w="28" w:type="dxa"/>
            </w:tcMar>
            <w:vAlign w:val="center"/>
          </w:tcPr>
          <w:p w14:paraId="76A20506"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2</w:t>
            </w:r>
          </w:p>
        </w:tc>
        <w:tc>
          <w:tcPr>
            <w:tcW w:w="2693" w:type="dxa"/>
            <w:tcBorders>
              <w:bottom w:val="double" w:sz="4" w:space="0" w:color="auto"/>
            </w:tcBorders>
            <w:shd w:val="clear" w:color="auto" w:fill="F2F2F2" w:themeFill="background1" w:themeFillShade="F2"/>
            <w:tcMar>
              <w:left w:w="28" w:type="dxa"/>
              <w:right w:w="28" w:type="dxa"/>
            </w:tcMar>
          </w:tcPr>
          <w:p w14:paraId="40A79DE8"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3</w:t>
            </w:r>
          </w:p>
        </w:tc>
        <w:tc>
          <w:tcPr>
            <w:tcW w:w="2693" w:type="dxa"/>
            <w:tcBorders>
              <w:bottom w:val="double" w:sz="4" w:space="0" w:color="auto"/>
            </w:tcBorders>
            <w:shd w:val="clear" w:color="auto" w:fill="F2F2F2" w:themeFill="background1" w:themeFillShade="F2"/>
            <w:tcMar>
              <w:left w:w="28" w:type="dxa"/>
              <w:right w:w="28" w:type="dxa"/>
            </w:tcMar>
            <w:vAlign w:val="center"/>
          </w:tcPr>
          <w:p w14:paraId="7961A851"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4</w:t>
            </w:r>
          </w:p>
        </w:tc>
        <w:tc>
          <w:tcPr>
            <w:tcW w:w="1843" w:type="dxa"/>
            <w:tcBorders>
              <w:bottom w:val="double" w:sz="4" w:space="0" w:color="auto"/>
            </w:tcBorders>
            <w:shd w:val="clear" w:color="auto" w:fill="F2F2F2" w:themeFill="background1" w:themeFillShade="F2"/>
            <w:tcMar>
              <w:left w:w="28" w:type="dxa"/>
              <w:right w:w="28" w:type="dxa"/>
            </w:tcMar>
            <w:vAlign w:val="center"/>
          </w:tcPr>
          <w:p w14:paraId="32831FDE" w14:textId="77777777" w:rsidR="00AC421F" w:rsidRPr="00D14DA0" w:rsidRDefault="00AC421F" w:rsidP="007706CF">
            <w:pPr>
              <w:rPr>
                <w:rFonts w:asciiTheme="minorHAnsi" w:hAnsiTheme="minorHAnsi"/>
                <w:spacing w:val="-4"/>
                <w:sz w:val="14"/>
                <w:szCs w:val="14"/>
              </w:rPr>
            </w:pPr>
            <w:r w:rsidRPr="00D14DA0">
              <w:rPr>
                <w:rFonts w:asciiTheme="minorHAnsi" w:hAnsiTheme="minorHAnsi"/>
                <w:spacing w:val="-4"/>
                <w:sz w:val="14"/>
                <w:szCs w:val="14"/>
              </w:rPr>
              <w:t>5</w:t>
            </w:r>
          </w:p>
        </w:tc>
      </w:tr>
      <w:tr w:rsidR="00AC421F" w:rsidRPr="00E258CD" w14:paraId="7692FF5A"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6FD7A30" w14:textId="77777777" w:rsidR="00AC421F" w:rsidRPr="00E258CD" w:rsidRDefault="00AC421F" w:rsidP="007706CF">
            <w:pPr>
              <w:spacing w:before="20" w:after="40"/>
              <w:rPr>
                <w:rFonts w:asciiTheme="minorHAnsi" w:hAnsiTheme="minorHAnsi"/>
                <w:bCs/>
                <w:spacing w:val="-4"/>
                <w:sz w:val="16"/>
                <w:szCs w:val="16"/>
              </w:rPr>
            </w:pPr>
          </w:p>
        </w:tc>
        <w:tc>
          <w:tcPr>
            <w:tcW w:w="14359" w:type="dxa"/>
            <w:gridSpan w:val="5"/>
            <w:tcBorders>
              <w:top w:val="single" w:sz="4" w:space="0" w:color="auto"/>
              <w:left w:val="nil"/>
              <w:bottom w:val="single" w:sz="4" w:space="0" w:color="auto"/>
            </w:tcBorders>
            <w:shd w:val="clear" w:color="auto" w:fill="auto"/>
            <w:tcMar>
              <w:left w:w="28" w:type="dxa"/>
              <w:right w:w="28" w:type="dxa"/>
            </w:tcMar>
          </w:tcPr>
          <w:p w14:paraId="254581D8"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t>MACHINE MAIN TECHNICAL FEATURES</w:t>
            </w:r>
            <w:r>
              <w:rPr>
                <w:rFonts w:asciiTheme="minorHAnsi" w:hAnsiTheme="minorHAnsi"/>
                <w:b/>
                <w:bCs/>
                <w:spacing w:val="-4"/>
                <w:sz w:val="18"/>
                <w:szCs w:val="18"/>
              </w:rPr>
              <w:t>/GLAVNE TEHNIČKE KARAKTERISTIKE STROJA</w:t>
            </w:r>
          </w:p>
        </w:tc>
      </w:tr>
      <w:tr w:rsidR="00AC421F" w:rsidRPr="00E258CD" w14:paraId="2D8B765B" w14:textId="77777777" w:rsidTr="007706CF">
        <w:trPr>
          <w:cantSplit/>
        </w:trPr>
        <w:tc>
          <w:tcPr>
            <w:tcW w:w="553" w:type="dxa"/>
            <w:tcBorders>
              <w:top w:val="single" w:sz="4" w:space="0" w:color="auto"/>
              <w:bottom w:val="single" w:sz="4" w:space="0" w:color="auto"/>
              <w:right w:val="nil"/>
            </w:tcBorders>
            <w:shd w:val="clear" w:color="auto" w:fill="ACB9CA" w:themeFill="text2" w:themeFillTint="66"/>
            <w:tcMar>
              <w:left w:w="28" w:type="dxa"/>
              <w:right w:w="28" w:type="dxa"/>
            </w:tcMar>
          </w:tcPr>
          <w:p w14:paraId="005B0F45" w14:textId="77777777" w:rsidR="00AC421F" w:rsidRPr="00E258CD" w:rsidRDefault="00AC421F" w:rsidP="007706CF">
            <w:pPr>
              <w:spacing w:before="20" w:after="40"/>
              <w:rPr>
                <w:bCs/>
                <w:spacing w:val="-4"/>
                <w:sz w:val="16"/>
                <w:szCs w:val="16"/>
              </w:rPr>
            </w:pPr>
          </w:p>
        </w:tc>
        <w:tc>
          <w:tcPr>
            <w:tcW w:w="14359" w:type="dxa"/>
            <w:gridSpan w:val="5"/>
            <w:tcBorders>
              <w:top w:val="single" w:sz="4" w:space="0" w:color="auto"/>
              <w:left w:val="nil"/>
              <w:bottom w:val="single" w:sz="4" w:space="0" w:color="auto"/>
            </w:tcBorders>
            <w:shd w:val="clear" w:color="auto" w:fill="ACB9CA" w:themeFill="text2" w:themeFillTint="66"/>
            <w:tcMar>
              <w:left w:w="28" w:type="dxa"/>
              <w:right w:w="28" w:type="dxa"/>
            </w:tcMar>
          </w:tcPr>
          <w:p w14:paraId="40656903" w14:textId="77777777" w:rsidR="00AC421F" w:rsidRPr="009B4FD9" w:rsidRDefault="00AC421F" w:rsidP="007706CF">
            <w:pPr>
              <w:spacing w:before="20" w:after="40"/>
              <w:rPr>
                <w:b/>
                <w:bCs/>
                <w:spacing w:val="-4"/>
                <w:sz w:val="22"/>
                <w:szCs w:val="18"/>
              </w:rPr>
            </w:pPr>
            <w:r w:rsidRPr="009B4FD9">
              <w:rPr>
                <w:b/>
                <w:bCs/>
                <w:spacing w:val="-4"/>
                <w:szCs w:val="18"/>
              </w:rPr>
              <w:t xml:space="preserve">Kod troškovničkih stavki kod kojih je naveden proizvođač/marka/tip opreme ili uređaja dozvoljeno je ponuditi jednakovrijednu robu (npr. oprema, uređaji). </w:t>
            </w:r>
          </w:p>
          <w:p w14:paraId="0D7A729C" w14:textId="77777777" w:rsidR="00AC421F" w:rsidRPr="00E258CD" w:rsidRDefault="00AC421F" w:rsidP="007706CF">
            <w:pPr>
              <w:spacing w:before="20" w:after="40"/>
              <w:rPr>
                <w:b/>
                <w:bCs/>
                <w:spacing w:val="-4"/>
                <w:sz w:val="18"/>
                <w:szCs w:val="18"/>
              </w:rPr>
            </w:pPr>
            <w:r w:rsidRPr="009B4FD9">
              <w:rPr>
                <w:b/>
                <w:bCs/>
                <w:spacing w:val="-4"/>
                <w:szCs w:val="18"/>
              </w:rPr>
              <w:t>On Technical features on Item where have manufacturer/brand/type for equipment or device allowed to offer equivalent equipment or device.</w:t>
            </w:r>
          </w:p>
        </w:tc>
      </w:tr>
      <w:tr w:rsidR="00AC421F" w:rsidRPr="00E258CD" w14:paraId="36CF4F7A"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5A4856ED" w14:textId="77777777" w:rsidR="00AC421F" w:rsidRPr="00B5712E" w:rsidRDefault="00AC421F" w:rsidP="007706CF">
            <w:pPr>
              <w:spacing w:before="20" w:after="40"/>
              <w:rPr>
                <w:bCs/>
                <w:spacing w:val="-4"/>
                <w:sz w:val="16"/>
                <w:szCs w:val="16"/>
              </w:rPr>
            </w:pPr>
            <w:r>
              <w:rPr>
                <w:bCs/>
                <w:spacing w:val="-4"/>
                <w:sz w:val="16"/>
                <w:szCs w:val="16"/>
              </w:rPr>
              <w:t>1..</w:t>
            </w:r>
          </w:p>
        </w:tc>
        <w:tc>
          <w:tcPr>
            <w:tcW w:w="3586" w:type="dxa"/>
            <w:tcBorders>
              <w:top w:val="single" w:sz="4" w:space="0" w:color="auto"/>
              <w:bottom w:val="single" w:sz="4" w:space="0" w:color="auto"/>
            </w:tcBorders>
            <w:shd w:val="clear" w:color="auto" w:fill="auto"/>
            <w:tcMar>
              <w:left w:w="28" w:type="dxa"/>
              <w:right w:w="28" w:type="dxa"/>
            </w:tcMar>
          </w:tcPr>
          <w:p w14:paraId="243BA215" w14:textId="77777777" w:rsidR="00AC421F" w:rsidRPr="003C7926"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Supply </w:t>
            </w:r>
            <w:r w:rsidRPr="003C7926">
              <w:rPr>
                <w:rFonts w:asciiTheme="minorHAnsi" w:hAnsiTheme="minorHAnsi"/>
                <w:bCs/>
                <w:spacing w:val="-4"/>
                <w:sz w:val="18"/>
                <w:szCs w:val="18"/>
              </w:rPr>
              <w:t>water chiller</w:t>
            </w:r>
          </w:p>
          <w:p w14:paraId="1EC5CD42" w14:textId="77777777" w:rsidR="00AC421F" w:rsidRDefault="00AC421F" w:rsidP="007706CF">
            <w:pPr>
              <w:spacing w:before="20" w:after="40"/>
              <w:rPr>
                <w:rFonts w:asciiTheme="minorHAnsi" w:hAnsiTheme="minorHAnsi"/>
                <w:bCs/>
                <w:spacing w:val="-4"/>
                <w:sz w:val="18"/>
                <w:szCs w:val="18"/>
              </w:rPr>
            </w:pPr>
          </w:p>
          <w:p w14:paraId="25601759" w14:textId="77777777" w:rsidR="00AC421F" w:rsidRPr="003C7926" w:rsidRDefault="00AC421F" w:rsidP="007706CF">
            <w:pPr>
              <w:spacing w:before="20" w:after="40"/>
              <w:rPr>
                <w:rFonts w:asciiTheme="minorHAnsi" w:hAnsiTheme="minorHAnsi"/>
                <w:bCs/>
                <w:spacing w:val="-4"/>
                <w:sz w:val="18"/>
                <w:szCs w:val="18"/>
              </w:rPr>
            </w:pPr>
          </w:p>
          <w:p w14:paraId="726C77E9" w14:textId="77777777" w:rsidR="00AC421F" w:rsidRDefault="00AC421F" w:rsidP="007706CF">
            <w:pPr>
              <w:spacing w:before="20" w:after="40"/>
              <w:rPr>
                <w:rFonts w:asciiTheme="minorHAnsi" w:hAnsiTheme="minorHAnsi"/>
                <w:bCs/>
                <w:spacing w:val="-4"/>
                <w:sz w:val="18"/>
                <w:szCs w:val="18"/>
              </w:rPr>
            </w:pPr>
            <w:r w:rsidRPr="003C7926">
              <w:rPr>
                <w:rFonts w:asciiTheme="minorHAnsi" w:hAnsiTheme="minorHAnsi"/>
                <w:bCs/>
                <w:spacing w:val="-4"/>
                <w:sz w:val="18"/>
                <w:szCs w:val="18"/>
              </w:rPr>
              <w:t>Like CHW 1202.20</w:t>
            </w:r>
            <w:r>
              <w:rPr>
                <w:rFonts w:asciiTheme="minorHAnsi" w:hAnsiTheme="minorHAnsi"/>
                <w:bCs/>
                <w:spacing w:val="-4"/>
                <w:sz w:val="18"/>
                <w:szCs w:val="18"/>
              </w:rPr>
              <w:t xml:space="preserve"> “OMI” or </w:t>
            </w:r>
            <w:r w:rsidRPr="003C7926">
              <w:rPr>
                <w:rFonts w:asciiTheme="minorHAnsi" w:hAnsiTheme="minorHAnsi"/>
                <w:bCs/>
                <w:spacing w:val="-4"/>
                <w:sz w:val="18"/>
                <w:szCs w:val="18"/>
              </w:rPr>
              <w:t>equivalent</w:t>
            </w:r>
          </w:p>
          <w:p w14:paraId="464129E5" w14:textId="77777777" w:rsidR="00AC421F" w:rsidRDefault="00AC421F" w:rsidP="007706CF">
            <w:pPr>
              <w:spacing w:before="20" w:after="40"/>
              <w:rPr>
                <w:rFonts w:asciiTheme="minorHAnsi" w:hAnsiTheme="minorHAnsi"/>
                <w:bCs/>
                <w:spacing w:val="-4"/>
                <w:sz w:val="18"/>
                <w:szCs w:val="18"/>
              </w:rPr>
            </w:pPr>
          </w:p>
          <w:p w14:paraId="4CF1009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-Total cooling capacity at standard conditions: 120 kW /50Hz</w:t>
            </w:r>
          </w:p>
          <w:p w14:paraId="54B0AF3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-compresor power min 23200 W</w:t>
            </w:r>
          </w:p>
          <w:p w14:paraId="193ED5AE"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supply voltage : 3x 400 V (AC);  50Hz</w:t>
            </w:r>
          </w:p>
          <w:p w14:paraId="1A9841FD"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-noise level: max 80 </w:t>
            </w:r>
            <w:r w:rsidRPr="00DD264E">
              <w:rPr>
                <w:rFonts w:asciiTheme="minorHAnsi" w:hAnsiTheme="minorHAnsi"/>
                <w:bCs/>
                <w:spacing w:val="-4"/>
                <w:sz w:val="18"/>
                <w:szCs w:val="18"/>
              </w:rPr>
              <w:t>dB(A)</w:t>
            </w:r>
          </w:p>
          <w:p w14:paraId="5E284F37"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-cooling media: R407C</w:t>
            </w:r>
          </w:p>
          <w:p w14:paraId="4B73D5AF"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-ambient temp: -10 / +45</w:t>
            </w:r>
          </w:p>
          <w:p w14:paraId="35D97936"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-proces pump for output water</w:t>
            </w:r>
          </w:p>
          <w:p w14:paraId="730BCFE6"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-i</w:t>
            </w:r>
            <w:r w:rsidRPr="004741FA">
              <w:rPr>
                <w:rFonts w:asciiTheme="minorHAnsi" w:hAnsiTheme="minorHAnsi"/>
                <w:bCs/>
                <w:spacing w:val="-4"/>
                <w:sz w:val="18"/>
                <w:szCs w:val="18"/>
              </w:rPr>
              <w:t>nstallation on a concrete base</w:t>
            </w:r>
          </w:p>
          <w:p w14:paraId="2733AF1B"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w:t>
            </w:r>
            <w:r>
              <w:t xml:space="preserve"> </w:t>
            </w:r>
            <w:r w:rsidRPr="004741FA">
              <w:rPr>
                <w:rFonts w:asciiTheme="minorHAnsi" w:hAnsiTheme="minorHAnsi"/>
                <w:bCs/>
                <w:spacing w:val="-4"/>
                <w:sz w:val="18"/>
                <w:szCs w:val="18"/>
              </w:rPr>
              <w:t xml:space="preserve">filling </w:t>
            </w:r>
            <w:r>
              <w:rPr>
                <w:rFonts w:asciiTheme="minorHAnsi" w:hAnsiTheme="minorHAnsi"/>
                <w:bCs/>
                <w:spacing w:val="-4"/>
                <w:sz w:val="18"/>
                <w:szCs w:val="18"/>
              </w:rPr>
              <w:t xml:space="preserve">with </w:t>
            </w:r>
            <w:r w:rsidRPr="004741FA">
              <w:rPr>
                <w:rFonts w:asciiTheme="minorHAnsi" w:hAnsiTheme="minorHAnsi"/>
                <w:bCs/>
                <w:spacing w:val="-4"/>
                <w:sz w:val="18"/>
                <w:szCs w:val="18"/>
              </w:rPr>
              <w:t>glycol</w:t>
            </w:r>
          </w:p>
          <w:p w14:paraId="04D15EBA"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-remote control</w:t>
            </w:r>
          </w:p>
          <w:p w14:paraId="6F2BB6B9" w14:textId="77777777" w:rsidR="00AC421F" w:rsidRPr="00E258CD" w:rsidRDefault="00AC421F" w:rsidP="007706CF">
            <w:pPr>
              <w:spacing w:before="20"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7B0DB709" w14:textId="77777777" w:rsidR="00AC421F" w:rsidRPr="00DD264E" w:rsidRDefault="00AC421F" w:rsidP="007706CF">
            <w:pPr>
              <w:spacing w:before="20" w:after="40"/>
              <w:rPr>
                <w:rFonts w:asciiTheme="minorHAnsi" w:hAnsiTheme="minorHAnsi"/>
                <w:bCs/>
                <w:spacing w:val="-4"/>
                <w:sz w:val="18"/>
                <w:szCs w:val="18"/>
              </w:rPr>
            </w:pPr>
            <w:r w:rsidRPr="00DD264E">
              <w:rPr>
                <w:rFonts w:asciiTheme="minorHAnsi" w:hAnsiTheme="minorHAnsi"/>
                <w:bCs/>
                <w:spacing w:val="-4"/>
                <w:sz w:val="18"/>
                <w:szCs w:val="18"/>
              </w:rPr>
              <w:t>Dob</w:t>
            </w:r>
            <w:r>
              <w:rPr>
                <w:rFonts w:asciiTheme="minorHAnsi" w:hAnsiTheme="minorHAnsi"/>
                <w:bCs/>
                <w:spacing w:val="-4"/>
                <w:sz w:val="18"/>
                <w:szCs w:val="18"/>
              </w:rPr>
              <w:t>ava rashladnika vode,</w:t>
            </w:r>
          </w:p>
          <w:p w14:paraId="5833E0C2" w14:textId="77777777" w:rsidR="00AC421F" w:rsidRPr="00DD264E" w:rsidRDefault="00AC421F" w:rsidP="007706CF">
            <w:pPr>
              <w:spacing w:before="20" w:after="40"/>
              <w:rPr>
                <w:rFonts w:asciiTheme="minorHAnsi" w:hAnsiTheme="minorHAnsi"/>
                <w:bCs/>
                <w:spacing w:val="-4"/>
                <w:sz w:val="18"/>
                <w:szCs w:val="18"/>
              </w:rPr>
            </w:pPr>
            <w:r w:rsidRPr="00DD264E">
              <w:rPr>
                <w:rFonts w:asciiTheme="minorHAnsi" w:hAnsiTheme="minorHAnsi"/>
                <w:bCs/>
                <w:spacing w:val="-4"/>
                <w:sz w:val="18"/>
                <w:szCs w:val="18"/>
              </w:rPr>
              <w:t>uključivo potreban spojni i montažni materijal,</w:t>
            </w:r>
            <w:r w:rsidRPr="00DD264E">
              <w:rPr>
                <w:rFonts w:asciiTheme="minorHAnsi" w:hAnsiTheme="minorHAnsi"/>
                <w:bCs/>
                <w:spacing w:val="-4"/>
                <w:sz w:val="18"/>
                <w:szCs w:val="18"/>
              </w:rPr>
              <w:tab/>
            </w:r>
            <w:r w:rsidRPr="00DD264E">
              <w:rPr>
                <w:rFonts w:asciiTheme="minorHAnsi" w:hAnsiTheme="minorHAnsi"/>
                <w:bCs/>
                <w:spacing w:val="-4"/>
                <w:sz w:val="18"/>
                <w:szCs w:val="18"/>
              </w:rPr>
              <w:tab/>
            </w:r>
          </w:p>
          <w:p w14:paraId="5942627E" w14:textId="77777777" w:rsidR="00AC421F" w:rsidRDefault="00AC421F" w:rsidP="007706CF">
            <w:pPr>
              <w:spacing w:before="20" w:after="40"/>
              <w:rPr>
                <w:rFonts w:asciiTheme="minorHAnsi" w:hAnsiTheme="minorHAnsi"/>
                <w:bCs/>
                <w:spacing w:val="-4"/>
                <w:sz w:val="18"/>
                <w:szCs w:val="18"/>
              </w:rPr>
            </w:pPr>
            <w:r w:rsidRPr="00DD264E">
              <w:rPr>
                <w:rFonts w:asciiTheme="minorHAnsi" w:hAnsiTheme="minorHAnsi"/>
                <w:bCs/>
                <w:spacing w:val="-4"/>
                <w:sz w:val="18"/>
                <w:szCs w:val="18"/>
              </w:rPr>
              <w:t xml:space="preserve">kao tip </w:t>
            </w:r>
            <w:r>
              <w:rPr>
                <w:rFonts w:asciiTheme="minorHAnsi" w:hAnsiTheme="minorHAnsi"/>
                <w:bCs/>
                <w:spacing w:val="-4"/>
                <w:sz w:val="18"/>
                <w:szCs w:val="18"/>
              </w:rPr>
              <w:t xml:space="preserve">CHW 1202.20 “OMI” </w:t>
            </w:r>
            <w:r w:rsidRPr="00DD264E">
              <w:rPr>
                <w:rFonts w:asciiTheme="minorHAnsi" w:hAnsiTheme="minorHAnsi"/>
                <w:bCs/>
                <w:spacing w:val="-4"/>
                <w:sz w:val="18"/>
                <w:szCs w:val="18"/>
              </w:rPr>
              <w:t>ili jednakovrijedno</w:t>
            </w:r>
          </w:p>
          <w:p w14:paraId="62C96AD1" w14:textId="77777777" w:rsidR="00AC421F" w:rsidRPr="00DD264E" w:rsidRDefault="00AC421F" w:rsidP="007706CF">
            <w:pPr>
              <w:spacing w:before="20" w:after="40"/>
              <w:rPr>
                <w:rFonts w:asciiTheme="minorHAnsi" w:hAnsiTheme="minorHAnsi"/>
                <w:bCs/>
                <w:spacing w:val="-4"/>
                <w:sz w:val="18"/>
                <w:szCs w:val="18"/>
              </w:rPr>
            </w:pPr>
            <w:r w:rsidRPr="00DD264E">
              <w:rPr>
                <w:rFonts w:asciiTheme="minorHAnsi" w:hAnsiTheme="minorHAnsi"/>
                <w:bCs/>
                <w:spacing w:val="-4"/>
                <w:sz w:val="18"/>
                <w:szCs w:val="18"/>
              </w:rPr>
              <w:tab/>
            </w:r>
            <w:r w:rsidRPr="00DD264E">
              <w:rPr>
                <w:rFonts w:asciiTheme="minorHAnsi" w:hAnsiTheme="minorHAnsi"/>
                <w:bCs/>
                <w:spacing w:val="-4"/>
                <w:sz w:val="18"/>
                <w:szCs w:val="18"/>
              </w:rPr>
              <w:tab/>
            </w:r>
          </w:p>
          <w:p w14:paraId="6413B51B" w14:textId="77777777" w:rsidR="00AC421F" w:rsidRDefault="00AC421F" w:rsidP="007706CF">
            <w:pPr>
              <w:spacing w:before="20" w:after="40"/>
              <w:rPr>
                <w:rFonts w:asciiTheme="minorHAnsi" w:hAnsiTheme="minorHAnsi"/>
                <w:bCs/>
                <w:spacing w:val="-4"/>
                <w:sz w:val="18"/>
                <w:szCs w:val="18"/>
              </w:rPr>
            </w:pPr>
            <w:r w:rsidRPr="00DD264E">
              <w:rPr>
                <w:rFonts w:asciiTheme="minorHAnsi" w:hAnsiTheme="minorHAnsi"/>
                <w:bCs/>
                <w:spacing w:val="-4"/>
                <w:sz w:val="18"/>
                <w:szCs w:val="18"/>
              </w:rPr>
              <w:t xml:space="preserve">- rashladni kapacitet: </w:t>
            </w:r>
            <w:r>
              <w:rPr>
                <w:rFonts w:asciiTheme="minorHAnsi" w:hAnsiTheme="minorHAnsi"/>
                <w:bCs/>
                <w:spacing w:val="-4"/>
                <w:sz w:val="18"/>
                <w:szCs w:val="18"/>
              </w:rPr>
              <w:t xml:space="preserve">najmanje </w:t>
            </w:r>
            <w:r w:rsidRPr="00DD264E">
              <w:rPr>
                <w:rFonts w:asciiTheme="minorHAnsi" w:hAnsiTheme="minorHAnsi"/>
                <w:bCs/>
                <w:spacing w:val="-4"/>
                <w:sz w:val="18"/>
                <w:szCs w:val="18"/>
              </w:rPr>
              <w:t>,</w:t>
            </w:r>
            <w:r>
              <w:rPr>
                <w:rFonts w:asciiTheme="minorHAnsi" w:hAnsiTheme="minorHAnsi"/>
                <w:bCs/>
                <w:spacing w:val="-4"/>
                <w:sz w:val="18"/>
                <w:szCs w:val="18"/>
              </w:rPr>
              <w:t>12</w:t>
            </w:r>
            <w:r w:rsidRPr="00DD264E">
              <w:rPr>
                <w:rFonts w:asciiTheme="minorHAnsi" w:hAnsiTheme="minorHAnsi"/>
                <w:bCs/>
                <w:spacing w:val="-4"/>
                <w:sz w:val="18"/>
                <w:szCs w:val="18"/>
              </w:rPr>
              <w:t>0 kW</w:t>
            </w:r>
            <w:r>
              <w:rPr>
                <w:rFonts w:asciiTheme="minorHAnsi" w:hAnsiTheme="minorHAnsi"/>
                <w:bCs/>
                <w:spacing w:val="-4"/>
                <w:sz w:val="18"/>
                <w:szCs w:val="18"/>
              </w:rPr>
              <w:t xml:space="preserve"> / 50Hz</w:t>
            </w:r>
            <w:r w:rsidRPr="00DD264E">
              <w:rPr>
                <w:rFonts w:asciiTheme="minorHAnsi" w:hAnsiTheme="minorHAnsi"/>
                <w:bCs/>
                <w:spacing w:val="-4"/>
                <w:sz w:val="18"/>
                <w:szCs w:val="18"/>
              </w:rPr>
              <w:tab/>
            </w:r>
          </w:p>
          <w:p w14:paraId="6317BD33" w14:textId="77777777" w:rsidR="00AC421F" w:rsidRPr="00DD264E"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-snaga kompresora najmanje 23200 W</w:t>
            </w:r>
          </w:p>
          <w:p w14:paraId="20C2390D"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-radni napon: 3x 400 V (AC);  50Hz</w:t>
            </w:r>
          </w:p>
          <w:p w14:paraId="5613744C" w14:textId="77777777" w:rsidR="00AC421F" w:rsidRDefault="00AC421F" w:rsidP="007706CF">
            <w:pPr>
              <w:spacing w:before="20" w:after="40"/>
              <w:rPr>
                <w:rFonts w:asciiTheme="minorHAnsi" w:hAnsiTheme="minorHAnsi"/>
                <w:bCs/>
                <w:spacing w:val="-4"/>
                <w:sz w:val="18"/>
                <w:szCs w:val="18"/>
              </w:rPr>
            </w:pPr>
            <w:r w:rsidRPr="00DD264E">
              <w:rPr>
                <w:rFonts w:asciiTheme="minorHAnsi" w:hAnsiTheme="minorHAnsi"/>
                <w:bCs/>
                <w:spacing w:val="-4"/>
                <w:sz w:val="18"/>
                <w:szCs w:val="18"/>
              </w:rPr>
              <w:t xml:space="preserve">- nivo buke: </w:t>
            </w:r>
            <w:r>
              <w:rPr>
                <w:rFonts w:asciiTheme="minorHAnsi" w:hAnsiTheme="minorHAnsi"/>
                <w:bCs/>
                <w:spacing w:val="-4"/>
                <w:sz w:val="18"/>
                <w:szCs w:val="18"/>
              </w:rPr>
              <w:t>najvise 80</w:t>
            </w:r>
            <w:r w:rsidRPr="00DD264E">
              <w:rPr>
                <w:rFonts w:asciiTheme="minorHAnsi" w:hAnsiTheme="minorHAnsi"/>
                <w:bCs/>
                <w:spacing w:val="-4"/>
                <w:sz w:val="18"/>
                <w:szCs w:val="18"/>
              </w:rPr>
              <w:t xml:space="preserve"> dB(A)</w:t>
            </w:r>
          </w:p>
          <w:p w14:paraId="436179E0" w14:textId="77777777" w:rsidR="00AC421F" w:rsidRPr="00DD264E"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-rashladni medij R407C</w:t>
            </w:r>
            <w:r>
              <w:rPr>
                <w:rFonts w:asciiTheme="minorHAnsi" w:hAnsiTheme="minorHAnsi"/>
                <w:bCs/>
                <w:spacing w:val="-4"/>
                <w:sz w:val="18"/>
                <w:szCs w:val="18"/>
              </w:rPr>
              <w:tab/>
            </w:r>
            <w:r>
              <w:rPr>
                <w:rFonts w:asciiTheme="minorHAnsi" w:hAnsiTheme="minorHAnsi"/>
                <w:bCs/>
                <w:spacing w:val="-4"/>
                <w:sz w:val="18"/>
                <w:szCs w:val="18"/>
              </w:rPr>
              <w:tab/>
            </w:r>
          </w:p>
          <w:p w14:paraId="0D8D604B"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-temperatura ambijenta : -10 /</w:t>
            </w:r>
            <w:r w:rsidRPr="00DD264E">
              <w:rPr>
                <w:rFonts w:asciiTheme="minorHAnsi" w:hAnsiTheme="minorHAnsi"/>
                <w:bCs/>
                <w:spacing w:val="-4"/>
                <w:sz w:val="18"/>
                <w:szCs w:val="18"/>
              </w:rPr>
              <w:t xml:space="preserve"> 45 c</w:t>
            </w:r>
            <w:r w:rsidRPr="00DD264E">
              <w:rPr>
                <w:rFonts w:asciiTheme="minorHAnsi" w:hAnsiTheme="minorHAnsi"/>
                <w:bCs/>
                <w:spacing w:val="-4"/>
                <w:sz w:val="18"/>
                <w:szCs w:val="18"/>
              </w:rPr>
              <w:tab/>
            </w:r>
          </w:p>
          <w:p w14:paraId="03B3CF87"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w:t>
            </w:r>
            <w:r w:rsidRPr="00DD264E">
              <w:rPr>
                <w:rFonts w:asciiTheme="minorHAnsi" w:hAnsiTheme="minorHAnsi"/>
                <w:bCs/>
                <w:spacing w:val="-4"/>
                <w:sz w:val="18"/>
                <w:szCs w:val="18"/>
              </w:rPr>
              <w:t>procesna pumpa</w:t>
            </w:r>
            <w:r>
              <w:rPr>
                <w:rFonts w:asciiTheme="minorHAnsi" w:hAnsiTheme="minorHAnsi"/>
                <w:bCs/>
                <w:spacing w:val="-4"/>
                <w:sz w:val="18"/>
                <w:szCs w:val="18"/>
              </w:rPr>
              <w:t xml:space="preserve"> za izlaznu vodu</w:t>
            </w:r>
          </w:p>
          <w:p w14:paraId="242D1CF3" w14:textId="77777777" w:rsidR="00AC421F" w:rsidRPr="00DD264E"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-montaža </w:t>
            </w:r>
            <w:r w:rsidRPr="00DD264E">
              <w:rPr>
                <w:rFonts w:asciiTheme="minorHAnsi" w:hAnsiTheme="minorHAnsi"/>
                <w:bCs/>
                <w:spacing w:val="-4"/>
                <w:sz w:val="18"/>
                <w:szCs w:val="18"/>
              </w:rPr>
              <w:t>na betonskom temelju</w:t>
            </w:r>
            <w:r w:rsidRPr="00DD264E">
              <w:rPr>
                <w:rFonts w:asciiTheme="minorHAnsi" w:hAnsiTheme="minorHAnsi"/>
                <w:bCs/>
                <w:spacing w:val="-4"/>
                <w:sz w:val="18"/>
                <w:szCs w:val="18"/>
              </w:rPr>
              <w:tab/>
            </w:r>
          </w:p>
          <w:p w14:paraId="71BC64E0" w14:textId="77777777" w:rsidR="00AC421F" w:rsidRPr="00DD264E"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w:t>
            </w:r>
            <w:r w:rsidRPr="00DD264E">
              <w:rPr>
                <w:rFonts w:asciiTheme="minorHAnsi" w:hAnsiTheme="minorHAnsi"/>
                <w:bCs/>
                <w:spacing w:val="-4"/>
                <w:sz w:val="18"/>
                <w:szCs w:val="18"/>
              </w:rPr>
              <w:t>punjenje glikolom</w:t>
            </w:r>
            <w:r w:rsidRPr="00DD264E">
              <w:rPr>
                <w:rFonts w:asciiTheme="minorHAnsi" w:hAnsiTheme="minorHAnsi"/>
                <w:bCs/>
                <w:spacing w:val="-4"/>
                <w:sz w:val="18"/>
                <w:szCs w:val="18"/>
              </w:rPr>
              <w:tab/>
            </w:r>
            <w:r w:rsidRPr="00DD264E">
              <w:rPr>
                <w:rFonts w:asciiTheme="minorHAnsi" w:hAnsiTheme="minorHAnsi"/>
                <w:bCs/>
                <w:spacing w:val="-4"/>
                <w:sz w:val="18"/>
                <w:szCs w:val="18"/>
              </w:rPr>
              <w:tab/>
            </w:r>
          </w:p>
          <w:p w14:paraId="6376D3F8" w14:textId="77777777" w:rsidR="00AC421F" w:rsidRPr="00DD264E"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w:t>
            </w:r>
            <w:r w:rsidRPr="00DD264E">
              <w:rPr>
                <w:rFonts w:asciiTheme="minorHAnsi" w:hAnsiTheme="minorHAnsi"/>
                <w:bCs/>
                <w:spacing w:val="-4"/>
                <w:sz w:val="18"/>
                <w:szCs w:val="18"/>
              </w:rPr>
              <w:t>daljinsko upravljanje</w:t>
            </w:r>
          </w:p>
          <w:p w14:paraId="60AEAED4" w14:textId="77777777" w:rsidR="00AC421F" w:rsidRPr="00E258CD" w:rsidRDefault="00AC421F" w:rsidP="007706CF">
            <w:pPr>
              <w:spacing w:before="20" w:after="40"/>
              <w:rPr>
                <w:rFonts w:asciiTheme="minorHAnsi" w:hAnsiTheme="minorHAnsi"/>
                <w:bCs/>
                <w:spacing w:val="-4"/>
                <w:sz w:val="18"/>
                <w:szCs w:val="18"/>
              </w:rPr>
            </w:pPr>
            <w:r w:rsidRPr="00DD264E">
              <w:rPr>
                <w:rFonts w:asciiTheme="minorHAnsi" w:hAnsiTheme="minorHAnsi"/>
                <w:bCs/>
                <w:spacing w:val="-4"/>
                <w:sz w:val="18"/>
                <w:szCs w:val="18"/>
              </w:rPr>
              <w:tab/>
            </w:r>
          </w:p>
        </w:tc>
        <w:tc>
          <w:tcPr>
            <w:tcW w:w="2693" w:type="dxa"/>
            <w:tcBorders>
              <w:top w:val="single" w:sz="4" w:space="0" w:color="auto"/>
              <w:bottom w:val="single" w:sz="4" w:space="0" w:color="auto"/>
            </w:tcBorders>
            <w:tcMar>
              <w:left w:w="28" w:type="dxa"/>
              <w:right w:w="28" w:type="dxa"/>
            </w:tcMar>
          </w:tcPr>
          <w:p w14:paraId="2875DDC6"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2 komada</w:t>
            </w:r>
          </w:p>
          <w:p w14:paraId="4CC9B7D7"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2 pieces</w:t>
            </w:r>
          </w:p>
        </w:tc>
        <w:tc>
          <w:tcPr>
            <w:tcW w:w="2693" w:type="dxa"/>
            <w:tcBorders>
              <w:top w:val="single" w:sz="4" w:space="0" w:color="auto"/>
              <w:bottom w:val="single" w:sz="4" w:space="0" w:color="auto"/>
            </w:tcBorders>
            <w:shd w:val="clear" w:color="auto" w:fill="auto"/>
            <w:tcMar>
              <w:left w:w="28" w:type="dxa"/>
              <w:right w:w="28" w:type="dxa"/>
            </w:tcMar>
          </w:tcPr>
          <w:p w14:paraId="719E94CF"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6BBFC40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D6A21FC"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4A28D190" w14:textId="77777777" w:rsidR="00AC421F" w:rsidRPr="00204D27"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1.1.</w:t>
            </w:r>
          </w:p>
        </w:tc>
        <w:tc>
          <w:tcPr>
            <w:tcW w:w="3586" w:type="dxa"/>
            <w:tcBorders>
              <w:top w:val="single" w:sz="4" w:space="0" w:color="auto"/>
              <w:bottom w:val="single" w:sz="4" w:space="0" w:color="auto"/>
            </w:tcBorders>
            <w:shd w:val="clear" w:color="auto" w:fill="auto"/>
            <w:tcMar>
              <w:left w:w="28" w:type="dxa"/>
              <w:right w:w="28" w:type="dxa"/>
            </w:tcMar>
          </w:tcPr>
          <w:p w14:paraId="1AFC5DC7"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Closing valve for primary circut DN 50</w:t>
            </w:r>
          </w:p>
        </w:tc>
        <w:tc>
          <w:tcPr>
            <w:tcW w:w="3544" w:type="dxa"/>
            <w:tcBorders>
              <w:top w:val="single" w:sz="4" w:space="0" w:color="auto"/>
              <w:bottom w:val="single" w:sz="4" w:space="0" w:color="auto"/>
            </w:tcBorders>
            <w:shd w:val="clear" w:color="auto" w:fill="auto"/>
            <w:tcMar>
              <w:left w:w="28" w:type="dxa"/>
              <w:right w:w="28" w:type="dxa"/>
            </w:tcMar>
          </w:tcPr>
          <w:p w14:paraId="5EA65450" w14:textId="77777777" w:rsidR="00AC421F" w:rsidRPr="00DD264E"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Ventil kugličasti za primarni krug DN 50</w:t>
            </w:r>
          </w:p>
        </w:tc>
        <w:tc>
          <w:tcPr>
            <w:tcW w:w="2693" w:type="dxa"/>
            <w:tcBorders>
              <w:top w:val="single" w:sz="4" w:space="0" w:color="auto"/>
              <w:bottom w:val="single" w:sz="4" w:space="0" w:color="auto"/>
            </w:tcBorders>
            <w:tcMar>
              <w:left w:w="28" w:type="dxa"/>
              <w:right w:w="28" w:type="dxa"/>
            </w:tcMar>
          </w:tcPr>
          <w:p w14:paraId="2DFD63AB"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4 pieces /4 komada</w:t>
            </w:r>
          </w:p>
        </w:tc>
        <w:tc>
          <w:tcPr>
            <w:tcW w:w="2693" w:type="dxa"/>
            <w:tcBorders>
              <w:top w:val="single" w:sz="4" w:space="0" w:color="auto"/>
              <w:bottom w:val="single" w:sz="4" w:space="0" w:color="auto"/>
            </w:tcBorders>
            <w:shd w:val="clear" w:color="auto" w:fill="auto"/>
            <w:tcMar>
              <w:left w:w="28" w:type="dxa"/>
              <w:right w:w="28" w:type="dxa"/>
            </w:tcMar>
          </w:tcPr>
          <w:p w14:paraId="6CE57275"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964DC7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2626609"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1BA6A434"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1.2.</w:t>
            </w:r>
          </w:p>
        </w:tc>
        <w:tc>
          <w:tcPr>
            <w:tcW w:w="3586" w:type="dxa"/>
            <w:tcBorders>
              <w:top w:val="single" w:sz="4" w:space="0" w:color="auto"/>
              <w:bottom w:val="single" w:sz="4" w:space="0" w:color="auto"/>
            </w:tcBorders>
            <w:shd w:val="clear" w:color="auto" w:fill="auto"/>
            <w:tcMar>
              <w:left w:w="28" w:type="dxa"/>
              <w:right w:w="28" w:type="dxa"/>
            </w:tcMar>
          </w:tcPr>
          <w:p w14:paraId="62F628D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Glycol for cooling system (chillers-exchangers) </w:t>
            </w:r>
          </w:p>
        </w:tc>
        <w:tc>
          <w:tcPr>
            <w:tcW w:w="3544" w:type="dxa"/>
            <w:tcBorders>
              <w:top w:val="single" w:sz="4" w:space="0" w:color="auto"/>
              <w:bottom w:val="single" w:sz="4" w:space="0" w:color="auto"/>
            </w:tcBorders>
            <w:shd w:val="clear" w:color="auto" w:fill="auto"/>
            <w:tcMar>
              <w:left w:w="28" w:type="dxa"/>
              <w:right w:w="28" w:type="dxa"/>
            </w:tcMar>
          </w:tcPr>
          <w:p w14:paraId="1889CB06"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Glikol za sustav chilleri izmjenjivači </w:t>
            </w:r>
          </w:p>
        </w:tc>
        <w:tc>
          <w:tcPr>
            <w:tcW w:w="2693" w:type="dxa"/>
            <w:tcBorders>
              <w:top w:val="single" w:sz="4" w:space="0" w:color="auto"/>
              <w:bottom w:val="single" w:sz="4" w:space="0" w:color="auto"/>
            </w:tcBorders>
            <w:tcMar>
              <w:left w:w="28" w:type="dxa"/>
              <w:right w:w="28" w:type="dxa"/>
            </w:tcMar>
          </w:tcPr>
          <w:p w14:paraId="793E75E0"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100%, 450 l</w:t>
            </w:r>
          </w:p>
        </w:tc>
        <w:tc>
          <w:tcPr>
            <w:tcW w:w="2693" w:type="dxa"/>
            <w:tcBorders>
              <w:top w:val="single" w:sz="4" w:space="0" w:color="auto"/>
              <w:bottom w:val="single" w:sz="4" w:space="0" w:color="auto"/>
            </w:tcBorders>
            <w:shd w:val="clear" w:color="auto" w:fill="auto"/>
            <w:tcMar>
              <w:left w:w="28" w:type="dxa"/>
              <w:right w:w="28" w:type="dxa"/>
            </w:tcMar>
          </w:tcPr>
          <w:p w14:paraId="6C3D0443"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BD9822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E9F9CF6"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73F141B5" w14:textId="77777777" w:rsidR="00AC421F" w:rsidRPr="00B5712E" w:rsidRDefault="00AC421F" w:rsidP="007706CF">
            <w:pPr>
              <w:spacing w:before="20" w:after="40"/>
              <w:rPr>
                <w:bCs/>
                <w:spacing w:val="-4"/>
                <w:sz w:val="16"/>
                <w:szCs w:val="16"/>
              </w:rPr>
            </w:pPr>
            <w:r>
              <w:rPr>
                <w:bCs/>
                <w:spacing w:val="-4"/>
                <w:sz w:val="16"/>
                <w:szCs w:val="16"/>
              </w:rPr>
              <w:lastRenderedPageBreak/>
              <w:t>2.</w:t>
            </w:r>
          </w:p>
        </w:tc>
        <w:tc>
          <w:tcPr>
            <w:tcW w:w="3586" w:type="dxa"/>
            <w:tcBorders>
              <w:top w:val="single" w:sz="4" w:space="0" w:color="auto"/>
              <w:bottom w:val="single" w:sz="4" w:space="0" w:color="auto"/>
            </w:tcBorders>
            <w:shd w:val="clear" w:color="auto" w:fill="auto"/>
            <w:tcMar>
              <w:left w:w="28" w:type="dxa"/>
              <w:right w:w="28" w:type="dxa"/>
            </w:tcMar>
          </w:tcPr>
          <w:p w14:paraId="09729FD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Supply </w:t>
            </w:r>
            <w:r w:rsidRPr="003C7926">
              <w:rPr>
                <w:rFonts w:asciiTheme="minorHAnsi" w:hAnsiTheme="minorHAnsi"/>
                <w:bCs/>
                <w:spacing w:val="-4"/>
                <w:sz w:val="18"/>
                <w:szCs w:val="18"/>
              </w:rPr>
              <w:t xml:space="preserve">water </w:t>
            </w:r>
            <w:r>
              <w:rPr>
                <w:rFonts w:asciiTheme="minorHAnsi" w:hAnsiTheme="minorHAnsi"/>
                <w:bCs/>
                <w:spacing w:val="-4"/>
                <w:sz w:val="18"/>
                <w:szCs w:val="18"/>
              </w:rPr>
              <w:t xml:space="preserve">heat exchangers, </w:t>
            </w:r>
            <w:r w:rsidRPr="00300F74">
              <w:rPr>
                <w:rFonts w:asciiTheme="minorHAnsi" w:hAnsiTheme="minorHAnsi"/>
                <w:bCs/>
                <w:spacing w:val="-4"/>
                <w:sz w:val="18"/>
                <w:szCs w:val="18"/>
              </w:rPr>
              <w:t>including the required connection and installation material</w:t>
            </w:r>
          </w:p>
          <w:p w14:paraId="0D69A723" w14:textId="77777777" w:rsidR="00AC421F" w:rsidRPr="003C7926"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-head load: min 130 kW</w:t>
            </w:r>
          </w:p>
          <w:p w14:paraId="293DA283"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-Inlet temperature </w:t>
            </w:r>
            <w:r>
              <w:rPr>
                <w:rFonts w:cs="Calibri"/>
                <w:bCs/>
                <w:spacing w:val="-4"/>
                <w:sz w:val="18"/>
                <w:szCs w:val="18"/>
              </w:rPr>
              <w:t>⁰</w:t>
            </w:r>
            <w:r>
              <w:rPr>
                <w:rFonts w:asciiTheme="minorHAnsi" w:hAnsiTheme="minorHAnsi"/>
                <w:bCs/>
                <w:spacing w:val="-4"/>
                <w:sz w:val="18"/>
                <w:szCs w:val="18"/>
              </w:rPr>
              <w:t>C : 7</w:t>
            </w:r>
          </w:p>
          <w:p w14:paraId="3C90494B"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-Outlet temperature </w:t>
            </w:r>
            <w:r>
              <w:rPr>
                <w:rFonts w:cs="Calibri"/>
                <w:bCs/>
                <w:spacing w:val="-4"/>
                <w:sz w:val="18"/>
                <w:szCs w:val="18"/>
              </w:rPr>
              <w:t>⁰</w:t>
            </w:r>
            <w:r>
              <w:rPr>
                <w:rFonts w:asciiTheme="minorHAnsi" w:hAnsiTheme="minorHAnsi"/>
                <w:bCs/>
                <w:spacing w:val="-4"/>
                <w:sz w:val="18"/>
                <w:szCs w:val="18"/>
              </w:rPr>
              <w:t>C : 12</w:t>
            </w:r>
          </w:p>
          <w:p w14:paraId="06588396"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-water flow : 25-35  </w:t>
            </w:r>
            <w:r w:rsidRPr="00300F74">
              <w:rPr>
                <w:rFonts w:asciiTheme="minorHAnsi" w:hAnsiTheme="minorHAnsi"/>
                <w:bCs/>
                <w:spacing w:val="-4"/>
                <w:sz w:val="18"/>
                <w:szCs w:val="18"/>
              </w:rPr>
              <w:t>m3/h</w:t>
            </w:r>
          </w:p>
          <w:p w14:paraId="0CBCD3F5"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-connectors: NO50</w:t>
            </w:r>
          </w:p>
        </w:tc>
        <w:tc>
          <w:tcPr>
            <w:tcW w:w="3544" w:type="dxa"/>
            <w:tcBorders>
              <w:top w:val="single" w:sz="4" w:space="0" w:color="auto"/>
              <w:bottom w:val="single" w:sz="4" w:space="0" w:color="auto"/>
            </w:tcBorders>
            <w:shd w:val="clear" w:color="auto" w:fill="auto"/>
            <w:tcMar>
              <w:left w:w="28" w:type="dxa"/>
              <w:right w:w="28" w:type="dxa"/>
            </w:tcMar>
          </w:tcPr>
          <w:p w14:paraId="431C15E7" w14:textId="77777777" w:rsidR="00AC421F" w:rsidRPr="00300F74"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Dobava </w:t>
            </w:r>
            <w:r w:rsidRPr="00300F74">
              <w:rPr>
                <w:rFonts w:asciiTheme="minorHAnsi" w:hAnsiTheme="minorHAnsi"/>
                <w:bCs/>
                <w:spacing w:val="-4"/>
                <w:sz w:val="18"/>
                <w:szCs w:val="18"/>
              </w:rPr>
              <w:t>iz</w:t>
            </w:r>
            <w:r>
              <w:rPr>
                <w:rFonts w:asciiTheme="minorHAnsi" w:hAnsiTheme="minorHAnsi"/>
                <w:bCs/>
                <w:spacing w:val="-4"/>
                <w:sz w:val="18"/>
                <w:szCs w:val="18"/>
              </w:rPr>
              <w:t>mjenjivača topline voda/voda,</w:t>
            </w:r>
            <w:r w:rsidRPr="00300F74">
              <w:rPr>
                <w:rFonts w:asciiTheme="minorHAnsi" w:hAnsiTheme="minorHAnsi"/>
                <w:bCs/>
                <w:spacing w:val="-4"/>
                <w:sz w:val="18"/>
                <w:szCs w:val="18"/>
              </w:rPr>
              <w:t>uključivo potreban</w:t>
            </w:r>
            <w:r>
              <w:rPr>
                <w:rFonts w:asciiTheme="minorHAnsi" w:hAnsiTheme="minorHAnsi"/>
                <w:bCs/>
                <w:spacing w:val="-4"/>
                <w:sz w:val="18"/>
                <w:szCs w:val="18"/>
              </w:rPr>
              <w:t xml:space="preserve"> spojni i montažni materijal,</w:t>
            </w:r>
            <w:r>
              <w:rPr>
                <w:rFonts w:asciiTheme="minorHAnsi" w:hAnsiTheme="minorHAnsi"/>
                <w:bCs/>
                <w:spacing w:val="-4"/>
                <w:sz w:val="18"/>
                <w:szCs w:val="18"/>
              </w:rPr>
              <w:tab/>
              <w:t xml:space="preserve">tehničkih karakteristika: </w:t>
            </w:r>
            <w:r>
              <w:rPr>
                <w:rFonts w:asciiTheme="minorHAnsi" w:hAnsiTheme="minorHAnsi"/>
                <w:bCs/>
                <w:spacing w:val="-4"/>
                <w:sz w:val="18"/>
                <w:szCs w:val="18"/>
              </w:rPr>
              <w:tab/>
            </w:r>
          </w:p>
          <w:p w14:paraId="278105BA"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-učinak :najmanje </w:t>
            </w:r>
            <w:r w:rsidRPr="00300F74">
              <w:rPr>
                <w:rFonts w:asciiTheme="minorHAnsi" w:hAnsiTheme="minorHAnsi"/>
                <w:bCs/>
                <w:spacing w:val="-4"/>
                <w:sz w:val="18"/>
                <w:szCs w:val="18"/>
              </w:rPr>
              <w:t>130 kW</w:t>
            </w:r>
            <w:r w:rsidRPr="00300F74">
              <w:rPr>
                <w:rFonts w:asciiTheme="minorHAnsi" w:hAnsiTheme="minorHAnsi"/>
                <w:bCs/>
                <w:spacing w:val="-4"/>
                <w:sz w:val="18"/>
                <w:szCs w:val="18"/>
              </w:rPr>
              <w:tab/>
            </w:r>
          </w:p>
          <w:p w14:paraId="1BC57D0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 ulazna temperature </w:t>
            </w:r>
            <w:r>
              <w:rPr>
                <w:rFonts w:cs="Calibri"/>
                <w:bCs/>
                <w:spacing w:val="-4"/>
                <w:sz w:val="18"/>
                <w:szCs w:val="18"/>
              </w:rPr>
              <w:t>⁰</w:t>
            </w:r>
            <w:r>
              <w:rPr>
                <w:rFonts w:asciiTheme="minorHAnsi" w:hAnsiTheme="minorHAnsi"/>
                <w:bCs/>
                <w:spacing w:val="-4"/>
                <w:sz w:val="18"/>
                <w:szCs w:val="18"/>
              </w:rPr>
              <w:t>C : 7</w:t>
            </w:r>
          </w:p>
          <w:p w14:paraId="025926F8" w14:textId="77777777" w:rsidR="00AC421F" w:rsidRPr="00300F74"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-izlazna temperature </w:t>
            </w:r>
            <w:r>
              <w:rPr>
                <w:rFonts w:cs="Calibri"/>
                <w:bCs/>
                <w:spacing w:val="-4"/>
                <w:sz w:val="18"/>
                <w:szCs w:val="18"/>
              </w:rPr>
              <w:t>⁰</w:t>
            </w:r>
            <w:r>
              <w:rPr>
                <w:rFonts w:asciiTheme="minorHAnsi" w:hAnsiTheme="minorHAnsi"/>
                <w:bCs/>
                <w:spacing w:val="-4"/>
                <w:sz w:val="18"/>
                <w:szCs w:val="18"/>
              </w:rPr>
              <w:t>C : 12</w:t>
            </w:r>
          </w:p>
          <w:p w14:paraId="3138B3E3" w14:textId="77777777" w:rsidR="00AC421F" w:rsidRPr="00300F74"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 protok vode: 25-35  </w:t>
            </w:r>
            <w:r w:rsidRPr="00300F74">
              <w:rPr>
                <w:rFonts w:asciiTheme="minorHAnsi" w:hAnsiTheme="minorHAnsi"/>
                <w:bCs/>
                <w:spacing w:val="-4"/>
                <w:sz w:val="18"/>
                <w:szCs w:val="18"/>
              </w:rPr>
              <w:t>m3/h</w:t>
            </w:r>
            <w:r w:rsidRPr="00300F74">
              <w:rPr>
                <w:rFonts w:asciiTheme="minorHAnsi" w:hAnsiTheme="minorHAnsi"/>
                <w:bCs/>
                <w:spacing w:val="-4"/>
                <w:sz w:val="18"/>
                <w:szCs w:val="18"/>
              </w:rPr>
              <w:tab/>
            </w:r>
          </w:p>
          <w:p w14:paraId="6759E35B"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priključci NO50</w:t>
            </w:r>
            <w:r>
              <w:rPr>
                <w:rFonts w:asciiTheme="minorHAnsi" w:hAnsiTheme="minorHAnsi"/>
                <w:bCs/>
                <w:spacing w:val="-4"/>
                <w:sz w:val="18"/>
                <w:szCs w:val="18"/>
              </w:rPr>
              <w:tab/>
            </w:r>
          </w:p>
          <w:p w14:paraId="7E740D5F" w14:textId="77777777" w:rsidR="00AC421F" w:rsidRPr="00300F74" w:rsidRDefault="00AC421F" w:rsidP="007706CF">
            <w:pPr>
              <w:spacing w:before="20" w:after="40"/>
              <w:rPr>
                <w:rFonts w:asciiTheme="minorHAnsi" w:hAnsiTheme="minorHAnsi"/>
                <w:bCs/>
                <w:spacing w:val="-4"/>
                <w:sz w:val="18"/>
                <w:szCs w:val="18"/>
              </w:rPr>
            </w:pPr>
          </w:p>
          <w:p w14:paraId="4531E441" w14:textId="77777777" w:rsidR="00AC421F" w:rsidRPr="00E258CD" w:rsidRDefault="00AC421F" w:rsidP="007706CF">
            <w:pPr>
              <w:spacing w:before="20" w:after="40"/>
              <w:rPr>
                <w:rFonts w:asciiTheme="minorHAnsi" w:hAnsiTheme="minorHAnsi"/>
                <w:bCs/>
                <w:spacing w:val="-4"/>
                <w:sz w:val="18"/>
                <w:szCs w:val="18"/>
              </w:rPr>
            </w:pPr>
            <w:r w:rsidRPr="00300F74">
              <w:rPr>
                <w:rFonts w:asciiTheme="minorHAnsi" w:hAnsiTheme="minorHAnsi"/>
                <w:bCs/>
                <w:spacing w:val="-4"/>
                <w:sz w:val="18"/>
                <w:szCs w:val="18"/>
              </w:rPr>
              <w:tab/>
            </w:r>
          </w:p>
        </w:tc>
        <w:tc>
          <w:tcPr>
            <w:tcW w:w="2693" w:type="dxa"/>
            <w:tcBorders>
              <w:top w:val="single" w:sz="4" w:space="0" w:color="auto"/>
              <w:bottom w:val="single" w:sz="4" w:space="0" w:color="auto"/>
            </w:tcBorders>
            <w:tcMar>
              <w:left w:w="28" w:type="dxa"/>
              <w:right w:w="28" w:type="dxa"/>
            </w:tcMar>
          </w:tcPr>
          <w:p w14:paraId="260E7D70"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2 komada</w:t>
            </w:r>
          </w:p>
          <w:p w14:paraId="14EEF3C7"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2 pieces</w:t>
            </w:r>
          </w:p>
        </w:tc>
        <w:tc>
          <w:tcPr>
            <w:tcW w:w="2693" w:type="dxa"/>
            <w:tcBorders>
              <w:top w:val="single" w:sz="4" w:space="0" w:color="auto"/>
              <w:bottom w:val="single" w:sz="4" w:space="0" w:color="auto"/>
            </w:tcBorders>
            <w:shd w:val="clear" w:color="auto" w:fill="auto"/>
            <w:tcMar>
              <w:left w:w="28" w:type="dxa"/>
              <w:right w:w="28" w:type="dxa"/>
            </w:tcMar>
          </w:tcPr>
          <w:p w14:paraId="2E0AD4B6"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08F258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43D9877"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0C555905" w14:textId="77777777" w:rsidR="00AC421F" w:rsidRPr="00856E9A"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2.1.</w:t>
            </w:r>
          </w:p>
        </w:tc>
        <w:tc>
          <w:tcPr>
            <w:tcW w:w="3586" w:type="dxa"/>
            <w:tcBorders>
              <w:top w:val="single" w:sz="4" w:space="0" w:color="auto"/>
              <w:bottom w:val="single" w:sz="4" w:space="0" w:color="auto"/>
            </w:tcBorders>
            <w:shd w:val="clear" w:color="auto" w:fill="auto"/>
            <w:tcMar>
              <w:left w:w="28" w:type="dxa"/>
              <w:right w:w="28" w:type="dxa"/>
            </w:tcMar>
          </w:tcPr>
          <w:p w14:paraId="4144CB84"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Supply </w:t>
            </w:r>
            <w:r w:rsidRPr="002E34DC">
              <w:rPr>
                <w:rFonts w:asciiTheme="minorHAnsi" w:hAnsiTheme="minorHAnsi"/>
                <w:bCs/>
                <w:spacing w:val="-4"/>
                <w:sz w:val="18"/>
                <w:szCs w:val="18"/>
              </w:rPr>
              <w:t>way valve</w:t>
            </w:r>
            <w:r>
              <w:rPr>
                <w:rFonts w:asciiTheme="minorHAnsi" w:hAnsiTheme="minorHAnsi"/>
                <w:bCs/>
                <w:spacing w:val="-4"/>
                <w:sz w:val="18"/>
                <w:szCs w:val="18"/>
              </w:rPr>
              <w:t xml:space="preserve"> with temperature sensor</w:t>
            </w:r>
          </w:p>
          <w:p w14:paraId="0740515C"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DN 50</w:t>
            </w:r>
          </w:p>
        </w:tc>
        <w:tc>
          <w:tcPr>
            <w:tcW w:w="3544" w:type="dxa"/>
            <w:tcBorders>
              <w:top w:val="single" w:sz="4" w:space="0" w:color="auto"/>
              <w:bottom w:val="single" w:sz="4" w:space="0" w:color="auto"/>
            </w:tcBorders>
            <w:shd w:val="clear" w:color="auto" w:fill="auto"/>
            <w:tcMar>
              <w:left w:w="28" w:type="dxa"/>
              <w:right w:w="28" w:type="dxa"/>
            </w:tcMar>
          </w:tcPr>
          <w:p w14:paraId="497DF80F"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Dobava </w:t>
            </w:r>
            <w:r w:rsidRPr="002E34DC">
              <w:rPr>
                <w:rFonts w:asciiTheme="minorHAnsi" w:hAnsiTheme="minorHAnsi"/>
                <w:bCs/>
                <w:spacing w:val="-4"/>
                <w:sz w:val="18"/>
                <w:szCs w:val="18"/>
              </w:rPr>
              <w:t>, troputih ventila s EM pogonom, a</w:t>
            </w:r>
            <w:r>
              <w:rPr>
                <w:rFonts w:asciiTheme="minorHAnsi" w:hAnsiTheme="minorHAnsi"/>
                <w:bCs/>
                <w:spacing w:val="-4"/>
                <w:sz w:val="18"/>
                <w:szCs w:val="18"/>
              </w:rPr>
              <w:t>utomatika, te potrebna ožičenja DN 50</w:t>
            </w:r>
          </w:p>
        </w:tc>
        <w:tc>
          <w:tcPr>
            <w:tcW w:w="2693" w:type="dxa"/>
            <w:tcBorders>
              <w:top w:val="single" w:sz="4" w:space="0" w:color="auto"/>
              <w:bottom w:val="single" w:sz="4" w:space="0" w:color="auto"/>
            </w:tcBorders>
            <w:tcMar>
              <w:left w:w="28" w:type="dxa"/>
              <w:right w:w="28" w:type="dxa"/>
            </w:tcMar>
          </w:tcPr>
          <w:p w14:paraId="00A235CA"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2 komada</w:t>
            </w:r>
          </w:p>
          <w:p w14:paraId="69F62DCB"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2 pieces</w:t>
            </w:r>
          </w:p>
        </w:tc>
        <w:tc>
          <w:tcPr>
            <w:tcW w:w="2693" w:type="dxa"/>
            <w:tcBorders>
              <w:top w:val="single" w:sz="4" w:space="0" w:color="auto"/>
              <w:bottom w:val="single" w:sz="4" w:space="0" w:color="auto"/>
            </w:tcBorders>
            <w:shd w:val="clear" w:color="auto" w:fill="auto"/>
            <w:tcMar>
              <w:left w:w="28" w:type="dxa"/>
              <w:right w:w="28" w:type="dxa"/>
            </w:tcMar>
          </w:tcPr>
          <w:p w14:paraId="2447B36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6DBAD9A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4D0DE15"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3A0EE62C"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2.2.</w:t>
            </w:r>
          </w:p>
        </w:tc>
        <w:tc>
          <w:tcPr>
            <w:tcW w:w="3586" w:type="dxa"/>
            <w:tcBorders>
              <w:top w:val="single" w:sz="4" w:space="0" w:color="auto"/>
              <w:bottom w:val="single" w:sz="4" w:space="0" w:color="auto"/>
            </w:tcBorders>
            <w:shd w:val="clear" w:color="auto" w:fill="auto"/>
            <w:tcMar>
              <w:left w:w="28" w:type="dxa"/>
              <w:right w:w="28" w:type="dxa"/>
            </w:tcMar>
          </w:tcPr>
          <w:p w14:paraId="68A0F0C3"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Supply valve ON/OFF DN 50</w:t>
            </w:r>
          </w:p>
        </w:tc>
        <w:tc>
          <w:tcPr>
            <w:tcW w:w="3544" w:type="dxa"/>
            <w:tcBorders>
              <w:top w:val="single" w:sz="4" w:space="0" w:color="auto"/>
              <w:bottom w:val="single" w:sz="4" w:space="0" w:color="auto"/>
            </w:tcBorders>
            <w:shd w:val="clear" w:color="auto" w:fill="auto"/>
            <w:tcMar>
              <w:left w:w="28" w:type="dxa"/>
              <w:right w:w="28" w:type="dxa"/>
            </w:tcMar>
          </w:tcPr>
          <w:p w14:paraId="01414D53"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Dobava kugličastog ventila DN 50</w:t>
            </w:r>
          </w:p>
        </w:tc>
        <w:tc>
          <w:tcPr>
            <w:tcW w:w="2693" w:type="dxa"/>
            <w:tcBorders>
              <w:top w:val="single" w:sz="4" w:space="0" w:color="auto"/>
              <w:bottom w:val="single" w:sz="4" w:space="0" w:color="auto"/>
            </w:tcBorders>
            <w:tcMar>
              <w:left w:w="28" w:type="dxa"/>
              <w:right w:w="28" w:type="dxa"/>
            </w:tcMar>
          </w:tcPr>
          <w:p w14:paraId="41400C85"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10 komada</w:t>
            </w:r>
          </w:p>
          <w:p w14:paraId="512D19F7"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10 pieces</w:t>
            </w:r>
          </w:p>
        </w:tc>
        <w:tc>
          <w:tcPr>
            <w:tcW w:w="2693" w:type="dxa"/>
            <w:tcBorders>
              <w:top w:val="single" w:sz="4" w:space="0" w:color="auto"/>
              <w:bottom w:val="single" w:sz="4" w:space="0" w:color="auto"/>
            </w:tcBorders>
            <w:shd w:val="clear" w:color="auto" w:fill="auto"/>
            <w:tcMar>
              <w:left w:w="28" w:type="dxa"/>
              <w:right w:w="28" w:type="dxa"/>
            </w:tcMar>
          </w:tcPr>
          <w:p w14:paraId="4A4A0141"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41F035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BCA519B"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5BE47031" w14:textId="77777777" w:rsidR="00AC421F" w:rsidRPr="00B5712E" w:rsidRDefault="00AC421F" w:rsidP="007706CF">
            <w:pPr>
              <w:spacing w:before="20" w:after="40"/>
              <w:rPr>
                <w:bCs/>
                <w:spacing w:val="-4"/>
                <w:sz w:val="16"/>
                <w:szCs w:val="16"/>
              </w:rPr>
            </w:pPr>
            <w:r>
              <w:rPr>
                <w:bCs/>
                <w:spacing w:val="-4"/>
                <w:sz w:val="16"/>
                <w:szCs w:val="16"/>
              </w:rPr>
              <w:t>3.</w:t>
            </w:r>
          </w:p>
        </w:tc>
        <w:tc>
          <w:tcPr>
            <w:tcW w:w="3586" w:type="dxa"/>
            <w:tcBorders>
              <w:top w:val="single" w:sz="4" w:space="0" w:color="auto"/>
              <w:bottom w:val="single" w:sz="4" w:space="0" w:color="auto"/>
            </w:tcBorders>
            <w:shd w:val="clear" w:color="auto" w:fill="auto"/>
            <w:tcMar>
              <w:left w:w="28" w:type="dxa"/>
              <w:right w:w="28" w:type="dxa"/>
            </w:tcMar>
          </w:tcPr>
          <w:p w14:paraId="65B0FA37" w14:textId="77777777" w:rsidR="00AC421F" w:rsidRDefault="00AC421F" w:rsidP="007706CF">
            <w:pPr>
              <w:spacing w:before="20" w:after="40"/>
              <w:rPr>
                <w:rFonts w:asciiTheme="minorHAnsi" w:hAnsiTheme="minorHAnsi"/>
                <w:bCs/>
                <w:spacing w:val="-4"/>
                <w:sz w:val="18"/>
                <w:szCs w:val="18"/>
              </w:rPr>
            </w:pPr>
            <w:r w:rsidRPr="003C7926">
              <w:rPr>
                <w:rFonts w:asciiTheme="minorHAnsi" w:hAnsiTheme="minorHAnsi"/>
                <w:bCs/>
                <w:spacing w:val="-4"/>
                <w:sz w:val="18"/>
                <w:szCs w:val="18"/>
              </w:rPr>
              <w:t xml:space="preserve">Supply and </w:t>
            </w:r>
            <w:r>
              <w:rPr>
                <w:rFonts w:asciiTheme="minorHAnsi" w:hAnsiTheme="minorHAnsi"/>
                <w:bCs/>
                <w:spacing w:val="-4"/>
                <w:sz w:val="18"/>
                <w:szCs w:val="18"/>
              </w:rPr>
              <w:t xml:space="preserve">centrifugal </w:t>
            </w:r>
            <w:r w:rsidRPr="003C7926">
              <w:rPr>
                <w:rFonts w:asciiTheme="minorHAnsi" w:hAnsiTheme="minorHAnsi"/>
                <w:bCs/>
                <w:spacing w:val="-4"/>
                <w:sz w:val="18"/>
                <w:szCs w:val="18"/>
              </w:rPr>
              <w:t>water</w:t>
            </w:r>
            <w:r>
              <w:rPr>
                <w:rFonts w:asciiTheme="minorHAnsi" w:hAnsiTheme="minorHAnsi"/>
                <w:bCs/>
                <w:spacing w:val="-4"/>
                <w:sz w:val="18"/>
                <w:szCs w:val="18"/>
              </w:rPr>
              <w:t xml:space="preserve"> pump, </w:t>
            </w:r>
            <w:r w:rsidRPr="00300F74">
              <w:rPr>
                <w:rFonts w:asciiTheme="minorHAnsi" w:hAnsiTheme="minorHAnsi"/>
                <w:bCs/>
                <w:spacing w:val="-4"/>
                <w:sz w:val="18"/>
                <w:szCs w:val="18"/>
              </w:rPr>
              <w:t>including the required connection and installation material</w:t>
            </w:r>
          </w:p>
          <w:p w14:paraId="517BF7D5"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-nominal flow on 3,5 bar :min 40</w:t>
            </w:r>
            <w:r w:rsidRPr="00A433E4">
              <w:rPr>
                <w:rFonts w:asciiTheme="minorHAnsi" w:hAnsiTheme="minorHAnsi"/>
                <w:bCs/>
                <w:spacing w:val="-4"/>
                <w:sz w:val="18"/>
                <w:szCs w:val="18"/>
              </w:rPr>
              <w:t xml:space="preserve"> </w:t>
            </w:r>
            <w:r>
              <w:rPr>
                <w:rFonts w:asciiTheme="minorHAnsi" w:hAnsiTheme="minorHAnsi"/>
                <w:bCs/>
                <w:spacing w:val="-4"/>
                <w:sz w:val="18"/>
                <w:szCs w:val="18"/>
              </w:rPr>
              <w:t xml:space="preserve"> </w:t>
            </w:r>
            <w:r w:rsidRPr="00A433E4">
              <w:rPr>
                <w:rFonts w:asciiTheme="minorHAnsi" w:hAnsiTheme="minorHAnsi"/>
                <w:bCs/>
                <w:spacing w:val="-4"/>
                <w:sz w:val="18"/>
                <w:szCs w:val="18"/>
              </w:rPr>
              <w:t>m3/h</w:t>
            </w:r>
          </w:p>
          <w:p w14:paraId="1BDF76C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-rated power: max 7,5 kW</w:t>
            </w:r>
          </w:p>
          <w:p w14:paraId="66DC864F"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-supply voltage : 3x 400 V (AC);  50Hz</w:t>
            </w:r>
          </w:p>
          <w:p w14:paraId="3519729F"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-degree of protection : IP 55</w:t>
            </w:r>
          </w:p>
          <w:p w14:paraId="2C4F0326"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w:t>
            </w:r>
            <w:r w:rsidRPr="00111C4C">
              <w:rPr>
                <w:rFonts w:asciiTheme="minorHAnsi" w:hAnsiTheme="minorHAnsi"/>
                <w:bCs/>
                <w:spacing w:val="-4"/>
                <w:sz w:val="18"/>
                <w:szCs w:val="18"/>
              </w:rPr>
              <w:t xml:space="preserve"> CE SYSTEM FOR EU</w:t>
            </w:r>
          </w:p>
          <w:p w14:paraId="6E3883E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-kit flange</w:t>
            </w:r>
          </w:p>
        </w:tc>
        <w:tc>
          <w:tcPr>
            <w:tcW w:w="3544" w:type="dxa"/>
            <w:tcBorders>
              <w:top w:val="single" w:sz="4" w:space="0" w:color="auto"/>
              <w:bottom w:val="single" w:sz="4" w:space="0" w:color="auto"/>
            </w:tcBorders>
            <w:shd w:val="clear" w:color="auto" w:fill="auto"/>
            <w:tcMar>
              <w:left w:w="28" w:type="dxa"/>
              <w:right w:w="28" w:type="dxa"/>
            </w:tcMar>
          </w:tcPr>
          <w:p w14:paraId="0929DAA4" w14:textId="77777777" w:rsidR="00AC421F" w:rsidRPr="00A433E4"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Dobava </w:t>
            </w:r>
            <w:r w:rsidRPr="00A433E4">
              <w:rPr>
                <w:rFonts w:asciiTheme="minorHAnsi" w:hAnsiTheme="minorHAnsi"/>
                <w:bCs/>
                <w:spacing w:val="-4"/>
                <w:sz w:val="18"/>
                <w:szCs w:val="18"/>
              </w:rPr>
              <w:t>centrifugalne pumpe za vodu</w:t>
            </w:r>
          </w:p>
          <w:p w14:paraId="25B57A41" w14:textId="77777777" w:rsidR="00AC421F" w:rsidRPr="00A433E4" w:rsidRDefault="00AC421F" w:rsidP="007706CF">
            <w:pPr>
              <w:spacing w:before="20" w:after="40"/>
              <w:rPr>
                <w:rFonts w:asciiTheme="minorHAnsi" w:hAnsiTheme="minorHAnsi"/>
                <w:bCs/>
                <w:spacing w:val="-4"/>
                <w:sz w:val="18"/>
                <w:szCs w:val="18"/>
              </w:rPr>
            </w:pPr>
            <w:r w:rsidRPr="00A433E4">
              <w:rPr>
                <w:rFonts w:asciiTheme="minorHAnsi" w:hAnsiTheme="minorHAnsi"/>
                <w:bCs/>
                <w:spacing w:val="-4"/>
                <w:sz w:val="18"/>
                <w:szCs w:val="18"/>
              </w:rPr>
              <w:t>uključivo potreban spojni i montažni materijal,</w:t>
            </w:r>
          </w:p>
          <w:p w14:paraId="3E1FDDB0" w14:textId="77777777" w:rsidR="00AC421F" w:rsidRPr="00A433E4" w:rsidRDefault="00AC421F" w:rsidP="007706CF">
            <w:pPr>
              <w:spacing w:before="20" w:after="40"/>
              <w:rPr>
                <w:rFonts w:asciiTheme="minorHAnsi" w:hAnsiTheme="minorHAnsi"/>
                <w:bCs/>
                <w:spacing w:val="-4"/>
                <w:sz w:val="18"/>
                <w:szCs w:val="18"/>
              </w:rPr>
            </w:pPr>
            <w:r w:rsidRPr="00A433E4">
              <w:rPr>
                <w:rFonts w:asciiTheme="minorHAnsi" w:hAnsiTheme="minorHAnsi"/>
                <w:bCs/>
                <w:spacing w:val="-4"/>
                <w:sz w:val="18"/>
                <w:szCs w:val="18"/>
              </w:rPr>
              <w:t xml:space="preserve">tehničkih karakteristika: </w:t>
            </w:r>
          </w:p>
          <w:p w14:paraId="67888D1D" w14:textId="77777777" w:rsidR="00AC421F" w:rsidRPr="00A433E4" w:rsidRDefault="00AC421F" w:rsidP="007706CF">
            <w:pPr>
              <w:spacing w:before="20" w:after="40"/>
              <w:rPr>
                <w:rFonts w:asciiTheme="minorHAnsi" w:hAnsiTheme="minorHAnsi"/>
                <w:bCs/>
                <w:spacing w:val="-4"/>
                <w:sz w:val="18"/>
                <w:szCs w:val="18"/>
              </w:rPr>
            </w:pPr>
            <w:r w:rsidRPr="00A433E4">
              <w:rPr>
                <w:rFonts w:asciiTheme="minorHAnsi" w:hAnsiTheme="minorHAnsi"/>
                <w:bCs/>
                <w:spacing w:val="-4"/>
                <w:sz w:val="18"/>
                <w:szCs w:val="18"/>
              </w:rPr>
              <w:t xml:space="preserve">protok pri tlaku 3,5 bar: </w:t>
            </w:r>
            <w:r>
              <w:rPr>
                <w:rFonts w:asciiTheme="minorHAnsi" w:hAnsiTheme="minorHAnsi"/>
                <w:bCs/>
                <w:spacing w:val="-4"/>
                <w:sz w:val="18"/>
                <w:szCs w:val="18"/>
              </w:rPr>
              <w:t>najmanje  40</w:t>
            </w:r>
            <w:r w:rsidRPr="00A433E4">
              <w:rPr>
                <w:rFonts w:asciiTheme="minorHAnsi" w:hAnsiTheme="minorHAnsi"/>
                <w:bCs/>
                <w:spacing w:val="-4"/>
                <w:sz w:val="18"/>
                <w:szCs w:val="18"/>
              </w:rPr>
              <w:t xml:space="preserve">  m3/h</w:t>
            </w:r>
          </w:p>
          <w:p w14:paraId="7C9A8C1D" w14:textId="77777777" w:rsidR="00AC421F" w:rsidRPr="00A433E4" w:rsidRDefault="00AC421F" w:rsidP="007706CF">
            <w:pPr>
              <w:spacing w:before="20" w:after="40"/>
              <w:rPr>
                <w:rFonts w:asciiTheme="minorHAnsi" w:hAnsiTheme="minorHAnsi"/>
                <w:bCs/>
                <w:spacing w:val="-4"/>
                <w:sz w:val="18"/>
                <w:szCs w:val="18"/>
              </w:rPr>
            </w:pPr>
            <w:r w:rsidRPr="00A433E4">
              <w:rPr>
                <w:rFonts w:asciiTheme="minorHAnsi" w:hAnsiTheme="minorHAnsi"/>
                <w:bCs/>
                <w:spacing w:val="-4"/>
                <w:sz w:val="18"/>
                <w:szCs w:val="18"/>
              </w:rPr>
              <w:t xml:space="preserve">- snaga </w:t>
            </w:r>
            <w:r>
              <w:rPr>
                <w:rFonts w:asciiTheme="minorHAnsi" w:hAnsiTheme="minorHAnsi"/>
                <w:bCs/>
                <w:spacing w:val="-4"/>
                <w:sz w:val="18"/>
                <w:szCs w:val="18"/>
              </w:rPr>
              <w:t>motora: najviše 7,5kw</w:t>
            </w:r>
          </w:p>
          <w:p w14:paraId="4FFE3B0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-radni napon: 3x 400 V (AC);  50Hz</w:t>
            </w:r>
            <w:r w:rsidRPr="00A433E4">
              <w:rPr>
                <w:rFonts w:asciiTheme="minorHAnsi" w:hAnsiTheme="minorHAnsi"/>
                <w:bCs/>
                <w:spacing w:val="-4"/>
                <w:sz w:val="18"/>
                <w:szCs w:val="18"/>
              </w:rPr>
              <w:t xml:space="preserve"> - IP 55</w:t>
            </w:r>
          </w:p>
          <w:p w14:paraId="672B7D8B"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CE certifikat za EU</w:t>
            </w:r>
          </w:p>
          <w:p w14:paraId="0A7C1CF5"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-kontra prirubnice IT 50</w:t>
            </w:r>
          </w:p>
        </w:tc>
        <w:tc>
          <w:tcPr>
            <w:tcW w:w="2693" w:type="dxa"/>
            <w:tcBorders>
              <w:top w:val="single" w:sz="4" w:space="0" w:color="auto"/>
              <w:bottom w:val="single" w:sz="4" w:space="0" w:color="auto"/>
            </w:tcBorders>
            <w:tcMar>
              <w:left w:w="28" w:type="dxa"/>
              <w:right w:w="28" w:type="dxa"/>
            </w:tcMar>
          </w:tcPr>
          <w:p w14:paraId="566FA637"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14486333"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shd w:val="clear" w:color="auto" w:fill="auto"/>
            <w:tcMar>
              <w:left w:w="28" w:type="dxa"/>
              <w:right w:w="28" w:type="dxa"/>
            </w:tcMar>
          </w:tcPr>
          <w:p w14:paraId="38125F7D"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3E60E9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A32D420"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3BA97B3B" w14:textId="77777777" w:rsidR="00AC421F" w:rsidRPr="00B5712E" w:rsidRDefault="00AC421F" w:rsidP="007706CF">
            <w:pPr>
              <w:spacing w:before="20" w:after="40"/>
              <w:rPr>
                <w:bCs/>
                <w:spacing w:val="-4"/>
                <w:sz w:val="16"/>
                <w:szCs w:val="16"/>
              </w:rPr>
            </w:pPr>
            <w:r>
              <w:rPr>
                <w:bCs/>
                <w:spacing w:val="-4"/>
                <w:sz w:val="16"/>
                <w:szCs w:val="16"/>
              </w:rPr>
              <w:t>4.</w:t>
            </w:r>
          </w:p>
        </w:tc>
        <w:tc>
          <w:tcPr>
            <w:tcW w:w="3586" w:type="dxa"/>
            <w:tcBorders>
              <w:top w:val="single" w:sz="4" w:space="0" w:color="auto"/>
              <w:bottom w:val="single" w:sz="4" w:space="0" w:color="auto"/>
            </w:tcBorders>
            <w:shd w:val="clear" w:color="auto" w:fill="auto"/>
            <w:tcMar>
              <w:left w:w="28" w:type="dxa"/>
              <w:right w:w="28" w:type="dxa"/>
            </w:tcMar>
          </w:tcPr>
          <w:p w14:paraId="6FE94AB1"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Supply </w:t>
            </w:r>
            <w:r w:rsidRPr="002E34DC">
              <w:rPr>
                <w:rFonts w:asciiTheme="minorHAnsi" w:hAnsiTheme="minorHAnsi"/>
                <w:bCs/>
                <w:spacing w:val="-4"/>
                <w:sz w:val="18"/>
                <w:szCs w:val="18"/>
              </w:rPr>
              <w:t>FREQUENCY INVERTER</w:t>
            </w:r>
            <w:r>
              <w:rPr>
                <w:rFonts w:asciiTheme="minorHAnsi" w:hAnsiTheme="minorHAnsi"/>
                <w:bCs/>
                <w:spacing w:val="-4"/>
                <w:sz w:val="18"/>
                <w:szCs w:val="18"/>
              </w:rPr>
              <w:t xml:space="preserve"> </w:t>
            </w:r>
          </w:p>
          <w:p w14:paraId="63E3545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supply voltage : 3x 400 V (AC);  50Hz</w:t>
            </w:r>
          </w:p>
          <w:p w14:paraId="2327B17A"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w:t>
            </w:r>
            <w:r w:rsidRPr="00111C4C">
              <w:rPr>
                <w:rFonts w:asciiTheme="minorHAnsi" w:hAnsiTheme="minorHAnsi"/>
                <w:bCs/>
                <w:spacing w:val="-4"/>
                <w:sz w:val="18"/>
                <w:szCs w:val="18"/>
              </w:rPr>
              <w:t xml:space="preserve"> CE SYSTEM FOR EU</w:t>
            </w:r>
          </w:p>
          <w:p w14:paraId="44D0525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-output power: 7,5 Kw</w:t>
            </w:r>
          </w:p>
          <w:p w14:paraId="06F29B5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-PID</w:t>
            </w:r>
          </w:p>
        </w:tc>
        <w:tc>
          <w:tcPr>
            <w:tcW w:w="3544" w:type="dxa"/>
            <w:tcBorders>
              <w:top w:val="single" w:sz="4" w:space="0" w:color="auto"/>
              <w:bottom w:val="single" w:sz="4" w:space="0" w:color="auto"/>
            </w:tcBorders>
            <w:shd w:val="clear" w:color="auto" w:fill="auto"/>
            <w:tcMar>
              <w:left w:w="28" w:type="dxa"/>
              <w:right w:w="28" w:type="dxa"/>
            </w:tcMar>
          </w:tcPr>
          <w:p w14:paraId="243ED929"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Dobava frekventnog invertera</w:t>
            </w:r>
          </w:p>
          <w:p w14:paraId="1A1DD157"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radni napon: 3x 400 V (AC);  50Hz</w:t>
            </w:r>
          </w:p>
          <w:p w14:paraId="04F4A91C"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CE certifikat za EU</w:t>
            </w:r>
          </w:p>
          <w:p w14:paraId="39085AFC"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-Izlazna snaga: 7,5 kW</w:t>
            </w:r>
          </w:p>
          <w:p w14:paraId="109737C9"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-PID REGULACIJA</w:t>
            </w:r>
          </w:p>
        </w:tc>
        <w:tc>
          <w:tcPr>
            <w:tcW w:w="2693" w:type="dxa"/>
            <w:tcBorders>
              <w:top w:val="single" w:sz="4" w:space="0" w:color="auto"/>
              <w:bottom w:val="single" w:sz="4" w:space="0" w:color="auto"/>
            </w:tcBorders>
            <w:tcMar>
              <w:left w:w="28" w:type="dxa"/>
              <w:right w:w="28" w:type="dxa"/>
            </w:tcMar>
          </w:tcPr>
          <w:p w14:paraId="1443E361"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0B76AD0D"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shd w:val="clear" w:color="auto" w:fill="auto"/>
            <w:tcMar>
              <w:left w:w="28" w:type="dxa"/>
              <w:right w:w="28" w:type="dxa"/>
            </w:tcMar>
          </w:tcPr>
          <w:p w14:paraId="62D970A9"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AC3F24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8A1195C"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6B00C842" w14:textId="77777777" w:rsidR="00AC421F" w:rsidRPr="00BE50E4"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4.1.</w:t>
            </w:r>
          </w:p>
        </w:tc>
        <w:tc>
          <w:tcPr>
            <w:tcW w:w="3586" w:type="dxa"/>
            <w:tcBorders>
              <w:top w:val="single" w:sz="4" w:space="0" w:color="auto"/>
              <w:bottom w:val="single" w:sz="4" w:space="0" w:color="auto"/>
            </w:tcBorders>
            <w:shd w:val="clear" w:color="auto" w:fill="auto"/>
            <w:tcMar>
              <w:left w:w="28" w:type="dxa"/>
              <w:right w:w="28" w:type="dxa"/>
            </w:tcMar>
          </w:tcPr>
          <w:p w14:paraId="180F76C1"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Supply valve ON/OFF DN 60</w:t>
            </w:r>
          </w:p>
        </w:tc>
        <w:tc>
          <w:tcPr>
            <w:tcW w:w="3544" w:type="dxa"/>
            <w:tcBorders>
              <w:top w:val="single" w:sz="4" w:space="0" w:color="auto"/>
              <w:bottom w:val="single" w:sz="4" w:space="0" w:color="auto"/>
            </w:tcBorders>
            <w:shd w:val="clear" w:color="auto" w:fill="auto"/>
            <w:tcMar>
              <w:left w:w="28" w:type="dxa"/>
              <w:right w:w="28" w:type="dxa"/>
            </w:tcMar>
          </w:tcPr>
          <w:p w14:paraId="244B7772"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Dobava kugličastog ventila DN 60</w:t>
            </w:r>
          </w:p>
        </w:tc>
        <w:tc>
          <w:tcPr>
            <w:tcW w:w="2693" w:type="dxa"/>
            <w:tcBorders>
              <w:top w:val="single" w:sz="4" w:space="0" w:color="auto"/>
              <w:bottom w:val="single" w:sz="4" w:space="0" w:color="auto"/>
            </w:tcBorders>
            <w:tcMar>
              <w:left w:w="28" w:type="dxa"/>
              <w:right w:w="28" w:type="dxa"/>
            </w:tcMar>
          </w:tcPr>
          <w:p w14:paraId="7E322621"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64EDB865"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shd w:val="clear" w:color="auto" w:fill="auto"/>
            <w:tcMar>
              <w:left w:w="28" w:type="dxa"/>
              <w:right w:w="28" w:type="dxa"/>
            </w:tcMar>
          </w:tcPr>
          <w:p w14:paraId="0EC7F700"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85B7B9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45A7D97"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3756BF88" w14:textId="77777777" w:rsidR="00AC421F" w:rsidRPr="00B5712E" w:rsidRDefault="00AC421F" w:rsidP="007706CF">
            <w:pPr>
              <w:spacing w:before="20" w:after="40"/>
              <w:rPr>
                <w:bCs/>
                <w:spacing w:val="-4"/>
                <w:sz w:val="16"/>
                <w:szCs w:val="16"/>
              </w:rPr>
            </w:pPr>
            <w:r>
              <w:rPr>
                <w:bCs/>
                <w:spacing w:val="-4"/>
                <w:sz w:val="16"/>
                <w:szCs w:val="16"/>
              </w:rPr>
              <w:lastRenderedPageBreak/>
              <w:t>5.</w:t>
            </w:r>
          </w:p>
        </w:tc>
        <w:tc>
          <w:tcPr>
            <w:tcW w:w="3586" w:type="dxa"/>
            <w:tcBorders>
              <w:top w:val="single" w:sz="4" w:space="0" w:color="auto"/>
              <w:bottom w:val="single" w:sz="4" w:space="0" w:color="auto"/>
            </w:tcBorders>
            <w:shd w:val="clear" w:color="auto" w:fill="auto"/>
            <w:tcMar>
              <w:left w:w="28" w:type="dxa"/>
              <w:right w:w="28" w:type="dxa"/>
            </w:tcMar>
          </w:tcPr>
          <w:p w14:paraId="15FE8778"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Supply pressure sensor</w:t>
            </w:r>
          </w:p>
        </w:tc>
        <w:tc>
          <w:tcPr>
            <w:tcW w:w="3544" w:type="dxa"/>
            <w:tcBorders>
              <w:top w:val="single" w:sz="4" w:space="0" w:color="auto"/>
              <w:bottom w:val="single" w:sz="4" w:space="0" w:color="auto"/>
            </w:tcBorders>
            <w:shd w:val="clear" w:color="auto" w:fill="auto"/>
            <w:tcMar>
              <w:left w:w="28" w:type="dxa"/>
              <w:right w:w="28" w:type="dxa"/>
            </w:tcMar>
          </w:tcPr>
          <w:p w14:paraId="609FCFDF"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Dobava senzora tlaka</w:t>
            </w:r>
          </w:p>
        </w:tc>
        <w:tc>
          <w:tcPr>
            <w:tcW w:w="2693" w:type="dxa"/>
            <w:tcBorders>
              <w:top w:val="single" w:sz="4" w:space="0" w:color="auto"/>
              <w:bottom w:val="single" w:sz="4" w:space="0" w:color="auto"/>
            </w:tcBorders>
            <w:tcMar>
              <w:left w:w="28" w:type="dxa"/>
              <w:right w:w="28" w:type="dxa"/>
            </w:tcMar>
          </w:tcPr>
          <w:p w14:paraId="6DF69093"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27154D31"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shd w:val="clear" w:color="auto" w:fill="auto"/>
            <w:tcMar>
              <w:left w:w="28" w:type="dxa"/>
              <w:right w:w="28" w:type="dxa"/>
            </w:tcMar>
          </w:tcPr>
          <w:p w14:paraId="773F18F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AAD45C5"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FC250E6"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4E9100B1" w14:textId="77777777" w:rsidR="00AC421F" w:rsidRPr="00B5712E" w:rsidRDefault="00AC421F" w:rsidP="007706CF">
            <w:pPr>
              <w:spacing w:before="20" w:after="40"/>
              <w:rPr>
                <w:bCs/>
                <w:spacing w:val="-4"/>
                <w:sz w:val="16"/>
                <w:szCs w:val="16"/>
              </w:rPr>
            </w:pPr>
            <w:r>
              <w:rPr>
                <w:bCs/>
                <w:spacing w:val="-4"/>
                <w:sz w:val="16"/>
                <w:szCs w:val="16"/>
              </w:rPr>
              <w:t>6.</w:t>
            </w:r>
          </w:p>
        </w:tc>
        <w:tc>
          <w:tcPr>
            <w:tcW w:w="3586" w:type="dxa"/>
            <w:tcBorders>
              <w:top w:val="single" w:sz="4" w:space="0" w:color="auto"/>
              <w:bottom w:val="single" w:sz="4" w:space="0" w:color="auto"/>
            </w:tcBorders>
            <w:shd w:val="clear" w:color="auto" w:fill="auto"/>
            <w:tcMar>
              <w:left w:w="28" w:type="dxa"/>
              <w:right w:w="28" w:type="dxa"/>
            </w:tcMar>
          </w:tcPr>
          <w:p w14:paraId="2BD4637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Supply submersible drainage pumps</w:t>
            </w:r>
          </w:p>
          <w:p w14:paraId="0DF7911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-power: 1,1kW</w:t>
            </w:r>
          </w:p>
          <w:p w14:paraId="6D84D054"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supply voltage : 3x 400 V (AC);  50Hz</w:t>
            </w:r>
          </w:p>
          <w:p w14:paraId="1B39053A"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w:t>
            </w:r>
            <w:r w:rsidRPr="00111C4C">
              <w:rPr>
                <w:rFonts w:asciiTheme="minorHAnsi" w:hAnsiTheme="minorHAnsi"/>
                <w:bCs/>
                <w:spacing w:val="-4"/>
                <w:sz w:val="18"/>
                <w:szCs w:val="18"/>
              </w:rPr>
              <w:t xml:space="preserve"> CE SYSTEM FOR EU</w:t>
            </w:r>
          </w:p>
          <w:p w14:paraId="758A4C52"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-Q : min 24 </w:t>
            </w:r>
            <w:r w:rsidRPr="00A433E4">
              <w:rPr>
                <w:rFonts w:asciiTheme="minorHAnsi" w:hAnsiTheme="minorHAnsi"/>
                <w:bCs/>
                <w:spacing w:val="-4"/>
                <w:sz w:val="18"/>
                <w:szCs w:val="18"/>
              </w:rPr>
              <w:t>m3/h</w:t>
            </w:r>
          </w:p>
        </w:tc>
        <w:tc>
          <w:tcPr>
            <w:tcW w:w="3544" w:type="dxa"/>
            <w:tcBorders>
              <w:top w:val="single" w:sz="4" w:space="0" w:color="auto"/>
              <w:bottom w:val="single" w:sz="4" w:space="0" w:color="auto"/>
            </w:tcBorders>
            <w:shd w:val="clear" w:color="auto" w:fill="auto"/>
            <w:tcMar>
              <w:left w:w="28" w:type="dxa"/>
              <w:right w:w="28" w:type="dxa"/>
            </w:tcMar>
          </w:tcPr>
          <w:p w14:paraId="559EE637"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Dobava potopne pumpe</w:t>
            </w:r>
          </w:p>
          <w:p w14:paraId="4BF2B2B5" w14:textId="77777777" w:rsidR="00AC421F" w:rsidRDefault="00AC421F" w:rsidP="007706CF">
            <w:pPr>
              <w:spacing w:before="20" w:after="40"/>
              <w:rPr>
                <w:rFonts w:asciiTheme="minorHAnsi" w:hAnsiTheme="minorHAnsi"/>
                <w:bCs/>
                <w:spacing w:val="-4"/>
                <w:sz w:val="18"/>
                <w:szCs w:val="18"/>
              </w:rPr>
            </w:pPr>
          </w:p>
          <w:p w14:paraId="38BEA4B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-snaga: 1,1 kW</w:t>
            </w:r>
          </w:p>
          <w:p w14:paraId="04C1EDF4"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radni napon: 3x 400 V (AC);  50Hz</w:t>
            </w:r>
          </w:p>
          <w:p w14:paraId="1ED26B94"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CE certifikat za EU</w:t>
            </w:r>
          </w:p>
          <w:p w14:paraId="0975E09D"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-Q : najmanje 24 </w:t>
            </w:r>
            <w:r w:rsidRPr="00A433E4">
              <w:rPr>
                <w:rFonts w:asciiTheme="minorHAnsi" w:hAnsiTheme="minorHAnsi"/>
                <w:bCs/>
                <w:spacing w:val="-4"/>
                <w:sz w:val="18"/>
                <w:szCs w:val="18"/>
              </w:rPr>
              <w:t>m3/h</w:t>
            </w:r>
          </w:p>
          <w:p w14:paraId="0A36A455" w14:textId="77777777" w:rsidR="00AC421F" w:rsidRPr="00E258CD"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6D4AF451"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6F8BC467"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shd w:val="clear" w:color="auto" w:fill="auto"/>
            <w:tcMar>
              <w:left w:w="28" w:type="dxa"/>
              <w:right w:w="28" w:type="dxa"/>
            </w:tcMar>
          </w:tcPr>
          <w:p w14:paraId="5FFAA2B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D415E1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187C36C"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1CA64D2A" w14:textId="77777777" w:rsidR="00AC421F" w:rsidRDefault="00AC421F" w:rsidP="007706CF">
            <w:pPr>
              <w:pStyle w:val="Odlomakpopisa"/>
              <w:numPr>
                <w:ilvl w:val="0"/>
                <w:numId w:val="33"/>
              </w:numPr>
              <w:spacing w:before="20" w:after="40"/>
              <w:contextualSpacing w:val="0"/>
              <w:rPr>
                <w:rFonts w:asciiTheme="minorHAnsi" w:hAnsiTheme="minorHAnsi"/>
                <w:bCs/>
                <w:spacing w:val="-4"/>
                <w:sz w:val="16"/>
                <w:szCs w:val="16"/>
              </w:rPr>
            </w:pPr>
            <w:r>
              <w:rPr>
                <w:rFonts w:asciiTheme="minorHAnsi" w:hAnsiTheme="minorHAnsi"/>
                <w:bCs/>
                <w:spacing w:val="-4"/>
                <w:sz w:val="16"/>
                <w:szCs w:val="16"/>
              </w:rPr>
              <w:t>77</w:t>
            </w:r>
          </w:p>
          <w:p w14:paraId="32EB1448" w14:textId="77777777" w:rsidR="00AC421F" w:rsidRDefault="00AC421F" w:rsidP="007706CF"/>
          <w:p w14:paraId="7F75E7B1" w14:textId="77777777" w:rsidR="00AC421F" w:rsidRPr="00B5712E" w:rsidRDefault="00AC421F" w:rsidP="007706CF">
            <w:r w:rsidRPr="00B5712E">
              <w:rPr>
                <w:sz w:val="16"/>
              </w:rPr>
              <w:t>7.</w:t>
            </w:r>
          </w:p>
        </w:tc>
        <w:tc>
          <w:tcPr>
            <w:tcW w:w="3586" w:type="dxa"/>
            <w:tcBorders>
              <w:top w:val="single" w:sz="4" w:space="0" w:color="auto"/>
              <w:bottom w:val="single" w:sz="4" w:space="0" w:color="auto"/>
            </w:tcBorders>
            <w:shd w:val="clear" w:color="auto" w:fill="auto"/>
            <w:tcMar>
              <w:left w:w="28" w:type="dxa"/>
              <w:right w:w="28" w:type="dxa"/>
            </w:tcMar>
          </w:tcPr>
          <w:p w14:paraId="694673D3"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Supply air</w:t>
            </w:r>
            <w:r w:rsidRPr="003C7926">
              <w:rPr>
                <w:rFonts w:asciiTheme="minorHAnsi" w:hAnsiTheme="minorHAnsi"/>
                <w:bCs/>
                <w:spacing w:val="-4"/>
                <w:sz w:val="18"/>
                <w:szCs w:val="18"/>
              </w:rPr>
              <w:t xml:space="preserve"> </w:t>
            </w:r>
            <w:r>
              <w:rPr>
                <w:rFonts w:asciiTheme="minorHAnsi" w:hAnsiTheme="minorHAnsi"/>
                <w:bCs/>
                <w:spacing w:val="-4"/>
                <w:sz w:val="18"/>
                <w:szCs w:val="18"/>
              </w:rPr>
              <w:t xml:space="preserve">heat exchangers, </w:t>
            </w:r>
            <w:r w:rsidRPr="00300F74">
              <w:rPr>
                <w:rFonts w:asciiTheme="minorHAnsi" w:hAnsiTheme="minorHAnsi"/>
                <w:bCs/>
                <w:spacing w:val="-4"/>
                <w:sz w:val="18"/>
                <w:szCs w:val="18"/>
              </w:rPr>
              <w:t>including the required connection and installation material</w:t>
            </w:r>
          </w:p>
          <w:p w14:paraId="4ED64FAD"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AIR FLOW: 5,800 </w:t>
            </w:r>
            <w:r w:rsidRPr="00D5319D">
              <w:rPr>
                <w:rFonts w:asciiTheme="minorHAnsi" w:hAnsiTheme="minorHAnsi"/>
                <w:bCs/>
                <w:spacing w:val="-4"/>
                <w:sz w:val="18"/>
                <w:szCs w:val="18"/>
              </w:rPr>
              <w:t>m3/h</w:t>
            </w:r>
          </w:p>
          <w:p w14:paraId="0EBB7A84"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Air temperature </w:t>
            </w:r>
            <w:r w:rsidRPr="00D5319D">
              <w:rPr>
                <w:rFonts w:asciiTheme="minorHAnsi" w:hAnsiTheme="minorHAnsi"/>
                <w:bCs/>
                <w:spacing w:val="-4"/>
                <w:sz w:val="18"/>
                <w:szCs w:val="18"/>
              </w:rPr>
              <w:t xml:space="preserve">35/12 </w:t>
            </w:r>
            <w:r>
              <w:rPr>
                <w:rFonts w:asciiTheme="minorHAnsi" w:hAnsiTheme="minorHAnsi" w:cstheme="minorHAnsi"/>
                <w:bCs/>
                <w:spacing w:val="-4"/>
                <w:sz w:val="18"/>
                <w:szCs w:val="18"/>
              </w:rPr>
              <w:t>⁰</w:t>
            </w:r>
            <w:r>
              <w:rPr>
                <w:rFonts w:asciiTheme="minorHAnsi" w:hAnsiTheme="minorHAnsi"/>
                <w:bCs/>
                <w:spacing w:val="-4"/>
                <w:sz w:val="18"/>
                <w:szCs w:val="18"/>
              </w:rPr>
              <w:t>C</w:t>
            </w:r>
          </w:p>
          <w:p w14:paraId="4957C53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Water flow : </w:t>
            </w:r>
            <w:r w:rsidRPr="00D5319D">
              <w:rPr>
                <w:rFonts w:asciiTheme="minorHAnsi" w:hAnsiTheme="minorHAnsi"/>
                <w:bCs/>
                <w:spacing w:val="-4"/>
                <w:sz w:val="18"/>
                <w:szCs w:val="18"/>
              </w:rPr>
              <w:t>13</w:t>
            </w:r>
            <w:r>
              <w:rPr>
                <w:rFonts w:asciiTheme="minorHAnsi" w:hAnsiTheme="minorHAnsi"/>
                <w:bCs/>
                <w:spacing w:val="-4"/>
                <w:sz w:val="18"/>
                <w:szCs w:val="18"/>
              </w:rPr>
              <w:t xml:space="preserve"> </w:t>
            </w:r>
            <w:r w:rsidRPr="00D5319D">
              <w:rPr>
                <w:rFonts w:asciiTheme="minorHAnsi" w:hAnsiTheme="minorHAnsi"/>
                <w:bCs/>
                <w:spacing w:val="-4"/>
                <w:sz w:val="18"/>
                <w:szCs w:val="18"/>
              </w:rPr>
              <w:t>m3/h</w:t>
            </w:r>
          </w:p>
          <w:p w14:paraId="473494D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Input Water temperature: </w:t>
            </w:r>
            <w:r>
              <w:rPr>
                <w:rFonts w:asciiTheme="minorHAnsi" w:hAnsiTheme="minorHAnsi" w:cstheme="minorHAnsi"/>
                <w:bCs/>
                <w:spacing w:val="-4"/>
                <w:sz w:val="18"/>
                <w:szCs w:val="18"/>
              </w:rPr>
              <w:t>⁰</w:t>
            </w:r>
            <w:r>
              <w:rPr>
                <w:rFonts w:asciiTheme="minorHAnsi" w:hAnsiTheme="minorHAnsi"/>
                <w:bCs/>
                <w:spacing w:val="-4"/>
                <w:sz w:val="18"/>
                <w:szCs w:val="18"/>
              </w:rPr>
              <w:t>C</w:t>
            </w:r>
          </w:p>
        </w:tc>
        <w:tc>
          <w:tcPr>
            <w:tcW w:w="3544" w:type="dxa"/>
            <w:tcBorders>
              <w:top w:val="single" w:sz="4" w:space="0" w:color="auto"/>
              <w:bottom w:val="single" w:sz="4" w:space="0" w:color="auto"/>
            </w:tcBorders>
            <w:shd w:val="clear" w:color="auto" w:fill="auto"/>
            <w:tcMar>
              <w:left w:w="28" w:type="dxa"/>
              <w:right w:w="28" w:type="dxa"/>
            </w:tcMar>
          </w:tcPr>
          <w:p w14:paraId="473F8E45" w14:textId="77777777" w:rsidR="00AC421F" w:rsidRPr="00D5319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Dobava </w:t>
            </w:r>
            <w:r w:rsidRPr="00D5319D">
              <w:rPr>
                <w:rFonts w:asciiTheme="minorHAnsi" w:hAnsiTheme="minorHAnsi"/>
                <w:bCs/>
                <w:spacing w:val="-4"/>
                <w:sz w:val="18"/>
                <w:szCs w:val="18"/>
              </w:rPr>
              <w:t>IZMJENJIVAČ VODA/ZRAK</w:t>
            </w:r>
            <w:r>
              <w:rPr>
                <w:rFonts w:asciiTheme="minorHAnsi" w:hAnsiTheme="minorHAnsi"/>
                <w:bCs/>
                <w:spacing w:val="-4"/>
                <w:sz w:val="18"/>
                <w:szCs w:val="18"/>
              </w:rPr>
              <w:t xml:space="preserve">, </w:t>
            </w:r>
            <w:r w:rsidRPr="00300F74">
              <w:rPr>
                <w:rFonts w:asciiTheme="minorHAnsi" w:hAnsiTheme="minorHAnsi"/>
                <w:bCs/>
                <w:spacing w:val="-4"/>
                <w:sz w:val="18"/>
                <w:szCs w:val="18"/>
              </w:rPr>
              <w:t>uključivo potreban</w:t>
            </w:r>
            <w:r>
              <w:rPr>
                <w:rFonts w:asciiTheme="minorHAnsi" w:hAnsiTheme="minorHAnsi"/>
                <w:bCs/>
                <w:spacing w:val="-4"/>
                <w:sz w:val="18"/>
                <w:szCs w:val="18"/>
              </w:rPr>
              <w:t xml:space="preserve"> spojni i montažni materijal, tehničkih karakteristika:</w:t>
            </w:r>
          </w:p>
          <w:p w14:paraId="6C41B871" w14:textId="77777777" w:rsidR="00AC421F" w:rsidRPr="00D5319D" w:rsidRDefault="00AC421F" w:rsidP="007706CF">
            <w:pPr>
              <w:spacing w:before="20" w:after="40"/>
              <w:rPr>
                <w:rFonts w:asciiTheme="minorHAnsi" w:hAnsiTheme="minorHAnsi"/>
                <w:bCs/>
                <w:spacing w:val="-4"/>
                <w:sz w:val="18"/>
                <w:szCs w:val="18"/>
              </w:rPr>
            </w:pPr>
            <w:r w:rsidRPr="00D5319D">
              <w:rPr>
                <w:rFonts w:asciiTheme="minorHAnsi" w:hAnsiTheme="minorHAnsi"/>
                <w:bCs/>
                <w:spacing w:val="-4"/>
                <w:sz w:val="18"/>
                <w:szCs w:val="18"/>
              </w:rPr>
              <w:t>PROTOK ZRAKA 5,</w:t>
            </w:r>
            <w:r>
              <w:rPr>
                <w:rFonts w:asciiTheme="minorHAnsi" w:hAnsiTheme="minorHAnsi"/>
                <w:bCs/>
                <w:spacing w:val="-4"/>
                <w:sz w:val="18"/>
                <w:szCs w:val="18"/>
              </w:rPr>
              <w:t>800</w:t>
            </w:r>
            <w:r w:rsidRPr="00D5319D">
              <w:rPr>
                <w:rFonts w:asciiTheme="minorHAnsi" w:hAnsiTheme="minorHAnsi"/>
                <w:bCs/>
                <w:spacing w:val="-4"/>
                <w:sz w:val="18"/>
                <w:szCs w:val="18"/>
              </w:rPr>
              <w:t xml:space="preserve"> m3/h</w:t>
            </w:r>
          </w:p>
          <w:p w14:paraId="304DBCEA" w14:textId="77777777" w:rsidR="00AC421F" w:rsidRPr="00D5319D" w:rsidRDefault="00AC421F" w:rsidP="007706CF">
            <w:pPr>
              <w:spacing w:before="20" w:after="40"/>
              <w:rPr>
                <w:rFonts w:asciiTheme="minorHAnsi" w:hAnsiTheme="minorHAnsi"/>
                <w:bCs/>
                <w:spacing w:val="-4"/>
                <w:sz w:val="18"/>
                <w:szCs w:val="18"/>
              </w:rPr>
            </w:pPr>
            <w:r w:rsidRPr="00D5319D">
              <w:rPr>
                <w:rFonts w:asciiTheme="minorHAnsi" w:hAnsiTheme="minorHAnsi"/>
                <w:bCs/>
                <w:spacing w:val="-4"/>
                <w:sz w:val="18"/>
                <w:szCs w:val="18"/>
              </w:rPr>
              <w:t>Temperatura zra</w:t>
            </w:r>
            <w:r>
              <w:rPr>
                <w:rFonts w:asciiTheme="minorHAnsi" w:hAnsiTheme="minorHAnsi"/>
                <w:bCs/>
                <w:spacing w:val="-4"/>
                <w:sz w:val="18"/>
                <w:szCs w:val="18"/>
              </w:rPr>
              <w:t>k</w:t>
            </w:r>
            <w:r w:rsidRPr="00D5319D">
              <w:rPr>
                <w:rFonts w:asciiTheme="minorHAnsi" w:hAnsiTheme="minorHAnsi"/>
                <w:bCs/>
                <w:spacing w:val="-4"/>
                <w:sz w:val="18"/>
                <w:szCs w:val="18"/>
              </w:rPr>
              <w:t>a 35/12 c</w:t>
            </w:r>
          </w:p>
          <w:p w14:paraId="31552C35" w14:textId="77777777" w:rsidR="00AC421F" w:rsidRPr="00D5319D" w:rsidRDefault="00AC421F" w:rsidP="007706CF">
            <w:pPr>
              <w:spacing w:before="20" w:after="40"/>
              <w:rPr>
                <w:rFonts w:asciiTheme="minorHAnsi" w:hAnsiTheme="minorHAnsi"/>
                <w:bCs/>
                <w:spacing w:val="-4"/>
                <w:sz w:val="18"/>
                <w:szCs w:val="18"/>
              </w:rPr>
            </w:pPr>
            <w:r w:rsidRPr="00D5319D">
              <w:rPr>
                <w:rFonts w:asciiTheme="minorHAnsi" w:hAnsiTheme="minorHAnsi"/>
                <w:bCs/>
                <w:spacing w:val="-4"/>
                <w:sz w:val="18"/>
                <w:szCs w:val="18"/>
              </w:rPr>
              <w:t xml:space="preserve">PROTOK VODE </w:t>
            </w:r>
            <w:r>
              <w:rPr>
                <w:rFonts w:asciiTheme="minorHAnsi" w:hAnsiTheme="minorHAnsi"/>
                <w:bCs/>
                <w:spacing w:val="-4"/>
                <w:sz w:val="18"/>
                <w:szCs w:val="18"/>
              </w:rPr>
              <w:t xml:space="preserve">: </w:t>
            </w:r>
            <w:r w:rsidRPr="00D5319D">
              <w:rPr>
                <w:rFonts w:asciiTheme="minorHAnsi" w:hAnsiTheme="minorHAnsi"/>
                <w:bCs/>
                <w:spacing w:val="-4"/>
                <w:sz w:val="18"/>
                <w:szCs w:val="18"/>
              </w:rPr>
              <w:t>13</w:t>
            </w:r>
            <w:r>
              <w:rPr>
                <w:rFonts w:asciiTheme="minorHAnsi" w:hAnsiTheme="minorHAnsi"/>
                <w:bCs/>
                <w:spacing w:val="-4"/>
                <w:sz w:val="18"/>
                <w:szCs w:val="18"/>
              </w:rPr>
              <w:t xml:space="preserve"> </w:t>
            </w:r>
            <w:r w:rsidRPr="00D5319D">
              <w:rPr>
                <w:rFonts w:asciiTheme="minorHAnsi" w:hAnsiTheme="minorHAnsi"/>
                <w:bCs/>
                <w:spacing w:val="-4"/>
                <w:sz w:val="18"/>
                <w:szCs w:val="18"/>
              </w:rPr>
              <w:t>m3/h</w:t>
            </w:r>
          </w:p>
          <w:p w14:paraId="2B8DC6DF" w14:textId="77777777" w:rsidR="00AC421F" w:rsidRPr="00D5319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TEMPERATURA ULAZNE VODE </w:t>
            </w:r>
            <w:r>
              <w:rPr>
                <w:rFonts w:asciiTheme="minorHAnsi" w:hAnsiTheme="minorHAnsi" w:cstheme="minorHAnsi"/>
                <w:bCs/>
                <w:spacing w:val="-4"/>
                <w:sz w:val="18"/>
                <w:szCs w:val="18"/>
              </w:rPr>
              <w:t>⁰</w:t>
            </w:r>
            <w:r>
              <w:rPr>
                <w:rFonts w:asciiTheme="minorHAnsi" w:hAnsiTheme="minorHAnsi"/>
                <w:bCs/>
                <w:spacing w:val="-4"/>
                <w:sz w:val="18"/>
                <w:szCs w:val="18"/>
              </w:rPr>
              <w:t>C</w:t>
            </w:r>
          </w:p>
          <w:p w14:paraId="791315C7" w14:textId="77777777" w:rsidR="00AC421F" w:rsidRPr="00E258CD"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6C37590B"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225FEE9D"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shd w:val="clear" w:color="auto" w:fill="auto"/>
            <w:tcMar>
              <w:left w:w="28" w:type="dxa"/>
              <w:right w:w="28" w:type="dxa"/>
            </w:tcMar>
          </w:tcPr>
          <w:p w14:paraId="5551BB00"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B7FD12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F9C57B3"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4060E28C" w14:textId="77777777" w:rsidR="00AC421F" w:rsidRPr="00856E9A"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7.1.</w:t>
            </w:r>
          </w:p>
        </w:tc>
        <w:tc>
          <w:tcPr>
            <w:tcW w:w="3586" w:type="dxa"/>
            <w:tcBorders>
              <w:top w:val="single" w:sz="4" w:space="0" w:color="auto"/>
              <w:bottom w:val="single" w:sz="4" w:space="0" w:color="auto"/>
            </w:tcBorders>
            <w:shd w:val="clear" w:color="auto" w:fill="auto"/>
            <w:tcMar>
              <w:left w:w="28" w:type="dxa"/>
              <w:right w:w="28" w:type="dxa"/>
            </w:tcMar>
          </w:tcPr>
          <w:p w14:paraId="5FDFE64E"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Supply </w:t>
            </w:r>
            <w:r w:rsidRPr="002E34DC">
              <w:rPr>
                <w:rFonts w:asciiTheme="minorHAnsi" w:hAnsiTheme="minorHAnsi"/>
                <w:bCs/>
                <w:spacing w:val="-4"/>
                <w:sz w:val="18"/>
                <w:szCs w:val="18"/>
              </w:rPr>
              <w:t>way valve</w:t>
            </w:r>
            <w:r>
              <w:rPr>
                <w:rFonts w:asciiTheme="minorHAnsi" w:hAnsiTheme="minorHAnsi"/>
                <w:bCs/>
                <w:spacing w:val="-4"/>
                <w:sz w:val="18"/>
                <w:szCs w:val="18"/>
              </w:rPr>
              <w:t xml:space="preserve"> with temperature sensor</w:t>
            </w:r>
          </w:p>
          <w:p w14:paraId="2B93292F" w14:textId="77777777" w:rsidR="00AC421F" w:rsidRDefault="00AC421F" w:rsidP="007706CF">
            <w:pPr>
              <w:spacing w:before="20"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479FCAAA"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Dobava </w:t>
            </w:r>
            <w:r w:rsidRPr="002E34DC">
              <w:rPr>
                <w:rFonts w:asciiTheme="minorHAnsi" w:hAnsiTheme="minorHAnsi"/>
                <w:bCs/>
                <w:spacing w:val="-4"/>
                <w:sz w:val="18"/>
                <w:szCs w:val="18"/>
              </w:rPr>
              <w:t>, troputih ventila s EM pogonom, a</w:t>
            </w:r>
            <w:r>
              <w:rPr>
                <w:rFonts w:asciiTheme="minorHAnsi" w:hAnsiTheme="minorHAnsi"/>
                <w:bCs/>
                <w:spacing w:val="-4"/>
                <w:sz w:val="18"/>
                <w:szCs w:val="18"/>
              </w:rPr>
              <w:t xml:space="preserve">utomatika, te potrebna ožičenja </w:t>
            </w:r>
          </w:p>
        </w:tc>
        <w:tc>
          <w:tcPr>
            <w:tcW w:w="2693" w:type="dxa"/>
            <w:tcBorders>
              <w:top w:val="single" w:sz="4" w:space="0" w:color="auto"/>
              <w:bottom w:val="single" w:sz="4" w:space="0" w:color="auto"/>
            </w:tcBorders>
            <w:tcMar>
              <w:left w:w="28" w:type="dxa"/>
              <w:right w:w="28" w:type="dxa"/>
            </w:tcMar>
          </w:tcPr>
          <w:p w14:paraId="582EA663"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10B1FA83"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shd w:val="clear" w:color="auto" w:fill="auto"/>
            <w:tcMar>
              <w:left w:w="28" w:type="dxa"/>
              <w:right w:w="28" w:type="dxa"/>
            </w:tcMar>
          </w:tcPr>
          <w:p w14:paraId="16E41F33"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88DB66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3387FB9"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2BDD61A5" w14:textId="77777777" w:rsidR="00AC421F" w:rsidRPr="00E258CD" w:rsidRDefault="00AC421F" w:rsidP="007706CF">
            <w:pPr>
              <w:pStyle w:val="Odlomakpopisa"/>
              <w:numPr>
                <w:ilvl w:val="0"/>
                <w:numId w:val="33"/>
              </w:numPr>
              <w:spacing w:before="20" w:after="40"/>
              <w:ind w:left="0" w:firstLine="0"/>
              <w:contextualSpacing w:val="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66F7B4E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Supply air</w:t>
            </w:r>
            <w:r w:rsidRPr="003C7926">
              <w:rPr>
                <w:rFonts w:asciiTheme="minorHAnsi" w:hAnsiTheme="minorHAnsi"/>
                <w:bCs/>
                <w:spacing w:val="-4"/>
                <w:sz w:val="18"/>
                <w:szCs w:val="18"/>
              </w:rPr>
              <w:t xml:space="preserve"> </w:t>
            </w:r>
            <w:r>
              <w:rPr>
                <w:rFonts w:asciiTheme="minorHAnsi" w:hAnsiTheme="minorHAnsi"/>
                <w:bCs/>
                <w:spacing w:val="-4"/>
                <w:sz w:val="18"/>
                <w:szCs w:val="18"/>
              </w:rPr>
              <w:t xml:space="preserve">heat exchangers, </w:t>
            </w:r>
            <w:r w:rsidRPr="00300F74">
              <w:rPr>
                <w:rFonts w:asciiTheme="minorHAnsi" w:hAnsiTheme="minorHAnsi"/>
                <w:bCs/>
                <w:spacing w:val="-4"/>
                <w:sz w:val="18"/>
                <w:szCs w:val="18"/>
              </w:rPr>
              <w:t>including the required connection and installation material</w:t>
            </w:r>
          </w:p>
          <w:p w14:paraId="47E40A7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AIR FLOW: 3,200 </w:t>
            </w:r>
            <w:r w:rsidRPr="00D5319D">
              <w:rPr>
                <w:rFonts w:asciiTheme="minorHAnsi" w:hAnsiTheme="minorHAnsi"/>
                <w:bCs/>
                <w:spacing w:val="-4"/>
                <w:sz w:val="18"/>
                <w:szCs w:val="18"/>
              </w:rPr>
              <w:t>m3/h</w:t>
            </w:r>
          </w:p>
          <w:p w14:paraId="12714295"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Air temperature </w:t>
            </w:r>
            <w:r w:rsidRPr="00D5319D">
              <w:rPr>
                <w:rFonts w:asciiTheme="minorHAnsi" w:hAnsiTheme="minorHAnsi"/>
                <w:bCs/>
                <w:spacing w:val="-4"/>
                <w:sz w:val="18"/>
                <w:szCs w:val="18"/>
              </w:rPr>
              <w:t xml:space="preserve">35/12 </w:t>
            </w:r>
            <w:r>
              <w:rPr>
                <w:rFonts w:asciiTheme="minorHAnsi" w:hAnsiTheme="minorHAnsi" w:cstheme="minorHAnsi"/>
                <w:bCs/>
                <w:spacing w:val="-4"/>
                <w:sz w:val="18"/>
                <w:szCs w:val="18"/>
              </w:rPr>
              <w:t>⁰</w:t>
            </w:r>
            <w:r>
              <w:rPr>
                <w:rFonts w:asciiTheme="minorHAnsi" w:hAnsiTheme="minorHAnsi"/>
                <w:bCs/>
                <w:spacing w:val="-4"/>
                <w:sz w:val="18"/>
                <w:szCs w:val="18"/>
              </w:rPr>
              <w:t>C</w:t>
            </w:r>
          </w:p>
          <w:p w14:paraId="1E140414"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Water flow : 8 </w:t>
            </w:r>
            <w:r w:rsidRPr="00D5319D">
              <w:rPr>
                <w:rFonts w:asciiTheme="minorHAnsi" w:hAnsiTheme="minorHAnsi"/>
                <w:bCs/>
                <w:spacing w:val="-4"/>
                <w:sz w:val="18"/>
                <w:szCs w:val="18"/>
              </w:rPr>
              <w:t>m3/h</w:t>
            </w:r>
          </w:p>
          <w:p w14:paraId="00ED44B8"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Input Water temperature: 7</w:t>
            </w:r>
            <w:r>
              <w:rPr>
                <w:rFonts w:asciiTheme="minorHAnsi" w:hAnsiTheme="minorHAnsi" w:cstheme="minorHAnsi"/>
                <w:bCs/>
                <w:spacing w:val="-4"/>
                <w:sz w:val="18"/>
                <w:szCs w:val="18"/>
              </w:rPr>
              <w:t>⁰</w:t>
            </w:r>
            <w:r>
              <w:rPr>
                <w:rFonts w:asciiTheme="minorHAnsi" w:hAnsiTheme="minorHAnsi"/>
                <w:bCs/>
                <w:spacing w:val="-4"/>
                <w:sz w:val="18"/>
                <w:szCs w:val="18"/>
              </w:rPr>
              <w:t>C</w:t>
            </w:r>
          </w:p>
        </w:tc>
        <w:tc>
          <w:tcPr>
            <w:tcW w:w="3544" w:type="dxa"/>
            <w:tcBorders>
              <w:top w:val="single" w:sz="4" w:space="0" w:color="auto"/>
              <w:bottom w:val="single" w:sz="4" w:space="0" w:color="auto"/>
            </w:tcBorders>
            <w:shd w:val="clear" w:color="auto" w:fill="auto"/>
            <w:tcMar>
              <w:left w:w="28" w:type="dxa"/>
              <w:right w:w="28" w:type="dxa"/>
            </w:tcMar>
          </w:tcPr>
          <w:p w14:paraId="2971E4F7" w14:textId="77777777" w:rsidR="00AC421F" w:rsidRPr="00D5319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Dobava </w:t>
            </w:r>
            <w:r w:rsidRPr="00D5319D">
              <w:rPr>
                <w:rFonts w:asciiTheme="minorHAnsi" w:hAnsiTheme="minorHAnsi"/>
                <w:bCs/>
                <w:spacing w:val="-4"/>
                <w:sz w:val="18"/>
                <w:szCs w:val="18"/>
              </w:rPr>
              <w:t>IZMJENJIVAČ VODA/ZRAK</w:t>
            </w:r>
            <w:r>
              <w:rPr>
                <w:rFonts w:asciiTheme="minorHAnsi" w:hAnsiTheme="minorHAnsi"/>
                <w:bCs/>
                <w:spacing w:val="-4"/>
                <w:sz w:val="18"/>
                <w:szCs w:val="18"/>
              </w:rPr>
              <w:t xml:space="preserve">, </w:t>
            </w:r>
            <w:r w:rsidRPr="00300F74">
              <w:rPr>
                <w:rFonts w:asciiTheme="minorHAnsi" w:hAnsiTheme="minorHAnsi"/>
                <w:bCs/>
                <w:spacing w:val="-4"/>
                <w:sz w:val="18"/>
                <w:szCs w:val="18"/>
              </w:rPr>
              <w:t>uključivo potreban</w:t>
            </w:r>
            <w:r>
              <w:rPr>
                <w:rFonts w:asciiTheme="minorHAnsi" w:hAnsiTheme="minorHAnsi"/>
                <w:bCs/>
                <w:spacing w:val="-4"/>
                <w:sz w:val="18"/>
                <w:szCs w:val="18"/>
              </w:rPr>
              <w:t xml:space="preserve"> spojni i montažni materijal, tehničkih karakteristika:</w:t>
            </w:r>
          </w:p>
          <w:p w14:paraId="1169B253" w14:textId="77777777" w:rsidR="00AC421F" w:rsidRPr="00D5319D" w:rsidRDefault="00AC421F" w:rsidP="007706CF">
            <w:pPr>
              <w:spacing w:before="20" w:after="40"/>
              <w:rPr>
                <w:rFonts w:asciiTheme="minorHAnsi" w:hAnsiTheme="minorHAnsi"/>
                <w:bCs/>
                <w:spacing w:val="-4"/>
                <w:sz w:val="18"/>
                <w:szCs w:val="18"/>
              </w:rPr>
            </w:pPr>
            <w:r w:rsidRPr="00D5319D">
              <w:rPr>
                <w:rFonts w:asciiTheme="minorHAnsi" w:hAnsiTheme="minorHAnsi"/>
                <w:bCs/>
                <w:spacing w:val="-4"/>
                <w:sz w:val="18"/>
                <w:szCs w:val="18"/>
              </w:rPr>
              <w:t xml:space="preserve">PROTOK ZRAKA </w:t>
            </w:r>
            <w:r>
              <w:rPr>
                <w:rFonts w:asciiTheme="minorHAnsi" w:hAnsiTheme="minorHAnsi"/>
                <w:bCs/>
                <w:spacing w:val="-4"/>
                <w:sz w:val="18"/>
                <w:szCs w:val="18"/>
              </w:rPr>
              <w:t>3,200</w:t>
            </w:r>
            <w:r w:rsidRPr="00D5319D">
              <w:rPr>
                <w:rFonts w:asciiTheme="minorHAnsi" w:hAnsiTheme="minorHAnsi"/>
                <w:bCs/>
                <w:spacing w:val="-4"/>
                <w:sz w:val="18"/>
                <w:szCs w:val="18"/>
              </w:rPr>
              <w:t xml:space="preserve"> m3/h</w:t>
            </w:r>
          </w:p>
          <w:p w14:paraId="1EEAC9EC" w14:textId="77777777" w:rsidR="00AC421F" w:rsidRPr="00D5319D" w:rsidRDefault="00AC421F" w:rsidP="007706CF">
            <w:pPr>
              <w:spacing w:before="20" w:after="40"/>
              <w:rPr>
                <w:rFonts w:asciiTheme="minorHAnsi" w:hAnsiTheme="minorHAnsi"/>
                <w:bCs/>
                <w:spacing w:val="-4"/>
                <w:sz w:val="18"/>
                <w:szCs w:val="18"/>
              </w:rPr>
            </w:pPr>
            <w:r w:rsidRPr="00D5319D">
              <w:rPr>
                <w:rFonts w:asciiTheme="minorHAnsi" w:hAnsiTheme="minorHAnsi"/>
                <w:bCs/>
                <w:spacing w:val="-4"/>
                <w:sz w:val="18"/>
                <w:szCs w:val="18"/>
              </w:rPr>
              <w:t>Temperatura zra</w:t>
            </w:r>
            <w:r>
              <w:rPr>
                <w:rFonts w:asciiTheme="minorHAnsi" w:hAnsiTheme="minorHAnsi"/>
                <w:bCs/>
                <w:spacing w:val="-4"/>
                <w:sz w:val="18"/>
                <w:szCs w:val="18"/>
              </w:rPr>
              <w:t>k</w:t>
            </w:r>
            <w:r w:rsidRPr="00D5319D">
              <w:rPr>
                <w:rFonts w:asciiTheme="minorHAnsi" w:hAnsiTheme="minorHAnsi"/>
                <w:bCs/>
                <w:spacing w:val="-4"/>
                <w:sz w:val="18"/>
                <w:szCs w:val="18"/>
              </w:rPr>
              <w:t>a 35/12 c</w:t>
            </w:r>
          </w:p>
          <w:p w14:paraId="30512190" w14:textId="77777777" w:rsidR="00AC421F" w:rsidRPr="00D5319D" w:rsidRDefault="00AC421F" w:rsidP="007706CF">
            <w:pPr>
              <w:spacing w:before="20" w:after="40"/>
              <w:rPr>
                <w:rFonts w:asciiTheme="minorHAnsi" w:hAnsiTheme="minorHAnsi"/>
                <w:bCs/>
                <w:spacing w:val="-4"/>
                <w:sz w:val="18"/>
                <w:szCs w:val="18"/>
              </w:rPr>
            </w:pPr>
            <w:r w:rsidRPr="00D5319D">
              <w:rPr>
                <w:rFonts w:asciiTheme="minorHAnsi" w:hAnsiTheme="minorHAnsi"/>
                <w:bCs/>
                <w:spacing w:val="-4"/>
                <w:sz w:val="18"/>
                <w:szCs w:val="18"/>
              </w:rPr>
              <w:t xml:space="preserve">PROTOK VODE </w:t>
            </w:r>
            <w:r>
              <w:rPr>
                <w:rFonts w:asciiTheme="minorHAnsi" w:hAnsiTheme="minorHAnsi"/>
                <w:bCs/>
                <w:spacing w:val="-4"/>
                <w:sz w:val="18"/>
                <w:szCs w:val="18"/>
              </w:rPr>
              <w:t xml:space="preserve">: 8 </w:t>
            </w:r>
            <w:r w:rsidRPr="00D5319D">
              <w:rPr>
                <w:rFonts w:asciiTheme="minorHAnsi" w:hAnsiTheme="minorHAnsi"/>
                <w:bCs/>
                <w:spacing w:val="-4"/>
                <w:sz w:val="18"/>
                <w:szCs w:val="18"/>
              </w:rPr>
              <w:t>m3/h</w:t>
            </w:r>
          </w:p>
          <w:p w14:paraId="338163B2" w14:textId="77777777" w:rsidR="00AC421F" w:rsidRPr="00D5319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TEMPERATURA ULAZNE VODE 7</w:t>
            </w:r>
            <w:r>
              <w:rPr>
                <w:rFonts w:asciiTheme="minorHAnsi" w:hAnsiTheme="minorHAnsi" w:cstheme="minorHAnsi"/>
                <w:bCs/>
                <w:spacing w:val="-4"/>
                <w:sz w:val="18"/>
                <w:szCs w:val="18"/>
              </w:rPr>
              <w:t>⁰</w:t>
            </w:r>
            <w:r>
              <w:rPr>
                <w:rFonts w:asciiTheme="minorHAnsi" w:hAnsiTheme="minorHAnsi"/>
                <w:bCs/>
                <w:spacing w:val="-4"/>
                <w:sz w:val="18"/>
                <w:szCs w:val="18"/>
              </w:rPr>
              <w:t>C</w:t>
            </w:r>
          </w:p>
          <w:p w14:paraId="05DA85B6" w14:textId="77777777" w:rsidR="00AC421F" w:rsidRPr="00E258CD"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2B485160"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10669F31"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shd w:val="clear" w:color="auto" w:fill="auto"/>
            <w:tcMar>
              <w:left w:w="28" w:type="dxa"/>
              <w:right w:w="28" w:type="dxa"/>
            </w:tcMar>
          </w:tcPr>
          <w:p w14:paraId="4BF5C552"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E9FCAE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B4B0970"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6988BAB0" w14:textId="77777777" w:rsidR="00AC421F" w:rsidRPr="00856E9A"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8.1.</w:t>
            </w:r>
          </w:p>
        </w:tc>
        <w:tc>
          <w:tcPr>
            <w:tcW w:w="3586" w:type="dxa"/>
            <w:tcBorders>
              <w:top w:val="single" w:sz="4" w:space="0" w:color="auto"/>
              <w:bottom w:val="single" w:sz="4" w:space="0" w:color="auto"/>
            </w:tcBorders>
            <w:shd w:val="clear" w:color="auto" w:fill="auto"/>
            <w:tcMar>
              <w:left w:w="28" w:type="dxa"/>
              <w:right w:w="28" w:type="dxa"/>
            </w:tcMar>
          </w:tcPr>
          <w:p w14:paraId="3D6EF403"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Supply </w:t>
            </w:r>
            <w:r w:rsidRPr="002E34DC">
              <w:rPr>
                <w:rFonts w:asciiTheme="minorHAnsi" w:hAnsiTheme="minorHAnsi"/>
                <w:bCs/>
                <w:spacing w:val="-4"/>
                <w:sz w:val="18"/>
                <w:szCs w:val="18"/>
              </w:rPr>
              <w:t>way valve</w:t>
            </w:r>
            <w:r>
              <w:rPr>
                <w:rFonts w:asciiTheme="minorHAnsi" w:hAnsiTheme="minorHAnsi"/>
                <w:bCs/>
                <w:spacing w:val="-4"/>
                <w:sz w:val="18"/>
                <w:szCs w:val="18"/>
              </w:rPr>
              <w:t xml:space="preserve"> with temperature sensor</w:t>
            </w:r>
          </w:p>
          <w:p w14:paraId="6493FD84" w14:textId="77777777" w:rsidR="00AC421F" w:rsidRDefault="00AC421F" w:rsidP="007706CF">
            <w:pPr>
              <w:spacing w:before="20"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1C719669"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Dobava </w:t>
            </w:r>
            <w:r w:rsidRPr="002E34DC">
              <w:rPr>
                <w:rFonts w:asciiTheme="minorHAnsi" w:hAnsiTheme="minorHAnsi"/>
                <w:bCs/>
                <w:spacing w:val="-4"/>
                <w:sz w:val="18"/>
                <w:szCs w:val="18"/>
              </w:rPr>
              <w:t>, troputih ventila s EM pogonom, a</w:t>
            </w:r>
            <w:r>
              <w:rPr>
                <w:rFonts w:asciiTheme="minorHAnsi" w:hAnsiTheme="minorHAnsi"/>
                <w:bCs/>
                <w:spacing w:val="-4"/>
                <w:sz w:val="18"/>
                <w:szCs w:val="18"/>
              </w:rPr>
              <w:t xml:space="preserve">utomatika, te potrebna ožičenja </w:t>
            </w:r>
          </w:p>
        </w:tc>
        <w:tc>
          <w:tcPr>
            <w:tcW w:w="2693" w:type="dxa"/>
            <w:tcBorders>
              <w:top w:val="single" w:sz="4" w:space="0" w:color="auto"/>
              <w:bottom w:val="single" w:sz="4" w:space="0" w:color="auto"/>
            </w:tcBorders>
            <w:tcMar>
              <w:left w:w="28" w:type="dxa"/>
              <w:right w:w="28" w:type="dxa"/>
            </w:tcMar>
          </w:tcPr>
          <w:p w14:paraId="4CA3EB5F"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47898250"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shd w:val="clear" w:color="auto" w:fill="auto"/>
            <w:tcMar>
              <w:left w:w="28" w:type="dxa"/>
              <w:right w:w="28" w:type="dxa"/>
            </w:tcMar>
          </w:tcPr>
          <w:p w14:paraId="015918FF"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220B19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A1808DF"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8B5E97A"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lastRenderedPageBreak/>
              <w:t>9.</w:t>
            </w:r>
          </w:p>
        </w:tc>
        <w:tc>
          <w:tcPr>
            <w:tcW w:w="3586" w:type="dxa"/>
            <w:tcBorders>
              <w:top w:val="single" w:sz="4" w:space="0" w:color="auto"/>
              <w:bottom w:val="single" w:sz="4" w:space="0" w:color="auto"/>
            </w:tcBorders>
            <w:shd w:val="clear" w:color="auto" w:fill="auto"/>
            <w:tcMar>
              <w:left w:w="28" w:type="dxa"/>
              <w:right w:w="28" w:type="dxa"/>
            </w:tcMar>
          </w:tcPr>
          <w:p w14:paraId="15CAB45B"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Supply air</w:t>
            </w:r>
            <w:r w:rsidRPr="003C7926">
              <w:rPr>
                <w:rFonts w:asciiTheme="minorHAnsi" w:hAnsiTheme="minorHAnsi"/>
                <w:bCs/>
                <w:spacing w:val="-4"/>
                <w:sz w:val="18"/>
                <w:szCs w:val="18"/>
              </w:rPr>
              <w:t xml:space="preserve"> </w:t>
            </w:r>
            <w:r>
              <w:rPr>
                <w:rFonts w:asciiTheme="minorHAnsi" w:hAnsiTheme="minorHAnsi"/>
                <w:bCs/>
                <w:spacing w:val="-4"/>
                <w:sz w:val="18"/>
                <w:szCs w:val="18"/>
              </w:rPr>
              <w:t xml:space="preserve">heat exchangers, </w:t>
            </w:r>
            <w:r w:rsidRPr="00300F74">
              <w:rPr>
                <w:rFonts w:asciiTheme="minorHAnsi" w:hAnsiTheme="minorHAnsi"/>
                <w:bCs/>
                <w:spacing w:val="-4"/>
                <w:sz w:val="18"/>
                <w:szCs w:val="18"/>
              </w:rPr>
              <w:t>including the required connection and installation material</w:t>
            </w:r>
          </w:p>
          <w:p w14:paraId="1C75C20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AIR FLOW: 2,200 </w:t>
            </w:r>
            <w:r w:rsidRPr="00D5319D">
              <w:rPr>
                <w:rFonts w:asciiTheme="minorHAnsi" w:hAnsiTheme="minorHAnsi"/>
                <w:bCs/>
                <w:spacing w:val="-4"/>
                <w:sz w:val="18"/>
                <w:szCs w:val="18"/>
              </w:rPr>
              <w:t>m3/h</w:t>
            </w:r>
          </w:p>
          <w:p w14:paraId="6CA15E82"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Air temperature </w:t>
            </w:r>
            <w:r w:rsidRPr="00D5319D">
              <w:rPr>
                <w:rFonts w:asciiTheme="minorHAnsi" w:hAnsiTheme="minorHAnsi"/>
                <w:bCs/>
                <w:spacing w:val="-4"/>
                <w:sz w:val="18"/>
                <w:szCs w:val="18"/>
              </w:rPr>
              <w:t xml:space="preserve">35/12 </w:t>
            </w:r>
            <w:r>
              <w:rPr>
                <w:rFonts w:asciiTheme="minorHAnsi" w:hAnsiTheme="minorHAnsi" w:cstheme="minorHAnsi"/>
                <w:bCs/>
                <w:spacing w:val="-4"/>
                <w:sz w:val="18"/>
                <w:szCs w:val="18"/>
              </w:rPr>
              <w:t>⁰</w:t>
            </w:r>
            <w:r>
              <w:rPr>
                <w:rFonts w:asciiTheme="minorHAnsi" w:hAnsiTheme="minorHAnsi"/>
                <w:bCs/>
                <w:spacing w:val="-4"/>
                <w:sz w:val="18"/>
                <w:szCs w:val="18"/>
              </w:rPr>
              <w:t>C</w:t>
            </w:r>
          </w:p>
          <w:p w14:paraId="05B38483"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Input Water temperature: 7</w:t>
            </w:r>
            <w:r>
              <w:rPr>
                <w:rFonts w:asciiTheme="minorHAnsi" w:hAnsiTheme="minorHAnsi" w:cstheme="minorHAnsi"/>
                <w:bCs/>
                <w:spacing w:val="-4"/>
                <w:sz w:val="18"/>
                <w:szCs w:val="18"/>
              </w:rPr>
              <w:t>⁰</w:t>
            </w:r>
            <w:r>
              <w:rPr>
                <w:rFonts w:asciiTheme="minorHAnsi" w:hAnsiTheme="minorHAnsi"/>
                <w:bCs/>
                <w:spacing w:val="-4"/>
                <w:sz w:val="18"/>
                <w:szCs w:val="18"/>
              </w:rPr>
              <w:t>C</w:t>
            </w:r>
          </w:p>
        </w:tc>
        <w:tc>
          <w:tcPr>
            <w:tcW w:w="3544" w:type="dxa"/>
            <w:tcBorders>
              <w:top w:val="single" w:sz="4" w:space="0" w:color="auto"/>
              <w:bottom w:val="single" w:sz="4" w:space="0" w:color="auto"/>
            </w:tcBorders>
            <w:shd w:val="clear" w:color="auto" w:fill="auto"/>
            <w:tcMar>
              <w:left w:w="28" w:type="dxa"/>
              <w:right w:w="28" w:type="dxa"/>
            </w:tcMar>
          </w:tcPr>
          <w:p w14:paraId="52EF3CA0" w14:textId="77777777" w:rsidR="00AC421F" w:rsidRPr="00D5319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Dobava </w:t>
            </w:r>
            <w:r w:rsidRPr="00D5319D">
              <w:rPr>
                <w:rFonts w:asciiTheme="minorHAnsi" w:hAnsiTheme="minorHAnsi"/>
                <w:bCs/>
                <w:spacing w:val="-4"/>
                <w:sz w:val="18"/>
                <w:szCs w:val="18"/>
              </w:rPr>
              <w:t>IZMJENJIVAČ VODA/ZRAK</w:t>
            </w:r>
            <w:r>
              <w:rPr>
                <w:rFonts w:asciiTheme="minorHAnsi" w:hAnsiTheme="minorHAnsi"/>
                <w:bCs/>
                <w:spacing w:val="-4"/>
                <w:sz w:val="18"/>
                <w:szCs w:val="18"/>
              </w:rPr>
              <w:t xml:space="preserve">, </w:t>
            </w:r>
            <w:r w:rsidRPr="00300F74">
              <w:rPr>
                <w:rFonts w:asciiTheme="minorHAnsi" w:hAnsiTheme="minorHAnsi"/>
                <w:bCs/>
                <w:spacing w:val="-4"/>
                <w:sz w:val="18"/>
                <w:szCs w:val="18"/>
              </w:rPr>
              <w:t>uključivo potreban</w:t>
            </w:r>
            <w:r>
              <w:rPr>
                <w:rFonts w:asciiTheme="minorHAnsi" w:hAnsiTheme="minorHAnsi"/>
                <w:bCs/>
                <w:spacing w:val="-4"/>
                <w:sz w:val="18"/>
                <w:szCs w:val="18"/>
              </w:rPr>
              <w:t xml:space="preserve"> spojni i montažni materijal, tehničkih karakteristika:</w:t>
            </w:r>
          </w:p>
          <w:p w14:paraId="3EF5B851" w14:textId="77777777" w:rsidR="00AC421F" w:rsidRPr="00D5319D" w:rsidRDefault="00AC421F" w:rsidP="007706CF">
            <w:pPr>
              <w:spacing w:before="20" w:after="40"/>
              <w:rPr>
                <w:rFonts w:asciiTheme="minorHAnsi" w:hAnsiTheme="minorHAnsi"/>
                <w:bCs/>
                <w:spacing w:val="-4"/>
                <w:sz w:val="18"/>
                <w:szCs w:val="18"/>
              </w:rPr>
            </w:pPr>
            <w:r w:rsidRPr="00D5319D">
              <w:rPr>
                <w:rFonts w:asciiTheme="minorHAnsi" w:hAnsiTheme="minorHAnsi"/>
                <w:bCs/>
                <w:spacing w:val="-4"/>
                <w:sz w:val="18"/>
                <w:szCs w:val="18"/>
              </w:rPr>
              <w:t xml:space="preserve">PROTOK ZRAKA </w:t>
            </w:r>
            <w:r>
              <w:rPr>
                <w:rFonts w:asciiTheme="minorHAnsi" w:hAnsiTheme="minorHAnsi"/>
                <w:bCs/>
                <w:spacing w:val="-4"/>
                <w:sz w:val="18"/>
                <w:szCs w:val="18"/>
              </w:rPr>
              <w:t>2,200</w:t>
            </w:r>
            <w:r w:rsidRPr="00D5319D">
              <w:rPr>
                <w:rFonts w:asciiTheme="minorHAnsi" w:hAnsiTheme="minorHAnsi"/>
                <w:bCs/>
                <w:spacing w:val="-4"/>
                <w:sz w:val="18"/>
                <w:szCs w:val="18"/>
              </w:rPr>
              <w:t xml:space="preserve"> m3/h</w:t>
            </w:r>
          </w:p>
          <w:p w14:paraId="73ACCE5E" w14:textId="77777777" w:rsidR="00AC421F" w:rsidRPr="00D5319D" w:rsidRDefault="00AC421F" w:rsidP="007706CF">
            <w:pPr>
              <w:spacing w:before="20" w:after="40"/>
              <w:rPr>
                <w:rFonts w:asciiTheme="minorHAnsi" w:hAnsiTheme="minorHAnsi"/>
                <w:bCs/>
                <w:spacing w:val="-4"/>
                <w:sz w:val="18"/>
                <w:szCs w:val="18"/>
              </w:rPr>
            </w:pPr>
            <w:r w:rsidRPr="00D5319D">
              <w:rPr>
                <w:rFonts w:asciiTheme="minorHAnsi" w:hAnsiTheme="minorHAnsi"/>
                <w:bCs/>
                <w:spacing w:val="-4"/>
                <w:sz w:val="18"/>
                <w:szCs w:val="18"/>
              </w:rPr>
              <w:t>Temperatura zra</w:t>
            </w:r>
            <w:r>
              <w:rPr>
                <w:rFonts w:asciiTheme="minorHAnsi" w:hAnsiTheme="minorHAnsi"/>
                <w:bCs/>
                <w:spacing w:val="-4"/>
                <w:sz w:val="18"/>
                <w:szCs w:val="18"/>
              </w:rPr>
              <w:t>k</w:t>
            </w:r>
            <w:r w:rsidRPr="00D5319D">
              <w:rPr>
                <w:rFonts w:asciiTheme="minorHAnsi" w:hAnsiTheme="minorHAnsi"/>
                <w:bCs/>
                <w:spacing w:val="-4"/>
                <w:sz w:val="18"/>
                <w:szCs w:val="18"/>
              </w:rPr>
              <w:t>a 35/12 c</w:t>
            </w:r>
          </w:p>
          <w:p w14:paraId="4775EF46" w14:textId="77777777" w:rsidR="00AC421F" w:rsidRPr="00D5319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TEMPERATURA ULAZNE VODE 7</w:t>
            </w:r>
            <w:r>
              <w:rPr>
                <w:rFonts w:asciiTheme="minorHAnsi" w:hAnsiTheme="minorHAnsi" w:cstheme="minorHAnsi"/>
                <w:bCs/>
                <w:spacing w:val="-4"/>
                <w:sz w:val="18"/>
                <w:szCs w:val="18"/>
              </w:rPr>
              <w:t>⁰</w:t>
            </w:r>
            <w:r>
              <w:rPr>
                <w:rFonts w:asciiTheme="minorHAnsi" w:hAnsiTheme="minorHAnsi"/>
                <w:bCs/>
                <w:spacing w:val="-4"/>
                <w:sz w:val="18"/>
                <w:szCs w:val="18"/>
              </w:rPr>
              <w:t>C</w:t>
            </w:r>
          </w:p>
          <w:p w14:paraId="1269257A" w14:textId="77777777" w:rsidR="00AC421F" w:rsidRPr="00E258CD"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66CF7303"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3F7C350C" w14:textId="77777777" w:rsidR="00AC421F" w:rsidRPr="00797DC1" w:rsidRDefault="00AC421F" w:rsidP="007706CF">
            <w:pPr>
              <w:tabs>
                <w:tab w:val="left" w:pos="1389"/>
              </w:tabs>
              <w:spacing w:before="20" w:after="40"/>
              <w:rPr>
                <w:rFonts w:asciiTheme="minorHAnsi" w:hAnsiTheme="minorHAnsi"/>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tcPr>
          <w:p w14:paraId="1B0BE9F9"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31BBC6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B64D777"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7192F1A"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9.1.</w:t>
            </w:r>
          </w:p>
        </w:tc>
        <w:tc>
          <w:tcPr>
            <w:tcW w:w="3586" w:type="dxa"/>
            <w:tcBorders>
              <w:top w:val="single" w:sz="4" w:space="0" w:color="auto"/>
              <w:bottom w:val="single" w:sz="4" w:space="0" w:color="auto"/>
            </w:tcBorders>
            <w:shd w:val="clear" w:color="auto" w:fill="auto"/>
            <w:tcMar>
              <w:left w:w="28" w:type="dxa"/>
              <w:right w:w="28" w:type="dxa"/>
            </w:tcMar>
          </w:tcPr>
          <w:p w14:paraId="3C30B4FD"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Supply </w:t>
            </w:r>
            <w:r w:rsidRPr="002E34DC">
              <w:rPr>
                <w:rFonts w:asciiTheme="minorHAnsi" w:hAnsiTheme="minorHAnsi"/>
                <w:bCs/>
                <w:spacing w:val="-4"/>
                <w:sz w:val="18"/>
                <w:szCs w:val="18"/>
              </w:rPr>
              <w:t>way valve</w:t>
            </w:r>
            <w:r>
              <w:rPr>
                <w:rFonts w:asciiTheme="minorHAnsi" w:hAnsiTheme="minorHAnsi"/>
                <w:bCs/>
                <w:spacing w:val="-4"/>
                <w:sz w:val="18"/>
                <w:szCs w:val="18"/>
              </w:rPr>
              <w:t xml:space="preserve"> with temperature sensor</w:t>
            </w:r>
          </w:p>
          <w:p w14:paraId="339C1EC2" w14:textId="77777777" w:rsidR="00AC421F" w:rsidRDefault="00AC421F" w:rsidP="007706CF">
            <w:pPr>
              <w:spacing w:before="20"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0754D1F2"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Dobava </w:t>
            </w:r>
            <w:r w:rsidRPr="002E34DC">
              <w:rPr>
                <w:rFonts w:asciiTheme="minorHAnsi" w:hAnsiTheme="minorHAnsi"/>
                <w:bCs/>
                <w:spacing w:val="-4"/>
                <w:sz w:val="18"/>
                <w:szCs w:val="18"/>
              </w:rPr>
              <w:t>, troputih ventila s EM pogonom, a</w:t>
            </w:r>
            <w:r>
              <w:rPr>
                <w:rFonts w:asciiTheme="minorHAnsi" w:hAnsiTheme="minorHAnsi"/>
                <w:bCs/>
                <w:spacing w:val="-4"/>
                <w:sz w:val="18"/>
                <w:szCs w:val="18"/>
              </w:rPr>
              <w:t xml:space="preserve">utomatika, te potrebna ožičenja </w:t>
            </w:r>
          </w:p>
        </w:tc>
        <w:tc>
          <w:tcPr>
            <w:tcW w:w="2693" w:type="dxa"/>
            <w:tcBorders>
              <w:top w:val="single" w:sz="4" w:space="0" w:color="auto"/>
              <w:bottom w:val="single" w:sz="4" w:space="0" w:color="auto"/>
            </w:tcBorders>
            <w:tcMar>
              <w:left w:w="28" w:type="dxa"/>
              <w:right w:w="28" w:type="dxa"/>
            </w:tcMar>
          </w:tcPr>
          <w:p w14:paraId="5C06DFBE"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komad</w:t>
            </w:r>
          </w:p>
          <w:p w14:paraId="0EC26A06" w14:textId="77777777" w:rsidR="00AC421F"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 pieces</w:t>
            </w:r>
          </w:p>
        </w:tc>
        <w:tc>
          <w:tcPr>
            <w:tcW w:w="2693" w:type="dxa"/>
            <w:tcBorders>
              <w:top w:val="single" w:sz="4" w:space="0" w:color="auto"/>
              <w:bottom w:val="single" w:sz="4" w:space="0" w:color="auto"/>
            </w:tcBorders>
          </w:tcPr>
          <w:p w14:paraId="536A0E2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6AE64F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F0E85A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6AAA162"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10.</w:t>
            </w:r>
          </w:p>
        </w:tc>
        <w:tc>
          <w:tcPr>
            <w:tcW w:w="3586" w:type="dxa"/>
            <w:tcBorders>
              <w:top w:val="single" w:sz="4" w:space="0" w:color="auto"/>
              <w:bottom w:val="single" w:sz="4" w:space="0" w:color="auto"/>
            </w:tcBorders>
            <w:shd w:val="clear" w:color="auto" w:fill="auto"/>
            <w:tcMar>
              <w:left w:w="28" w:type="dxa"/>
              <w:right w:w="28" w:type="dxa"/>
            </w:tcMar>
          </w:tcPr>
          <w:p w14:paraId="4AFE0C6F" w14:textId="77777777" w:rsidR="00AC421F" w:rsidRPr="00E258CD" w:rsidRDefault="00AC421F" w:rsidP="007706CF">
            <w:pPr>
              <w:spacing w:after="40"/>
              <w:rPr>
                <w:rFonts w:asciiTheme="minorHAnsi" w:hAnsiTheme="minorHAnsi"/>
                <w:b/>
                <w:bCs/>
                <w:spacing w:val="-4"/>
                <w:sz w:val="18"/>
                <w:szCs w:val="18"/>
              </w:rPr>
            </w:pPr>
            <w:r w:rsidRPr="00111C4C">
              <w:rPr>
                <w:rFonts w:asciiTheme="minorHAnsi" w:hAnsiTheme="minorHAnsi"/>
                <w:bCs/>
                <w:spacing w:val="-4"/>
                <w:sz w:val="18"/>
                <w:szCs w:val="18"/>
              </w:rPr>
              <w:t>Delivery time after order</w:t>
            </w:r>
            <w:r>
              <w:rPr>
                <w:rFonts w:asciiTheme="minorHAnsi" w:hAnsiTheme="minorHAnsi"/>
                <w:bCs/>
                <w:spacing w:val="-4"/>
                <w:sz w:val="18"/>
                <w:szCs w:val="18"/>
              </w:rPr>
              <w:t xml:space="preserve"> max ( in days): </w:t>
            </w:r>
          </w:p>
        </w:tc>
        <w:tc>
          <w:tcPr>
            <w:tcW w:w="3544" w:type="dxa"/>
            <w:tcBorders>
              <w:top w:val="single" w:sz="4" w:space="0" w:color="auto"/>
              <w:bottom w:val="single" w:sz="4" w:space="0" w:color="auto"/>
            </w:tcBorders>
            <w:shd w:val="clear" w:color="auto" w:fill="auto"/>
            <w:tcMar>
              <w:left w:w="28" w:type="dxa"/>
              <w:right w:w="28" w:type="dxa"/>
            </w:tcMar>
          </w:tcPr>
          <w:p w14:paraId="0F2FE461"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Vrijeme dobave od slanja narudžbe max </w:t>
            </w:r>
          </w:p>
          <w:p w14:paraId="3B591FDA"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(u danima): </w:t>
            </w:r>
          </w:p>
        </w:tc>
        <w:tc>
          <w:tcPr>
            <w:tcW w:w="2693" w:type="dxa"/>
            <w:tcBorders>
              <w:top w:val="single" w:sz="4" w:space="0" w:color="auto"/>
              <w:bottom w:val="single" w:sz="4" w:space="0" w:color="auto"/>
            </w:tcBorders>
            <w:tcMar>
              <w:left w:w="28" w:type="dxa"/>
              <w:right w:w="28" w:type="dxa"/>
            </w:tcMar>
          </w:tcPr>
          <w:p w14:paraId="6527B407" w14:textId="77777777" w:rsidR="00AC421F" w:rsidRPr="00797DC1" w:rsidRDefault="00AC421F" w:rsidP="007706CF">
            <w:pPr>
              <w:tabs>
                <w:tab w:val="left" w:pos="1389"/>
              </w:tabs>
              <w:spacing w:before="20" w:after="40"/>
              <w:rPr>
                <w:rFonts w:asciiTheme="minorHAnsi" w:hAnsiTheme="minorHAnsi"/>
                <w:bCs/>
                <w:spacing w:val="-4"/>
                <w:sz w:val="18"/>
                <w:szCs w:val="18"/>
              </w:rPr>
            </w:pPr>
            <w:r w:rsidRPr="00797DC1">
              <w:rPr>
                <w:rFonts w:asciiTheme="minorHAnsi" w:hAnsiTheme="minorHAnsi"/>
                <w:bCs/>
                <w:spacing w:val="-4"/>
                <w:sz w:val="18"/>
                <w:szCs w:val="18"/>
              </w:rPr>
              <w:t>90</w:t>
            </w:r>
          </w:p>
        </w:tc>
        <w:tc>
          <w:tcPr>
            <w:tcW w:w="2693" w:type="dxa"/>
            <w:tcBorders>
              <w:top w:val="single" w:sz="4" w:space="0" w:color="auto"/>
              <w:bottom w:val="single" w:sz="4" w:space="0" w:color="auto"/>
            </w:tcBorders>
          </w:tcPr>
          <w:p w14:paraId="3F325579"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905D02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7C1E9EB"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B299D86"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11.</w:t>
            </w:r>
          </w:p>
        </w:tc>
        <w:tc>
          <w:tcPr>
            <w:tcW w:w="3586" w:type="dxa"/>
            <w:tcBorders>
              <w:top w:val="single" w:sz="4" w:space="0" w:color="auto"/>
              <w:bottom w:val="single" w:sz="4" w:space="0" w:color="auto"/>
            </w:tcBorders>
            <w:shd w:val="clear" w:color="auto" w:fill="auto"/>
            <w:tcMar>
              <w:left w:w="28" w:type="dxa"/>
              <w:right w:w="28" w:type="dxa"/>
            </w:tcMar>
          </w:tcPr>
          <w:p w14:paraId="768CF950"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Instalation and traning</w:t>
            </w:r>
          </w:p>
        </w:tc>
        <w:tc>
          <w:tcPr>
            <w:tcW w:w="3544" w:type="dxa"/>
            <w:tcBorders>
              <w:top w:val="single" w:sz="4" w:space="0" w:color="auto"/>
              <w:bottom w:val="single" w:sz="4" w:space="0" w:color="auto"/>
            </w:tcBorders>
            <w:shd w:val="clear" w:color="auto" w:fill="auto"/>
            <w:tcMar>
              <w:left w:w="28" w:type="dxa"/>
              <w:right w:w="28" w:type="dxa"/>
            </w:tcMar>
          </w:tcPr>
          <w:p w14:paraId="194577E3"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Instalacija I obuka za rad na stroju</w:t>
            </w:r>
          </w:p>
        </w:tc>
        <w:tc>
          <w:tcPr>
            <w:tcW w:w="5386" w:type="dxa"/>
            <w:gridSpan w:val="2"/>
            <w:tcBorders>
              <w:top w:val="single" w:sz="4" w:space="0" w:color="auto"/>
              <w:bottom w:val="single" w:sz="4" w:space="0" w:color="auto"/>
            </w:tcBorders>
            <w:tcMar>
              <w:left w:w="28" w:type="dxa"/>
              <w:right w:w="28" w:type="dxa"/>
            </w:tcMar>
          </w:tcPr>
          <w:p w14:paraId="191502D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61A3DC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7A588B5"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537AD4A"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12.</w:t>
            </w:r>
          </w:p>
        </w:tc>
        <w:tc>
          <w:tcPr>
            <w:tcW w:w="3586" w:type="dxa"/>
            <w:tcBorders>
              <w:top w:val="single" w:sz="4" w:space="0" w:color="auto"/>
              <w:bottom w:val="single" w:sz="4" w:space="0" w:color="auto"/>
            </w:tcBorders>
            <w:shd w:val="clear" w:color="auto" w:fill="auto"/>
            <w:tcMar>
              <w:left w:w="28" w:type="dxa"/>
              <w:right w:w="28" w:type="dxa"/>
            </w:tcMar>
          </w:tcPr>
          <w:p w14:paraId="73FFF6AD"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Guaranty</w:t>
            </w:r>
            <w:r>
              <w:rPr>
                <w:rFonts w:asciiTheme="minorHAnsi" w:hAnsiTheme="minorHAnsi"/>
                <w:bCs/>
                <w:spacing w:val="-4"/>
                <w:sz w:val="18"/>
                <w:szCs w:val="18"/>
              </w:rPr>
              <w:t xml:space="preserve"> for maschine</w:t>
            </w:r>
            <w:r w:rsidRPr="00664137">
              <w:rPr>
                <w:rFonts w:asciiTheme="minorHAnsi" w:hAnsiTheme="minorHAnsi"/>
                <w:bCs/>
                <w:spacing w:val="-4"/>
                <w:sz w:val="18"/>
                <w:szCs w:val="18"/>
              </w:rPr>
              <w:t xml:space="preserve"> (</w:t>
            </w:r>
            <w:r>
              <w:rPr>
                <w:rFonts w:asciiTheme="minorHAnsi" w:hAnsiTheme="minorHAnsi"/>
                <w:bCs/>
                <w:spacing w:val="-4"/>
                <w:sz w:val="18"/>
                <w:szCs w:val="18"/>
              </w:rPr>
              <w:t>mounts</w:t>
            </w:r>
            <w:r w:rsidRPr="00664137">
              <w:rPr>
                <w:rFonts w:asciiTheme="minorHAnsi" w:hAnsiTheme="minorHAnsi"/>
                <w:bCs/>
                <w:spacing w:val="-4"/>
                <w:sz w:val="18"/>
                <w:szCs w:val="18"/>
              </w:rPr>
              <w:t>)</w:t>
            </w:r>
            <w:r>
              <w:rPr>
                <w:rFonts w:asciiTheme="minorHAnsi" w:hAnsiTheme="minorHAnsi"/>
                <w:bCs/>
                <w:spacing w:val="-4"/>
                <w:sz w:val="18"/>
                <w:szCs w:val="18"/>
              </w:rPr>
              <w:t xml:space="preserve">: </w:t>
            </w:r>
          </w:p>
        </w:tc>
        <w:tc>
          <w:tcPr>
            <w:tcW w:w="3544" w:type="dxa"/>
            <w:tcBorders>
              <w:top w:val="single" w:sz="4" w:space="0" w:color="auto"/>
              <w:bottom w:val="single" w:sz="4" w:space="0" w:color="auto"/>
            </w:tcBorders>
            <w:shd w:val="clear" w:color="auto" w:fill="auto"/>
            <w:tcMar>
              <w:left w:w="28" w:type="dxa"/>
              <w:right w:w="28" w:type="dxa"/>
            </w:tcMar>
          </w:tcPr>
          <w:p w14:paraId="3DA7425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Jamstveni rok (mjeseci): </w:t>
            </w:r>
          </w:p>
        </w:tc>
        <w:tc>
          <w:tcPr>
            <w:tcW w:w="2693" w:type="dxa"/>
            <w:tcBorders>
              <w:top w:val="single" w:sz="4" w:space="0" w:color="auto"/>
              <w:bottom w:val="single" w:sz="4" w:space="0" w:color="auto"/>
            </w:tcBorders>
            <w:tcMar>
              <w:left w:w="28" w:type="dxa"/>
              <w:right w:w="28" w:type="dxa"/>
            </w:tcMar>
          </w:tcPr>
          <w:p w14:paraId="54A99278" w14:textId="77777777" w:rsidR="00AC421F" w:rsidRPr="00797DC1" w:rsidRDefault="00AC421F" w:rsidP="007706CF">
            <w:pPr>
              <w:tabs>
                <w:tab w:val="left" w:pos="1389"/>
              </w:tabs>
              <w:spacing w:before="20" w:after="40"/>
              <w:rPr>
                <w:rFonts w:asciiTheme="minorHAnsi" w:hAnsiTheme="minorHAnsi"/>
                <w:bCs/>
                <w:spacing w:val="-4"/>
                <w:sz w:val="18"/>
                <w:szCs w:val="18"/>
              </w:rPr>
            </w:pPr>
            <w:r w:rsidRPr="00797DC1">
              <w:rPr>
                <w:rFonts w:asciiTheme="minorHAnsi" w:hAnsiTheme="minorHAnsi"/>
                <w:bCs/>
                <w:spacing w:val="-4"/>
                <w:sz w:val="18"/>
                <w:szCs w:val="18"/>
              </w:rPr>
              <w:t>12</w:t>
            </w:r>
          </w:p>
        </w:tc>
        <w:tc>
          <w:tcPr>
            <w:tcW w:w="2693" w:type="dxa"/>
            <w:tcBorders>
              <w:top w:val="single" w:sz="4" w:space="0" w:color="auto"/>
              <w:bottom w:val="single" w:sz="4" w:space="0" w:color="auto"/>
            </w:tcBorders>
          </w:tcPr>
          <w:p w14:paraId="0864F7A3"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47CED3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C144BD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47A8243"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13.</w:t>
            </w:r>
          </w:p>
        </w:tc>
        <w:tc>
          <w:tcPr>
            <w:tcW w:w="3586" w:type="dxa"/>
            <w:tcBorders>
              <w:top w:val="single" w:sz="4" w:space="0" w:color="auto"/>
              <w:bottom w:val="single" w:sz="4" w:space="0" w:color="auto"/>
            </w:tcBorders>
            <w:shd w:val="clear" w:color="auto" w:fill="auto"/>
            <w:tcMar>
              <w:left w:w="28" w:type="dxa"/>
              <w:right w:w="28" w:type="dxa"/>
            </w:tcMar>
          </w:tcPr>
          <w:p w14:paraId="7AE41D80" w14:textId="77777777" w:rsidR="00AC421F" w:rsidRPr="00D821E6"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Installation at buyer’s plant</w:t>
            </w:r>
          </w:p>
        </w:tc>
        <w:tc>
          <w:tcPr>
            <w:tcW w:w="3544" w:type="dxa"/>
            <w:tcBorders>
              <w:top w:val="single" w:sz="4" w:space="0" w:color="auto"/>
              <w:bottom w:val="single" w:sz="4" w:space="0" w:color="auto"/>
            </w:tcBorders>
            <w:shd w:val="clear" w:color="auto" w:fill="auto"/>
            <w:tcMar>
              <w:left w:w="28" w:type="dxa"/>
              <w:right w:w="28" w:type="dxa"/>
            </w:tcMar>
          </w:tcPr>
          <w:p w14:paraId="1C4CBD8D"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Instalacija kod kupca</w:t>
            </w:r>
          </w:p>
        </w:tc>
        <w:tc>
          <w:tcPr>
            <w:tcW w:w="5386" w:type="dxa"/>
            <w:gridSpan w:val="2"/>
            <w:tcBorders>
              <w:top w:val="single" w:sz="4" w:space="0" w:color="auto"/>
              <w:bottom w:val="single" w:sz="4" w:space="0" w:color="auto"/>
            </w:tcBorders>
            <w:tcMar>
              <w:left w:w="28" w:type="dxa"/>
              <w:right w:w="28" w:type="dxa"/>
            </w:tcMar>
          </w:tcPr>
          <w:p w14:paraId="47107C0D"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E73D08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D21D48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1ADA3A2"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14.</w:t>
            </w:r>
          </w:p>
        </w:tc>
        <w:tc>
          <w:tcPr>
            <w:tcW w:w="3586" w:type="dxa"/>
            <w:tcBorders>
              <w:top w:val="single" w:sz="4" w:space="0" w:color="auto"/>
              <w:bottom w:val="single" w:sz="4" w:space="0" w:color="auto"/>
            </w:tcBorders>
            <w:shd w:val="clear" w:color="auto" w:fill="auto"/>
            <w:tcMar>
              <w:left w:w="28" w:type="dxa"/>
              <w:right w:w="28" w:type="dxa"/>
            </w:tcMar>
          </w:tcPr>
          <w:p w14:paraId="0D6B70B8" w14:textId="77777777" w:rsidR="00AC421F" w:rsidRPr="00D821E6" w:rsidRDefault="00AC421F" w:rsidP="007706CF">
            <w:pPr>
              <w:spacing w:after="40"/>
              <w:rPr>
                <w:rFonts w:asciiTheme="minorHAnsi" w:hAnsiTheme="minorHAnsi"/>
                <w:bCs/>
                <w:spacing w:val="-4"/>
                <w:sz w:val="18"/>
                <w:szCs w:val="18"/>
              </w:rPr>
            </w:pPr>
            <w:r w:rsidRPr="00D821E6">
              <w:rPr>
                <w:rFonts w:asciiTheme="minorHAnsi" w:hAnsiTheme="minorHAnsi"/>
                <w:bCs/>
                <w:spacing w:val="-4"/>
                <w:sz w:val="18"/>
                <w:szCs w:val="18"/>
              </w:rPr>
              <w:t>Parity</w:t>
            </w:r>
            <w:r>
              <w:rPr>
                <w:rFonts w:asciiTheme="minorHAnsi" w:hAnsiTheme="minorHAnsi"/>
                <w:bCs/>
                <w:spacing w:val="-4"/>
                <w:sz w:val="18"/>
                <w:szCs w:val="18"/>
              </w:rPr>
              <w:t>:</w:t>
            </w:r>
          </w:p>
        </w:tc>
        <w:tc>
          <w:tcPr>
            <w:tcW w:w="3544" w:type="dxa"/>
            <w:tcBorders>
              <w:top w:val="single" w:sz="4" w:space="0" w:color="auto"/>
              <w:bottom w:val="single" w:sz="4" w:space="0" w:color="auto"/>
            </w:tcBorders>
            <w:shd w:val="clear" w:color="auto" w:fill="auto"/>
            <w:tcMar>
              <w:left w:w="28" w:type="dxa"/>
              <w:right w:w="28" w:type="dxa"/>
            </w:tcMar>
          </w:tcPr>
          <w:p w14:paraId="6DD007C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Paritet:</w:t>
            </w:r>
          </w:p>
        </w:tc>
        <w:tc>
          <w:tcPr>
            <w:tcW w:w="2693" w:type="dxa"/>
            <w:tcBorders>
              <w:top w:val="single" w:sz="4" w:space="0" w:color="auto"/>
              <w:bottom w:val="single" w:sz="4" w:space="0" w:color="auto"/>
            </w:tcBorders>
            <w:tcMar>
              <w:left w:w="28" w:type="dxa"/>
              <w:right w:w="28" w:type="dxa"/>
            </w:tcMar>
          </w:tcPr>
          <w:p w14:paraId="60C73B54"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PP Šantek, Varaždinska 230, 42220 Novi Marof</w:t>
            </w:r>
          </w:p>
        </w:tc>
        <w:tc>
          <w:tcPr>
            <w:tcW w:w="2693" w:type="dxa"/>
            <w:tcBorders>
              <w:top w:val="single" w:sz="4" w:space="0" w:color="auto"/>
              <w:bottom w:val="single" w:sz="4" w:space="0" w:color="auto"/>
            </w:tcBorders>
            <w:shd w:val="clear" w:color="auto" w:fill="auto"/>
            <w:tcMar>
              <w:left w:w="28" w:type="dxa"/>
              <w:right w:w="28" w:type="dxa"/>
            </w:tcMar>
          </w:tcPr>
          <w:p w14:paraId="563BDDDB"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1BAFA5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0312C9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5E26C52"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w:t>
            </w:r>
          </w:p>
        </w:tc>
        <w:tc>
          <w:tcPr>
            <w:tcW w:w="3586" w:type="dxa"/>
            <w:tcBorders>
              <w:top w:val="single" w:sz="4" w:space="0" w:color="auto"/>
              <w:bottom w:val="single" w:sz="4" w:space="0" w:color="auto"/>
            </w:tcBorders>
            <w:shd w:val="clear" w:color="auto" w:fill="auto"/>
            <w:tcMar>
              <w:left w:w="28" w:type="dxa"/>
              <w:right w:w="28" w:type="dxa"/>
            </w:tcMar>
          </w:tcPr>
          <w:p w14:paraId="3A62719D" w14:textId="77777777" w:rsidR="00AC421F"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Payment conditions:</w:t>
            </w:r>
          </w:p>
          <w:p w14:paraId="6DAD561F"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Pr>
                <w:rFonts w:asciiTheme="minorHAnsi" w:hAnsiTheme="minorHAnsi"/>
                <w:b/>
                <w:bCs/>
                <w:spacing w:val="-4"/>
                <w:sz w:val="18"/>
                <w:szCs w:val="18"/>
              </w:rPr>
              <w:t>20</w:t>
            </w:r>
            <w:r w:rsidRPr="00476C44">
              <w:rPr>
                <w:rFonts w:asciiTheme="minorHAnsi" w:hAnsiTheme="minorHAnsi"/>
                <w:b/>
                <w:bCs/>
                <w:spacing w:val="-4"/>
                <w:sz w:val="18"/>
                <w:szCs w:val="18"/>
              </w:rPr>
              <w:t>% Pre-payment in order</w:t>
            </w:r>
            <w:r>
              <w:rPr>
                <w:rFonts w:asciiTheme="minorHAnsi" w:hAnsiTheme="minorHAnsi"/>
                <w:b/>
                <w:bCs/>
                <w:spacing w:val="-4"/>
                <w:sz w:val="18"/>
                <w:szCs w:val="18"/>
              </w:rPr>
              <w:t xml:space="preserve">, </w:t>
            </w:r>
            <w:r w:rsidRPr="00C22E85">
              <w:rPr>
                <w:rFonts w:asciiTheme="minorHAnsi" w:hAnsiTheme="minorHAnsi"/>
                <w:b/>
                <w:bCs/>
                <w:spacing w:val="-4"/>
                <w:sz w:val="18"/>
                <w:szCs w:val="18"/>
              </w:rPr>
              <w:t>debenture</w:t>
            </w:r>
          </w:p>
          <w:p w14:paraId="2DCDC50B"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Pr>
                <w:rFonts w:asciiTheme="minorHAnsi" w:hAnsiTheme="minorHAnsi"/>
                <w:b/>
                <w:bCs/>
                <w:spacing w:val="-4"/>
                <w:sz w:val="18"/>
                <w:szCs w:val="18"/>
              </w:rPr>
              <w:t>70</w:t>
            </w:r>
            <w:r w:rsidRPr="00476C44">
              <w:rPr>
                <w:rFonts w:asciiTheme="minorHAnsi" w:hAnsiTheme="minorHAnsi"/>
                <w:b/>
                <w:bCs/>
                <w:spacing w:val="-4"/>
                <w:sz w:val="18"/>
                <w:szCs w:val="18"/>
              </w:rPr>
              <w:t>% Payment</w:t>
            </w:r>
            <w:r>
              <w:rPr>
                <w:rFonts w:asciiTheme="minorHAnsi" w:hAnsiTheme="minorHAnsi"/>
                <w:b/>
                <w:bCs/>
                <w:spacing w:val="-4"/>
                <w:sz w:val="18"/>
                <w:szCs w:val="18"/>
              </w:rPr>
              <w:t xml:space="preserve"> </w:t>
            </w:r>
            <w:r w:rsidRPr="00476C44">
              <w:rPr>
                <w:rFonts w:asciiTheme="minorHAnsi" w:hAnsiTheme="minorHAnsi"/>
                <w:b/>
                <w:bCs/>
                <w:spacing w:val="-4"/>
                <w:sz w:val="18"/>
                <w:szCs w:val="18"/>
              </w:rPr>
              <w:t>before transport</w:t>
            </w:r>
          </w:p>
          <w:p w14:paraId="4A0D127C"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Pr>
                <w:rFonts w:asciiTheme="minorHAnsi" w:hAnsiTheme="minorHAnsi"/>
                <w:b/>
                <w:bCs/>
                <w:spacing w:val="-4"/>
                <w:sz w:val="18"/>
                <w:szCs w:val="18"/>
              </w:rPr>
              <w:t>10</w:t>
            </w:r>
            <w:r w:rsidRPr="00476C44">
              <w:rPr>
                <w:rFonts w:asciiTheme="minorHAnsi" w:hAnsiTheme="minorHAnsi"/>
                <w:b/>
                <w:bCs/>
                <w:spacing w:val="-4"/>
                <w:sz w:val="18"/>
                <w:szCs w:val="18"/>
              </w:rPr>
              <w:t>% after installation machine at customer’s place</w:t>
            </w:r>
          </w:p>
        </w:tc>
        <w:tc>
          <w:tcPr>
            <w:tcW w:w="3544" w:type="dxa"/>
            <w:tcBorders>
              <w:top w:val="single" w:sz="4" w:space="0" w:color="auto"/>
              <w:bottom w:val="single" w:sz="4" w:space="0" w:color="auto"/>
            </w:tcBorders>
            <w:shd w:val="clear" w:color="auto" w:fill="auto"/>
            <w:tcMar>
              <w:left w:w="28" w:type="dxa"/>
              <w:right w:w="28" w:type="dxa"/>
            </w:tcMar>
          </w:tcPr>
          <w:p w14:paraId="728AF091"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Uvjeti plaćanja</w:t>
            </w:r>
          </w:p>
          <w:p w14:paraId="573BDC7E"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20% uplata avansa nakon potvrde narudžbe, zadužnica</w:t>
            </w:r>
          </w:p>
          <w:p w14:paraId="2E86A451"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70% uplata prije transporta</w:t>
            </w:r>
          </w:p>
          <w:p w14:paraId="7E5A8965" w14:textId="77777777" w:rsidR="00AC421F" w:rsidRPr="00476C44"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10% nakon instalacije stroja kod investitora</w:t>
            </w:r>
          </w:p>
        </w:tc>
        <w:tc>
          <w:tcPr>
            <w:tcW w:w="5386" w:type="dxa"/>
            <w:gridSpan w:val="2"/>
            <w:tcBorders>
              <w:top w:val="single" w:sz="4" w:space="0" w:color="auto"/>
              <w:bottom w:val="single" w:sz="4" w:space="0" w:color="auto"/>
            </w:tcBorders>
            <w:tcMar>
              <w:left w:w="28" w:type="dxa"/>
              <w:right w:w="28" w:type="dxa"/>
            </w:tcMar>
          </w:tcPr>
          <w:p w14:paraId="7255DCF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630A60D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C81320B"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988373C"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16.</w:t>
            </w:r>
          </w:p>
        </w:tc>
        <w:tc>
          <w:tcPr>
            <w:tcW w:w="3586" w:type="dxa"/>
            <w:tcBorders>
              <w:top w:val="single" w:sz="4" w:space="0" w:color="auto"/>
              <w:bottom w:val="single" w:sz="4" w:space="0" w:color="auto"/>
            </w:tcBorders>
            <w:shd w:val="clear" w:color="auto" w:fill="auto"/>
            <w:tcMar>
              <w:left w:w="28" w:type="dxa"/>
              <w:right w:w="28" w:type="dxa"/>
            </w:tcMar>
          </w:tcPr>
          <w:p w14:paraId="19BBA9E1"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MANUFACTURER:</w:t>
            </w:r>
          </w:p>
        </w:tc>
        <w:tc>
          <w:tcPr>
            <w:tcW w:w="3544" w:type="dxa"/>
            <w:tcBorders>
              <w:top w:val="single" w:sz="4" w:space="0" w:color="auto"/>
              <w:bottom w:val="single" w:sz="4" w:space="0" w:color="auto"/>
            </w:tcBorders>
            <w:shd w:val="clear" w:color="auto" w:fill="auto"/>
            <w:tcMar>
              <w:left w:w="28" w:type="dxa"/>
              <w:right w:w="28" w:type="dxa"/>
            </w:tcMar>
          </w:tcPr>
          <w:p w14:paraId="4F70CF3D"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Proizvođač:</w:t>
            </w:r>
          </w:p>
        </w:tc>
        <w:tc>
          <w:tcPr>
            <w:tcW w:w="5386" w:type="dxa"/>
            <w:gridSpan w:val="2"/>
            <w:tcBorders>
              <w:top w:val="single" w:sz="4" w:space="0" w:color="auto"/>
              <w:bottom w:val="single" w:sz="4" w:space="0" w:color="auto"/>
            </w:tcBorders>
            <w:tcMar>
              <w:left w:w="28" w:type="dxa"/>
              <w:right w:w="28" w:type="dxa"/>
            </w:tcMar>
          </w:tcPr>
          <w:p w14:paraId="35CB415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196427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C484559"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3697CCD"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17.</w:t>
            </w:r>
          </w:p>
        </w:tc>
        <w:tc>
          <w:tcPr>
            <w:tcW w:w="3586" w:type="dxa"/>
            <w:tcBorders>
              <w:top w:val="single" w:sz="4" w:space="0" w:color="auto"/>
              <w:bottom w:val="single" w:sz="4" w:space="0" w:color="auto"/>
            </w:tcBorders>
            <w:shd w:val="clear" w:color="auto" w:fill="auto"/>
            <w:tcMar>
              <w:left w:w="28" w:type="dxa"/>
              <w:right w:w="28" w:type="dxa"/>
            </w:tcMar>
          </w:tcPr>
          <w:p w14:paraId="10E5B624"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Model/Type</w:t>
            </w:r>
          </w:p>
        </w:tc>
        <w:tc>
          <w:tcPr>
            <w:tcW w:w="3544" w:type="dxa"/>
            <w:tcBorders>
              <w:top w:val="single" w:sz="4" w:space="0" w:color="auto"/>
              <w:bottom w:val="single" w:sz="4" w:space="0" w:color="auto"/>
            </w:tcBorders>
            <w:shd w:val="clear" w:color="auto" w:fill="auto"/>
            <w:tcMar>
              <w:left w:w="28" w:type="dxa"/>
              <w:right w:w="28" w:type="dxa"/>
            </w:tcMar>
          </w:tcPr>
          <w:p w14:paraId="57894B9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Model/tip:</w:t>
            </w:r>
          </w:p>
        </w:tc>
        <w:tc>
          <w:tcPr>
            <w:tcW w:w="5386" w:type="dxa"/>
            <w:gridSpan w:val="2"/>
            <w:tcBorders>
              <w:top w:val="single" w:sz="4" w:space="0" w:color="auto"/>
              <w:bottom w:val="single" w:sz="4" w:space="0" w:color="auto"/>
            </w:tcBorders>
            <w:tcMar>
              <w:left w:w="28" w:type="dxa"/>
              <w:right w:w="28" w:type="dxa"/>
            </w:tcMar>
          </w:tcPr>
          <w:p w14:paraId="492672EB"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31373A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4AC09CF"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B996150"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18.</w:t>
            </w:r>
          </w:p>
        </w:tc>
        <w:tc>
          <w:tcPr>
            <w:tcW w:w="3586" w:type="dxa"/>
            <w:tcBorders>
              <w:top w:val="single" w:sz="4" w:space="0" w:color="auto"/>
              <w:bottom w:val="single" w:sz="4" w:space="0" w:color="auto"/>
            </w:tcBorders>
            <w:shd w:val="clear" w:color="auto" w:fill="auto"/>
            <w:tcMar>
              <w:left w:w="28" w:type="dxa"/>
              <w:right w:w="28" w:type="dxa"/>
            </w:tcMar>
          </w:tcPr>
          <w:p w14:paraId="46372F2D"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Number of technical documentation /offer:</w:t>
            </w:r>
          </w:p>
        </w:tc>
        <w:tc>
          <w:tcPr>
            <w:tcW w:w="3544" w:type="dxa"/>
            <w:tcBorders>
              <w:top w:val="single" w:sz="4" w:space="0" w:color="auto"/>
              <w:bottom w:val="single" w:sz="4" w:space="0" w:color="auto"/>
            </w:tcBorders>
            <w:shd w:val="clear" w:color="auto" w:fill="auto"/>
            <w:tcMar>
              <w:left w:w="28" w:type="dxa"/>
              <w:right w:w="28" w:type="dxa"/>
            </w:tcMar>
          </w:tcPr>
          <w:p w14:paraId="4E19A797"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Broj tehničke dokumentacije/ponude:</w:t>
            </w:r>
          </w:p>
        </w:tc>
        <w:tc>
          <w:tcPr>
            <w:tcW w:w="5386" w:type="dxa"/>
            <w:gridSpan w:val="2"/>
            <w:tcBorders>
              <w:top w:val="single" w:sz="4" w:space="0" w:color="auto"/>
              <w:bottom w:val="single" w:sz="4" w:space="0" w:color="auto"/>
            </w:tcBorders>
            <w:tcMar>
              <w:left w:w="28" w:type="dxa"/>
              <w:right w:w="28" w:type="dxa"/>
            </w:tcMar>
          </w:tcPr>
          <w:p w14:paraId="493F2851"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6FA8AD0" w14:textId="77777777" w:rsidR="00AC421F" w:rsidRPr="00E258CD" w:rsidRDefault="00AC421F" w:rsidP="007706CF">
            <w:pPr>
              <w:spacing w:before="20" w:after="40"/>
              <w:rPr>
                <w:rFonts w:asciiTheme="minorHAnsi" w:hAnsiTheme="minorHAnsi"/>
                <w:spacing w:val="-4"/>
                <w:sz w:val="18"/>
                <w:szCs w:val="18"/>
              </w:rPr>
            </w:pPr>
          </w:p>
        </w:tc>
      </w:tr>
      <w:tr w:rsidR="00AC421F" w:rsidRPr="00C523A1" w14:paraId="6E16602B"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7700FF2C"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19.</w:t>
            </w:r>
          </w:p>
        </w:tc>
        <w:tc>
          <w:tcPr>
            <w:tcW w:w="3586" w:type="dxa"/>
            <w:tcBorders>
              <w:top w:val="single" w:sz="4" w:space="0" w:color="auto"/>
              <w:bottom w:val="single" w:sz="4" w:space="0" w:color="auto"/>
            </w:tcBorders>
            <w:shd w:val="clear" w:color="auto" w:fill="auto"/>
            <w:tcMar>
              <w:left w:w="28" w:type="dxa"/>
              <w:right w:w="28" w:type="dxa"/>
            </w:tcMar>
          </w:tcPr>
          <w:p w14:paraId="7C4A24EE"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Price (EUR / HRK)</w:t>
            </w:r>
          </w:p>
        </w:tc>
        <w:tc>
          <w:tcPr>
            <w:tcW w:w="3544" w:type="dxa"/>
            <w:tcBorders>
              <w:top w:val="single" w:sz="4" w:space="0" w:color="auto"/>
              <w:bottom w:val="single" w:sz="4" w:space="0" w:color="auto"/>
            </w:tcBorders>
            <w:shd w:val="clear" w:color="auto" w:fill="auto"/>
            <w:tcMar>
              <w:left w:w="28" w:type="dxa"/>
              <w:right w:w="28" w:type="dxa"/>
            </w:tcMar>
          </w:tcPr>
          <w:p w14:paraId="4377B8AB"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Cijena (EUR/HRK)</w:t>
            </w:r>
          </w:p>
        </w:tc>
        <w:tc>
          <w:tcPr>
            <w:tcW w:w="2693" w:type="dxa"/>
            <w:tcBorders>
              <w:top w:val="single" w:sz="4" w:space="0" w:color="auto"/>
              <w:bottom w:val="single" w:sz="4" w:space="0" w:color="auto"/>
              <w:right w:val="nil"/>
            </w:tcBorders>
            <w:tcMar>
              <w:left w:w="28" w:type="dxa"/>
              <w:right w:w="28" w:type="dxa"/>
            </w:tcMar>
            <w:vAlign w:val="center"/>
          </w:tcPr>
          <w:p w14:paraId="62F45BD9"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2693" w:type="dxa"/>
            <w:tcBorders>
              <w:top w:val="single" w:sz="4" w:space="0" w:color="auto"/>
              <w:left w:val="nil"/>
              <w:bottom w:val="single" w:sz="4" w:space="0" w:color="auto"/>
            </w:tcBorders>
            <w:shd w:val="clear" w:color="auto" w:fill="auto"/>
            <w:tcMar>
              <w:left w:w="28" w:type="dxa"/>
              <w:right w:w="28" w:type="dxa"/>
            </w:tcMar>
          </w:tcPr>
          <w:p w14:paraId="53748AF8"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9041E97" w14:textId="77777777" w:rsidR="00AC421F" w:rsidRPr="00C523A1" w:rsidRDefault="00AC421F" w:rsidP="007706CF">
            <w:pPr>
              <w:spacing w:before="20" w:after="40"/>
              <w:rPr>
                <w:rFonts w:asciiTheme="minorHAnsi" w:hAnsiTheme="minorHAnsi"/>
                <w:b/>
                <w:spacing w:val="-4"/>
                <w:sz w:val="18"/>
                <w:szCs w:val="18"/>
              </w:rPr>
            </w:pPr>
          </w:p>
        </w:tc>
      </w:tr>
    </w:tbl>
    <w:p w14:paraId="6B743F3D" w14:textId="77777777" w:rsidR="00AC421F" w:rsidRDefault="00AC421F" w:rsidP="00AC421F">
      <w:pPr>
        <w:pStyle w:val="TEXTfont10"/>
        <w:tabs>
          <w:tab w:val="left" w:pos="1843"/>
          <w:tab w:val="left" w:pos="5954"/>
        </w:tabs>
        <w:spacing w:after="0"/>
        <w:jc w:val="left"/>
        <w:rPr>
          <w:rFonts w:cs="Arial"/>
          <w:sz w:val="18"/>
          <w:szCs w:val="18"/>
        </w:rPr>
      </w:pPr>
    </w:p>
    <w:p w14:paraId="65AAFD78" w14:textId="77777777" w:rsidR="00AC421F" w:rsidRDefault="00AC421F" w:rsidP="00AC421F">
      <w:pPr>
        <w:rPr>
          <w:rFonts w:ascii="Cambria" w:hAnsi="Cambria"/>
          <w:b/>
          <w:sz w:val="20"/>
          <w:szCs w:val="20"/>
        </w:rPr>
      </w:pPr>
      <w:r>
        <w:rPr>
          <w:rFonts w:ascii="Cambria" w:hAnsi="Cambria"/>
          <w:b/>
          <w:sz w:val="20"/>
          <w:szCs w:val="20"/>
        </w:rPr>
        <w:br w:type="page"/>
      </w:r>
    </w:p>
    <w:p w14:paraId="6BCADD9A" w14:textId="77777777" w:rsidR="00AC421F" w:rsidRDefault="00AC421F" w:rsidP="00AC421F">
      <w:pPr>
        <w:tabs>
          <w:tab w:val="left" w:pos="9622"/>
        </w:tabs>
        <w:spacing w:after="120"/>
        <w:outlineLvl w:val="0"/>
        <w:rPr>
          <w:b/>
          <w:sz w:val="24"/>
          <w:szCs w:val="24"/>
        </w:rPr>
      </w:pPr>
      <w:r w:rsidRPr="008D260C">
        <w:rPr>
          <w:b/>
          <w:spacing w:val="-2"/>
          <w:sz w:val="24"/>
          <w:szCs w:val="24"/>
        </w:rPr>
        <w:lastRenderedPageBreak/>
        <w:t>Predmet nabave</w:t>
      </w:r>
      <w:r w:rsidRPr="008D260C">
        <w:rPr>
          <w:spacing w:val="-2"/>
          <w:sz w:val="24"/>
          <w:szCs w:val="24"/>
        </w:rPr>
        <w:t>:</w:t>
      </w:r>
      <w:r w:rsidRPr="008D260C">
        <w:rPr>
          <w:b/>
          <w:spacing w:val="-2"/>
          <w:sz w:val="24"/>
          <w:szCs w:val="24"/>
        </w:rPr>
        <w:t xml:space="preserve"> </w:t>
      </w:r>
      <w:r>
        <w:rPr>
          <w:b/>
          <w:spacing w:val="-2"/>
          <w:sz w:val="24"/>
          <w:szCs w:val="24"/>
        </w:rPr>
        <w:t xml:space="preserve">grupa 5 - </w:t>
      </w:r>
      <w:r>
        <w:rPr>
          <w:b/>
          <w:sz w:val="24"/>
          <w:szCs w:val="24"/>
        </w:rPr>
        <w:t>Stroj za mljevenje tvrde otpadne plastike širine min 500 mm i stroj za mljevenje otpadne plastike širine min 350 mm / group 5 - Granulator with blades lenght min 500 mm and Granulator with blades lenght min 350 mm</w:t>
      </w:r>
    </w:p>
    <w:p w14:paraId="60A44432" w14:textId="77777777" w:rsidR="00AC421F" w:rsidRPr="008D260C" w:rsidRDefault="00AC421F" w:rsidP="00AC421F">
      <w:pPr>
        <w:tabs>
          <w:tab w:val="left" w:pos="9622"/>
        </w:tabs>
        <w:spacing w:after="120"/>
        <w:outlineLvl w:val="0"/>
        <w:rPr>
          <w:b/>
          <w:sz w:val="24"/>
          <w:szCs w:val="24"/>
        </w:rPr>
      </w:pPr>
    </w:p>
    <w:p w14:paraId="18D917B2" w14:textId="77777777" w:rsidR="00AC421F" w:rsidRDefault="00AC421F" w:rsidP="00AC421F">
      <w:pPr>
        <w:spacing w:after="80"/>
      </w:pPr>
      <w:r w:rsidRPr="008D260C">
        <w:t xml:space="preserve">Ponuditelj nudi </w:t>
      </w:r>
      <w:r>
        <w:t>predmet nabave</w:t>
      </w:r>
      <w:r w:rsidRPr="008D260C">
        <w:t xml:space="preserve"> putem </w:t>
      </w:r>
      <w:r>
        <w:t>niže tablice</w:t>
      </w:r>
      <w:r w:rsidRPr="008D260C">
        <w:t xml:space="preserve"> Tehničkih specifikacija. Ponuditelj je dužan ispuniti svaku stavku u stupcu</w:t>
      </w:r>
      <w:r>
        <w:t xml:space="preserve"> na način da</w:t>
      </w:r>
      <w:r w:rsidRPr="008D260C">
        <w:t xml:space="preserve"> „</w:t>
      </w:r>
      <w:r>
        <w:t>Ponuđenu vrijednost</w:t>
      </w:r>
      <w:r w:rsidRPr="008D260C">
        <w:t xml:space="preserve">“ </w:t>
      </w:r>
      <w:r>
        <w:t xml:space="preserve">ispuni traženim </w:t>
      </w:r>
      <w:r w:rsidRPr="008D260C">
        <w:t>podatkom</w:t>
      </w:r>
      <w:r>
        <w:t>, odnosno vrijednošću koju nudi, odnosno sa „DA“ ili „NE“ potvrdi da predmet nabave zadovoljava traženu tehničku karakteristiku.</w:t>
      </w:r>
      <w:r w:rsidRPr="008D260C">
        <w:t xml:space="preserve"> Također, ponuditelj je dužan</w:t>
      </w:r>
      <w:r>
        <w:t xml:space="preserve"> u</w:t>
      </w:r>
      <w:r w:rsidRPr="008D260C">
        <w:t xml:space="preserve"> tab</w:t>
      </w:r>
      <w:r>
        <w:t>licu</w:t>
      </w:r>
      <w:r w:rsidRPr="008D260C">
        <w:t xml:space="preserve"> Tehničkih specifikacija </w:t>
      </w:r>
      <w:r>
        <w:t>u stupcu „Stranica tehničke dokumentacije“ upisati podatak o stranici Tehničke dokumentacije koja je priložena ponudi, a iz koje je vidljivo da ponuđeni predmet nabave zadovoljava traženu tehničku, odnosno funkcionalnu karakteristiku</w:t>
      </w:r>
      <w:r w:rsidRPr="008D260C">
        <w:t xml:space="preserve">. </w:t>
      </w:r>
    </w:p>
    <w:p w14:paraId="5B6EBFDC" w14:textId="77777777" w:rsidR="00AC421F" w:rsidRPr="008D33E0" w:rsidRDefault="00AC421F" w:rsidP="00AC421F">
      <w:pPr>
        <w:rPr>
          <w:i/>
        </w:rPr>
      </w:pPr>
      <w:r w:rsidRPr="008D33E0">
        <w:rPr>
          <w:i/>
        </w:rPr>
        <w:t xml:space="preserve">The bidder </w:t>
      </w:r>
      <w:r w:rsidRPr="008D33E0">
        <w:rPr>
          <w:i/>
          <w:lang w:val="en"/>
        </w:rPr>
        <w:t>must submit an official offer for the technical characteristics.</w:t>
      </w:r>
    </w:p>
    <w:p w14:paraId="42C33D9A" w14:textId="77777777" w:rsidR="00AC421F" w:rsidRPr="008D33E0" w:rsidRDefault="00AC421F" w:rsidP="00AC421F">
      <w:pPr>
        <w:rPr>
          <w:i/>
        </w:rPr>
      </w:pPr>
      <w:r w:rsidRPr="008D33E0">
        <w:rPr>
          <w:i/>
        </w:rPr>
        <w:t>The bidder must fulfill data in „Offered value“. In „Page No. of Technical documentation“ the bidder must write the page number from offer where can see this information.</w:t>
      </w:r>
    </w:p>
    <w:p w14:paraId="571F1F40" w14:textId="77777777" w:rsidR="00AC421F" w:rsidRPr="008D260C" w:rsidRDefault="00AC421F" w:rsidP="00AC421F">
      <w:r w:rsidRPr="008D260C">
        <w:t xml:space="preserve">Ponuđeni predmet nabave je pravilan i prihvatljiv ako </w:t>
      </w:r>
      <w:r>
        <w:t>zadovoljava</w:t>
      </w:r>
      <w:r w:rsidRPr="008D260C">
        <w:t xml:space="preserve"> sve navedene uvjete i svojstva. </w:t>
      </w:r>
    </w:p>
    <w:p w14:paraId="5FFEC013" w14:textId="77777777" w:rsidR="00AC421F" w:rsidRDefault="00AC421F" w:rsidP="00AC421F">
      <w:r w:rsidRPr="008D260C">
        <w:t>Ponuditelj mora ponuditi sve stavke Tehničkih specifikacija. Nije prihvatljivo precrtavanje ili korigiranje stavke u Tehničkim specifikacijama.</w:t>
      </w:r>
    </w:p>
    <w:p w14:paraId="4B1B9356" w14:textId="77777777" w:rsidR="00AC421F" w:rsidRDefault="00AC421F" w:rsidP="00AC421F">
      <w:pPr>
        <w:spacing w:after="80"/>
        <w:rPr>
          <w:lang w:val="en"/>
        </w:rPr>
      </w:pPr>
      <w:r w:rsidRPr="00664137">
        <w:rPr>
          <w:i/>
          <w:lang w:val="en"/>
        </w:rPr>
        <w:t>The bidder must offer all items of technical specifications. Not acceptable tracing or correction items in the Technical Specifications</w:t>
      </w:r>
      <w:r>
        <w:rPr>
          <w:lang w:val="en"/>
        </w:rPr>
        <w:t>.</w:t>
      </w:r>
    </w:p>
    <w:p w14:paraId="7BF01C6F" w14:textId="77777777" w:rsidR="00AC421F" w:rsidRDefault="00AC421F" w:rsidP="00AC421F">
      <w:pPr>
        <w:spacing w:after="80"/>
      </w:pPr>
      <w:r>
        <w:rPr>
          <w:lang w:val="en"/>
        </w:rPr>
        <w:t>After meeting the offer bidder must sing all pages and verifies the last pages.</w:t>
      </w:r>
    </w:p>
    <w:p w14:paraId="457FD87E" w14:textId="77777777" w:rsidR="00AC421F" w:rsidRDefault="00AC421F" w:rsidP="00AC421F">
      <w:pPr>
        <w:rPr>
          <w:sz w:val="28"/>
          <w:szCs w:val="28"/>
        </w:rPr>
      </w:pPr>
      <w:r>
        <w:rPr>
          <w:sz w:val="28"/>
          <w:szCs w:val="28"/>
        </w:rPr>
        <w:br w:type="page"/>
      </w:r>
    </w:p>
    <w:p w14:paraId="54A13183" w14:textId="77777777" w:rsidR="00AC421F" w:rsidRPr="00361B95" w:rsidRDefault="00AC421F" w:rsidP="00AC421F">
      <w:pPr>
        <w:rPr>
          <w:color w:val="C00000"/>
          <w:sz w:val="24"/>
          <w:szCs w:val="24"/>
        </w:rPr>
      </w:pPr>
      <w:r w:rsidRPr="00361B95">
        <w:rPr>
          <w:sz w:val="28"/>
          <w:szCs w:val="28"/>
        </w:rPr>
        <w:lastRenderedPageBreak/>
        <w:t>TEHNIČKE I FUNKCIONALNE SPECIFIKACIJE PREDMETA NABAVE/</w:t>
      </w:r>
    </w:p>
    <w:p w14:paraId="46F56354" w14:textId="77777777" w:rsidR="00AC421F" w:rsidRDefault="00AC421F" w:rsidP="00AC421F">
      <w:pPr>
        <w:spacing w:after="120"/>
        <w:rPr>
          <w:sz w:val="28"/>
          <w:szCs w:val="28"/>
        </w:rPr>
      </w:pPr>
      <w:r w:rsidRPr="00361B95">
        <w:rPr>
          <w:sz w:val="28"/>
          <w:szCs w:val="28"/>
        </w:rPr>
        <w:t>TECHNICAL AND FUNCTIONAL SPECIFICATIONS OF PROCUREMENT SUBJECT</w:t>
      </w:r>
    </w:p>
    <w:p w14:paraId="4EF06734" w14:textId="77777777" w:rsidR="00AC421F" w:rsidRPr="00A72805" w:rsidRDefault="00AC421F" w:rsidP="00AC421F">
      <w:pPr>
        <w:spacing w:after="120"/>
        <w:rPr>
          <w:sz w:val="28"/>
          <w:szCs w:val="28"/>
        </w:rPr>
      </w:pPr>
    </w:p>
    <w:tbl>
      <w:tblPr>
        <w:tblStyle w:val="Reetkatablice"/>
        <w:tblW w:w="14912" w:type="dxa"/>
        <w:tblLayout w:type="fixed"/>
        <w:tblLook w:val="04A0" w:firstRow="1" w:lastRow="0" w:firstColumn="1" w:lastColumn="0" w:noHBand="0" w:noVBand="1"/>
      </w:tblPr>
      <w:tblGrid>
        <w:gridCol w:w="553"/>
        <w:gridCol w:w="3586"/>
        <w:gridCol w:w="3544"/>
        <w:gridCol w:w="2693"/>
        <w:gridCol w:w="2693"/>
        <w:gridCol w:w="1843"/>
      </w:tblGrid>
      <w:tr w:rsidR="00AC421F" w:rsidRPr="00E258CD" w14:paraId="75C0040A" w14:textId="77777777" w:rsidTr="007706CF">
        <w:trPr>
          <w:cantSplit/>
          <w:tblHeader/>
        </w:trPr>
        <w:tc>
          <w:tcPr>
            <w:tcW w:w="553" w:type="dxa"/>
            <w:vMerge w:val="restart"/>
            <w:shd w:val="clear" w:color="auto" w:fill="ACB9CA" w:themeFill="text2" w:themeFillTint="66"/>
            <w:tcMar>
              <w:left w:w="28" w:type="dxa"/>
              <w:right w:w="28" w:type="dxa"/>
            </w:tcMar>
            <w:vAlign w:val="center"/>
          </w:tcPr>
          <w:p w14:paraId="77B41FFC" w14:textId="77777777" w:rsidR="00AC421F" w:rsidRPr="00E258CD" w:rsidRDefault="00AC421F" w:rsidP="007706CF">
            <w:pPr>
              <w:spacing w:before="40" w:after="80"/>
              <w:rPr>
                <w:rFonts w:asciiTheme="minorHAnsi" w:hAnsiTheme="minorHAnsi"/>
                <w:b/>
                <w:bCs/>
                <w:spacing w:val="-4"/>
                <w:sz w:val="18"/>
                <w:szCs w:val="18"/>
              </w:rPr>
            </w:pPr>
            <w:r>
              <w:rPr>
                <w:rFonts w:asciiTheme="minorHAnsi" w:hAnsiTheme="minorHAnsi"/>
                <w:b/>
                <w:bCs/>
                <w:spacing w:val="-4"/>
                <w:sz w:val="18"/>
                <w:szCs w:val="18"/>
              </w:rPr>
              <w:t>No.</w:t>
            </w:r>
          </w:p>
        </w:tc>
        <w:tc>
          <w:tcPr>
            <w:tcW w:w="3586" w:type="dxa"/>
            <w:tcBorders>
              <w:right w:val="single" w:sz="4" w:space="0" w:color="auto"/>
            </w:tcBorders>
            <w:shd w:val="clear" w:color="auto" w:fill="ACB9CA" w:themeFill="text2" w:themeFillTint="66"/>
            <w:tcMar>
              <w:left w:w="28" w:type="dxa"/>
              <w:right w:w="28" w:type="dxa"/>
            </w:tcMar>
            <w:vAlign w:val="center"/>
          </w:tcPr>
          <w:p w14:paraId="543C0E8A" w14:textId="77777777" w:rsidR="00AC421F" w:rsidRPr="00E258CD" w:rsidRDefault="00AC421F" w:rsidP="007706CF">
            <w:pPr>
              <w:spacing w:before="80" w:after="120"/>
              <w:rPr>
                <w:rFonts w:asciiTheme="minorHAnsi" w:hAnsiTheme="minorHAnsi"/>
                <w:b/>
                <w:bCs/>
                <w:spacing w:val="-4"/>
                <w:sz w:val="18"/>
                <w:szCs w:val="18"/>
              </w:rPr>
            </w:pPr>
            <w:r w:rsidRPr="00E67582">
              <w:rPr>
                <w:rFonts w:asciiTheme="minorHAnsi" w:hAnsiTheme="minorHAnsi"/>
                <w:b/>
                <w:bCs/>
                <w:spacing w:val="-4"/>
                <w:sz w:val="18"/>
                <w:szCs w:val="18"/>
              </w:rPr>
              <w:t>Required technical and functional specifications</w:t>
            </w:r>
          </w:p>
        </w:tc>
        <w:tc>
          <w:tcPr>
            <w:tcW w:w="3544" w:type="dxa"/>
            <w:tcBorders>
              <w:left w:val="single" w:sz="4" w:space="0" w:color="auto"/>
            </w:tcBorders>
            <w:shd w:val="clear" w:color="auto" w:fill="ACB9CA" w:themeFill="text2" w:themeFillTint="66"/>
            <w:tcMar>
              <w:left w:w="28" w:type="dxa"/>
              <w:right w:w="28" w:type="dxa"/>
            </w:tcMar>
            <w:vAlign w:val="center"/>
          </w:tcPr>
          <w:p w14:paraId="1F06B80D" w14:textId="77777777" w:rsidR="00AC421F" w:rsidRPr="00E258CD" w:rsidRDefault="00AC421F" w:rsidP="007706CF">
            <w:pPr>
              <w:spacing w:before="80" w:after="120"/>
              <w:rPr>
                <w:rFonts w:asciiTheme="minorHAnsi" w:hAnsiTheme="minorHAnsi"/>
                <w:b/>
                <w:bCs/>
                <w:spacing w:val="-4"/>
                <w:sz w:val="18"/>
                <w:szCs w:val="18"/>
              </w:rPr>
            </w:pPr>
            <w:r w:rsidRPr="00E258CD">
              <w:rPr>
                <w:rFonts w:asciiTheme="minorHAnsi" w:hAnsiTheme="minorHAnsi"/>
                <w:b/>
                <w:bCs/>
                <w:spacing w:val="-4"/>
                <w:sz w:val="18"/>
                <w:szCs w:val="18"/>
              </w:rPr>
              <w:t>Zahtijevana tehnička i funkcionalna specifikacija</w:t>
            </w:r>
          </w:p>
        </w:tc>
        <w:tc>
          <w:tcPr>
            <w:tcW w:w="2693" w:type="dxa"/>
            <w:vMerge w:val="restart"/>
            <w:shd w:val="clear" w:color="auto" w:fill="ACB9CA" w:themeFill="text2" w:themeFillTint="66"/>
            <w:tcMar>
              <w:left w:w="28" w:type="dxa"/>
              <w:right w:w="28" w:type="dxa"/>
            </w:tcMar>
            <w:vAlign w:val="center"/>
          </w:tcPr>
          <w:p w14:paraId="5FCF7E1F"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Required value</w:t>
            </w:r>
            <w:r>
              <w:rPr>
                <w:rFonts w:asciiTheme="minorHAnsi" w:hAnsiTheme="minorHAnsi"/>
                <w:b/>
                <w:bCs/>
                <w:spacing w:val="-4"/>
                <w:sz w:val="18"/>
                <w:szCs w:val="18"/>
              </w:rPr>
              <w:br/>
              <w:t>(</w:t>
            </w:r>
            <w:r w:rsidRPr="00E258CD">
              <w:rPr>
                <w:rFonts w:asciiTheme="minorHAnsi" w:hAnsiTheme="minorHAnsi"/>
                <w:b/>
                <w:bCs/>
                <w:spacing w:val="-4"/>
                <w:sz w:val="18"/>
                <w:szCs w:val="18"/>
              </w:rPr>
              <w:t>Tražena vrijednost</w:t>
            </w:r>
            <w:r>
              <w:rPr>
                <w:rFonts w:asciiTheme="minorHAnsi" w:hAnsiTheme="minorHAnsi"/>
                <w:b/>
                <w:bCs/>
                <w:spacing w:val="-4"/>
                <w:sz w:val="18"/>
                <w:szCs w:val="18"/>
              </w:rPr>
              <w:t>)</w:t>
            </w:r>
          </w:p>
        </w:tc>
        <w:tc>
          <w:tcPr>
            <w:tcW w:w="2693" w:type="dxa"/>
            <w:vMerge w:val="restart"/>
            <w:shd w:val="clear" w:color="auto" w:fill="ACB9CA" w:themeFill="text2" w:themeFillTint="66"/>
            <w:tcMar>
              <w:left w:w="28" w:type="dxa"/>
              <w:right w:w="28" w:type="dxa"/>
            </w:tcMar>
            <w:vAlign w:val="center"/>
          </w:tcPr>
          <w:p w14:paraId="36265C54"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Offered value</w:t>
            </w:r>
            <w:r>
              <w:rPr>
                <w:rFonts w:asciiTheme="minorHAnsi" w:hAnsiTheme="minorHAnsi"/>
                <w:b/>
                <w:bCs/>
                <w:spacing w:val="-4"/>
                <w:sz w:val="18"/>
                <w:szCs w:val="18"/>
              </w:rPr>
              <w:br/>
              <w:t>(P</w:t>
            </w:r>
            <w:r w:rsidRPr="00E258CD">
              <w:rPr>
                <w:rFonts w:asciiTheme="minorHAnsi" w:hAnsiTheme="minorHAnsi"/>
                <w:b/>
                <w:bCs/>
                <w:spacing w:val="-4"/>
                <w:sz w:val="18"/>
                <w:szCs w:val="18"/>
              </w:rPr>
              <w:t>onuđena vrijednost</w:t>
            </w:r>
            <w:r>
              <w:rPr>
                <w:rFonts w:asciiTheme="minorHAnsi" w:hAnsiTheme="minorHAnsi"/>
                <w:b/>
                <w:bCs/>
                <w:spacing w:val="-4"/>
                <w:sz w:val="18"/>
                <w:szCs w:val="18"/>
              </w:rPr>
              <w:t>)</w:t>
            </w:r>
          </w:p>
        </w:tc>
        <w:tc>
          <w:tcPr>
            <w:tcW w:w="1843" w:type="dxa"/>
            <w:vMerge w:val="restart"/>
            <w:shd w:val="clear" w:color="auto" w:fill="ACB9CA" w:themeFill="text2" w:themeFillTint="66"/>
            <w:tcMar>
              <w:left w:w="28" w:type="dxa"/>
              <w:right w:w="28" w:type="dxa"/>
            </w:tcMar>
            <w:vAlign w:val="center"/>
          </w:tcPr>
          <w:p w14:paraId="78B0E006"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 xml:space="preserve">Page </w:t>
            </w:r>
            <w:r>
              <w:rPr>
                <w:rFonts w:asciiTheme="minorHAnsi" w:hAnsiTheme="minorHAnsi"/>
                <w:b/>
                <w:spacing w:val="-4"/>
                <w:sz w:val="17"/>
                <w:szCs w:val="17"/>
              </w:rPr>
              <w:t>N</w:t>
            </w:r>
            <w:r w:rsidRPr="00BF3889">
              <w:rPr>
                <w:rFonts w:asciiTheme="minorHAnsi" w:hAnsiTheme="minorHAnsi"/>
                <w:b/>
                <w:spacing w:val="-4"/>
                <w:sz w:val="17"/>
                <w:szCs w:val="17"/>
              </w:rPr>
              <w:t>o. of Technical documentation</w:t>
            </w:r>
          </w:p>
          <w:p w14:paraId="348F3A65"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(Stranica tehničke dokumentacije)</w:t>
            </w:r>
          </w:p>
        </w:tc>
      </w:tr>
      <w:tr w:rsidR="00AC421F" w:rsidRPr="00E258CD" w14:paraId="57674B24" w14:textId="77777777" w:rsidTr="007706CF">
        <w:trPr>
          <w:cantSplit/>
          <w:tblHeader/>
        </w:trPr>
        <w:tc>
          <w:tcPr>
            <w:tcW w:w="553" w:type="dxa"/>
            <w:vMerge/>
            <w:tcBorders>
              <w:bottom w:val="single" w:sz="4" w:space="0" w:color="auto"/>
            </w:tcBorders>
            <w:shd w:val="clear" w:color="auto" w:fill="ACB9CA" w:themeFill="text2" w:themeFillTint="66"/>
            <w:tcMar>
              <w:left w:w="28" w:type="dxa"/>
              <w:right w:w="28" w:type="dxa"/>
            </w:tcMar>
            <w:vAlign w:val="center"/>
          </w:tcPr>
          <w:p w14:paraId="6267DB2F" w14:textId="77777777" w:rsidR="00AC421F" w:rsidRPr="00E258CD" w:rsidRDefault="00AC421F" w:rsidP="007706CF">
            <w:pPr>
              <w:spacing w:before="40" w:after="80"/>
              <w:rPr>
                <w:rFonts w:asciiTheme="minorHAnsi" w:hAnsiTheme="minorHAnsi"/>
                <w:b/>
                <w:bCs/>
                <w:spacing w:val="-4"/>
                <w:sz w:val="16"/>
                <w:szCs w:val="16"/>
              </w:rPr>
            </w:pPr>
          </w:p>
        </w:tc>
        <w:tc>
          <w:tcPr>
            <w:tcW w:w="3586" w:type="dxa"/>
            <w:tcBorders>
              <w:bottom w:val="single" w:sz="4" w:space="0" w:color="auto"/>
            </w:tcBorders>
            <w:shd w:val="clear" w:color="auto" w:fill="ACB9CA" w:themeFill="text2" w:themeFillTint="66"/>
            <w:tcMar>
              <w:left w:w="28" w:type="dxa"/>
              <w:right w:w="28" w:type="dxa"/>
            </w:tcMar>
            <w:vAlign w:val="center"/>
          </w:tcPr>
          <w:p w14:paraId="4550751D"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Eng</w:t>
            </w:r>
          </w:p>
        </w:tc>
        <w:tc>
          <w:tcPr>
            <w:tcW w:w="3544" w:type="dxa"/>
            <w:tcBorders>
              <w:bottom w:val="single" w:sz="4" w:space="0" w:color="auto"/>
            </w:tcBorders>
            <w:shd w:val="clear" w:color="auto" w:fill="ACB9CA" w:themeFill="text2" w:themeFillTint="66"/>
            <w:tcMar>
              <w:left w:w="28" w:type="dxa"/>
              <w:right w:w="28" w:type="dxa"/>
            </w:tcMar>
            <w:vAlign w:val="center"/>
          </w:tcPr>
          <w:p w14:paraId="3AA9A79C"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Hrv</w:t>
            </w:r>
          </w:p>
        </w:tc>
        <w:tc>
          <w:tcPr>
            <w:tcW w:w="2693" w:type="dxa"/>
            <w:vMerge/>
            <w:tcBorders>
              <w:bottom w:val="single" w:sz="4" w:space="0" w:color="auto"/>
            </w:tcBorders>
            <w:shd w:val="clear" w:color="auto" w:fill="ACB9CA" w:themeFill="text2" w:themeFillTint="66"/>
            <w:tcMar>
              <w:left w:w="28" w:type="dxa"/>
              <w:right w:w="28" w:type="dxa"/>
            </w:tcMar>
          </w:tcPr>
          <w:p w14:paraId="198FEFDB"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2693" w:type="dxa"/>
            <w:vMerge/>
            <w:tcBorders>
              <w:bottom w:val="single" w:sz="4" w:space="0" w:color="auto"/>
            </w:tcBorders>
            <w:shd w:val="clear" w:color="auto" w:fill="ACB9CA" w:themeFill="text2" w:themeFillTint="66"/>
            <w:tcMar>
              <w:left w:w="28" w:type="dxa"/>
              <w:right w:w="28" w:type="dxa"/>
            </w:tcMar>
            <w:vAlign w:val="center"/>
          </w:tcPr>
          <w:p w14:paraId="41F1526A"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1843" w:type="dxa"/>
            <w:vMerge/>
            <w:tcBorders>
              <w:bottom w:val="single" w:sz="4" w:space="0" w:color="auto"/>
            </w:tcBorders>
            <w:shd w:val="clear" w:color="auto" w:fill="ACB9CA" w:themeFill="text2" w:themeFillTint="66"/>
            <w:tcMar>
              <w:left w:w="28" w:type="dxa"/>
              <w:right w:w="28" w:type="dxa"/>
            </w:tcMar>
            <w:vAlign w:val="center"/>
          </w:tcPr>
          <w:p w14:paraId="61F38CA4" w14:textId="77777777" w:rsidR="00AC421F" w:rsidRPr="00E258CD" w:rsidRDefault="00AC421F" w:rsidP="007706CF">
            <w:pPr>
              <w:spacing w:before="40" w:after="80"/>
              <w:rPr>
                <w:rFonts w:asciiTheme="minorHAnsi" w:hAnsiTheme="minorHAnsi"/>
                <w:b/>
                <w:spacing w:val="-4"/>
                <w:sz w:val="18"/>
                <w:szCs w:val="18"/>
              </w:rPr>
            </w:pPr>
          </w:p>
        </w:tc>
      </w:tr>
      <w:tr w:rsidR="00AC421F" w:rsidRPr="00D14DA0" w14:paraId="7F46119D" w14:textId="77777777" w:rsidTr="007706CF">
        <w:trPr>
          <w:cantSplit/>
          <w:tblHeader/>
        </w:trPr>
        <w:tc>
          <w:tcPr>
            <w:tcW w:w="553" w:type="dxa"/>
            <w:tcBorders>
              <w:bottom w:val="double" w:sz="4" w:space="0" w:color="auto"/>
            </w:tcBorders>
            <w:shd w:val="clear" w:color="auto" w:fill="F2F2F2" w:themeFill="background1" w:themeFillShade="F2"/>
            <w:tcMar>
              <w:left w:w="28" w:type="dxa"/>
              <w:right w:w="28" w:type="dxa"/>
            </w:tcMar>
            <w:vAlign w:val="center"/>
          </w:tcPr>
          <w:p w14:paraId="30BA7C92"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0</w:t>
            </w:r>
          </w:p>
        </w:tc>
        <w:tc>
          <w:tcPr>
            <w:tcW w:w="3586" w:type="dxa"/>
            <w:tcBorders>
              <w:bottom w:val="double" w:sz="4" w:space="0" w:color="auto"/>
            </w:tcBorders>
            <w:shd w:val="clear" w:color="auto" w:fill="F2F2F2" w:themeFill="background1" w:themeFillShade="F2"/>
            <w:tcMar>
              <w:left w:w="28" w:type="dxa"/>
              <w:right w:w="28" w:type="dxa"/>
            </w:tcMar>
            <w:vAlign w:val="center"/>
          </w:tcPr>
          <w:p w14:paraId="7D49B45E"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1</w:t>
            </w:r>
          </w:p>
        </w:tc>
        <w:tc>
          <w:tcPr>
            <w:tcW w:w="3544" w:type="dxa"/>
            <w:tcBorders>
              <w:bottom w:val="double" w:sz="4" w:space="0" w:color="auto"/>
            </w:tcBorders>
            <w:shd w:val="clear" w:color="auto" w:fill="F2F2F2" w:themeFill="background1" w:themeFillShade="F2"/>
            <w:tcMar>
              <w:left w:w="28" w:type="dxa"/>
              <w:right w:w="28" w:type="dxa"/>
            </w:tcMar>
            <w:vAlign w:val="center"/>
          </w:tcPr>
          <w:p w14:paraId="0F99775B"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2</w:t>
            </w:r>
          </w:p>
        </w:tc>
        <w:tc>
          <w:tcPr>
            <w:tcW w:w="2693" w:type="dxa"/>
            <w:tcBorders>
              <w:bottom w:val="double" w:sz="4" w:space="0" w:color="auto"/>
            </w:tcBorders>
            <w:shd w:val="clear" w:color="auto" w:fill="F2F2F2" w:themeFill="background1" w:themeFillShade="F2"/>
            <w:tcMar>
              <w:left w:w="28" w:type="dxa"/>
              <w:right w:w="28" w:type="dxa"/>
            </w:tcMar>
          </w:tcPr>
          <w:p w14:paraId="0D84A59E"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3</w:t>
            </w:r>
          </w:p>
        </w:tc>
        <w:tc>
          <w:tcPr>
            <w:tcW w:w="2693" w:type="dxa"/>
            <w:tcBorders>
              <w:bottom w:val="double" w:sz="4" w:space="0" w:color="auto"/>
            </w:tcBorders>
            <w:shd w:val="clear" w:color="auto" w:fill="F2F2F2" w:themeFill="background1" w:themeFillShade="F2"/>
            <w:tcMar>
              <w:left w:w="28" w:type="dxa"/>
              <w:right w:w="28" w:type="dxa"/>
            </w:tcMar>
            <w:vAlign w:val="center"/>
          </w:tcPr>
          <w:p w14:paraId="34D263C8"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4</w:t>
            </w:r>
          </w:p>
        </w:tc>
        <w:tc>
          <w:tcPr>
            <w:tcW w:w="1843" w:type="dxa"/>
            <w:tcBorders>
              <w:bottom w:val="double" w:sz="4" w:space="0" w:color="auto"/>
            </w:tcBorders>
            <w:shd w:val="clear" w:color="auto" w:fill="F2F2F2" w:themeFill="background1" w:themeFillShade="F2"/>
            <w:tcMar>
              <w:left w:w="28" w:type="dxa"/>
              <w:right w:w="28" w:type="dxa"/>
            </w:tcMar>
            <w:vAlign w:val="center"/>
          </w:tcPr>
          <w:p w14:paraId="064AD124" w14:textId="77777777" w:rsidR="00AC421F" w:rsidRPr="00D14DA0" w:rsidRDefault="00AC421F" w:rsidP="007706CF">
            <w:pPr>
              <w:rPr>
                <w:rFonts w:asciiTheme="minorHAnsi" w:hAnsiTheme="minorHAnsi"/>
                <w:spacing w:val="-4"/>
                <w:sz w:val="14"/>
                <w:szCs w:val="14"/>
              </w:rPr>
            </w:pPr>
            <w:r w:rsidRPr="00D14DA0">
              <w:rPr>
                <w:rFonts w:asciiTheme="minorHAnsi" w:hAnsiTheme="minorHAnsi"/>
                <w:spacing w:val="-4"/>
                <w:sz w:val="14"/>
                <w:szCs w:val="14"/>
              </w:rPr>
              <w:t>5</w:t>
            </w:r>
          </w:p>
        </w:tc>
      </w:tr>
      <w:tr w:rsidR="00AC421F" w:rsidRPr="00E258CD" w14:paraId="16E8D5EE" w14:textId="77777777" w:rsidTr="007706CF">
        <w:trPr>
          <w:cantSplit/>
        </w:trPr>
        <w:tc>
          <w:tcPr>
            <w:tcW w:w="553" w:type="dxa"/>
            <w:tcBorders>
              <w:top w:val="single" w:sz="4" w:space="0" w:color="auto"/>
              <w:bottom w:val="single" w:sz="4" w:space="0" w:color="auto"/>
              <w:right w:val="nil"/>
            </w:tcBorders>
            <w:shd w:val="clear" w:color="auto" w:fill="ACB9CA" w:themeFill="text2" w:themeFillTint="66"/>
            <w:tcMar>
              <w:left w:w="28" w:type="dxa"/>
              <w:right w:w="28" w:type="dxa"/>
            </w:tcMar>
          </w:tcPr>
          <w:p w14:paraId="3E1EB570" w14:textId="77777777" w:rsidR="00AC421F" w:rsidRPr="009B4FD9" w:rsidRDefault="00AC421F" w:rsidP="007706CF">
            <w:pPr>
              <w:spacing w:before="20" w:after="40"/>
              <w:rPr>
                <w:bCs/>
                <w:color w:val="FF0000"/>
                <w:spacing w:val="-4"/>
                <w:sz w:val="16"/>
                <w:szCs w:val="16"/>
              </w:rPr>
            </w:pPr>
          </w:p>
        </w:tc>
        <w:tc>
          <w:tcPr>
            <w:tcW w:w="14359" w:type="dxa"/>
            <w:gridSpan w:val="5"/>
            <w:tcBorders>
              <w:top w:val="single" w:sz="4" w:space="0" w:color="auto"/>
              <w:left w:val="nil"/>
              <w:bottom w:val="single" w:sz="4" w:space="0" w:color="auto"/>
            </w:tcBorders>
            <w:shd w:val="clear" w:color="auto" w:fill="ACB9CA" w:themeFill="text2" w:themeFillTint="66"/>
            <w:tcMar>
              <w:left w:w="28" w:type="dxa"/>
              <w:right w:w="28" w:type="dxa"/>
            </w:tcMar>
          </w:tcPr>
          <w:p w14:paraId="3B2357D7" w14:textId="77777777" w:rsidR="00AC421F" w:rsidRPr="009B4FD9" w:rsidRDefault="00AC421F" w:rsidP="007706CF">
            <w:pPr>
              <w:spacing w:before="20" w:after="40"/>
              <w:rPr>
                <w:b/>
                <w:bCs/>
                <w:spacing w:val="-4"/>
                <w:sz w:val="22"/>
                <w:szCs w:val="18"/>
              </w:rPr>
            </w:pPr>
            <w:r w:rsidRPr="009B4FD9">
              <w:rPr>
                <w:b/>
                <w:bCs/>
                <w:spacing w:val="-4"/>
                <w:szCs w:val="18"/>
              </w:rPr>
              <w:t xml:space="preserve">Kod troškovničkih stavki kod kojih je naveden proizvođač/marka/tip opreme ili uređaja dozvoljeno je ponuditi jednakovrijednu robu (npr. oprema, uređaji). </w:t>
            </w:r>
          </w:p>
          <w:p w14:paraId="55ED97E3" w14:textId="77777777" w:rsidR="00AC421F" w:rsidRPr="009B4FD9" w:rsidRDefault="00AC421F" w:rsidP="007706CF">
            <w:pPr>
              <w:spacing w:before="20" w:after="40"/>
              <w:rPr>
                <w:b/>
                <w:bCs/>
                <w:color w:val="FF0000"/>
                <w:spacing w:val="-4"/>
                <w:sz w:val="18"/>
                <w:szCs w:val="18"/>
              </w:rPr>
            </w:pPr>
            <w:r w:rsidRPr="009B4FD9">
              <w:rPr>
                <w:b/>
                <w:bCs/>
                <w:spacing w:val="-4"/>
                <w:szCs w:val="18"/>
              </w:rPr>
              <w:t>On Technical features on Item where have manufacturer/brand/type for equipment or device allowed to offer equivalent equipment or device</w:t>
            </w:r>
            <w:r w:rsidRPr="009B4FD9">
              <w:rPr>
                <w:b/>
                <w:bCs/>
                <w:color w:val="FF0000"/>
                <w:spacing w:val="-4"/>
                <w:szCs w:val="18"/>
              </w:rPr>
              <w:t>.</w:t>
            </w:r>
          </w:p>
        </w:tc>
      </w:tr>
      <w:tr w:rsidR="00AC421F" w:rsidRPr="00E258CD" w14:paraId="68A777A7"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D63C59A" w14:textId="77777777" w:rsidR="00AC421F" w:rsidRPr="00E258CD" w:rsidRDefault="00AC421F" w:rsidP="007706CF">
            <w:pPr>
              <w:spacing w:before="20" w:after="40"/>
              <w:rPr>
                <w:rFonts w:asciiTheme="minorHAnsi" w:hAnsiTheme="minorHAnsi"/>
                <w:bCs/>
                <w:spacing w:val="-4"/>
                <w:sz w:val="16"/>
                <w:szCs w:val="16"/>
              </w:rPr>
            </w:pPr>
          </w:p>
        </w:tc>
        <w:tc>
          <w:tcPr>
            <w:tcW w:w="14359" w:type="dxa"/>
            <w:gridSpan w:val="5"/>
            <w:tcBorders>
              <w:top w:val="single" w:sz="4" w:space="0" w:color="auto"/>
              <w:left w:val="nil"/>
              <w:bottom w:val="single" w:sz="4" w:space="0" w:color="auto"/>
            </w:tcBorders>
            <w:shd w:val="clear" w:color="auto" w:fill="auto"/>
            <w:tcMar>
              <w:left w:w="28" w:type="dxa"/>
              <w:right w:w="28" w:type="dxa"/>
            </w:tcMar>
          </w:tcPr>
          <w:p w14:paraId="77A0A359"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t>MACHINE MAIN TECHNICAL FEATURES</w:t>
            </w:r>
            <w:r>
              <w:rPr>
                <w:rFonts w:asciiTheme="minorHAnsi" w:hAnsiTheme="minorHAnsi"/>
                <w:b/>
                <w:bCs/>
                <w:spacing w:val="-4"/>
                <w:sz w:val="18"/>
                <w:szCs w:val="18"/>
              </w:rPr>
              <w:t>/GLAVNE TEHNIČKE KARAKTERISTIKE STROJA</w:t>
            </w:r>
          </w:p>
        </w:tc>
      </w:tr>
      <w:tr w:rsidR="00AC421F" w:rsidRPr="00E258CD" w14:paraId="445141FE"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7BA63847"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32C9EA3D"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Blades</w:t>
            </w:r>
            <w:r w:rsidRPr="00E258CD">
              <w:rPr>
                <w:rFonts w:asciiTheme="minorHAnsi" w:hAnsiTheme="minorHAnsi"/>
                <w:bCs/>
                <w:spacing w:val="-4"/>
                <w:sz w:val="18"/>
                <w:szCs w:val="18"/>
              </w:rPr>
              <w:t xml:space="preserve"> width:</w:t>
            </w:r>
          </w:p>
        </w:tc>
        <w:tc>
          <w:tcPr>
            <w:tcW w:w="3544" w:type="dxa"/>
            <w:tcBorders>
              <w:top w:val="single" w:sz="4" w:space="0" w:color="auto"/>
              <w:bottom w:val="single" w:sz="4" w:space="0" w:color="auto"/>
            </w:tcBorders>
            <w:shd w:val="clear" w:color="auto" w:fill="auto"/>
            <w:tcMar>
              <w:left w:w="28" w:type="dxa"/>
              <w:right w:w="28" w:type="dxa"/>
            </w:tcMar>
          </w:tcPr>
          <w:p w14:paraId="072BF61D" w14:textId="77777777" w:rsidR="00AC421F" w:rsidRPr="00E258CD" w:rsidRDefault="00AC421F" w:rsidP="007706CF">
            <w:pPr>
              <w:spacing w:before="20" w:after="40"/>
              <w:rPr>
                <w:rFonts w:asciiTheme="minorHAnsi" w:hAnsiTheme="minorHAnsi"/>
                <w:bCs/>
                <w:spacing w:val="-4"/>
                <w:sz w:val="18"/>
                <w:szCs w:val="18"/>
              </w:rPr>
            </w:pPr>
            <w:r w:rsidRPr="00E258CD">
              <w:rPr>
                <w:rFonts w:asciiTheme="minorHAnsi" w:hAnsiTheme="minorHAnsi"/>
                <w:bCs/>
                <w:spacing w:val="-4"/>
                <w:sz w:val="18"/>
                <w:szCs w:val="18"/>
              </w:rPr>
              <w:t xml:space="preserve">Širina </w:t>
            </w:r>
            <w:r>
              <w:rPr>
                <w:rFonts w:asciiTheme="minorHAnsi" w:hAnsiTheme="minorHAnsi"/>
                <w:bCs/>
                <w:spacing w:val="-4"/>
                <w:sz w:val="18"/>
                <w:szCs w:val="18"/>
              </w:rPr>
              <w:t>noževa</w:t>
            </w:r>
            <w:r w:rsidRPr="00E258CD">
              <w:rPr>
                <w:rFonts w:asciiTheme="minorHAnsi" w:hAnsiTheme="minorHAnsi"/>
                <w:bCs/>
                <w:spacing w:val="-4"/>
                <w:sz w:val="18"/>
                <w:szCs w:val="18"/>
              </w:rPr>
              <w:t>:</w:t>
            </w:r>
          </w:p>
        </w:tc>
        <w:tc>
          <w:tcPr>
            <w:tcW w:w="2693" w:type="dxa"/>
            <w:tcBorders>
              <w:top w:val="single" w:sz="4" w:space="0" w:color="auto"/>
              <w:bottom w:val="single" w:sz="4" w:space="0" w:color="auto"/>
            </w:tcBorders>
            <w:tcMar>
              <w:left w:w="28" w:type="dxa"/>
              <w:right w:w="28" w:type="dxa"/>
            </w:tcMar>
          </w:tcPr>
          <w:p w14:paraId="3C8D62BE"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 xml:space="preserve">Min/najmanje </w:t>
            </w:r>
            <w:r>
              <w:rPr>
                <w:rFonts w:asciiTheme="minorHAnsi" w:hAnsiTheme="minorHAnsi"/>
                <w:b/>
                <w:bCs/>
                <w:spacing w:val="-4"/>
                <w:sz w:val="18"/>
                <w:szCs w:val="18"/>
              </w:rPr>
              <w:t>500 mm</w:t>
            </w:r>
          </w:p>
        </w:tc>
        <w:tc>
          <w:tcPr>
            <w:tcW w:w="2693" w:type="dxa"/>
            <w:tcBorders>
              <w:top w:val="single" w:sz="4" w:space="0" w:color="auto"/>
              <w:bottom w:val="single" w:sz="4" w:space="0" w:color="auto"/>
            </w:tcBorders>
            <w:shd w:val="clear" w:color="auto" w:fill="auto"/>
            <w:tcMar>
              <w:left w:w="28" w:type="dxa"/>
              <w:right w:w="28" w:type="dxa"/>
            </w:tcMar>
          </w:tcPr>
          <w:p w14:paraId="1711F34F"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6AFE0D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138C84E"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7C5D755A"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286BF3D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Electric motor power:</w:t>
            </w:r>
          </w:p>
        </w:tc>
        <w:tc>
          <w:tcPr>
            <w:tcW w:w="3544" w:type="dxa"/>
            <w:tcBorders>
              <w:top w:val="single" w:sz="4" w:space="0" w:color="auto"/>
              <w:bottom w:val="single" w:sz="4" w:space="0" w:color="auto"/>
            </w:tcBorders>
            <w:shd w:val="clear" w:color="auto" w:fill="auto"/>
            <w:tcMar>
              <w:left w:w="28" w:type="dxa"/>
              <w:right w:w="28" w:type="dxa"/>
            </w:tcMar>
          </w:tcPr>
          <w:p w14:paraId="507703A1"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Snaga elektro motora</w:t>
            </w:r>
          </w:p>
        </w:tc>
        <w:tc>
          <w:tcPr>
            <w:tcW w:w="2693" w:type="dxa"/>
            <w:tcBorders>
              <w:top w:val="single" w:sz="4" w:space="0" w:color="auto"/>
              <w:bottom w:val="single" w:sz="4" w:space="0" w:color="auto"/>
            </w:tcBorders>
            <w:tcMar>
              <w:left w:w="28" w:type="dxa"/>
              <w:right w:w="28" w:type="dxa"/>
            </w:tcMar>
          </w:tcPr>
          <w:p w14:paraId="00D326FC"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Min/najmanje 17 kW</w:t>
            </w:r>
          </w:p>
        </w:tc>
        <w:tc>
          <w:tcPr>
            <w:tcW w:w="2693" w:type="dxa"/>
            <w:tcBorders>
              <w:top w:val="single" w:sz="4" w:space="0" w:color="auto"/>
              <w:bottom w:val="single" w:sz="4" w:space="0" w:color="auto"/>
            </w:tcBorders>
            <w:shd w:val="clear" w:color="auto" w:fill="auto"/>
            <w:tcMar>
              <w:left w:w="28" w:type="dxa"/>
              <w:right w:w="28" w:type="dxa"/>
            </w:tcMar>
          </w:tcPr>
          <w:p w14:paraId="3F8B4FD0"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E81B63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FDDF64C"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6A692E20"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601B8100"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Number of rotating blades</w:t>
            </w:r>
          </w:p>
        </w:tc>
        <w:tc>
          <w:tcPr>
            <w:tcW w:w="3544" w:type="dxa"/>
            <w:tcBorders>
              <w:top w:val="single" w:sz="4" w:space="0" w:color="auto"/>
              <w:bottom w:val="single" w:sz="4" w:space="0" w:color="auto"/>
            </w:tcBorders>
            <w:shd w:val="clear" w:color="auto" w:fill="auto"/>
            <w:tcMar>
              <w:left w:w="28" w:type="dxa"/>
              <w:right w:w="28" w:type="dxa"/>
            </w:tcMar>
          </w:tcPr>
          <w:p w14:paraId="1A30D51D"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Broj rotirajućih noževa</w:t>
            </w:r>
          </w:p>
        </w:tc>
        <w:tc>
          <w:tcPr>
            <w:tcW w:w="2693" w:type="dxa"/>
            <w:tcBorders>
              <w:top w:val="single" w:sz="4" w:space="0" w:color="auto"/>
              <w:bottom w:val="single" w:sz="4" w:space="0" w:color="auto"/>
            </w:tcBorders>
            <w:tcMar>
              <w:left w:w="28" w:type="dxa"/>
              <w:right w:w="28" w:type="dxa"/>
            </w:tcMar>
          </w:tcPr>
          <w:p w14:paraId="5E6C7387" w14:textId="77777777" w:rsidR="00AC421F" w:rsidRPr="00361B95" w:rsidRDefault="00AC421F" w:rsidP="007706CF">
            <w:pPr>
              <w:tabs>
                <w:tab w:val="left" w:pos="1389"/>
              </w:tabs>
              <w:rPr>
                <w:rFonts w:asciiTheme="minorHAnsi" w:hAnsiTheme="minorHAnsi"/>
                <w:bCs/>
                <w:spacing w:val="-4"/>
                <w:sz w:val="18"/>
                <w:szCs w:val="18"/>
              </w:rPr>
            </w:pPr>
            <w:r>
              <w:rPr>
                <w:rFonts w:asciiTheme="minorHAnsi" w:hAnsiTheme="minorHAnsi"/>
                <w:bCs/>
                <w:spacing w:val="-4"/>
                <w:sz w:val="18"/>
                <w:szCs w:val="18"/>
              </w:rPr>
              <w:t>Min/najmanje 3</w:t>
            </w:r>
          </w:p>
        </w:tc>
        <w:tc>
          <w:tcPr>
            <w:tcW w:w="2693" w:type="dxa"/>
            <w:tcBorders>
              <w:top w:val="single" w:sz="4" w:space="0" w:color="auto"/>
              <w:bottom w:val="single" w:sz="4" w:space="0" w:color="auto"/>
            </w:tcBorders>
            <w:shd w:val="clear" w:color="auto" w:fill="auto"/>
            <w:tcMar>
              <w:left w:w="28" w:type="dxa"/>
              <w:right w:w="28" w:type="dxa"/>
            </w:tcMar>
          </w:tcPr>
          <w:p w14:paraId="0198F284"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39C57B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43D030A"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013EBFB8"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5F4D9DEE"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Number off fiksed blades</w:t>
            </w:r>
          </w:p>
        </w:tc>
        <w:tc>
          <w:tcPr>
            <w:tcW w:w="3544" w:type="dxa"/>
            <w:tcBorders>
              <w:top w:val="single" w:sz="4" w:space="0" w:color="auto"/>
              <w:bottom w:val="single" w:sz="4" w:space="0" w:color="auto"/>
            </w:tcBorders>
            <w:shd w:val="clear" w:color="auto" w:fill="auto"/>
            <w:tcMar>
              <w:left w:w="28" w:type="dxa"/>
              <w:right w:w="28" w:type="dxa"/>
            </w:tcMar>
          </w:tcPr>
          <w:p w14:paraId="3FB0941F"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Broj fiksiranih noževa</w:t>
            </w:r>
          </w:p>
        </w:tc>
        <w:tc>
          <w:tcPr>
            <w:tcW w:w="2693" w:type="dxa"/>
            <w:tcBorders>
              <w:top w:val="single" w:sz="4" w:space="0" w:color="auto"/>
              <w:bottom w:val="single" w:sz="4" w:space="0" w:color="auto"/>
            </w:tcBorders>
            <w:tcMar>
              <w:left w:w="28" w:type="dxa"/>
              <w:right w:w="28" w:type="dxa"/>
            </w:tcMar>
          </w:tcPr>
          <w:p w14:paraId="742F3456" w14:textId="77777777" w:rsidR="00AC421F" w:rsidRDefault="00AC421F" w:rsidP="007706CF">
            <w:pPr>
              <w:tabs>
                <w:tab w:val="left" w:pos="1389"/>
              </w:tabs>
              <w:rPr>
                <w:rFonts w:asciiTheme="minorHAnsi" w:hAnsiTheme="minorHAnsi"/>
                <w:bCs/>
                <w:spacing w:val="-4"/>
                <w:sz w:val="18"/>
                <w:szCs w:val="18"/>
              </w:rPr>
            </w:pPr>
            <w:r>
              <w:rPr>
                <w:rFonts w:asciiTheme="minorHAnsi" w:hAnsiTheme="minorHAnsi"/>
                <w:bCs/>
                <w:spacing w:val="-4"/>
                <w:sz w:val="18"/>
                <w:szCs w:val="18"/>
              </w:rPr>
              <w:t>Min/najmanje 2</w:t>
            </w:r>
          </w:p>
        </w:tc>
        <w:tc>
          <w:tcPr>
            <w:tcW w:w="2693" w:type="dxa"/>
            <w:tcBorders>
              <w:top w:val="single" w:sz="4" w:space="0" w:color="auto"/>
              <w:bottom w:val="single" w:sz="4" w:space="0" w:color="auto"/>
            </w:tcBorders>
            <w:shd w:val="clear" w:color="auto" w:fill="auto"/>
            <w:tcMar>
              <w:left w:w="28" w:type="dxa"/>
              <w:right w:w="28" w:type="dxa"/>
            </w:tcMar>
          </w:tcPr>
          <w:p w14:paraId="51F7C798"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9B0F1E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C00E617"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33AA3B20"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24AAFFB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Rotor diameter </w:t>
            </w:r>
          </w:p>
        </w:tc>
        <w:tc>
          <w:tcPr>
            <w:tcW w:w="3544" w:type="dxa"/>
            <w:tcBorders>
              <w:top w:val="single" w:sz="4" w:space="0" w:color="auto"/>
              <w:bottom w:val="single" w:sz="4" w:space="0" w:color="auto"/>
            </w:tcBorders>
            <w:shd w:val="clear" w:color="auto" w:fill="auto"/>
            <w:tcMar>
              <w:left w:w="28" w:type="dxa"/>
              <w:right w:w="28" w:type="dxa"/>
            </w:tcMar>
          </w:tcPr>
          <w:p w14:paraId="4F20AEBA"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Promjer rotora</w:t>
            </w:r>
          </w:p>
        </w:tc>
        <w:tc>
          <w:tcPr>
            <w:tcW w:w="2693" w:type="dxa"/>
            <w:tcBorders>
              <w:top w:val="single" w:sz="4" w:space="0" w:color="auto"/>
              <w:bottom w:val="single" w:sz="4" w:space="0" w:color="auto"/>
            </w:tcBorders>
            <w:tcMar>
              <w:left w:w="28" w:type="dxa"/>
              <w:right w:w="28" w:type="dxa"/>
            </w:tcMar>
          </w:tcPr>
          <w:p w14:paraId="33DBE598" w14:textId="77777777" w:rsidR="00AC421F" w:rsidRDefault="00AC421F" w:rsidP="007706CF">
            <w:pPr>
              <w:tabs>
                <w:tab w:val="left" w:pos="1389"/>
              </w:tabs>
              <w:rPr>
                <w:rFonts w:asciiTheme="minorHAnsi" w:hAnsiTheme="minorHAnsi"/>
                <w:bCs/>
                <w:spacing w:val="-4"/>
                <w:sz w:val="18"/>
                <w:szCs w:val="18"/>
              </w:rPr>
            </w:pPr>
            <w:r>
              <w:rPr>
                <w:rFonts w:asciiTheme="minorHAnsi" w:hAnsiTheme="minorHAnsi"/>
                <w:bCs/>
                <w:spacing w:val="-4"/>
                <w:sz w:val="18"/>
                <w:szCs w:val="18"/>
              </w:rPr>
              <w:t>Min/najamnje 400mm</w:t>
            </w:r>
          </w:p>
        </w:tc>
        <w:tc>
          <w:tcPr>
            <w:tcW w:w="2693" w:type="dxa"/>
            <w:tcBorders>
              <w:top w:val="single" w:sz="4" w:space="0" w:color="auto"/>
              <w:bottom w:val="single" w:sz="4" w:space="0" w:color="auto"/>
            </w:tcBorders>
            <w:shd w:val="clear" w:color="auto" w:fill="auto"/>
            <w:tcMar>
              <w:left w:w="28" w:type="dxa"/>
              <w:right w:w="28" w:type="dxa"/>
            </w:tcMar>
          </w:tcPr>
          <w:p w14:paraId="1603D1C3"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B92DBA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DE3D840"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0987CD16"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39D37878"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Feeding mouth</w:t>
            </w:r>
          </w:p>
        </w:tc>
        <w:tc>
          <w:tcPr>
            <w:tcW w:w="3544" w:type="dxa"/>
            <w:tcBorders>
              <w:top w:val="single" w:sz="4" w:space="0" w:color="auto"/>
              <w:bottom w:val="single" w:sz="4" w:space="0" w:color="auto"/>
            </w:tcBorders>
            <w:shd w:val="clear" w:color="auto" w:fill="auto"/>
            <w:tcMar>
              <w:left w:w="28" w:type="dxa"/>
              <w:right w:w="28" w:type="dxa"/>
            </w:tcMar>
          </w:tcPr>
          <w:p w14:paraId="00C16545"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Dimenzije otvora ulaza</w:t>
            </w:r>
          </w:p>
        </w:tc>
        <w:tc>
          <w:tcPr>
            <w:tcW w:w="2693" w:type="dxa"/>
            <w:tcBorders>
              <w:top w:val="single" w:sz="4" w:space="0" w:color="auto"/>
              <w:bottom w:val="single" w:sz="4" w:space="0" w:color="auto"/>
            </w:tcBorders>
            <w:tcMar>
              <w:left w:w="28" w:type="dxa"/>
              <w:right w:w="28" w:type="dxa"/>
            </w:tcMar>
          </w:tcPr>
          <w:p w14:paraId="1656BB18" w14:textId="77777777" w:rsidR="00AC421F" w:rsidRDefault="00AC421F" w:rsidP="007706CF">
            <w:pPr>
              <w:tabs>
                <w:tab w:val="left" w:pos="1389"/>
              </w:tabs>
              <w:rPr>
                <w:rFonts w:asciiTheme="minorHAnsi" w:hAnsiTheme="minorHAnsi"/>
                <w:bCs/>
                <w:spacing w:val="-4"/>
                <w:sz w:val="18"/>
                <w:szCs w:val="18"/>
              </w:rPr>
            </w:pPr>
          </w:p>
        </w:tc>
        <w:tc>
          <w:tcPr>
            <w:tcW w:w="2693" w:type="dxa"/>
            <w:tcBorders>
              <w:top w:val="single" w:sz="4" w:space="0" w:color="auto"/>
              <w:bottom w:val="single" w:sz="4" w:space="0" w:color="auto"/>
            </w:tcBorders>
            <w:shd w:val="clear" w:color="auto" w:fill="auto"/>
            <w:tcMar>
              <w:left w:w="28" w:type="dxa"/>
              <w:right w:w="28" w:type="dxa"/>
            </w:tcMar>
          </w:tcPr>
          <w:p w14:paraId="185455F3"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7671FC2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D0EEA99"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78EBCA37"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08B99E5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Hydraulic pump to operate hopper opening and closing</w:t>
            </w:r>
          </w:p>
        </w:tc>
        <w:tc>
          <w:tcPr>
            <w:tcW w:w="3544" w:type="dxa"/>
            <w:tcBorders>
              <w:top w:val="single" w:sz="4" w:space="0" w:color="auto"/>
              <w:bottom w:val="single" w:sz="4" w:space="0" w:color="auto"/>
            </w:tcBorders>
            <w:shd w:val="clear" w:color="auto" w:fill="auto"/>
            <w:tcMar>
              <w:left w:w="28" w:type="dxa"/>
              <w:right w:w="28" w:type="dxa"/>
            </w:tcMar>
          </w:tcPr>
          <w:p w14:paraId="53FB2021"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Hifraulični system za otvaranje izatvaranje mline</w:t>
            </w:r>
          </w:p>
        </w:tc>
        <w:tc>
          <w:tcPr>
            <w:tcW w:w="2693" w:type="dxa"/>
            <w:tcBorders>
              <w:top w:val="single" w:sz="4" w:space="0" w:color="auto"/>
              <w:bottom w:val="single" w:sz="4" w:space="0" w:color="auto"/>
            </w:tcBorders>
            <w:tcMar>
              <w:left w:w="28" w:type="dxa"/>
              <w:right w:w="28" w:type="dxa"/>
            </w:tcMar>
          </w:tcPr>
          <w:p w14:paraId="640C6D40" w14:textId="77777777" w:rsidR="00AC421F"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2693" w:type="dxa"/>
            <w:tcBorders>
              <w:top w:val="single" w:sz="4" w:space="0" w:color="auto"/>
              <w:bottom w:val="single" w:sz="4" w:space="0" w:color="auto"/>
            </w:tcBorders>
            <w:shd w:val="clear" w:color="auto" w:fill="auto"/>
            <w:tcMar>
              <w:left w:w="28" w:type="dxa"/>
              <w:right w:w="28" w:type="dxa"/>
            </w:tcMar>
          </w:tcPr>
          <w:p w14:paraId="4BC8133B"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596964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AC55BE8"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104A9ECA"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19BA6F7F"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Holes diameter on sieve</w:t>
            </w:r>
          </w:p>
        </w:tc>
        <w:tc>
          <w:tcPr>
            <w:tcW w:w="3544" w:type="dxa"/>
            <w:tcBorders>
              <w:top w:val="single" w:sz="4" w:space="0" w:color="auto"/>
              <w:bottom w:val="single" w:sz="4" w:space="0" w:color="auto"/>
            </w:tcBorders>
            <w:shd w:val="clear" w:color="auto" w:fill="auto"/>
            <w:tcMar>
              <w:left w:w="28" w:type="dxa"/>
              <w:right w:w="28" w:type="dxa"/>
            </w:tcMar>
          </w:tcPr>
          <w:p w14:paraId="205412E3"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Diametar otvora na situ</w:t>
            </w:r>
          </w:p>
        </w:tc>
        <w:tc>
          <w:tcPr>
            <w:tcW w:w="2693" w:type="dxa"/>
            <w:tcBorders>
              <w:top w:val="single" w:sz="4" w:space="0" w:color="auto"/>
              <w:bottom w:val="single" w:sz="4" w:space="0" w:color="auto"/>
            </w:tcBorders>
            <w:tcMar>
              <w:left w:w="28" w:type="dxa"/>
              <w:right w:w="28" w:type="dxa"/>
            </w:tcMar>
          </w:tcPr>
          <w:p w14:paraId="54654756" w14:textId="77777777" w:rsidR="00AC421F" w:rsidRPr="00361B95"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10 mm</w:t>
            </w:r>
          </w:p>
        </w:tc>
        <w:tc>
          <w:tcPr>
            <w:tcW w:w="2693" w:type="dxa"/>
            <w:tcBorders>
              <w:top w:val="single" w:sz="4" w:space="0" w:color="auto"/>
              <w:bottom w:val="single" w:sz="4" w:space="0" w:color="auto"/>
            </w:tcBorders>
            <w:shd w:val="clear" w:color="auto" w:fill="auto"/>
            <w:tcMar>
              <w:left w:w="28" w:type="dxa"/>
              <w:right w:w="28" w:type="dxa"/>
            </w:tcMar>
          </w:tcPr>
          <w:p w14:paraId="4C6E82E9"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6A1083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23BC1FD"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063AE04" w14:textId="77777777" w:rsidR="00AC421F" w:rsidRPr="00850917" w:rsidRDefault="00AC421F" w:rsidP="007706CF">
            <w:pPr>
              <w:pStyle w:val="Odlomakpopisa"/>
              <w:numPr>
                <w:ilvl w:val="0"/>
                <w:numId w:val="30"/>
              </w:numPr>
              <w:spacing w:before="20" w:after="40"/>
              <w:rPr>
                <w:rFonts w:asciiTheme="minorHAnsi" w:hAnsiTheme="minorHAnsi"/>
                <w:b/>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3B17CE62"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Sound proofing enclosure</w:t>
            </w:r>
          </w:p>
        </w:tc>
        <w:tc>
          <w:tcPr>
            <w:tcW w:w="3544" w:type="dxa"/>
            <w:tcBorders>
              <w:top w:val="single" w:sz="4" w:space="0" w:color="auto"/>
              <w:bottom w:val="single" w:sz="4" w:space="0" w:color="auto"/>
            </w:tcBorders>
            <w:shd w:val="clear" w:color="auto" w:fill="auto"/>
            <w:tcMar>
              <w:left w:w="28" w:type="dxa"/>
              <w:right w:w="28" w:type="dxa"/>
            </w:tcMar>
          </w:tcPr>
          <w:p w14:paraId="1B55540E"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Zvučna izolacija mlina</w:t>
            </w:r>
          </w:p>
        </w:tc>
        <w:tc>
          <w:tcPr>
            <w:tcW w:w="5386" w:type="dxa"/>
            <w:gridSpan w:val="2"/>
            <w:tcBorders>
              <w:top w:val="single" w:sz="4" w:space="0" w:color="auto"/>
              <w:bottom w:val="single" w:sz="4" w:space="0" w:color="auto"/>
            </w:tcBorders>
            <w:tcMar>
              <w:left w:w="28" w:type="dxa"/>
              <w:right w:w="28" w:type="dxa"/>
            </w:tcMar>
            <w:vAlign w:val="center"/>
          </w:tcPr>
          <w:p w14:paraId="33865762"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3D30A37"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32D9087B"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98DD0DE" w14:textId="77777777" w:rsidR="00AC421F" w:rsidRPr="00850917" w:rsidRDefault="00AC421F" w:rsidP="007706CF">
            <w:pPr>
              <w:pStyle w:val="Odlomakpopisa"/>
              <w:numPr>
                <w:ilvl w:val="0"/>
                <w:numId w:val="30"/>
              </w:numPr>
              <w:spacing w:before="20"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709292D6" w14:textId="77777777" w:rsidR="00AC421F" w:rsidRPr="00505175"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Conveyor belt with bridge metal detector</w:t>
            </w:r>
          </w:p>
        </w:tc>
        <w:tc>
          <w:tcPr>
            <w:tcW w:w="3544" w:type="dxa"/>
            <w:tcBorders>
              <w:top w:val="single" w:sz="4" w:space="0" w:color="auto"/>
              <w:bottom w:val="single" w:sz="4" w:space="0" w:color="auto"/>
            </w:tcBorders>
            <w:shd w:val="clear" w:color="auto" w:fill="auto"/>
            <w:tcMar>
              <w:left w:w="28" w:type="dxa"/>
              <w:right w:w="28" w:type="dxa"/>
            </w:tcMar>
          </w:tcPr>
          <w:p w14:paraId="421812CE"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Transportna traka za ulazni material sa tunelskim metal detectorom</w:t>
            </w:r>
          </w:p>
        </w:tc>
        <w:tc>
          <w:tcPr>
            <w:tcW w:w="5386" w:type="dxa"/>
            <w:gridSpan w:val="2"/>
            <w:tcBorders>
              <w:top w:val="single" w:sz="4" w:space="0" w:color="auto"/>
              <w:bottom w:val="single" w:sz="4" w:space="0" w:color="auto"/>
            </w:tcBorders>
            <w:tcMar>
              <w:left w:w="28" w:type="dxa"/>
              <w:right w:w="28" w:type="dxa"/>
            </w:tcMar>
          </w:tcPr>
          <w:p w14:paraId="30963471"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0D66911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0FF1DA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B272A74" w14:textId="77777777" w:rsidR="00AC421F" w:rsidRPr="00850917" w:rsidRDefault="00AC421F" w:rsidP="007706CF">
            <w:pPr>
              <w:pStyle w:val="Odlomakpopisa"/>
              <w:numPr>
                <w:ilvl w:val="0"/>
                <w:numId w:val="30"/>
              </w:num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389480D4"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Aspirator with cyclone</w:t>
            </w:r>
          </w:p>
        </w:tc>
        <w:tc>
          <w:tcPr>
            <w:tcW w:w="3544" w:type="dxa"/>
            <w:tcBorders>
              <w:top w:val="single" w:sz="4" w:space="0" w:color="auto"/>
              <w:bottom w:val="single" w:sz="4" w:space="0" w:color="auto"/>
            </w:tcBorders>
            <w:shd w:val="clear" w:color="auto" w:fill="auto"/>
            <w:tcMar>
              <w:left w:w="28" w:type="dxa"/>
              <w:right w:w="28" w:type="dxa"/>
            </w:tcMar>
          </w:tcPr>
          <w:p w14:paraId="341F12F1"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Transporter materijala sa ciklonom</w:t>
            </w:r>
          </w:p>
        </w:tc>
        <w:tc>
          <w:tcPr>
            <w:tcW w:w="5386" w:type="dxa"/>
            <w:gridSpan w:val="2"/>
            <w:tcBorders>
              <w:top w:val="single" w:sz="4" w:space="0" w:color="auto"/>
              <w:bottom w:val="single" w:sz="4" w:space="0" w:color="auto"/>
            </w:tcBorders>
            <w:tcMar>
              <w:left w:w="28" w:type="dxa"/>
              <w:right w:w="28" w:type="dxa"/>
            </w:tcMar>
          </w:tcPr>
          <w:p w14:paraId="27267DC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0AB4B13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0C76E0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620D8D2" w14:textId="77777777" w:rsidR="00AC421F" w:rsidRPr="00850917" w:rsidRDefault="00AC421F" w:rsidP="007706CF">
            <w:pPr>
              <w:pStyle w:val="Odlomakpopisa"/>
              <w:numPr>
                <w:ilvl w:val="0"/>
                <w:numId w:val="30"/>
              </w:num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152ACBA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Electrical control board</w:t>
            </w:r>
          </w:p>
        </w:tc>
        <w:tc>
          <w:tcPr>
            <w:tcW w:w="3544" w:type="dxa"/>
            <w:tcBorders>
              <w:top w:val="single" w:sz="4" w:space="0" w:color="auto"/>
              <w:bottom w:val="single" w:sz="4" w:space="0" w:color="auto"/>
            </w:tcBorders>
            <w:shd w:val="clear" w:color="auto" w:fill="auto"/>
            <w:tcMar>
              <w:left w:w="28" w:type="dxa"/>
              <w:right w:w="28" w:type="dxa"/>
            </w:tcMar>
          </w:tcPr>
          <w:p w14:paraId="25D2A31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Električni kontrolni panel</w:t>
            </w:r>
          </w:p>
        </w:tc>
        <w:tc>
          <w:tcPr>
            <w:tcW w:w="5386" w:type="dxa"/>
            <w:gridSpan w:val="2"/>
            <w:tcBorders>
              <w:top w:val="single" w:sz="4" w:space="0" w:color="auto"/>
              <w:bottom w:val="single" w:sz="4" w:space="0" w:color="auto"/>
            </w:tcBorders>
            <w:tcMar>
              <w:left w:w="28" w:type="dxa"/>
              <w:right w:w="28" w:type="dxa"/>
            </w:tcMar>
          </w:tcPr>
          <w:p w14:paraId="1CC6E39A"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5163A4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3A884FE"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DD48BAF" w14:textId="77777777" w:rsidR="00AC421F" w:rsidRPr="00850917" w:rsidRDefault="00AC421F" w:rsidP="007706CF">
            <w:pPr>
              <w:pStyle w:val="Odlomakpopisa"/>
              <w:numPr>
                <w:ilvl w:val="0"/>
                <w:numId w:val="30"/>
              </w:num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6DFF988E"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Electrical control with overload motor protector, micro switch</w:t>
            </w:r>
          </w:p>
        </w:tc>
        <w:tc>
          <w:tcPr>
            <w:tcW w:w="3544" w:type="dxa"/>
            <w:tcBorders>
              <w:top w:val="single" w:sz="4" w:space="0" w:color="auto"/>
              <w:bottom w:val="single" w:sz="4" w:space="0" w:color="auto"/>
            </w:tcBorders>
            <w:shd w:val="clear" w:color="auto" w:fill="auto"/>
            <w:tcMar>
              <w:left w:w="28" w:type="dxa"/>
              <w:right w:w="28" w:type="dxa"/>
            </w:tcMar>
          </w:tcPr>
          <w:p w14:paraId="018C7394"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Električno upravljanje opterečenja motora, mikroprekidači</w:t>
            </w:r>
          </w:p>
        </w:tc>
        <w:tc>
          <w:tcPr>
            <w:tcW w:w="5386" w:type="dxa"/>
            <w:gridSpan w:val="2"/>
            <w:tcBorders>
              <w:top w:val="single" w:sz="4" w:space="0" w:color="auto"/>
              <w:bottom w:val="single" w:sz="4" w:space="0" w:color="auto"/>
            </w:tcBorders>
            <w:tcMar>
              <w:left w:w="28" w:type="dxa"/>
              <w:right w:w="28" w:type="dxa"/>
            </w:tcMar>
          </w:tcPr>
          <w:p w14:paraId="043AAF2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A5D984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02A1599"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302D5A6" w14:textId="77777777" w:rsidR="00AC421F" w:rsidRPr="00850917" w:rsidRDefault="00AC421F" w:rsidP="007706CF">
            <w:pPr>
              <w:pStyle w:val="Odlomakpopisa"/>
              <w:numPr>
                <w:ilvl w:val="0"/>
                <w:numId w:val="30"/>
              </w:num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1ECAFED3"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Supply voltage : Supply voltage : 3x 400 V (AC);  50Hz</w:t>
            </w:r>
          </w:p>
        </w:tc>
        <w:tc>
          <w:tcPr>
            <w:tcW w:w="3544" w:type="dxa"/>
            <w:tcBorders>
              <w:top w:val="single" w:sz="4" w:space="0" w:color="auto"/>
              <w:bottom w:val="single" w:sz="4" w:space="0" w:color="auto"/>
            </w:tcBorders>
            <w:shd w:val="clear" w:color="auto" w:fill="auto"/>
            <w:tcMar>
              <w:left w:w="28" w:type="dxa"/>
              <w:right w:w="28" w:type="dxa"/>
            </w:tcMar>
          </w:tcPr>
          <w:p w14:paraId="6C9E9D00"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Radni napon: Supply voltage : 3x 400 V (AC);  50Hz</w:t>
            </w:r>
          </w:p>
        </w:tc>
        <w:tc>
          <w:tcPr>
            <w:tcW w:w="5386" w:type="dxa"/>
            <w:gridSpan w:val="2"/>
            <w:tcBorders>
              <w:top w:val="single" w:sz="4" w:space="0" w:color="auto"/>
              <w:bottom w:val="single" w:sz="4" w:space="0" w:color="auto"/>
            </w:tcBorders>
            <w:tcMar>
              <w:left w:w="28" w:type="dxa"/>
              <w:right w:w="28" w:type="dxa"/>
            </w:tcMar>
            <w:vAlign w:val="center"/>
          </w:tcPr>
          <w:p w14:paraId="1BF9EA42"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D9CB71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5630D78"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98B79A8" w14:textId="77777777" w:rsidR="00AC421F" w:rsidRPr="00850917" w:rsidRDefault="00AC421F" w:rsidP="007706CF">
            <w:pPr>
              <w:pStyle w:val="Odlomakpopisa"/>
              <w:numPr>
                <w:ilvl w:val="0"/>
                <w:numId w:val="30"/>
              </w:num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06C6EB2A" w14:textId="77777777" w:rsidR="00AC421F" w:rsidRPr="00D67973"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CE SYSTEM FOR EU</w:t>
            </w:r>
          </w:p>
        </w:tc>
        <w:tc>
          <w:tcPr>
            <w:tcW w:w="3544" w:type="dxa"/>
            <w:tcBorders>
              <w:top w:val="single" w:sz="4" w:space="0" w:color="auto"/>
              <w:bottom w:val="single" w:sz="4" w:space="0" w:color="auto"/>
            </w:tcBorders>
            <w:shd w:val="clear" w:color="auto" w:fill="auto"/>
            <w:tcMar>
              <w:left w:w="28" w:type="dxa"/>
              <w:right w:w="28" w:type="dxa"/>
            </w:tcMar>
          </w:tcPr>
          <w:p w14:paraId="18386887"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CE certifikat za EU</w:t>
            </w:r>
          </w:p>
        </w:tc>
        <w:tc>
          <w:tcPr>
            <w:tcW w:w="5386" w:type="dxa"/>
            <w:gridSpan w:val="2"/>
            <w:tcBorders>
              <w:top w:val="single" w:sz="4" w:space="0" w:color="auto"/>
              <w:bottom w:val="single" w:sz="4" w:space="0" w:color="auto"/>
            </w:tcBorders>
            <w:tcMar>
              <w:left w:w="28" w:type="dxa"/>
              <w:right w:w="28" w:type="dxa"/>
            </w:tcMar>
            <w:vAlign w:val="center"/>
          </w:tcPr>
          <w:p w14:paraId="470EB458"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A2981BE"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654021B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4089E52"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59AE6E94" w14:textId="77777777" w:rsidR="00AC421F" w:rsidRPr="00E258CD" w:rsidRDefault="00AC421F" w:rsidP="007706CF">
            <w:pPr>
              <w:spacing w:after="40"/>
              <w:rPr>
                <w:rFonts w:asciiTheme="minorHAnsi" w:hAnsiTheme="minorHAnsi"/>
                <w:b/>
                <w:bCs/>
                <w:spacing w:val="-4"/>
                <w:sz w:val="18"/>
                <w:szCs w:val="18"/>
              </w:rPr>
            </w:pPr>
            <w:r w:rsidRPr="00111C4C">
              <w:rPr>
                <w:rFonts w:asciiTheme="minorHAnsi" w:hAnsiTheme="minorHAnsi"/>
                <w:bCs/>
                <w:spacing w:val="-4"/>
                <w:sz w:val="18"/>
                <w:szCs w:val="18"/>
              </w:rPr>
              <w:t>Delivery time after order</w:t>
            </w:r>
            <w:r>
              <w:rPr>
                <w:rFonts w:asciiTheme="minorHAnsi" w:hAnsiTheme="minorHAnsi"/>
                <w:bCs/>
                <w:spacing w:val="-4"/>
                <w:sz w:val="18"/>
                <w:szCs w:val="18"/>
              </w:rPr>
              <w:t xml:space="preserve"> ( in days): </w:t>
            </w:r>
          </w:p>
        </w:tc>
        <w:tc>
          <w:tcPr>
            <w:tcW w:w="3544" w:type="dxa"/>
            <w:tcBorders>
              <w:top w:val="single" w:sz="4" w:space="0" w:color="auto"/>
              <w:bottom w:val="single" w:sz="4" w:space="0" w:color="auto"/>
            </w:tcBorders>
            <w:shd w:val="clear" w:color="auto" w:fill="auto"/>
            <w:tcMar>
              <w:left w:w="28" w:type="dxa"/>
              <w:right w:w="28" w:type="dxa"/>
            </w:tcMar>
          </w:tcPr>
          <w:p w14:paraId="13D505DA"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Vrijeme dobave od slanja narudžbe ( u danima): </w:t>
            </w:r>
          </w:p>
        </w:tc>
        <w:tc>
          <w:tcPr>
            <w:tcW w:w="2693" w:type="dxa"/>
            <w:tcBorders>
              <w:top w:val="single" w:sz="4" w:space="0" w:color="auto"/>
              <w:bottom w:val="single" w:sz="4" w:space="0" w:color="auto"/>
            </w:tcBorders>
            <w:tcMar>
              <w:left w:w="28" w:type="dxa"/>
              <w:right w:w="28" w:type="dxa"/>
            </w:tcMar>
          </w:tcPr>
          <w:p w14:paraId="6E4E26C1"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180</w:t>
            </w:r>
          </w:p>
        </w:tc>
        <w:tc>
          <w:tcPr>
            <w:tcW w:w="2693" w:type="dxa"/>
            <w:tcBorders>
              <w:top w:val="single" w:sz="4" w:space="0" w:color="auto"/>
              <w:bottom w:val="single" w:sz="4" w:space="0" w:color="auto"/>
            </w:tcBorders>
          </w:tcPr>
          <w:p w14:paraId="47319A8C"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502BE0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393A27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859BB19"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556B9D93"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Guaranty</w:t>
            </w:r>
            <w:r>
              <w:rPr>
                <w:rFonts w:asciiTheme="minorHAnsi" w:hAnsiTheme="minorHAnsi"/>
                <w:bCs/>
                <w:spacing w:val="-4"/>
                <w:sz w:val="18"/>
                <w:szCs w:val="18"/>
              </w:rPr>
              <w:t xml:space="preserve"> for maschine</w:t>
            </w:r>
            <w:r w:rsidRPr="00664137">
              <w:rPr>
                <w:rFonts w:asciiTheme="minorHAnsi" w:hAnsiTheme="minorHAnsi"/>
                <w:bCs/>
                <w:spacing w:val="-4"/>
                <w:sz w:val="18"/>
                <w:szCs w:val="18"/>
              </w:rPr>
              <w:t xml:space="preserve"> (</w:t>
            </w:r>
            <w:r>
              <w:rPr>
                <w:rFonts w:asciiTheme="minorHAnsi" w:hAnsiTheme="minorHAnsi"/>
                <w:bCs/>
                <w:spacing w:val="-4"/>
                <w:sz w:val="18"/>
                <w:szCs w:val="18"/>
              </w:rPr>
              <w:t>mounts</w:t>
            </w:r>
            <w:r w:rsidRPr="00664137">
              <w:rPr>
                <w:rFonts w:asciiTheme="minorHAnsi" w:hAnsiTheme="minorHAnsi"/>
                <w:bCs/>
                <w:spacing w:val="-4"/>
                <w:sz w:val="18"/>
                <w:szCs w:val="18"/>
              </w:rPr>
              <w:t>)</w:t>
            </w:r>
            <w:r>
              <w:rPr>
                <w:rFonts w:asciiTheme="minorHAnsi" w:hAnsiTheme="minorHAnsi"/>
                <w:bCs/>
                <w:spacing w:val="-4"/>
                <w:sz w:val="18"/>
                <w:szCs w:val="18"/>
              </w:rPr>
              <w:t xml:space="preserve">: </w:t>
            </w:r>
          </w:p>
        </w:tc>
        <w:tc>
          <w:tcPr>
            <w:tcW w:w="3544" w:type="dxa"/>
            <w:tcBorders>
              <w:top w:val="single" w:sz="4" w:space="0" w:color="auto"/>
              <w:bottom w:val="single" w:sz="4" w:space="0" w:color="auto"/>
            </w:tcBorders>
            <w:shd w:val="clear" w:color="auto" w:fill="auto"/>
            <w:tcMar>
              <w:left w:w="28" w:type="dxa"/>
              <w:right w:w="28" w:type="dxa"/>
            </w:tcMar>
          </w:tcPr>
          <w:p w14:paraId="1C88F509"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Jamstveni rok (mjeseci): </w:t>
            </w:r>
          </w:p>
        </w:tc>
        <w:tc>
          <w:tcPr>
            <w:tcW w:w="2693" w:type="dxa"/>
            <w:tcBorders>
              <w:top w:val="single" w:sz="4" w:space="0" w:color="auto"/>
              <w:bottom w:val="single" w:sz="4" w:space="0" w:color="auto"/>
            </w:tcBorders>
            <w:tcMar>
              <w:left w:w="28" w:type="dxa"/>
              <w:right w:w="28" w:type="dxa"/>
            </w:tcMar>
          </w:tcPr>
          <w:p w14:paraId="4D2D0B92"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12</w:t>
            </w:r>
          </w:p>
        </w:tc>
        <w:tc>
          <w:tcPr>
            <w:tcW w:w="2693" w:type="dxa"/>
            <w:tcBorders>
              <w:top w:val="single" w:sz="4" w:space="0" w:color="auto"/>
              <w:bottom w:val="single" w:sz="4" w:space="0" w:color="auto"/>
            </w:tcBorders>
          </w:tcPr>
          <w:p w14:paraId="5421CDCF"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FE15C0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54DE85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1CBFAEF"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09665EB2"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Instalation and traning</w:t>
            </w:r>
            <w:r>
              <w:rPr>
                <w:rFonts w:asciiTheme="minorHAnsi" w:hAnsiTheme="minorHAnsi"/>
                <w:bCs/>
                <w:spacing w:val="-4"/>
                <w:sz w:val="18"/>
                <w:szCs w:val="18"/>
              </w:rPr>
              <w:t xml:space="preserve"> (supplier place)</w:t>
            </w:r>
          </w:p>
        </w:tc>
        <w:tc>
          <w:tcPr>
            <w:tcW w:w="3544" w:type="dxa"/>
            <w:tcBorders>
              <w:top w:val="single" w:sz="4" w:space="0" w:color="auto"/>
              <w:bottom w:val="single" w:sz="4" w:space="0" w:color="auto"/>
            </w:tcBorders>
            <w:shd w:val="clear" w:color="auto" w:fill="auto"/>
            <w:tcMar>
              <w:left w:w="28" w:type="dxa"/>
              <w:right w:w="28" w:type="dxa"/>
            </w:tcMar>
          </w:tcPr>
          <w:p w14:paraId="374B8B2A"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Instalacija I obuka za rad na stroju (kod proizvodača)</w:t>
            </w:r>
          </w:p>
        </w:tc>
        <w:tc>
          <w:tcPr>
            <w:tcW w:w="2693" w:type="dxa"/>
            <w:tcBorders>
              <w:top w:val="single" w:sz="4" w:space="0" w:color="auto"/>
              <w:bottom w:val="single" w:sz="4" w:space="0" w:color="auto"/>
            </w:tcBorders>
            <w:tcMar>
              <w:left w:w="28" w:type="dxa"/>
              <w:right w:w="28" w:type="dxa"/>
            </w:tcMar>
          </w:tcPr>
          <w:p w14:paraId="6826931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2693" w:type="dxa"/>
            <w:tcBorders>
              <w:top w:val="single" w:sz="4" w:space="0" w:color="auto"/>
              <w:bottom w:val="single" w:sz="4" w:space="0" w:color="auto"/>
            </w:tcBorders>
            <w:shd w:val="clear" w:color="auto" w:fill="auto"/>
            <w:tcMar>
              <w:left w:w="28" w:type="dxa"/>
              <w:right w:w="28" w:type="dxa"/>
            </w:tcMar>
          </w:tcPr>
          <w:p w14:paraId="2AE5461A" w14:textId="77777777" w:rsidR="00AC421F" w:rsidRPr="00E258CD" w:rsidRDefault="00AC421F" w:rsidP="007706CF">
            <w:pPr>
              <w:spacing w:before="20" w:after="40"/>
              <w:rPr>
                <w:rFonts w:asciiTheme="minorHAnsi" w:hAnsiTheme="minorHAnsi"/>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8BF132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97DF9C9" w14:textId="77777777" w:rsidTr="007706CF">
        <w:trPr>
          <w:cantSplit/>
          <w:trHeight w:val="119"/>
        </w:trPr>
        <w:tc>
          <w:tcPr>
            <w:tcW w:w="553" w:type="dxa"/>
            <w:vMerge w:val="restart"/>
            <w:tcBorders>
              <w:top w:val="single" w:sz="4" w:space="0" w:color="auto"/>
              <w:right w:val="nil"/>
            </w:tcBorders>
            <w:shd w:val="clear" w:color="auto" w:fill="auto"/>
            <w:tcMar>
              <w:left w:w="28" w:type="dxa"/>
              <w:right w:w="28" w:type="dxa"/>
            </w:tcMar>
          </w:tcPr>
          <w:p w14:paraId="68D6A459"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vMerge w:val="restart"/>
            <w:tcBorders>
              <w:top w:val="single" w:sz="4" w:space="0" w:color="auto"/>
            </w:tcBorders>
            <w:shd w:val="clear" w:color="auto" w:fill="auto"/>
            <w:tcMar>
              <w:left w:w="28" w:type="dxa"/>
              <w:right w:w="28" w:type="dxa"/>
            </w:tcMar>
          </w:tcPr>
          <w:p w14:paraId="0D6BCF44" w14:textId="77777777" w:rsidR="00AC421F" w:rsidRPr="00D821E6" w:rsidRDefault="00AC421F" w:rsidP="007706CF">
            <w:pPr>
              <w:spacing w:after="40"/>
              <w:rPr>
                <w:rFonts w:asciiTheme="minorHAnsi" w:hAnsiTheme="minorHAnsi"/>
                <w:bCs/>
                <w:spacing w:val="-4"/>
                <w:sz w:val="18"/>
                <w:szCs w:val="18"/>
              </w:rPr>
            </w:pPr>
            <w:r w:rsidRPr="00D821E6">
              <w:rPr>
                <w:rFonts w:asciiTheme="minorHAnsi" w:hAnsiTheme="minorHAnsi"/>
                <w:bCs/>
                <w:spacing w:val="-4"/>
                <w:sz w:val="18"/>
                <w:szCs w:val="18"/>
              </w:rPr>
              <w:t>Parity</w:t>
            </w:r>
            <w:r>
              <w:rPr>
                <w:rFonts w:asciiTheme="minorHAnsi" w:hAnsiTheme="minorHAnsi"/>
                <w:bCs/>
                <w:spacing w:val="-4"/>
                <w:sz w:val="18"/>
                <w:szCs w:val="18"/>
              </w:rPr>
              <w:t>:</w:t>
            </w:r>
          </w:p>
        </w:tc>
        <w:tc>
          <w:tcPr>
            <w:tcW w:w="3544" w:type="dxa"/>
            <w:vMerge w:val="restart"/>
            <w:tcBorders>
              <w:top w:val="single" w:sz="4" w:space="0" w:color="auto"/>
            </w:tcBorders>
            <w:shd w:val="clear" w:color="auto" w:fill="auto"/>
            <w:tcMar>
              <w:left w:w="28" w:type="dxa"/>
              <w:right w:w="28" w:type="dxa"/>
            </w:tcMar>
          </w:tcPr>
          <w:p w14:paraId="7BFB0A8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Paritet:</w:t>
            </w:r>
          </w:p>
        </w:tc>
        <w:tc>
          <w:tcPr>
            <w:tcW w:w="2693" w:type="dxa"/>
            <w:tcBorders>
              <w:top w:val="single" w:sz="4" w:space="0" w:color="auto"/>
            </w:tcBorders>
            <w:tcMar>
              <w:left w:w="28" w:type="dxa"/>
              <w:right w:w="28" w:type="dxa"/>
            </w:tcMar>
          </w:tcPr>
          <w:p w14:paraId="68CF473D"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Manufacturer’s place/ proizvodać</w:t>
            </w:r>
          </w:p>
        </w:tc>
        <w:tc>
          <w:tcPr>
            <w:tcW w:w="2693" w:type="dxa"/>
            <w:tcBorders>
              <w:top w:val="single" w:sz="4" w:space="0" w:color="auto"/>
              <w:bottom w:val="single" w:sz="4" w:space="0" w:color="auto"/>
            </w:tcBorders>
            <w:shd w:val="clear" w:color="auto" w:fill="auto"/>
            <w:tcMar>
              <w:left w:w="28" w:type="dxa"/>
              <w:right w:w="28" w:type="dxa"/>
            </w:tcMar>
          </w:tcPr>
          <w:p w14:paraId="72ECCE8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val="restart"/>
            <w:tcBorders>
              <w:top w:val="single" w:sz="4" w:space="0" w:color="auto"/>
            </w:tcBorders>
            <w:shd w:val="clear" w:color="auto" w:fill="auto"/>
            <w:tcMar>
              <w:left w:w="28" w:type="dxa"/>
              <w:right w:w="28" w:type="dxa"/>
            </w:tcMar>
          </w:tcPr>
          <w:p w14:paraId="01BC8D1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63FD122" w14:textId="77777777" w:rsidTr="007706CF">
        <w:trPr>
          <w:cantSplit/>
          <w:trHeight w:val="119"/>
        </w:trPr>
        <w:tc>
          <w:tcPr>
            <w:tcW w:w="553" w:type="dxa"/>
            <w:vMerge/>
            <w:tcBorders>
              <w:bottom w:val="single" w:sz="4" w:space="0" w:color="auto"/>
              <w:right w:val="nil"/>
            </w:tcBorders>
            <w:shd w:val="clear" w:color="auto" w:fill="auto"/>
            <w:tcMar>
              <w:left w:w="28" w:type="dxa"/>
              <w:right w:w="28" w:type="dxa"/>
            </w:tcMar>
          </w:tcPr>
          <w:p w14:paraId="30E4579C" w14:textId="77777777" w:rsidR="00AC421F" w:rsidRPr="00850917" w:rsidRDefault="00AC421F" w:rsidP="007706CF">
            <w:pPr>
              <w:pStyle w:val="Odlomakpopisa"/>
              <w:numPr>
                <w:ilvl w:val="0"/>
                <w:numId w:val="30"/>
              </w:numPr>
              <w:spacing w:before="20" w:after="40"/>
              <w:rPr>
                <w:bCs/>
                <w:spacing w:val="-4"/>
                <w:sz w:val="16"/>
                <w:szCs w:val="16"/>
              </w:rPr>
            </w:pPr>
          </w:p>
        </w:tc>
        <w:tc>
          <w:tcPr>
            <w:tcW w:w="3586" w:type="dxa"/>
            <w:vMerge/>
            <w:tcBorders>
              <w:bottom w:val="single" w:sz="4" w:space="0" w:color="auto"/>
            </w:tcBorders>
            <w:shd w:val="clear" w:color="auto" w:fill="auto"/>
            <w:tcMar>
              <w:left w:w="28" w:type="dxa"/>
              <w:right w:w="28" w:type="dxa"/>
            </w:tcMar>
          </w:tcPr>
          <w:p w14:paraId="4301C002" w14:textId="77777777" w:rsidR="00AC421F" w:rsidRPr="00D821E6" w:rsidRDefault="00AC421F" w:rsidP="007706CF">
            <w:pPr>
              <w:spacing w:after="40"/>
              <w:rPr>
                <w:bCs/>
                <w:spacing w:val="-4"/>
                <w:sz w:val="18"/>
                <w:szCs w:val="18"/>
              </w:rPr>
            </w:pPr>
          </w:p>
        </w:tc>
        <w:tc>
          <w:tcPr>
            <w:tcW w:w="3544" w:type="dxa"/>
            <w:vMerge/>
            <w:tcBorders>
              <w:bottom w:val="single" w:sz="4" w:space="0" w:color="auto"/>
            </w:tcBorders>
            <w:shd w:val="clear" w:color="auto" w:fill="auto"/>
            <w:tcMar>
              <w:left w:w="28" w:type="dxa"/>
              <w:right w:w="28" w:type="dxa"/>
            </w:tcMar>
          </w:tcPr>
          <w:p w14:paraId="352FD961" w14:textId="77777777" w:rsidR="00AC421F" w:rsidRDefault="00AC421F" w:rsidP="007706CF">
            <w:pPr>
              <w:spacing w:after="40"/>
              <w:rPr>
                <w:bCs/>
                <w:spacing w:val="-4"/>
                <w:sz w:val="18"/>
                <w:szCs w:val="18"/>
              </w:rPr>
            </w:pPr>
          </w:p>
        </w:tc>
        <w:tc>
          <w:tcPr>
            <w:tcW w:w="2693" w:type="dxa"/>
            <w:tcBorders>
              <w:bottom w:val="single" w:sz="4" w:space="0" w:color="auto"/>
            </w:tcBorders>
            <w:tcMar>
              <w:left w:w="28" w:type="dxa"/>
              <w:right w:w="28" w:type="dxa"/>
            </w:tcMar>
          </w:tcPr>
          <w:p w14:paraId="07B3311D" w14:textId="77777777" w:rsidR="00AC421F" w:rsidRDefault="00AC421F" w:rsidP="007706CF">
            <w:pPr>
              <w:tabs>
                <w:tab w:val="left" w:pos="1389"/>
              </w:tabs>
              <w:spacing w:before="20" w:after="40"/>
              <w:rPr>
                <w:bCs/>
                <w:spacing w:val="-4"/>
                <w:sz w:val="18"/>
                <w:szCs w:val="18"/>
              </w:rPr>
            </w:pPr>
            <w:r>
              <w:rPr>
                <w:bCs/>
                <w:spacing w:val="-4"/>
                <w:sz w:val="18"/>
                <w:szCs w:val="18"/>
              </w:rPr>
              <w:t>Customer's place / kupac</w:t>
            </w:r>
          </w:p>
        </w:tc>
        <w:tc>
          <w:tcPr>
            <w:tcW w:w="2693" w:type="dxa"/>
            <w:tcBorders>
              <w:top w:val="single" w:sz="4" w:space="0" w:color="auto"/>
              <w:bottom w:val="single" w:sz="4" w:space="0" w:color="auto"/>
            </w:tcBorders>
            <w:shd w:val="clear" w:color="auto" w:fill="auto"/>
            <w:tcMar>
              <w:left w:w="28" w:type="dxa"/>
              <w:right w:w="28" w:type="dxa"/>
            </w:tcMar>
          </w:tcPr>
          <w:p w14:paraId="006FD4F8" w14:textId="77777777" w:rsidR="00AC421F" w:rsidRPr="00E258CD" w:rsidRDefault="00AC421F" w:rsidP="007706CF">
            <w:pPr>
              <w:tabs>
                <w:tab w:val="left" w:pos="1389"/>
              </w:tabs>
              <w:spacing w:before="20" w:after="40"/>
              <w:rPr>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vMerge/>
            <w:tcBorders>
              <w:bottom w:val="single" w:sz="4" w:space="0" w:color="auto"/>
            </w:tcBorders>
            <w:shd w:val="clear" w:color="auto" w:fill="auto"/>
            <w:tcMar>
              <w:left w:w="28" w:type="dxa"/>
              <w:right w:w="28" w:type="dxa"/>
            </w:tcMar>
          </w:tcPr>
          <w:p w14:paraId="5D49E0BE" w14:textId="77777777" w:rsidR="00AC421F" w:rsidRPr="00E258CD" w:rsidRDefault="00AC421F" w:rsidP="007706CF">
            <w:pPr>
              <w:spacing w:before="20" w:after="40"/>
              <w:rPr>
                <w:spacing w:val="-4"/>
                <w:sz w:val="18"/>
                <w:szCs w:val="18"/>
              </w:rPr>
            </w:pPr>
          </w:p>
        </w:tc>
      </w:tr>
      <w:tr w:rsidR="00AC421F" w:rsidRPr="00E258CD" w14:paraId="74B296D1"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946F12D"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019F0D83" w14:textId="77777777" w:rsidR="00AC421F"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Payment conditions:</w:t>
            </w:r>
          </w:p>
          <w:p w14:paraId="4DD61CFA"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Pr>
                <w:rFonts w:asciiTheme="minorHAnsi" w:hAnsiTheme="minorHAnsi"/>
                <w:b/>
                <w:bCs/>
                <w:spacing w:val="-4"/>
                <w:sz w:val="18"/>
                <w:szCs w:val="18"/>
              </w:rPr>
              <w:t>10</w:t>
            </w:r>
            <w:r w:rsidRPr="00476C44">
              <w:rPr>
                <w:rFonts w:asciiTheme="minorHAnsi" w:hAnsiTheme="minorHAnsi"/>
                <w:b/>
                <w:bCs/>
                <w:spacing w:val="-4"/>
                <w:sz w:val="18"/>
                <w:szCs w:val="18"/>
              </w:rPr>
              <w:t>% Pre-payment in order</w:t>
            </w:r>
          </w:p>
          <w:p w14:paraId="2A227A1D"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Pr>
                <w:rFonts w:asciiTheme="minorHAnsi" w:hAnsiTheme="minorHAnsi"/>
                <w:b/>
                <w:bCs/>
                <w:spacing w:val="-4"/>
                <w:sz w:val="18"/>
                <w:szCs w:val="18"/>
              </w:rPr>
              <w:t>80</w:t>
            </w:r>
            <w:r w:rsidRPr="00476C44">
              <w:rPr>
                <w:rFonts w:asciiTheme="minorHAnsi" w:hAnsiTheme="minorHAnsi"/>
                <w:b/>
                <w:bCs/>
                <w:spacing w:val="-4"/>
                <w:sz w:val="18"/>
                <w:szCs w:val="18"/>
              </w:rPr>
              <w:t>% Payment</w:t>
            </w:r>
            <w:r>
              <w:rPr>
                <w:rFonts w:asciiTheme="minorHAnsi" w:hAnsiTheme="minorHAnsi"/>
                <w:b/>
                <w:bCs/>
                <w:spacing w:val="-4"/>
                <w:sz w:val="18"/>
                <w:szCs w:val="18"/>
              </w:rPr>
              <w:t xml:space="preserve"> after testing at manufacturer’s place,</w:t>
            </w:r>
            <w:r w:rsidRPr="00476C44">
              <w:rPr>
                <w:rFonts w:asciiTheme="minorHAnsi" w:hAnsiTheme="minorHAnsi"/>
                <w:b/>
                <w:bCs/>
                <w:spacing w:val="-4"/>
                <w:sz w:val="18"/>
                <w:szCs w:val="18"/>
              </w:rPr>
              <w:t xml:space="preserve"> before transport</w:t>
            </w:r>
          </w:p>
          <w:p w14:paraId="07B380EE"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sidRPr="00476C44">
              <w:rPr>
                <w:rFonts w:asciiTheme="minorHAnsi" w:hAnsiTheme="minorHAnsi"/>
                <w:b/>
                <w:bCs/>
                <w:spacing w:val="-4"/>
                <w:sz w:val="18"/>
                <w:szCs w:val="18"/>
              </w:rPr>
              <w:t>10% after installation machine at customer’s place</w:t>
            </w:r>
          </w:p>
        </w:tc>
        <w:tc>
          <w:tcPr>
            <w:tcW w:w="3544" w:type="dxa"/>
            <w:tcBorders>
              <w:top w:val="single" w:sz="4" w:space="0" w:color="auto"/>
              <w:bottom w:val="single" w:sz="4" w:space="0" w:color="auto"/>
            </w:tcBorders>
            <w:shd w:val="clear" w:color="auto" w:fill="auto"/>
            <w:tcMar>
              <w:left w:w="28" w:type="dxa"/>
              <w:right w:w="28" w:type="dxa"/>
            </w:tcMar>
          </w:tcPr>
          <w:p w14:paraId="0C65EE80"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Uvjeti plaćanja</w:t>
            </w:r>
          </w:p>
          <w:p w14:paraId="3D7B5547"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10% uplata avansa nakon narudžbe</w:t>
            </w:r>
          </w:p>
          <w:p w14:paraId="3F836826"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80% uplata nakon testiranja, prije transporta</w:t>
            </w:r>
          </w:p>
          <w:p w14:paraId="2F3F4E1A" w14:textId="77777777" w:rsidR="00AC421F" w:rsidRPr="00476C44"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10% nakon instalacije stroja kod investitora</w:t>
            </w:r>
          </w:p>
        </w:tc>
        <w:tc>
          <w:tcPr>
            <w:tcW w:w="5386" w:type="dxa"/>
            <w:gridSpan w:val="2"/>
            <w:tcBorders>
              <w:top w:val="single" w:sz="4" w:space="0" w:color="auto"/>
              <w:bottom w:val="single" w:sz="4" w:space="0" w:color="auto"/>
            </w:tcBorders>
            <w:tcMar>
              <w:left w:w="28" w:type="dxa"/>
              <w:right w:w="28" w:type="dxa"/>
            </w:tcMar>
          </w:tcPr>
          <w:p w14:paraId="2AA3FC2F"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00E6E8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6C9299E"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250BA41"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6E05F97F"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MANUFACTURER:</w:t>
            </w:r>
          </w:p>
        </w:tc>
        <w:tc>
          <w:tcPr>
            <w:tcW w:w="3544" w:type="dxa"/>
            <w:tcBorders>
              <w:top w:val="single" w:sz="4" w:space="0" w:color="auto"/>
              <w:bottom w:val="single" w:sz="4" w:space="0" w:color="auto"/>
            </w:tcBorders>
            <w:shd w:val="clear" w:color="auto" w:fill="auto"/>
            <w:tcMar>
              <w:left w:w="28" w:type="dxa"/>
              <w:right w:w="28" w:type="dxa"/>
            </w:tcMar>
          </w:tcPr>
          <w:p w14:paraId="76416B95"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Proizvođač:</w:t>
            </w:r>
          </w:p>
        </w:tc>
        <w:tc>
          <w:tcPr>
            <w:tcW w:w="2693" w:type="dxa"/>
            <w:tcBorders>
              <w:top w:val="single" w:sz="4" w:space="0" w:color="auto"/>
              <w:bottom w:val="single" w:sz="4" w:space="0" w:color="auto"/>
            </w:tcBorders>
            <w:tcMar>
              <w:left w:w="28" w:type="dxa"/>
              <w:right w:w="28" w:type="dxa"/>
            </w:tcMar>
          </w:tcPr>
          <w:p w14:paraId="46C91A01"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shd w:val="clear" w:color="auto" w:fill="auto"/>
            <w:tcMar>
              <w:left w:w="28" w:type="dxa"/>
              <w:right w:w="28" w:type="dxa"/>
            </w:tcMar>
          </w:tcPr>
          <w:p w14:paraId="2BF78157"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129AC7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06B502E"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E4E5F93"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0FB567B1"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Model/Type</w:t>
            </w:r>
          </w:p>
        </w:tc>
        <w:tc>
          <w:tcPr>
            <w:tcW w:w="3544" w:type="dxa"/>
            <w:tcBorders>
              <w:top w:val="single" w:sz="4" w:space="0" w:color="auto"/>
              <w:bottom w:val="single" w:sz="4" w:space="0" w:color="auto"/>
            </w:tcBorders>
            <w:shd w:val="clear" w:color="auto" w:fill="auto"/>
            <w:tcMar>
              <w:left w:w="28" w:type="dxa"/>
              <w:right w:w="28" w:type="dxa"/>
            </w:tcMar>
          </w:tcPr>
          <w:p w14:paraId="3D57AA3F"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Model/tip:</w:t>
            </w:r>
          </w:p>
        </w:tc>
        <w:tc>
          <w:tcPr>
            <w:tcW w:w="2693" w:type="dxa"/>
            <w:tcBorders>
              <w:top w:val="single" w:sz="4" w:space="0" w:color="auto"/>
              <w:bottom w:val="single" w:sz="4" w:space="0" w:color="auto"/>
            </w:tcBorders>
            <w:tcMar>
              <w:left w:w="28" w:type="dxa"/>
              <w:right w:w="28" w:type="dxa"/>
            </w:tcMar>
          </w:tcPr>
          <w:p w14:paraId="672B0E86"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shd w:val="clear" w:color="auto" w:fill="auto"/>
            <w:tcMar>
              <w:left w:w="28" w:type="dxa"/>
              <w:right w:w="28" w:type="dxa"/>
            </w:tcMar>
          </w:tcPr>
          <w:p w14:paraId="79D90A23"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666CA4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01FC968"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FEF9947"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15D804D9"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Number of technical documentation /offer:</w:t>
            </w:r>
          </w:p>
        </w:tc>
        <w:tc>
          <w:tcPr>
            <w:tcW w:w="3544" w:type="dxa"/>
            <w:tcBorders>
              <w:top w:val="single" w:sz="4" w:space="0" w:color="auto"/>
              <w:bottom w:val="single" w:sz="4" w:space="0" w:color="auto"/>
            </w:tcBorders>
            <w:shd w:val="clear" w:color="auto" w:fill="auto"/>
            <w:tcMar>
              <w:left w:w="28" w:type="dxa"/>
              <w:right w:w="28" w:type="dxa"/>
            </w:tcMar>
          </w:tcPr>
          <w:p w14:paraId="1B3EC5D3"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Broj tehničke dokumentacije/ponude:</w:t>
            </w:r>
          </w:p>
        </w:tc>
        <w:tc>
          <w:tcPr>
            <w:tcW w:w="2693" w:type="dxa"/>
            <w:tcBorders>
              <w:top w:val="single" w:sz="4" w:space="0" w:color="auto"/>
              <w:bottom w:val="single" w:sz="4" w:space="0" w:color="auto"/>
            </w:tcBorders>
            <w:tcMar>
              <w:left w:w="28" w:type="dxa"/>
              <w:right w:w="28" w:type="dxa"/>
            </w:tcMar>
          </w:tcPr>
          <w:p w14:paraId="5237E85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2693" w:type="dxa"/>
            <w:tcBorders>
              <w:top w:val="single" w:sz="4" w:space="0" w:color="auto"/>
              <w:bottom w:val="single" w:sz="4" w:space="0" w:color="auto"/>
            </w:tcBorders>
            <w:shd w:val="clear" w:color="auto" w:fill="auto"/>
            <w:tcMar>
              <w:left w:w="28" w:type="dxa"/>
              <w:right w:w="28" w:type="dxa"/>
            </w:tcMar>
          </w:tcPr>
          <w:p w14:paraId="45D901AC" w14:textId="77777777" w:rsidR="00AC421F" w:rsidRPr="00E258CD" w:rsidRDefault="00AC421F" w:rsidP="007706CF">
            <w:pPr>
              <w:spacing w:before="20" w:after="40"/>
              <w:rPr>
                <w:rFonts w:asciiTheme="minorHAnsi" w:hAnsiTheme="minorHAnsi"/>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121FE26" w14:textId="77777777" w:rsidR="00AC421F" w:rsidRPr="00E258CD" w:rsidRDefault="00AC421F" w:rsidP="007706CF">
            <w:pPr>
              <w:spacing w:before="20" w:after="40"/>
              <w:rPr>
                <w:rFonts w:asciiTheme="minorHAnsi" w:hAnsiTheme="minorHAnsi"/>
                <w:spacing w:val="-4"/>
                <w:sz w:val="18"/>
                <w:szCs w:val="18"/>
              </w:rPr>
            </w:pPr>
          </w:p>
        </w:tc>
      </w:tr>
      <w:tr w:rsidR="00AC421F" w:rsidRPr="00C523A1" w14:paraId="25A38440"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5E7E46D6" w14:textId="77777777" w:rsidR="00AC421F" w:rsidRPr="00850917" w:rsidRDefault="00AC421F" w:rsidP="007706CF">
            <w:pPr>
              <w:pStyle w:val="Odlomakpopisa"/>
              <w:numPr>
                <w:ilvl w:val="0"/>
                <w:numId w:val="30"/>
              </w:num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2D707874"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Price (EUR / HRK)</w:t>
            </w:r>
          </w:p>
        </w:tc>
        <w:tc>
          <w:tcPr>
            <w:tcW w:w="3544" w:type="dxa"/>
            <w:tcBorders>
              <w:top w:val="single" w:sz="4" w:space="0" w:color="auto"/>
              <w:bottom w:val="single" w:sz="4" w:space="0" w:color="auto"/>
            </w:tcBorders>
            <w:shd w:val="clear" w:color="auto" w:fill="auto"/>
            <w:tcMar>
              <w:left w:w="28" w:type="dxa"/>
              <w:right w:w="28" w:type="dxa"/>
            </w:tcMar>
          </w:tcPr>
          <w:p w14:paraId="4EC9D3E7"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Cijena (EUR/HRK)</w:t>
            </w:r>
          </w:p>
        </w:tc>
        <w:tc>
          <w:tcPr>
            <w:tcW w:w="2693" w:type="dxa"/>
            <w:tcBorders>
              <w:top w:val="single" w:sz="4" w:space="0" w:color="auto"/>
              <w:bottom w:val="single" w:sz="4" w:space="0" w:color="auto"/>
              <w:right w:val="nil"/>
            </w:tcBorders>
            <w:tcMar>
              <w:left w:w="28" w:type="dxa"/>
              <w:right w:w="28" w:type="dxa"/>
            </w:tcMar>
          </w:tcPr>
          <w:p w14:paraId="2FD335FC" w14:textId="77777777" w:rsidR="00AC421F" w:rsidRPr="00E258CD" w:rsidRDefault="00AC421F" w:rsidP="007706CF">
            <w:pPr>
              <w:tabs>
                <w:tab w:val="left" w:pos="1389"/>
              </w:tabs>
              <w:spacing w:before="20" w:after="40"/>
              <w:rPr>
                <w:rFonts w:asciiTheme="minorHAnsi" w:hAnsiTheme="minorHAnsi"/>
                <w:bCs/>
                <w:color w:val="FF0000"/>
                <w:spacing w:val="-4"/>
                <w:sz w:val="18"/>
                <w:szCs w:val="18"/>
              </w:rPr>
            </w:pPr>
          </w:p>
        </w:tc>
        <w:tc>
          <w:tcPr>
            <w:tcW w:w="2693" w:type="dxa"/>
            <w:tcBorders>
              <w:top w:val="single" w:sz="4" w:space="0" w:color="auto"/>
              <w:left w:val="nil"/>
              <w:bottom w:val="single" w:sz="4" w:space="0" w:color="auto"/>
            </w:tcBorders>
            <w:shd w:val="clear" w:color="auto" w:fill="auto"/>
            <w:tcMar>
              <w:left w:w="28" w:type="dxa"/>
              <w:right w:w="28" w:type="dxa"/>
            </w:tcMar>
          </w:tcPr>
          <w:p w14:paraId="54CAE20E"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64F274E" w14:textId="77777777" w:rsidR="00AC421F" w:rsidRPr="00E258CD" w:rsidRDefault="00AC421F" w:rsidP="007706CF">
            <w:pPr>
              <w:spacing w:before="20" w:after="40"/>
              <w:rPr>
                <w:rFonts w:asciiTheme="minorHAnsi" w:hAnsiTheme="minorHAnsi"/>
                <w:spacing w:val="-4"/>
                <w:sz w:val="18"/>
                <w:szCs w:val="18"/>
              </w:rPr>
            </w:pPr>
          </w:p>
        </w:tc>
      </w:tr>
    </w:tbl>
    <w:p w14:paraId="0D154579" w14:textId="77777777" w:rsidR="00AC421F" w:rsidRDefault="00AC421F" w:rsidP="00AC421F">
      <w:pPr>
        <w:pStyle w:val="TEXTfont10"/>
        <w:tabs>
          <w:tab w:val="left" w:pos="1843"/>
          <w:tab w:val="left" w:pos="5954"/>
        </w:tabs>
        <w:spacing w:after="0"/>
        <w:jc w:val="left"/>
        <w:rPr>
          <w:rFonts w:cs="Arial"/>
          <w:sz w:val="18"/>
          <w:szCs w:val="18"/>
        </w:rPr>
      </w:pPr>
    </w:p>
    <w:p w14:paraId="0416EB9B" w14:textId="77777777" w:rsidR="00AC421F" w:rsidRDefault="00AC421F" w:rsidP="00AC421F">
      <w:pPr>
        <w:rPr>
          <w:b/>
          <w:spacing w:val="-2"/>
          <w:sz w:val="24"/>
          <w:szCs w:val="24"/>
        </w:rPr>
      </w:pPr>
      <w:r>
        <w:rPr>
          <w:b/>
          <w:spacing w:val="-2"/>
          <w:sz w:val="24"/>
          <w:szCs w:val="24"/>
        </w:rPr>
        <w:br w:type="page"/>
      </w:r>
    </w:p>
    <w:p w14:paraId="7E595912" w14:textId="77777777" w:rsidR="00AC421F" w:rsidRDefault="00AC421F" w:rsidP="00AC421F">
      <w:pPr>
        <w:tabs>
          <w:tab w:val="left" w:pos="9622"/>
        </w:tabs>
        <w:spacing w:after="120"/>
        <w:outlineLvl w:val="0"/>
        <w:rPr>
          <w:b/>
          <w:sz w:val="24"/>
          <w:szCs w:val="24"/>
        </w:rPr>
      </w:pPr>
      <w:r w:rsidRPr="008D260C">
        <w:rPr>
          <w:b/>
          <w:spacing w:val="-2"/>
          <w:sz w:val="24"/>
          <w:szCs w:val="24"/>
        </w:rPr>
        <w:lastRenderedPageBreak/>
        <w:t>Predmet nabave</w:t>
      </w:r>
      <w:r w:rsidRPr="008D260C">
        <w:rPr>
          <w:spacing w:val="-2"/>
          <w:sz w:val="24"/>
          <w:szCs w:val="24"/>
        </w:rPr>
        <w:t>:</w:t>
      </w:r>
      <w:r w:rsidRPr="008D260C">
        <w:rPr>
          <w:b/>
          <w:spacing w:val="-2"/>
          <w:sz w:val="24"/>
          <w:szCs w:val="24"/>
        </w:rPr>
        <w:t xml:space="preserve"> </w:t>
      </w:r>
      <w:r>
        <w:rPr>
          <w:b/>
          <w:spacing w:val="-2"/>
          <w:sz w:val="24"/>
          <w:szCs w:val="24"/>
        </w:rPr>
        <w:t xml:space="preserve">grupa 6 - </w:t>
      </w:r>
      <w:r>
        <w:rPr>
          <w:b/>
          <w:sz w:val="24"/>
          <w:szCs w:val="24"/>
        </w:rPr>
        <w:t xml:space="preserve">Linija reciklaže otpadne plastike / Group 6 - </w:t>
      </w:r>
      <w:r w:rsidRPr="00974F42">
        <w:rPr>
          <w:b/>
          <w:sz w:val="24"/>
          <w:szCs w:val="24"/>
        </w:rPr>
        <w:t>EXSTRUSION LINE FOR PLASTIC RECYCLING</w:t>
      </w:r>
    </w:p>
    <w:p w14:paraId="44BAF77B" w14:textId="77777777" w:rsidR="00AC421F" w:rsidRPr="008D260C" w:rsidRDefault="00AC421F" w:rsidP="00AC421F">
      <w:pPr>
        <w:tabs>
          <w:tab w:val="left" w:pos="9622"/>
        </w:tabs>
        <w:spacing w:after="120"/>
        <w:outlineLvl w:val="0"/>
        <w:rPr>
          <w:b/>
          <w:sz w:val="24"/>
          <w:szCs w:val="24"/>
        </w:rPr>
      </w:pPr>
    </w:p>
    <w:p w14:paraId="53B511E8" w14:textId="77777777" w:rsidR="00AC421F" w:rsidRDefault="00AC421F" w:rsidP="00AC421F">
      <w:pPr>
        <w:spacing w:after="80"/>
      </w:pPr>
      <w:r w:rsidRPr="008D260C">
        <w:t xml:space="preserve">Ponuditelj nudi </w:t>
      </w:r>
      <w:r>
        <w:t>predmet nabave</w:t>
      </w:r>
      <w:r w:rsidRPr="008D260C">
        <w:t xml:space="preserve"> putem </w:t>
      </w:r>
      <w:r>
        <w:t>niže tablice</w:t>
      </w:r>
      <w:r w:rsidRPr="008D260C">
        <w:t xml:space="preserve"> Tehničkih specifikacija. Ponuditelj je dužan ispuniti svaku stavku u stupcu</w:t>
      </w:r>
      <w:r>
        <w:t xml:space="preserve"> na način da</w:t>
      </w:r>
      <w:r w:rsidRPr="008D260C">
        <w:t xml:space="preserve"> „</w:t>
      </w:r>
      <w:r>
        <w:t>Ponuđenu vrijednost</w:t>
      </w:r>
      <w:r w:rsidRPr="008D260C">
        <w:t xml:space="preserve">“ </w:t>
      </w:r>
      <w:r>
        <w:t xml:space="preserve">ispuni traženim </w:t>
      </w:r>
      <w:r w:rsidRPr="008D260C">
        <w:t>podatkom</w:t>
      </w:r>
      <w:r>
        <w:t>, odnosno vrijednošću koju nudi, odnosno sa „DA“ ili „NE“ potvrdi da predmet nabave zadovoljava traženu tehničku karakteristiku.</w:t>
      </w:r>
      <w:r w:rsidRPr="008D260C">
        <w:t xml:space="preserve"> Također, ponuditelj je dužan</w:t>
      </w:r>
      <w:r>
        <w:t xml:space="preserve"> u</w:t>
      </w:r>
      <w:r w:rsidRPr="008D260C">
        <w:t xml:space="preserve"> tab</w:t>
      </w:r>
      <w:r>
        <w:t>licu</w:t>
      </w:r>
      <w:r w:rsidRPr="008D260C">
        <w:t xml:space="preserve"> Tehničkih specifikacija </w:t>
      </w:r>
      <w:r>
        <w:t>u stupcu „Stranica tehničke dokumentacije“ upisati podatak o stranici Tehničke dokumentacije koja je priložena ponudi, a iz koje je vidljivo da ponuđeni predmet nabave zadovoljava traženu tehničku, odnosno funkcionalnu karakteristiku</w:t>
      </w:r>
      <w:r w:rsidRPr="008D260C">
        <w:t xml:space="preserve">. </w:t>
      </w:r>
    </w:p>
    <w:p w14:paraId="647CE485" w14:textId="77777777" w:rsidR="00AC421F" w:rsidRPr="008D33E0" w:rsidRDefault="00AC421F" w:rsidP="00AC421F">
      <w:pPr>
        <w:rPr>
          <w:i/>
        </w:rPr>
      </w:pPr>
      <w:r w:rsidRPr="008D33E0">
        <w:rPr>
          <w:i/>
        </w:rPr>
        <w:t xml:space="preserve">The bidder </w:t>
      </w:r>
      <w:r w:rsidRPr="008D33E0">
        <w:rPr>
          <w:i/>
          <w:lang w:val="en"/>
        </w:rPr>
        <w:t>must submit an official offer for the technical characteristics.</w:t>
      </w:r>
    </w:p>
    <w:p w14:paraId="2657AA18" w14:textId="77777777" w:rsidR="00AC421F" w:rsidRPr="008D33E0" w:rsidRDefault="00AC421F" w:rsidP="00AC421F">
      <w:pPr>
        <w:rPr>
          <w:i/>
        </w:rPr>
      </w:pPr>
      <w:r w:rsidRPr="008D33E0">
        <w:rPr>
          <w:i/>
        </w:rPr>
        <w:t>The bidder must fulfill data in „Offered value“. In „Page No. of Technical documentation“ the bidder must write the page number from offer where can see this information.</w:t>
      </w:r>
    </w:p>
    <w:p w14:paraId="0C252427" w14:textId="77777777" w:rsidR="00AC421F" w:rsidRPr="008D260C" w:rsidRDefault="00AC421F" w:rsidP="00AC421F">
      <w:r w:rsidRPr="008D260C">
        <w:t xml:space="preserve">Ponuđeni predmet nabave je pravilan i prihvatljiv ako </w:t>
      </w:r>
      <w:r>
        <w:t>zadovoljava</w:t>
      </w:r>
      <w:r w:rsidRPr="008D260C">
        <w:t xml:space="preserve"> sve navedene uvjete i svojstva. </w:t>
      </w:r>
    </w:p>
    <w:p w14:paraId="07E89FF2" w14:textId="77777777" w:rsidR="00AC421F" w:rsidRDefault="00AC421F" w:rsidP="00AC421F">
      <w:r w:rsidRPr="008D260C">
        <w:t>Ponuditelj mora ponuditi sve stavke Tehničkih specifikacija. Nije prihvatljivo precrtavanje ili korigiranje stavke u Tehničkim specifikacijama.</w:t>
      </w:r>
    </w:p>
    <w:p w14:paraId="024CCE1A" w14:textId="77777777" w:rsidR="00AC421F" w:rsidRDefault="00AC421F" w:rsidP="00AC421F">
      <w:pPr>
        <w:spacing w:after="80"/>
      </w:pPr>
      <w:r w:rsidRPr="00664137">
        <w:rPr>
          <w:i/>
          <w:lang w:val="en"/>
        </w:rPr>
        <w:t>The bidder must offer all items of technical specifications. Not acceptable tracing or correction items in the Technical Specifications</w:t>
      </w:r>
      <w:r>
        <w:rPr>
          <w:lang w:val="en"/>
        </w:rPr>
        <w:t>.</w:t>
      </w:r>
    </w:p>
    <w:p w14:paraId="578B5DFC" w14:textId="77777777" w:rsidR="00AC421F" w:rsidRPr="00361B95" w:rsidRDefault="00AC421F" w:rsidP="00AC421F">
      <w:pPr>
        <w:rPr>
          <w:color w:val="C00000"/>
          <w:sz w:val="24"/>
          <w:szCs w:val="24"/>
        </w:rPr>
      </w:pPr>
      <w:r w:rsidRPr="00361B95">
        <w:rPr>
          <w:sz w:val="28"/>
          <w:szCs w:val="28"/>
        </w:rPr>
        <w:t>TEHNIČKE I FUNKCIONALNE SPECIFIKACIJE PREDMETA NABAVE/</w:t>
      </w:r>
    </w:p>
    <w:p w14:paraId="18A182A4" w14:textId="77777777" w:rsidR="00AC421F" w:rsidRDefault="00AC421F" w:rsidP="00AC421F">
      <w:pPr>
        <w:spacing w:after="120"/>
        <w:rPr>
          <w:sz w:val="28"/>
          <w:szCs w:val="28"/>
        </w:rPr>
      </w:pPr>
      <w:r w:rsidRPr="00361B95">
        <w:rPr>
          <w:sz w:val="28"/>
          <w:szCs w:val="28"/>
        </w:rPr>
        <w:t>TECHNICAL AND FUNCTIONAL SPECIFICATIONS OF PROCUREMENT SUBJECT</w:t>
      </w:r>
    </w:p>
    <w:p w14:paraId="071D7BE3" w14:textId="77777777" w:rsidR="00AC421F" w:rsidRPr="00A72805" w:rsidRDefault="00AC421F" w:rsidP="00AC421F">
      <w:pPr>
        <w:spacing w:after="120"/>
        <w:rPr>
          <w:sz w:val="28"/>
          <w:szCs w:val="28"/>
        </w:rPr>
      </w:pPr>
    </w:p>
    <w:tbl>
      <w:tblPr>
        <w:tblStyle w:val="Reetkatablice"/>
        <w:tblW w:w="14912" w:type="dxa"/>
        <w:tblLayout w:type="fixed"/>
        <w:tblLook w:val="04A0" w:firstRow="1" w:lastRow="0" w:firstColumn="1" w:lastColumn="0" w:noHBand="0" w:noVBand="1"/>
      </w:tblPr>
      <w:tblGrid>
        <w:gridCol w:w="553"/>
        <w:gridCol w:w="3586"/>
        <w:gridCol w:w="3544"/>
        <w:gridCol w:w="2693"/>
        <w:gridCol w:w="2693"/>
        <w:gridCol w:w="1843"/>
      </w:tblGrid>
      <w:tr w:rsidR="00AC421F" w:rsidRPr="00E258CD" w14:paraId="39973812" w14:textId="77777777" w:rsidTr="007706CF">
        <w:trPr>
          <w:cantSplit/>
          <w:tblHeader/>
        </w:trPr>
        <w:tc>
          <w:tcPr>
            <w:tcW w:w="553" w:type="dxa"/>
            <w:vMerge w:val="restart"/>
            <w:shd w:val="clear" w:color="auto" w:fill="ACB9CA" w:themeFill="text2" w:themeFillTint="66"/>
            <w:tcMar>
              <w:left w:w="28" w:type="dxa"/>
              <w:right w:w="28" w:type="dxa"/>
            </w:tcMar>
            <w:vAlign w:val="center"/>
          </w:tcPr>
          <w:p w14:paraId="112670AF" w14:textId="77777777" w:rsidR="00AC421F" w:rsidRPr="00E258CD" w:rsidRDefault="00AC421F" w:rsidP="007706CF">
            <w:pPr>
              <w:spacing w:before="40" w:after="80"/>
              <w:rPr>
                <w:rFonts w:asciiTheme="minorHAnsi" w:hAnsiTheme="minorHAnsi"/>
                <w:b/>
                <w:bCs/>
                <w:spacing w:val="-4"/>
                <w:sz w:val="18"/>
                <w:szCs w:val="18"/>
              </w:rPr>
            </w:pPr>
            <w:r>
              <w:rPr>
                <w:rFonts w:asciiTheme="minorHAnsi" w:hAnsiTheme="minorHAnsi"/>
                <w:b/>
                <w:bCs/>
                <w:spacing w:val="-4"/>
                <w:sz w:val="18"/>
                <w:szCs w:val="18"/>
              </w:rPr>
              <w:t>No.</w:t>
            </w:r>
          </w:p>
        </w:tc>
        <w:tc>
          <w:tcPr>
            <w:tcW w:w="3586" w:type="dxa"/>
            <w:tcBorders>
              <w:right w:val="single" w:sz="4" w:space="0" w:color="auto"/>
            </w:tcBorders>
            <w:shd w:val="clear" w:color="auto" w:fill="ACB9CA" w:themeFill="text2" w:themeFillTint="66"/>
            <w:tcMar>
              <w:left w:w="28" w:type="dxa"/>
              <w:right w:w="28" w:type="dxa"/>
            </w:tcMar>
            <w:vAlign w:val="center"/>
          </w:tcPr>
          <w:p w14:paraId="0ABDAC6A" w14:textId="77777777" w:rsidR="00AC421F" w:rsidRPr="00E258CD" w:rsidRDefault="00AC421F" w:rsidP="007706CF">
            <w:pPr>
              <w:spacing w:before="80" w:after="120"/>
              <w:rPr>
                <w:rFonts w:asciiTheme="minorHAnsi" w:hAnsiTheme="minorHAnsi"/>
                <w:b/>
                <w:bCs/>
                <w:spacing w:val="-4"/>
                <w:sz w:val="18"/>
                <w:szCs w:val="18"/>
              </w:rPr>
            </w:pPr>
            <w:r w:rsidRPr="00E67582">
              <w:rPr>
                <w:rFonts w:asciiTheme="minorHAnsi" w:hAnsiTheme="minorHAnsi"/>
                <w:b/>
                <w:bCs/>
                <w:spacing w:val="-4"/>
                <w:sz w:val="18"/>
                <w:szCs w:val="18"/>
              </w:rPr>
              <w:t>Required technical and functional specifications</w:t>
            </w:r>
          </w:p>
        </w:tc>
        <w:tc>
          <w:tcPr>
            <w:tcW w:w="3544" w:type="dxa"/>
            <w:tcBorders>
              <w:left w:val="single" w:sz="4" w:space="0" w:color="auto"/>
            </w:tcBorders>
            <w:shd w:val="clear" w:color="auto" w:fill="ACB9CA" w:themeFill="text2" w:themeFillTint="66"/>
            <w:tcMar>
              <w:left w:w="28" w:type="dxa"/>
              <w:right w:w="28" w:type="dxa"/>
            </w:tcMar>
            <w:vAlign w:val="center"/>
          </w:tcPr>
          <w:p w14:paraId="298C12E2" w14:textId="77777777" w:rsidR="00AC421F" w:rsidRPr="00E258CD" w:rsidRDefault="00AC421F" w:rsidP="007706CF">
            <w:pPr>
              <w:spacing w:before="80" w:after="120"/>
              <w:rPr>
                <w:rFonts w:asciiTheme="minorHAnsi" w:hAnsiTheme="minorHAnsi"/>
                <w:b/>
                <w:bCs/>
                <w:spacing w:val="-4"/>
                <w:sz w:val="18"/>
                <w:szCs w:val="18"/>
              </w:rPr>
            </w:pPr>
            <w:r w:rsidRPr="00E258CD">
              <w:rPr>
                <w:rFonts w:asciiTheme="minorHAnsi" w:hAnsiTheme="minorHAnsi"/>
                <w:b/>
                <w:bCs/>
                <w:spacing w:val="-4"/>
                <w:sz w:val="18"/>
                <w:szCs w:val="18"/>
              </w:rPr>
              <w:t>Zahtijevana tehnička i funkcionalna specifikacija</w:t>
            </w:r>
          </w:p>
        </w:tc>
        <w:tc>
          <w:tcPr>
            <w:tcW w:w="2693" w:type="dxa"/>
            <w:vMerge w:val="restart"/>
            <w:shd w:val="clear" w:color="auto" w:fill="ACB9CA" w:themeFill="text2" w:themeFillTint="66"/>
            <w:tcMar>
              <w:left w:w="28" w:type="dxa"/>
              <w:right w:w="28" w:type="dxa"/>
            </w:tcMar>
            <w:vAlign w:val="center"/>
          </w:tcPr>
          <w:p w14:paraId="7DBD40AA"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Required value</w:t>
            </w:r>
            <w:r>
              <w:rPr>
                <w:rFonts w:asciiTheme="minorHAnsi" w:hAnsiTheme="minorHAnsi"/>
                <w:b/>
                <w:bCs/>
                <w:spacing w:val="-4"/>
                <w:sz w:val="18"/>
                <w:szCs w:val="18"/>
              </w:rPr>
              <w:br/>
              <w:t>(</w:t>
            </w:r>
            <w:r w:rsidRPr="00E258CD">
              <w:rPr>
                <w:rFonts w:asciiTheme="minorHAnsi" w:hAnsiTheme="minorHAnsi"/>
                <w:b/>
                <w:bCs/>
                <w:spacing w:val="-4"/>
                <w:sz w:val="18"/>
                <w:szCs w:val="18"/>
              </w:rPr>
              <w:t>Tražena vrijednost</w:t>
            </w:r>
            <w:r>
              <w:rPr>
                <w:rFonts w:asciiTheme="minorHAnsi" w:hAnsiTheme="minorHAnsi"/>
                <w:b/>
                <w:bCs/>
                <w:spacing w:val="-4"/>
                <w:sz w:val="18"/>
                <w:szCs w:val="18"/>
              </w:rPr>
              <w:t>)</w:t>
            </w:r>
          </w:p>
        </w:tc>
        <w:tc>
          <w:tcPr>
            <w:tcW w:w="2693" w:type="dxa"/>
            <w:vMerge w:val="restart"/>
            <w:shd w:val="clear" w:color="auto" w:fill="ACB9CA" w:themeFill="text2" w:themeFillTint="66"/>
            <w:tcMar>
              <w:left w:w="28" w:type="dxa"/>
              <w:right w:w="28" w:type="dxa"/>
            </w:tcMar>
            <w:vAlign w:val="center"/>
          </w:tcPr>
          <w:p w14:paraId="6066AE6B" w14:textId="77777777" w:rsidR="00AC421F" w:rsidRPr="00E258CD" w:rsidRDefault="00AC421F" w:rsidP="007706CF">
            <w:pPr>
              <w:tabs>
                <w:tab w:val="left" w:pos="1389"/>
              </w:tabs>
              <w:spacing w:before="40" w:after="80"/>
              <w:rPr>
                <w:rFonts w:asciiTheme="minorHAnsi" w:hAnsiTheme="minorHAnsi"/>
                <w:b/>
                <w:bCs/>
                <w:spacing w:val="-4"/>
                <w:sz w:val="18"/>
                <w:szCs w:val="18"/>
              </w:rPr>
            </w:pPr>
            <w:r>
              <w:rPr>
                <w:rFonts w:asciiTheme="minorHAnsi" w:hAnsiTheme="minorHAnsi"/>
                <w:b/>
                <w:bCs/>
                <w:spacing w:val="-4"/>
                <w:sz w:val="18"/>
                <w:szCs w:val="18"/>
              </w:rPr>
              <w:t>Offered value</w:t>
            </w:r>
            <w:r>
              <w:rPr>
                <w:rFonts w:asciiTheme="minorHAnsi" w:hAnsiTheme="minorHAnsi"/>
                <w:b/>
                <w:bCs/>
                <w:spacing w:val="-4"/>
                <w:sz w:val="18"/>
                <w:szCs w:val="18"/>
              </w:rPr>
              <w:br/>
              <w:t>(P</w:t>
            </w:r>
            <w:r w:rsidRPr="00E258CD">
              <w:rPr>
                <w:rFonts w:asciiTheme="minorHAnsi" w:hAnsiTheme="minorHAnsi"/>
                <w:b/>
                <w:bCs/>
                <w:spacing w:val="-4"/>
                <w:sz w:val="18"/>
                <w:szCs w:val="18"/>
              </w:rPr>
              <w:t>onuđena vrijednost</w:t>
            </w:r>
            <w:r>
              <w:rPr>
                <w:rFonts w:asciiTheme="minorHAnsi" w:hAnsiTheme="minorHAnsi"/>
                <w:b/>
                <w:bCs/>
                <w:spacing w:val="-4"/>
                <w:sz w:val="18"/>
                <w:szCs w:val="18"/>
              </w:rPr>
              <w:t>)</w:t>
            </w:r>
          </w:p>
        </w:tc>
        <w:tc>
          <w:tcPr>
            <w:tcW w:w="1843" w:type="dxa"/>
            <w:vMerge w:val="restart"/>
            <w:shd w:val="clear" w:color="auto" w:fill="ACB9CA" w:themeFill="text2" w:themeFillTint="66"/>
            <w:tcMar>
              <w:left w:w="28" w:type="dxa"/>
              <w:right w:w="28" w:type="dxa"/>
            </w:tcMar>
            <w:vAlign w:val="center"/>
          </w:tcPr>
          <w:p w14:paraId="5E3E3807"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 xml:space="preserve">Page </w:t>
            </w:r>
            <w:r>
              <w:rPr>
                <w:rFonts w:asciiTheme="minorHAnsi" w:hAnsiTheme="minorHAnsi"/>
                <w:b/>
                <w:spacing w:val="-4"/>
                <w:sz w:val="17"/>
                <w:szCs w:val="17"/>
              </w:rPr>
              <w:t>N</w:t>
            </w:r>
            <w:r w:rsidRPr="00BF3889">
              <w:rPr>
                <w:rFonts w:asciiTheme="minorHAnsi" w:hAnsiTheme="minorHAnsi"/>
                <w:b/>
                <w:spacing w:val="-4"/>
                <w:sz w:val="17"/>
                <w:szCs w:val="17"/>
              </w:rPr>
              <w:t>o. of Technical documentation</w:t>
            </w:r>
          </w:p>
          <w:p w14:paraId="13F859BC" w14:textId="77777777" w:rsidR="00AC421F" w:rsidRPr="00BF3889" w:rsidRDefault="00AC421F" w:rsidP="007706CF">
            <w:pPr>
              <w:spacing w:before="20" w:after="40" w:line="160" w:lineRule="exact"/>
              <w:rPr>
                <w:rFonts w:asciiTheme="minorHAnsi" w:hAnsiTheme="minorHAnsi"/>
                <w:b/>
                <w:spacing w:val="-4"/>
                <w:sz w:val="17"/>
                <w:szCs w:val="17"/>
              </w:rPr>
            </w:pPr>
            <w:r w:rsidRPr="00BF3889">
              <w:rPr>
                <w:rFonts w:asciiTheme="minorHAnsi" w:hAnsiTheme="minorHAnsi"/>
                <w:b/>
                <w:spacing w:val="-4"/>
                <w:sz w:val="17"/>
                <w:szCs w:val="17"/>
              </w:rPr>
              <w:t>(Stranica tehničke dokumentacije)</w:t>
            </w:r>
          </w:p>
        </w:tc>
      </w:tr>
      <w:tr w:rsidR="00AC421F" w:rsidRPr="00E258CD" w14:paraId="42F32BA2" w14:textId="77777777" w:rsidTr="007706CF">
        <w:trPr>
          <w:cantSplit/>
          <w:tblHeader/>
        </w:trPr>
        <w:tc>
          <w:tcPr>
            <w:tcW w:w="553" w:type="dxa"/>
            <w:vMerge/>
            <w:tcBorders>
              <w:bottom w:val="single" w:sz="4" w:space="0" w:color="auto"/>
            </w:tcBorders>
            <w:shd w:val="clear" w:color="auto" w:fill="ACB9CA" w:themeFill="text2" w:themeFillTint="66"/>
            <w:tcMar>
              <w:left w:w="28" w:type="dxa"/>
              <w:right w:w="28" w:type="dxa"/>
            </w:tcMar>
            <w:vAlign w:val="center"/>
          </w:tcPr>
          <w:p w14:paraId="794EDBE8" w14:textId="77777777" w:rsidR="00AC421F" w:rsidRPr="00E258CD" w:rsidRDefault="00AC421F" w:rsidP="007706CF">
            <w:pPr>
              <w:spacing w:before="40" w:after="80"/>
              <w:rPr>
                <w:rFonts w:asciiTheme="minorHAnsi" w:hAnsiTheme="minorHAnsi"/>
                <w:b/>
                <w:bCs/>
                <w:spacing w:val="-4"/>
                <w:sz w:val="16"/>
                <w:szCs w:val="16"/>
              </w:rPr>
            </w:pPr>
          </w:p>
        </w:tc>
        <w:tc>
          <w:tcPr>
            <w:tcW w:w="3586" w:type="dxa"/>
            <w:tcBorders>
              <w:bottom w:val="single" w:sz="4" w:space="0" w:color="auto"/>
            </w:tcBorders>
            <w:shd w:val="clear" w:color="auto" w:fill="ACB9CA" w:themeFill="text2" w:themeFillTint="66"/>
            <w:tcMar>
              <w:left w:w="28" w:type="dxa"/>
              <w:right w:w="28" w:type="dxa"/>
            </w:tcMar>
            <w:vAlign w:val="center"/>
          </w:tcPr>
          <w:p w14:paraId="61575D86"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Eng</w:t>
            </w:r>
          </w:p>
        </w:tc>
        <w:tc>
          <w:tcPr>
            <w:tcW w:w="3544" w:type="dxa"/>
            <w:tcBorders>
              <w:bottom w:val="single" w:sz="4" w:space="0" w:color="auto"/>
            </w:tcBorders>
            <w:shd w:val="clear" w:color="auto" w:fill="ACB9CA" w:themeFill="text2" w:themeFillTint="66"/>
            <w:tcMar>
              <w:left w:w="28" w:type="dxa"/>
              <w:right w:w="28" w:type="dxa"/>
            </w:tcMar>
            <w:vAlign w:val="center"/>
          </w:tcPr>
          <w:p w14:paraId="6FABBC76" w14:textId="77777777" w:rsidR="00AC421F" w:rsidRPr="00E258CD" w:rsidRDefault="00AC421F" w:rsidP="007706CF">
            <w:pPr>
              <w:rPr>
                <w:rFonts w:asciiTheme="minorHAnsi" w:hAnsiTheme="minorHAnsi"/>
                <w:b/>
                <w:bCs/>
                <w:spacing w:val="-4"/>
                <w:sz w:val="18"/>
                <w:szCs w:val="18"/>
              </w:rPr>
            </w:pPr>
            <w:r w:rsidRPr="00E258CD">
              <w:rPr>
                <w:rFonts w:asciiTheme="minorHAnsi" w:hAnsiTheme="minorHAnsi"/>
                <w:b/>
                <w:bCs/>
                <w:spacing w:val="-4"/>
                <w:sz w:val="18"/>
                <w:szCs w:val="18"/>
              </w:rPr>
              <w:t>Hrv</w:t>
            </w:r>
          </w:p>
        </w:tc>
        <w:tc>
          <w:tcPr>
            <w:tcW w:w="2693" w:type="dxa"/>
            <w:vMerge/>
            <w:tcBorders>
              <w:bottom w:val="single" w:sz="4" w:space="0" w:color="auto"/>
            </w:tcBorders>
            <w:shd w:val="clear" w:color="auto" w:fill="ACB9CA" w:themeFill="text2" w:themeFillTint="66"/>
            <w:tcMar>
              <w:left w:w="28" w:type="dxa"/>
              <w:right w:w="28" w:type="dxa"/>
            </w:tcMar>
          </w:tcPr>
          <w:p w14:paraId="2A69F274"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2693" w:type="dxa"/>
            <w:vMerge/>
            <w:tcBorders>
              <w:bottom w:val="single" w:sz="4" w:space="0" w:color="auto"/>
            </w:tcBorders>
            <w:shd w:val="clear" w:color="auto" w:fill="ACB9CA" w:themeFill="text2" w:themeFillTint="66"/>
            <w:tcMar>
              <w:left w:w="28" w:type="dxa"/>
              <w:right w:w="28" w:type="dxa"/>
            </w:tcMar>
            <w:vAlign w:val="center"/>
          </w:tcPr>
          <w:p w14:paraId="3D872215" w14:textId="77777777" w:rsidR="00AC421F" w:rsidRPr="00E258CD" w:rsidRDefault="00AC421F" w:rsidP="007706CF">
            <w:pPr>
              <w:tabs>
                <w:tab w:val="left" w:pos="1389"/>
              </w:tabs>
              <w:spacing w:before="40" w:after="80"/>
              <w:rPr>
                <w:rFonts w:asciiTheme="minorHAnsi" w:hAnsiTheme="minorHAnsi"/>
                <w:b/>
                <w:bCs/>
                <w:spacing w:val="-4"/>
                <w:sz w:val="18"/>
                <w:szCs w:val="18"/>
              </w:rPr>
            </w:pPr>
          </w:p>
        </w:tc>
        <w:tc>
          <w:tcPr>
            <w:tcW w:w="1843" w:type="dxa"/>
            <w:vMerge/>
            <w:tcBorders>
              <w:bottom w:val="single" w:sz="4" w:space="0" w:color="auto"/>
            </w:tcBorders>
            <w:shd w:val="clear" w:color="auto" w:fill="ACB9CA" w:themeFill="text2" w:themeFillTint="66"/>
            <w:tcMar>
              <w:left w:w="28" w:type="dxa"/>
              <w:right w:w="28" w:type="dxa"/>
            </w:tcMar>
            <w:vAlign w:val="center"/>
          </w:tcPr>
          <w:p w14:paraId="04336696" w14:textId="77777777" w:rsidR="00AC421F" w:rsidRPr="00E258CD" w:rsidRDefault="00AC421F" w:rsidP="007706CF">
            <w:pPr>
              <w:spacing w:before="40" w:after="80"/>
              <w:rPr>
                <w:rFonts w:asciiTheme="minorHAnsi" w:hAnsiTheme="minorHAnsi"/>
                <w:b/>
                <w:spacing w:val="-4"/>
                <w:sz w:val="18"/>
                <w:szCs w:val="18"/>
              </w:rPr>
            </w:pPr>
          </w:p>
        </w:tc>
      </w:tr>
      <w:tr w:rsidR="00AC421F" w:rsidRPr="00D14DA0" w14:paraId="300C5F84" w14:textId="77777777" w:rsidTr="007706CF">
        <w:trPr>
          <w:cantSplit/>
          <w:tblHeader/>
        </w:trPr>
        <w:tc>
          <w:tcPr>
            <w:tcW w:w="553" w:type="dxa"/>
            <w:tcBorders>
              <w:bottom w:val="double" w:sz="4" w:space="0" w:color="auto"/>
            </w:tcBorders>
            <w:shd w:val="clear" w:color="auto" w:fill="F2F2F2" w:themeFill="background1" w:themeFillShade="F2"/>
            <w:tcMar>
              <w:left w:w="28" w:type="dxa"/>
              <w:right w:w="28" w:type="dxa"/>
            </w:tcMar>
            <w:vAlign w:val="center"/>
          </w:tcPr>
          <w:p w14:paraId="05DDC6F6"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0</w:t>
            </w:r>
          </w:p>
        </w:tc>
        <w:tc>
          <w:tcPr>
            <w:tcW w:w="3586" w:type="dxa"/>
            <w:tcBorders>
              <w:bottom w:val="double" w:sz="4" w:space="0" w:color="auto"/>
            </w:tcBorders>
            <w:shd w:val="clear" w:color="auto" w:fill="F2F2F2" w:themeFill="background1" w:themeFillShade="F2"/>
            <w:tcMar>
              <w:left w:w="28" w:type="dxa"/>
              <w:right w:w="28" w:type="dxa"/>
            </w:tcMar>
            <w:vAlign w:val="center"/>
          </w:tcPr>
          <w:p w14:paraId="28268E6E"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1</w:t>
            </w:r>
          </w:p>
        </w:tc>
        <w:tc>
          <w:tcPr>
            <w:tcW w:w="3544" w:type="dxa"/>
            <w:tcBorders>
              <w:bottom w:val="double" w:sz="4" w:space="0" w:color="auto"/>
            </w:tcBorders>
            <w:shd w:val="clear" w:color="auto" w:fill="F2F2F2" w:themeFill="background1" w:themeFillShade="F2"/>
            <w:tcMar>
              <w:left w:w="28" w:type="dxa"/>
              <w:right w:w="28" w:type="dxa"/>
            </w:tcMar>
            <w:vAlign w:val="center"/>
          </w:tcPr>
          <w:p w14:paraId="6A32DB3D" w14:textId="77777777" w:rsidR="00AC421F" w:rsidRPr="00D14DA0" w:rsidRDefault="00AC421F" w:rsidP="007706CF">
            <w:pPr>
              <w:rPr>
                <w:rFonts w:asciiTheme="minorHAnsi" w:hAnsiTheme="minorHAnsi"/>
                <w:bCs/>
                <w:spacing w:val="-4"/>
                <w:sz w:val="14"/>
                <w:szCs w:val="14"/>
              </w:rPr>
            </w:pPr>
            <w:r w:rsidRPr="00D14DA0">
              <w:rPr>
                <w:rFonts w:asciiTheme="minorHAnsi" w:hAnsiTheme="minorHAnsi"/>
                <w:bCs/>
                <w:spacing w:val="-4"/>
                <w:sz w:val="14"/>
                <w:szCs w:val="14"/>
              </w:rPr>
              <w:t>2</w:t>
            </w:r>
          </w:p>
        </w:tc>
        <w:tc>
          <w:tcPr>
            <w:tcW w:w="2693" w:type="dxa"/>
            <w:tcBorders>
              <w:bottom w:val="double" w:sz="4" w:space="0" w:color="auto"/>
            </w:tcBorders>
            <w:shd w:val="clear" w:color="auto" w:fill="F2F2F2" w:themeFill="background1" w:themeFillShade="F2"/>
            <w:tcMar>
              <w:left w:w="28" w:type="dxa"/>
              <w:right w:w="28" w:type="dxa"/>
            </w:tcMar>
          </w:tcPr>
          <w:p w14:paraId="3C11A5BA"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3</w:t>
            </w:r>
          </w:p>
        </w:tc>
        <w:tc>
          <w:tcPr>
            <w:tcW w:w="2693" w:type="dxa"/>
            <w:tcBorders>
              <w:bottom w:val="double" w:sz="4" w:space="0" w:color="auto"/>
            </w:tcBorders>
            <w:shd w:val="clear" w:color="auto" w:fill="F2F2F2" w:themeFill="background1" w:themeFillShade="F2"/>
            <w:tcMar>
              <w:left w:w="28" w:type="dxa"/>
              <w:right w:w="28" w:type="dxa"/>
            </w:tcMar>
            <w:vAlign w:val="center"/>
          </w:tcPr>
          <w:p w14:paraId="0C0F9FFF" w14:textId="77777777" w:rsidR="00AC421F" w:rsidRPr="00D14DA0" w:rsidRDefault="00AC421F" w:rsidP="007706CF">
            <w:pPr>
              <w:tabs>
                <w:tab w:val="left" w:pos="1389"/>
              </w:tabs>
              <w:rPr>
                <w:rFonts w:asciiTheme="minorHAnsi" w:hAnsiTheme="minorHAnsi"/>
                <w:bCs/>
                <w:spacing w:val="-4"/>
                <w:sz w:val="14"/>
                <w:szCs w:val="14"/>
              </w:rPr>
            </w:pPr>
            <w:r w:rsidRPr="00D14DA0">
              <w:rPr>
                <w:rFonts w:asciiTheme="minorHAnsi" w:hAnsiTheme="minorHAnsi"/>
                <w:bCs/>
                <w:spacing w:val="-4"/>
                <w:sz w:val="14"/>
                <w:szCs w:val="14"/>
              </w:rPr>
              <w:t>4</w:t>
            </w:r>
          </w:p>
        </w:tc>
        <w:tc>
          <w:tcPr>
            <w:tcW w:w="1843" w:type="dxa"/>
            <w:tcBorders>
              <w:bottom w:val="double" w:sz="4" w:space="0" w:color="auto"/>
            </w:tcBorders>
            <w:shd w:val="clear" w:color="auto" w:fill="F2F2F2" w:themeFill="background1" w:themeFillShade="F2"/>
            <w:tcMar>
              <w:left w:w="28" w:type="dxa"/>
              <w:right w:w="28" w:type="dxa"/>
            </w:tcMar>
            <w:vAlign w:val="center"/>
          </w:tcPr>
          <w:p w14:paraId="4E79C1CB" w14:textId="77777777" w:rsidR="00AC421F" w:rsidRPr="00D14DA0" w:rsidRDefault="00AC421F" w:rsidP="007706CF">
            <w:pPr>
              <w:rPr>
                <w:rFonts w:asciiTheme="minorHAnsi" w:hAnsiTheme="minorHAnsi"/>
                <w:spacing w:val="-4"/>
                <w:sz w:val="14"/>
                <w:szCs w:val="14"/>
              </w:rPr>
            </w:pPr>
            <w:r w:rsidRPr="00D14DA0">
              <w:rPr>
                <w:rFonts w:asciiTheme="minorHAnsi" w:hAnsiTheme="minorHAnsi"/>
                <w:spacing w:val="-4"/>
                <w:sz w:val="14"/>
                <w:szCs w:val="14"/>
              </w:rPr>
              <w:t>5</w:t>
            </w:r>
          </w:p>
        </w:tc>
      </w:tr>
      <w:tr w:rsidR="00AC421F" w:rsidRPr="00E258CD" w14:paraId="35D98038"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5B90B77" w14:textId="77777777" w:rsidR="00AC421F" w:rsidRPr="00E258CD" w:rsidRDefault="00AC421F" w:rsidP="007706CF">
            <w:pPr>
              <w:spacing w:before="20" w:after="40"/>
              <w:rPr>
                <w:rFonts w:asciiTheme="minorHAnsi" w:hAnsiTheme="minorHAnsi"/>
                <w:bCs/>
                <w:spacing w:val="-4"/>
                <w:sz w:val="16"/>
                <w:szCs w:val="16"/>
              </w:rPr>
            </w:pPr>
          </w:p>
        </w:tc>
        <w:tc>
          <w:tcPr>
            <w:tcW w:w="14359" w:type="dxa"/>
            <w:gridSpan w:val="5"/>
            <w:tcBorders>
              <w:top w:val="single" w:sz="4" w:space="0" w:color="auto"/>
              <w:left w:val="nil"/>
              <w:bottom w:val="single" w:sz="4" w:space="0" w:color="auto"/>
            </w:tcBorders>
            <w:shd w:val="clear" w:color="auto" w:fill="auto"/>
            <w:tcMar>
              <w:left w:w="28" w:type="dxa"/>
              <w:right w:w="28" w:type="dxa"/>
            </w:tcMar>
          </w:tcPr>
          <w:p w14:paraId="06F9BD22" w14:textId="77777777" w:rsidR="00AC421F" w:rsidRPr="00E258CD" w:rsidRDefault="00AC421F" w:rsidP="007706CF">
            <w:pPr>
              <w:spacing w:before="20" w:after="40"/>
              <w:rPr>
                <w:rFonts w:asciiTheme="minorHAnsi" w:hAnsiTheme="minorHAnsi"/>
                <w:spacing w:val="-4"/>
                <w:sz w:val="18"/>
                <w:szCs w:val="18"/>
              </w:rPr>
            </w:pPr>
            <w:r w:rsidRPr="00E258CD">
              <w:rPr>
                <w:rFonts w:asciiTheme="minorHAnsi" w:hAnsiTheme="minorHAnsi"/>
                <w:b/>
                <w:bCs/>
                <w:spacing w:val="-4"/>
                <w:sz w:val="18"/>
                <w:szCs w:val="18"/>
              </w:rPr>
              <w:t>MACHINE MAIN TECHNICAL FEATURES</w:t>
            </w:r>
            <w:r>
              <w:rPr>
                <w:rFonts w:asciiTheme="minorHAnsi" w:hAnsiTheme="minorHAnsi"/>
                <w:b/>
                <w:bCs/>
                <w:spacing w:val="-4"/>
                <w:sz w:val="18"/>
                <w:szCs w:val="18"/>
              </w:rPr>
              <w:t>/GLAVNE TEHNIČKE KARAKTERISTIKE STROJA</w:t>
            </w:r>
          </w:p>
        </w:tc>
      </w:tr>
      <w:tr w:rsidR="00AC421F" w:rsidRPr="00E258CD" w14:paraId="68E0BBCF" w14:textId="77777777" w:rsidTr="007706CF">
        <w:trPr>
          <w:cantSplit/>
        </w:trPr>
        <w:tc>
          <w:tcPr>
            <w:tcW w:w="553" w:type="dxa"/>
            <w:tcBorders>
              <w:top w:val="single" w:sz="4" w:space="0" w:color="auto"/>
              <w:bottom w:val="single" w:sz="4" w:space="0" w:color="auto"/>
              <w:right w:val="nil"/>
            </w:tcBorders>
            <w:shd w:val="clear" w:color="auto" w:fill="ACB9CA" w:themeFill="text2" w:themeFillTint="66"/>
            <w:tcMar>
              <w:left w:w="28" w:type="dxa"/>
              <w:right w:w="28" w:type="dxa"/>
            </w:tcMar>
          </w:tcPr>
          <w:p w14:paraId="7418A707" w14:textId="77777777" w:rsidR="00AC421F" w:rsidRPr="00E258CD" w:rsidRDefault="00AC421F" w:rsidP="007706CF">
            <w:pPr>
              <w:spacing w:before="20" w:after="40"/>
              <w:rPr>
                <w:bCs/>
                <w:spacing w:val="-4"/>
                <w:sz w:val="16"/>
                <w:szCs w:val="16"/>
              </w:rPr>
            </w:pPr>
          </w:p>
        </w:tc>
        <w:tc>
          <w:tcPr>
            <w:tcW w:w="14359" w:type="dxa"/>
            <w:gridSpan w:val="5"/>
            <w:tcBorders>
              <w:top w:val="single" w:sz="4" w:space="0" w:color="auto"/>
              <w:left w:val="nil"/>
              <w:bottom w:val="single" w:sz="4" w:space="0" w:color="auto"/>
            </w:tcBorders>
            <w:shd w:val="clear" w:color="auto" w:fill="ACB9CA" w:themeFill="text2" w:themeFillTint="66"/>
            <w:tcMar>
              <w:left w:w="28" w:type="dxa"/>
              <w:right w:w="28" w:type="dxa"/>
            </w:tcMar>
          </w:tcPr>
          <w:p w14:paraId="70CCAAB5" w14:textId="77777777" w:rsidR="00AC421F" w:rsidRPr="009B4FD9" w:rsidRDefault="00AC421F" w:rsidP="007706CF">
            <w:pPr>
              <w:spacing w:before="20" w:after="40"/>
              <w:rPr>
                <w:b/>
                <w:bCs/>
                <w:spacing w:val="-4"/>
                <w:sz w:val="22"/>
                <w:szCs w:val="18"/>
              </w:rPr>
            </w:pPr>
            <w:r w:rsidRPr="009B4FD9">
              <w:rPr>
                <w:b/>
                <w:bCs/>
                <w:spacing w:val="-4"/>
                <w:szCs w:val="18"/>
              </w:rPr>
              <w:t xml:space="preserve">Kod troškovničkih stavki kod kojih je naveden proizvođač/marka/tip opreme ili uređaja dozvoljeno je ponuditi jednakovrijednu robu (npr. oprema, uređaji). </w:t>
            </w:r>
          </w:p>
          <w:p w14:paraId="76BDC2A2" w14:textId="77777777" w:rsidR="00AC421F" w:rsidRPr="00E258CD" w:rsidRDefault="00AC421F" w:rsidP="007706CF">
            <w:pPr>
              <w:spacing w:before="20" w:after="40"/>
              <w:rPr>
                <w:b/>
                <w:bCs/>
                <w:spacing w:val="-4"/>
                <w:sz w:val="18"/>
                <w:szCs w:val="18"/>
              </w:rPr>
            </w:pPr>
            <w:r w:rsidRPr="009B4FD9">
              <w:rPr>
                <w:b/>
                <w:bCs/>
                <w:spacing w:val="-4"/>
                <w:szCs w:val="18"/>
              </w:rPr>
              <w:t>On Technical features on Item where have manufacturer/brand/type for equipment or device allowed to offer equivalent equipment or device.</w:t>
            </w:r>
          </w:p>
        </w:tc>
      </w:tr>
      <w:tr w:rsidR="00AC421F" w:rsidRPr="00E258CD" w14:paraId="47566C92"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1091D0E4" w14:textId="77777777" w:rsidR="00AC421F" w:rsidRPr="00B96159"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w:t>
            </w:r>
          </w:p>
        </w:tc>
        <w:tc>
          <w:tcPr>
            <w:tcW w:w="14359" w:type="dxa"/>
            <w:gridSpan w:val="5"/>
            <w:tcBorders>
              <w:top w:val="single" w:sz="4" w:space="0" w:color="auto"/>
              <w:bottom w:val="single" w:sz="4" w:space="0" w:color="auto"/>
            </w:tcBorders>
            <w:shd w:val="clear" w:color="auto" w:fill="auto"/>
            <w:tcMar>
              <w:left w:w="28" w:type="dxa"/>
              <w:right w:w="28" w:type="dxa"/>
            </w:tcMar>
          </w:tcPr>
          <w:p w14:paraId="45076264" w14:textId="77777777" w:rsidR="00AC421F" w:rsidRPr="00E258CD" w:rsidRDefault="00AC421F" w:rsidP="007706CF">
            <w:pPr>
              <w:spacing w:before="20" w:after="40"/>
              <w:rPr>
                <w:rFonts w:asciiTheme="minorHAnsi" w:hAnsiTheme="minorHAnsi"/>
                <w:spacing w:val="-4"/>
                <w:sz w:val="18"/>
                <w:szCs w:val="18"/>
              </w:rPr>
            </w:pPr>
            <w:r>
              <w:rPr>
                <w:rFonts w:asciiTheme="minorHAnsi" w:hAnsiTheme="minorHAnsi"/>
                <w:bCs/>
                <w:spacing w:val="-4"/>
                <w:sz w:val="18"/>
                <w:szCs w:val="18"/>
              </w:rPr>
              <w:t>Contractual input materials and product aspects / Svojstva ulaznih materijala I aspekti proizvodnje</w:t>
            </w:r>
          </w:p>
        </w:tc>
      </w:tr>
      <w:tr w:rsidR="00AC421F" w:rsidRPr="00E258CD" w14:paraId="463439B3" w14:textId="77777777" w:rsidTr="007706CF">
        <w:trPr>
          <w:cantSplit/>
          <w:trHeight w:val="195"/>
        </w:trPr>
        <w:tc>
          <w:tcPr>
            <w:tcW w:w="553" w:type="dxa"/>
            <w:vMerge w:val="restart"/>
            <w:tcBorders>
              <w:top w:val="single" w:sz="4" w:space="0" w:color="auto"/>
            </w:tcBorders>
            <w:shd w:val="clear" w:color="auto" w:fill="auto"/>
            <w:tcMar>
              <w:left w:w="28" w:type="dxa"/>
              <w:right w:w="28" w:type="dxa"/>
            </w:tcMar>
          </w:tcPr>
          <w:p w14:paraId="598FF980" w14:textId="77777777" w:rsidR="00AC421F" w:rsidRPr="00B96159"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1.1.</w:t>
            </w:r>
          </w:p>
        </w:tc>
        <w:tc>
          <w:tcPr>
            <w:tcW w:w="3586" w:type="dxa"/>
            <w:vMerge w:val="restart"/>
            <w:tcBorders>
              <w:top w:val="single" w:sz="4" w:space="0" w:color="auto"/>
            </w:tcBorders>
            <w:shd w:val="clear" w:color="auto" w:fill="auto"/>
            <w:tcMar>
              <w:left w:w="28" w:type="dxa"/>
              <w:right w:w="28" w:type="dxa"/>
            </w:tcMar>
          </w:tcPr>
          <w:p w14:paraId="036382E3"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Processed material </w:t>
            </w:r>
          </w:p>
        </w:tc>
        <w:tc>
          <w:tcPr>
            <w:tcW w:w="3544" w:type="dxa"/>
            <w:vMerge w:val="restart"/>
            <w:tcBorders>
              <w:top w:val="single" w:sz="4" w:space="0" w:color="auto"/>
            </w:tcBorders>
            <w:shd w:val="clear" w:color="auto" w:fill="auto"/>
            <w:tcMar>
              <w:left w:w="28" w:type="dxa"/>
              <w:right w:w="28" w:type="dxa"/>
            </w:tcMar>
          </w:tcPr>
          <w:p w14:paraId="1BA0FAB6" w14:textId="77777777" w:rsidR="00AC421F" w:rsidRPr="00E258CD" w:rsidRDefault="00AC421F" w:rsidP="007706CF">
            <w:pPr>
              <w:spacing w:before="20" w:after="40"/>
              <w:rPr>
                <w:rFonts w:asciiTheme="minorHAnsi" w:hAnsiTheme="minorHAnsi"/>
                <w:bCs/>
                <w:spacing w:val="-4"/>
                <w:sz w:val="18"/>
                <w:szCs w:val="18"/>
              </w:rPr>
            </w:pPr>
            <w:r w:rsidRPr="0035390F">
              <w:rPr>
                <w:rFonts w:asciiTheme="minorHAnsi" w:hAnsiTheme="minorHAnsi"/>
                <w:bCs/>
                <w:spacing w:val="-4"/>
                <w:sz w:val="18"/>
                <w:szCs w:val="18"/>
              </w:rPr>
              <w:t>Kapacitet</w:t>
            </w:r>
            <w:r>
              <w:rPr>
                <w:rFonts w:asciiTheme="minorHAnsi" w:hAnsiTheme="minorHAnsi"/>
                <w:bCs/>
                <w:spacing w:val="-4"/>
                <w:sz w:val="18"/>
                <w:szCs w:val="18"/>
              </w:rPr>
              <w:t xml:space="preserve"> obrade materijala </w:t>
            </w:r>
          </w:p>
        </w:tc>
        <w:tc>
          <w:tcPr>
            <w:tcW w:w="2693" w:type="dxa"/>
            <w:tcBorders>
              <w:top w:val="single" w:sz="4" w:space="0" w:color="auto"/>
              <w:bottom w:val="single" w:sz="4" w:space="0" w:color="auto"/>
            </w:tcBorders>
            <w:tcMar>
              <w:left w:w="28" w:type="dxa"/>
              <w:right w:w="28" w:type="dxa"/>
            </w:tcMar>
          </w:tcPr>
          <w:p w14:paraId="09BECD18"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LDPE min/najmanje 190 kg/h</w:t>
            </w:r>
          </w:p>
        </w:tc>
        <w:tc>
          <w:tcPr>
            <w:tcW w:w="2693" w:type="dxa"/>
            <w:tcBorders>
              <w:top w:val="single" w:sz="4" w:space="0" w:color="auto"/>
            </w:tcBorders>
            <w:shd w:val="clear" w:color="auto" w:fill="auto"/>
            <w:tcMar>
              <w:left w:w="28" w:type="dxa"/>
              <w:right w:w="28" w:type="dxa"/>
            </w:tcMar>
          </w:tcPr>
          <w:p w14:paraId="77CED54D"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tcBorders>
            <w:shd w:val="clear" w:color="auto" w:fill="auto"/>
            <w:tcMar>
              <w:left w:w="28" w:type="dxa"/>
              <w:right w:w="28" w:type="dxa"/>
            </w:tcMar>
          </w:tcPr>
          <w:p w14:paraId="54D9E50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C78B53A" w14:textId="77777777" w:rsidTr="007706CF">
        <w:trPr>
          <w:cantSplit/>
          <w:trHeight w:val="194"/>
        </w:trPr>
        <w:tc>
          <w:tcPr>
            <w:tcW w:w="553" w:type="dxa"/>
            <w:vMerge/>
            <w:shd w:val="clear" w:color="auto" w:fill="auto"/>
            <w:tcMar>
              <w:left w:w="28" w:type="dxa"/>
              <w:right w:w="28" w:type="dxa"/>
            </w:tcMar>
          </w:tcPr>
          <w:p w14:paraId="5C96610A" w14:textId="77777777" w:rsidR="00AC421F" w:rsidRDefault="00AC421F" w:rsidP="007706CF">
            <w:pPr>
              <w:spacing w:before="20" w:after="40"/>
              <w:rPr>
                <w:rFonts w:asciiTheme="minorHAnsi" w:hAnsiTheme="minorHAnsi"/>
                <w:bCs/>
                <w:spacing w:val="-4"/>
                <w:sz w:val="16"/>
                <w:szCs w:val="16"/>
              </w:rPr>
            </w:pPr>
          </w:p>
        </w:tc>
        <w:tc>
          <w:tcPr>
            <w:tcW w:w="3586" w:type="dxa"/>
            <w:vMerge/>
            <w:shd w:val="clear" w:color="auto" w:fill="auto"/>
            <w:tcMar>
              <w:left w:w="28" w:type="dxa"/>
              <w:right w:w="28" w:type="dxa"/>
            </w:tcMar>
          </w:tcPr>
          <w:p w14:paraId="1015B4BF" w14:textId="77777777" w:rsidR="00AC421F" w:rsidRDefault="00AC421F" w:rsidP="007706CF">
            <w:pPr>
              <w:spacing w:before="20" w:after="40"/>
              <w:rPr>
                <w:rFonts w:asciiTheme="minorHAnsi" w:hAnsiTheme="minorHAnsi"/>
                <w:bCs/>
                <w:spacing w:val="-4"/>
                <w:sz w:val="18"/>
                <w:szCs w:val="18"/>
              </w:rPr>
            </w:pPr>
          </w:p>
        </w:tc>
        <w:tc>
          <w:tcPr>
            <w:tcW w:w="3544" w:type="dxa"/>
            <w:vMerge/>
            <w:shd w:val="clear" w:color="auto" w:fill="auto"/>
            <w:tcMar>
              <w:left w:w="28" w:type="dxa"/>
              <w:right w:w="28" w:type="dxa"/>
            </w:tcMar>
          </w:tcPr>
          <w:p w14:paraId="2BC3BD62" w14:textId="77777777" w:rsidR="00AC421F" w:rsidRPr="0035390F"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0F4522B5" w14:textId="77777777" w:rsidR="00AC421F"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 xml:space="preserve">HDPE min/najmanje 170 kg/h </w:t>
            </w:r>
          </w:p>
        </w:tc>
        <w:tc>
          <w:tcPr>
            <w:tcW w:w="2693" w:type="dxa"/>
            <w:shd w:val="clear" w:color="auto" w:fill="auto"/>
            <w:tcMar>
              <w:left w:w="28" w:type="dxa"/>
              <w:right w:w="28" w:type="dxa"/>
            </w:tcMar>
          </w:tcPr>
          <w:p w14:paraId="6A5145E1"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shd w:val="clear" w:color="auto" w:fill="auto"/>
            <w:tcMar>
              <w:left w:w="28" w:type="dxa"/>
              <w:right w:w="28" w:type="dxa"/>
            </w:tcMar>
          </w:tcPr>
          <w:p w14:paraId="4AF2B78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E86AF22" w14:textId="77777777" w:rsidTr="007706CF">
        <w:trPr>
          <w:cantSplit/>
          <w:trHeight w:val="255"/>
        </w:trPr>
        <w:tc>
          <w:tcPr>
            <w:tcW w:w="553" w:type="dxa"/>
            <w:vMerge/>
            <w:shd w:val="clear" w:color="auto" w:fill="auto"/>
            <w:tcMar>
              <w:left w:w="28" w:type="dxa"/>
              <w:right w:w="28" w:type="dxa"/>
            </w:tcMar>
          </w:tcPr>
          <w:p w14:paraId="1DCD4877" w14:textId="77777777" w:rsidR="00AC421F" w:rsidRDefault="00AC421F" w:rsidP="007706CF">
            <w:pPr>
              <w:spacing w:before="20" w:after="40"/>
              <w:rPr>
                <w:rFonts w:asciiTheme="minorHAnsi" w:hAnsiTheme="minorHAnsi"/>
                <w:bCs/>
                <w:spacing w:val="-4"/>
                <w:sz w:val="16"/>
                <w:szCs w:val="16"/>
              </w:rPr>
            </w:pPr>
          </w:p>
        </w:tc>
        <w:tc>
          <w:tcPr>
            <w:tcW w:w="3586" w:type="dxa"/>
            <w:vMerge/>
            <w:shd w:val="clear" w:color="auto" w:fill="auto"/>
            <w:tcMar>
              <w:left w:w="28" w:type="dxa"/>
              <w:right w:w="28" w:type="dxa"/>
            </w:tcMar>
          </w:tcPr>
          <w:p w14:paraId="6761C143" w14:textId="77777777" w:rsidR="00AC421F" w:rsidRDefault="00AC421F" w:rsidP="007706CF">
            <w:pPr>
              <w:spacing w:before="20" w:after="40"/>
              <w:rPr>
                <w:rFonts w:asciiTheme="minorHAnsi" w:hAnsiTheme="minorHAnsi"/>
                <w:bCs/>
                <w:spacing w:val="-4"/>
                <w:sz w:val="18"/>
                <w:szCs w:val="18"/>
              </w:rPr>
            </w:pPr>
          </w:p>
        </w:tc>
        <w:tc>
          <w:tcPr>
            <w:tcW w:w="3544" w:type="dxa"/>
            <w:vMerge/>
            <w:shd w:val="clear" w:color="auto" w:fill="auto"/>
            <w:tcMar>
              <w:left w:w="28" w:type="dxa"/>
              <w:right w:w="28" w:type="dxa"/>
            </w:tcMar>
          </w:tcPr>
          <w:p w14:paraId="2C4024D9" w14:textId="77777777" w:rsidR="00AC421F" w:rsidRPr="0035390F" w:rsidRDefault="00AC421F" w:rsidP="007706CF">
            <w:pPr>
              <w:spacing w:before="20" w:after="40"/>
              <w:rPr>
                <w:rFonts w:asciiTheme="minorHAnsi" w:hAnsiTheme="minorHAnsi"/>
                <w:bCs/>
                <w:spacing w:val="-4"/>
                <w:sz w:val="18"/>
                <w:szCs w:val="18"/>
              </w:rPr>
            </w:pPr>
          </w:p>
        </w:tc>
        <w:tc>
          <w:tcPr>
            <w:tcW w:w="7229" w:type="dxa"/>
            <w:gridSpan w:val="3"/>
            <w:vMerge w:val="restart"/>
            <w:shd w:val="clear" w:color="auto" w:fill="auto"/>
            <w:tcMar>
              <w:left w:w="28" w:type="dxa"/>
              <w:right w:w="28" w:type="dxa"/>
            </w:tcMar>
          </w:tcPr>
          <w:p w14:paraId="33D255D3" w14:textId="77777777" w:rsidR="00AC421F" w:rsidRPr="003051C8" w:rsidRDefault="00AC421F" w:rsidP="007706CF">
            <w:pPr>
              <w:spacing w:before="20" w:after="40"/>
              <w:rPr>
                <w:rFonts w:asciiTheme="minorHAnsi" w:hAnsiTheme="minorHAnsi"/>
                <w:b/>
                <w:bCs/>
                <w:spacing w:val="-4"/>
                <w:sz w:val="18"/>
                <w:szCs w:val="18"/>
              </w:rPr>
            </w:pPr>
            <w:r>
              <w:rPr>
                <w:rFonts w:hint="eastAsia"/>
                <w:color w:val="000000"/>
                <w:sz w:val="16"/>
                <w:szCs w:val="16"/>
              </w:rPr>
              <w:t>HDPE</w:t>
            </w:r>
            <w:r>
              <w:rPr>
                <w:color w:val="000000"/>
                <w:sz w:val="16"/>
                <w:szCs w:val="16"/>
              </w:rPr>
              <w:tab/>
            </w:r>
            <w:r>
              <w:rPr>
                <w:color w:val="000000"/>
                <w:sz w:val="16"/>
                <w:szCs w:val="16"/>
              </w:rPr>
              <w:tab/>
            </w:r>
            <w:r>
              <w:rPr>
                <w:color w:val="000000"/>
                <w:sz w:val="16"/>
                <w:szCs w:val="16"/>
              </w:rPr>
              <w:tab/>
            </w:r>
            <w:r>
              <w:rPr>
                <w:color w:val="000000"/>
                <w:sz w:val="16"/>
                <w:szCs w:val="16"/>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p w14:paraId="273353F3" w14:textId="77777777" w:rsidR="00AC421F" w:rsidRDefault="00AC421F" w:rsidP="007706CF">
            <w:pPr>
              <w:spacing w:before="20" w:after="40"/>
              <w:rPr>
                <w:color w:val="000000"/>
                <w:sz w:val="16"/>
                <w:szCs w:val="16"/>
              </w:rPr>
            </w:pPr>
            <w:r>
              <w:rPr>
                <w:rFonts w:hint="eastAsia"/>
                <w:color w:val="000000"/>
                <w:sz w:val="16"/>
                <w:szCs w:val="16"/>
              </w:rPr>
              <w:t xml:space="preserve">LDPE </w:t>
            </w:r>
            <w:r>
              <w:rPr>
                <w:color w:val="000000"/>
                <w:sz w:val="16"/>
                <w:szCs w:val="16"/>
              </w:rPr>
              <w:tab/>
            </w:r>
            <w:r>
              <w:rPr>
                <w:color w:val="000000"/>
                <w:sz w:val="16"/>
                <w:szCs w:val="16"/>
              </w:rPr>
              <w:tab/>
            </w:r>
            <w:r>
              <w:rPr>
                <w:color w:val="000000"/>
                <w:sz w:val="16"/>
                <w:szCs w:val="16"/>
              </w:rPr>
              <w:tab/>
            </w:r>
            <w:r>
              <w:rPr>
                <w:color w:val="000000"/>
                <w:sz w:val="16"/>
                <w:szCs w:val="16"/>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p w14:paraId="77285203" w14:textId="77777777" w:rsidR="00AC421F" w:rsidRDefault="00AC421F" w:rsidP="007706CF">
            <w:pPr>
              <w:spacing w:before="20" w:after="40"/>
              <w:rPr>
                <w:color w:val="000000"/>
                <w:sz w:val="16"/>
                <w:szCs w:val="16"/>
              </w:rPr>
            </w:pPr>
            <w:r>
              <w:rPr>
                <w:rFonts w:hint="eastAsia"/>
                <w:color w:val="000000"/>
                <w:sz w:val="16"/>
                <w:szCs w:val="16"/>
              </w:rPr>
              <w:t>LLDPE</w:t>
            </w:r>
            <w:r>
              <w:rPr>
                <w:color w:val="000000"/>
                <w:sz w:val="16"/>
                <w:szCs w:val="16"/>
              </w:rPr>
              <w:tab/>
            </w:r>
            <w:r>
              <w:rPr>
                <w:color w:val="000000"/>
                <w:sz w:val="16"/>
                <w:szCs w:val="16"/>
              </w:rPr>
              <w:tab/>
            </w:r>
            <w:r>
              <w:rPr>
                <w:color w:val="000000"/>
                <w:sz w:val="16"/>
                <w:szCs w:val="16"/>
              </w:rPr>
              <w:tab/>
            </w:r>
            <w:r>
              <w:rPr>
                <w:color w:val="000000"/>
                <w:sz w:val="16"/>
                <w:szCs w:val="16"/>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p w14:paraId="60DF3AE5" w14:textId="77777777" w:rsidR="00AC421F" w:rsidRDefault="00AC421F" w:rsidP="007706CF">
            <w:pPr>
              <w:spacing w:before="20" w:after="40"/>
              <w:rPr>
                <w:color w:val="000000"/>
                <w:sz w:val="16"/>
                <w:szCs w:val="16"/>
              </w:rPr>
            </w:pPr>
            <w:r>
              <w:rPr>
                <w:rFonts w:hint="eastAsia"/>
                <w:color w:val="000000"/>
                <w:sz w:val="16"/>
                <w:szCs w:val="16"/>
              </w:rPr>
              <w:t>MLDPE</w:t>
            </w:r>
            <w:r>
              <w:rPr>
                <w:color w:val="000000"/>
                <w:sz w:val="16"/>
                <w:szCs w:val="16"/>
              </w:rPr>
              <w:tab/>
            </w:r>
            <w:r>
              <w:rPr>
                <w:color w:val="000000"/>
                <w:sz w:val="16"/>
                <w:szCs w:val="16"/>
              </w:rPr>
              <w:tab/>
            </w:r>
            <w:r>
              <w:rPr>
                <w:color w:val="000000"/>
                <w:sz w:val="16"/>
                <w:szCs w:val="16"/>
              </w:rPr>
              <w:tab/>
            </w:r>
            <w:r>
              <w:rPr>
                <w:color w:val="000000"/>
                <w:sz w:val="16"/>
                <w:szCs w:val="16"/>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p w14:paraId="6EE33C21" w14:textId="77777777" w:rsidR="00AC421F" w:rsidRPr="003051C8" w:rsidRDefault="00AC421F" w:rsidP="007706CF">
            <w:pPr>
              <w:spacing w:before="20" w:after="40"/>
              <w:rPr>
                <w:color w:val="000000"/>
                <w:sz w:val="16"/>
                <w:szCs w:val="16"/>
              </w:rPr>
            </w:pPr>
            <w:r>
              <w:rPr>
                <w:rFonts w:hint="eastAsia"/>
                <w:color w:val="000000"/>
                <w:sz w:val="16"/>
                <w:szCs w:val="16"/>
              </w:rPr>
              <w:t>PP</w:t>
            </w:r>
            <w:r>
              <w:rPr>
                <w:color w:val="000000"/>
                <w:sz w:val="16"/>
                <w:szCs w:val="16"/>
              </w:rPr>
              <w:tab/>
            </w:r>
            <w:r>
              <w:rPr>
                <w:color w:val="000000"/>
                <w:sz w:val="16"/>
                <w:szCs w:val="16"/>
              </w:rPr>
              <w:tab/>
            </w:r>
            <w:r>
              <w:rPr>
                <w:color w:val="000000"/>
                <w:sz w:val="16"/>
                <w:szCs w:val="16"/>
              </w:rPr>
              <w:tab/>
            </w:r>
            <w:r>
              <w:rPr>
                <w:color w:val="000000"/>
                <w:sz w:val="16"/>
                <w:szCs w:val="16"/>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r>
      <w:tr w:rsidR="00AC421F" w:rsidRPr="00E258CD" w14:paraId="6809A157" w14:textId="77777777" w:rsidTr="007706CF">
        <w:trPr>
          <w:cantSplit/>
          <w:trHeight w:val="255"/>
        </w:trPr>
        <w:tc>
          <w:tcPr>
            <w:tcW w:w="553" w:type="dxa"/>
            <w:vMerge w:val="restart"/>
            <w:shd w:val="clear" w:color="auto" w:fill="auto"/>
            <w:tcMar>
              <w:left w:w="28" w:type="dxa"/>
              <w:right w:w="28" w:type="dxa"/>
            </w:tcMar>
          </w:tcPr>
          <w:p w14:paraId="2FF9699E"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1.2.</w:t>
            </w:r>
          </w:p>
        </w:tc>
        <w:tc>
          <w:tcPr>
            <w:tcW w:w="3586" w:type="dxa"/>
            <w:vMerge w:val="restart"/>
            <w:shd w:val="clear" w:color="auto" w:fill="auto"/>
            <w:tcMar>
              <w:left w:w="28" w:type="dxa"/>
              <w:right w:w="28" w:type="dxa"/>
            </w:tcMar>
          </w:tcPr>
          <w:p w14:paraId="0E55AA11" w14:textId="77777777" w:rsidR="00AC421F" w:rsidRDefault="00AC421F" w:rsidP="007706CF">
            <w:pPr>
              <w:spacing w:before="20" w:after="40"/>
              <w:rPr>
                <w:rFonts w:asciiTheme="minorHAnsi" w:hAnsiTheme="minorHAnsi"/>
                <w:bCs/>
                <w:spacing w:val="-4"/>
                <w:sz w:val="18"/>
                <w:szCs w:val="18"/>
              </w:rPr>
            </w:pPr>
            <w:r w:rsidRPr="003051C8">
              <w:rPr>
                <w:rFonts w:asciiTheme="minorHAnsi" w:hAnsiTheme="minorHAnsi"/>
                <w:bCs/>
                <w:spacing w:val="-4"/>
                <w:sz w:val="18"/>
                <w:szCs w:val="18"/>
              </w:rPr>
              <w:t>Applicable Materials</w:t>
            </w:r>
          </w:p>
          <w:p w14:paraId="076A1596" w14:textId="77777777" w:rsidR="00AC421F" w:rsidRDefault="00AC421F" w:rsidP="007706CF">
            <w:pPr>
              <w:spacing w:before="20" w:after="40"/>
              <w:rPr>
                <w:rFonts w:asciiTheme="minorHAnsi" w:hAnsiTheme="minorHAnsi"/>
                <w:bCs/>
                <w:spacing w:val="-4"/>
                <w:sz w:val="18"/>
                <w:szCs w:val="18"/>
              </w:rPr>
            </w:pPr>
            <w:r>
              <w:rPr>
                <w:rFonts w:hint="eastAsia"/>
                <w:color w:val="000000"/>
                <w:sz w:val="16"/>
                <w:szCs w:val="16"/>
              </w:rPr>
              <w:t>plastic films, bags, waste from bag making process</w:t>
            </w:r>
          </w:p>
        </w:tc>
        <w:tc>
          <w:tcPr>
            <w:tcW w:w="3544" w:type="dxa"/>
            <w:vMerge w:val="restart"/>
            <w:shd w:val="clear" w:color="auto" w:fill="auto"/>
            <w:tcMar>
              <w:left w:w="28" w:type="dxa"/>
              <w:right w:w="28" w:type="dxa"/>
            </w:tcMar>
          </w:tcPr>
          <w:p w14:paraId="0BCAD2F1"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Obrađivi materijali </w:t>
            </w:r>
          </w:p>
          <w:p w14:paraId="7F0B2AE8" w14:textId="77777777" w:rsidR="00AC421F" w:rsidRPr="0035390F" w:rsidRDefault="00AC421F" w:rsidP="007706CF">
            <w:pPr>
              <w:spacing w:before="20" w:after="40"/>
              <w:rPr>
                <w:rFonts w:asciiTheme="minorHAnsi" w:hAnsiTheme="minorHAnsi"/>
                <w:bCs/>
                <w:spacing w:val="-4"/>
                <w:sz w:val="18"/>
                <w:szCs w:val="18"/>
              </w:rPr>
            </w:pPr>
            <w:r>
              <w:rPr>
                <w:color w:val="000000"/>
                <w:sz w:val="16"/>
                <w:szCs w:val="16"/>
              </w:rPr>
              <w:t>folije</w:t>
            </w:r>
            <w:r>
              <w:rPr>
                <w:rFonts w:hint="eastAsia"/>
                <w:color w:val="000000"/>
                <w:sz w:val="16"/>
                <w:szCs w:val="16"/>
              </w:rPr>
              <w:t xml:space="preserve">, </w:t>
            </w:r>
            <w:r>
              <w:rPr>
                <w:color w:val="000000"/>
                <w:sz w:val="16"/>
                <w:szCs w:val="16"/>
              </w:rPr>
              <w:t>vreće</w:t>
            </w:r>
            <w:r>
              <w:rPr>
                <w:rFonts w:hint="eastAsia"/>
                <w:color w:val="000000"/>
                <w:sz w:val="16"/>
                <w:szCs w:val="16"/>
              </w:rPr>
              <w:t xml:space="preserve">, </w:t>
            </w:r>
            <w:r>
              <w:rPr>
                <w:color w:val="000000"/>
                <w:sz w:val="16"/>
                <w:szCs w:val="16"/>
              </w:rPr>
              <w:t>otpad nastao proizvodnjom vreća</w:t>
            </w:r>
          </w:p>
        </w:tc>
        <w:tc>
          <w:tcPr>
            <w:tcW w:w="7229" w:type="dxa"/>
            <w:gridSpan w:val="3"/>
            <w:vMerge/>
            <w:shd w:val="clear" w:color="auto" w:fill="auto"/>
            <w:tcMar>
              <w:left w:w="28" w:type="dxa"/>
              <w:right w:w="28" w:type="dxa"/>
            </w:tcMar>
          </w:tcPr>
          <w:p w14:paraId="6A7A11C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F78477E" w14:textId="77777777" w:rsidTr="007706CF">
        <w:trPr>
          <w:cantSplit/>
          <w:trHeight w:val="255"/>
        </w:trPr>
        <w:tc>
          <w:tcPr>
            <w:tcW w:w="553" w:type="dxa"/>
            <w:vMerge/>
            <w:shd w:val="clear" w:color="auto" w:fill="auto"/>
            <w:tcMar>
              <w:left w:w="28" w:type="dxa"/>
              <w:right w:w="28" w:type="dxa"/>
            </w:tcMar>
          </w:tcPr>
          <w:p w14:paraId="547F6577" w14:textId="77777777" w:rsidR="00AC421F" w:rsidRDefault="00AC421F" w:rsidP="007706CF">
            <w:pPr>
              <w:spacing w:before="20" w:after="40"/>
              <w:rPr>
                <w:rFonts w:asciiTheme="minorHAnsi" w:hAnsiTheme="minorHAnsi"/>
                <w:bCs/>
                <w:spacing w:val="-4"/>
                <w:sz w:val="16"/>
                <w:szCs w:val="16"/>
              </w:rPr>
            </w:pPr>
          </w:p>
        </w:tc>
        <w:tc>
          <w:tcPr>
            <w:tcW w:w="3586" w:type="dxa"/>
            <w:vMerge/>
            <w:shd w:val="clear" w:color="auto" w:fill="auto"/>
            <w:tcMar>
              <w:left w:w="28" w:type="dxa"/>
              <w:right w:w="28" w:type="dxa"/>
            </w:tcMar>
          </w:tcPr>
          <w:p w14:paraId="36645E6C" w14:textId="77777777" w:rsidR="00AC421F" w:rsidRDefault="00AC421F" w:rsidP="007706CF">
            <w:pPr>
              <w:spacing w:before="20" w:after="40"/>
              <w:rPr>
                <w:rFonts w:asciiTheme="minorHAnsi" w:hAnsiTheme="minorHAnsi"/>
                <w:bCs/>
                <w:spacing w:val="-4"/>
                <w:sz w:val="18"/>
                <w:szCs w:val="18"/>
              </w:rPr>
            </w:pPr>
          </w:p>
        </w:tc>
        <w:tc>
          <w:tcPr>
            <w:tcW w:w="3544" w:type="dxa"/>
            <w:vMerge/>
            <w:shd w:val="clear" w:color="auto" w:fill="auto"/>
            <w:tcMar>
              <w:left w:w="28" w:type="dxa"/>
              <w:right w:w="28" w:type="dxa"/>
            </w:tcMar>
          </w:tcPr>
          <w:p w14:paraId="4387270E" w14:textId="77777777" w:rsidR="00AC421F" w:rsidRPr="0035390F" w:rsidRDefault="00AC421F" w:rsidP="007706CF">
            <w:pPr>
              <w:spacing w:before="20" w:after="40"/>
              <w:rPr>
                <w:rFonts w:asciiTheme="minorHAnsi" w:hAnsiTheme="minorHAnsi"/>
                <w:bCs/>
                <w:spacing w:val="-4"/>
                <w:sz w:val="18"/>
                <w:szCs w:val="18"/>
              </w:rPr>
            </w:pPr>
          </w:p>
        </w:tc>
        <w:tc>
          <w:tcPr>
            <w:tcW w:w="7229" w:type="dxa"/>
            <w:gridSpan w:val="3"/>
            <w:vMerge/>
            <w:shd w:val="clear" w:color="auto" w:fill="auto"/>
            <w:tcMar>
              <w:left w:w="28" w:type="dxa"/>
              <w:right w:w="28" w:type="dxa"/>
            </w:tcMar>
          </w:tcPr>
          <w:p w14:paraId="32F22B6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080A031" w14:textId="77777777" w:rsidTr="007706CF">
        <w:trPr>
          <w:cantSplit/>
          <w:trHeight w:val="255"/>
        </w:trPr>
        <w:tc>
          <w:tcPr>
            <w:tcW w:w="553" w:type="dxa"/>
            <w:vMerge/>
            <w:tcBorders>
              <w:bottom w:val="single" w:sz="4" w:space="0" w:color="auto"/>
            </w:tcBorders>
            <w:shd w:val="clear" w:color="auto" w:fill="auto"/>
            <w:tcMar>
              <w:left w:w="28" w:type="dxa"/>
              <w:right w:w="28" w:type="dxa"/>
            </w:tcMar>
          </w:tcPr>
          <w:p w14:paraId="145B7947" w14:textId="77777777" w:rsidR="00AC421F" w:rsidRDefault="00AC421F" w:rsidP="007706CF">
            <w:pPr>
              <w:spacing w:before="20" w:after="40"/>
              <w:rPr>
                <w:rFonts w:asciiTheme="minorHAnsi" w:hAnsiTheme="minorHAnsi"/>
                <w:bCs/>
                <w:spacing w:val="-4"/>
                <w:sz w:val="16"/>
                <w:szCs w:val="16"/>
              </w:rPr>
            </w:pPr>
          </w:p>
        </w:tc>
        <w:tc>
          <w:tcPr>
            <w:tcW w:w="3586" w:type="dxa"/>
            <w:vMerge/>
            <w:tcBorders>
              <w:bottom w:val="single" w:sz="4" w:space="0" w:color="auto"/>
            </w:tcBorders>
            <w:shd w:val="clear" w:color="auto" w:fill="auto"/>
            <w:tcMar>
              <w:left w:w="28" w:type="dxa"/>
              <w:right w:w="28" w:type="dxa"/>
            </w:tcMar>
          </w:tcPr>
          <w:p w14:paraId="14485DBB" w14:textId="77777777" w:rsidR="00AC421F" w:rsidRDefault="00AC421F" w:rsidP="007706CF">
            <w:pPr>
              <w:spacing w:before="20" w:after="40"/>
              <w:rPr>
                <w:rFonts w:asciiTheme="minorHAnsi" w:hAnsiTheme="minorHAnsi"/>
                <w:bCs/>
                <w:spacing w:val="-4"/>
                <w:sz w:val="18"/>
                <w:szCs w:val="18"/>
              </w:rPr>
            </w:pPr>
          </w:p>
        </w:tc>
        <w:tc>
          <w:tcPr>
            <w:tcW w:w="3544" w:type="dxa"/>
            <w:vMerge/>
            <w:tcBorders>
              <w:bottom w:val="single" w:sz="4" w:space="0" w:color="auto"/>
            </w:tcBorders>
            <w:shd w:val="clear" w:color="auto" w:fill="auto"/>
            <w:tcMar>
              <w:left w:w="28" w:type="dxa"/>
              <w:right w:w="28" w:type="dxa"/>
            </w:tcMar>
          </w:tcPr>
          <w:p w14:paraId="3740869B" w14:textId="77777777" w:rsidR="00AC421F" w:rsidRPr="0035390F" w:rsidRDefault="00AC421F" w:rsidP="007706CF">
            <w:pPr>
              <w:spacing w:before="20" w:after="40"/>
              <w:rPr>
                <w:rFonts w:asciiTheme="minorHAnsi" w:hAnsiTheme="minorHAnsi"/>
                <w:bCs/>
                <w:spacing w:val="-4"/>
                <w:sz w:val="18"/>
                <w:szCs w:val="18"/>
              </w:rPr>
            </w:pPr>
          </w:p>
        </w:tc>
        <w:tc>
          <w:tcPr>
            <w:tcW w:w="7229" w:type="dxa"/>
            <w:gridSpan w:val="3"/>
            <w:vMerge/>
            <w:tcBorders>
              <w:bottom w:val="single" w:sz="4" w:space="0" w:color="auto"/>
            </w:tcBorders>
            <w:shd w:val="clear" w:color="auto" w:fill="auto"/>
            <w:tcMar>
              <w:left w:w="28" w:type="dxa"/>
              <w:right w:w="28" w:type="dxa"/>
            </w:tcMar>
          </w:tcPr>
          <w:p w14:paraId="4178C093"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F0B5F3B"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718E5B01" w14:textId="77777777" w:rsidR="00AC421F" w:rsidRPr="00B96159"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1.3.</w:t>
            </w:r>
          </w:p>
        </w:tc>
        <w:tc>
          <w:tcPr>
            <w:tcW w:w="3586" w:type="dxa"/>
            <w:tcBorders>
              <w:top w:val="single" w:sz="4" w:space="0" w:color="auto"/>
              <w:bottom w:val="single" w:sz="4" w:space="0" w:color="auto"/>
            </w:tcBorders>
            <w:shd w:val="clear" w:color="auto" w:fill="auto"/>
            <w:tcMar>
              <w:left w:w="28" w:type="dxa"/>
              <w:right w:w="28" w:type="dxa"/>
            </w:tcMar>
          </w:tcPr>
          <w:p w14:paraId="7D462215"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Input materials: blown film; origin of material: prod. Waste offline(producer); shape of material: Pieces, trim, shredded</w:t>
            </w:r>
          </w:p>
        </w:tc>
        <w:tc>
          <w:tcPr>
            <w:tcW w:w="3544" w:type="dxa"/>
            <w:tcBorders>
              <w:top w:val="single" w:sz="4" w:space="0" w:color="auto"/>
              <w:bottom w:val="single" w:sz="4" w:space="0" w:color="auto"/>
            </w:tcBorders>
            <w:shd w:val="clear" w:color="auto" w:fill="auto"/>
            <w:tcMar>
              <w:left w:w="28" w:type="dxa"/>
              <w:right w:w="28" w:type="dxa"/>
            </w:tcMar>
          </w:tcPr>
          <w:p w14:paraId="06966F0D" w14:textId="77777777" w:rsidR="00AC421F" w:rsidRPr="00E258CD" w:rsidRDefault="00AC421F" w:rsidP="007706CF">
            <w:pPr>
              <w:spacing w:before="20" w:after="40"/>
              <w:rPr>
                <w:rFonts w:asciiTheme="minorHAnsi" w:hAnsiTheme="minorHAnsi"/>
                <w:bCs/>
                <w:spacing w:val="-4"/>
                <w:sz w:val="18"/>
                <w:szCs w:val="18"/>
              </w:rPr>
            </w:pPr>
            <w:r w:rsidRPr="0035390F">
              <w:rPr>
                <w:rFonts w:asciiTheme="minorHAnsi" w:hAnsiTheme="minorHAnsi"/>
                <w:bCs/>
                <w:spacing w:val="-4"/>
                <w:sz w:val="18"/>
                <w:szCs w:val="18"/>
              </w:rPr>
              <w:t>Porijeklo materijala koja se prerađuje sa linijom</w:t>
            </w:r>
            <w:r>
              <w:rPr>
                <w:rFonts w:asciiTheme="minorHAnsi" w:hAnsiTheme="minorHAnsi"/>
                <w:bCs/>
                <w:spacing w:val="-4"/>
                <w:sz w:val="18"/>
                <w:szCs w:val="18"/>
              </w:rPr>
              <w:t xml:space="preserve">: </w:t>
            </w:r>
            <w:r w:rsidRPr="0035390F">
              <w:rPr>
                <w:rFonts w:asciiTheme="minorHAnsi" w:hAnsiTheme="minorHAnsi"/>
                <w:bCs/>
                <w:spacing w:val="-4"/>
                <w:sz w:val="18"/>
                <w:szCs w:val="18"/>
              </w:rPr>
              <w:t>ekstrudirana folija, mljevena i drobljena plastika</w:t>
            </w:r>
          </w:p>
        </w:tc>
        <w:tc>
          <w:tcPr>
            <w:tcW w:w="5386" w:type="dxa"/>
            <w:gridSpan w:val="2"/>
            <w:tcBorders>
              <w:top w:val="single" w:sz="4" w:space="0" w:color="auto"/>
              <w:bottom w:val="single" w:sz="4" w:space="0" w:color="auto"/>
            </w:tcBorders>
            <w:tcMar>
              <w:left w:w="28" w:type="dxa"/>
              <w:right w:w="28" w:type="dxa"/>
            </w:tcMar>
          </w:tcPr>
          <w:p w14:paraId="542EFD1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9B0647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447232FC"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22513C24" w14:textId="77777777" w:rsidR="00AC421F" w:rsidRPr="00B96159"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1.4.</w:t>
            </w:r>
          </w:p>
        </w:tc>
        <w:tc>
          <w:tcPr>
            <w:tcW w:w="3586" w:type="dxa"/>
            <w:tcBorders>
              <w:top w:val="single" w:sz="4" w:space="0" w:color="auto"/>
              <w:bottom w:val="single" w:sz="4" w:space="0" w:color="auto"/>
            </w:tcBorders>
            <w:shd w:val="clear" w:color="auto" w:fill="auto"/>
            <w:tcMar>
              <w:left w:w="28" w:type="dxa"/>
              <w:right w:w="28" w:type="dxa"/>
            </w:tcMar>
          </w:tcPr>
          <w:p w14:paraId="217D0586"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Contamination: Heavily printed, clean, ink</w:t>
            </w:r>
          </w:p>
        </w:tc>
        <w:tc>
          <w:tcPr>
            <w:tcW w:w="3544" w:type="dxa"/>
            <w:tcBorders>
              <w:top w:val="single" w:sz="4" w:space="0" w:color="auto"/>
              <w:bottom w:val="single" w:sz="4" w:space="0" w:color="auto"/>
            </w:tcBorders>
            <w:shd w:val="clear" w:color="auto" w:fill="auto"/>
            <w:tcMar>
              <w:left w:w="28" w:type="dxa"/>
              <w:right w:w="28" w:type="dxa"/>
            </w:tcMar>
          </w:tcPr>
          <w:p w14:paraId="5449B45A" w14:textId="77777777" w:rsidR="00AC421F" w:rsidRPr="00E258CD" w:rsidRDefault="00AC421F" w:rsidP="007706CF">
            <w:pPr>
              <w:spacing w:before="20" w:after="40"/>
              <w:rPr>
                <w:rFonts w:asciiTheme="minorHAnsi" w:hAnsiTheme="minorHAnsi"/>
                <w:bCs/>
                <w:spacing w:val="-4"/>
                <w:sz w:val="18"/>
                <w:szCs w:val="18"/>
              </w:rPr>
            </w:pPr>
            <w:r w:rsidRPr="0035390F">
              <w:rPr>
                <w:rFonts w:asciiTheme="minorHAnsi" w:hAnsiTheme="minorHAnsi"/>
                <w:bCs/>
                <w:spacing w:val="-4"/>
                <w:sz w:val="18"/>
                <w:szCs w:val="18"/>
              </w:rPr>
              <w:t>Onečišćenost ulaznog materijala za obradu: 100% print; čista</w:t>
            </w:r>
          </w:p>
        </w:tc>
        <w:tc>
          <w:tcPr>
            <w:tcW w:w="5386" w:type="dxa"/>
            <w:gridSpan w:val="2"/>
            <w:tcBorders>
              <w:top w:val="single" w:sz="4" w:space="0" w:color="auto"/>
              <w:bottom w:val="single" w:sz="4" w:space="0" w:color="auto"/>
            </w:tcBorders>
            <w:tcMar>
              <w:left w:w="28" w:type="dxa"/>
              <w:right w:w="28" w:type="dxa"/>
            </w:tcMar>
          </w:tcPr>
          <w:p w14:paraId="2A98D642"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4607B9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F6420D7"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6C1AD34C" w14:textId="77777777" w:rsidR="00AC421F" w:rsidRPr="00B96159"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w:t>
            </w:r>
          </w:p>
        </w:tc>
        <w:tc>
          <w:tcPr>
            <w:tcW w:w="3586" w:type="dxa"/>
            <w:tcBorders>
              <w:top w:val="single" w:sz="4" w:space="0" w:color="auto"/>
              <w:bottom w:val="single" w:sz="4" w:space="0" w:color="auto"/>
            </w:tcBorders>
            <w:shd w:val="clear" w:color="auto" w:fill="auto"/>
            <w:tcMar>
              <w:left w:w="28" w:type="dxa"/>
              <w:right w:w="28" w:type="dxa"/>
            </w:tcMar>
          </w:tcPr>
          <w:p w14:paraId="5C28FE13"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Moisture</w:t>
            </w:r>
            <w:r w:rsidRPr="003051C8">
              <w:rPr>
                <w:rFonts w:asciiTheme="minorHAnsi" w:hAnsiTheme="minorHAnsi"/>
                <w:bCs/>
                <w:spacing w:val="-4"/>
                <w:sz w:val="18"/>
                <w:szCs w:val="18"/>
              </w:rPr>
              <w:t xml:space="preserve"> Max 4</w:t>
            </w:r>
            <w:r>
              <w:rPr>
                <w:rFonts w:asciiTheme="minorHAnsi" w:hAnsiTheme="minorHAnsi"/>
                <w:bCs/>
                <w:spacing w:val="-4"/>
                <w:sz w:val="18"/>
                <w:szCs w:val="18"/>
              </w:rPr>
              <w:t xml:space="preserve"> %</w:t>
            </w:r>
          </w:p>
        </w:tc>
        <w:tc>
          <w:tcPr>
            <w:tcW w:w="3544" w:type="dxa"/>
            <w:tcBorders>
              <w:top w:val="single" w:sz="4" w:space="0" w:color="auto"/>
              <w:bottom w:val="single" w:sz="4" w:space="0" w:color="auto"/>
            </w:tcBorders>
            <w:shd w:val="clear" w:color="auto" w:fill="auto"/>
            <w:tcMar>
              <w:left w:w="28" w:type="dxa"/>
              <w:right w:w="28" w:type="dxa"/>
            </w:tcMar>
          </w:tcPr>
          <w:p w14:paraId="2BA7F54C"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Vlažnost ulaznog materijala </w:t>
            </w:r>
            <w:r w:rsidRPr="003051C8">
              <w:rPr>
                <w:rFonts w:asciiTheme="minorHAnsi" w:hAnsiTheme="minorHAnsi"/>
                <w:bCs/>
                <w:spacing w:val="-4"/>
                <w:sz w:val="18"/>
                <w:szCs w:val="18"/>
              </w:rPr>
              <w:t>Maks. 4</w:t>
            </w:r>
            <w:r>
              <w:rPr>
                <w:rFonts w:asciiTheme="minorHAnsi" w:hAnsiTheme="minorHAnsi"/>
                <w:bCs/>
                <w:spacing w:val="-4"/>
                <w:sz w:val="18"/>
                <w:szCs w:val="18"/>
              </w:rPr>
              <w:t>%</w:t>
            </w:r>
          </w:p>
        </w:tc>
        <w:tc>
          <w:tcPr>
            <w:tcW w:w="2693" w:type="dxa"/>
            <w:tcBorders>
              <w:top w:val="single" w:sz="4" w:space="0" w:color="auto"/>
              <w:bottom w:val="single" w:sz="4" w:space="0" w:color="auto"/>
            </w:tcBorders>
            <w:tcMar>
              <w:left w:w="28" w:type="dxa"/>
              <w:right w:w="28" w:type="dxa"/>
            </w:tcMar>
          </w:tcPr>
          <w:p w14:paraId="657A28A4" w14:textId="77777777" w:rsidR="00AC421F" w:rsidRPr="00361B95"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2693" w:type="dxa"/>
            <w:tcBorders>
              <w:top w:val="single" w:sz="4" w:space="0" w:color="auto"/>
              <w:bottom w:val="single" w:sz="4" w:space="0" w:color="auto"/>
            </w:tcBorders>
            <w:shd w:val="clear" w:color="auto" w:fill="auto"/>
            <w:tcMar>
              <w:left w:w="28" w:type="dxa"/>
              <w:right w:w="28" w:type="dxa"/>
            </w:tcMar>
          </w:tcPr>
          <w:p w14:paraId="1A76191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3FAD1DF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ECD669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F4CBF34" w14:textId="77777777" w:rsidR="00AC421F" w:rsidRDefault="00AC421F" w:rsidP="007706CF">
            <w:p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6E502BB1" w14:textId="77777777" w:rsidR="00AC421F" w:rsidRDefault="00AC421F" w:rsidP="007706CF">
            <w:pPr>
              <w:spacing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14A9249B" w14:textId="77777777" w:rsidR="00AC421F" w:rsidRDefault="00AC421F" w:rsidP="007706CF">
            <w:pPr>
              <w:spacing w:before="20" w:after="40"/>
              <w:rPr>
                <w:rFonts w:asciiTheme="minorHAnsi" w:hAnsiTheme="minorHAnsi"/>
                <w:bCs/>
                <w:spacing w:val="-4"/>
                <w:sz w:val="18"/>
                <w:szCs w:val="18"/>
              </w:rPr>
            </w:pPr>
          </w:p>
        </w:tc>
        <w:tc>
          <w:tcPr>
            <w:tcW w:w="5386" w:type="dxa"/>
            <w:gridSpan w:val="2"/>
            <w:tcBorders>
              <w:top w:val="single" w:sz="4" w:space="0" w:color="auto"/>
              <w:bottom w:val="single" w:sz="4" w:space="0" w:color="auto"/>
            </w:tcBorders>
            <w:tcMar>
              <w:left w:w="28" w:type="dxa"/>
              <w:right w:w="28" w:type="dxa"/>
            </w:tcMar>
            <w:vAlign w:val="center"/>
          </w:tcPr>
          <w:p w14:paraId="37EE192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4482557"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13548CC3"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8E50BCA" w14:textId="77777777" w:rsidR="00AC421F" w:rsidRPr="00C523A1" w:rsidRDefault="00AC421F" w:rsidP="007706CF">
            <w:pPr>
              <w:spacing w:before="20" w:after="40"/>
              <w:rPr>
                <w:rFonts w:asciiTheme="minorHAnsi" w:hAnsiTheme="minorHAnsi"/>
                <w:b/>
                <w:bCs/>
                <w:spacing w:val="-4"/>
                <w:sz w:val="16"/>
                <w:szCs w:val="16"/>
              </w:rPr>
            </w:pPr>
            <w:r>
              <w:rPr>
                <w:rFonts w:asciiTheme="minorHAnsi" w:hAnsiTheme="minorHAnsi"/>
                <w:bCs/>
                <w:spacing w:val="-4"/>
                <w:sz w:val="16"/>
                <w:szCs w:val="16"/>
              </w:rPr>
              <w:t>2.</w:t>
            </w:r>
          </w:p>
        </w:tc>
        <w:tc>
          <w:tcPr>
            <w:tcW w:w="3586" w:type="dxa"/>
            <w:tcBorders>
              <w:top w:val="single" w:sz="4" w:space="0" w:color="auto"/>
              <w:bottom w:val="single" w:sz="4" w:space="0" w:color="auto"/>
            </w:tcBorders>
            <w:shd w:val="clear" w:color="auto" w:fill="auto"/>
            <w:tcMar>
              <w:left w:w="28" w:type="dxa"/>
              <w:right w:w="28" w:type="dxa"/>
            </w:tcMar>
          </w:tcPr>
          <w:p w14:paraId="16021DED"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Belt Conveyor</w:t>
            </w:r>
          </w:p>
        </w:tc>
        <w:tc>
          <w:tcPr>
            <w:tcW w:w="3544" w:type="dxa"/>
            <w:tcBorders>
              <w:top w:val="single" w:sz="4" w:space="0" w:color="auto"/>
              <w:bottom w:val="single" w:sz="4" w:space="0" w:color="auto"/>
            </w:tcBorders>
            <w:shd w:val="clear" w:color="auto" w:fill="auto"/>
            <w:tcMar>
              <w:left w:w="28" w:type="dxa"/>
              <w:right w:w="28" w:type="dxa"/>
            </w:tcMar>
          </w:tcPr>
          <w:p w14:paraId="6A42C2E5"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Transportna traka za ulazni material</w:t>
            </w:r>
          </w:p>
        </w:tc>
        <w:tc>
          <w:tcPr>
            <w:tcW w:w="5386" w:type="dxa"/>
            <w:gridSpan w:val="2"/>
            <w:tcBorders>
              <w:top w:val="single" w:sz="4" w:space="0" w:color="auto"/>
              <w:bottom w:val="single" w:sz="4" w:space="0" w:color="auto"/>
            </w:tcBorders>
            <w:tcMar>
              <w:left w:w="28" w:type="dxa"/>
              <w:right w:w="28" w:type="dxa"/>
            </w:tcMar>
            <w:vAlign w:val="center"/>
          </w:tcPr>
          <w:p w14:paraId="1E3BB511"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39E19E6"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42A2AA19"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DA8C03A"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3.</w:t>
            </w:r>
          </w:p>
        </w:tc>
        <w:tc>
          <w:tcPr>
            <w:tcW w:w="3586" w:type="dxa"/>
            <w:tcBorders>
              <w:top w:val="single" w:sz="4" w:space="0" w:color="auto"/>
              <w:bottom w:val="single" w:sz="4" w:space="0" w:color="auto"/>
            </w:tcBorders>
            <w:shd w:val="clear" w:color="auto" w:fill="auto"/>
            <w:tcMar>
              <w:left w:w="28" w:type="dxa"/>
              <w:right w:w="28" w:type="dxa"/>
            </w:tcMar>
          </w:tcPr>
          <w:p w14:paraId="3DE32B11"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Double layer all metal detector</w:t>
            </w:r>
          </w:p>
        </w:tc>
        <w:tc>
          <w:tcPr>
            <w:tcW w:w="3544" w:type="dxa"/>
            <w:tcBorders>
              <w:top w:val="single" w:sz="4" w:space="0" w:color="auto"/>
              <w:bottom w:val="single" w:sz="4" w:space="0" w:color="auto"/>
            </w:tcBorders>
            <w:shd w:val="clear" w:color="auto" w:fill="auto"/>
            <w:tcMar>
              <w:left w:w="28" w:type="dxa"/>
              <w:right w:w="28" w:type="dxa"/>
            </w:tcMar>
          </w:tcPr>
          <w:p w14:paraId="4EF7F547"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Tunelski detector metala</w:t>
            </w:r>
          </w:p>
        </w:tc>
        <w:tc>
          <w:tcPr>
            <w:tcW w:w="5386" w:type="dxa"/>
            <w:gridSpan w:val="2"/>
            <w:tcBorders>
              <w:top w:val="single" w:sz="4" w:space="0" w:color="auto"/>
              <w:bottom w:val="single" w:sz="4" w:space="0" w:color="auto"/>
            </w:tcBorders>
            <w:tcMar>
              <w:left w:w="28" w:type="dxa"/>
              <w:right w:w="28" w:type="dxa"/>
            </w:tcMar>
            <w:vAlign w:val="center"/>
          </w:tcPr>
          <w:p w14:paraId="19899749"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4E7D93FA"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74116BDD"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5645779"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4.</w:t>
            </w:r>
          </w:p>
        </w:tc>
        <w:tc>
          <w:tcPr>
            <w:tcW w:w="3586" w:type="dxa"/>
            <w:tcBorders>
              <w:top w:val="single" w:sz="4" w:space="0" w:color="auto"/>
              <w:bottom w:val="single" w:sz="4" w:space="0" w:color="auto"/>
            </w:tcBorders>
            <w:shd w:val="clear" w:color="auto" w:fill="auto"/>
            <w:tcMar>
              <w:left w:w="28" w:type="dxa"/>
              <w:right w:w="28" w:type="dxa"/>
            </w:tcMar>
          </w:tcPr>
          <w:p w14:paraId="257CA75B" w14:textId="77777777" w:rsidR="00AC421F" w:rsidRPr="00D30BF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Reel Feeder device for feeding of film directly from rolls</w:t>
            </w:r>
          </w:p>
        </w:tc>
        <w:tc>
          <w:tcPr>
            <w:tcW w:w="3544" w:type="dxa"/>
            <w:tcBorders>
              <w:top w:val="single" w:sz="4" w:space="0" w:color="auto"/>
              <w:bottom w:val="single" w:sz="4" w:space="0" w:color="auto"/>
            </w:tcBorders>
            <w:shd w:val="clear" w:color="auto" w:fill="auto"/>
            <w:tcMar>
              <w:left w:w="28" w:type="dxa"/>
              <w:right w:w="28" w:type="dxa"/>
            </w:tcMar>
          </w:tcPr>
          <w:p w14:paraId="3A2D2533" w14:textId="77777777" w:rsidR="00AC421F" w:rsidRPr="00D30BF3" w:rsidRDefault="00AC421F" w:rsidP="007706CF">
            <w:pPr>
              <w:spacing w:before="20" w:after="40"/>
              <w:rPr>
                <w:rFonts w:asciiTheme="minorHAnsi" w:hAnsiTheme="minorHAnsi"/>
                <w:bCs/>
                <w:spacing w:val="-4"/>
                <w:sz w:val="18"/>
                <w:szCs w:val="18"/>
              </w:rPr>
            </w:pPr>
            <w:r w:rsidRPr="00D30BF3">
              <w:rPr>
                <w:rFonts w:asciiTheme="minorHAnsi" w:hAnsiTheme="minorHAnsi"/>
                <w:bCs/>
                <w:spacing w:val="-4"/>
                <w:sz w:val="18"/>
                <w:szCs w:val="18"/>
              </w:rPr>
              <w:t>Dozator folije direktrno sa rola folije</w:t>
            </w:r>
          </w:p>
        </w:tc>
        <w:tc>
          <w:tcPr>
            <w:tcW w:w="5386" w:type="dxa"/>
            <w:gridSpan w:val="2"/>
            <w:tcBorders>
              <w:top w:val="single" w:sz="4" w:space="0" w:color="auto"/>
              <w:bottom w:val="single" w:sz="4" w:space="0" w:color="auto"/>
            </w:tcBorders>
            <w:tcMar>
              <w:left w:w="28" w:type="dxa"/>
              <w:right w:w="28" w:type="dxa"/>
            </w:tcMar>
            <w:vAlign w:val="center"/>
          </w:tcPr>
          <w:p w14:paraId="70F8F8E1"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A70CA66"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41861859"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B64020F"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5.</w:t>
            </w:r>
          </w:p>
        </w:tc>
        <w:tc>
          <w:tcPr>
            <w:tcW w:w="14359" w:type="dxa"/>
            <w:gridSpan w:val="5"/>
            <w:tcBorders>
              <w:top w:val="single" w:sz="4" w:space="0" w:color="auto"/>
              <w:bottom w:val="single" w:sz="4" w:space="0" w:color="auto"/>
            </w:tcBorders>
            <w:shd w:val="clear" w:color="auto" w:fill="auto"/>
            <w:tcMar>
              <w:left w:w="28" w:type="dxa"/>
              <w:right w:w="28" w:type="dxa"/>
            </w:tcMar>
          </w:tcPr>
          <w:p w14:paraId="26AFCE32"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Exstrusion line / Linija ekstrudora</w:t>
            </w:r>
          </w:p>
        </w:tc>
      </w:tr>
      <w:tr w:rsidR="00AC421F" w:rsidRPr="00E258CD" w14:paraId="0EF4EB9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060F369"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5.1.</w:t>
            </w:r>
          </w:p>
        </w:tc>
        <w:tc>
          <w:tcPr>
            <w:tcW w:w="3586" w:type="dxa"/>
            <w:tcBorders>
              <w:top w:val="single" w:sz="4" w:space="0" w:color="auto"/>
              <w:bottom w:val="single" w:sz="4" w:space="0" w:color="auto"/>
            </w:tcBorders>
            <w:shd w:val="clear" w:color="auto" w:fill="auto"/>
            <w:tcMar>
              <w:left w:w="28" w:type="dxa"/>
              <w:right w:w="28" w:type="dxa"/>
            </w:tcMar>
          </w:tcPr>
          <w:p w14:paraId="3266DE42" w14:textId="77777777" w:rsidR="00AC421F" w:rsidRPr="00D67973"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Diametar of cutter/compactor</w:t>
            </w:r>
          </w:p>
        </w:tc>
        <w:tc>
          <w:tcPr>
            <w:tcW w:w="3544" w:type="dxa"/>
            <w:tcBorders>
              <w:top w:val="single" w:sz="4" w:space="0" w:color="auto"/>
              <w:bottom w:val="single" w:sz="4" w:space="0" w:color="auto"/>
            </w:tcBorders>
            <w:shd w:val="clear" w:color="auto" w:fill="auto"/>
            <w:tcMar>
              <w:left w:w="28" w:type="dxa"/>
              <w:right w:w="28" w:type="dxa"/>
            </w:tcMar>
          </w:tcPr>
          <w:p w14:paraId="2F695F06" w14:textId="77777777" w:rsidR="00AC421F" w:rsidRPr="00D67973"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Diametr aglomeratora</w:t>
            </w:r>
          </w:p>
        </w:tc>
        <w:tc>
          <w:tcPr>
            <w:tcW w:w="2693" w:type="dxa"/>
            <w:tcBorders>
              <w:top w:val="single" w:sz="4" w:space="0" w:color="auto"/>
              <w:bottom w:val="single" w:sz="4" w:space="0" w:color="auto"/>
            </w:tcBorders>
            <w:tcMar>
              <w:left w:w="28" w:type="dxa"/>
              <w:right w:w="28" w:type="dxa"/>
            </w:tcMar>
          </w:tcPr>
          <w:p w14:paraId="786F22DF"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Min /najmanje 1000mm</w:t>
            </w:r>
          </w:p>
        </w:tc>
        <w:tc>
          <w:tcPr>
            <w:tcW w:w="2693" w:type="dxa"/>
            <w:tcBorders>
              <w:top w:val="single" w:sz="4" w:space="0" w:color="auto"/>
              <w:bottom w:val="single" w:sz="4" w:space="0" w:color="auto"/>
            </w:tcBorders>
          </w:tcPr>
          <w:p w14:paraId="5A99BFF8" w14:textId="77777777" w:rsidR="00AC421F" w:rsidRPr="00E258CD" w:rsidRDefault="00AC421F" w:rsidP="007706CF">
            <w:pPr>
              <w:tabs>
                <w:tab w:val="left" w:pos="1389"/>
              </w:tabs>
              <w:spacing w:before="20" w:after="40"/>
              <w:rPr>
                <w:rFonts w:asciiTheme="minorHAnsi" w:hAnsiTheme="minorHAnsi"/>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576669C7"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242C450D"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4FE895F" w14:textId="77777777" w:rsidR="00AC421F" w:rsidRPr="00505175"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5.2.</w:t>
            </w:r>
          </w:p>
        </w:tc>
        <w:tc>
          <w:tcPr>
            <w:tcW w:w="3586" w:type="dxa"/>
            <w:tcBorders>
              <w:top w:val="single" w:sz="4" w:space="0" w:color="auto"/>
              <w:bottom w:val="single" w:sz="4" w:space="0" w:color="auto"/>
            </w:tcBorders>
            <w:shd w:val="clear" w:color="auto" w:fill="auto"/>
            <w:tcMar>
              <w:left w:w="28" w:type="dxa"/>
              <w:right w:w="28" w:type="dxa"/>
            </w:tcMar>
          </w:tcPr>
          <w:p w14:paraId="13E8DDFA" w14:textId="77777777" w:rsidR="00AC421F" w:rsidRPr="00505175"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Diametar of extruder screw</w:t>
            </w:r>
          </w:p>
        </w:tc>
        <w:tc>
          <w:tcPr>
            <w:tcW w:w="3544" w:type="dxa"/>
            <w:tcBorders>
              <w:top w:val="single" w:sz="4" w:space="0" w:color="auto"/>
              <w:bottom w:val="single" w:sz="4" w:space="0" w:color="auto"/>
            </w:tcBorders>
            <w:shd w:val="clear" w:color="auto" w:fill="auto"/>
            <w:tcMar>
              <w:left w:w="28" w:type="dxa"/>
              <w:right w:w="28" w:type="dxa"/>
            </w:tcMar>
          </w:tcPr>
          <w:p w14:paraId="679878D7" w14:textId="77777777" w:rsidR="00AC421F" w:rsidRPr="00505175"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Diametr puža ekstrudera</w:t>
            </w:r>
          </w:p>
        </w:tc>
        <w:tc>
          <w:tcPr>
            <w:tcW w:w="2693" w:type="dxa"/>
            <w:tcBorders>
              <w:top w:val="single" w:sz="4" w:space="0" w:color="auto"/>
              <w:bottom w:val="single" w:sz="4" w:space="0" w:color="auto"/>
            </w:tcBorders>
            <w:tcMar>
              <w:left w:w="28" w:type="dxa"/>
              <w:right w:w="28" w:type="dxa"/>
            </w:tcMar>
            <w:vAlign w:val="center"/>
          </w:tcPr>
          <w:p w14:paraId="5F60B2B6" w14:textId="77777777" w:rsidR="00AC421F" w:rsidRPr="00C523A1" w:rsidRDefault="00AC421F" w:rsidP="007706CF">
            <w:pPr>
              <w:tabs>
                <w:tab w:val="left" w:pos="1389"/>
              </w:tabs>
              <w:spacing w:before="20" w:after="40"/>
              <w:rPr>
                <w:rFonts w:asciiTheme="minorHAnsi" w:hAnsiTheme="minorHAnsi"/>
                <w:b/>
                <w:bCs/>
                <w:spacing w:val="-4"/>
                <w:sz w:val="18"/>
                <w:szCs w:val="18"/>
              </w:rPr>
            </w:pPr>
            <w:r w:rsidRPr="007B2C25">
              <w:rPr>
                <w:rFonts w:asciiTheme="minorHAnsi" w:hAnsiTheme="minorHAnsi"/>
                <w:bCs/>
                <w:spacing w:val="-4"/>
                <w:sz w:val="18"/>
                <w:szCs w:val="18"/>
              </w:rPr>
              <w:t>Min</w:t>
            </w:r>
            <w:r>
              <w:rPr>
                <w:rFonts w:asciiTheme="minorHAnsi" w:hAnsiTheme="minorHAnsi"/>
                <w:bCs/>
                <w:spacing w:val="-4"/>
                <w:sz w:val="18"/>
                <w:szCs w:val="18"/>
              </w:rPr>
              <w:t>/najmanje</w:t>
            </w:r>
            <w:r w:rsidRPr="007B2C25">
              <w:rPr>
                <w:rFonts w:asciiTheme="minorHAnsi" w:hAnsiTheme="minorHAnsi"/>
                <w:bCs/>
                <w:spacing w:val="-4"/>
                <w:sz w:val="18"/>
                <w:szCs w:val="18"/>
              </w:rPr>
              <w:t xml:space="preserve"> </w:t>
            </w:r>
            <w:r>
              <w:rPr>
                <w:rFonts w:asciiTheme="minorHAnsi" w:hAnsiTheme="minorHAnsi"/>
                <w:bCs/>
                <w:spacing w:val="-4"/>
                <w:sz w:val="18"/>
                <w:szCs w:val="18"/>
              </w:rPr>
              <w:t>65</w:t>
            </w:r>
            <w:r w:rsidRPr="007B2C25">
              <w:rPr>
                <w:rFonts w:asciiTheme="minorHAnsi" w:hAnsiTheme="minorHAnsi"/>
                <w:bCs/>
                <w:spacing w:val="-4"/>
                <w:sz w:val="18"/>
                <w:szCs w:val="18"/>
              </w:rPr>
              <w:t xml:space="preserve"> mm</w:t>
            </w:r>
          </w:p>
        </w:tc>
        <w:tc>
          <w:tcPr>
            <w:tcW w:w="2693" w:type="dxa"/>
            <w:tcBorders>
              <w:top w:val="single" w:sz="4" w:space="0" w:color="auto"/>
              <w:bottom w:val="single" w:sz="4" w:space="0" w:color="auto"/>
            </w:tcBorders>
            <w:vAlign w:val="center"/>
          </w:tcPr>
          <w:p w14:paraId="1BB4CB75"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1EE0B18" w14:textId="77777777" w:rsidR="00AC421F" w:rsidRPr="00C523A1" w:rsidRDefault="00AC421F" w:rsidP="007706CF">
            <w:pPr>
              <w:spacing w:before="20" w:after="40"/>
              <w:rPr>
                <w:rFonts w:asciiTheme="minorHAnsi" w:hAnsiTheme="minorHAnsi"/>
                <w:b/>
                <w:spacing w:val="-4"/>
                <w:sz w:val="18"/>
                <w:szCs w:val="18"/>
              </w:rPr>
            </w:pPr>
          </w:p>
        </w:tc>
      </w:tr>
      <w:tr w:rsidR="00AC421F" w:rsidRPr="00E258CD" w14:paraId="5F639F3D"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161D971" w14:textId="77777777" w:rsidR="00AC421F" w:rsidRPr="00505175"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5.3.</w:t>
            </w:r>
          </w:p>
        </w:tc>
        <w:tc>
          <w:tcPr>
            <w:tcW w:w="3586" w:type="dxa"/>
            <w:tcBorders>
              <w:top w:val="single" w:sz="4" w:space="0" w:color="auto"/>
              <w:bottom w:val="single" w:sz="4" w:space="0" w:color="auto"/>
            </w:tcBorders>
            <w:shd w:val="clear" w:color="auto" w:fill="auto"/>
            <w:tcMar>
              <w:left w:w="28" w:type="dxa"/>
              <w:right w:w="28" w:type="dxa"/>
            </w:tcMar>
          </w:tcPr>
          <w:p w14:paraId="31DFAD1A" w14:textId="77777777" w:rsidR="00AC421F" w:rsidRPr="00505175"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Cutter compactor motor: </w:t>
            </w:r>
          </w:p>
        </w:tc>
        <w:tc>
          <w:tcPr>
            <w:tcW w:w="3544" w:type="dxa"/>
            <w:tcBorders>
              <w:top w:val="single" w:sz="4" w:space="0" w:color="auto"/>
              <w:bottom w:val="single" w:sz="4" w:space="0" w:color="auto"/>
            </w:tcBorders>
            <w:shd w:val="clear" w:color="auto" w:fill="auto"/>
            <w:tcMar>
              <w:left w:w="28" w:type="dxa"/>
              <w:right w:w="28" w:type="dxa"/>
            </w:tcMar>
          </w:tcPr>
          <w:p w14:paraId="6D008B3F"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Snaga aglomeratora :</w:t>
            </w:r>
          </w:p>
        </w:tc>
        <w:tc>
          <w:tcPr>
            <w:tcW w:w="2693" w:type="dxa"/>
            <w:tcBorders>
              <w:top w:val="single" w:sz="4" w:space="0" w:color="auto"/>
              <w:bottom w:val="single" w:sz="4" w:space="0" w:color="auto"/>
            </w:tcBorders>
            <w:tcMar>
              <w:left w:w="28" w:type="dxa"/>
              <w:right w:w="28" w:type="dxa"/>
            </w:tcMar>
          </w:tcPr>
          <w:p w14:paraId="48EAD0B2"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Max/najviše. 50 kW</w:t>
            </w:r>
          </w:p>
        </w:tc>
        <w:tc>
          <w:tcPr>
            <w:tcW w:w="2693" w:type="dxa"/>
            <w:tcBorders>
              <w:top w:val="single" w:sz="4" w:space="0" w:color="auto"/>
              <w:bottom w:val="single" w:sz="4" w:space="0" w:color="auto"/>
            </w:tcBorders>
          </w:tcPr>
          <w:p w14:paraId="73550A3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075B9B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2A2459E"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BE0D29C"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5.4.</w:t>
            </w:r>
          </w:p>
        </w:tc>
        <w:tc>
          <w:tcPr>
            <w:tcW w:w="3586" w:type="dxa"/>
            <w:tcBorders>
              <w:top w:val="single" w:sz="4" w:space="0" w:color="auto"/>
              <w:bottom w:val="single" w:sz="4" w:space="0" w:color="auto"/>
            </w:tcBorders>
            <w:shd w:val="clear" w:color="auto" w:fill="auto"/>
            <w:tcMar>
              <w:left w:w="28" w:type="dxa"/>
              <w:right w:w="28" w:type="dxa"/>
            </w:tcMar>
          </w:tcPr>
          <w:p w14:paraId="4AFC7048"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Extruder motor: </w:t>
            </w:r>
          </w:p>
        </w:tc>
        <w:tc>
          <w:tcPr>
            <w:tcW w:w="3544" w:type="dxa"/>
            <w:tcBorders>
              <w:top w:val="single" w:sz="4" w:space="0" w:color="auto"/>
              <w:bottom w:val="single" w:sz="4" w:space="0" w:color="auto"/>
            </w:tcBorders>
            <w:shd w:val="clear" w:color="auto" w:fill="auto"/>
            <w:tcMar>
              <w:left w:w="28" w:type="dxa"/>
              <w:right w:w="28" w:type="dxa"/>
            </w:tcMar>
          </w:tcPr>
          <w:p w14:paraId="516C4A2E"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Snaga motora ekstrudera :</w:t>
            </w:r>
          </w:p>
        </w:tc>
        <w:tc>
          <w:tcPr>
            <w:tcW w:w="2693" w:type="dxa"/>
            <w:tcBorders>
              <w:top w:val="single" w:sz="4" w:space="0" w:color="auto"/>
              <w:bottom w:val="single" w:sz="4" w:space="0" w:color="auto"/>
            </w:tcBorders>
            <w:tcMar>
              <w:left w:w="28" w:type="dxa"/>
              <w:right w:w="28" w:type="dxa"/>
            </w:tcMar>
          </w:tcPr>
          <w:p w14:paraId="4266A040"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Max/najviše. 60 kW</w:t>
            </w:r>
          </w:p>
        </w:tc>
        <w:tc>
          <w:tcPr>
            <w:tcW w:w="2693" w:type="dxa"/>
            <w:tcBorders>
              <w:top w:val="single" w:sz="4" w:space="0" w:color="auto"/>
              <w:bottom w:val="single" w:sz="4" w:space="0" w:color="auto"/>
            </w:tcBorders>
          </w:tcPr>
          <w:p w14:paraId="761E9369"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E0A0D0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68FD390"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6559F35" w14:textId="77777777" w:rsidR="00AC421F" w:rsidRPr="00111C4C" w:rsidRDefault="00AC421F" w:rsidP="007706CF">
            <w:p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6DC981CD" w14:textId="77777777" w:rsidR="00AC421F" w:rsidRDefault="00AC421F" w:rsidP="007706CF">
            <w:pPr>
              <w:spacing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66859599" w14:textId="77777777" w:rsidR="00AC421F" w:rsidRDefault="00AC421F" w:rsidP="007706CF">
            <w:pPr>
              <w:spacing w:after="40"/>
              <w:rPr>
                <w:rFonts w:asciiTheme="minorHAnsi" w:hAnsiTheme="minorHAnsi"/>
                <w:bCs/>
                <w:spacing w:val="-4"/>
                <w:sz w:val="18"/>
                <w:szCs w:val="18"/>
              </w:rPr>
            </w:pPr>
          </w:p>
        </w:tc>
        <w:tc>
          <w:tcPr>
            <w:tcW w:w="5386" w:type="dxa"/>
            <w:gridSpan w:val="2"/>
            <w:tcBorders>
              <w:top w:val="single" w:sz="4" w:space="0" w:color="auto"/>
              <w:bottom w:val="single" w:sz="4" w:space="0" w:color="auto"/>
            </w:tcBorders>
            <w:tcMar>
              <w:left w:w="28" w:type="dxa"/>
              <w:right w:w="28" w:type="dxa"/>
            </w:tcMar>
          </w:tcPr>
          <w:p w14:paraId="2DC8FFCD"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30A208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047012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6B3E4F9"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6.</w:t>
            </w:r>
          </w:p>
        </w:tc>
        <w:tc>
          <w:tcPr>
            <w:tcW w:w="3586" w:type="dxa"/>
            <w:tcBorders>
              <w:top w:val="single" w:sz="4" w:space="0" w:color="auto"/>
              <w:bottom w:val="single" w:sz="4" w:space="0" w:color="auto"/>
            </w:tcBorders>
            <w:shd w:val="clear" w:color="auto" w:fill="auto"/>
            <w:tcMar>
              <w:left w:w="28" w:type="dxa"/>
              <w:right w:w="28" w:type="dxa"/>
            </w:tcMar>
          </w:tcPr>
          <w:p w14:paraId="4E63FDFF"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Powder Dosing Unit for powder and granulates</w:t>
            </w:r>
          </w:p>
        </w:tc>
        <w:tc>
          <w:tcPr>
            <w:tcW w:w="3544" w:type="dxa"/>
            <w:tcBorders>
              <w:top w:val="single" w:sz="4" w:space="0" w:color="auto"/>
              <w:bottom w:val="single" w:sz="4" w:space="0" w:color="auto"/>
            </w:tcBorders>
            <w:shd w:val="clear" w:color="auto" w:fill="auto"/>
            <w:tcMar>
              <w:left w:w="28" w:type="dxa"/>
              <w:right w:w="28" w:type="dxa"/>
            </w:tcMar>
          </w:tcPr>
          <w:p w14:paraId="6D13FBCC"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Dozator aditiva u obliku praha I granulate</w:t>
            </w:r>
          </w:p>
        </w:tc>
        <w:tc>
          <w:tcPr>
            <w:tcW w:w="5386" w:type="dxa"/>
            <w:gridSpan w:val="2"/>
            <w:tcBorders>
              <w:top w:val="single" w:sz="4" w:space="0" w:color="auto"/>
              <w:bottom w:val="single" w:sz="4" w:space="0" w:color="auto"/>
            </w:tcBorders>
            <w:tcMar>
              <w:left w:w="28" w:type="dxa"/>
              <w:right w:w="28" w:type="dxa"/>
            </w:tcMar>
          </w:tcPr>
          <w:p w14:paraId="32AFAAF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83F525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DA818DD"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F038FA1"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6.1.</w:t>
            </w:r>
          </w:p>
        </w:tc>
        <w:tc>
          <w:tcPr>
            <w:tcW w:w="3586" w:type="dxa"/>
            <w:tcBorders>
              <w:top w:val="single" w:sz="4" w:space="0" w:color="auto"/>
              <w:bottom w:val="single" w:sz="4" w:space="0" w:color="auto"/>
            </w:tcBorders>
            <w:shd w:val="clear" w:color="auto" w:fill="auto"/>
            <w:tcMar>
              <w:left w:w="28" w:type="dxa"/>
              <w:right w:w="28" w:type="dxa"/>
            </w:tcMar>
          </w:tcPr>
          <w:p w14:paraId="56A9ED40"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Dosing rate: </w:t>
            </w:r>
          </w:p>
        </w:tc>
        <w:tc>
          <w:tcPr>
            <w:tcW w:w="3544" w:type="dxa"/>
            <w:tcBorders>
              <w:top w:val="single" w:sz="4" w:space="0" w:color="auto"/>
              <w:bottom w:val="single" w:sz="4" w:space="0" w:color="auto"/>
            </w:tcBorders>
            <w:shd w:val="clear" w:color="auto" w:fill="auto"/>
            <w:tcMar>
              <w:left w:w="28" w:type="dxa"/>
              <w:right w:w="28" w:type="dxa"/>
            </w:tcMar>
          </w:tcPr>
          <w:p w14:paraId="4FFFA151"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Kapacitet doziranja: </w:t>
            </w:r>
          </w:p>
        </w:tc>
        <w:tc>
          <w:tcPr>
            <w:tcW w:w="2693" w:type="dxa"/>
            <w:tcBorders>
              <w:top w:val="single" w:sz="4" w:space="0" w:color="auto"/>
              <w:bottom w:val="single" w:sz="4" w:space="0" w:color="auto"/>
            </w:tcBorders>
            <w:tcMar>
              <w:left w:w="28" w:type="dxa"/>
              <w:right w:w="28" w:type="dxa"/>
            </w:tcMar>
          </w:tcPr>
          <w:p w14:paraId="1CDC7DF0" w14:textId="77777777" w:rsidR="00AC421F" w:rsidRPr="00E258CD" w:rsidRDefault="00AC421F" w:rsidP="007706CF">
            <w:pPr>
              <w:spacing w:after="40"/>
              <w:rPr>
                <w:rFonts w:asciiTheme="minorHAnsi" w:hAnsiTheme="minorHAnsi"/>
                <w:b/>
                <w:bCs/>
                <w:spacing w:val="-4"/>
                <w:sz w:val="18"/>
                <w:szCs w:val="18"/>
              </w:rPr>
            </w:pPr>
            <w:r w:rsidRPr="00A4304C">
              <w:rPr>
                <w:rFonts w:asciiTheme="minorHAnsi" w:hAnsiTheme="minorHAnsi"/>
                <w:bCs/>
                <w:spacing w:val="-4"/>
                <w:sz w:val="18"/>
                <w:szCs w:val="18"/>
              </w:rPr>
              <w:t xml:space="preserve">Min/najmanje </w:t>
            </w:r>
            <w:r>
              <w:rPr>
                <w:rFonts w:asciiTheme="minorHAnsi" w:hAnsiTheme="minorHAnsi"/>
                <w:bCs/>
                <w:spacing w:val="-4"/>
                <w:sz w:val="18"/>
                <w:szCs w:val="18"/>
              </w:rPr>
              <w:t>90</w:t>
            </w:r>
            <w:r w:rsidRPr="00A4304C">
              <w:rPr>
                <w:rFonts w:asciiTheme="minorHAnsi" w:hAnsiTheme="minorHAnsi"/>
                <w:bCs/>
                <w:spacing w:val="-4"/>
                <w:sz w:val="18"/>
                <w:szCs w:val="18"/>
              </w:rPr>
              <w:t>kg/h</w:t>
            </w:r>
          </w:p>
        </w:tc>
        <w:tc>
          <w:tcPr>
            <w:tcW w:w="2693" w:type="dxa"/>
            <w:tcBorders>
              <w:top w:val="single" w:sz="4" w:space="0" w:color="auto"/>
              <w:bottom w:val="single" w:sz="4" w:space="0" w:color="auto"/>
            </w:tcBorders>
          </w:tcPr>
          <w:p w14:paraId="51D82E0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D6B04E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BC2CE1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4CEB55E" w14:textId="77777777" w:rsidR="00AC421F" w:rsidRPr="00111C4C" w:rsidRDefault="00AC421F" w:rsidP="007706CF">
            <w:p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3910C43F" w14:textId="77777777" w:rsidR="00AC421F" w:rsidRDefault="00AC421F" w:rsidP="007706CF">
            <w:pPr>
              <w:spacing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53456A58" w14:textId="77777777" w:rsidR="00AC421F" w:rsidRDefault="00AC421F" w:rsidP="007706CF">
            <w:pPr>
              <w:spacing w:after="40"/>
              <w:rPr>
                <w:rFonts w:asciiTheme="minorHAnsi" w:hAnsiTheme="minorHAnsi"/>
                <w:bCs/>
                <w:spacing w:val="-4"/>
                <w:sz w:val="18"/>
                <w:szCs w:val="18"/>
              </w:rPr>
            </w:pPr>
          </w:p>
        </w:tc>
        <w:tc>
          <w:tcPr>
            <w:tcW w:w="5386" w:type="dxa"/>
            <w:gridSpan w:val="2"/>
            <w:tcBorders>
              <w:top w:val="single" w:sz="4" w:space="0" w:color="auto"/>
              <w:bottom w:val="single" w:sz="4" w:space="0" w:color="auto"/>
            </w:tcBorders>
            <w:tcMar>
              <w:left w:w="28" w:type="dxa"/>
              <w:right w:w="28" w:type="dxa"/>
            </w:tcMar>
          </w:tcPr>
          <w:p w14:paraId="290D9A6C"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9E9DCA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BCF2E9C"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2B68C62F" w14:textId="77777777" w:rsidR="00AC421F" w:rsidRPr="00111C4C"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7.</w:t>
            </w:r>
          </w:p>
        </w:tc>
        <w:tc>
          <w:tcPr>
            <w:tcW w:w="3586" w:type="dxa"/>
            <w:tcBorders>
              <w:top w:val="single" w:sz="4" w:space="0" w:color="auto"/>
              <w:bottom w:val="single" w:sz="4" w:space="0" w:color="auto"/>
            </w:tcBorders>
            <w:shd w:val="clear" w:color="auto" w:fill="auto"/>
            <w:tcMar>
              <w:left w:w="28" w:type="dxa"/>
              <w:right w:w="28" w:type="dxa"/>
            </w:tcMar>
          </w:tcPr>
          <w:p w14:paraId="6D87C8B8"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Backflush filter with replacement screens without interrupting production</w:t>
            </w:r>
          </w:p>
          <w:p w14:paraId="0D2C3E45" w14:textId="77777777" w:rsidR="00AC421F" w:rsidRDefault="00AC421F" w:rsidP="007706CF">
            <w:pPr>
              <w:spacing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755DA79E"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Izmjenjivač filtera koji omogućava izmjenu sita bez prekida proizvodnje</w:t>
            </w:r>
          </w:p>
          <w:p w14:paraId="24F44E56" w14:textId="77777777" w:rsidR="00AC421F" w:rsidRDefault="00AC421F" w:rsidP="007706CF">
            <w:pPr>
              <w:spacing w:after="40"/>
              <w:rPr>
                <w:rFonts w:asciiTheme="minorHAnsi" w:hAnsiTheme="minorHAnsi"/>
                <w:bCs/>
                <w:spacing w:val="-4"/>
                <w:sz w:val="18"/>
                <w:szCs w:val="18"/>
              </w:rPr>
            </w:pPr>
          </w:p>
        </w:tc>
        <w:tc>
          <w:tcPr>
            <w:tcW w:w="5386" w:type="dxa"/>
            <w:gridSpan w:val="2"/>
            <w:tcBorders>
              <w:top w:val="single" w:sz="4" w:space="0" w:color="auto"/>
              <w:bottom w:val="single" w:sz="4" w:space="0" w:color="auto"/>
            </w:tcBorders>
            <w:tcMar>
              <w:left w:w="28" w:type="dxa"/>
              <w:right w:w="28" w:type="dxa"/>
            </w:tcMar>
          </w:tcPr>
          <w:p w14:paraId="4B6E0F7C"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854E482"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3A2C71B"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63BF947"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lastRenderedPageBreak/>
              <w:t>7.1.</w:t>
            </w:r>
          </w:p>
        </w:tc>
        <w:tc>
          <w:tcPr>
            <w:tcW w:w="3586" w:type="dxa"/>
            <w:tcBorders>
              <w:top w:val="single" w:sz="4" w:space="0" w:color="auto"/>
              <w:bottom w:val="single" w:sz="4" w:space="0" w:color="auto"/>
            </w:tcBorders>
            <w:shd w:val="clear" w:color="auto" w:fill="auto"/>
            <w:tcMar>
              <w:left w:w="28" w:type="dxa"/>
              <w:right w:w="28" w:type="dxa"/>
            </w:tcMar>
          </w:tcPr>
          <w:p w14:paraId="25D6F422"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-Number of filter screens: 4 pieces</w:t>
            </w:r>
          </w:p>
          <w:p w14:paraId="42607FF0" w14:textId="77777777" w:rsidR="00AC421F" w:rsidRPr="00111C4C" w:rsidRDefault="00AC421F" w:rsidP="007706CF">
            <w:pPr>
              <w:spacing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0B18EDE3"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-Broj filtera: 4 komada</w:t>
            </w:r>
          </w:p>
        </w:tc>
        <w:tc>
          <w:tcPr>
            <w:tcW w:w="5386" w:type="dxa"/>
            <w:gridSpan w:val="2"/>
            <w:tcBorders>
              <w:top w:val="single" w:sz="4" w:space="0" w:color="auto"/>
              <w:bottom w:val="single" w:sz="4" w:space="0" w:color="auto"/>
            </w:tcBorders>
            <w:tcMar>
              <w:left w:w="28" w:type="dxa"/>
              <w:right w:w="28" w:type="dxa"/>
            </w:tcMar>
          </w:tcPr>
          <w:p w14:paraId="566ACCD2"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A40665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6E710E0"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6BD5D28"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7.2.</w:t>
            </w:r>
          </w:p>
        </w:tc>
        <w:tc>
          <w:tcPr>
            <w:tcW w:w="3586" w:type="dxa"/>
            <w:tcBorders>
              <w:top w:val="single" w:sz="4" w:space="0" w:color="auto"/>
              <w:bottom w:val="single" w:sz="4" w:space="0" w:color="auto"/>
            </w:tcBorders>
            <w:shd w:val="clear" w:color="auto" w:fill="auto"/>
            <w:tcMar>
              <w:left w:w="28" w:type="dxa"/>
              <w:right w:w="28" w:type="dxa"/>
            </w:tcMar>
          </w:tcPr>
          <w:p w14:paraId="69AB953B"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Screen diameter: </w:t>
            </w:r>
          </w:p>
        </w:tc>
        <w:tc>
          <w:tcPr>
            <w:tcW w:w="3544" w:type="dxa"/>
            <w:tcBorders>
              <w:top w:val="single" w:sz="4" w:space="0" w:color="auto"/>
              <w:bottom w:val="single" w:sz="4" w:space="0" w:color="auto"/>
            </w:tcBorders>
            <w:shd w:val="clear" w:color="auto" w:fill="auto"/>
            <w:tcMar>
              <w:left w:w="28" w:type="dxa"/>
              <w:right w:w="28" w:type="dxa"/>
            </w:tcMar>
          </w:tcPr>
          <w:p w14:paraId="7688E022"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 xml:space="preserve">Diametar filtera: </w:t>
            </w:r>
          </w:p>
        </w:tc>
        <w:tc>
          <w:tcPr>
            <w:tcW w:w="2693" w:type="dxa"/>
            <w:tcBorders>
              <w:top w:val="single" w:sz="4" w:space="0" w:color="auto"/>
              <w:bottom w:val="single" w:sz="4" w:space="0" w:color="auto"/>
            </w:tcBorders>
            <w:tcMar>
              <w:left w:w="28" w:type="dxa"/>
              <w:right w:w="28" w:type="dxa"/>
            </w:tcMar>
          </w:tcPr>
          <w:p w14:paraId="7C0B612C"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Min/minimalno 100 mm</w:t>
            </w:r>
          </w:p>
        </w:tc>
        <w:tc>
          <w:tcPr>
            <w:tcW w:w="2693" w:type="dxa"/>
            <w:tcBorders>
              <w:top w:val="single" w:sz="4" w:space="0" w:color="auto"/>
              <w:bottom w:val="single" w:sz="4" w:space="0" w:color="auto"/>
            </w:tcBorders>
          </w:tcPr>
          <w:p w14:paraId="5B9BD9AE"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04FADC6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3B84A4B"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97F1B99" w14:textId="77777777" w:rsidR="00AC421F" w:rsidRPr="00111C4C" w:rsidRDefault="00AC421F" w:rsidP="007706CF">
            <w:p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6C52753A" w14:textId="77777777" w:rsidR="00AC421F" w:rsidRDefault="00AC421F" w:rsidP="007706CF">
            <w:pPr>
              <w:spacing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32681833" w14:textId="77777777" w:rsidR="00AC421F" w:rsidRDefault="00AC421F" w:rsidP="007706CF">
            <w:pPr>
              <w:spacing w:after="40"/>
              <w:rPr>
                <w:rFonts w:asciiTheme="minorHAnsi" w:hAnsiTheme="minorHAnsi"/>
                <w:bCs/>
                <w:spacing w:val="-4"/>
                <w:sz w:val="18"/>
                <w:szCs w:val="18"/>
              </w:rPr>
            </w:pPr>
          </w:p>
        </w:tc>
        <w:tc>
          <w:tcPr>
            <w:tcW w:w="5386" w:type="dxa"/>
            <w:gridSpan w:val="2"/>
            <w:tcBorders>
              <w:top w:val="single" w:sz="4" w:space="0" w:color="auto"/>
              <w:bottom w:val="single" w:sz="4" w:space="0" w:color="auto"/>
            </w:tcBorders>
            <w:tcMar>
              <w:left w:w="28" w:type="dxa"/>
              <w:right w:w="28" w:type="dxa"/>
            </w:tcMar>
          </w:tcPr>
          <w:p w14:paraId="5E75262E"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F46A1C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5ED6135"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0070FA4" w14:textId="77777777" w:rsidR="00AC421F" w:rsidRPr="00111C4C" w:rsidRDefault="00AC421F" w:rsidP="007706CF">
            <w:pPr>
              <w:spacing w:after="40"/>
              <w:rPr>
                <w:rFonts w:asciiTheme="minorHAnsi" w:hAnsiTheme="minorHAnsi"/>
                <w:bCs/>
                <w:spacing w:val="-4"/>
                <w:sz w:val="18"/>
                <w:szCs w:val="18"/>
              </w:rPr>
            </w:pPr>
            <w:r w:rsidRPr="00111C4C">
              <w:rPr>
                <w:rFonts w:asciiTheme="minorHAnsi" w:hAnsiTheme="minorHAnsi"/>
                <w:bCs/>
                <w:spacing w:val="-4"/>
                <w:sz w:val="18"/>
                <w:szCs w:val="18"/>
              </w:rPr>
              <w:t>8.</w:t>
            </w:r>
          </w:p>
        </w:tc>
        <w:tc>
          <w:tcPr>
            <w:tcW w:w="3586" w:type="dxa"/>
            <w:tcBorders>
              <w:top w:val="single" w:sz="4" w:space="0" w:color="auto"/>
            </w:tcBorders>
            <w:shd w:val="clear" w:color="auto" w:fill="auto"/>
            <w:tcMar>
              <w:left w:w="28" w:type="dxa"/>
              <w:right w:w="28" w:type="dxa"/>
            </w:tcMar>
          </w:tcPr>
          <w:p w14:paraId="19EFCBBD"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Set die face pelletising system for converts the polymer melt into high quality uniform and dry pellets</w:t>
            </w:r>
          </w:p>
        </w:tc>
        <w:tc>
          <w:tcPr>
            <w:tcW w:w="3544" w:type="dxa"/>
            <w:tcBorders>
              <w:top w:val="single" w:sz="4" w:space="0" w:color="auto"/>
            </w:tcBorders>
            <w:shd w:val="clear" w:color="auto" w:fill="auto"/>
            <w:tcMar>
              <w:left w:w="28" w:type="dxa"/>
              <w:right w:w="28" w:type="dxa"/>
            </w:tcMar>
          </w:tcPr>
          <w:p w14:paraId="1F67DE3D"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Sustav za granuliranje materijala  sa preradom sirovine u kvalitetne I suhe granule</w:t>
            </w:r>
          </w:p>
        </w:tc>
        <w:tc>
          <w:tcPr>
            <w:tcW w:w="5386" w:type="dxa"/>
            <w:gridSpan w:val="2"/>
            <w:tcBorders>
              <w:top w:val="single" w:sz="4" w:space="0" w:color="auto"/>
              <w:bottom w:val="single" w:sz="4" w:space="0" w:color="auto"/>
            </w:tcBorders>
            <w:tcMar>
              <w:left w:w="28" w:type="dxa"/>
              <w:right w:w="28" w:type="dxa"/>
            </w:tcMar>
          </w:tcPr>
          <w:p w14:paraId="6EC5960F"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D1ABDBA"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F7389CD" w14:textId="77777777" w:rsidTr="007706CF">
        <w:trPr>
          <w:cantSplit/>
          <w:trHeight w:val="1149"/>
        </w:trPr>
        <w:tc>
          <w:tcPr>
            <w:tcW w:w="553" w:type="dxa"/>
            <w:tcBorders>
              <w:top w:val="single" w:sz="4" w:space="0" w:color="auto"/>
              <w:right w:val="nil"/>
            </w:tcBorders>
            <w:shd w:val="clear" w:color="auto" w:fill="auto"/>
            <w:tcMar>
              <w:left w:w="28" w:type="dxa"/>
              <w:right w:w="28" w:type="dxa"/>
            </w:tcMar>
          </w:tcPr>
          <w:p w14:paraId="2EB729E3"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8.1.</w:t>
            </w:r>
          </w:p>
          <w:p w14:paraId="43CEB837" w14:textId="77777777" w:rsidR="00AC421F" w:rsidRPr="00111C4C" w:rsidRDefault="00AC421F" w:rsidP="007706CF">
            <w:pPr>
              <w:spacing w:after="40"/>
              <w:rPr>
                <w:rFonts w:asciiTheme="minorHAnsi" w:hAnsiTheme="minorHAnsi"/>
                <w:bCs/>
                <w:spacing w:val="-4"/>
                <w:sz w:val="18"/>
                <w:szCs w:val="18"/>
              </w:rPr>
            </w:pPr>
          </w:p>
        </w:tc>
        <w:tc>
          <w:tcPr>
            <w:tcW w:w="3586" w:type="dxa"/>
            <w:shd w:val="clear" w:color="auto" w:fill="auto"/>
            <w:tcMar>
              <w:left w:w="28" w:type="dxa"/>
              <w:right w:w="28" w:type="dxa"/>
            </w:tcMar>
          </w:tcPr>
          <w:p w14:paraId="6C7DEC2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Hot die face pelletiser</w:t>
            </w:r>
          </w:p>
          <w:p w14:paraId="35D9434C" w14:textId="77777777" w:rsidR="00AC421F" w:rsidRPr="009B69DF" w:rsidRDefault="00AC421F" w:rsidP="007706CF">
            <w:pPr>
              <w:spacing w:after="40"/>
              <w:rPr>
                <w:rFonts w:asciiTheme="minorHAnsi" w:hAnsiTheme="minorHAnsi"/>
                <w:bCs/>
                <w:spacing w:val="-4"/>
                <w:sz w:val="16"/>
                <w:szCs w:val="18"/>
              </w:rPr>
            </w:pPr>
            <w:r w:rsidRPr="009B69DF">
              <w:rPr>
                <w:rFonts w:asciiTheme="minorHAnsi" w:hAnsiTheme="minorHAnsi"/>
                <w:bCs/>
                <w:spacing w:val="-4"/>
                <w:sz w:val="16"/>
                <w:szCs w:val="18"/>
              </w:rPr>
              <w:t>INCLUDE:</w:t>
            </w:r>
          </w:p>
          <w:p w14:paraId="6AF79E30" w14:textId="77777777" w:rsidR="00AC421F" w:rsidRPr="009B69DF" w:rsidRDefault="00AC421F" w:rsidP="007706CF">
            <w:pPr>
              <w:spacing w:after="40"/>
              <w:rPr>
                <w:rFonts w:asciiTheme="minorHAnsi" w:hAnsiTheme="minorHAnsi"/>
                <w:bCs/>
                <w:spacing w:val="-4"/>
                <w:sz w:val="14"/>
                <w:szCs w:val="18"/>
              </w:rPr>
            </w:pPr>
            <w:r>
              <w:rPr>
                <w:rFonts w:asciiTheme="minorHAnsi" w:hAnsiTheme="minorHAnsi"/>
                <w:bCs/>
                <w:spacing w:val="-4"/>
                <w:sz w:val="14"/>
                <w:szCs w:val="18"/>
              </w:rPr>
              <w:t>Hot die face palletiser</w:t>
            </w:r>
          </w:p>
          <w:p w14:paraId="387C80A3" w14:textId="77777777" w:rsidR="00AC421F" w:rsidRPr="009B69DF" w:rsidRDefault="00AC421F" w:rsidP="007706CF">
            <w:pPr>
              <w:spacing w:after="40"/>
              <w:rPr>
                <w:rFonts w:asciiTheme="minorHAnsi" w:hAnsiTheme="minorHAnsi"/>
                <w:bCs/>
                <w:spacing w:val="-4"/>
                <w:sz w:val="14"/>
                <w:szCs w:val="18"/>
              </w:rPr>
            </w:pPr>
            <w:r>
              <w:rPr>
                <w:rFonts w:asciiTheme="minorHAnsi" w:hAnsiTheme="minorHAnsi"/>
                <w:bCs/>
                <w:spacing w:val="-4"/>
                <w:sz w:val="14"/>
                <w:szCs w:val="18"/>
              </w:rPr>
              <w:t>Die plate</w:t>
            </w:r>
          </w:p>
          <w:p w14:paraId="1B5FC7F5" w14:textId="77777777" w:rsidR="00AC421F" w:rsidRPr="00111C4C" w:rsidRDefault="00AC421F" w:rsidP="007706CF">
            <w:pPr>
              <w:spacing w:after="40"/>
              <w:rPr>
                <w:rFonts w:asciiTheme="minorHAnsi" w:hAnsiTheme="minorHAnsi"/>
                <w:bCs/>
                <w:spacing w:val="-4"/>
                <w:sz w:val="18"/>
                <w:szCs w:val="18"/>
              </w:rPr>
            </w:pPr>
            <w:r w:rsidRPr="009B69DF">
              <w:rPr>
                <w:rFonts w:asciiTheme="minorHAnsi" w:hAnsiTheme="minorHAnsi"/>
                <w:bCs/>
                <w:spacing w:val="-4"/>
                <w:sz w:val="14"/>
                <w:szCs w:val="18"/>
              </w:rPr>
              <w:t>Knife preusseure: Automatic setting</w:t>
            </w:r>
            <w:r>
              <w:rPr>
                <w:rFonts w:asciiTheme="minorHAnsi" w:hAnsiTheme="minorHAnsi"/>
                <w:bCs/>
                <w:spacing w:val="-4"/>
                <w:sz w:val="14"/>
                <w:szCs w:val="18"/>
              </w:rPr>
              <w:t xml:space="preserve"> Knife head</w:t>
            </w:r>
          </w:p>
        </w:tc>
        <w:tc>
          <w:tcPr>
            <w:tcW w:w="3544" w:type="dxa"/>
            <w:shd w:val="clear" w:color="auto" w:fill="auto"/>
            <w:tcMar>
              <w:left w:w="28" w:type="dxa"/>
              <w:right w:w="28" w:type="dxa"/>
            </w:tcMar>
          </w:tcPr>
          <w:p w14:paraId="4486B435"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Samopodešavajući granulator</w:t>
            </w:r>
          </w:p>
          <w:p w14:paraId="7EBC238D" w14:textId="77777777" w:rsidR="00AC421F" w:rsidRPr="009B69DF" w:rsidRDefault="00AC421F" w:rsidP="007706CF">
            <w:pPr>
              <w:spacing w:after="40"/>
              <w:rPr>
                <w:rFonts w:asciiTheme="minorHAnsi" w:hAnsiTheme="minorHAnsi"/>
                <w:bCs/>
                <w:spacing w:val="-4"/>
                <w:sz w:val="16"/>
                <w:szCs w:val="18"/>
              </w:rPr>
            </w:pPr>
            <w:r w:rsidRPr="009B69DF">
              <w:rPr>
                <w:rFonts w:asciiTheme="minorHAnsi" w:hAnsiTheme="minorHAnsi"/>
                <w:bCs/>
                <w:spacing w:val="-4"/>
                <w:sz w:val="16"/>
                <w:szCs w:val="18"/>
              </w:rPr>
              <w:t>UKLJUČUJE:</w:t>
            </w:r>
          </w:p>
          <w:p w14:paraId="12ACD14F" w14:textId="77777777" w:rsidR="00AC421F" w:rsidRPr="009B69DF" w:rsidRDefault="00AC421F" w:rsidP="007706CF">
            <w:pPr>
              <w:spacing w:after="40"/>
              <w:rPr>
                <w:rFonts w:asciiTheme="minorHAnsi" w:hAnsiTheme="minorHAnsi"/>
                <w:bCs/>
                <w:spacing w:val="-4"/>
                <w:sz w:val="14"/>
                <w:szCs w:val="18"/>
              </w:rPr>
            </w:pPr>
            <w:r w:rsidRPr="009B69DF">
              <w:rPr>
                <w:rFonts w:asciiTheme="minorHAnsi" w:hAnsiTheme="minorHAnsi"/>
                <w:bCs/>
                <w:spacing w:val="-4"/>
                <w:sz w:val="14"/>
                <w:szCs w:val="18"/>
              </w:rPr>
              <w:t>Glava za rezanje granulat</w:t>
            </w:r>
            <w:r>
              <w:rPr>
                <w:rFonts w:asciiTheme="minorHAnsi" w:hAnsiTheme="minorHAnsi"/>
                <w:bCs/>
                <w:spacing w:val="-4"/>
                <w:sz w:val="14"/>
                <w:szCs w:val="18"/>
              </w:rPr>
              <w:t>a</w:t>
            </w:r>
            <w:r w:rsidRPr="009B69DF">
              <w:rPr>
                <w:rFonts w:asciiTheme="minorHAnsi" w:hAnsiTheme="minorHAnsi"/>
                <w:bCs/>
                <w:spacing w:val="-4"/>
                <w:sz w:val="14"/>
                <w:szCs w:val="18"/>
              </w:rPr>
              <w:t>:</w:t>
            </w:r>
          </w:p>
          <w:p w14:paraId="0AE68B8F" w14:textId="77777777" w:rsidR="00AC421F" w:rsidRPr="009B69DF" w:rsidRDefault="00AC421F" w:rsidP="007706CF">
            <w:pPr>
              <w:spacing w:after="40"/>
              <w:rPr>
                <w:rFonts w:asciiTheme="minorHAnsi" w:hAnsiTheme="minorHAnsi"/>
                <w:bCs/>
                <w:spacing w:val="-4"/>
                <w:sz w:val="14"/>
                <w:szCs w:val="18"/>
              </w:rPr>
            </w:pPr>
            <w:r>
              <w:rPr>
                <w:rFonts w:asciiTheme="minorHAnsi" w:hAnsiTheme="minorHAnsi"/>
                <w:bCs/>
                <w:spacing w:val="-4"/>
                <w:sz w:val="14"/>
                <w:szCs w:val="18"/>
              </w:rPr>
              <w:t>Glava za rezanje</w:t>
            </w:r>
          </w:p>
          <w:p w14:paraId="4984A7D8"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4"/>
                <w:szCs w:val="18"/>
              </w:rPr>
              <w:t>Mjerenim pritiskom podešavana  glava sa noževima</w:t>
            </w:r>
          </w:p>
        </w:tc>
        <w:tc>
          <w:tcPr>
            <w:tcW w:w="5386" w:type="dxa"/>
            <w:gridSpan w:val="2"/>
            <w:tcBorders>
              <w:top w:val="single" w:sz="4" w:space="0" w:color="auto"/>
            </w:tcBorders>
            <w:tcMar>
              <w:left w:w="28" w:type="dxa"/>
              <w:right w:w="28" w:type="dxa"/>
            </w:tcMar>
          </w:tcPr>
          <w:p w14:paraId="0127DA78"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tcBorders>
            <w:shd w:val="clear" w:color="auto" w:fill="auto"/>
            <w:tcMar>
              <w:left w:w="28" w:type="dxa"/>
              <w:right w:w="28" w:type="dxa"/>
            </w:tcMar>
          </w:tcPr>
          <w:p w14:paraId="70F4EEA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91BCEFC"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E7A77D5" w14:textId="77777777" w:rsidR="00AC421F" w:rsidRPr="00111C4C"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8.2.</w:t>
            </w:r>
          </w:p>
        </w:tc>
        <w:tc>
          <w:tcPr>
            <w:tcW w:w="3586" w:type="dxa"/>
            <w:tcBorders>
              <w:top w:val="single" w:sz="4" w:space="0" w:color="auto"/>
              <w:bottom w:val="single" w:sz="4" w:space="0" w:color="auto"/>
            </w:tcBorders>
            <w:shd w:val="clear" w:color="auto" w:fill="auto"/>
            <w:tcMar>
              <w:left w:w="28" w:type="dxa"/>
              <w:right w:w="28" w:type="dxa"/>
            </w:tcMar>
          </w:tcPr>
          <w:p w14:paraId="0B53F1AF" w14:textId="77777777" w:rsidR="00AC421F" w:rsidRPr="00111C4C"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Pellet Dewatering screen with water pump station</w:t>
            </w:r>
          </w:p>
        </w:tc>
        <w:tc>
          <w:tcPr>
            <w:tcW w:w="3544" w:type="dxa"/>
            <w:tcBorders>
              <w:top w:val="single" w:sz="4" w:space="0" w:color="auto"/>
              <w:bottom w:val="single" w:sz="4" w:space="0" w:color="auto"/>
            </w:tcBorders>
            <w:shd w:val="clear" w:color="auto" w:fill="auto"/>
            <w:tcMar>
              <w:left w:w="28" w:type="dxa"/>
              <w:right w:w="28" w:type="dxa"/>
            </w:tcMar>
          </w:tcPr>
          <w:p w14:paraId="2E6B8F1B"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Vodeni Separator za granulat sa jedinicom vodene pumpe</w:t>
            </w:r>
          </w:p>
        </w:tc>
        <w:tc>
          <w:tcPr>
            <w:tcW w:w="5386" w:type="dxa"/>
            <w:gridSpan w:val="2"/>
            <w:tcBorders>
              <w:top w:val="single" w:sz="4" w:space="0" w:color="auto"/>
              <w:bottom w:val="single" w:sz="4" w:space="0" w:color="auto"/>
            </w:tcBorders>
            <w:tcMar>
              <w:left w:w="28" w:type="dxa"/>
              <w:right w:w="28" w:type="dxa"/>
            </w:tcMar>
          </w:tcPr>
          <w:p w14:paraId="6F5DD20D"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7D50355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132D9D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AE054D2"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8.3.</w:t>
            </w:r>
          </w:p>
        </w:tc>
        <w:tc>
          <w:tcPr>
            <w:tcW w:w="3586" w:type="dxa"/>
            <w:tcBorders>
              <w:top w:val="single" w:sz="4" w:space="0" w:color="auto"/>
              <w:bottom w:val="single" w:sz="4" w:space="0" w:color="auto"/>
            </w:tcBorders>
            <w:shd w:val="clear" w:color="auto" w:fill="auto"/>
            <w:tcMar>
              <w:left w:w="28" w:type="dxa"/>
              <w:right w:w="28" w:type="dxa"/>
            </w:tcMar>
          </w:tcPr>
          <w:p w14:paraId="5B22A366"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Water pump station</w:t>
            </w:r>
          </w:p>
        </w:tc>
        <w:tc>
          <w:tcPr>
            <w:tcW w:w="3544" w:type="dxa"/>
            <w:tcBorders>
              <w:top w:val="single" w:sz="4" w:space="0" w:color="auto"/>
              <w:bottom w:val="single" w:sz="4" w:space="0" w:color="auto"/>
            </w:tcBorders>
            <w:shd w:val="clear" w:color="auto" w:fill="auto"/>
            <w:tcMar>
              <w:left w:w="28" w:type="dxa"/>
              <w:right w:w="28" w:type="dxa"/>
            </w:tcMar>
          </w:tcPr>
          <w:p w14:paraId="5AE37936"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Stanica sa vodenom pumpom</w:t>
            </w:r>
          </w:p>
        </w:tc>
        <w:tc>
          <w:tcPr>
            <w:tcW w:w="5386" w:type="dxa"/>
            <w:gridSpan w:val="2"/>
            <w:tcBorders>
              <w:top w:val="single" w:sz="4" w:space="0" w:color="auto"/>
              <w:bottom w:val="single" w:sz="4" w:space="0" w:color="auto"/>
            </w:tcBorders>
            <w:tcMar>
              <w:left w:w="28" w:type="dxa"/>
              <w:right w:w="28" w:type="dxa"/>
            </w:tcMar>
          </w:tcPr>
          <w:p w14:paraId="63AE01CE"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58818F9"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659FC774" w14:textId="77777777" w:rsidTr="007706CF">
        <w:trPr>
          <w:cantSplit/>
          <w:trHeight w:val="165"/>
        </w:trPr>
        <w:tc>
          <w:tcPr>
            <w:tcW w:w="553" w:type="dxa"/>
            <w:vMerge w:val="restart"/>
            <w:tcBorders>
              <w:top w:val="single" w:sz="4" w:space="0" w:color="auto"/>
              <w:right w:val="nil"/>
            </w:tcBorders>
            <w:shd w:val="clear" w:color="auto" w:fill="auto"/>
            <w:tcMar>
              <w:left w:w="28" w:type="dxa"/>
              <w:right w:w="28" w:type="dxa"/>
            </w:tcMar>
          </w:tcPr>
          <w:p w14:paraId="46DB7DE5"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8.4</w:t>
            </w:r>
            <w:r w:rsidRPr="00111C4C">
              <w:rPr>
                <w:rFonts w:asciiTheme="minorHAnsi" w:hAnsiTheme="minorHAnsi"/>
                <w:bCs/>
                <w:spacing w:val="-4"/>
                <w:sz w:val="18"/>
                <w:szCs w:val="18"/>
              </w:rPr>
              <w:t>.</w:t>
            </w:r>
          </w:p>
        </w:tc>
        <w:tc>
          <w:tcPr>
            <w:tcW w:w="3586" w:type="dxa"/>
            <w:tcBorders>
              <w:top w:val="single" w:sz="4" w:space="0" w:color="auto"/>
              <w:bottom w:val="single" w:sz="4" w:space="0" w:color="auto"/>
            </w:tcBorders>
            <w:shd w:val="clear" w:color="auto" w:fill="auto"/>
            <w:tcMar>
              <w:left w:w="28" w:type="dxa"/>
              <w:right w:w="28" w:type="dxa"/>
            </w:tcMar>
          </w:tcPr>
          <w:p w14:paraId="6D7998F9" w14:textId="77777777" w:rsidR="00AC421F" w:rsidRPr="00111C4C"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Pellet Drying Centrigue</w:t>
            </w:r>
          </w:p>
        </w:tc>
        <w:tc>
          <w:tcPr>
            <w:tcW w:w="3544" w:type="dxa"/>
            <w:tcBorders>
              <w:top w:val="single" w:sz="4" w:space="0" w:color="auto"/>
            </w:tcBorders>
            <w:shd w:val="clear" w:color="auto" w:fill="auto"/>
            <w:tcMar>
              <w:left w:w="28" w:type="dxa"/>
              <w:right w:w="28" w:type="dxa"/>
            </w:tcMar>
          </w:tcPr>
          <w:p w14:paraId="6CEE800A" w14:textId="77777777" w:rsidR="00AC421F" w:rsidRPr="001C1187" w:rsidRDefault="00AC421F" w:rsidP="007706CF">
            <w:pPr>
              <w:rPr>
                <w:rFonts w:asciiTheme="minorHAnsi" w:hAnsiTheme="minorHAnsi"/>
                <w:bCs/>
                <w:spacing w:val="-4"/>
                <w:sz w:val="18"/>
                <w:szCs w:val="18"/>
              </w:rPr>
            </w:pPr>
            <w:r>
              <w:rPr>
                <w:rFonts w:asciiTheme="minorHAnsi" w:hAnsiTheme="minorHAnsi"/>
                <w:bCs/>
                <w:spacing w:val="-4"/>
                <w:sz w:val="18"/>
                <w:szCs w:val="18"/>
              </w:rPr>
              <w:t>Centrifugalni sušač granulate</w:t>
            </w:r>
          </w:p>
        </w:tc>
        <w:tc>
          <w:tcPr>
            <w:tcW w:w="5386" w:type="dxa"/>
            <w:gridSpan w:val="2"/>
            <w:tcBorders>
              <w:top w:val="single" w:sz="4" w:space="0" w:color="auto"/>
            </w:tcBorders>
            <w:tcMar>
              <w:left w:w="28" w:type="dxa"/>
              <w:right w:w="28" w:type="dxa"/>
            </w:tcMar>
          </w:tcPr>
          <w:p w14:paraId="14B2FBF1"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tcBorders>
            <w:shd w:val="clear" w:color="auto" w:fill="auto"/>
            <w:tcMar>
              <w:left w:w="28" w:type="dxa"/>
              <w:right w:w="28" w:type="dxa"/>
            </w:tcMar>
          </w:tcPr>
          <w:p w14:paraId="31780D37"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E113973" w14:textId="77777777" w:rsidTr="007706CF">
        <w:trPr>
          <w:cantSplit/>
          <w:trHeight w:val="164"/>
        </w:trPr>
        <w:tc>
          <w:tcPr>
            <w:tcW w:w="553" w:type="dxa"/>
            <w:vMerge/>
            <w:tcBorders>
              <w:right w:val="nil"/>
            </w:tcBorders>
            <w:shd w:val="clear" w:color="auto" w:fill="auto"/>
            <w:tcMar>
              <w:left w:w="28" w:type="dxa"/>
              <w:right w:w="28" w:type="dxa"/>
            </w:tcMar>
          </w:tcPr>
          <w:p w14:paraId="3DB38A21" w14:textId="77777777" w:rsidR="00AC421F" w:rsidRDefault="00AC421F" w:rsidP="007706CF">
            <w:p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2BC6D76D"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Horizontal</w:t>
            </w:r>
          </w:p>
        </w:tc>
        <w:tc>
          <w:tcPr>
            <w:tcW w:w="3544" w:type="dxa"/>
            <w:shd w:val="clear" w:color="auto" w:fill="auto"/>
            <w:tcMar>
              <w:left w:w="28" w:type="dxa"/>
              <w:right w:w="28" w:type="dxa"/>
            </w:tcMar>
          </w:tcPr>
          <w:p w14:paraId="0643365C" w14:textId="77777777" w:rsidR="00AC421F" w:rsidRDefault="00AC421F" w:rsidP="007706CF">
            <w:pPr>
              <w:rPr>
                <w:rFonts w:asciiTheme="minorHAnsi" w:hAnsiTheme="minorHAnsi"/>
                <w:bCs/>
                <w:spacing w:val="-4"/>
                <w:sz w:val="18"/>
                <w:szCs w:val="18"/>
              </w:rPr>
            </w:pPr>
            <w:r w:rsidRPr="001C1187">
              <w:rPr>
                <w:rFonts w:asciiTheme="minorHAnsi" w:hAnsiTheme="minorHAnsi"/>
                <w:bCs/>
                <w:spacing w:val="-4"/>
                <w:sz w:val="18"/>
                <w:szCs w:val="18"/>
              </w:rPr>
              <w:t>Horizontalni položaj uređaja</w:t>
            </w:r>
          </w:p>
        </w:tc>
        <w:tc>
          <w:tcPr>
            <w:tcW w:w="5386" w:type="dxa"/>
            <w:gridSpan w:val="2"/>
            <w:tcMar>
              <w:left w:w="28" w:type="dxa"/>
              <w:right w:w="28" w:type="dxa"/>
            </w:tcMar>
          </w:tcPr>
          <w:p w14:paraId="5B891F0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shd w:val="clear" w:color="auto" w:fill="auto"/>
            <w:tcMar>
              <w:left w:w="28" w:type="dxa"/>
              <w:right w:w="28" w:type="dxa"/>
            </w:tcMar>
          </w:tcPr>
          <w:p w14:paraId="3677D41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1DE21DF5" w14:textId="77777777" w:rsidTr="007706CF">
        <w:trPr>
          <w:cantSplit/>
          <w:trHeight w:val="164"/>
        </w:trPr>
        <w:tc>
          <w:tcPr>
            <w:tcW w:w="553" w:type="dxa"/>
            <w:vMerge/>
            <w:tcBorders>
              <w:bottom w:val="single" w:sz="4" w:space="0" w:color="auto"/>
              <w:right w:val="nil"/>
            </w:tcBorders>
            <w:shd w:val="clear" w:color="auto" w:fill="auto"/>
            <w:tcMar>
              <w:left w:w="28" w:type="dxa"/>
              <w:right w:w="28" w:type="dxa"/>
            </w:tcMar>
          </w:tcPr>
          <w:p w14:paraId="65D5AD3E" w14:textId="77777777" w:rsidR="00AC421F" w:rsidRDefault="00AC421F" w:rsidP="007706CF">
            <w:pPr>
              <w:spacing w:after="40"/>
              <w:rPr>
                <w:rFonts w:asciiTheme="minorHAnsi" w:hAnsiTheme="minorHAnsi"/>
                <w:bCs/>
                <w:spacing w:val="-4"/>
                <w:sz w:val="18"/>
                <w:szCs w:val="18"/>
              </w:rPr>
            </w:pPr>
          </w:p>
        </w:tc>
        <w:tc>
          <w:tcPr>
            <w:tcW w:w="3586" w:type="dxa"/>
            <w:tcBorders>
              <w:top w:val="single" w:sz="4" w:space="0" w:color="auto"/>
              <w:bottom w:val="single" w:sz="4" w:space="0" w:color="auto"/>
            </w:tcBorders>
            <w:shd w:val="clear" w:color="auto" w:fill="auto"/>
            <w:tcMar>
              <w:left w:w="28" w:type="dxa"/>
              <w:right w:w="28" w:type="dxa"/>
            </w:tcMar>
          </w:tcPr>
          <w:p w14:paraId="516413C4"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Drying unit</w:t>
            </w:r>
          </w:p>
        </w:tc>
        <w:tc>
          <w:tcPr>
            <w:tcW w:w="3544" w:type="dxa"/>
            <w:tcBorders>
              <w:bottom w:val="single" w:sz="4" w:space="0" w:color="auto"/>
            </w:tcBorders>
            <w:shd w:val="clear" w:color="auto" w:fill="auto"/>
            <w:tcMar>
              <w:left w:w="28" w:type="dxa"/>
              <w:right w:w="28" w:type="dxa"/>
            </w:tcMar>
          </w:tcPr>
          <w:p w14:paraId="075723CB" w14:textId="77777777" w:rsidR="00AC421F" w:rsidRDefault="00AC421F" w:rsidP="007706CF">
            <w:pPr>
              <w:rPr>
                <w:rFonts w:asciiTheme="minorHAnsi" w:hAnsiTheme="minorHAnsi"/>
                <w:bCs/>
                <w:spacing w:val="-4"/>
                <w:sz w:val="18"/>
                <w:szCs w:val="18"/>
              </w:rPr>
            </w:pPr>
            <w:r>
              <w:rPr>
                <w:rFonts w:asciiTheme="minorHAnsi" w:hAnsiTheme="minorHAnsi"/>
                <w:bCs/>
                <w:spacing w:val="-4"/>
                <w:sz w:val="18"/>
                <w:szCs w:val="18"/>
              </w:rPr>
              <w:t>S</w:t>
            </w:r>
            <w:r w:rsidRPr="001C1187">
              <w:rPr>
                <w:rFonts w:asciiTheme="minorHAnsi" w:hAnsiTheme="minorHAnsi"/>
                <w:bCs/>
                <w:spacing w:val="-4"/>
                <w:sz w:val="18"/>
                <w:szCs w:val="18"/>
              </w:rPr>
              <w:t>ušač</w:t>
            </w:r>
          </w:p>
        </w:tc>
        <w:tc>
          <w:tcPr>
            <w:tcW w:w="5386" w:type="dxa"/>
            <w:gridSpan w:val="2"/>
            <w:tcBorders>
              <w:bottom w:val="single" w:sz="4" w:space="0" w:color="auto"/>
            </w:tcBorders>
            <w:tcMar>
              <w:left w:w="28" w:type="dxa"/>
              <w:right w:w="28" w:type="dxa"/>
            </w:tcMar>
          </w:tcPr>
          <w:p w14:paraId="3504D134"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bottom w:val="single" w:sz="4" w:space="0" w:color="auto"/>
            </w:tcBorders>
            <w:shd w:val="clear" w:color="auto" w:fill="auto"/>
            <w:tcMar>
              <w:left w:w="28" w:type="dxa"/>
              <w:right w:w="28" w:type="dxa"/>
            </w:tcMar>
          </w:tcPr>
          <w:p w14:paraId="14DA830C"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B5671D1"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6A3F522" w14:textId="77777777" w:rsidR="00AC421F" w:rsidRPr="00B96159" w:rsidRDefault="00AC421F" w:rsidP="007706CF">
            <w:pPr>
              <w:spacing w:before="20" w:after="40"/>
              <w:ind w:left="5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5AFFC482" w14:textId="77777777" w:rsidR="00AC421F" w:rsidRDefault="00AC421F" w:rsidP="007706CF">
            <w:pPr>
              <w:spacing w:before="20"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2122A10B" w14:textId="77777777" w:rsidR="00AC421F" w:rsidRDefault="00AC421F" w:rsidP="007706CF">
            <w:pPr>
              <w:spacing w:before="20" w:after="40"/>
              <w:rPr>
                <w:rFonts w:asciiTheme="minorHAnsi" w:hAnsiTheme="minorHAnsi"/>
                <w:bCs/>
                <w:spacing w:val="-4"/>
                <w:sz w:val="18"/>
                <w:szCs w:val="18"/>
              </w:rPr>
            </w:pPr>
          </w:p>
        </w:tc>
        <w:tc>
          <w:tcPr>
            <w:tcW w:w="5386" w:type="dxa"/>
            <w:gridSpan w:val="2"/>
            <w:tcBorders>
              <w:top w:val="single" w:sz="4" w:space="0" w:color="auto"/>
              <w:bottom w:val="single" w:sz="4" w:space="0" w:color="auto"/>
            </w:tcBorders>
            <w:tcMar>
              <w:left w:w="28" w:type="dxa"/>
              <w:right w:w="28" w:type="dxa"/>
            </w:tcMar>
          </w:tcPr>
          <w:p w14:paraId="4888F977"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9D7153C"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2997F21C"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E5942A8" w14:textId="77777777" w:rsidR="00AC421F" w:rsidRPr="00B96159"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9.</w:t>
            </w:r>
          </w:p>
        </w:tc>
        <w:tc>
          <w:tcPr>
            <w:tcW w:w="3586" w:type="dxa"/>
            <w:tcBorders>
              <w:top w:val="single" w:sz="4" w:space="0" w:color="auto"/>
              <w:bottom w:val="single" w:sz="4" w:space="0" w:color="auto"/>
            </w:tcBorders>
            <w:shd w:val="clear" w:color="auto" w:fill="auto"/>
            <w:tcMar>
              <w:left w:w="28" w:type="dxa"/>
              <w:right w:w="28" w:type="dxa"/>
            </w:tcMar>
          </w:tcPr>
          <w:p w14:paraId="615EF7CD"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Pellet transport system</w:t>
            </w:r>
          </w:p>
        </w:tc>
        <w:tc>
          <w:tcPr>
            <w:tcW w:w="3544" w:type="dxa"/>
            <w:tcBorders>
              <w:top w:val="single" w:sz="4" w:space="0" w:color="auto"/>
              <w:bottom w:val="single" w:sz="4" w:space="0" w:color="auto"/>
            </w:tcBorders>
            <w:shd w:val="clear" w:color="auto" w:fill="auto"/>
            <w:tcMar>
              <w:left w:w="28" w:type="dxa"/>
              <w:right w:w="28" w:type="dxa"/>
            </w:tcMar>
          </w:tcPr>
          <w:p w14:paraId="13556C56"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Sustav za transport granulata</w:t>
            </w:r>
          </w:p>
        </w:tc>
        <w:tc>
          <w:tcPr>
            <w:tcW w:w="5386" w:type="dxa"/>
            <w:gridSpan w:val="2"/>
            <w:tcBorders>
              <w:top w:val="single" w:sz="4" w:space="0" w:color="auto"/>
              <w:bottom w:val="single" w:sz="4" w:space="0" w:color="auto"/>
            </w:tcBorders>
            <w:tcMar>
              <w:left w:w="28" w:type="dxa"/>
              <w:right w:w="28" w:type="dxa"/>
            </w:tcMar>
          </w:tcPr>
          <w:p w14:paraId="4F29D231"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12718F6D"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6091418E"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52FE7C6" w14:textId="77777777" w:rsidR="00AC421F" w:rsidRPr="00B96159"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10.</w:t>
            </w:r>
          </w:p>
        </w:tc>
        <w:tc>
          <w:tcPr>
            <w:tcW w:w="3586" w:type="dxa"/>
            <w:tcBorders>
              <w:top w:val="single" w:sz="4" w:space="0" w:color="auto"/>
              <w:bottom w:val="single" w:sz="4" w:space="0" w:color="auto"/>
            </w:tcBorders>
            <w:shd w:val="clear" w:color="auto" w:fill="auto"/>
            <w:tcMar>
              <w:left w:w="28" w:type="dxa"/>
              <w:right w:w="28" w:type="dxa"/>
            </w:tcMar>
          </w:tcPr>
          <w:p w14:paraId="59DB7B55"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Bag fill unit</w:t>
            </w:r>
          </w:p>
        </w:tc>
        <w:tc>
          <w:tcPr>
            <w:tcW w:w="3544" w:type="dxa"/>
            <w:tcBorders>
              <w:top w:val="single" w:sz="4" w:space="0" w:color="auto"/>
              <w:bottom w:val="single" w:sz="4" w:space="0" w:color="auto"/>
            </w:tcBorders>
            <w:shd w:val="clear" w:color="auto" w:fill="auto"/>
            <w:tcMar>
              <w:left w:w="28" w:type="dxa"/>
              <w:right w:w="28" w:type="dxa"/>
            </w:tcMar>
          </w:tcPr>
          <w:p w14:paraId="54175501"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Jedinica za punjenje granulate u vreće</w:t>
            </w:r>
          </w:p>
        </w:tc>
        <w:tc>
          <w:tcPr>
            <w:tcW w:w="5386" w:type="dxa"/>
            <w:gridSpan w:val="2"/>
            <w:tcBorders>
              <w:top w:val="single" w:sz="4" w:space="0" w:color="auto"/>
              <w:bottom w:val="single" w:sz="4" w:space="0" w:color="auto"/>
            </w:tcBorders>
            <w:tcMar>
              <w:left w:w="28" w:type="dxa"/>
              <w:right w:w="28" w:type="dxa"/>
            </w:tcMar>
          </w:tcPr>
          <w:p w14:paraId="1E24DB23"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06F7840B"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62EF9080"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F8CE131" w14:textId="77777777" w:rsidR="00AC421F" w:rsidRPr="00B96159"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11.</w:t>
            </w:r>
          </w:p>
        </w:tc>
        <w:tc>
          <w:tcPr>
            <w:tcW w:w="3586" w:type="dxa"/>
            <w:tcBorders>
              <w:top w:val="single" w:sz="4" w:space="0" w:color="auto"/>
              <w:bottom w:val="single" w:sz="4" w:space="0" w:color="auto"/>
            </w:tcBorders>
            <w:shd w:val="clear" w:color="auto" w:fill="auto"/>
            <w:tcMar>
              <w:left w:w="28" w:type="dxa"/>
              <w:right w:w="28" w:type="dxa"/>
            </w:tcMar>
          </w:tcPr>
          <w:p w14:paraId="1AA7F144"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Additional die plate for PP</w:t>
            </w:r>
          </w:p>
        </w:tc>
        <w:tc>
          <w:tcPr>
            <w:tcW w:w="3544" w:type="dxa"/>
            <w:tcBorders>
              <w:top w:val="single" w:sz="4" w:space="0" w:color="auto"/>
              <w:bottom w:val="single" w:sz="4" w:space="0" w:color="auto"/>
            </w:tcBorders>
            <w:shd w:val="clear" w:color="auto" w:fill="auto"/>
            <w:tcMar>
              <w:left w:w="28" w:type="dxa"/>
              <w:right w:w="28" w:type="dxa"/>
            </w:tcMar>
          </w:tcPr>
          <w:p w14:paraId="37DF76B9"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Opcionalna glava za dodatni polimer PP</w:t>
            </w:r>
          </w:p>
        </w:tc>
        <w:tc>
          <w:tcPr>
            <w:tcW w:w="5386" w:type="dxa"/>
            <w:gridSpan w:val="2"/>
            <w:tcBorders>
              <w:top w:val="single" w:sz="4" w:space="0" w:color="auto"/>
              <w:bottom w:val="single" w:sz="4" w:space="0" w:color="auto"/>
            </w:tcBorders>
            <w:tcMar>
              <w:left w:w="28" w:type="dxa"/>
              <w:right w:w="28" w:type="dxa"/>
            </w:tcMar>
          </w:tcPr>
          <w:p w14:paraId="12DA79D1"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627FFBE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7C6F0350"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B877890" w14:textId="77777777" w:rsidR="00AC421F" w:rsidRPr="00B96159"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12.</w:t>
            </w:r>
            <w:r w:rsidRPr="00B96159">
              <w:rPr>
                <w:rFonts w:asciiTheme="minorHAnsi" w:hAnsiTheme="minorHAnsi"/>
                <w:bCs/>
                <w:spacing w:val="-4"/>
                <w:sz w:val="16"/>
                <w:szCs w:val="16"/>
              </w:rPr>
              <w:t xml:space="preserve"> </w:t>
            </w:r>
          </w:p>
        </w:tc>
        <w:tc>
          <w:tcPr>
            <w:tcW w:w="3586" w:type="dxa"/>
            <w:tcBorders>
              <w:top w:val="single" w:sz="4" w:space="0" w:color="auto"/>
              <w:bottom w:val="single" w:sz="4" w:space="0" w:color="auto"/>
            </w:tcBorders>
            <w:shd w:val="clear" w:color="auto" w:fill="auto"/>
            <w:tcMar>
              <w:left w:w="28" w:type="dxa"/>
              <w:right w:w="28" w:type="dxa"/>
            </w:tcMar>
          </w:tcPr>
          <w:p w14:paraId="3728DBAB"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CE declaration of conformity</w:t>
            </w:r>
          </w:p>
        </w:tc>
        <w:tc>
          <w:tcPr>
            <w:tcW w:w="3544" w:type="dxa"/>
            <w:tcBorders>
              <w:top w:val="single" w:sz="4" w:space="0" w:color="auto"/>
              <w:bottom w:val="single" w:sz="4" w:space="0" w:color="auto"/>
            </w:tcBorders>
            <w:shd w:val="clear" w:color="auto" w:fill="auto"/>
            <w:tcMar>
              <w:left w:w="28" w:type="dxa"/>
              <w:right w:w="28" w:type="dxa"/>
            </w:tcMar>
          </w:tcPr>
          <w:p w14:paraId="3580012B"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CE deklaracija o sukladnosti</w:t>
            </w:r>
          </w:p>
        </w:tc>
        <w:tc>
          <w:tcPr>
            <w:tcW w:w="5386" w:type="dxa"/>
            <w:gridSpan w:val="2"/>
            <w:tcBorders>
              <w:top w:val="single" w:sz="4" w:space="0" w:color="auto"/>
              <w:bottom w:val="single" w:sz="4" w:space="0" w:color="auto"/>
            </w:tcBorders>
            <w:tcMar>
              <w:left w:w="28" w:type="dxa"/>
              <w:right w:w="28" w:type="dxa"/>
            </w:tcMar>
          </w:tcPr>
          <w:p w14:paraId="0AB9A47E"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0EE82F66"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295C8AB9"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9DF1B28" w14:textId="77777777" w:rsidR="00AC421F" w:rsidRPr="00E258CD" w:rsidRDefault="00AC421F" w:rsidP="007706CF">
            <w:pPr>
              <w:pStyle w:val="Odlomakpopisa"/>
              <w:spacing w:before="20" w:after="40"/>
              <w:ind w:left="0"/>
              <w:contextualSpacing w:val="0"/>
              <w:rPr>
                <w:rFonts w:asciiTheme="minorHAnsi" w:hAnsiTheme="minorHAnsi"/>
                <w:bCs/>
                <w:spacing w:val="-4"/>
                <w:sz w:val="16"/>
                <w:szCs w:val="16"/>
              </w:rPr>
            </w:pPr>
            <w:r>
              <w:rPr>
                <w:rFonts w:asciiTheme="minorHAnsi" w:hAnsiTheme="minorHAnsi"/>
                <w:bCs/>
                <w:spacing w:val="-4"/>
                <w:sz w:val="16"/>
                <w:szCs w:val="16"/>
              </w:rPr>
              <w:t>13.</w:t>
            </w:r>
          </w:p>
        </w:tc>
        <w:tc>
          <w:tcPr>
            <w:tcW w:w="3586" w:type="dxa"/>
            <w:tcBorders>
              <w:top w:val="single" w:sz="4" w:space="0" w:color="auto"/>
              <w:bottom w:val="single" w:sz="4" w:space="0" w:color="auto"/>
            </w:tcBorders>
            <w:shd w:val="clear" w:color="auto" w:fill="auto"/>
            <w:tcMar>
              <w:left w:w="28" w:type="dxa"/>
              <w:right w:w="28" w:type="dxa"/>
            </w:tcMar>
          </w:tcPr>
          <w:p w14:paraId="0F21BA8E" w14:textId="77777777" w:rsidR="00AC421F" w:rsidRPr="00E258CD"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Supply voltage : 3x 400 V (AC);  50Hz</w:t>
            </w:r>
          </w:p>
        </w:tc>
        <w:tc>
          <w:tcPr>
            <w:tcW w:w="3544" w:type="dxa"/>
            <w:tcBorders>
              <w:top w:val="single" w:sz="4" w:space="0" w:color="auto"/>
              <w:bottom w:val="single" w:sz="4" w:space="0" w:color="auto"/>
            </w:tcBorders>
            <w:shd w:val="clear" w:color="auto" w:fill="auto"/>
            <w:tcMar>
              <w:left w:w="28" w:type="dxa"/>
              <w:right w:w="28" w:type="dxa"/>
            </w:tcMar>
          </w:tcPr>
          <w:p w14:paraId="1BFE9814"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Radni napon: 3x 400 V (AC);  50Hz</w:t>
            </w:r>
          </w:p>
        </w:tc>
        <w:tc>
          <w:tcPr>
            <w:tcW w:w="5386" w:type="dxa"/>
            <w:gridSpan w:val="2"/>
            <w:tcBorders>
              <w:top w:val="single" w:sz="4" w:space="0" w:color="auto"/>
              <w:bottom w:val="single" w:sz="4" w:space="0" w:color="auto"/>
            </w:tcBorders>
            <w:tcMar>
              <w:left w:w="28" w:type="dxa"/>
              <w:right w:w="28" w:type="dxa"/>
            </w:tcMar>
            <w:vAlign w:val="center"/>
          </w:tcPr>
          <w:p w14:paraId="111CFD7A" w14:textId="77777777" w:rsidR="00AC421F" w:rsidRPr="00E258CD" w:rsidRDefault="00AC421F" w:rsidP="007706CF">
            <w:pPr>
              <w:tabs>
                <w:tab w:val="left" w:pos="1389"/>
              </w:tabs>
              <w:spacing w:before="20" w:after="40"/>
              <w:rPr>
                <w:rFonts w:asciiTheme="minorHAnsi" w:hAnsiTheme="minorHAnsi"/>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034EC5E" w14:textId="77777777" w:rsidR="00AC421F" w:rsidRPr="00E258CD" w:rsidRDefault="00AC421F" w:rsidP="007706CF">
            <w:pPr>
              <w:tabs>
                <w:tab w:val="left" w:pos="1389"/>
              </w:tabs>
              <w:spacing w:before="20" w:after="40"/>
              <w:rPr>
                <w:rFonts w:asciiTheme="minorHAnsi" w:hAnsiTheme="minorHAnsi"/>
                <w:b/>
                <w:bCs/>
                <w:spacing w:val="-4"/>
                <w:sz w:val="18"/>
                <w:szCs w:val="18"/>
              </w:rPr>
            </w:pPr>
          </w:p>
        </w:tc>
      </w:tr>
      <w:tr w:rsidR="00AC421F" w:rsidRPr="00E258CD" w14:paraId="69E21AC1" w14:textId="77777777" w:rsidTr="007706CF">
        <w:trPr>
          <w:cantSplit/>
          <w:trHeight w:val="169"/>
        </w:trPr>
        <w:tc>
          <w:tcPr>
            <w:tcW w:w="553" w:type="dxa"/>
            <w:vMerge w:val="restart"/>
            <w:tcBorders>
              <w:top w:val="single" w:sz="4" w:space="0" w:color="auto"/>
              <w:right w:val="nil"/>
            </w:tcBorders>
            <w:shd w:val="clear" w:color="auto" w:fill="auto"/>
            <w:tcMar>
              <w:left w:w="28" w:type="dxa"/>
              <w:right w:w="28" w:type="dxa"/>
            </w:tcMar>
          </w:tcPr>
          <w:p w14:paraId="5E429400"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14.</w:t>
            </w:r>
          </w:p>
        </w:tc>
        <w:tc>
          <w:tcPr>
            <w:tcW w:w="3586" w:type="dxa"/>
            <w:vMerge w:val="restart"/>
            <w:tcBorders>
              <w:top w:val="single" w:sz="4" w:space="0" w:color="auto"/>
            </w:tcBorders>
            <w:shd w:val="clear" w:color="auto" w:fill="auto"/>
            <w:tcMar>
              <w:left w:w="28" w:type="dxa"/>
              <w:right w:w="28" w:type="dxa"/>
            </w:tcMar>
          </w:tcPr>
          <w:p w14:paraId="3B34B811" w14:textId="77777777" w:rsidR="00AC421F" w:rsidRDefault="00AC421F" w:rsidP="007706CF">
            <w:pPr>
              <w:spacing w:after="40"/>
              <w:rPr>
                <w:rFonts w:asciiTheme="minorHAnsi" w:hAnsiTheme="minorHAnsi"/>
                <w:b/>
                <w:bCs/>
                <w:spacing w:val="-4"/>
                <w:sz w:val="18"/>
                <w:szCs w:val="18"/>
              </w:rPr>
            </w:pPr>
            <w:r>
              <w:rPr>
                <w:rFonts w:asciiTheme="minorHAnsi" w:hAnsiTheme="minorHAnsi"/>
                <w:b/>
                <w:bCs/>
                <w:spacing w:val="-4"/>
                <w:sz w:val="18"/>
                <w:szCs w:val="18"/>
              </w:rPr>
              <w:t>Spare parts package min:</w:t>
            </w:r>
          </w:p>
          <w:p w14:paraId="70862583" w14:textId="77777777" w:rsidR="00AC421F" w:rsidRDefault="00AC421F" w:rsidP="007706CF">
            <w:pPr>
              <w:spacing w:after="40"/>
              <w:rPr>
                <w:rFonts w:asciiTheme="minorHAnsi" w:hAnsiTheme="minorHAnsi"/>
                <w:b/>
                <w:bCs/>
                <w:spacing w:val="-4"/>
                <w:sz w:val="18"/>
                <w:szCs w:val="18"/>
              </w:rPr>
            </w:pPr>
            <w:r>
              <w:rPr>
                <w:rFonts w:asciiTheme="minorHAnsi" w:hAnsiTheme="minorHAnsi"/>
                <w:b/>
                <w:bCs/>
                <w:spacing w:val="-4"/>
                <w:sz w:val="18"/>
                <w:szCs w:val="18"/>
              </w:rPr>
              <w:t>Stationary knige 12 pc</w:t>
            </w:r>
          </w:p>
          <w:p w14:paraId="6559FB6A" w14:textId="77777777" w:rsidR="00AC421F" w:rsidRDefault="00AC421F" w:rsidP="007706CF">
            <w:pPr>
              <w:spacing w:after="40"/>
              <w:rPr>
                <w:rFonts w:asciiTheme="minorHAnsi" w:hAnsiTheme="minorHAnsi"/>
                <w:b/>
                <w:bCs/>
                <w:spacing w:val="-4"/>
                <w:sz w:val="18"/>
                <w:szCs w:val="18"/>
              </w:rPr>
            </w:pPr>
            <w:r>
              <w:rPr>
                <w:rFonts w:asciiTheme="minorHAnsi" w:hAnsiTheme="minorHAnsi"/>
                <w:b/>
                <w:bCs/>
                <w:spacing w:val="-4"/>
                <w:sz w:val="18"/>
                <w:szCs w:val="18"/>
              </w:rPr>
              <w:t>Rotary knife 80 pc</w:t>
            </w:r>
          </w:p>
          <w:p w14:paraId="480EEFD8" w14:textId="77777777" w:rsidR="00AC421F" w:rsidRDefault="00AC421F" w:rsidP="007706CF">
            <w:pPr>
              <w:spacing w:after="40"/>
              <w:rPr>
                <w:rFonts w:asciiTheme="minorHAnsi" w:hAnsiTheme="minorHAnsi"/>
                <w:b/>
                <w:bCs/>
                <w:spacing w:val="-4"/>
                <w:sz w:val="18"/>
                <w:szCs w:val="18"/>
              </w:rPr>
            </w:pPr>
            <w:r>
              <w:rPr>
                <w:rFonts w:asciiTheme="minorHAnsi" w:hAnsiTheme="minorHAnsi"/>
                <w:b/>
                <w:bCs/>
                <w:spacing w:val="-4"/>
                <w:sz w:val="18"/>
                <w:szCs w:val="18"/>
              </w:rPr>
              <w:t>Swoard probe 1pc</w:t>
            </w:r>
          </w:p>
          <w:p w14:paraId="0013FF40" w14:textId="77777777" w:rsidR="00AC421F" w:rsidRDefault="00AC421F" w:rsidP="007706CF">
            <w:pPr>
              <w:spacing w:after="40"/>
              <w:rPr>
                <w:rFonts w:asciiTheme="minorHAnsi" w:hAnsiTheme="minorHAnsi"/>
                <w:b/>
                <w:bCs/>
                <w:spacing w:val="-4"/>
                <w:sz w:val="18"/>
                <w:szCs w:val="18"/>
              </w:rPr>
            </w:pPr>
            <w:r>
              <w:rPr>
                <w:rFonts w:asciiTheme="minorHAnsi" w:hAnsiTheme="minorHAnsi"/>
                <w:b/>
                <w:bCs/>
                <w:spacing w:val="-4"/>
                <w:sz w:val="18"/>
                <w:szCs w:val="18"/>
              </w:rPr>
              <w:t>Screen 14 mesh 200 pc</w:t>
            </w:r>
          </w:p>
          <w:p w14:paraId="1A33DC32" w14:textId="77777777" w:rsidR="00AC421F" w:rsidRDefault="00AC421F" w:rsidP="007706CF">
            <w:pPr>
              <w:spacing w:after="40"/>
              <w:rPr>
                <w:rFonts w:asciiTheme="minorHAnsi" w:hAnsiTheme="minorHAnsi"/>
                <w:b/>
                <w:bCs/>
                <w:spacing w:val="-4"/>
                <w:sz w:val="18"/>
                <w:szCs w:val="18"/>
              </w:rPr>
            </w:pPr>
            <w:r>
              <w:rPr>
                <w:rFonts w:asciiTheme="minorHAnsi" w:hAnsiTheme="minorHAnsi"/>
                <w:b/>
                <w:bCs/>
                <w:spacing w:val="-4"/>
                <w:sz w:val="18"/>
                <w:szCs w:val="18"/>
              </w:rPr>
              <w:lastRenderedPageBreak/>
              <w:t>Screen 24/110 mesh 100 pc</w:t>
            </w:r>
          </w:p>
          <w:p w14:paraId="52932881" w14:textId="77777777" w:rsidR="00AC421F" w:rsidRPr="00E258CD" w:rsidRDefault="00AC421F" w:rsidP="007706CF">
            <w:pPr>
              <w:spacing w:after="40"/>
              <w:rPr>
                <w:rFonts w:asciiTheme="minorHAnsi" w:hAnsiTheme="minorHAnsi"/>
                <w:b/>
                <w:bCs/>
                <w:spacing w:val="-4"/>
                <w:sz w:val="18"/>
                <w:szCs w:val="18"/>
              </w:rPr>
            </w:pPr>
            <w:r>
              <w:rPr>
                <w:rFonts w:asciiTheme="minorHAnsi" w:hAnsiTheme="minorHAnsi"/>
                <w:b/>
                <w:bCs/>
                <w:spacing w:val="-4"/>
                <w:sz w:val="18"/>
                <w:szCs w:val="18"/>
              </w:rPr>
              <w:t>Pelletising knife 80 pc</w:t>
            </w:r>
          </w:p>
        </w:tc>
        <w:tc>
          <w:tcPr>
            <w:tcW w:w="3544" w:type="dxa"/>
            <w:vMerge w:val="restart"/>
            <w:tcBorders>
              <w:top w:val="single" w:sz="4" w:space="0" w:color="auto"/>
            </w:tcBorders>
            <w:shd w:val="clear" w:color="auto" w:fill="auto"/>
            <w:tcMar>
              <w:left w:w="28" w:type="dxa"/>
              <w:right w:w="28" w:type="dxa"/>
            </w:tcMar>
          </w:tcPr>
          <w:p w14:paraId="7285C927"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lastRenderedPageBreak/>
              <w:t>Komplet rezervnih dijelova minimalno:</w:t>
            </w:r>
          </w:p>
          <w:p w14:paraId="1182C133"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Stacionarni noževi </w:t>
            </w:r>
          </w:p>
          <w:p w14:paraId="603A87E2"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Pokretni noževi </w:t>
            </w:r>
          </w:p>
          <w:p w14:paraId="407BD872"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Centrator noža </w:t>
            </w:r>
          </w:p>
          <w:p w14:paraId="6A2B641B"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Filter gustoće 14 </w:t>
            </w:r>
          </w:p>
          <w:p w14:paraId="1DAC3FB8"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lastRenderedPageBreak/>
              <w:t xml:space="preserve">Filter gustoće 24/110 </w:t>
            </w:r>
          </w:p>
          <w:p w14:paraId="74153C80"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 xml:space="preserve">Noževi za granuliranje </w:t>
            </w:r>
          </w:p>
        </w:tc>
        <w:tc>
          <w:tcPr>
            <w:tcW w:w="2693" w:type="dxa"/>
            <w:tcBorders>
              <w:top w:val="single" w:sz="4" w:space="0" w:color="auto"/>
              <w:bottom w:val="single" w:sz="4" w:space="0" w:color="auto"/>
            </w:tcBorders>
            <w:tcMar>
              <w:left w:w="28" w:type="dxa"/>
              <w:right w:w="28" w:type="dxa"/>
            </w:tcMar>
          </w:tcPr>
          <w:p w14:paraId="6DBEDF5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2693" w:type="dxa"/>
            <w:tcBorders>
              <w:top w:val="single" w:sz="4" w:space="0" w:color="auto"/>
              <w:bottom w:val="single" w:sz="4" w:space="0" w:color="auto"/>
            </w:tcBorders>
          </w:tcPr>
          <w:p w14:paraId="4E8B6C6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vMerge w:val="restart"/>
            <w:tcBorders>
              <w:top w:val="single" w:sz="4" w:space="0" w:color="auto"/>
            </w:tcBorders>
            <w:shd w:val="clear" w:color="auto" w:fill="auto"/>
            <w:tcMar>
              <w:left w:w="28" w:type="dxa"/>
              <w:right w:w="28" w:type="dxa"/>
            </w:tcMar>
          </w:tcPr>
          <w:p w14:paraId="55CB0DE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AAF922C" w14:textId="77777777" w:rsidTr="007706CF">
        <w:trPr>
          <w:cantSplit/>
          <w:trHeight w:val="166"/>
        </w:trPr>
        <w:tc>
          <w:tcPr>
            <w:tcW w:w="553" w:type="dxa"/>
            <w:vMerge/>
            <w:tcBorders>
              <w:right w:val="nil"/>
            </w:tcBorders>
            <w:shd w:val="clear" w:color="auto" w:fill="auto"/>
            <w:tcMar>
              <w:left w:w="28" w:type="dxa"/>
              <w:right w:w="28" w:type="dxa"/>
            </w:tcMar>
          </w:tcPr>
          <w:p w14:paraId="22296044" w14:textId="77777777" w:rsidR="00AC421F" w:rsidRDefault="00AC421F" w:rsidP="007706CF">
            <w:pPr>
              <w:spacing w:before="20" w:after="40"/>
              <w:rPr>
                <w:rFonts w:asciiTheme="minorHAnsi" w:hAnsiTheme="minorHAnsi"/>
                <w:bCs/>
                <w:spacing w:val="-4"/>
                <w:sz w:val="16"/>
                <w:szCs w:val="16"/>
              </w:rPr>
            </w:pPr>
          </w:p>
        </w:tc>
        <w:tc>
          <w:tcPr>
            <w:tcW w:w="3586" w:type="dxa"/>
            <w:vMerge/>
            <w:shd w:val="clear" w:color="auto" w:fill="auto"/>
            <w:tcMar>
              <w:left w:w="28" w:type="dxa"/>
              <w:right w:w="28" w:type="dxa"/>
            </w:tcMar>
          </w:tcPr>
          <w:p w14:paraId="285ED7BD" w14:textId="77777777" w:rsidR="00AC421F" w:rsidRDefault="00AC421F" w:rsidP="007706CF">
            <w:pPr>
              <w:spacing w:after="40"/>
              <w:rPr>
                <w:rFonts w:asciiTheme="minorHAnsi" w:hAnsiTheme="minorHAnsi"/>
                <w:b/>
                <w:bCs/>
                <w:spacing w:val="-4"/>
                <w:sz w:val="18"/>
                <w:szCs w:val="18"/>
              </w:rPr>
            </w:pPr>
          </w:p>
        </w:tc>
        <w:tc>
          <w:tcPr>
            <w:tcW w:w="3544" w:type="dxa"/>
            <w:vMerge/>
            <w:shd w:val="clear" w:color="auto" w:fill="auto"/>
            <w:tcMar>
              <w:left w:w="28" w:type="dxa"/>
              <w:right w:w="28" w:type="dxa"/>
            </w:tcMar>
          </w:tcPr>
          <w:p w14:paraId="598728A1" w14:textId="77777777" w:rsidR="00AC421F"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312E8075"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12 pieces/kom</w:t>
            </w:r>
          </w:p>
        </w:tc>
        <w:tc>
          <w:tcPr>
            <w:tcW w:w="2693" w:type="dxa"/>
            <w:tcBorders>
              <w:top w:val="single" w:sz="4" w:space="0" w:color="auto"/>
              <w:bottom w:val="single" w:sz="4" w:space="0" w:color="auto"/>
            </w:tcBorders>
          </w:tcPr>
          <w:p w14:paraId="6002C56B"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vMerge/>
            <w:shd w:val="clear" w:color="auto" w:fill="auto"/>
            <w:tcMar>
              <w:left w:w="28" w:type="dxa"/>
              <w:right w:w="28" w:type="dxa"/>
            </w:tcMar>
          </w:tcPr>
          <w:p w14:paraId="655C8D8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848CA23" w14:textId="77777777" w:rsidTr="007706CF">
        <w:trPr>
          <w:cantSplit/>
          <w:trHeight w:val="166"/>
        </w:trPr>
        <w:tc>
          <w:tcPr>
            <w:tcW w:w="553" w:type="dxa"/>
            <w:vMerge/>
            <w:tcBorders>
              <w:right w:val="nil"/>
            </w:tcBorders>
            <w:shd w:val="clear" w:color="auto" w:fill="auto"/>
            <w:tcMar>
              <w:left w:w="28" w:type="dxa"/>
              <w:right w:w="28" w:type="dxa"/>
            </w:tcMar>
          </w:tcPr>
          <w:p w14:paraId="2C87790D" w14:textId="77777777" w:rsidR="00AC421F" w:rsidRDefault="00AC421F" w:rsidP="007706CF">
            <w:pPr>
              <w:spacing w:before="20" w:after="40"/>
              <w:rPr>
                <w:rFonts w:asciiTheme="minorHAnsi" w:hAnsiTheme="minorHAnsi"/>
                <w:bCs/>
                <w:spacing w:val="-4"/>
                <w:sz w:val="16"/>
                <w:szCs w:val="16"/>
              </w:rPr>
            </w:pPr>
          </w:p>
        </w:tc>
        <w:tc>
          <w:tcPr>
            <w:tcW w:w="3586" w:type="dxa"/>
            <w:vMerge/>
            <w:shd w:val="clear" w:color="auto" w:fill="auto"/>
            <w:tcMar>
              <w:left w:w="28" w:type="dxa"/>
              <w:right w:w="28" w:type="dxa"/>
            </w:tcMar>
          </w:tcPr>
          <w:p w14:paraId="643BC41B" w14:textId="77777777" w:rsidR="00AC421F" w:rsidRDefault="00AC421F" w:rsidP="007706CF">
            <w:pPr>
              <w:spacing w:after="40"/>
              <w:rPr>
                <w:rFonts w:asciiTheme="minorHAnsi" w:hAnsiTheme="minorHAnsi"/>
                <w:b/>
                <w:bCs/>
                <w:spacing w:val="-4"/>
                <w:sz w:val="18"/>
                <w:szCs w:val="18"/>
              </w:rPr>
            </w:pPr>
          </w:p>
        </w:tc>
        <w:tc>
          <w:tcPr>
            <w:tcW w:w="3544" w:type="dxa"/>
            <w:vMerge/>
            <w:shd w:val="clear" w:color="auto" w:fill="auto"/>
            <w:tcMar>
              <w:left w:w="28" w:type="dxa"/>
              <w:right w:w="28" w:type="dxa"/>
            </w:tcMar>
          </w:tcPr>
          <w:p w14:paraId="63DF3E96" w14:textId="77777777" w:rsidR="00AC421F"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0670E739"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80pieces/ kom</w:t>
            </w:r>
          </w:p>
        </w:tc>
        <w:tc>
          <w:tcPr>
            <w:tcW w:w="2693" w:type="dxa"/>
            <w:tcBorders>
              <w:top w:val="single" w:sz="4" w:space="0" w:color="auto"/>
              <w:bottom w:val="single" w:sz="4" w:space="0" w:color="auto"/>
            </w:tcBorders>
          </w:tcPr>
          <w:p w14:paraId="34632A4F"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vMerge/>
            <w:shd w:val="clear" w:color="auto" w:fill="auto"/>
            <w:tcMar>
              <w:left w:w="28" w:type="dxa"/>
              <w:right w:w="28" w:type="dxa"/>
            </w:tcMar>
          </w:tcPr>
          <w:p w14:paraId="5B5ADFCE"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5C2353C1" w14:textId="77777777" w:rsidTr="007706CF">
        <w:trPr>
          <w:cantSplit/>
          <w:trHeight w:val="166"/>
        </w:trPr>
        <w:tc>
          <w:tcPr>
            <w:tcW w:w="553" w:type="dxa"/>
            <w:vMerge/>
            <w:tcBorders>
              <w:right w:val="nil"/>
            </w:tcBorders>
            <w:shd w:val="clear" w:color="auto" w:fill="auto"/>
            <w:tcMar>
              <w:left w:w="28" w:type="dxa"/>
              <w:right w:w="28" w:type="dxa"/>
            </w:tcMar>
          </w:tcPr>
          <w:p w14:paraId="2B7F7490" w14:textId="77777777" w:rsidR="00AC421F" w:rsidRDefault="00AC421F" w:rsidP="007706CF">
            <w:pPr>
              <w:spacing w:before="20" w:after="40"/>
              <w:rPr>
                <w:rFonts w:asciiTheme="minorHAnsi" w:hAnsiTheme="minorHAnsi"/>
                <w:bCs/>
                <w:spacing w:val="-4"/>
                <w:sz w:val="16"/>
                <w:szCs w:val="16"/>
              </w:rPr>
            </w:pPr>
          </w:p>
        </w:tc>
        <w:tc>
          <w:tcPr>
            <w:tcW w:w="3586" w:type="dxa"/>
            <w:vMerge/>
            <w:shd w:val="clear" w:color="auto" w:fill="auto"/>
            <w:tcMar>
              <w:left w:w="28" w:type="dxa"/>
              <w:right w:w="28" w:type="dxa"/>
            </w:tcMar>
          </w:tcPr>
          <w:p w14:paraId="53A7759A" w14:textId="77777777" w:rsidR="00AC421F" w:rsidRDefault="00AC421F" w:rsidP="007706CF">
            <w:pPr>
              <w:spacing w:after="40"/>
              <w:rPr>
                <w:rFonts w:asciiTheme="minorHAnsi" w:hAnsiTheme="minorHAnsi"/>
                <w:b/>
                <w:bCs/>
                <w:spacing w:val="-4"/>
                <w:sz w:val="18"/>
                <w:szCs w:val="18"/>
              </w:rPr>
            </w:pPr>
          </w:p>
        </w:tc>
        <w:tc>
          <w:tcPr>
            <w:tcW w:w="3544" w:type="dxa"/>
            <w:vMerge/>
            <w:shd w:val="clear" w:color="auto" w:fill="auto"/>
            <w:tcMar>
              <w:left w:w="28" w:type="dxa"/>
              <w:right w:w="28" w:type="dxa"/>
            </w:tcMar>
          </w:tcPr>
          <w:p w14:paraId="5A57851D" w14:textId="77777777" w:rsidR="00AC421F"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6A9A8026"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1pieces/kom</w:t>
            </w:r>
          </w:p>
        </w:tc>
        <w:tc>
          <w:tcPr>
            <w:tcW w:w="2693" w:type="dxa"/>
            <w:tcBorders>
              <w:top w:val="single" w:sz="4" w:space="0" w:color="auto"/>
              <w:bottom w:val="single" w:sz="4" w:space="0" w:color="auto"/>
            </w:tcBorders>
          </w:tcPr>
          <w:p w14:paraId="4433311C"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vMerge/>
            <w:shd w:val="clear" w:color="auto" w:fill="auto"/>
            <w:tcMar>
              <w:left w:w="28" w:type="dxa"/>
              <w:right w:w="28" w:type="dxa"/>
            </w:tcMar>
          </w:tcPr>
          <w:p w14:paraId="7AEFC9F2"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72C1A1A" w14:textId="77777777" w:rsidTr="007706CF">
        <w:trPr>
          <w:cantSplit/>
          <w:trHeight w:val="166"/>
        </w:trPr>
        <w:tc>
          <w:tcPr>
            <w:tcW w:w="553" w:type="dxa"/>
            <w:vMerge/>
            <w:tcBorders>
              <w:right w:val="nil"/>
            </w:tcBorders>
            <w:shd w:val="clear" w:color="auto" w:fill="auto"/>
            <w:tcMar>
              <w:left w:w="28" w:type="dxa"/>
              <w:right w:w="28" w:type="dxa"/>
            </w:tcMar>
          </w:tcPr>
          <w:p w14:paraId="52510348" w14:textId="77777777" w:rsidR="00AC421F" w:rsidRDefault="00AC421F" w:rsidP="007706CF">
            <w:pPr>
              <w:spacing w:before="20" w:after="40"/>
              <w:rPr>
                <w:rFonts w:asciiTheme="minorHAnsi" w:hAnsiTheme="minorHAnsi"/>
                <w:bCs/>
                <w:spacing w:val="-4"/>
                <w:sz w:val="16"/>
                <w:szCs w:val="16"/>
              </w:rPr>
            </w:pPr>
          </w:p>
        </w:tc>
        <w:tc>
          <w:tcPr>
            <w:tcW w:w="3586" w:type="dxa"/>
            <w:vMerge/>
            <w:shd w:val="clear" w:color="auto" w:fill="auto"/>
            <w:tcMar>
              <w:left w:w="28" w:type="dxa"/>
              <w:right w:w="28" w:type="dxa"/>
            </w:tcMar>
          </w:tcPr>
          <w:p w14:paraId="08F7B7C7" w14:textId="77777777" w:rsidR="00AC421F" w:rsidRDefault="00AC421F" w:rsidP="007706CF">
            <w:pPr>
              <w:spacing w:after="40"/>
              <w:rPr>
                <w:rFonts w:asciiTheme="minorHAnsi" w:hAnsiTheme="minorHAnsi"/>
                <w:b/>
                <w:bCs/>
                <w:spacing w:val="-4"/>
                <w:sz w:val="18"/>
                <w:szCs w:val="18"/>
              </w:rPr>
            </w:pPr>
          </w:p>
        </w:tc>
        <w:tc>
          <w:tcPr>
            <w:tcW w:w="3544" w:type="dxa"/>
            <w:vMerge/>
            <w:shd w:val="clear" w:color="auto" w:fill="auto"/>
            <w:tcMar>
              <w:left w:w="28" w:type="dxa"/>
              <w:right w:w="28" w:type="dxa"/>
            </w:tcMar>
          </w:tcPr>
          <w:p w14:paraId="2251FFDF" w14:textId="77777777" w:rsidR="00AC421F"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3ED1D8CA"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200 pieces/kom</w:t>
            </w:r>
          </w:p>
        </w:tc>
        <w:tc>
          <w:tcPr>
            <w:tcW w:w="2693" w:type="dxa"/>
            <w:tcBorders>
              <w:top w:val="single" w:sz="4" w:space="0" w:color="auto"/>
              <w:bottom w:val="single" w:sz="4" w:space="0" w:color="auto"/>
            </w:tcBorders>
          </w:tcPr>
          <w:p w14:paraId="1376A1DD"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vMerge/>
            <w:shd w:val="clear" w:color="auto" w:fill="auto"/>
            <w:tcMar>
              <w:left w:w="28" w:type="dxa"/>
              <w:right w:w="28" w:type="dxa"/>
            </w:tcMar>
          </w:tcPr>
          <w:p w14:paraId="492C6504"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0C729D45" w14:textId="77777777" w:rsidTr="007706CF">
        <w:trPr>
          <w:cantSplit/>
          <w:trHeight w:val="166"/>
        </w:trPr>
        <w:tc>
          <w:tcPr>
            <w:tcW w:w="553" w:type="dxa"/>
            <w:vMerge/>
            <w:tcBorders>
              <w:right w:val="nil"/>
            </w:tcBorders>
            <w:shd w:val="clear" w:color="auto" w:fill="auto"/>
            <w:tcMar>
              <w:left w:w="28" w:type="dxa"/>
              <w:right w:w="28" w:type="dxa"/>
            </w:tcMar>
          </w:tcPr>
          <w:p w14:paraId="01F23483" w14:textId="77777777" w:rsidR="00AC421F" w:rsidRDefault="00AC421F" w:rsidP="007706CF">
            <w:pPr>
              <w:spacing w:before="20" w:after="40"/>
              <w:rPr>
                <w:rFonts w:asciiTheme="minorHAnsi" w:hAnsiTheme="minorHAnsi"/>
                <w:bCs/>
                <w:spacing w:val="-4"/>
                <w:sz w:val="16"/>
                <w:szCs w:val="16"/>
              </w:rPr>
            </w:pPr>
          </w:p>
        </w:tc>
        <w:tc>
          <w:tcPr>
            <w:tcW w:w="3586" w:type="dxa"/>
            <w:vMerge/>
            <w:shd w:val="clear" w:color="auto" w:fill="auto"/>
            <w:tcMar>
              <w:left w:w="28" w:type="dxa"/>
              <w:right w:w="28" w:type="dxa"/>
            </w:tcMar>
          </w:tcPr>
          <w:p w14:paraId="43D529A1" w14:textId="77777777" w:rsidR="00AC421F" w:rsidRDefault="00AC421F" w:rsidP="007706CF">
            <w:pPr>
              <w:spacing w:after="40"/>
              <w:rPr>
                <w:rFonts w:asciiTheme="minorHAnsi" w:hAnsiTheme="minorHAnsi"/>
                <w:b/>
                <w:bCs/>
                <w:spacing w:val="-4"/>
                <w:sz w:val="18"/>
                <w:szCs w:val="18"/>
              </w:rPr>
            </w:pPr>
          </w:p>
        </w:tc>
        <w:tc>
          <w:tcPr>
            <w:tcW w:w="3544" w:type="dxa"/>
            <w:vMerge/>
            <w:shd w:val="clear" w:color="auto" w:fill="auto"/>
            <w:tcMar>
              <w:left w:w="28" w:type="dxa"/>
              <w:right w:w="28" w:type="dxa"/>
            </w:tcMar>
          </w:tcPr>
          <w:p w14:paraId="63AAED7D" w14:textId="77777777" w:rsidR="00AC421F"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2F65C9C0"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100 pieces/kom</w:t>
            </w:r>
          </w:p>
        </w:tc>
        <w:tc>
          <w:tcPr>
            <w:tcW w:w="2693" w:type="dxa"/>
            <w:tcBorders>
              <w:top w:val="single" w:sz="4" w:space="0" w:color="auto"/>
              <w:bottom w:val="single" w:sz="4" w:space="0" w:color="auto"/>
            </w:tcBorders>
          </w:tcPr>
          <w:p w14:paraId="6EF98F75"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vMerge/>
            <w:shd w:val="clear" w:color="auto" w:fill="auto"/>
            <w:tcMar>
              <w:left w:w="28" w:type="dxa"/>
              <w:right w:w="28" w:type="dxa"/>
            </w:tcMar>
          </w:tcPr>
          <w:p w14:paraId="77016AF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356FDC7F" w14:textId="77777777" w:rsidTr="007706CF">
        <w:trPr>
          <w:cantSplit/>
          <w:trHeight w:val="166"/>
        </w:trPr>
        <w:tc>
          <w:tcPr>
            <w:tcW w:w="553" w:type="dxa"/>
            <w:vMerge/>
            <w:tcBorders>
              <w:bottom w:val="single" w:sz="4" w:space="0" w:color="auto"/>
              <w:right w:val="nil"/>
            </w:tcBorders>
            <w:shd w:val="clear" w:color="auto" w:fill="auto"/>
            <w:tcMar>
              <w:left w:w="28" w:type="dxa"/>
              <w:right w:w="28" w:type="dxa"/>
            </w:tcMar>
          </w:tcPr>
          <w:p w14:paraId="24081172" w14:textId="77777777" w:rsidR="00AC421F" w:rsidRDefault="00AC421F" w:rsidP="007706CF">
            <w:pPr>
              <w:spacing w:before="20" w:after="40"/>
              <w:rPr>
                <w:rFonts w:asciiTheme="minorHAnsi" w:hAnsiTheme="minorHAnsi"/>
                <w:bCs/>
                <w:spacing w:val="-4"/>
                <w:sz w:val="16"/>
                <w:szCs w:val="16"/>
              </w:rPr>
            </w:pPr>
          </w:p>
        </w:tc>
        <w:tc>
          <w:tcPr>
            <w:tcW w:w="3586" w:type="dxa"/>
            <w:vMerge/>
            <w:tcBorders>
              <w:bottom w:val="single" w:sz="4" w:space="0" w:color="auto"/>
            </w:tcBorders>
            <w:shd w:val="clear" w:color="auto" w:fill="auto"/>
            <w:tcMar>
              <w:left w:w="28" w:type="dxa"/>
              <w:right w:w="28" w:type="dxa"/>
            </w:tcMar>
          </w:tcPr>
          <w:p w14:paraId="649210CA" w14:textId="77777777" w:rsidR="00AC421F" w:rsidRDefault="00AC421F" w:rsidP="007706CF">
            <w:pPr>
              <w:spacing w:after="40"/>
              <w:rPr>
                <w:rFonts w:asciiTheme="minorHAnsi" w:hAnsiTheme="minorHAnsi"/>
                <w:b/>
                <w:bCs/>
                <w:spacing w:val="-4"/>
                <w:sz w:val="18"/>
                <w:szCs w:val="18"/>
              </w:rPr>
            </w:pPr>
          </w:p>
        </w:tc>
        <w:tc>
          <w:tcPr>
            <w:tcW w:w="3544" w:type="dxa"/>
            <w:vMerge/>
            <w:tcBorders>
              <w:bottom w:val="single" w:sz="4" w:space="0" w:color="auto"/>
            </w:tcBorders>
            <w:shd w:val="clear" w:color="auto" w:fill="auto"/>
            <w:tcMar>
              <w:left w:w="28" w:type="dxa"/>
              <w:right w:w="28" w:type="dxa"/>
            </w:tcMar>
          </w:tcPr>
          <w:p w14:paraId="529AEF12" w14:textId="77777777" w:rsidR="00AC421F" w:rsidRDefault="00AC421F" w:rsidP="007706CF">
            <w:pPr>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1CD26FA4"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Cs/>
                <w:spacing w:val="-4"/>
                <w:sz w:val="18"/>
                <w:szCs w:val="18"/>
              </w:rPr>
              <w:t>80 pieces/kom</w:t>
            </w:r>
          </w:p>
        </w:tc>
        <w:tc>
          <w:tcPr>
            <w:tcW w:w="2693" w:type="dxa"/>
            <w:tcBorders>
              <w:top w:val="single" w:sz="4" w:space="0" w:color="auto"/>
              <w:bottom w:val="single" w:sz="4" w:space="0" w:color="auto"/>
            </w:tcBorders>
          </w:tcPr>
          <w:p w14:paraId="5011A1D9"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vMerge/>
            <w:tcBorders>
              <w:bottom w:val="single" w:sz="4" w:space="0" w:color="auto"/>
            </w:tcBorders>
            <w:shd w:val="clear" w:color="auto" w:fill="auto"/>
            <w:tcMar>
              <w:left w:w="28" w:type="dxa"/>
              <w:right w:w="28" w:type="dxa"/>
            </w:tcMar>
          </w:tcPr>
          <w:p w14:paraId="4F7ACF4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9B3D23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F6AC2F7" w14:textId="77777777" w:rsidR="00AC421F" w:rsidRDefault="00AC421F" w:rsidP="007706CF">
            <w:p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5DC63480" w14:textId="77777777" w:rsidR="00AC421F" w:rsidRPr="00E258CD" w:rsidRDefault="00AC421F" w:rsidP="007706CF">
            <w:pPr>
              <w:spacing w:after="40"/>
              <w:rPr>
                <w:rFonts w:asciiTheme="minorHAnsi" w:hAnsiTheme="minorHAnsi"/>
                <w:b/>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17D90A3D" w14:textId="77777777" w:rsidR="00AC421F" w:rsidRPr="00E258CD" w:rsidRDefault="00AC421F" w:rsidP="007706CF">
            <w:pPr>
              <w:spacing w:before="20" w:after="40"/>
              <w:rPr>
                <w:rFonts w:asciiTheme="minorHAnsi" w:hAnsiTheme="minorHAnsi"/>
                <w:bCs/>
                <w:spacing w:val="-4"/>
                <w:sz w:val="18"/>
                <w:szCs w:val="18"/>
              </w:rPr>
            </w:pPr>
          </w:p>
        </w:tc>
        <w:tc>
          <w:tcPr>
            <w:tcW w:w="5386" w:type="dxa"/>
            <w:gridSpan w:val="2"/>
            <w:tcBorders>
              <w:top w:val="single" w:sz="4" w:space="0" w:color="auto"/>
              <w:bottom w:val="single" w:sz="4" w:space="0" w:color="auto"/>
            </w:tcBorders>
            <w:tcMar>
              <w:left w:w="28" w:type="dxa"/>
              <w:right w:w="28" w:type="dxa"/>
            </w:tcMar>
          </w:tcPr>
          <w:p w14:paraId="7C6A83AC"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D4A628F"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AA288F9"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293EEF5"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15.</w:t>
            </w:r>
          </w:p>
        </w:tc>
        <w:tc>
          <w:tcPr>
            <w:tcW w:w="3586" w:type="dxa"/>
            <w:tcBorders>
              <w:top w:val="single" w:sz="4" w:space="0" w:color="auto"/>
              <w:bottom w:val="single" w:sz="4" w:space="0" w:color="auto"/>
            </w:tcBorders>
            <w:shd w:val="clear" w:color="auto" w:fill="auto"/>
            <w:tcMar>
              <w:left w:w="28" w:type="dxa"/>
              <w:right w:w="28" w:type="dxa"/>
            </w:tcMar>
          </w:tcPr>
          <w:p w14:paraId="5042ED37" w14:textId="77777777" w:rsidR="00AC421F" w:rsidRPr="00E258CD" w:rsidRDefault="00AC421F" w:rsidP="007706CF">
            <w:pPr>
              <w:spacing w:after="40"/>
              <w:rPr>
                <w:rFonts w:asciiTheme="minorHAnsi" w:hAnsiTheme="minorHAnsi"/>
                <w:b/>
                <w:bCs/>
                <w:spacing w:val="-4"/>
                <w:sz w:val="18"/>
                <w:szCs w:val="18"/>
              </w:rPr>
            </w:pPr>
            <w:r w:rsidRPr="00111C4C">
              <w:rPr>
                <w:rFonts w:asciiTheme="minorHAnsi" w:hAnsiTheme="minorHAnsi"/>
                <w:bCs/>
                <w:spacing w:val="-4"/>
                <w:sz w:val="18"/>
                <w:szCs w:val="18"/>
              </w:rPr>
              <w:t>Delivery time after order</w:t>
            </w:r>
            <w:r>
              <w:rPr>
                <w:rFonts w:asciiTheme="minorHAnsi" w:hAnsiTheme="minorHAnsi"/>
                <w:bCs/>
                <w:spacing w:val="-4"/>
                <w:sz w:val="18"/>
                <w:szCs w:val="18"/>
              </w:rPr>
              <w:t xml:space="preserve"> ( in months): </w:t>
            </w:r>
          </w:p>
        </w:tc>
        <w:tc>
          <w:tcPr>
            <w:tcW w:w="3544" w:type="dxa"/>
            <w:tcBorders>
              <w:top w:val="single" w:sz="4" w:space="0" w:color="auto"/>
              <w:bottom w:val="single" w:sz="4" w:space="0" w:color="auto"/>
            </w:tcBorders>
            <w:shd w:val="clear" w:color="auto" w:fill="auto"/>
            <w:tcMar>
              <w:left w:w="28" w:type="dxa"/>
              <w:right w:w="28" w:type="dxa"/>
            </w:tcMar>
          </w:tcPr>
          <w:p w14:paraId="32934A5F"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Vrijeme dobave od slanja narudžbe ( u mjesecima):</w:t>
            </w:r>
          </w:p>
        </w:tc>
        <w:tc>
          <w:tcPr>
            <w:tcW w:w="2693" w:type="dxa"/>
            <w:tcBorders>
              <w:top w:val="single" w:sz="4" w:space="0" w:color="auto"/>
              <w:bottom w:val="single" w:sz="4" w:space="0" w:color="auto"/>
            </w:tcBorders>
            <w:tcMar>
              <w:left w:w="28" w:type="dxa"/>
              <w:right w:w="28" w:type="dxa"/>
            </w:tcMar>
          </w:tcPr>
          <w:p w14:paraId="5798EDDC"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6</w:t>
            </w:r>
          </w:p>
        </w:tc>
        <w:tc>
          <w:tcPr>
            <w:tcW w:w="2693" w:type="dxa"/>
            <w:tcBorders>
              <w:top w:val="single" w:sz="4" w:space="0" w:color="auto"/>
              <w:bottom w:val="single" w:sz="4" w:space="0" w:color="auto"/>
            </w:tcBorders>
          </w:tcPr>
          <w:p w14:paraId="20E9F87A"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4AEE14D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46F3611"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86D7E84"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16.</w:t>
            </w:r>
          </w:p>
        </w:tc>
        <w:tc>
          <w:tcPr>
            <w:tcW w:w="3586" w:type="dxa"/>
            <w:tcBorders>
              <w:top w:val="single" w:sz="4" w:space="0" w:color="auto"/>
              <w:bottom w:val="single" w:sz="4" w:space="0" w:color="auto"/>
            </w:tcBorders>
            <w:shd w:val="clear" w:color="auto" w:fill="auto"/>
            <w:tcMar>
              <w:left w:w="28" w:type="dxa"/>
              <w:right w:w="28" w:type="dxa"/>
            </w:tcMar>
          </w:tcPr>
          <w:p w14:paraId="5B9B616C"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 xml:space="preserve">Instalation </w:t>
            </w:r>
            <w:r>
              <w:rPr>
                <w:rFonts w:asciiTheme="minorHAnsi" w:hAnsiTheme="minorHAnsi"/>
                <w:bCs/>
                <w:spacing w:val="-4"/>
                <w:sz w:val="18"/>
                <w:szCs w:val="18"/>
              </w:rPr>
              <w:t xml:space="preserve">at buyer’s plant </w:t>
            </w:r>
            <w:r w:rsidRPr="00664137">
              <w:rPr>
                <w:rFonts w:asciiTheme="minorHAnsi" w:hAnsiTheme="minorHAnsi"/>
                <w:bCs/>
                <w:spacing w:val="-4"/>
                <w:sz w:val="18"/>
                <w:szCs w:val="18"/>
              </w:rPr>
              <w:t>and traning</w:t>
            </w:r>
          </w:p>
        </w:tc>
        <w:tc>
          <w:tcPr>
            <w:tcW w:w="3544" w:type="dxa"/>
            <w:tcBorders>
              <w:top w:val="single" w:sz="4" w:space="0" w:color="auto"/>
              <w:bottom w:val="single" w:sz="4" w:space="0" w:color="auto"/>
            </w:tcBorders>
            <w:shd w:val="clear" w:color="auto" w:fill="auto"/>
            <w:tcMar>
              <w:left w:w="28" w:type="dxa"/>
              <w:right w:w="28" w:type="dxa"/>
            </w:tcMar>
          </w:tcPr>
          <w:p w14:paraId="72F55368"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Instalacija I obuka za rad na stroju</w:t>
            </w:r>
          </w:p>
        </w:tc>
        <w:tc>
          <w:tcPr>
            <w:tcW w:w="5386" w:type="dxa"/>
            <w:gridSpan w:val="2"/>
            <w:tcBorders>
              <w:top w:val="single" w:sz="4" w:space="0" w:color="auto"/>
              <w:bottom w:val="single" w:sz="4" w:space="0" w:color="auto"/>
            </w:tcBorders>
            <w:tcMar>
              <w:left w:w="28" w:type="dxa"/>
              <w:right w:w="28" w:type="dxa"/>
            </w:tcMar>
          </w:tcPr>
          <w:p w14:paraId="488DC18E"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01473956"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CBDA72E"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979E8E4"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17.</w:t>
            </w:r>
          </w:p>
        </w:tc>
        <w:tc>
          <w:tcPr>
            <w:tcW w:w="3586" w:type="dxa"/>
            <w:tcBorders>
              <w:top w:val="single" w:sz="4" w:space="0" w:color="auto"/>
              <w:bottom w:val="single" w:sz="4" w:space="0" w:color="auto"/>
            </w:tcBorders>
            <w:shd w:val="clear" w:color="auto" w:fill="auto"/>
            <w:tcMar>
              <w:left w:w="28" w:type="dxa"/>
              <w:right w:w="28" w:type="dxa"/>
            </w:tcMar>
          </w:tcPr>
          <w:p w14:paraId="34E85972" w14:textId="77777777" w:rsidR="00AC421F" w:rsidRPr="00664137" w:rsidRDefault="00AC421F" w:rsidP="007706CF">
            <w:pPr>
              <w:spacing w:after="40"/>
              <w:rPr>
                <w:rFonts w:asciiTheme="minorHAnsi" w:hAnsiTheme="minorHAnsi"/>
                <w:bCs/>
                <w:spacing w:val="-4"/>
                <w:sz w:val="18"/>
                <w:szCs w:val="18"/>
              </w:rPr>
            </w:pPr>
            <w:r w:rsidRPr="00664137">
              <w:rPr>
                <w:rFonts w:asciiTheme="minorHAnsi" w:hAnsiTheme="minorHAnsi"/>
                <w:bCs/>
                <w:spacing w:val="-4"/>
                <w:sz w:val="18"/>
                <w:szCs w:val="18"/>
              </w:rPr>
              <w:t>Guaranty</w:t>
            </w:r>
            <w:r>
              <w:rPr>
                <w:rFonts w:asciiTheme="minorHAnsi" w:hAnsiTheme="minorHAnsi"/>
                <w:bCs/>
                <w:spacing w:val="-4"/>
                <w:sz w:val="18"/>
                <w:szCs w:val="18"/>
              </w:rPr>
              <w:t xml:space="preserve"> for maschine</w:t>
            </w:r>
            <w:r w:rsidRPr="00664137">
              <w:rPr>
                <w:rFonts w:asciiTheme="minorHAnsi" w:hAnsiTheme="minorHAnsi"/>
                <w:bCs/>
                <w:spacing w:val="-4"/>
                <w:sz w:val="18"/>
                <w:szCs w:val="18"/>
              </w:rPr>
              <w:t xml:space="preserve"> (</w:t>
            </w:r>
            <w:r>
              <w:rPr>
                <w:rFonts w:asciiTheme="minorHAnsi" w:hAnsiTheme="minorHAnsi"/>
                <w:bCs/>
                <w:spacing w:val="-4"/>
                <w:sz w:val="18"/>
                <w:szCs w:val="18"/>
              </w:rPr>
              <w:t>mounts</w:t>
            </w:r>
            <w:r w:rsidRPr="00664137">
              <w:rPr>
                <w:rFonts w:asciiTheme="minorHAnsi" w:hAnsiTheme="minorHAnsi"/>
                <w:bCs/>
                <w:spacing w:val="-4"/>
                <w:sz w:val="18"/>
                <w:szCs w:val="18"/>
              </w:rPr>
              <w:t>)</w:t>
            </w:r>
            <w:r>
              <w:rPr>
                <w:rFonts w:asciiTheme="minorHAnsi" w:hAnsiTheme="minorHAnsi"/>
                <w:bCs/>
                <w:spacing w:val="-4"/>
                <w:sz w:val="18"/>
                <w:szCs w:val="18"/>
              </w:rPr>
              <w:t xml:space="preserve">: </w:t>
            </w:r>
          </w:p>
        </w:tc>
        <w:tc>
          <w:tcPr>
            <w:tcW w:w="3544" w:type="dxa"/>
            <w:tcBorders>
              <w:top w:val="single" w:sz="4" w:space="0" w:color="auto"/>
              <w:bottom w:val="single" w:sz="4" w:space="0" w:color="auto"/>
            </w:tcBorders>
            <w:shd w:val="clear" w:color="auto" w:fill="auto"/>
            <w:tcMar>
              <w:left w:w="28" w:type="dxa"/>
              <w:right w:w="28" w:type="dxa"/>
            </w:tcMar>
          </w:tcPr>
          <w:p w14:paraId="50BC27B4"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Jamstveni rok (mjeseci):</w:t>
            </w:r>
          </w:p>
        </w:tc>
        <w:tc>
          <w:tcPr>
            <w:tcW w:w="2693" w:type="dxa"/>
            <w:tcBorders>
              <w:top w:val="single" w:sz="4" w:space="0" w:color="auto"/>
              <w:bottom w:val="single" w:sz="4" w:space="0" w:color="auto"/>
            </w:tcBorders>
            <w:tcMar>
              <w:left w:w="28" w:type="dxa"/>
              <w:right w:w="28" w:type="dxa"/>
            </w:tcMar>
          </w:tcPr>
          <w:p w14:paraId="5D4C148F" w14:textId="77777777" w:rsidR="00AC421F" w:rsidRPr="00E258CD" w:rsidRDefault="00AC421F" w:rsidP="007706CF">
            <w:pPr>
              <w:tabs>
                <w:tab w:val="left" w:pos="1389"/>
              </w:tabs>
              <w:spacing w:before="20" w:after="40"/>
              <w:rPr>
                <w:rFonts w:asciiTheme="minorHAnsi" w:hAnsiTheme="minorHAnsi"/>
                <w:b/>
                <w:bCs/>
                <w:spacing w:val="-4"/>
                <w:sz w:val="18"/>
                <w:szCs w:val="18"/>
              </w:rPr>
            </w:pPr>
            <w:r>
              <w:rPr>
                <w:rFonts w:asciiTheme="minorHAnsi" w:hAnsiTheme="minorHAnsi"/>
                <w:b/>
                <w:bCs/>
                <w:spacing w:val="-4"/>
                <w:sz w:val="18"/>
                <w:szCs w:val="18"/>
              </w:rPr>
              <w:t>12</w:t>
            </w:r>
          </w:p>
        </w:tc>
        <w:tc>
          <w:tcPr>
            <w:tcW w:w="2693" w:type="dxa"/>
            <w:tcBorders>
              <w:top w:val="single" w:sz="4" w:space="0" w:color="auto"/>
              <w:bottom w:val="single" w:sz="4" w:space="0" w:color="auto"/>
            </w:tcBorders>
          </w:tcPr>
          <w:p w14:paraId="4ABD8891"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42CFB9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9725C1D"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02C34DD5" w14:textId="77777777" w:rsidR="00AC421F" w:rsidRDefault="00AC421F" w:rsidP="007706CF">
            <w:pPr>
              <w:spacing w:before="20" w:after="40"/>
              <w:rPr>
                <w:rFonts w:asciiTheme="minorHAnsi" w:hAnsiTheme="minorHAnsi"/>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198D87BF" w14:textId="77777777" w:rsidR="00AC421F" w:rsidRPr="00D821E6" w:rsidRDefault="00AC421F" w:rsidP="007706CF">
            <w:pPr>
              <w:spacing w:after="40"/>
              <w:rPr>
                <w:rFonts w:asciiTheme="minorHAnsi" w:hAnsiTheme="minorHAnsi"/>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659D7A09" w14:textId="77777777" w:rsidR="00AC421F" w:rsidRDefault="00AC421F" w:rsidP="007706CF">
            <w:pPr>
              <w:spacing w:after="40"/>
              <w:rPr>
                <w:rFonts w:asciiTheme="minorHAnsi" w:hAnsiTheme="minorHAnsi"/>
                <w:bCs/>
                <w:spacing w:val="-4"/>
                <w:sz w:val="18"/>
                <w:szCs w:val="18"/>
              </w:rPr>
            </w:pPr>
          </w:p>
        </w:tc>
        <w:tc>
          <w:tcPr>
            <w:tcW w:w="2693" w:type="dxa"/>
            <w:tcBorders>
              <w:top w:val="single" w:sz="4" w:space="0" w:color="auto"/>
              <w:bottom w:val="single" w:sz="4" w:space="0" w:color="auto"/>
            </w:tcBorders>
            <w:tcMar>
              <w:left w:w="28" w:type="dxa"/>
              <w:right w:w="28" w:type="dxa"/>
            </w:tcMar>
          </w:tcPr>
          <w:p w14:paraId="655F9F55" w14:textId="77777777" w:rsidR="00AC421F" w:rsidRDefault="00AC421F" w:rsidP="007706CF">
            <w:pPr>
              <w:tabs>
                <w:tab w:val="left" w:pos="1389"/>
              </w:tabs>
              <w:spacing w:before="20" w:after="40"/>
              <w:rPr>
                <w:rFonts w:asciiTheme="minorHAnsi" w:hAnsiTheme="minorHAnsi"/>
                <w:bCs/>
                <w:spacing w:val="-4"/>
                <w:sz w:val="18"/>
                <w:szCs w:val="18"/>
              </w:rPr>
            </w:pPr>
          </w:p>
        </w:tc>
        <w:tc>
          <w:tcPr>
            <w:tcW w:w="2693" w:type="dxa"/>
            <w:tcBorders>
              <w:top w:val="single" w:sz="4" w:space="0" w:color="auto"/>
              <w:bottom w:val="single" w:sz="4" w:space="0" w:color="auto"/>
            </w:tcBorders>
            <w:shd w:val="clear" w:color="auto" w:fill="auto"/>
            <w:tcMar>
              <w:left w:w="28" w:type="dxa"/>
              <w:right w:w="28" w:type="dxa"/>
            </w:tcMar>
          </w:tcPr>
          <w:p w14:paraId="20706795"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13428198"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77AAD444"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3344B1B5"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18.</w:t>
            </w:r>
          </w:p>
        </w:tc>
        <w:tc>
          <w:tcPr>
            <w:tcW w:w="3586" w:type="dxa"/>
            <w:tcBorders>
              <w:top w:val="single" w:sz="4" w:space="0" w:color="auto"/>
              <w:bottom w:val="single" w:sz="4" w:space="0" w:color="auto"/>
            </w:tcBorders>
            <w:shd w:val="clear" w:color="auto" w:fill="auto"/>
            <w:tcMar>
              <w:left w:w="28" w:type="dxa"/>
              <w:right w:w="28" w:type="dxa"/>
            </w:tcMar>
          </w:tcPr>
          <w:p w14:paraId="6D623941" w14:textId="77777777" w:rsidR="00AC421F" w:rsidRPr="00D821E6" w:rsidRDefault="00AC421F" w:rsidP="007706CF">
            <w:pPr>
              <w:spacing w:after="40"/>
              <w:rPr>
                <w:rFonts w:asciiTheme="minorHAnsi" w:hAnsiTheme="minorHAnsi"/>
                <w:bCs/>
                <w:spacing w:val="-4"/>
                <w:sz w:val="18"/>
                <w:szCs w:val="18"/>
              </w:rPr>
            </w:pPr>
            <w:r w:rsidRPr="00D821E6">
              <w:rPr>
                <w:rFonts w:asciiTheme="minorHAnsi" w:hAnsiTheme="minorHAnsi"/>
                <w:bCs/>
                <w:spacing w:val="-4"/>
                <w:sz w:val="18"/>
                <w:szCs w:val="18"/>
              </w:rPr>
              <w:t>Parity</w:t>
            </w:r>
            <w:r>
              <w:rPr>
                <w:rFonts w:asciiTheme="minorHAnsi" w:hAnsiTheme="minorHAnsi"/>
                <w:bCs/>
                <w:spacing w:val="-4"/>
                <w:sz w:val="18"/>
                <w:szCs w:val="18"/>
              </w:rPr>
              <w:t>:</w:t>
            </w:r>
          </w:p>
        </w:tc>
        <w:tc>
          <w:tcPr>
            <w:tcW w:w="3544" w:type="dxa"/>
            <w:tcBorders>
              <w:top w:val="single" w:sz="4" w:space="0" w:color="auto"/>
              <w:bottom w:val="single" w:sz="4" w:space="0" w:color="auto"/>
            </w:tcBorders>
            <w:shd w:val="clear" w:color="auto" w:fill="auto"/>
            <w:tcMar>
              <w:left w:w="28" w:type="dxa"/>
              <w:right w:w="28" w:type="dxa"/>
            </w:tcMar>
          </w:tcPr>
          <w:p w14:paraId="6C3B5DE9" w14:textId="77777777" w:rsidR="00AC421F" w:rsidRDefault="00AC421F" w:rsidP="007706CF">
            <w:pPr>
              <w:spacing w:after="40"/>
              <w:rPr>
                <w:rFonts w:asciiTheme="minorHAnsi" w:hAnsiTheme="minorHAnsi"/>
                <w:bCs/>
                <w:spacing w:val="-4"/>
                <w:sz w:val="18"/>
                <w:szCs w:val="18"/>
              </w:rPr>
            </w:pPr>
            <w:r>
              <w:rPr>
                <w:rFonts w:asciiTheme="minorHAnsi" w:hAnsiTheme="minorHAnsi"/>
                <w:bCs/>
                <w:spacing w:val="-4"/>
                <w:sz w:val="18"/>
                <w:szCs w:val="18"/>
              </w:rPr>
              <w:t>Paritet:</w:t>
            </w:r>
          </w:p>
        </w:tc>
        <w:tc>
          <w:tcPr>
            <w:tcW w:w="2693" w:type="dxa"/>
            <w:tcBorders>
              <w:top w:val="single" w:sz="4" w:space="0" w:color="auto"/>
              <w:bottom w:val="single" w:sz="4" w:space="0" w:color="auto"/>
            </w:tcBorders>
            <w:tcMar>
              <w:left w:w="28" w:type="dxa"/>
              <w:right w:w="28" w:type="dxa"/>
            </w:tcMar>
          </w:tcPr>
          <w:p w14:paraId="3C8E91AE" w14:textId="77777777" w:rsidR="00AC421F" w:rsidRPr="00E258CD" w:rsidRDefault="00AC421F" w:rsidP="007706CF">
            <w:pPr>
              <w:tabs>
                <w:tab w:val="left" w:pos="1389"/>
              </w:tabs>
              <w:spacing w:before="20" w:after="40"/>
              <w:rPr>
                <w:rFonts w:asciiTheme="minorHAnsi" w:hAnsiTheme="minorHAnsi"/>
                <w:bCs/>
                <w:spacing w:val="-4"/>
                <w:sz w:val="18"/>
                <w:szCs w:val="18"/>
              </w:rPr>
            </w:pPr>
            <w:r>
              <w:rPr>
                <w:rFonts w:asciiTheme="minorHAnsi" w:hAnsiTheme="minorHAnsi"/>
                <w:bCs/>
                <w:spacing w:val="-4"/>
                <w:sz w:val="18"/>
                <w:szCs w:val="18"/>
              </w:rPr>
              <w:t>Manufacturer’s place / proizvodač</w:t>
            </w:r>
          </w:p>
        </w:tc>
        <w:tc>
          <w:tcPr>
            <w:tcW w:w="2693" w:type="dxa"/>
            <w:tcBorders>
              <w:top w:val="single" w:sz="4" w:space="0" w:color="auto"/>
              <w:bottom w:val="single" w:sz="4" w:space="0" w:color="auto"/>
            </w:tcBorders>
            <w:shd w:val="clear" w:color="auto" w:fill="auto"/>
            <w:tcMar>
              <w:left w:w="28" w:type="dxa"/>
              <w:right w:w="28" w:type="dxa"/>
            </w:tcMar>
          </w:tcPr>
          <w:p w14:paraId="4477988D"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3B2438FB"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34CF6AA"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6F9E21CC" w14:textId="77777777" w:rsidR="00AC421F" w:rsidRDefault="00AC421F" w:rsidP="007706CF">
            <w:pPr>
              <w:spacing w:before="20" w:after="40"/>
              <w:rPr>
                <w:bCs/>
                <w:spacing w:val="-4"/>
                <w:sz w:val="16"/>
                <w:szCs w:val="16"/>
              </w:rPr>
            </w:pPr>
          </w:p>
        </w:tc>
        <w:tc>
          <w:tcPr>
            <w:tcW w:w="3586" w:type="dxa"/>
            <w:tcBorders>
              <w:top w:val="single" w:sz="4" w:space="0" w:color="auto"/>
              <w:bottom w:val="single" w:sz="4" w:space="0" w:color="auto"/>
            </w:tcBorders>
            <w:shd w:val="clear" w:color="auto" w:fill="auto"/>
            <w:tcMar>
              <w:left w:w="28" w:type="dxa"/>
              <w:right w:w="28" w:type="dxa"/>
            </w:tcMar>
          </w:tcPr>
          <w:p w14:paraId="20837AEF" w14:textId="77777777" w:rsidR="00AC421F" w:rsidRPr="00D821E6" w:rsidRDefault="00AC421F" w:rsidP="007706CF">
            <w:pPr>
              <w:spacing w:after="40"/>
              <w:rPr>
                <w:bCs/>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tcPr>
          <w:p w14:paraId="6F0FE4FC" w14:textId="77777777" w:rsidR="00AC421F" w:rsidRDefault="00AC421F" w:rsidP="007706CF">
            <w:pPr>
              <w:spacing w:after="40"/>
              <w:rPr>
                <w:bCs/>
                <w:spacing w:val="-4"/>
                <w:sz w:val="18"/>
                <w:szCs w:val="18"/>
              </w:rPr>
            </w:pPr>
          </w:p>
        </w:tc>
        <w:tc>
          <w:tcPr>
            <w:tcW w:w="2693" w:type="dxa"/>
            <w:tcBorders>
              <w:top w:val="single" w:sz="4" w:space="0" w:color="auto"/>
              <w:bottom w:val="single" w:sz="4" w:space="0" w:color="auto"/>
            </w:tcBorders>
            <w:tcMar>
              <w:left w:w="28" w:type="dxa"/>
              <w:right w:w="28" w:type="dxa"/>
            </w:tcMar>
          </w:tcPr>
          <w:p w14:paraId="4FD0804C" w14:textId="77777777" w:rsidR="00AC421F" w:rsidRDefault="00AC421F" w:rsidP="007706CF">
            <w:pPr>
              <w:tabs>
                <w:tab w:val="left" w:pos="1389"/>
              </w:tabs>
              <w:spacing w:before="20" w:after="40"/>
              <w:rPr>
                <w:bCs/>
                <w:spacing w:val="-4"/>
                <w:sz w:val="18"/>
                <w:szCs w:val="18"/>
              </w:rPr>
            </w:pPr>
            <w:r>
              <w:rPr>
                <w:bCs/>
                <w:spacing w:val="-4"/>
                <w:sz w:val="18"/>
                <w:szCs w:val="18"/>
              </w:rPr>
              <w:t>Customer's place / kupac</w:t>
            </w:r>
          </w:p>
        </w:tc>
        <w:tc>
          <w:tcPr>
            <w:tcW w:w="2693" w:type="dxa"/>
            <w:tcBorders>
              <w:top w:val="single" w:sz="4" w:space="0" w:color="auto"/>
              <w:bottom w:val="single" w:sz="4" w:space="0" w:color="auto"/>
            </w:tcBorders>
            <w:shd w:val="clear" w:color="auto" w:fill="auto"/>
            <w:tcMar>
              <w:left w:w="28" w:type="dxa"/>
              <w:right w:w="28" w:type="dxa"/>
            </w:tcMar>
          </w:tcPr>
          <w:p w14:paraId="0CD6BB0E" w14:textId="77777777" w:rsidR="00AC421F" w:rsidRPr="00E258CD" w:rsidRDefault="00AC421F" w:rsidP="007706CF">
            <w:pPr>
              <w:tabs>
                <w:tab w:val="left" w:pos="1389"/>
              </w:tabs>
              <w:spacing w:before="20" w:after="40"/>
              <w:rPr>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24D2BA97" w14:textId="77777777" w:rsidR="00AC421F" w:rsidRPr="00E258CD" w:rsidRDefault="00AC421F" w:rsidP="007706CF">
            <w:pPr>
              <w:spacing w:before="20" w:after="40"/>
              <w:rPr>
                <w:spacing w:val="-4"/>
                <w:sz w:val="18"/>
                <w:szCs w:val="18"/>
              </w:rPr>
            </w:pPr>
          </w:p>
        </w:tc>
      </w:tr>
      <w:tr w:rsidR="00AC421F" w:rsidRPr="00E258CD" w14:paraId="2B03C0D0"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7A9FC05B" w14:textId="77777777" w:rsidR="00AC421F"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19.</w:t>
            </w:r>
          </w:p>
        </w:tc>
        <w:tc>
          <w:tcPr>
            <w:tcW w:w="3586" w:type="dxa"/>
            <w:tcBorders>
              <w:top w:val="single" w:sz="4" w:space="0" w:color="auto"/>
              <w:bottom w:val="single" w:sz="4" w:space="0" w:color="auto"/>
            </w:tcBorders>
            <w:shd w:val="clear" w:color="auto" w:fill="auto"/>
            <w:tcMar>
              <w:left w:w="28" w:type="dxa"/>
              <w:right w:w="28" w:type="dxa"/>
            </w:tcMar>
          </w:tcPr>
          <w:p w14:paraId="5DA352C6" w14:textId="77777777" w:rsidR="00AC421F"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Payment conditions:</w:t>
            </w:r>
          </w:p>
          <w:p w14:paraId="5DAB6F89"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sidRPr="00476C44">
              <w:rPr>
                <w:rFonts w:asciiTheme="minorHAnsi" w:hAnsiTheme="minorHAnsi"/>
                <w:b/>
                <w:bCs/>
                <w:spacing w:val="-4"/>
                <w:sz w:val="18"/>
                <w:szCs w:val="18"/>
              </w:rPr>
              <w:t>20% Pre-payment in order</w:t>
            </w:r>
            <w:r>
              <w:rPr>
                <w:rFonts w:asciiTheme="minorHAnsi" w:hAnsiTheme="minorHAnsi"/>
                <w:b/>
                <w:bCs/>
                <w:spacing w:val="-4"/>
                <w:sz w:val="18"/>
                <w:szCs w:val="18"/>
              </w:rPr>
              <w:t xml:space="preserve"> and receipt bank Warranty</w:t>
            </w:r>
          </w:p>
          <w:p w14:paraId="14E2D368"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sidRPr="00476C44">
              <w:rPr>
                <w:rFonts w:asciiTheme="minorHAnsi" w:hAnsiTheme="minorHAnsi"/>
                <w:b/>
                <w:bCs/>
                <w:spacing w:val="-4"/>
                <w:sz w:val="18"/>
                <w:szCs w:val="18"/>
              </w:rPr>
              <w:t>70% Payment</w:t>
            </w:r>
            <w:r>
              <w:rPr>
                <w:rFonts w:asciiTheme="minorHAnsi" w:hAnsiTheme="minorHAnsi"/>
                <w:b/>
                <w:bCs/>
                <w:spacing w:val="-4"/>
                <w:sz w:val="18"/>
                <w:szCs w:val="18"/>
              </w:rPr>
              <w:t xml:space="preserve"> after testing at manufacturer’s place,</w:t>
            </w:r>
            <w:r w:rsidRPr="00476C44">
              <w:rPr>
                <w:rFonts w:asciiTheme="minorHAnsi" w:hAnsiTheme="minorHAnsi"/>
                <w:b/>
                <w:bCs/>
                <w:spacing w:val="-4"/>
                <w:sz w:val="18"/>
                <w:szCs w:val="18"/>
              </w:rPr>
              <w:t xml:space="preserve"> before transport</w:t>
            </w:r>
          </w:p>
          <w:p w14:paraId="5CD50130" w14:textId="77777777" w:rsidR="00AC421F" w:rsidRPr="00476C44" w:rsidRDefault="00AC421F" w:rsidP="007706CF">
            <w:pPr>
              <w:pStyle w:val="Odlomakpopisa"/>
              <w:numPr>
                <w:ilvl w:val="0"/>
                <w:numId w:val="26"/>
              </w:numPr>
              <w:spacing w:before="20" w:after="40"/>
              <w:rPr>
                <w:rFonts w:asciiTheme="minorHAnsi" w:hAnsiTheme="minorHAnsi"/>
                <w:b/>
                <w:bCs/>
                <w:spacing w:val="-4"/>
                <w:sz w:val="18"/>
                <w:szCs w:val="18"/>
              </w:rPr>
            </w:pPr>
            <w:r w:rsidRPr="00476C44">
              <w:rPr>
                <w:rFonts w:asciiTheme="minorHAnsi" w:hAnsiTheme="minorHAnsi"/>
                <w:b/>
                <w:bCs/>
                <w:spacing w:val="-4"/>
                <w:sz w:val="18"/>
                <w:szCs w:val="18"/>
              </w:rPr>
              <w:t>10% after installation machine at customer’s place</w:t>
            </w:r>
          </w:p>
        </w:tc>
        <w:tc>
          <w:tcPr>
            <w:tcW w:w="3544" w:type="dxa"/>
            <w:tcBorders>
              <w:top w:val="single" w:sz="4" w:space="0" w:color="auto"/>
              <w:bottom w:val="single" w:sz="4" w:space="0" w:color="auto"/>
            </w:tcBorders>
            <w:shd w:val="clear" w:color="auto" w:fill="auto"/>
            <w:tcMar>
              <w:left w:w="28" w:type="dxa"/>
              <w:right w:w="28" w:type="dxa"/>
            </w:tcMar>
          </w:tcPr>
          <w:p w14:paraId="729B886B" w14:textId="77777777" w:rsidR="00AC421F"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Uvjeti plaćanja</w:t>
            </w:r>
          </w:p>
          <w:p w14:paraId="53CD65FC"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20% uplata avansa nakon potvrde narudžbe I primanja bankovne garancije</w:t>
            </w:r>
          </w:p>
          <w:p w14:paraId="09CE4ACB" w14:textId="77777777" w:rsidR="00AC421F"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70% uplata nakon testiranja, prije transporta</w:t>
            </w:r>
          </w:p>
          <w:p w14:paraId="4A1803D8" w14:textId="77777777" w:rsidR="00AC421F" w:rsidRPr="00476C44" w:rsidRDefault="00AC421F" w:rsidP="007706CF">
            <w:pPr>
              <w:pStyle w:val="Odlomakpopisa"/>
              <w:numPr>
                <w:ilvl w:val="0"/>
                <w:numId w:val="27"/>
              </w:numPr>
              <w:spacing w:before="20" w:after="40"/>
              <w:rPr>
                <w:rFonts w:asciiTheme="minorHAnsi" w:hAnsiTheme="minorHAnsi"/>
                <w:bCs/>
                <w:spacing w:val="-4"/>
                <w:sz w:val="18"/>
                <w:szCs w:val="18"/>
              </w:rPr>
            </w:pPr>
            <w:r>
              <w:rPr>
                <w:rFonts w:asciiTheme="minorHAnsi" w:hAnsiTheme="minorHAnsi"/>
                <w:bCs/>
                <w:spacing w:val="-4"/>
                <w:sz w:val="18"/>
                <w:szCs w:val="18"/>
              </w:rPr>
              <w:t>10% nakon instalacije stroja kod investitora</w:t>
            </w:r>
          </w:p>
        </w:tc>
        <w:tc>
          <w:tcPr>
            <w:tcW w:w="5386" w:type="dxa"/>
            <w:gridSpan w:val="2"/>
            <w:tcBorders>
              <w:top w:val="single" w:sz="4" w:space="0" w:color="auto"/>
              <w:bottom w:val="single" w:sz="4" w:space="0" w:color="auto"/>
            </w:tcBorders>
            <w:tcMar>
              <w:left w:w="28" w:type="dxa"/>
              <w:right w:w="28" w:type="dxa"/>
            </w:tcMar>
          </w:tcPr>
          <w:p w14:paraId="165854DB" w14:textId="77777777" w:rsidR="00AC421F" w:rsidRPr="00E258CD" w:rsidRDefault="00AC421F" w:rsidP="007706CF">
            <w:pPr>
              <w:tabs>
                <w:tab w:val="left" w:pos="1389"/>
              </w:tabs>
              <w:spacing w:before="20" w:after="40"/>
              <w:rPr>
                <w:rFonts w:asciiTheme="minorHAnsi" w:hAnsiTheme="minorHAnsi"/>
                <w:b/>
                <w:bCs/>
                <w:spacing w:val="-4"/>
                <w:sz w:val="18"/>
                <w:szCs w:val="18"/>
              </w:rPr>
            </w:pP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YES/DA</w:t>
            </w:r>
            <w:r w:rsidRPr="00E258CD">
              <w:rPr>
                <w:rFonts w:asciiTheme="minorHAnsi" w:hAnsiTheme="minorHAnsi"/>
                <w:b/>
                <w:bCs/>
                <w:spacing w:val="-4"/>
                <w:sz w:val="18"/>
                <w:szCs w:val="18"/>
              </w:rPr>
              <w:tab/>
            </w:r>
            <w:r w:rsidRPr="00E258CD">
              <w:rPr>
                <w:rFonts w:asciiTheme="minorHAnsi" w:hAnsiTheme="minorHAnsi"/>
                <w:b/>
                <w:bCs/>
                <w:spacing w:val="-4"/>
                <w:sz w:val="18"/>
                <w:szCs w:val="18"/>
              </w:rPr>
              <w:sym w:font="Wingdings 2" w:char="F0A3"/>
            </w:r>
            <w:r w:rsidRPr="00E258CD">
              <w:rPr>
                <w:rFonts w:asciiTheme="minorHAnsi" w:hAnsiTheme="minorHAnsi"/>
                <w:b/>
                <w:bCs/>
                <w:spacing w:val="-4"/>
                <w:sz w:val="18"/>
                <w:szCs w:val="18"/>
              </w:rPr>
              <w:t xml:space="preserve"> NO/NE</w:t>
            </w:r>
          </w:p>
        </w:tc>
        <w:tc>
          <w:tcPr>
            <w:tcW w:w="1843" w:type="dxa"/>
            <w:tcBorders>
              <w:top w:val="single" w:sz="4" w:space="0" w:color="auto"/>
              <w:bottom w:val="single" w:sz="4" w:space="0" w:color="auto"/>
            </w:tcBorders>
            <w:shd w:val="clear" w:color="auto" w:fill="auto"/>
            <w:tcMar>
              <w:left w:w="28" w:type="dxa"/>
              <w:right w:w="28" w:type="dxa"/>
            </w:tcMar>
          </w:tcPr>
          <w:p w14:paraId="55BC11CD"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CD0BA26"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4A08AF26"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20.</w:t>
            </w:r>
          </w:p>
        </w:tc>
        <w:tc>
          <w:tcPr>
            <w:tcW w:w="3586" w:type="dxa"/>
            <w:tcBorders>
              <w:top w:val="single" w:sz="4" w:space="0" w:color="auto"/>
              <w:bottom w:val="single" w:sz="4" w:space="0" w:color="auto"/>
            </w:tcBorders>
            <w:shd w:val="clear" w:color="auto" w:fill="auto"/>
            <w:tcMar>
              <w:left w:w="28" w:type="dxa"/>
              <w:right w:w="28" w:type="dxa"/>
            </w:tcMar>
          </w:tcPr>
          <w:p w14:paraId="4A341880"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MANUFACTURER:</w:t>
            </w:r>
          </w:p>
        </w:tc>
        <w:tc>
          <w:tcPr>
            <w:tcW w:w="3544" w:type="dxa"/>
            <w:tcBorders>
              <w:top w:val="single" w:sz="4" w:space="0" w:color="auto"/>
              <w:bottom w:val="single" w:sz="4" w:space="0" w:color="auto"/>
            </w:tcBorders>
            <w:shd w:val="clear" w:color="auto" w:fill="auto"/>
            <w:tcMar>
              <w:left w:w="28" w:type="dxa"/>
              <w:right w:w="28" w:type="dxa"/>
            </w:tcMar>
          </w:tcPr>
          <w:p w14:paraId="4B9CBC38"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Proizvođač:</w:t>
            </w:r>
          </w:p>
        </w:tc>
        <w:tc>
          <w:tcPr>
            <w:tcW w:w="5386" w:type="dxa"/>
            <w:gridSpan w:val="2"/>
            <w:tcBorders>
              <w:top w:val="single" w:sz="4" w:space="0" w:color="auto"/>
              <w:bottom w:val="single" w:sz="4" w:space="0" w:color="auto"/>
            </w:tcBorders>
            <w:tcMar>
              <w:left w:w="28" w:type="dxa"/>
              <w:right w:w="28" w:type="dxa"/>
            </w:tcMar>
          </w:tcPr>
          <w:p w14:paraId="56ED8264"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70B00C31"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24063BEB"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5E821181"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21.</w:t>
            </w:r>
          </w:p>
        </w:tc>
        <w:tc>
          <w:tcPr>
            <w:tcW w:w="3586" w:type="dxa"/>
            <w:tcBorders>
              <w:top w:val="single" w:sz="4" w:space="0" w:color="auto"/>
              <w:bottom w:val="single" w:sz="4" w:space="0" w:color="auto"/>
            </w:tcBorders>
            <w:shd w:val="clear" w:color="auto" w:fill="auto"/>
            <w:tcMar>
              <w:left w:w="28" w:type="dxa"/>
              <w:right w:w="28" w:type="dxa"/>
            </w:tcMar>
          </w:tcPr>
          <w:p w14:paraId="3EE66990"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Model/Type</w:t>
            </w:r>
          </w:p>
        </w:tc>
        <w:tc>
          <w:tcPr>
            <w:tcW w:w="3544" w:type="dxa"/>
            <w:tcBorders>
              <w:top w:val="single" w:sz="4" w:space="0" w:color="auto"/>
              <w:bottom w:val="single" w:sz="4" w:space="0" w:color="auto"/>
            </w:tcBorders>
            <w:shd w:val="clear" w:color="auto" w:fill="auto"/>
            <w:tcMar>
              <w:left w:w="28" w:type="dxa"/>
              <w:right w:w="28" w:type="dxa"/>
            </w:tcMar>
          </w:tcPr>
          <w:p w14:paraId="286CA224"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Model/tip:</w:t>
            </w:r>
          </w:p>
        </w:tc>
        <w:tc>
          <w:tcPr>
            <w:tcW w:w="5386" w:type="dxa"/>
            <w:gridSpan w:val="2"/>
            <w:tcBorders>
              <w:top w:val="single" w:sz="4" w:space="0" w:color="auto"/>
              <w:bottom w:val="single" w:sz="4" w:space="0" w:color="auto"/>
            </w:tcBorders>
            <w:tcMar>
              <w:left w:w="28" w:type="dxa"/>
              <w:right w:w="28" w:type="dxa"/>
            </w:tcMar>
          </w:tcPr>
          <w:p w14:paraId="6A94F6F9"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FD39BA0" w14:textId="77777777" w:rsidR="00AC421F" w:rsidRPr="00E258CD" w:rsidRDefault="00AC421F" w:rsidP="007706CF">
            <w:pPr>
              <w:spacing w:before="20" w:after="40"/>
              <w:rPr>
                <w:rFonts w:asciiTheme="minorHAnsi" w:hAnsiTheme="minorHAnsi"/>
                <w:spacing w:val="-4"/>
                <w:sz w:val="18"/>
                <w:szCs w:val="18"/>
              </w:rPr>
            </w:pPr>
          </w:p>
        </w:tc>
      </w:tr>
      <w:tr w:rsidR="00AC421F" w:rsidRPr="00E258CD" w14:paraId="46DF23F1" w14:textId="77777777" w:rsidTr="007706CF">
        <w:trPr>
          <w:cantSplit/>
        </w:trPr>
        <w:tc>
          <w:tcPr>
            <w:tcW w:w="553" w:type="dxa"/>
            <w:tcBorders>
              <w:top w:val="single" w:sz="4" w:space="0" w:color="auto"/>
              <w:bottom w:val="single" w:sz="4" w:space="0" w:color="auto"/>
              <w:right w:val="nil"/>
            </w:tcBorders>
            <w:shd w:val="clear" w:color="auto" w:fill="auto"/>
            <w:tcMar>
              <w:left w:w="28" w:type="dxa"/>
              <w:right w:w="28" w:type="dxa"/>
            </w:tcMar>
          </w:tcPr>
          <w:p w14:paraId="1E356457"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22.</w:t>
            </w:r>
          </w:p>
        </w:tc>
        <w:tc>
          <w:tcPr>
            <w:tcW w:w="3586" w:type="dxa"/>
            <w:tcBorders>
              <w:top w:val="single" w:sz="4" w:space="0" w:color="auto"/>
              <w:bottom w:val="single" w:sz="4" w:space="0" w:color="auto"/>
            </w:tcBorders>
            <w:shd w:val="clear" w:color="auto" w:fill="auto"/>
            <w:tcMar>
              <w:left w:w="28" w:type="dxa"/>
              <w:right w:w="28" w:type="dxa"/>
            </w:tcMar>
          </w:tcPr>
          <w:p w14:paraId="01571967"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Number of technical documentation /offer:</w:t>
            </w:r>
          </w:p>
        </w:tc>
        <w:tc>
          <w:tcPr>
            <w:tcW w:w="3544" w:type="dxa"/>
            <w:tcBorders>
              <w:top w:val="single" w:sz="4" w:space="0" w:color="auto"/>
              <w:bottom w:val="single" w:sz="4" w:space="0" w:color="auto"/>
            </w:tcBorders>
            <w:shd w:val="clear" w:color="auto" w:fill="auto"/>
            <w:tcMar>
              <w:left w:w="28" w:type="dxa"/>
              <w:right w:w="28" w:type="dxa"/>
            </w:tcMar>
          </w:tcPr>
          <w:p w14:paraId="057635F3"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Broj tehničke dokumentacije/ponude:</w:t>
            </w:r>
          </w:p>
        </w:tc>
        <w:tc>
          <w:tcPr>
            <w:tcW w:w="5386" w:type="dxa"/>
            <w:gridSpan w:val="2"/>
            <w:tcBorders>
              <w:top w:val="single" w:sz="4" w:space="0" w:color="auto"/>
              <w:bottom w:val="single" w:sz="4" w:space="0" w:color="auto"/>
            </w:tcBorders>
            <w:tcMar>
              <w:left w:w="28" w:type="dxa"/>
              <w:right w:w="28" w:type="dxa"/>
            </w:tcMar>
          </w:tcPr>
          <w:p w14:paraId="2300613B" w14:textId="77777777" w:rsidR="00AC421F" w:rsidRPr="00E258CD"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609ECB03" w14:textId="77777777" w:rsidR="00AC421F" w:rsidRPr="00E258CD" w:rsidRDefault="00AC421F" w:rsidP="007706CF">
            <w:pPr>
              <w:spacing w:before="20" w:after="40"/>
              <w:rPr>
                <w:rFonts w:asciiTheme="minorHAnsi" w:hAnsiTheme="minorHAnsi"/>
                <w:spacing w:val="-4"/>
                <w:sz w:val="18"/>
                <w:szCs w:val="18"/>
              </w:rPr>
            </w:pPr>
          </w:p>
        </w:tc>
      </w:tr>
      <w:tr w:rsidR="00AC421F" w:rsidRPr="00C523A1" w14:paraId="16210F14" w14:textId="77777777" w:rsidTr="007706CF">
        <w:trPr>
          <w:cantSplit/>
        </w:trPr>
        <w:tc>
          <w:tcPr>
            <w:tcW w:w="553" w:type="dxa"/>
            <w:tcBorders>
              <w:top w:val="single" w:sz="4" w:space="0" w:color="auto"/>
              <w:bottom w:val="single" w:sz="4" w:space="0" w:color="auto"/>
            </w:tcBorders>
            <w:shd w:val="clear" w:color="auto" w:fill="auto"/>
            <w:tcMar>
              <w:left w:w="28" w:type="dxa"/>
              <w:right w:w="28" w:type="dxa"/>
            </w:tcMar>
          </w:tcPr>
          <w:p w14:paraId="7972C1A5" w14:textId="77777777" w:rsidR="00AC421F" w:rsidRPr="00E258CD" w:rsidRDefault="00AC421F" w:rsidP="007706CF">
            <w:pPr>
              <w:spacing w:before="20" w:after="40"/>
              <w:rPr>
                <w:rFonts w:asciiTheme="minorHAnsi" w:hAnsiTheme="minorHAnsi"/>
                <w:bCs/>
                <w:spacing w:val="-4"/>
                <w:sz w:val="16"/>
                <w:szCs w:val="16"/>
              </w:rPr>
            </w:pPr>
            <w:r>
              <w:rPr>
                <w:rFonts w:asciiTheme="minorHAnsi" w:hAnsiTheme="minorHAnsi"/>
                <w:bCs/>
                <w:spacing w:val="-4"/>
                <w:sz w:val="16"/>
                <w:szCs w:val="16"/>
              </w:rPr>
              <w:t>23.</w:t>
            </w:r>
          </w:p>
        </w:tc>
        <w:tc>
          <w:tcPr>
            <w:tcW w:w="3586" w:type="dxa"/>
            <w:tcBorders>
              <w:top w:val="single" w:sz="4" w:space="0" w:color="auto"/>
              <w:bottom w:val="single" w:sz="4" w:space="0" w:color="auto"/>
            </w:tcBorders>
            <w:shd w:val="clear" w:color="auto" w:fill="auto"/>
            <w:tcMar>
              <w:left w:w="28" w:type="dxa"/>
              <w:right w:w="28" w:type="dxa"/>
            </w:tcMar>
          </w:tcPr>
          <w:p w14:paraId="427BC2C3" w14:textId="77777777" w:rsidR="00AC421F" w:rsidRPr="00E258CD" w:rsidRDefault="00AC421F" w:rsidP="007706CF">
            <w:pPr>
              <w:spacing w:before="20" w:after="40"/>
              <w:rPr>
                <w:rFonts w:asciiTheme="minorHAnsi" w:hAnsiTheme="minorHAnsi"/>
                <w:b/>
                <w:bCs/>
                <w:spacing w:val="-4"/>
                <w:sz w:val="18"/>
                <w:szCs w:val="18"/>
              </w:rPr>
            </w:pPr>
            <w:r>
              <w:rPr>
                <w:rFonts w:asciiTheme="minorHAnsi" w:hAnsiTheme="minorHAnsi"/>
                <w:b/>
                <w:bCs/>
                <w:spacing w:val="-4"/>
                <w:sz w:val="18"/>
                <w:szCs w:val="18"/>
              </w:rPr>
              <w:t>Price (EUR / HRK)</w:t>
            </w:r>
          </w:p>
        </w:tc>
        <w:tc>
          <w:tcPr>
            <w:tcW w:w="3544" w:type="dxa"/>
            <w:tcBorders>
              <w:top w:val="single" w:sz="4" w:space="0" w:color="auto"/>
              <w:bottom w:val="single" w:sz="4" w:space="0" w:color="auto"/>
            </w:tcBorders>
            <w:shd w:val="clear" w:color="auto" w:fill="auto"/>
            <w:tcMar>
              <w:left w:w="28" w:type="dxa"/>
              <w:right w:w="28" w:type="dxa"/>
            </w:tcMar>
          </w:tcPr>
          <w:p w14:paraId="20EB9B5E" w14:textId="77777777" w:rsidR="00AC421F" w:rsidRPr="00E258CD" w:rsidRDefault="00AC421F" w:rsidP="007706CF">
            <w:pPr>
              <w:spacing w:before="20" w:after="40"/>
              <w:rPr>
                <w:rFonts w:asciiTheme="minorHAnsi" w:hAnsiTheme="minorHAnsi"/>
                <w:bCs/>
                <w:spacing w:val="-4"/>
                <w:sz w:val="18"/>
                <w:szCs w:val="18"/>
              </w:rPr>
            </w:pPr>
            <w:r>
              <w:rPr>
                <w:rFonts w:asciiTheme="minorHAnsi" w:hAnsiTheme="minorHAnsi"/>
                <w:bCs/>
                <w:spacing w:val="-4"/>
                <w:sz w:val="18"/>
                <w:szCs w:val="18"/>
              </w:rPr>
              <w:t>Cijena (EUR/HRK)</w:t>
            </w:r>
          </w:p>
        </w:tc>
        <w:tc>
          <w:tcPr>
            <w:tcW w:w="2693" w:type="dxa"/>
            <w:tcBorders>
              <w:top w:val="single" w:sz="4" w:space="0" w:color="auto"/>
              <w:bottom w:val="single" w:sz="4" w:space="0" w:color="auto"/>
              <w:right w:val="nil"/>
            </w:tcBorders>
            <w:tcMar>
              <w:left w:w="28" w:type="dxa"/>
              <w:right w:w="28" w:type="dxa"/>
            </w:tcMar>
            <w:vAlign w:val="center"/>
          </w:tcPr>
          <w:p w14:paraId="09B4278A"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2693" w:type="dxa"/>
            <w:tcBorders>
              <w:top w:val="single" w:sz="4" w:space="0" w:color="auto"/>
              <w:left w:val="nil"/>
              <w:bottom w:val="single" w:sz="4" w:space="0" w:color="auto"/>
            </w:tcBorders>
            <w:shd w:val="clear" w:color="auto" w:fill="auto"/>
            <w:tcMar>
              <w:left w:w="28" w:type="dxa"/>
              <w:right w:w="28" w:type="dxa"/>
            </w:tcMar>
          </w:tcPr>
          <w:p w14:paraId="5F5D8A0F" w14:textId="77777777" w:rsidR="00AC421F" w:rsidRPr="00C523A1" w:rsidRDefault="00AC421F" w:rsidP="007706CF">
            <w:pPr>
              <w:tabs>
                <w:tab w:val="left" w:pos="1389"/>
              </w:tabs>
              <w:spacing w:before="20" w:after="40"/>
              <w:rPr>
                <w:rFonts w:asciiTheme="minorHAnsi" w:hAnsiTheme="minorHAnsi"/>
                <w:b/>
                <w:bCs/>
                <w:spacing w:val="-4"/>
                <w:sz w:val="18"/>
                <w:szCs w:val="18"/>
              </w:rPr>
            </w:pPr>
          </w:p>
        </w:tc>
        <w:tc>
          <w:tcPr>
            <w:tcW w:w="1843" w:type="dxa"/>
            <w:tcBorders>
              <w:top w:val="single" w:sz="4" w:space="0" w:color="auto"/>
              <w:bottom w:val="single" w:sz="4" w:space="0" w:color="auto"/>
            </w:tcBorders>
            <w:shd w:val="clear" w:color="auto" w:fill="auto"/>
            <w:tcMar>
              <w:left w:w="28" w:type="dxa"/>
              <w:right w:w="28" w:type="dxa"/>
            </w:tcMar>
          </w:tcPr>
          <w:p w14:paraId="228652BE" w14:textId="77777777" w:rsidR="00AC421F" w:rsidRPr="00C523A1" w:rsidRDefault="00AC421F" w:rsidP="007706CF">
            <w:pPr>
              <w:spacing w:before="20" w:after="40"/>
              <w:rPr>
                <w:rFonts w:asciiTheme="minorHAnsi" w:hAnsiTheme="minorHAnsi"/>
                <w:b/>
                <w:spacing w:val="-4"/>
                <w:sz w:val="18"/>
                <w:szCs w:val="18"/>
              </w:rPr>
            </w:pPr>
          </w:p>
        </w:tc>
      </w:tr>
    </w:tbl>
    <w:p w14:paraId="0D4C33C2" w14:textId="77777777" w:rsidR="00AC421F" w:rsidRDefault="00AC421F" w:rsidP="00AC421F">
      <w:pPr>
        <w:pStyle w:val="TEXTfont10"/>
        <w:tabs>
          <w:tab w:val="left" w:pos="1843"/>
          <w:tab w:val="left" w:pos="5954"/>
        </w:tabs>
        <w:spacing w:after="0"/>
        <w:jc w:val="left"/>
        <w:rPr>
          <w:rFonts w:cs="Arial"/>
          <w:sz w:val="18"/>
          <w:szCs w:val="18"/>
        </w:rPr>
      </w:pPr>
    </w:p>
    <w:p w14:paraId="3F6A4383" w14:textId="77777777" w:rsidR="00AC421F" w:rsidRPr="00183D3F" w:rsidRDefault="00AC421F" w:rsidP="00AC421F">
      <w:pPr>
        <w:rPr>
          <w:rFonts w:ascii="Cambria" w:hAnsi="Cambria"/>
          <w:b/>
          <w:sz w:val="24"/>
          <w:szCs w:val="24"/>
        </w:rPr>
      </w:pPr>
    </w:p>
    <w:p w14:paraId="6AACCE9B" w14:textId="77777777" w:rsidR="00AC421F" w:rsidRDefault="00AC421F" w:rsidP="00AC421F">
      <w:pPr>
        <w:rPr>
          <w:rFonts w:ascii="Cambria" w:hAnsi="Cambria"/>
          <w:sz w:val="20"/>
          <w:szCs w:val="20"/>
          <w:u w:val="single"/>
        </w:rPr>
      </w:pPr>
      <w:r>
        <w:rPr>
          <w:rFonts w:ascii="Cambria" w:hAnsi="Cambria"/>
          <w:sz w:val="20"/>
          <w:szCs w:val="20"/>
          <w:u w:val="single"/>
        </w:rPr>
        <w:br w:type="page"/>
      </w:r>
    </w:p>
    <w:p w14:paraId="027EFE3C" w14:textId="77777777" w:rsidR="00AC421F" w:rsidRPr="009E1F3A" w:rsidRDefault="00AC421F" w:rsidP="00AC421F">
      <w:pPr>
        <w:tabs>
          <w:tab w:val="left" w:pos="567"/>
        </w:tabs>
        <w:rPr>
          <w:rFonts w:ascii="Cambria" w:hAnsi="Cambria"/>
          <w:i/>
          <w:sz w:val="20"/>
          <w:szCs w:val="20"/>
          <w:u w:val="single"/>
        </w:rPr>
      </w:pPr>
      <w:r w:rsidRPr="009E1F3A">
        <w:rPr>
          <w:rFonts w:ascii="Cambria" w:hAnsi="Cambria"/>
          <w:sz w:val="20"/>
          <w:szCs w:val="20"/>
          <w:u w:val="single"/>
        </w:rPr>
        <w:lastRenderedPageBreak/>
        <w:t xml:space="preserve">PRILOG V DOKUMENTACIJE ZA NADMETANJE / </w:t>
      </w:r>
      <w:r w:rsidRPr="009E1F3A">
        <w:rPr>
          <w:rFonts w:ascii="Cambria" w:hAnsi="Cambria"/>
          <w:i/>
          <w:sz w:val="20"/>
          <w:szCs w:val="20"/>
          <w:u w:val="single"/>
        </w:rPr>
        <w:t xml:space="preserve">ANNEX V </w:t>
      </w:r>
    </w:p>
    <w:p w14:paraId="5CEBE2D1" w14:textId="77777777" w:rsidR="00AC421F" w:rsidRPr="009E1F3A" w:rsidRDefault="00AC421F" w:rsidP="00AC421F">
      <w:pPr>
        <w:tabs>
          <w:tab w:val="left" w:pos="567"/>
        </w:tabs>
        <w:jc w:val="center"/>
        <w:rPr>
          <w:rFonts w:ascii="Cambria" w:hAnsi="Cambria"/>
          <w:b/>
          <w:i/>
          <w:sz w:val="28"/>
          <w:szCs w:val="28"/>
          <w:u w:val="single"/>
        </w:rPr>
      </w:pPr>
      <w:r w:rsidRPr="009E1F3A">
        <w:rPr>
          <w:rFonts w:ascii="Cambria" w:hAnsi="Cambria"/>
          <w:b/>
          <w:sz w:val="28"/>
          <w:szCs w:val="28"/>
          <w:u w:val="single"/>
        </w:rPr>
        <w:t>TROŠKOVNIK /</w:t>
      </w:r>
      <w:r w:rsidRPr="009E1F3A">
        <w:rPr>
          <w:rFonts w:ascii="Cambria" w:hAnsi="Cambria"/>
          <w:b/>
          <w:i/>
          <w:sz w:val="28"/>
          <w:szCs w:val="28"/>
          <w:u w:val="single"/>
        </w:rPr>
        <w:t>BUDGET</w:t>
      </w:r>
    </w:p>
    <w:p w14:paraId="60694D68" w14:textId="77777777" w:rsidR="00AC421F" w:rsidRPr="009E1F3A" w:rsidRDefault="00AC421F" w:rsidP="00AC421F">
      <w:pPr>
        <w:tabs>
          <w:tab w:val="left" w:pos="567"/>
        </w:tabs>
        <w:jc w:val="center"/>
        <w:rPr>
          <w:rFonts w:ascii="Cambria" w:hAnsi="Cambria"/>
          <w:b/>
          <w:sz w:val="24"/>
          <w:szCs w:val="24"/>
          <w:u w:val="single"/>
        </w:rPr>
      </w:pPr>
    </w:p>
    <w:p w14:paraId="42CB8BB0" w14:textId="77777777" w:rsidR="00AC421F" w:rsidRPr="00617BAA" w:rsidRDefault="00AC421F" w:rsidP="00AC421F">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Pr>
          <w:rFonts w:ascii="Cambria" w:hAnsi="Cambria"/>
        </w:rPr>
        <w:t xml:space="preserve">: </w:t>
      </w:r>
    </w:p>
    <w:p w14:paraId="15BAB0E9" w14:textId="77777777" w:rsidR="00AC421F" w:rsidRPr="007D02AA" w:rsidRDefault="00AC421F" w:rsidP="00AC421F">
      <w:pPr>
        <w:tabs>
          <w:tab w:val="left" w:pos="567"/>
        </w:tabs>
        <w:rPr>
          <w:rFonts w:ascii="Cambria" w:hAnsi="Cambria"/>
          <w:bCs/>
          <w:i/>
          <w:lang w:bidi="hr-HR"/>
        </w:rPr>
      </w:pPr>
      <w:r w:rsidRPr="00617BAA">
        <w:rPr>
          <w:rFonts w:ascii="Cambria" w:hAnsi="Cambria"/>
          <w:bCs/>
          <w:lang w:bidi="hr-HR"/>
        </w:rPr>
        <w:t xml:space="preserve">Predmet nabave / </w:t>
      </w:r>
      <w:r w:rsidRPr="00617BAA">
        <w:rPr>
          <w:rFonts w:ascii="Cambria" w:hAnsi="Cambria"/>
          <w:bCs/>
          <w:i/>
          <w:lang w:bidi="hr-HR"/>
        </w:rPr>
        <w:t>Subject of procurement</w:t>
      </w:r>
      <w:r w:rsidRPr="00617BAA">
        <w:rPr>
          <w:rFonts w:ascii="Cambria" w:hAnsi="Cambria"/>
          <w:bCs/>
          <w:lang w:bidi="hr-HR"/>
        </w:rPr>
        <w:t xml:space="preserve">: </w:t>
      </w:r>
    </w:p>
    <w:p w14:paraId="3621A98C" w14:textId="77777777" w:rsidR="00AC421F" w:rsidRDefault="00AC421F" w:rsidP="00AC421F">
      <w:pPr>
        <w:widowControl w:val="0"/>
        <w:autoSpaceDE w:val="0"/>
        <w:autoSpaceDN w:val="0"/>
        <w:adjustRightInd w:val="0"/>
        <w:spacing w:after="0" w:line="240" w:lineRule="auto"/>
        <w:rPr>
          <w:rFonts w:ascii="Cambria" w:hAnsi="Cambria"/>
          <w:b/>
          <w:bCs/>
          <w:sz w:val="24"/>
          <w:szCs w:val="24"/>
        </w:rPr>
      </w:pPr>
    </w:p>
    <w:p w14:paraId="44721D9A" w14:textId="77777777" w:rsidR="00AC421F" w:rsidRPr="00183D3F" w:rsidRDefault="00AC421F" w:rsidP="00AC421F">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AC421F" w:rsidRPr="00183D3F" w14:paraId="47A6D7ED" w14:textId="77777777" w:rsidTr="007706CF">
        <w:tc>
          <w:tcPr>
            <w:tcW w:w="1101" w:type="dxa"/>
            <w:shd w:val="clear" w:color="auto" w:fill="D9D9D9"/>
            <w:vAlign w:val="center"/>
          </w:tcPr>
          <w:p w14:paraId="68E66A32" w14:textId="77777777" w:rsidR="00AC421F" w:rsidRPr="00183D3F" w:rsidRDefault="00AC421F" w:rsidP="007706CF">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br.</w:t>
            </w:r>
            <w:r>
              <w:rPr>
                <w:rFonts w:ascii="Cambria" w:hAnsi="Cambria"/>
                <w:b/>
                <w:bCs/>
                <w:sz w:val="24"/>
                <w:szCs w:val="24"/>
              </w:rPr>
              <w:t xml:space="preserve"> grupe/ GROUP </w:t>
            </w:r>
            <w:r w:rsidRPr="005615C8">
              <w:rPr>
                <w:rFonts w:ascii="Cambria" w:hAnsi="Cambria"/>
                <w:b/>
                <w:bCs/>
                <w:i/>
                <w:sz w:val="24"/>
                <w:szCs w:val="24"/>
              </w:rPr>
              <w:t>NO</w:t>
            </w:r>
          </w:p>
        </w:tc>
        <w:tc>
          <w:tcPr>
            <w:tcW w:w="4252" w:type="dxa"/>
            <w:shd w:val="clear" w:color="auto" w:fill="D9D9D9"/>
            <w:vAlign w:val="center"/>
          </w:tcPr>
          <w:p w14:paraId="6A84E46A" w14:textId="77777777" w:rsidR="00AC421F" w:rsidRPr="00183D3F" w:rsidRDefault="00AC421F" w:rsidP="007706CF">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color w:val="000000" w:themeColor="text1"/>
                <w:sz w:val="24"/>
                <w:szCs w:val="24"/>
              </w:rPr>
              <w:t>Predmet nabave</w:t>
            </w:r>
            <w:r>
              <w:rPr>
                <w:rFonts w:ascii="Cambria" w:hAnsi="Cambria"/>
                <w:b/>
                <w:bCs/>
                <w:color w:val="000000" w:themeColor="text1"/>
                <w:sz w:val="24"/>
                <w:szCs w:val="24"/>
              </w:rPr>
              <w:t xml:space="preserve">/ </w:t>
            </w:r>
            <w:r w:rsidRPr="005615C8">
              <w:rPr>
                <w:rFonts w:ascii="Cambria" w:hAnsi="Cambria"/>
                <w:b/>
                <w:bCs/>
                <w:i/>
                <w:color w:val="000000" w:themeColor="text1"/>
                <w:sz w:val="24"/>
                <w:szCs w:val="24"/>
              </w:rPr>
              <w:t>Subject of procurement</w:t>
            </w:r>
          </w:p>
        </w:tc>
        <w:tc>
          <w:tcPr>
            <w:tcW w:w="1276" w:type="dxa"/>
            <w:shd w:val="clear" w:color="auto" w:fill="D9D9D9"/>
            <w:vAlign w:val="center"/>
          </w:tcPr>
          <w:p w14:paraId="073BB810" w14:textId="77777777" w:rsidR="00AC421F" w:rsidRPr="00183D3F" w:rsidRDefault="00AC421F" w:rsidP="007706CF">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Jedinica mjere</w:t>
            </w:r>
            <w:r>
              <w:rPr>
                <w:rFonts w:ascii="Cambria" w:hAnsi="Cambria"/>
                <w:b/>
                <w:bCs/>
                <w:sz w:val="24"/>
                <w:szCs w:val="24"/>
              </w:rPr>
              <w:t xml:space="preserve"> / </w:t>
            </w:r>
            <w:r w:rsidRPr="005615C8">
              <w:rPr>
                <w:rFonts w:ascii="Cambria" w:hAnsi="Cambria"/>
                <w:b/>
                <w:bCs/>
                <w:i/>
                <w:sz w:val="24"/>
                <w:szCs w:val="24"/>
              </w:rPr>
              <w:t>Unit</w:t>
            </w:r>
          </w:p>
        </w:tc>
        <w:tc>
          <w:tcPr>
            <w:tcW w:w="1418" w:type="dxa"/>
            <w:shd w:val="clear" w:color="auto" w:fill="D9D9D9"/>
            <w:vAlign w:val="center"/>
          </w:tcPr>
          <w:p w14:paraId="1910F377" w14:textId="77777777" w:rsidR="00AC421F" w:rsidRPr="00183D3F" w:rsidRDefault="00AC421F" w:rsidP="007706CF">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Količina</w:t>
            </w:r>
            <w:r>
              <w:rPr>
                <w:rFonts w:ascii="Cambria" w:hAnsi="Cambria"/>
                <w:b/>
                <w:bCs/>
                <w:sz w:val="24"/>
                <w:szCs w:val="24"/>
              </w:rPr>
              <w:t xml:space="preserve">/ </w:t>
            </w:r>
            <w:r w:rsidRPr="005615C8">
              <w:rPr>
                <w:rFonts w:ascii="Cambria" w:hAnsi="Cambria"/>
                <w:b/>
                <w:bCs/>
                <w:i/>
                <w:sz w:val="24"/>
                <w:szCs w:val="24"/>
              </w:rPr>
              <w:t>Quantity</w:t>
            </w:r>
            <w:r>
              <w:rPr>
                <w:rFonts w:ascii="Cambria" w:hAnsi="Cambria"/>
                <w:b/>
                <w:bCs/>
                <w:sz w:val="24"/>
                <w:szCs w:val="24"/>
              </w:rPr>
              <w:t xml:space="preserve"> </w:t>
            </w:r>
          </w:p>
        </w:tc>
        <w:tc>
          <w:tcPr>
            <w:tcW w:w="2835" w:type="dxa"/>
            <w:shd w:val="clear" w:color="auto" w:fill="D9D9D9"/>
            <w:vAlign w:val="center"/>
          </w:tcPr>
          <w:p w14:paraId="3A58D1CE" w14:textId="77777777" w:rsidR="00AC421F" w:rsidRPr="00183D3F" w:rsidRDefault="00AC421F" w:rsidP="007706CF">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Jedinična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ili EUR</w:t>
            </w:r>
            <w:r w:rsidRPr="00183D3F">
              <w:rPr>
                <w:rFonts w:ascii="Cambria" w:hAnsi="Cambria"/>
                <w:b/>
                <w:bCs/>
                <w:color w:val="000000" w:themeColor="text1"/>
                <w:sz w:val="24"/>
                <w:szCs w:val="24"/>
              </w:rPr>
              <w:t xml:space="preserve"> </w:t>
            </w:r>
            <w:r w:rsidRPr="00183D3F">
              <w:rPr>
                <w:rFonts w:ascii="Cambria" w:hAnsi="Cambria"/>
                <w:b/>
                <w:bCs/>
                <w:sz w:val="24"/>
                <w:szCs w:val="24"/>
              </w:rPr>
              <w:t>(bez PDV-a)</w:t>
            </w:r>
            <w:r>
              <w:rPr>
                <w:rFonts w:ascii="Cambria" w:hAnsi="Cambria"/>
                <w:b/>
                <w:bCs/>
                <w:sz w:val="24"/>
                <w:szCs w:val="24"/>
              </w:rPr>
              <w:t xml:space="preserve">/ </w:t>
            </w:r>
            <w:r w:rsidRPr="005615C8">
              <w:rPr>
                <w:rFonts w:ascii="Cambria" w:hAnsi="Cambria"/>
                <w:b/>
                <w:bCs/>
                <w:i/>
                <w:sz w:val="24"/>
                <w:szCs w:val="24"/>
              </w:rPr>
              <w:t>Unit price HRK</w:t>
            </w:r>
            <w:r>
              <w:rPr>
                <w:rFonts w:ascii="Cambria" w:hAnsi="Cambria"/>
                <w:b/>
                <w:bCs/>
                <w:i/>
                <w:sz w:val="24"/>
                <w:szCs w:val="24"/>
              </w:rPr>
              <w:t xml:space="preserve"> or EUR</w:t>
            </w:r>
            <w:r w:rsidRPr="005615C8">
              <w:rPr>
                <w:rFonts w:ascii="Cambria" w:hAnsi="Cambria"/>
                <w:b/>
                <w:bCs/>
                <w:i/>
                <w:sz w:val="24"/>
                <w:szCs w:val="24"/>
              </w:rPr>
              <w:t xml:space="preserve"> (without VAT)</w:t>
            </w:r>
          </w:p>
        </w:tc>
        <w:tc>
          <w:tcPr>
            <w:tcW w:w="2835" w:type="dxa"/>
            <w:shd w:val="clear" w:color="auto" w:fill="D9D9D9"/>
            <w:vAlign w:val="center"/>
          </w:tcPr>
          <w:p w14:paraId="7C75A0CD" w14:textId="77777777" w:rsidR="00AC421F" w:rsidRPr="00183D3F" w:rsidRDefault="00AC421F" w:rsidP="007706CF">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Ukupna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ili EUR</w:t>
            </w:r>
            <w:r w:rsidRPr="00183D3F">
              <w:rPr>
                <w:rFonts w:ascii="Cambria" w:hAnsi="Cambria"/>
                <w:b/>
                <w:bCs/>
                <w:color w:val="FF0000"/>
                <w:sz w:val="24"/>
                <w:szCs w:val="24"/>
              </w:rPr>
              <w:t xml:space="preserve"> </w:t>
            </w:r>
            <w:r w:rsidRPr="00183D3F">
              <w:rPr>
                <w:rFonts w:ascii="Cambria" w:hAnsi="Cambria"/>
                <w:b/>
                <w:bCs/>
                <w:sz w:val="24"/>
                <w:szCs w:val="24"/>
              </w:rPr>
              <w:t>(bez PDV-a)</w:t>
            </w:r>
            <w:r>
              <w:rPr>
                <w:rFonts w:ascii="Cambria" w:hAnsi="Cambria"/>
                <w:b/>
                <w:bCs/>
                <w:sz w:val="24"/>
                <w:szCs w:val="24"/>
              </w:rPr>
              <w:t xml:space="preserve"> /</w:t>
            </w:r>
            <w:r w:rsidRPr="005615C8">
              <w:rPr>
                <w:rFonts w:ascii="Cambria" w:hAnsi="Cambria"/>
                <w:b/>
                <w:bCs/>
                <w:i/>
                <w:sz w:val="24"/>
                <w:szCs w:val="24"/>
              </w:rPr>
              <w:t xml:space="preserve"> Total price HRK</w:t>
            </w:r>
            <w:r>
              <w:rPr>
                <w:rFonts w:ascii="Cambria" w:hAnsi="Cambria"/>
                <w:b/>
                <w:bCs/>
                <w:i/>
                <w:sz w:val="24"/>
                <w:szCs w:val="24"/>
              </w:rPr>
              <w:t xml:space="preserve"> or EUR</w:t>
            </w:r>
            <w:r w:rsidRPr="005615C8">
              <w:rPr>
                <w:rFonts w:ascii="Cambria" w:hAnsi="Cambria"/>
                <w:b/>
                <w:bCs/>
                <w:i/>
                <w:sz w:val="24"/>
                <w:szCs w:val="24"/>
              </w:rPr>
              <w:t xml:space="preserve"> (without VAT)</w:t>
            </w:r>
          </w:p>
        </w:tc>
      </w:tr>
      <w:tr w:rsidR="00AC421F" w:rsidRPr="00183D3F" w14:paraId="6EADD3BC" w14:textId="77777777" w:rsidTr="007706CF">
        <w:tc>
          <w:tcPr>
            <w:tcW w:w="1101" w:type="dxa"/>
            <w:vAlign w:val="center"/>
          </w:tcPr>
          <w:p w14:paraId="66B677E3"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1</w:t>
            </w:r>
          </w:p>
        </w:tc>
        <w:tc>
          <w:tcPr>
            <w:tcW w:w="4252" w:type="dxa"/>
            <w:vAlign w:val="center"/>
          </w:tcPr>
          <w:p w14:paraId="012222AD"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
                <w:color w:val="000000" w:themeColor="text1"/>
                <w:sz w:val="24"/>
                <w:szCs w:val="24"/>
              </w:rPr>
            </w:pPr>
            <w:r w:rsidRPr="00183D3F">
              <w:rPr>
                <w:rFonts w:ascii="Cambria" w:hAnsi="Cambria" w:cs="Times New Roman"/>
                <w:b/>
                <w:color w:val="000000" w:themeColor="text1"/>
                <w:sz w:val="24"/>
                <w:szCs w:val="24"/>
              </w:rPr>
              <w:t>2</w:t>
            </w:r>
          </w:p>
        </w:tc>
        <w:tc>
          <w:tcPr>
            <w:tcW w:w="1276" w:type="dxa"/>
            <w:vAlign w:val="center"/>
          </w:tcPr>
          <w:p w14:paraId="1598E6D8"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3</w:t>
            </w:r>
          </w:p>
        </w:tc>
        <w:tc>
          <w:tcPr>
            <w:tcW w:w="1418" w:type="dxa"/>
            <w:vAlign w:val="center"/>
          </w:tcPr>
          <w:p w14:paraId="25DCB574"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
                <w:bCs/>
                <w:color w:val="FF0000"/>
                <w:sz w:val="24"/>
                <w:szCs w:val="24"/>
              </w:rPr>
            </w:pPr>
            <w:r w:rsidRPr="00183D3F">
              <w:rPr>
                <w:rFonts w:ascii="Cambria" w:hAnsi="Cambria" w:cs="Times New Roman"/>
                <w:b/>
                <w:bCs/>
                <w:color w:val="000000" w:themeColor="text1"/>
                <w:sz w:val="24"/>
                <w:szCs w:val="24"/>
              </w:rPr>
              <w:t>4</w:t>
            </w:r>
          </w:p>
        </w:tc>
        <w:tc>
          <w:tcPr>
            <w:tcW w:w="2835" w:type="dxa"/>
            <w:vAlign w:val="center"/>
          </w:tcPr>
          <w:p w14:paraId="1F29DEF9"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5</w:t>
            </w:r>
          </w:p>
        </w:tc>
        <w:tc>
          <w:tcPr>
            <w:tcW w:w="2835" w:type="dxa"/>
            <w:vAlign w:val="center"/>
          </w:tcPr>
          <w:p w14:paraId="245BBEA7"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6</w:t>
            </w:r>
          </w:p>
        </w:tc>
      </w:tr>
      <w:tr w:rsidR="00AC421F" w:rsidRPr="00183D3F" w14:paraId="0AFBEA0D" w14:textId="77777777" w:rsidTr="007706CF">
        <w:trPr>
          <w:trHeight w:val="341"/>
        </w:trPr>
        <w:tc>
          <w:tcPr>
            <w:tcW w:w="1101" w:type="dxa"/>
            <w:vAlign w:val="bottom"/>
          </w:tcPr>
          <w:p w14:paraId="1DA0CB4C"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r w:rsidRPr="00183D3F">
              <w:rPr>
                <w:rFonts w:ascii="Cambria" w:hAnsi="Cambria" w:cs="Times New Roman"/>
                <w:color w:val="000000"/>
                <w:sz w:val="24"/>
                <w:szCs w:val="24"/>
              </w:rPr>
              <w:t>1.</w:t>
            </w:r>
          </w:p>
        </w:tc>
        <w:tc>
          <w:tcPr>
            <w:tcW w:w="4252" w:type="dxa"/>
            <w:vAlign w:val="bottom"/>
          </w:tcPr>
          <w:p w14:paraId="3CA3E55F" w14:textId="77777777" w:rsidR="00AC421F" w:rsidRPr="00183D3F" w:rsidRDefault="00AC421F" w:rsidP="007706CF">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bottom"/>
          </w:tcPr>
          <w:p w14:paraId="76A34147" w14:textId="77777777" w:rsidR="00AC421F" w:rsidRPr="00183D3F" w:rsidRDefault="00AC421F" w:rsidP="007706CF">
            <w:pPr>
              <w:widowControl w:val="0"/>
              <w:autoSpaceDE w:val="0"/>
              <w:autoSpaceDN w:val="0"/>
              <w:adjustRightInd w:val="0"/>
              <w:spacing w:after="0" w:line="240" w:lineRule="auto"/>
              <w:rPr>
                <w:rFonts w:ascii="Cambria" w:hAnsi="Cambria" w:cs="Times New Roman"/>
                <w:bCs/>
                <w:sz w:val="24"/>
                <w:szCs w:val="24"/>
              </w:rPr>
            </w:pPr>
          </w:p>
        </w:tc>
        <w:tc>
          <w:tcPr>
            <w:tcW w:w="1418" w:type="dxa"/>
            <w:vAlign w:val="bottom"/>
          </w:tcPr>
          <w:p w14:paraId="700C43D7" w14:textId="77777777" w:rsidR="00AC421F" w:rsidRPr="00183D3F" w:rsidRDefault="00AC421F" w:rsidP="007706CF">
            <w:pPr>
              <w:widowControl w:val="0"/>
              <w:autoSpaceDE w:val="0"/>
              <w:autoSpaceDN w:val="0"/>
              <w:adjustRightInd w:val="0"/>
              <w:spacing w:after="0" w:line="240" w:lineRule="auto"/>
              <w:rPr>
                <w:rFonts w:ascii="Cambria" w:hAnsi="Cambria" w:cs="Times New Roman"/>
                <w:bCs/>
                <w:sz w:val="24"/>
                <w:szCs w:val="24"/>
              </w:rPr>
            </w:pPr>
          </w:p>
        </w:tc>
        <w:tc>
          <w:tcPr>
            <w:tcW w:w="2835" w:type="dxa"/>
            <w:vAlign w:val="center"/>
          </w:tcPr>
          <w:p w14:paraId="21938379" w14:textId="77777777" w:rsidR="00AC421F" w:rsidRPr="00183D3F" w:rsidRDefault="00AC421F" w:rsidP="007706CF">
            <w:pPr>
              <w:widowControl w:val="0"/>
              <w:autoSpaceDE w:val="0"/>
              <w:autoSpaceDN w:val="0"/>
              <w:adjustRightInd w:val="0"/>
              <w:spacing w:after="0" w:line="240" w:lineRule="auto"/>
              <w:rPr>
                <w:rFonts w:ascii="Cambria" w:hAnsi="Cambria" w:cs="Times New Roman"/>
                <w:bCs/>
                <w:sz w:val="24"/>
                <w:szCs w:val="24"/>
              </w:rPr>
            </w:pPr>
          </w:p>
        </w:tc>
        <w:tc>
          <w:tcPr>
            <w:tcW w:w="2835" w:type="dxa"/>
            <w:vAlign w:val="center"/>
          </w:tcPr>
          <w:p w14:paraId="33276FE1" w14:textId="77777777" w:rsidR="00AC421F" w:rsidRPr="00183D3F" w:rsidRDefault="00AC421F" w:rsidP="007706CF">
            <w:pPr>
              <w:widowControl w:val="0"/>
              <w:autoSpaceDE w:val="0"/>
              <w:autoSpaceDN w:val="0"/>
              <w:adjustRightInd w:val="0"/>
              <w:spacing w:after="0" w:line="240" w:lineRule="auto"/>
              <w:rPr>
                <w:rFonts w:ascii="Cambria" w:hAnsi="Cambria" w:cs="Times New Roman"/>
                <w:bCs/>
                <w:sz w:val="24"/>
                <w:szCs w:val="24"/>
              </w:rPr>
            </w:pPr>
          </w:p>
        </w:tc>
      </w:tr>
      <w:tr w:rsidR="00AC421F" w:rsidRPr="00183D3F" w14:paraId="6EDD97AB" w14:textId="77777777" w:rsidTr="007706CF">
        <w:tc>
          <w:tcPr>
            <w:tcW w:w="1101" w:type="dxa"/>
            <w:vAlign w:val="bottom"/>
          </w:tcPr>
          <w:p w14:paraId="7D4EA9FE"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2.</w:t>
            </w:r>
          </w:p>
        </w:tc>
        <w:tc>
          <w:tcPr>
            <w:tcW w:w="4252" w:type="dxa"/>
            <w:vAlign w:val="bottom"/>
          </w:tcPr>
          <w:p w14:paraId="4DDC7B18" w14:textId="77777777" w:rsidR="00AC421F" w:rsidRDefault="00AC421F" w:rsidP="007706CF">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bottom"/>
          </w:tcPr>
          <w:p w14:paraId="1E6B3172"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1418" w:type="dxa"/>
            <w:vAlign w:val="bottom"/>
          </w:tcPr>
          <w:p w14:paraId="1154A135"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76B929F8"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88C0661"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r>
      <w:tr w:rsidR="00AC421F" w:rsidRPr="00183D3F" w14:paraId="54273EEF" w14:textId="77777777" w:rsidTr="007706CF">
        <w:tc>
          <w:tcPr>
            <w:tcW w:w="1101" w:type="dxa"/>
            <w:vAlign w:val="bottom"/>
          </w:tcPr>
          <w:p w14:paraId="4610728F"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3.</w:t>
            </w:r>
          </w:p>
        </w:tc>
        <w:tc>
          <w:tcPr>
            <w:tcW w:w="4252" w:type="dxa"/>
            <w:vAlign w:val="bottom"/>
          </w:tcPr>
          <w:p w14:paraId="0007A01C" w14:textId="77777777" w:rsidR="00AC421F" w:rsidRDefault="00AC421F" w:rsidP="007706CF">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bottom"/>
          </w:tcPr>
          <w:p w14:paraId="3F960293"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1418" w:type="dxa"/>
            <w:vAlign w:val="bottom"/>
          </w:tcPr>
          <w:p w14:paraId="78EDA847"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05DA254"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3295824"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r>
      <w:tr w:rsidR="00AC421F" w:rsidRPr="00183D3F" w14:paraId="47AACDA8" w14:textId="77777777" w:rsidTr="007706CF">
        <w:tc>
          <w:tcPr>
            <w:tcW w:w="1101" w:type="dxa"/>
            <w:vAlign w:val="bottom"/>
          </w:tcPr>
          <w:p w14:paraId="00A63936"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4.</w:t>
            </w:r>
          </w:p>
        </w:tc>
        <w:tc>
          <w:tcPr>
            <w:tcW w:w="4252" w:type="dxa"/>
            <w:vAlign w:val="bottom"/>
          </w:tcPr>
          <w:p w14:paraId="03ED6CB1" w14:textId="77777777" w:rsidR="00AC421F" w:rsidRDefault="00AC421F" w:rsidP="007706CF">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bottom"/>
          </w:tcPr>
          <w:p w14:paraId="466F6BE3"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1418" w:type="dxa"/>
            <w:vAlign w:val="bottom"/>
          </w:tcPr>
          <w:p w14:paraId="3B8AC189"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52F65BB"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165EA348"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r>
      <w:tr w:rsidR="00AC421F" w:rsidRPr="00183D3F" w14:paraId="240FC096" w14:textId="77777777" w:rsidTr="007706CF">
        <w:tc>
          <w:tcPr>
            <w:tcW w:w="1101" w:type="dxa"/>
            <w:vAlign w:val="bottom"/>
          </w:tcPr>
          <w:p w14:paraId="7EA09153"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5.</w:t>
            </w:r>
          </w:p>
        </w:tc>
        <w:tc>
          <w:tcPr>
            <w:tcW w:w="4252" w:type="dxa"/>
            <w:vAlign w:val="bottom"/>
          </w:tcPr>
          <w:p w14:paraId="70F4218C" w14:textId="77777777" w:rsidR="00AC421F" w:rsidRDefault="00AC421F" w:rsidP="007706CF">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bottom"/>
          </w:tcPr>
          <w:p w14:paraId="60B7F690"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1418" w:type="dxa"/>
            <w:vAlign w:val="bottom"/>
          </w:tcPr>
          <w:p w14:paraId="0C7AD226"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EDCBB7E"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511B9BF"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r>
      <w:tr w:rsidR="00AC421F" w:rsidRPr="00183D3F" w14:paraId="62FDDC52" w14:textId="77777777" w:rsidTr="007706CF">
        <w:tc>
          <w:tcPr>
            <w:tcW w:w="1101" w:type="dxa"/>
            <w:vAlign w:val="bottom"/>
          </w:tcPr>
          <w:p w14:paraId="0B5BF910"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6.</w:t>
            </w:r>
          </w:p>
        </w:tc>
        <w:tc>
          <w:tcPr>
            <w:tcW w:w="4252" w:type="dxa"/>
            <w:vAlign w:val="bottom"/>
          </w:tcPr>
          <w:p w14:paraId="626E81A0" w14:textId="77777777" w:rsidR="00AC421F" w:rsidRDefault="00AC421F" w:rsidP="007706CF">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bottom"/>
          </w:tcPr>
          <w:p w14:paraId="446FB469"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1418" w:type="dxa"/>
            <w:vAlign w:val="bottom"/>
          </w:tcPr>
          <w:p w14:paraId="0C68FF75"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31CE0C7"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75E811C0" w14:textId="77777777" w:rsidR="00AC421F" w:rsidRPr="00183D3F" w:rsidRDefault="00AC421F" w:rsidP="007706CF">
            <w:pPr>
              <w:widowControl w:val="0"/>
              <w:autoSpaceDE w:val="0"/>
              <w:autoSpaceDN w:val="0"/>
              <w:adjustRightInd w:val="0"/>
              <w:spacing w:after="0" w:line="240" w:lineRule="auto"/>
              <w:jc w:val="center"/>
              <w:rPr>
                <w:rFonts w:ascii="Cambria" w:hAnsi="Cambria" w:cs="Times New Roman"/>
                <w:bCs/>
                <w:sz w:val="24"/>
                <w:szCs w:val="24"/>
              </w:rPr>
            </w:pPr>
          </w:p>
        </w:tc>
      </w:tr>
      <w:tr w:rsidR="00AC421F" w:rsidRPr="00183D3F" w14:paraId="7C946757" w14:textId="77777777" w:rsidTr="007706CF">
        <w:tc>
          <w:tcPr>
            <w:tcW w:w="13717" w:type="dxa"/>
            <w:gridSpan w:val="6"/>
            <w:shd w:val="clear" w:color="auto" w:fill="D9D9D9"/>
            <w:vAlign w:val="center"/>
          </w:tcPr>
          <w:p w14:paraId="3FFA3372" w14:textId="77777777" w:rsidR="00AC421F" w:rsidRPr="00183D3F" w:rsidRDefault="00AC421F" w:rsidP="007706CF">
            <w:pPr>
              <w:widowControl w:val="0"/>
              <w:autoSpaceDE w:val="0"/>
              <w:autoSpaceDN w:val="0"/>
              <w:adjustRightInd w:val="0"/>
              <w:spacing w:after="0" w:line="240" w:lineRule="auto"/>
              <w:jc w:val="center"/>
              <w:rPr>
                <w:rFonts w:ascii="Cambria" w:hAnsi="Cambria"/>
                <w:bCs/>
                <w:sz w:val="24"/>
                <w:szCs w:val="24"/>
              </w:rPr>
            </w:pPr>
          </w:p>
        </w:tc>
      </w:tr>
      <w:tr w:rsidR="00AC421F" w:rsidRPr="00183D3F" w14:paraId="34B9DA64" w14:textId="77777777" w:rsidTr="007706CF">
        <w:tc>
          <w:tcPr>
            <w:tcW w:w="10882" w:type="dxa"/>
            <w:gridSpan w:val="5"/>
            <w:shd w:val="clear" w:color="auto" w:fill="D9D9D9"/>
            <w:vAlign w:val="center"/>
          </w:tcPr>
          <w:p w14:paraId="644D6705" w14:textId="77777777" w:rsidR="00AC421F" w:rsidRPr="00183D3F" w:rsidRDefault="00AC421F" w:rsidP="007706CF">
            <w:pPr>
              <w:widowControl w:val="0"/>
              <w:autoSpaceDE w:val="0"/>
              <w:autoSpaceDN w:val="0"/>
              <w:adjustRightInd w:val="0"/>
              <w:spacing w:after="0" w:line="240" w:lineRule="auto"/>
              <w:jc w:val="right"/>
              <w:rPr>
                <w:rFonts w:ascii="Cambria" w:hAnsi="Cambria"/>
                <w:b/>
                <w:bCs/>
                <w:sz w:val="24"/>
                <w:szCs w:val="24"/>
              </w:rPr>
            </w:pPr>
            <w:r w:rsidRPr="00183D3F">
              <w:rPr>
                <w:rFonts w:ascii="Cambria" w:hAnsi="Cambria"/>
                <w:b/>
                <w:bCs/>
                <w:sz w:val="24"/>
                <w:szCs w:val="24"/>
              </w:rPr>
              <w:t>Cijena ponude u HRK</w:t>
            </w:r>
            <w:r>
              <w:rPr>
                <w:rFonts w:ascii="Cambria" w:hAnsi="Cambria"/>
                <w:b/>
                <w:bCs/>
                <w:sz w:val="24"/>
                <w:szCs w:val="24"/>
              </w:rPr>
              <w:t xml:space="preserve"> ili EUR</w:t>
            </w:r>
            <w:r w:rsidRPr="00183D3F">
              <w:rPr>
                <w:rFonts w:ascii="Cambria" w:hAnsi="Cambria"/>
                <w:b/>
                <w:bCs/>
                <w:sz w:val="24"/>
                <w:szCs w:val="24"/>
              </w:rPr>
              <w:t xml:space="preserve"> bez poreza na dodanu vrijednost </w:t>
            </w:r>
            <w:r>
              <w:rPr>
                <w:rFonts w:ascii="Cambria" w:hAnsi="Cambria"/>
                <w:b/>
                <w:bCs/>
                <w:sz w:val="24"/>
                <w:szCs w:val="24"/>
              </w:rPr>
              <w:t xml:space="preserve">- brojkama/ </w:t>
            </w:r>
            <w:r w:rsidRPr="005615C8">
              <w:rPr>
                <w:rFonts w:ascii="Cambria" w:hAnsi="Cambria"/>
                <w:b/>
                <w:bCs/>
                <w:i/>
                <w:sz w:val="24"/>
                <w:szCs w:val="24"/>
              </w:rPr>
              <w:t>Tender price in HRK or EUR without VAT</w:t>
            </w:r>
            <w:r>
              <w:rPr>
                <w:rFonts w:ascii="Cambria" w:hAnsi="Cambria"/>
                <w:b/>
                <w:bCs/>
                <w:sz w:val="24"/>
                <w:szCs w:val="24"/>
              </w:rPr>
              <w:t xml:space="preserve"> – </w:t>
            </w:r>
            <w:r>
              <w:rPr>
                <w:rFonts w:ascii="Cambria" w:hAnsi="Cambria"/>
                <w:b/>
                <w:bCs/>
                <w:i/>
                <w:sz w:val="24"/>
                <w:szCs w:val="24"/>
              </w:rPr>
              <w:t>number</w:t>
            </w:r>
            <w:r w:rsidRPr="00183D3F">
              <w:rPr>
                <w:rFonts w:ascii="Cambria" w:hAnsi="Cambria"/>
                <w:b/>
                <w:bCs/>
                <w:sz w:val="24"/>
                <w:szCs w:val="24"/>
              </w:rPr>
              <w:t>:</w:t>
            </w:r>
          </w:p>
        </w:tc>
        <w:tc>
          <w:tcPr>
            <w:tcW w:w="2835" w:type="dxa"/>
          </w:tcPr>
          <w:p w14:paraId="087612BF" w14:textId="77777777" w:rsidR="00AC421F" w:rsidRPr="00183D3F" w:rsidRDefault="00AC421F" w:rsidP="007706CF">
            <w:pPr>
              <w:widowControl w:val="0"/>
              <w:autoSpaceDE w:val="0"/>
              <w:autoSpaceDN w:val="0"/>
              <w:adjustRightInd w:val="0"/>
              <w:spacing w:after="0" w:line="240" w:lineRule="auto"/>
              <w:jc w:val="center"/>
              <w:rPr>
                <w:rFonts w:ascii="Cambria" w:hAnsi="Cambria"/>
                <w:bCs/>
                <w:sz w:val="24"/>
                <w:szCs w:val="24"/>
              </w:rPr>
            </w:pPr>
          </w:p>
        </w:tc>
      </w:tr>
    </w:tbl>
    <w:p w14:paraId="58FC0039" w14:textId="77777777" w:rsidR="00AC421F" w:rsidRDefault="00AC421F" w:rsidP="00AC421F">
      <w:pPr>
        <w:tabs>
          <w:tab w:val="center" w:pos="4536"/>
          <w:tab w:val="right" w:pos="9072"/>
        </w:tabs>
        <w:spacing w:after="0" w:line="240" w:lineRule="auto"/>
        <w:rPr>
          <w:rFonts w:ascii="Cambria" w:hAnsi="Cambria"/>
          <w:sz w:val="24"/>
          <w:szCs w:val="24"/>
        </w:rPr>
      </w:pPr>
    </w:p>
    <w:p w14:paraId="56A17900" w14:textId="77777777" w:rsidR="00AC421F" w:rsidRPr="00183D3F" w:rsidRDefault="00AC421F" w:rsidP="00AC421F">
      <w:pPr>
        <w:tabs>
          <w:tab w:val="left" w:pos="567"/>
        </w:tabs>
        <w:jc w:val="both"/>
        <w:rPr>
          <w:rFonts w:ascii="Cambria" w:hAnsi="Cambria"/>
          <w:bCs/>
          <w:sz w:val="24"/>
          <w:szCs w:val="24"/>
        </w:rPr>
      </w:pPr>
      <w:r>
        <w:rPr>
          <w:rFonts w:ascii="Cambria" w:hAnsi="Cambria"/>
          <w:bCs/>
          <w:sz w:val="24"/>
          <w:szCs w:val="24"/>
        </w:rPr>
        <w:t>U /</w:t>
      </w:r>
      <w:r w:rsidRPr="009E1F3A">
        <w:rPr>
          <w:rFonts w:ascii="Cambria" w:hAnsi="Cambria"/>
          <w:bCs/>
          <w:i/>
          <w:sz w:val="24"/>
          <w:szCs w:val="24"/>
        </w:rPr>
        <w:t>In</w:t>
      </w:r>
      <w:r w:rsidRPr="00183D3F">
        <w:rPr>
          <w:rFonts w:ascii="Cambria" w:hAnsi="Cambria"/>
          <w:bCs/>
          <w:sz w:val="24"/>
          <w:szCs w:val="24"/>
        </w:rPr>
        <w:t>_____________,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Pr>
          <w:rFonts w:ascii="Cambria" w:hAnsi="Cambria"/>
          <w:bCs/>
          <w:sz w:val="24"/>
          <w:szCs w:val="24"/>
        </w:rPr>
        <w:tab/>
      </w:r>
      <w:r w:rsidRPr="00183D3F">
        <w:rPr>
          <w:rFonts w:ascii="Cambria" w:hAnsi="Cambria"/>
          <w:bCs/>
          <w:sz w:val="24"/>
          <w:szCs w:val="24"/>
        </w:rPr>
        <w:t>ZA PONUDITELJA</w:t>
      </w:r>
      <w:r>
        <w:rPr>
          <w:rFonts w:ascii="Cambria" w:hAnsi="Cambria"/>
          <w:bCs/>
          <w:sz w:val="24"/>
          <w:szCs w:val="24"/>
        </w:rPr>
        <w:t xml:space="preserve">/ </w:t>
      </w:r>
      <w:r w:rsidRPr="00572427">
        <w:rPr>
          <w:rFonts w:ascii="Cambria" w:hAnsi="Cambria"/>
          <w:bCs/>
          <w:i/>
          <w:sz w:val="24"/>
          <w:szCs w:val="24"/>
        </w:rPr>
        <w:t>FOR TENDERER:</w:t>
      </w:r>
    </w:p>
    <w:p w14:paraId="0BABDD3B" w14:textId="77777777" w:rsidR="00AC421F" w:rsidRPr="00183D3F" w:rsidRDefault="00AC421F" w:rsidP="00AC421F">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5B52C6F2" w14:textId="77777777" w:rsidR="00AC421F" w:rsidRDefault="00AC421F" w:rsidP="00AC421F">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33092666" w14:textId="2C28628D" w:rsidR="005615C8" w:rsidRPr="00AC421F" w:rsidRDefault="00AC421F" w:rsidP="00AC421F">
      <w:pPr>
        <w:tabs>
          <w:tab w:val="left" w:pos="567"/>
        </w:tabs>
        <w:jc w:val="right"/>
        <w:rPr>
          <w:rFonts w:ascii="Cambria" w:hAnsi="Cambria"/>
          <w:bCs/>
          <w:i/>
          <w:sz w:val="24"/>
          <w:szCs w:val="24"/>
        </w:rPr>
      </w:pPr>
      <w:r>
        <w:rPr>
          <w:rFonts w:ascii="Cambria" w:hAnsi="Cambria"/>
          <w:bCs/>
        </w:rPr>
        <w:t xml:space="preserve">/ </w:t>
      </w:r>
      <w:r w:rsidRPr="00F3300F">
        <w:rPr>
          <w:rFonts w:ascii="Cambria" w:hAnsi="Cambria"/>
          <w:bCs/>
          <w:i/>
        </w:rPr>
        <w:t>(Name, surname and signature of the</w:t>
      </w:r>
      <w:r w:rsidRPr="00F3300F">
        <w:rPr>
          <w:rFonts w:ascii="Cambria" w:hAnsi="Cambria"/>
          <w:bCs/>
          <w:i/>
          <w:sz w:val="24"/>
          <w:szCs w:val="24"/>
        </w:rPr>
        <w:t xml:space="preserve"> </w:t>
      </w:r>
      <w:r w:rsidRPr="00F3300F">
        <w:rPr>
          <w:rFonts w:ascii="Cambria" w:hAnsi="Cambria"/>
          <w:bCs/>
          <w:i/>
        </w:rPr>
        <w:t xml:space="preserve"> legal representative)</w:t>
      </w:r>
    </w:p>
    <w:sectPr w:rsidR="005615C8" w:rsidRPr="00AC421F" w:rsidSect="004439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79588" w14:textId="77777777" w:rsidR="009824DD" w:rsidRDefault="009824DD" w:rsidP="001B6A93">
      <w:pPr>
        <w:spacing w:after="0" w:line="240" w:lineRule="auto"/>
      </w:pPr>
      <w:r>
        <w:separator/>
      </w:r>
    </w:p>
  </w:endnote>
  <w:endnote w:type="continuationSeparator" w:id="0">
    <w:p w14:paraId="7FAF026A" w14:textId="77777777" w:rsidR="009824DD" w:rsidRDefault="009824DD"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wis721 BT">
    <w:altName w:val="Arial"/>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8B1A" w14:textId="77777777" w:rsidR="00631447" w:rsidRDefault="00631447" w:rsidP="00011910">
    <w:pPr>
      <w:pStyle w:val="Podnoje"/>
      <w:tabs>
        <w:tab w:val="clear" w:pos="9072"/>
        <w:tab w:val="right" w:pos="10490"/>
      </w:tabs>
      <w:ind w:left="-1417" w:right="-567"/>
      <w:jc w:val="center"/>
      <w:rPr>
        <w:rFonts w:ascii="Cambria" w:hAnsi="Cambria"/>
        <w:b/>
        <w:sz w:val="20"/>
        <w:szCs w:val="20"/>
      </w:rPr>
    </w:pPr>
  </w:p>
  <w:p w14:paraId="37432A5B" w14:textId="77777777" w:rsidR="00631447" w:rsidRPr="00A3503D" w:rsidRDefault="00631447" w:rsidP="00011910">
    <w:pPr>
      <w:pStyle w:val="Podnoje"/>
      <w:tabs>
        <w:tab w:val="clear" w:pos="9072"/>
        <w:tab w:val="right" w:pos="10490"/>
      </w:tabs>
      <w:ind w:left="-1417" w:right="-567"/>
      <w:jc w:val="center"/>
      <w:rPr>
        <w:rFonts w:ascii="Cambria" w:hAnsi="Cambria"/>
        <w:b/>
        <w:sz w:val="20"/>
        <w:szCs w:val="20"/>
      </w:rPr>
    </w:pPr>
  </w:p>
  <w:p w14:paraId="28B2F62C" w14:textId="71ADC8A0" w:rsidR="00631447" w:rsidRDefault="00631447" w:rsidP="00011910">
    <w:pPr>
      <w:pStyle w:val="Podnoje"/>
      <w:tabs>
        <w:tab w:val="clear" w:pos="9072"/>
        <w:tab w:val="right" w:pos="10490"/>
      </w:tabs>
      <w:ind w:left="-1417" w:right="-567"/>
      <w:jc w:val="center"/>
      <w:rPr>
        <w:rFonts w:ascii="Cambria" w:hAnsi="Cambria"/>
        <w:sz w:val="20"/>
        <w:szCs w:val="20"/>
      </w:rPr>
    </w:pPr>
    <w:r>
      <w:rPr>
        <w:rFonts w:ascii="Cambria" w:hAnsi="Cambria"/>
        <w:sz w:val="20"/>
        <w:szCs w:val="20"/>
      </w:rPr>
      <w:t>Projekt je financirala Europska unija iz Europskog fonda za regionalni razvoj.</w:t>
    </w:r>
  </w:p>
  <w:p w14:paraId="24B14950" w14:textId="6767CBD1" w:rsidR="00631447" w:rsidRPr="00011910" w:rsidRDefault="00631447" w:rsidP="00011910">
    <w:pPr>
      <w:pStyle w:val="Podnoje"/>
      <w:tabs>
        <w:tab w:val="clear" w:pos="9072"/>
        <w:tab w:val="right" w:pos="10490"/>
      </w:tabs>
      <w:ind w:left="-1417" w:right="-567"/>
      <w:jc w:val="center"/>
      <w:rPr>
        <w:sz w:val="18"/>
        <w:szCs w:val="18"/>
      </w:rPr>
    </w:pPr>
    <w:r w:rsidRPr="00011910">
      <w:rPr>
        <w:rFonts w:ascii="Cambria" w:hAnsi="Cambria"/>
        <w:sz w:val="18"/>
        <w:szCs w:val="18"/>
      </w:rPr>
      <w:t xml:space="preserve">Sadržaj ove Dokumentacije za nadmetanje isključiva je </w:t>
    </w:r>
    <w:r>
      <w:rPr>
        <w:rFonts w:ascii="Cambria" w:hAnsi="Cambria"/>
        <w:sz w:val="18"/>
        <w:szCs w:val="18"/>
      </w:rPr>
      <w:t>odgovornost Prerade plastike Šantek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ACDB" w14:textId="6A7242F8" w:rsidR="00AC421F" w:rsidRPr="00A3503D" w:rsidRDefault="00AC421F" w:rsidP="00A3503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19C94" w14:textId="77777777" w:rsidR="009824DD" w:rsidRDefault="009824DD" w:rsidP="001B6A93">
      <w:pPr>
        <w:spacing w:after="0" w:line="240" w:lineRule="auto"/>
      </w:pPr>
      <w:r>
        <w:separator/>
      </w:r>
    </w:p>
  </w:footnote>
  <w:footnote w:type="continuationSeparator" w:id="0">
    <w:p w14:paraId="2BD007CA" w14:textId="77777777" w:rsidR="009824DD" w:rsidRDefault="009824DD" w:rsidP="001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5EFE" w14:textId="77777777" w:rsidR="00631447" w:rsidRDefault="00631447" w:rsidP="0020208D">
    <w:pPr>
      <w:spacing w:before="92"/>
      <w:ind w:left="231"/>
    </w:pPr>
  </w:p>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2233"/>
      <w:gridCol w:w="2279"/>
      <w:gridCol w:w="2862"/>
      <w:gridCol w:w="2195"/>
    </w:tblGrid>
    <w:tr w:rsidR="00631447" w:rsidRPr="00C751A6" w14:paraId="32CC675D" w14:textId="77777777" w:rsidTr="00631447">
      <w:trPr>
        <w:trHeight w:val="771"/>
      </w:trPr>
      <w:tc>
        <w:tcPr>
          <w:tcW w:w="2233" w:type="dxa"/>
          <w:tcMar>
            <w:top w:w="0" w:type="dxa"/>
            <w:left w:w="108" w:type="dxa"/>
            <w:bottom w:w="0" w:type="dxa"/>
            <w:right w:w="108" w:type="dxa"/>
          </w:tcMar>
          <w:hideMark/>
        </w:tcPr>
        <w:p w14:paraId="73C91CEC" w14:textId="77777777" w:rsidR="00631447" w:rsidRPr="00C751A6" w:rsidRDefault="00631447" w:rsidP="0020208D">
          <w:pPr>
            <w:spacing w:before="120" w:after="120"/>
            <w:ind w:left="142" w:right="-108"/>
            <w:jc w:val="both"/>
            <w:rPr>
              <w:lang w:eastAsia="ar-SA"/>
            </w:rPr>
          </w:pPr>
          <w:r w:rsidRPr="00C751A6">
            <w:rPr>
              <w:noProof/>
              <w:lang w:eastAsia="hr-HR"/>
            </w:rPr>
            <w:drawing>
              <wp:inline distT="0" distB="0" distL="0" distR="0" wp14:anchorId="66A62D0E" wp14:editId="101B5CDD">
                <wp:extent cx="1066800" cy="689436"/>
                <wp:effectExtent l="0" t="0" r="0" b="0"/>
                <wp:docPr id="1" name="Picture 1" descr="cid:image001.jpg@01D06238.39980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6238.399808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9745" cy="691339"/>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14:paraId="05678419" w14:textId="77777777" w:rsidR="00631447" w:rsidRPr="00C751A6" w:rsidRDefault="00631447" w:rsidP="0020208D">
          <w:pPr>
            <w:spacing w:before="120" w:after="120"/>
            <w:jc w:val="center"/>
            <w:rPr>
              <w:i/>
              <w:iCs/>
              <w:lang w:eastAsia="ar-SA"/>
            </w:rPr>
          </w:pPr>
          <w:r w:rsidRPr="00C751A6">
            <w:rPr>
              <w:i/>
              <w:iCs/>
            </w:rPr>
            <w:t>Ovaj poziv se financira iz Europskog fonda za regionalni razvoj</w:t>
          </w:r>
        </w:p>
      </w:tc>
      <w:tc>
        <w:tcPr>
          <w:tcW w:w="2862" w:type="dxa"/>
          <w:tcMar>
            <w:top w:w="0" w:type="dxa"/>
            <w:left w:w="108" w:type="dxa"/>
            <w:bottom w:w="0" w:type="dxa"/>
            <w:right w:w="108" w:type="dxa"/>
          </w:tcMar>
          <w:vAlign w:val="center"/>
          <w:hideMark/>
        </w:tcPr>
        <w:p w14:paraId="6F435805" w14:textId="77777777" w:rsidR="00631447" w:rsidRPr="00C751A6" w:rsidRDefault="00631447" w:rsidP="0020208D">
          <w:pPr>
            <w:spacing w:before="120" w:after="120"/>
            <w:jc w:val="center"/>
            <w:rPr>
              <w:lang w:eastAsia="ar-SA"/>
            </w:rPr>
          </w:pPr>
          <w:r w:rsidRPr="00C751A6">
            <w:rPr>
              <w:noProof/>
              <w:lang w:eastAsia="hr-HR"/>
            </w:rPr>
            <w:drawing>
              <wp:inline distT="0" distB="0" distL="0" distR="0" wp14:anchorId="04C6378C" wp14:editId="434D9E3F">
                <wp:extent cx="932330" cy="445043"/>
                <wp:effectExtent l="0" t="0" r="1270" b="0"/>
                <wp:docPr id="2"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2294" cy="445026"/>
                        </a:xfrm>
                        <a:prstGeom prst="rect">
                          <a:avLst/>
                        </a:prstGeom>
                        <a:noFill/>
                        <a:ln>
                          <a:noFill/>
                        </a:ln>
                      </pic:spPr>
                    </pic:pic>
                  </a:graphicData>
                </a:graphic>
              </wp:inline>
            </w:drawing>
          </w:r>
        </w:p>
      </w:tc>
      <w:tc>
        <w:tcPr>
          <w:tcW w:w="2195" w:type="dxa"/>
          <w:tcMar>
            <w:top w:w="0" w:type="dxa"/>
            <w:left w:w="108" w:type="dxa"/>
            <w:bottom w:w="0" w:type="dxa"/>
            <w:right w:w="108" w:type="dxa"/>
          </w:tcMar>
          <w:vAlign w:val="center"/>
          <w:hideMark/>
        </w:tcPr>
        <w:p w14:paraId="0594A6B7" w14:textId="77777777" w:rsidR="00631447" w:rsidRPr="00C751A6" w:rsidRDefault="00631447" w:rsidP="0020208D">
          <w:pPr>
            <w:spacing w:before="120" w:after="120"/>
            <w:jc w:val="center"/>
            <w:rPr>
              <w:lang w:eastAsia="ar-SA"/>
            </w:rPr>
          </w:pPr>
          <w:r w:rsidRPr="00C751A6">
            <w:rPr>
              <w:noProof/>
              <w:lang w:eastAsia="hr-HR"/>
            </w:rPr>
            <w:drawing>
              <wp:inline distT="0" distB="0" distL="0" distR="0" wp14:anchorId="13BCAD0F" wp14:editId="4847C794">
                <wp:extent cx="896471" cy="705365"/>
                <wp:effectExtent l="0" t="0" r="0" b="0"/>
                <wp:docPr id="3" name="Picture 2" descr="cid:image003.jpg@01D06238.39980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6238.399808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96328" cy="705253"/>
                        </a:xfrm>
                        <a:prstGeom prst="rect">
                          <a:avLst/>
                        </a:prstGeom>
                        <a:noFill/>
                        <a:ln>
                          <a:noFill/>
                        </a:ln>
                      </pic:spPr>
                    </pic:pic>
                  </a:graphicData>
                </a:graphic>
              </wp:inline>
            </w:drawing>
          </w:r>
        </w:p>
      </w:tc>
    </w:tr>
  </w:tbl>
  <w:p w14:paraId="471AA60B" w14:textId="2FA79EB5" w:rsidR="00631447" w:rsidRDefault="00631447" w:rsidP="0020208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9149" w14:textId="73089AD2" w:rsidR="00AC421F" w:rsidRDefault="00AC421F" w:rsidP="00011910">
    <w:pPr>
      <w:pStyle w:val="Zaglavlje"/>
      <w:jc w:val="center"/>
      <w:rPr>
        <w:sz w:val="14"/>
        <w:szCs w:val="14"/>
      </w:rPr>
    </w:pPr>
  </w:p>
  <w:p w14:paraId="247E671A" w14:textId="77777777" w:rsidR="00AC421F" w:rsidRDefault="00AC421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D53DC5"/>
    <w:multiLevelType w:val="multilevel"/>
    <w:tmpl w:val="0ADAB844"/>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EC4490"/>
    <w:multiLevelType w:val="hybridMultilevel"/>
    <w:tmpl w:val="336AD4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FA5791"/>
    <w:multiLevelType w:val="hybridMultilevel"/>
    <w:tmpl w:val="1F508F2C"/>
    <w:lvl w:ilvl="0" w:tplc="041A000F">
      <w:start w:val="1"/>
      <w:numFmt w:val="decimal"/>
      <w:lvlText w:val="%1."/>
      <w:lvlJc w:val="left"/>
      <w:pPr>
        <w:ind w:left="90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5923D1F"/>
    <w:multiLevelType w:val="multilevel"/>
    <w:tmpl w:val="718EF24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76B0943"/>
    <w:multiLevelType w:val="multilevel"/>
    <w:tmpl w:val="E612079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D01B24"/>
    <w:multiLevelType w:val="hybridMultilevel"/>
    <w:tmpl w:val="BAD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743639E"/>
    <w:multiLevelType w:val="multilevel"/>
    <w:tmpl w:val="42484E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C173C3F"/>
    <w:multiLevelType w:val="multilevel"/>
    <w:tmpl w:val="6ACCA28A"/>
    <w:lvl w:ilvl="0">
      <w:start w:val="1"/>
      <w:numFmt w:val="lowerLetter"/>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64D64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7771C4"/>
    <w:multiLevelType w:val="hybridMultilevel"/>
    <w:tmpl w:val="885E0450"/>
    <w:lvl w:ilvl="0" w:tplc="441EC866">
      <w:start w:val="6"/>
      <w:numFmt w:val="decimal"/>
      <w:lvlText w:val="%1."/>
      <w:lvlJc w:val="left"/>
      <w:pPr>
        <w:ind w:left="9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C9F5055"/>
    <w:multiLevelType w:val="hybridMultilevel"/>
    <w:tmpl w:val="850EDEC6"/>
    <w:lvl w:ilvl="0" w:tplc="0A941754">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F903C94"/>
    <w:multiLevelType w:val="hybridMultilevel"/>
    <w:tmpl w:val="6C06A7E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7A5476"/>
    <w:multiLevelType w:val="hybridMultilevel"/>
    <w:tmpl w:val="110EB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6220F45"/>
    <w:multiLevelType w:val="hybridMultilevel"/>
    <w:tmpl w:val="14E2A2E0"/>
    <w:lvl w:ilvl="0" w:tplc="46B4C770">
      <w:start w:val="7"/>
      <w:numFmt w:val="decimal"/>
      <w:lvlText w:val="%1."/>
      <w:lvlJc w:val="left"/>
      <w:pPr>
        <w:ind w:left="9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728554A"/>
    <w:multiLevelType w:val="multilevel"/>
    <w:tmpl w:val="A70055C2"/>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nsid w:val="5FC43D48"/>
    <w:multiLevelType w:val="multilevel"/>
    <w:tmpl w:val="77DA44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05568E8"/>
    <w:multiLevelType w:val="hybridMultilevel"/>
    <w:tmpl w:val="35CC2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8">
    <w:nsid w:val="618B5EF8"/>
    <w:multiLevelType w:val="hybridMultilevel"/>
    <w:tmpl w:val="52866BE6"/>
    <w:lvl w:ilvl="0" w:tplc="041A000F">
      <w:start w:val="1"/>
      <w:numFmt w:val="decimal"/>
      <w:lvlText w:val="%1."/>
      <w:lvlJc w:val="left"/>
      <w:pPr>
        <w:ind w:left="90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C1D6C42"/>
    <w:multiLevelType w:val="hybridMultilevel"/>
    <w:tmpl w:val="122C734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6D036511"/>
    <w:multiLevelType w:val="hybridMultilevel"/>
    <w:tmpl w:val="4A5C2DFC"/>
    <w:lvl w:ilvl="0" w:tplc="041A000F">
      <w:start w:val="1"/>
      <w:numFmt w:val="decimal"/>
      <w:lvlText w:val="%1."/>
      <w:lvlJc w:val="left"/>
      <w:pPr>
        <w:ind w:left="9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5">
    <w:nsid w:val="799C2166"/>
    <w:multiLevelType w:val="hybridMultilevel"/>
    <w:tmpl w:val="0F9C39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27"/>
  </w:num>
  <w:num w:numId="5">
    <w:abstractNumId w:val="32"/>
  </w:num>
  <w:num w:numId="6">
    <w:abstractNumId w:val="30"/>
  </w:num>
  <w:num w:numId="7">
    <w:abstractNumId w:val="18"/>
  </w:num>
  <w:num w:numId="8">
    <w:abstractNumId w:val="33"/>
  </w:num>
  <w:num w:numId="9">
    <w:abstractNumId w:val="6"/>
  </w:num>
  <w:num w:numId="10">
    <w:abstractNumId w:val="8"/>
  </w:num>
  <w:num w:numId="11">
    <w:abstractNumId w:val="29"/>
  </w:num>
  <w:num w:numId="12">
    <w:abstractNumId w:val="1"/>
  </w:num>
  <w:num w:numId="13">
    <w:abstractNumId w:val="24"/>
  </w:num>
  <w:num w:numId="14">
    <w:abstractNumId w:val="7"/>
  </w:num>
  <w:num w:numId="15">
    <w:abstractNumId w:val="34"/>
  </w:num>
  <w:num w:numId="16">
    <w:abstractNumId w:val="2"/>
  </w:num>
  <w:num w:numId="17">
    <w:abstractNumId w:val="15"/>
  </w:num>
  <w:num w:numId="18">
    <w:abstractNumId w:val="23"/>
  </w:num>
  <w:num w:numId="19">
    <w:abstractNumId w:val="21"/>
  </w:num>
  <w:num w:numId="20">
    <w:abstractNumId w:val="25"/>
  </w:num>
  <w:num w:numId="21">
    <w:abstractNumId w:val="14"/>
  </w:num>
  <w:num w:numId="22">
    <w:abstractNumId w:val="4"/>
  </w:num>
  <w:num w:numId="23">
    <w:abstractNumId w:val="20"/>
  </w:num>
  <w:num w:numId="24">
    <w:abstractNumId w:val="11"/>
  </w:num>
  <w:num w:numId="25">
    <w:abstractNumId w:val="35"/>
  </w:num>
  <w:num w:numId="26">
    <w:abstractNumId w:val="26"/>
  </w:num>
  <w:num w:numId="27">
    <w:abstractNumId w:val="3"/>
  </w:num>
  <w:num w:numId="28">
    <w:abstractNumId w:val="16"/>
  </w:num>
  <w:num w:numId="29">
    <w:abstractNumId w:val="12"/>
  </w:num>
  <w:num w:numId="30">
    <w:abstractNumId w:val="19"/>
  </w:num>
  <w:num w:numId="31">
    <w:abstractNumId w:val="28"/>
  </w:num>
  <w:num w:numId="32">
    <w:abstractNumId w:val="17"/>
  </w:num>
  <w:num w:numId="33">
    <w:abstractNumId w:val="22"/>
  </w:num>
  <w:num w:numId="34">
    <w:abstractNumId w:val="31"/>
  </w:num>
  <w:num w:numId="35">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3"/>
    <w:rsid w:val="00003AEA"/>
    <w:rsid w:val="00003B35"/>
    <w:rsid w:val="00011910"/>
    <w:rsid w:val="00014762"/>
    <w:rsid w:val="0001549D"/>
    <w:rsid w:val="0002093F"/>
    <w:rsid w:val="00021571"/>
    <w:rsid w:val="00022AAB"/>
    <w:rsid w:val="00024BF3"/>
    <w:rsid w:val="00026119"/>
    <w:rsid w:val="00026E42"/>
    <w:rsid w:val="00037CD4"/>
    <w:rsid w:val="0004465C"/>
    <w:rsid w:val="00044762"/>
    <w:rsid w:val="00044D29"/>
    <w:rsid w:val="000457DE"/>
    <w:rsid w:val="00047E92"/>
    <w:rsid w:val="00047F40"/>
    <w:rsid w:val="0005047C"/>
    <w:rsid w:val="000517C0"/>
    <w:rsid w:val="00051B26"/>
    <w:rsid w:val="000571B9"/>
    <w:rsid w:val="0006187C"/>
    <w:rsid w:val="00062D5B"/>
    <w:rsid w:val="000715B8"/>
    <w:rsid w:val="00072665"/>
    <w:rsid w:val="00072B62"/>
    <w:rsid w:val="000774ED"/>
    <w:rsid w:val="000803B4"/>
    <w:rsid w:val="0008218E"/>
    <w:rsid w:val="000835C8"/>
    <w:rsid w:val="0008632B"/>
    <w:rsid w:val="00086F22"/>
    <w:rsid w:val="000946B7"/>
    <w:rsid w:val="00095478"/>
    <w:rsid w:val="000975B8"/>
    <w:rsid w:val="000A10B3"/>
    <w:rsid w:val="000A2249"/>
    <w:rsid w:val="000A671E"/>
    <w:rsid w:val="000A6B0E"/>
    <w:rsid w:val="000B17B2"/>
    <w:rsid w:val="000B189C"/>
    <w:rsid w:val="000B248A"/>
    <w:rsid w:val="000B3CF4"/>
    <w:rsid w:val="000B3E1D"/>
    <w:rsid w:val="000B650E"/>
    <w:rsid w:val="000B6A6F"/>
    <w:rsid w:val="000B7AE7"/>
    <w:rsid w:val="000C0587"/>
    <w:rsid w:val="000C4D81"/>
    <w:rsid w:val="000C745E"/>
    <w:rsid w:val="000C7A83"/>
    <w:rsid w:val="000D036C"/>
    <w:rsid w:val="000D109E"/>
    <w:rsid w:val="000D1BC8"/>
    <w:rsid w:val="000D338B"/>
    <w:rsid w:val="000D357D"/>
    <w:rsid w:val="000D776B"/>
    <w:rsid w:val="000E1C0F"/>
    <w:rsid w:val="000E2E7D"/>
    <w:rsid w:val="000F370E"/>
    <w:rsid w:val="000F3FE4"/>
    <w:rsid w:val="000F6B8D"/>
    <w:rsid w:val="00101316"/>
    <w:rsid w:val="001015CA"/>
    <w:rsid w:val="00101A66"/>
    <w:rsid w:val="00102DAE"/>
    <w:rsid w:val="0010497D"/>
    <w:rsid w:val="0010519B"/>
    <w:rsid w:val="00107D71"/>
    <w:rsid w:val="00113F61"/>
    <w:rsid w:val="00115596"/>
    <w:rsid w:val="0011589C"/>
    <w:rsid w:val="0012538C"/>
    <w:rsid w:val="00125899"/>
    <w:rsid w:val="00125BAF"/>
    <w:rsid w:val="00127B56"/>
    <w:rsid w:val="0013307C"/>
    <w:rsid w:val="0013660D"/>
    <w:rsid w:val="00137C24"/>
    <w:rsid w:val="00140129"/>
    <w:rsid w:val="001420D9"/>
    <w:rsid w:val="0014483F"/>
    <w:rsid w:val="00145C07"/>
    <w:rsid w:val="0015255D"/>
    <w:rsid w:val="00154845"/>
    <w:rsid w:val="00155768"/>
    <w:rsid w:val="00155AD3"/>
    <w:rsid w:val="00156719"/>
    <w:rsid w:val="00157779"/>
    <w:rsid w:val="001615F1"/>
    <w:rsid w:val="0016670D"/>
    <w:rsid w:val="00166B39"/>
    <w:rsid w:val="00167807"/>
    <w:rsid w:val="00167F0B"/>
    <w:rsid w:val="001705B8"/>
    <w:rsid w:val="001717F1"/>
    <w:rsid w:val="00172340"/>
    <w:rsid w:val="0017307D"/>
    <w:rsid w:val="0017323E"/>
    <w:rsid w:val="00174066"/>
    <w:rsid w:val="00176583"/>
    <w:rsid w:val="00182380"/>
    <w:rsid w:val="00182438"/>
    <w:rsid w:val="0018263A"/>
    <w:rsid w:val="001826F9"/>
    <w:rsid w:val="00183D3F"/>
    <w:rsid w:val="001874AE"/>
    <w:rsid w:val="00192CBC"/>
    <w:rsid w:val="00192F05"/>
    <w:rsid w:val="0019737A"/>
    <w:rsid w:val="001975E6"/>
    <w:rsid w:val="001A0502"/>
    <w:rsid w:val="001A24F7"/>
    <w:rsid w:val="001A437D"/>
    <w:rsid w:val="001A4B37"/>
    <w:rsid w:val="001A7C16"/>
    <w:rsid w:val="001B0AE6"/>
    <w:rsid w:val="001B1060"/>
    <w:rsid w:val="001B3E8F"/>
    <w:rsid w:val="001B4E21"/>
    <w:rsid w:val="001B4E68"/>
    <w:rsid w:val="001B6A93"/>
    <w:rsid w:val="001B7272"/>
    <w:rsid w:val="001C00C7"/>
    <w:rsid w:val="001C04F3"/>
    <w:rsid w:val="001C14B1"/>
    <w:rsid w:val="001C1A79"/>
    <w:rsid w:val="001C6AC4"/>
    <w:rsid w:val="001C7FD9"/>
    <w:rsid w:val="001D0954"/>
    <w:rsid w:val="001D50FB"/>
    <w:rsid w:val="001E00CD"/>
    <w:rsid w:val="001E3925"/>
    <w:rsid w:val="001E54AF"/>
    <w:rsid w:val="001F1686"/>
    <w:rsid w:val="001F4B49"/>
    <w:rsid w:val="00200092"/>
    <w:rsid w:val="00201052"/>
    <w:rsid w:val="00201F0F"/>
    <w:rsid w:val="0020208D"/>
    <w:rsid w:val="002032E1"/>
    <w:rsid w:val="002042FA"/>
    <w:rsid w:val="00204970"/>
    <w:rsid w:val="00207509"/>
    <w:rsid w:val="00213294"/>
    <w:rsid w:val="00220D4B"/>
    <w:rsid w:val="00224F8D"/>
    <w:rsid w:val="002335B6"/>
    <w:rsid w:val="00234731"/>
    <w:rsid w:val="00234FEF"/>
    <w:rsid w:val="00235C4B"/>
    <w:rsid w:val="00237DBC"/>
    <w:rsid w:val="002406BB"/>
    <w:rsid w:val="00245662"/>
    <w:rsid w:val="0024692B"/>
    <w:rsid w:val="00252A9F"/>
    <w:rsid w:val="00252E77"/>
    <w:rsid w:val="00253CF2"/>
    <w:rsid w:val="002541EE"/>
    <w:rsid w:val="002546B0"/>
    <w:rsid w:val="00255708"/>
    <w:rsid w:val="00255ADE"/>
    <w:rsid w:val="002650D8"/>
    <w:rsid w:val="00266D52"/>
    <w:rsid w:val="00267355"/>
    <w:rsid w:val="00267630"/>
    <w:rsid w:val="00270F4E"/>
    <w:rsid w:val="00271DDA"/>
    <w:rsid w:val="00272ED7"/>
    <w:rsid w:val="0027440D"/>
    <w:rsid w:val="00274D1D"/>
    <w:rsid w:val="00277DA9"/>
    <w:rsid w:val="00280ED7"/>
    <w:rsid w:val="002810A9"/>
    <w:rsid w:val="0028235D"/>
    <w:rsid w:val="0028581F"/>
    <w:rsid w:val="002859F9"/>
    <w:rsid w:val="0029162E"/>
    <w:rsid w:val="00293BB4"/>
    <w:rsid w:val="00295017"/>
    <w:rsid w:val="002A3DD6"/>
    <w:rsid w:val="002A4B9B"/>
    <w:rsid w:val="002A576E"/>
    <w:rsid w:val="002B046D"/>
    <w:rsid w:val="002B1767"/>
    <w:rsid w:val="002B4256"/>
    <w:rsid w:val="002B6A77"/>
    <w:rsid w:val="002B6D38"/>
    <w:rsid w:val="002C00CF"/>
    <w:rsid w:val="002C2C7C"/>
    <w:rsid w:val="002C4A0A"/>
    <w:rsid w:val="002C5433"/>
    <w:rsid w:val="002C54A2"/>
    <w:rsid w:val="002C6F47"/>
    <w:rsid w:val="002D04D8"/>
    <w:rsid w:val="002D193B"/>
    <w:rsid w:val="002D2AEE"/>
    <w:rsid w:val="002D7EE0"/>
    <w:rsid w:val="002E0924"/>
    <w:rsid w:val="002E2516"/>
    <w:rsid w:val="002E38DC"/>
    <w:rsid w:val="002E3E48"/>
    <w:rsid w:val="002F0DCE"/>
    <w:rsid w:val="002F0F37"/>
    <w:rsid w:val="002F2414"/>
    <w:rsid w:val="002F25B5"/>
    <w:rsid w:val="002F4BA7"/>
    <w:rsid w:val="002F5430"/>
    <w:rsid w:val="002F6C32"/>
    <w:rsid w:val="00302304"/>
    <w:rsid w:val="0030391A"/>
    <w:rsid w:val="00303F55"/>
    <w:rsid w:val="00304583"/>
    <w:rsid w:val="0030554B"/>
    <w:rsid w:val="0030588E"/>
    <w:rsid w:val="00310295"/>
    <w:rsid w:val="0031089B"/>
    <w:rsid w:val="00311269"/>
    <w:rsid w:val="00312DE8"/>
    <w:rsid w:val="003131F0"/>
    <w:rsid w:val="00321E1A"/>
    <w:rsid w:val="00322775"/>
    <w:rsid w:val="003227F4"/>
    <w:rsid w:val="0032385B"/>
    <w:rsid w:val="00323FBF"/>
    <w:rsid w:val="003251CC"/>
    <w:rsid w:val="00331FAB"/>
    <w:rsid w:val="00332F50"/>
    <w:rsid w:val="003356CD"/>
    <w:rsid w:val="003376C7"/>
    <w:rsid w:val="00340402"/>
    <w:rsid w:val="00343443"/>
    <w:rsid w:val="00346AE0"/>
    <w:rsid w:val="00352988"/>
    <w:rsid w:val="0035460E"/>
    <w:rsid w:val="003565BB"/>
    <w:rsid w:val="00356E99"/>
    <w:rsid w:val="003575A0"/>
    <w:rsid w:val="00360F73"/>
    <w:rsid w:val="00361807"/>
    <w:rsid w:val="00362181"/>
    <w:rsid w:val="00365DD9"/>
    <w:rsid w:val="00367586"/>
    <w:rsid w:val="00367AAF"/>
    <w:rsid w:val="00371433"/>
    <w:rsid w:val="00372341"/>
    <w:rsid w:val="00373A0C"/>
    <w:rsid w:val="00376F04"/>
    <w:rsid w:val="00377425"/>
    <w:rsid w:val="00377BC4"/>
    <w:rsid w:val="00380E08"/>
    <w:rsid w:val="003813F4"/>
    <w:rsid w:val="003845CF"/>
    <w:rsid w:val="0039219E"/>
    <w:rsid w:val="00392E09"/>
    <w:rsid w:val="003958D0"/>
    <w:rsid w:val="003A21BE"/>
    <w:rsid w:val="003A75DF"/>
    <w:rsid w:val="003B1875"/>
    <w:rsid w:val="003B3FE3"/>
    <w:rsid w:val="003B6EAB"/>
    <w:rsid w:val="003C0299"/>
    <w:rsid w:val="003C06CF"/>
    <w:rsid w:val="003C161F"/>
    <w:rsid w:val="003D10E5"/>
    <w:rsid w:val="003D15FA"/>
    <w:rsid w:val="003D3040"/>
    <w:rsid w:val="003D429E"/>
    <w:rsid w:val="003D4A0C"/>
    <w:rsid w:val="003D555D"/>
    <w:rsid w:val="003D7194"/>
    <w:rsid w:val="003E0183"/>
    <w:rsid w:val="003E07A6"/>
    <w:rsid w:val="003E0939"/>
    <w:rsid w:val="003E44BA"/>
    <w:rsid w:val="003E78E2"/>
    <w:rsid w:val="003E7A28"/>
    <w:rsid w:val="003E7CC9"/>
    <w:rsid w:val="003F1A72"/>
    <w:rsid w:val="003F5A6B"/>
    <w:rsid w:val="003F6218"/>
    <w:rsid w:val="003F6416"/>
    <w:rsid w:val="003F66A4"/>
    <w:rsid w:val="003F7C8D"/>
    <w:rsid w:val="00400409"/>
    <w:rsid w:val="00401265"/>
    <w:rsid w:val="00401A60"/>
    <w:rsid w:val="004024C7"/>
    <w:rsid w:val="00402BCF"/>
    <w:rsid w:val="004058AE"/>
    <w:rsid w:val="004067D2"/>
    <w:rsid w:val="00407EEC"/>
    <w:rsid w:val="0041649D"/>
    <w:rsid w:val="0041732D"/>
    <w:rsid w:val="00417414"/>
    <w:rsid w:val="00422F47"/>
    <w:rsid w:val="00423D93"/>
    <w:rsid w:val="0042512A"/>
    <w:rsid w:val="004261CB"/>
    <w:rsid w:val="004263DB"/>
    <w:rsid w:val="004265BE"/>
    <w:rsid w:val="00430235"/>
    <w:rsid w:val="00431EA5"/>
    <w:rsid w:val="00434AD5"/>
    <w:rsid w:val="00440C94"/>
    <w:rsid w:val="00441EAF"/>
    <w:rsid w:val="004439DF"/>
    <w:rsid w:val="00443F1F"/>
    <w:rsid w:val="00444B50"/>
    <w:rsid w:val="00452C66"/>
    <w:rsid w:val="00453222"/>
    <w:rsid w:val="0045419B"/>
    <w:rsid w:val="00456256"/>
    <w:rsid w:val="00457131"/>
    <w:rsid w:val="00462A8C"/>
    <w:rsid w:val="00462AF0"/>
    <w:rsid w:val="004645EE"/>
    <w:rsid w:val="00466411"/>
    <w:rsid w:val="00471A7A"/>
    <w:rsid w:val="0047488A"/>
    <w:rsid w:val="00474C92"/>
    <w:rsid w:val="00475C57"/>
    <w:rsid w:val="0048065D"/>
    <w:rsid w:val="004809F7"/>
    <w:rsid w:val="00480FEE"/>
    <w:rsid w:val="00481466"/>
    <w:rsid w:val="00484625"/>
    <w:rsid w:val="004879AD"/>
    <w:rsid w:val="0049548C"/>
    <w:rsid w:val="004960EB"/>
    <w:rsid w:val="004A2919"/>
    <w:rsid w:val="004A4082"/>
    <w:rsid w:val="004A5A79"/>
    <w:rsid w:val="004A66A9"/>
    <w:rsid w:val="004B015D"/>
    <w:rsid w:val="004B0883"/>
    <w:rsid w:val="004B76E2"/>
    <w:rsid w:val="004B7B91"/>
    <w:rsid w:val="004C1E1F"/>
    <w:rsid w:val="004D2ACE"/>
    <w:rsid w:val="004D3E48"/>
    <w:rsid w:val="004D6408"/>
    <w:rsid w:val="004D6A04"/>
    <w:rsid w:val="004D6BA3"/>
    <w:rsid w:val="004E0B75"/>
    <w:rsid w:val="004E35AB"/>
    <w:rsid w:val="004E3DF7"/>
    <w:rsid w:val="004E4AD8"/>
    <w:rsid w:val="004E60BD"/>
    <w:rsid w:val="004F0232"/>
    <w:rsid w:val="004F1D55"/>
    <w:rsid w:val="004F6339"/>
    <w:rsid w:val="00501208"/>
    <w:rsid w:val="005028BB"/>
    <w:rsid w:val="005035E4"/>
    <w:rsid w:val="00511347"/>
    <w:rsid w:val="0051287C"/>
    <w:rsid w:val="00513206"/>
    <w:rsid w:val="0051540F"/>
    <w:rsid w:val="00522264"/>
    <w:rsid w:val="00522558"/>
    <w:rsid w:val="00523810"/>
    <w:rsid w:val="00525C48"/>
    <w:rsid w:val="00530CBC"/>
    <w:rsid w:val="00533262"/>
    <w:rsid w:val="00534EE0"/>
    <w:rsid w:val="00535627"/>
    <w:rsid w:val="00535D6D"/>
    <w:rsid w:val="00536D7A"/>
    <w:rsid w:val="00545E07"/>
    <w:rsid w:val="00550D1B"/>
    <w:rsid w:val="00551217"/>
    <w:rsid w:val="0055307E"/>
    <w:rsid w:val="00560D26"/>
    <w:rsid w:val="00561022"/>
    <w:rsid w:val="005615C8"/>
    <w:rsid w:val="0056237F"/>
    <w:rsid w:val="005623B5"/>
    <w:rsid w:val="005631D3"/>
    <w:rsid w:val="00565458"/>
    <w:rsid w:val="0056673D"/>
    <w:rsid w:val="00572427"/>
    <w:rsid w:val="00575C41"/>
    <w:rsid w:val="0058128B"/>
    <w:rsid w:val="005817DD"/>
    <w:rsid w:val="005818CC"/>
    <w:rsid w:val="00582ADB"/>
    <w:rsid w:val="00582F82"/>
    <w:rsid w:val="00583F37"/>
    <w:rsid w:val="00584B7D"/>
    <w:rsid w:val="00587B5F"/>
    <w:rsid w:val="00590002"/>
    <w:rsid w:val="005905B7"/>
    <w:rsid w:val="0059143C"/>
    <w:rsid w:val="00593665"/>
    <w:rsid w:val="005944E0"/>
    <w:rsid w:val="00595481"/>
    <w:rsid w:val="00595928"/>
    <w:rsid w:val="005A1DB4"/>
    <w:rsid w:val="005A25B8"/>
    <w:rsid w:val="005A3D97"/>
    <w:rsid w:val="005A4CBB"/>
    <w:rsid w:val="005A58E4"/>
    <w:rsid w:val="005B0633"/>
    <w:rsid w:val="005B0B1E"/>
    <w:rsid w:val="005B0FF6"/>
    <w:rsid w:val="005B148A"/>
    <w:rsid w:val="005B4249"/>
    <w:rsid w:val="005B6C4F"/>
    <w:rsid w:val="005C00DC"/>
    <w:rsid w:val="005C0D60"/>
    <w:rsid w:val="005C1C9B"/>
    <w:rsid w:val="005C49EB"/>
    <w:rsid w:val="005C758C"/>
    <w:rsid w:val="005C79C0"/>
    <w:rsid w:val="005D1F97"/>
    <w:rsid w:val="005D30F5"/>
    <w:rsid w:val="005D53BB"/>
    <w:rsid w:val="005D5C73"/>
    <w:rsid w:val="005D60B8"/>
    <w:rsid w:val="005E1DBA"/>
    <w:rsid w:val="005E4FD0"/>
    <w:rsid w:val="005E58C7"/>
    <w:rsid w:val="005F0655"/>
    <w:rsid w:val="005F3FE1"/>
    <w:rsid w:val="005F5561"/>
    <w:rsid w:val="005F5B3E"/>
    <w:rsid w:val="00603288"/>
    <w:rsid w:val="0060586A"/>
    <w:rsid w:val="006112D7"/>
    <w:rsid w:val="00612505"/>
    <w:rsid w:val="00617BAA"/>
    <w:rsid w:val="006207D8"/>
    <w:rsid w:val="00620817"/>
    <w:rsid w:val="006214F5"/>
    <w:rsid w:val="0062255E"/>
    <w:rsid w:val="006278D5"/>
    <w:rsid w:val="00630A72"/>
    <w:rsid w:val="00631447"/>
    <w:rsid w:val="006316B1"/>
    <w:rsid w:val="00631D44"/>
    <w:rsid w:val="00635A19"/>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1A28"/>
    <w:rsid w:val="00687FEA"/>
    <w:rsid w:val="00690665"/>
    <w:rsid w:val="006911E4"/>
    <w:rsid w:val="00691298"/>
    <w:rsid w:val="00692E09"/>
    <w:rsid w:val="00693E22"/>
    <w:rsid w:val="006948DD"/>
    <w:rsid w:val="00697908"/>
    <w:rsid w:val="00697B42"/>
    <w:rsid w:val="006A16A6"/>
    <w:rsid w:val="006A5D83"/>
    <w:rsid w:val="006A74C0"/>
    <w:rsid w:val="006A78EF"/>
    <w:rsid w:val="006B0074"/>
    <w:rsid w:val="006B08A8"/>
    <w:rsid w:val="006B0E85"/>
    <w:rsid w:val="006B137F"/>
    <w:rsid w:val="006B291E"/>
    <w:rsid w:val="006B3770"/>
    <w:rsid w:val="006B5EDC"/>
    <w:rsid w:val="006B6465"/>
    <w:rsid w:val="006B77F2"/>
    <w:rsid w:val="006C178A"/>
    <w:rsid w:val="006C2FFA"/>
    <w:rsid w:val="006C376D"/>
    <w:rsid w:val="006C3AC7"/>
    <w:rsid w:val="006D4650"/>
    <w:rsid w:val="006D4B02"/>
    <w:rsid w:val="006D4C31"/>
    <w:rsid w:val="006D507D"/>
    <w:rsid w:val="006D55F5"/>
    <w:rsid w:val="006E161D"/>
    <w:rsid w:val="006E195F"/>
    <w:rsid w:val="006E2FAA"/>
    <w:rsid w:val="006E6731"/>
    <w:rsid w:val="006E69D6"/>
    <w:rsid w:val="006F1D5C"/>
    <w:rsid w:val="006F1F49"/>
    <w:rsid w:val="006F318F"/>
    <w:rsid w:val="006F3742"/>
    <w:rsid w:val="006F4A36"/>
    <w:rsid w:val="006F604C"/>
    <w:rsid w:val="006F7C5C"/>
    <w:rsid w:val="0070007E"/>
    <w:rsid w:val="00700AB0"/>
    <w:rsid w:val="00700F83"/>
    <w:rsid w:val="007030D3"/>
    <w:rsid w:val="00703291"/>
    <w:rsid w:val="00704750"/>
    <w:rsid w:val="00704F7D"/>
    <w:rsid w:val="007132AF"/>
    <w:rsid w:val="007166F0"/>
    <w:rsid w:val="007167BF"/>
    <w:rsid w:val="0071750B"/>
    <w:rsid w:val="0072015E"/>
    <w:rsid w:val="00722449"/>
    <w:rsid w:val="007230C1"/>
    <w:rsid w:val="00726C80"/>
    <w:rsid w:val="007278C3"/>
    <w:rsid w:val="00731466"/>
    <w:rsid w:val="00731FC1"/>
    <w:rsid w:val="00732243"/>
    <w:rsid w:val="00735261"/>
    <w:rsid w:val="007362B7"/>
    <w:rsid w:val="007369D2"/>
    <w:rsid w:val="00737D3C"/>
    <w:rsid w:val="0074187D"/>
    <w:rsid w:val="007436CF"/>
    <w:rsid w:val="0074769A"/>
    <w:rsid w:val="0075030E"/>
    <w:rsid w:val="00753455"/>
    <w:rsid w:val="0075396B"/>
    <w:rsid w:val="007546FE"/>
    <w:rsid w:val="00755AA3"/>
    <w:rsid w:val="00756053"/>
    <w:rsid w:val="00761F3C"/>
    <w:rsid w:val="00762DAB"/>
    <w:rsid w:val="00763844"/>
    <w:rsid w:val="007653D2"/>
    <w:rsid w:val="00765690"/>
    <w:rsid w:val="007673F1"/>
    <w:rsid w:val="007709E3"/>
    <w:rsid w:val="00770D31"/>
    <w:rsid w:val="007720EA"/>
    <w:rsid w:val="00772415"/>
    <w:rsid w:val="00772DDA"/>
    <w:rsid w:val="00773822"/>
    <w:rsid w:val="00774994"/>
    <w:rsid w:val="00774DAE"/>
    <w:rsid w:val="00775EA9"/>
    <w:rsid w:val="007769D4"/>
    <w:rsid w:val="007865BC"/>
    <w:rsid w:val="007866DF"/>
    <w:rsid w:val="00790518"/>
    <w:rsid w:val="00797E19"/>
    <w:rsid w:val="007A05CC"/>
    <w:rsid w:val="007A500C"/>
    <w:rsid w:val="007A5CF8"/>
    <w:rsid w:val="007A7A3C"/>
    <w:rsid w:val="007B195F"/>
    <w:rsid w:val="007B48A3"/>
    <w:rsid w:val="007C249D"/>
    <w:rsid w:val="007C361A"/>
    <w:rsid w:val="007C692F"/>
    <w:rsid w:val="007C7A32"/>
    <w:rsid w:val="007D02AA"/>
    <w:rsid w:val="007D2EE2"/>
    <w:rsid w:val="007D3BDD"/>
    <w:rsid w:val="007D3D8A"/>
    <w:rsid w:val="007D42DB"/>
    <w:rsid w:val="007D49CA"/>
    <w:rsid w:val="007E2294"/>
    <w:rsid w:val="007E4F41"/>
    <w:rsid w:val="007E5153"/>
    <w:rsid w:val="007E576C"/>
    <w:rsid w:val="007E7A37"/>
    <w:rsid w:val="007E7B78"/>
    <w:rsid w:val="007F1227"/>
    <w:rsid w:val="007F1732"/>
    <w:rsid w:val="007F2885"/>
    <w:rsid w:val="007F47DA"/>
    <w:rsid w:val="007F63F3"/>
    <w:rsid w:val="007F6C8B"/>
    <w:rsid w:val="008000E3"/>
    <w:rsid w:val="008017F2"/>
    <w:rsid w:val="00804C22"/>
    <w:rsid w:val="00804E31"/>
    <w:rsid w:val="00804E41"/>
    <w:rsid w:val="00816C5F"/>
    <w:rsid w:val="00820659"/>
    <w:rsid w:val="008245DE"/>
    <w:rsid w:val="008246EE"/>
    <w:rsid w:val="008263B2"/>
    <w:rsid w:val="00827980"/>
    <w:rsid w:val="00827B2A"/>
    <w:rsid w:val="00830765"/>
    <w:rsid w:val="00830A30"/>
    <w:rsid w:val="00832344"/>
    <w:rsid w:val="00833106"/>
    <w:rsid w:val="0083357E"/>
    <w:rsid w:val="0083494E"/>
    <w:rsid w:val="00834EE0"/>
    <w:rsid w:val="008420DD"/>
    <w:rsid w:val="00842839"/>
    <w:rsid w:val="00844986"/>
    <w:rsid w:val="008459AD"/>
    <w:rsid w:val="00845E8D"/>
    <w:rsid w:val="00846FD5"/>
    <w:rsid w:val="00851682"/>
    <w:rsid w:val="00851EB3"/>
    <w:rsid w:val="00852983"/>
    <w:rsid w:val="00853530"/>
    <w:rsid w:val="008536EA"/>
    <w:rsid w:val="0085713A"/>
    <w:rsid w:val="00857714"/>
    <w:rsid w:val="00861983"/>
    <w:rsid w:val="00861E3C"/>
    <w:rsid w:val="008646D7"/>
    <w:rsid w:val="008647D1"/>
    <w:rsid w:val="0086480F"/>
    <w:rsid w:val="00866602"/>
    <w:rsid w:val="00866649"/>
    <w:rsid w:val="00866AA8"/>
    <w:rsid w:val="0086700D"/>
    <w:rsid w:val="00870E99"/>
    <w:rsid w:val="00872D8E"/>
    <w:rsid w:val="00872E1F"/>
    <w:rsid w:val="008732F6"/>
    <w:rsid w:val="00880B29"/>
    <w:rsid w:val="00881445"/>
    <w:rsid w:val="00881CEB"/>
    <w:rsid w:val="00885EE6"/>
    <w:rsid w:val="00885FF1"/>
    <w:rsid w:val="00896DBD"/>
    <w:rsid w:val="008975B2"/>
    <w:rsid w:val="008A054F"/>
    <w:rsid w:val="008A2B7F"/>
    <w:rsid w:val="008A2F62"/>
    <w:rsid w:val="008A77BF"/>
    <w:rsid w:val="008A788B"/>
    <w:rsid w:val="008B09E1"/>
    <w:rsid w:val="008B4EAA"/>
    <w:rsid w:val="008C01A7"/>
    <w:rsid w:val="008C2726"/>
    <w:rsid w:val="008C3EA6"/>
    <w:rsid w:val="008C6093"/>
    <w:rsid w:val="008C6335"/>
    <w:rsid w:val="008C6A73"/>
    <w:rsid w:val="008C6EFF"/>
    <w:rsid w:val="008D1792"/>
    <w:rsid w:val="008D2B58"/>
    <w:rsid w:val="008E457D"/>
    <w:rsid w:val="008E45BF"/>
    <w:rsid w:val="008E746C"/>
    <w:rsid w:val="008F0ACA"/>
    <w:rsid w:val="008F1748"/>
    <w:rsid w:val="008F674E"/>
    <w:rsid w:val="00904527"/>
    <w:rsid w:val="009063A9"/>
    <w:rsid w:val="00906684"/>
    <w:rsid w:val="009079AC"/>
    <w:rsid w:val="00907C9A"/>
    <w:rsid w:val="00907FD7"/>
    <w:rsid w:val="00910761"/>
    <w:rsid w:val="009127B8"/>
    <w:rsid w:val="0091483D"/>
    <w:rsid w:val="009166B0"/>
    <w:rsid w:val="009168FB"/>
    <w:rsid w:val="00916FB8"/>
    <w:rsid w:val="00920F55"/>
    <w:rsid w:val="00921B0C"/>
    <w:rsid w:val="009226DE"/>
    <w:rsid w:val="00923BB5"/>
    <w:rsid w:val="009370D0"/>
    <w:rsid w:val="00942342"/>
    <w:rsid w:val="009434E5"/>
    <w:rsid w:val="00945AC7"/>
    <w:rsid w:val="00945FB5"/>
    <w:rsid w:val="00950248"/>
    <w:rsid w:val="0095138A"/>
    <w:rsid w:val="0095184B"/>
    <w:rsid w:val="00951ED1"/>
    <w:rsid w:val="00955340"/>
    <w:rsid w:val="00956626"/>
    <w:rsid w:val="00956C42"/>
    <w:rsid w:val="00957E92"/>
    <w:rsid w:val="00960676"/>
    <w:rsid w:val="0096067F"/>
    <w:rsid w:val="00960F3C"/>
    <w:rsid w:val="00964EDF"/>
    <w:rsid w:val="00965F0D"/>
    <w:rsid w:val="009779C8"/>
    <w:rsid w:val="00981BF8"/>
    <w:rsid w:val="00982069"/>
    <w:rsid w:val="009824DD"/>
    <w:rsid w:val="00982CB5"/>
    <w:rsid w:val="00985C98"/>
    <w:rsid w:val="009861E1"/>
    <w:rsid w:val="009910A4"/>
    <w:rsid w:val="009910C6"/>
    <w:rsid w:val="0099146F"/>
    <w:rsid w:val="00992689"/>
    <w:rsid w:val="00994F9B"/>
    <w:rsid w:val="009A3EA3"/>
    <w:rsid w:val="009A49DF"/>
    <w:rsid w:val="009B0D4D"/>
    <w:rsid w:val="009B1E16"/>
    <w:rsid w:val="009B2E0E"/>
    <w:rsid w:val="009B495C"/>
    <w:rsid w:val="009C2859"/>
    <w:rsid w:val="009C31B7"/>
    <w:rsid w:val="009C3A56"/>
    <w:rsid w:val="009C4573"/>
    <w:rsid w:val="009C628E"/>
    <w:rsid w:val="009C6E86"/>
    <w:rsid w:val="009C719B"/>
    <w:rsid w:val="009D13C5"/>
    <w:rsid w:val="009D1DED"/>
    <w:rsid w:val="009D2B28"/>
    <w:rsid w:val="009D2CDC"/>
    <w:rsid w:val="009D2FE6"/>
    <w:rsid w:val="009D48A9"/>
    <w:rsid w:val="009D7895"/>
    <w:rsid w:val="009E03DA"/>
    <w:rsid w:val="009E0C2A"/>
    <w:rsid w:val="009E1637"/>
    <w:rsid w:val="009E1F3A"/>
    <w:rsid w:val="009E26EB"/>
    <w:rsid w:val="009E68AF"/>
    <w:rsid w:val="009F18B8"/>
    <w:rsid w:val="009F5506"/>
    <w:rsid w:val="009F7A57"/>
    <w:rsid w:val="00A03318"/>
    <w:rsid w:val="00A03AD3"/>
    <w:rsid w:val="00A0486A"/>
    <w:rsid w:val="00A13F6B"/>
    <w:rsid w:val="00A146F8"/>
    <w:rsid w:val="00A2163E"/>
    <w:rsid w:val="00A2476E"/>
    <w:rsid w:val="00A24B95"/>
    <w:rsid w:val="00A25C9C"/>
    <w:rsid w:val="00A30043"/>
    <w:rsid w:val="00A31197"/>
    <w:rsid w:val="00A3503D"/>
    <w:rsid w:val="00A35062"/>
    <w:rsid w:val="00A35B43"/>
    <w:rsid w:val="00A36037"/>
    <w:rsid w:val="00A36E1A"/>
    <w:rsid w:val="00A40D15"/>
    <w:rsid w:val="00A41525"/>
    <w:rsid w:val="00A41B20"/>
    <w:rsid w:val="00A46153"/>
    <w:rsid w:val="00A4774E"/>
    <w:rsid w:val="00A53460"/>
    <w:rsid w:val="00A54F1F"/>
    <w:rsid w:val="00A5675B"/>
    <w:rsid w:val="00A579F7"/>
    <w:rsid w:val="00A60160"/>
    <w:rsid w:val="00A60B0B"/>
    <w:rsid w:val="00A63286"/>
    <w:rsid w:val="00A65158"/>
    <w:rsid w:val="00A6622A"/>
    <w:rsid w:val="00A663AA"/>
    <w:rsid w:val="00A6665A"/>
    <w:rsid w:val="00A743C8"/>
    <w:rsid w:val="00A749D9"/>
    <w:rsid w:val="00A7789A"/>
    <w:rsid w:val="00A8086F"/>
    <w:rsid w:val="00A82FC2"/>
    <w:rsid w:val="00A84CB9"/>
    <w:rsid w:val="00A84F5B"/>
    <w:rsid w:val="00A903C4"/>
    <w:rsid w:val="00A90C87"/>
    <w:rsid w:val="00A90F63"/>
    <w:rsid w:val="00A922FB"/>
    <w:rsid w:val="00A9515E"/>
    <w:rsid w:val="00A97279"/>
    <w:rsid w:val="00A9751C"/>
    <w:rsid w:val="00A97EAE"/>
    <w:rsid w:val="00AA0664"/>
    <w:rsid w:val="00AA0F35"/>
    <w:rsid w:val="00AA72C8"/>
    <w:rsid w:val="00AB02BE"/>
    <w:rsid w:val="00AB387E"/>
    <w:rsid w:val="00AB762C"/>
    <w:rsid w:val="00AB7DE5"/>
    <w:rsid w:val="00AC03E9"/>
    <w:rsid w:val="00AC3EB4"/>
    <w:rsid w:val="00AC421F"/>
    <w:rsid w:val="00AC473D"/>
    <w:rsid w:val="00AC5D70"/>
    <w:rsid w:val="00AE06D6"/>
    <w:rsid w:val="00AE459A"/>
    <w:rsid w:val="00AE4AB3"/>
    <w:rsid w:val="00AF0C18"/>
    <w:rsid w:val="00AF22AE"/>
    <w:rsid w:val="00AF5CA8"/>
    <w:rsid w:val="00AF5E22"/>
    <w:rsid w:val="00B0025D"/>
    <w:rsid w:val="00B01F6D"/>
    <w:rsid w:val="00B0589F"/>
    <w:rsid w:val="00B07294"/>
    <w:rsid w:val="00B07794"/>
    <w:rsid w:val="00B13946"/>
    <w:rsid w:val="00B16179"/>
    <w:rsid w:val="00B170EA"/>
    <w:rsid w:val="00B22E26"/>
    <w:rsid w:val="00B255D3"/>
    <w:rsid w:val="00B25E41"/>
    <w:rsid w:val="00B271ED"/>
    <w:rsid w:val="00B30BDC"/>
    <w:rsid w:val="00B313E8"/>
    <w:rsid w:val="00B31ECB"/>
    <w:rsid w:val="00B364F5"/>
    <w:rsid w:val="00B419D6"/>
    <w:rsid w:val="00B45946"/>
    <w:rsid w:val="00B47478"/>
    <w:rsid w:val="00B47868"/>
    <w:rsid w:val="00B47D7A"/>
    <w:rsid w:val="00B507AA"/>
    <w:rsid w:val="00B509A7"/>
    <w:rsid w:val="00B5428E"/>
    <w:rsid w:val="00B563FA"/>
    <w:rsid w:val="00B62A8B"/>
    <w:rsid w:val="00B62BC0"/>
    <w:rsid w:val="00B742DA"/>
    <w:rsid w:val="00B761EE"/>
    <w:rsid w:val="00B76C6C"/>
    <w:rsid w:val="00B80E8F"/>
    <w:rsid w:val="00B82213"/>
    <w:rsid w:val="00B8442F"/>
    <w:rsid w:val="00B85222"/>
    <w:rsid w:val="00B8596D"/>
    <w:rsid w:val="00B86BC4"/>
    <w:rsid w:val="00B87D2E"/>
    <w:rsid w:val="00B92660"/>
    <w:rsid w:val="00B93D73"/>
    <w:rsid w:val="00B940EE"/>
    <w:rsid w:val="00B94AEF"/>
    <w:rsid w:val="00B95038"/>
    <w:rsid w:val="00B96E91"/>
    <w:rsid w:val="00BA332A"/>
    <w:rsid w:val="00BA3383"/>
    <w:rsid w:val="00BB0D86"/>
    <w:rsid w:val="00BB3EDD"/>
    <w:rsid w:val="00BB4A38"/>
    <w:rsid w:val="00BB7829"/>
    <w:rsid w:val="00BC0DF3"/>
    <w:rsid w:val="00BC353C"/>
    <w:rsid w:val="00BC38F5"/>
    <w:rsid w:val="00BD2F5B"/>
    <w:rsid w:val="00BD3FC1"/>
    <w:rsid w:val="00BD51AB"/>
    <w:rsid w:val="00BD5D27"/>
    <w:rsid w:val="00BD65F5"/>
    <w:rsid w:val="00BE0C34"/>
    <w:rsid w:val="00BE3816"/>
    <w:rsid w:val="00BE3FDE"/>
    <w:rsid w:val="00BE54A0"/>
    <w:rsid w:val="00BE606B"/>
    <w:rsid w:val="00BE79AB"/>
    <w:rsid w:val="00BF048B"/>
    <w:rsid w:val="00BF5FC1"/>
    <w:rsid w:val="00BF6BA5"/>
    <w:rsid w:val="00C0146D"/>
    <w:rsid w:val="00C02E7A"/>
    <w:rsid w:val="00C07BA9"/>
    <w:rsid w:val="00C10348"/>
    <w:rsid w:val="00C11345"/>
    <w:rsid w:val="00C1186C"/>
    <w:rsid w:val="00C121B9"/>
    <w:rsid w:val="00C15F98"/>
    <w:rsid w:val="00C22A53"/>
    <w:rsid w:val="00C25603"/>
    <w:rsid w:val="00C257C6"/>
    <w:rsid w:val="00C26D39"/>
    <w:rsid w:val="00C30825"/>
    <w:rsid w:val="00C328B6"/>
    <w:rsid w:val="00C435DD"/>
    <w:rsid w:val="00C44542"/>
    <w:rsid w:val="00C4509D"/>
    <w:rsid w:val="00C471FF"/>
    <w:rsid w:val="00C508B5"/>
    <w:rsid w:val="00C53C13"/>
    <w:rsid w:val="00C551BF"/>
    <w:rsid w:val="00C555D8"/>
    <w:rsid w:val="00C60525"/>
    <w:rsid w:val="00C64467"/>
    <w:rsid w:val="00C65BFA"/>
    <w:rsid w:val="00C66372"/>
    <w:rsid w:val="00C744D6"/>
    <w:rsid w:val="00C74A05"/>
    <w:rsid w:val="00C75518"/>
    <w:rsid w:val="00C773DB"/>
    <w:rsid w:val="00C8053A"/>
    <w:rsid w:val="00C831A7"/>
    <w:rsid w:val="00C83609"/>
    <w:rsid w:val="00C856E9"/>
    <w:rsid w:val="00C858B0"/>
    <w:rsid w:val="00C859C9"/>
    <w:rsid w:val="00C873CB"/>
    <w:rsid w:val="00C878BB"/>
    <w:rsid w:val="00C87B3E"/>
    <w:rsid w:val="00C912B9"/>
    <w:rsid w:val="00C932A1"/>
    <w:rsid w:val="00CA176A"/>
    <w:rsid w:val="00CA2BCA"/>
    <w:rsid w:val="00CA52C1"/>
    <w:rsid w:val="00CA69A3"/>
    <w:rsid w:val="00CA6B0E"/>
    <w:rsid w:val="00CB4927"/>
    <w:rsid w:val="00CB78B5"/>
    <w:rsid w:val="00CC0BFB"/>
    <w:rsid w:val="00CC203B"/>
    <w:rsid w:val="00CC25E6"/>
    <w:rsid w:val="00CC43CC"/>
    <w:rsid w:val="00CC4F7C"/>
    <w:rsid w:val="00CD790E"/>
    <w:rsid w:val="00CD7EC4"/>
    <w:rsid w:val="00CE07FB"/>
    <w:rsid w:val="00CE0AB9"/>
    <w:rsid w:val="00CE0CE6"/>
    <w:rsid w:val="00CE1C86"/>
    <w:rsid w:val="00CE47C0"/>
    <w:rsid w:val="00CE6E20"/>
    <w:rsid w:val="00CE7379"/>
    <w:rsid w:val="00CE7DFE"/>
    <w:rsid w:val="00CF5E48"/>
    <w:rsid w:val="00CF5F2B"/>
    <w:rsid w:val="00CF60C4"/>
    <w:rsid w:val="00CF6455"/>
    <w:rsid w:val="00D02113"/>
    <w:rsid w:val="00D035AE"/>
    <w:rsid w:val="00D05FB9"/>
    <w:rsid w:val="00D07063"/>
    <w:rsid w:val="00D14490"/>
    <w:rsid w:val="00D14B4D"/>
    <w:rsid w:val="00D16CE7"/>
    <w:rsid w:val="00D176D0"/>
    <w:rsid w:val="00D20122"/>
    <w:rsid w:val="00D3056F"/>
    <w:rsid w:val="00D34165"/>
    <w:rsid w:val="00D34E49"/>
    <w:rsid w:val="00D350E2"/>
    <w:rsid w:val="00D354E7"/>
    <w:rsid w:val="00D36A1B"/>
    <w:rsid w:val="00D405DA"/>
    <w:rsid w:val="00D42600"/>
    <w:rsid w:val="00D43568"/>
    <w:rsid w:val="00D510A4"/>
    <w:rsid w:val="00D61D61"/>
    <w:rsid w:val="00D6274D"/>
    <w:rsid w:val="00D62795"/>
    <w:rsid w:val="00D63881"/>
    <w:rsid w:val="00D63EC4"/>
    <w:rsid w:val="00D67A6A"/>
    <w:rsid w:val="00D700EB"/>
    <w:rsid w:val="00D76164"/>
    <w:rsid w:val="00D764F0"/>
    <w:rsid w:val="00D83168"/>
    <w:rsid w:val="00D85B31"/>
    <w:rsid w:val="00D931B3"/>
    <w:rsid w:val="00D952E4"/>
    <w:rsid w:val="00DA034B"/>
    <w:rsid w:val="00DA0B86"/>
    <w:rsid w:val="00DA0FF5"/>
    <w:rsid w:val="00DA5854"/>
    <w:rsid w:val="00DA5AF7"/>
    <w:rsid w:val="00DA785B"/>
    <w:rsid w:val="00DA79CB"/>
    <w:rsid w:val="00DB0D6E"/>
    <w:rsid w:val="00DB19A9"/>
    <w:rsid w:val="00DB2890"/>
    <w:rsid w:val="00DB3DCC"/>
    <w:rsid w:val="00DC291B"/>
    <w:rsid w:val="00DC2BBB"/>
    <w:rsid w:val="00DC3196"/>
    <w:rsid w:val="00DC7F57"/>
    <w:rsid w:val="00DD0195"/>
    <w:rsid w:val="00DD1244"/>
    <w:rsid w:val="00DD4024"/>
    <w:rsid w:val="00DD6400"/>
    <w:rsid w:val="00DE00B4"/>
    <w:rsid w:val="00DE4576"/>
    <w:rsid w:val="00DE5510"/>
    <w:rsid w:val="00DF004E"/>
    <w:rsid w:val="00DF0761"/>
    <w:rsid w:val="00DF1E06"/>
    <w:rsid w:val="00DF2562"/>
    <w:rsid w:val="00DF2F05"/>
    <w:rsid w:val="00DF3E48"/>
    <w:rsid w:val="00DF48CA"/>
    <w:rsid w:val="00DF5130"/>
    <w:rsid w:val="00DF54A7"/>
    <w:rsid w:val="00DF72BA"/>
    <w:rsid w:val="00E003C7"/>
    <w:rsid w:val="00E03359"/>
    <w:rsid w:val="00E05A87"/>
    <w:rsid w:val="00E05C67"/>
    <w:rsid w:val="00E0600A"/>
    <w:rsid w:val="00E10999"/>
    <w:rsid w:val="00E110D6"/>
    <w:rsid w:val="00E11F96"/>
    <w:rsid w:val="00E120AE"/>
    <w:rsid w:val="00E136E4"/>
    <w:rsid w:val="00E13727"/>
    <w:rsid w:val="00E13C33"/>
    <w:rsid w:val="00E1493F"/>
    <w:rsid w:val="00E2373F"/>
    <w:rsid w:val="00E24457"/>
    <w:rsid w:val="00E33AFF"/>
    <w:rsid w:val="00E421E1"/>
    <w:rsid w:val="00E43B23"/>
    <w:rsid w:val="00E45112"/>
    <w:rsid w:val="00E462BD"/>
    <w:rsid w:val="00E467CA"/>
    <w:rsid w:val="00E471D4"/>
    <w:rsid w:val="00E5209E"/>
    <w:rsid w:val="00E520F0"/>
    <w:rsid w:val="00E54286"/>
    <w:rsid w:val="00E559D6"/>
    <w:rsid w:val="00E562D3"/>
    <w:rsid w:val="00E60C6E"/>
    <w:rsid w:val="00E636CD"/>
    <w:rsid w:val="00E63AE3"/>
    <w:rsid w:val="00E67D06"/>
    <w:rsid w:val="00E71741"/>
    <w:rsid w:val="00E72809"/>
    <w:rsid w:val="00E73502"/>
    <w:rsid w:val="00E80BD3"/>
    <w:rsid w:val="00E82951"/>
    <w:rsid w:val="00E857F8"/>
    <w:rsid w:val="00E9047E"/>
    <w:rsid w:val="00E967F2"/>
    <w:rsid w:val="00EA1332"/>
    <w:rsid w:val="00EA216F"/>
    <w:rsid w:val="00EA2A6E"/>
    <w:rsid w:val="00EA4DF0"/>
    <w:rsid w:val="00EB0158"/>
    <w:rsid w:val="00EB04E6"/>
    <w:rsid w:val="00EB0CA8"/>
    <w:rsid w:val="00EB195B"/>
    <w:rsid w:val="00EB19B2"/>
    <w:rsid w:val="00EB27F4"/>
    <w:rsid w:val="00EB3EE3"/>
    <w:rsid w:val="00EB55B7"/>
    <w:rsid w:val="00EB5F50"/>
    <w:rsid w:val="00EC1146"/>
    <w:rsid w:val="00EC1BF5"/>
    <w:rsid w:val="00EC2746"/>
    <w:rsid w:val="00EC2E57"/>
    <w:rsid w:val="00EC49D3"/>
    <w:rsid w:val="00EC7C71"/>
    <w:rsid w:val="00ED0202"/>
    <w:rsid w:val="00ED214F"/>
    <w:rsid w:val="00ED352E"/>
    <w:rsid w:val="00ED3D61"/>
    <w:rsid w:val="00ED4B0B"/>
    <w:rsid w:val="00ED6A39"/>
    <w:rsid w:val="00EE0658"/>
    <w:rsid w:val="00EE0A2A"/>
    <w:rsid w:val="00EE0DCD"/>
    <w:rsid w:val="00EE107A"/>
    <w:rsid w:val="00EE389E"/>
    <w:rsid w:val="00EE42E6"/>
    <w:rsid w:val="00EF0473"/>
    <w:rsid w:val="00EF1C31"/>
    <w:rsid w:val="00EF31E3"/>
    <w:rsid w:val="00EF3420"/>
    <w:rsid w:val="00EF4471"/>
    <w:rsid w:val="00F00B0B"/>
    <w:rsid w:val="00F00D82"/>
    <w:rsid w:val="00F01D91"/>
    <w:rsid w:val="00F05252"/>
    <w:rsid w:val="00F07C9F"/>
    <w:rsid w:val="00F07CD6"/>
    <w:rsid w:val="00F10577"/>
    <w:rsid w:val="00F117FD"/>
    <w:rsid w:val="00F15D24"/>
    <w:rsid w:val="00F2042D"/>
    <w:rsid w:val="00F2240B"/>
    <w:rsid w:val="00F251D4"/>
    <w:rsid w:val="00F252A6"/>
    <w:rsid w:val="00F25A3B"/>
    <w:rsid w:val="00F2643D"/>
    <w:rsid w:val="00F30726"/>
    <w:rsid w:val="00F3300F"/>
    <w:rsid w:val="00F340D8"/>
    <w:rsid w:val="00F36E96"/>
    <w:rsid w:val="00F42CCC"/>
    <w:rsid w:val="00F503C9"/>
    <w:rsid w:val="00F518C7"/>
    <w:rsid w:val="00F5578F"/>
    <w:rsid w:val="00F56B5A"/>
    <w:rsid w:val="00F61D0B"/>
    <w:rsid w:val="00F62290"/>
    <w:rsid w:val="00F6294D"/>
    <w:rsid w:val="00F64D53"/>
    <w:rsid w:val="00F66071"/>
    <w:rsid w:val="00F704DE"/>
    <w:rsid w:val="00F71362"/>
    <w:rsid w:val="00F72CE2"/>
    <w:rsid w:val="00F74BF5"/>
    <w:rsid w:val="00F756A9"/>
    <w:rsid w:val="00F77AAE"/>
    <w:rsid w:val="00F80238"/>
    <w:rsid w:val="00F82E64"/>
    <w:rsid w:val="00F90C94"/>
    <w:rsid w:val="00F9154E"/>
    <w:rsid w:val="00F96A35"/>
    <w:rsid w:val="00F97F7D"/>
    <w:rsid w:val="00FA016D"/>
    <w:rsid w:val="00FA0A6B"/>
    <w:rsid w:val="00FA0B63"/>
    <w:rsid w:val="00FB0178"/>
    <w:rsid w:val="00FB134A"/>
    <w:rsid w:val="00FB5B92"/>
    <w:rsid w:val="00FB7187"/>
    <w:rsid w:val="00FC4E32"/>
    <w:rsid w:val="00FC6F63"/>
    <w:rsid w:val="00FC7063"/>
    <w:rsid w:val="00FC7783"/>
    <w:rsid w:val="00FC7B96"/>
    <w:rsid w:val="00FD7FF2"/>
    <w:rsid w:val="00FE4B22"/>
    <w:rsid w:val="00FE5C8C"/>
    <w:rsid w:val="00FE7F63"/>
    <w:rsid w:val="00FF4852"/>
    <w:rsid w:val="00FF63BF"/>
    <w:rsid w:val="00FF7C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6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62"/>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ps">
    <w:name w:val="hps"/>
    <w:basedOn w:val="Zadanifontodlomka"/>
    <w:rsid w:val="002E2516"/>
  </w:style>
  <w:style w:type="character" w:customStyle="1" w:styleId="shorttext">
    <w:name w:val="short_text"/>
    <w:basedOn w:val="Zadanifontodlomka"/>
    <w:rsid w:val="009779C8"/>
  </w:style>
  <w:style w:type="table" w:customStyle="1" w:styleId="Reetkatablice1">
    <w:name w:val="Rešetka tablice1"/>
    <w:basedOn w:val="Obinatablica"/>
    <w:next w:val="Reetkatablice"/>
    <w:uiPriority w:val="39"/>
    <w:rsid w:val="00C65BF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semiHidden/>
    <w:unhideWhenUsed/>
    <w:qFormat/>
    <w:rsid w:val="00FE7F63"/>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FE7F63"/>
    <w:pPr>
      <w:spacing w:after="100"/>
    </w:pPr>
  </w:style>
  <w:style w:type="paragraph" w:customStyle="1" w:styleId="TEXTfont10">
    <w:name w:val="TEXT font10"/>
    <w:basedOn w:val="Normal"/>
    <w:rsid w:val="002F4BA7"/>
    <w:pPr>
      <w:spacing w:after="120" w:line="240" w:lineRule="auto"/>
      <w:ind w:left="454"/>
      <w:jc w:val="both"/>
    </w:pPr>
    <w:rPr>
      <w:rFonts w:ascii="Arial" w:eastAsia="Times New Roman" w:hAnsi="Arial" w:cs="Times New Roman"/>
      <w:sz w:val="20"/>
      <w:szCs w:val="20"/>
    </w:rPr>
  </w:style>
  <w:style w:type="paragraph" w:customStyle="1" w:styleId="TEXT">
    <w:name w:val="TEXT"/>
    <w:link w:val="TEXTChar"/>
    <w:rsid w:val="002F4BA7"/>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2F4BA7"/>
    <w:rPr>
      <w:rFonts w:ascii="Swis721 BT" w:eastAsia="Times New Roman" w:hAnsi="Swis721 B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62"/>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ps">
    <w:name w:val="hps"/>
    <w:basedOn w:val="Zadanifontodlomka"/>
    <w:rsid w:val="002E2516"/>
  </w:style>
  <w:style w:type="character" w:customStyle="1" w:styleId="shorttext">
    <w:name w:val="short_text"/>
    <w:basedOn w:val="Zadanifontodlomka"/>
    <w:rsid w:val="009779C8"/>
  </w:style>
  <w:style w:type="table" w:customStyle="1" w:styleId="Reetkatablice1">
    <w:name w:val="Rešetka tablice1"/>
    <w:basedOn w:val="Obinatablica"/>
    <w:next w:val="Reetkatablice"/>
    <w:uiPriority w:val="39"/>
    <w:rsid w:val="00C65BF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semiHidden/>
    <w:unhideWhenUsed/>
    <w:qFormat/>
    <w:rsid w:val="00FE7F63"/>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FE7F63"/>
    <w:pPr>
      <w:spacing w:after="100"/>
    </w:pPr>
  </w:style>
  <w:style w:type="paragraph" w:customStyle="1" w:styleId="TEXTfont10">
    <w:name w:val="TEXT font10"/>
    <w:basedOn w:val="Normal"/>
    <w:rsid w:val="002F4BA7"/>
    <w:pPr>
      <w:spacing w:after="120" w:line="240" w:lineRule="auto"/>
      <w:ind w:left="454"/>
      <w:jc w:val="both"/>
    </w:pPr>
    <w:rPr>
      <w:rFonts w:ascii="Arial" w:eastAsia="Times New Roman" w:hAnsi="Arial" w:cs="Times New Roman"/>
      <w:sz w:val="20"/>
      <w:szCs w:val="20"/>
    </w:rPr>
  </w:style>
  <w:style w:type="paragraph" w:customStyle="1" w:styleId="TEXT">
    <w:name w:val="TEXT"/>
    <w:link w:val="TEXTChar"/>
    <w:rsid w:val="002F4BA7"/>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2F4BA7"/>
    <w:rPr>
      <w:rFonts w:ascii="Swis721 BT" w:eastAsia="Times New Roman" w:hAnsi="Swis721 B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271865725">
      <w:bodyDiv w:val="1"/>
      <w:marLeft w:val="0"/>
      <w:marRight w:val="0"/>
      <w:marTop w:val="0"/>
      <w:marBottom w:val="0"/>
      <w:divBdr>
        <w:top w:val="none" w:sz="0" w:space="0" w:color="auto"/>
        <w:left w:val="none" w:sz="0" w:space="0" w:color="auto"/>
        <w:bottom w:val="none" w:sz="0" w:space="0" w:color="auto"/>
        <w:right w:val="none" w:sz="0" w:space="0" w:color="auto"/>
      </w:divBdr>
      <w:divsChild>
        <w:div w:id="1285381037">
          <w:marLeft w:val="0"/>
          <w:marRight w:val="0"/>
          <w:marTop w:val="0"/>
          <w:marBottom w:val="0"/>
          <w:divBdr>
            <w:top w:val="none" w:sz="0" w:space="0" w:color="auto"/>
            <w:left w:val="none" w:sz="0" w:space="0" w:color="auto"/>
            <w:bottom w:val="none" w:sz="0" w:space="0" w:color="auto"/>
            <w:right w:val="none" w:sz="0" w:space="0" w:color="auto"/>
          </w:divBdr>
          <w:divsChild>
            <w:div w:id="1302342878">
              <w:marLeft w:val="0"/>
              <w:marRight w:val="0"/>
              <w:marTop w:val="0"/>
              <w:marBottom w:val="0"/>
              <w:divBdr>
                <w:top w:val="none" w:sz="0" w:space="0" w:color="auto"/>
                <w:left w:val="none" w:sz="0" w:space="0" w:color="auto"/>
                <w:bottom w:val="none" w:sz="0" w:space="0" w:color="auto"/>
                <w:right w:val="none" w:sz="0" w:space="0" w:color="auto"/>
              </w:divBdr>
              <w:divsChild>
                <w:div w:id="1298998517">
                  <w:marLeft w:val="0"/>
                  <w:marRight w:val="0"/>
                  <w:marTop w:val="0"/>
                  <w:marBottom w:val="0"/>
                  <w:divBdr>
                    <w:top w:val="none" w:sz="0" w:space="0" w:color="auto"/>
                    <w:left w:val="none" w:sz="0" w:space="0" w:color="auto"/>
                    <w:bottom w:val="none" w:sz="0" w:space="0" w:color="auto"/>
                    <w:right w:val="none" w:sz="0" w:space="0" w:color="auto"/>
                  </w:divBdr>
                  <w:divsChild>
                    <w:div w:id="2122996531">
                      <w:marLeft w:val="0"/>
                      <w:marRight w:val="0"/>
                      <w:marTop w:val="0"/>
                      <w:marBottom w:val="0"/>
                      <w:divBdr>
                        <w:top w:val="none" w:sz="0" w:space="0" w:color="auto"/>
                        <w:left w:val="none" w:sz="0" w:space="0" w:color="auto"/>
                        <w:bottom w:val="none" w:sz="0" w:space="0" w:color="auto"/>
                        <w:right w:val="none" w:sz="0" w:space="0" w:color="auto"/>
                      </w:divBdr>
                      <w:divsChild>
                        <w:div w:id="747776166">
                          <w:marLeft w:val="0"/>
                          <w:marRight w:val="0"/>
                          <w:marTop w:val="0"/>
                          <w:marBottom w:val="0"/>
                          <w:divBdr>
                            <w:top w:val="none" w:sz="0" w:space="0" w:color="auto"/>
                            <w:left w:val="none" w:sz="0" w:space="0" w:color="auto"/>
                            <w:bottom w:val="none" w:sz="0" w:space="0" w:color="auto"/>
                            <w:right w:val="none" w:sz="0" w:space="0" w:color="auto"/>
                          </w:divBdr>
                          <w:divsChild>
                            <w:div w:id="17632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373697901">
      <w:bodyDiv w:val="1"/>
      <w:marLeft w:val="0"/>
      <w:marRight w:val="0"/>
      <w:marTop w:val="0"/>
      <w:marBottom w:val="0"/>
      <w:divBdr>
        <w:top w:val="none" w:sz="0" w:space="0" w:color="auto"/>
        <w:left w:val="none" w:sz="0" w:space="0" w:color="auto"/>
        <w:bottom w:val="none" w:sz="0" w:space="0" w:color="auto"/>
        <w:right w:val="none" w:sz="0" w:space="0" w:color="auto"/>
      </w:divBdr>
    </w:div>
    <w:div w:id="471018712">
      <w:bodyDiv w:val="1"/>
      <w:marLeft w:val="0"/>
      <w:marRight w:val="0"/>
      <w:marTop w:val="0"/>
      <w:marBottom w:val="0"/>
      <w:divBdr>
        <w:top w:val="none" w:sz="0" w:space="0" w:color="auto"/>
        <w:left w:val="none" w:sz="0" w:space="0" w:color="auto"/>
        <w:bottom w:val="none" w:sz="0" w:space="0" w:color="auto"/>
        <w:right w:val="none" w:sz="0" w:space="0" w:color="auto"/>
      </w:divBdr>
      <w:divsChild>
        <w:div w:id="1170372672">
          <w:marLeft w:val="0"/>
          <w:marRight w:val="0"/>
          <w:marTop w:val="0"/>
          <w:marBottom w:val="0"/>
          <w:divBdr>
            <w:top w:val="none" w:sz="0" w:space="0" w:color="auto"/>
            <w:left w:val="none" w:sz="0" w:space="0" w:color="auto"/>
            <w:bottom w:val="none" w:sz="0" w:space="0" w:color="auto"/>
            <w:right w:val="none" w:sz="0" w:space="0" w:color="auto"/>
          </w:divBdr>
        </w:div>
        <w:div w:id="1775007022">
          <w:marLeft w:val="0"/>
          <w:marRight w:val="0"/>
          <w:marTop w:val="0"/>
          <w:marBottom w:val="0"/>
          <w:divBdr>
            <w:top w:val="none" w:sz="0" w:space="0" w:color="auto"/>
            <w:left w:val="none" w:sz="0" w:space="0" w:color="auto"/>
            <w:bottom w:val="none" w:sz="0" w:space="0" w:color="auto"/>
            <w:right w:val="none" w:sz="0" w:space="0" w:color="auto"/>
          </w:divBdr>
        </w:div>
      </w:divsChild>
    </w:div>
    <w:div w:id="537011400">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46786414">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476337758">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magbicro@hamagbicro.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limir@plastika-sante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stika-santek.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06238.399808A0" TargetMode="External"/><Relationship Id="rId1" Type="http://schemas.openxmlformats.org/officeDocument/2006/relationships/image" Target="media/image1.jpeg"/><Relationship Id="rId6" Type="http://schemas.openxmlformats.org/officeDocument/2006/relationships/image" Target="cid:image003.jpg@01D06238.399808A0" TargetMode="External"/><Relationship Id="rId5" Type="http://schemas.openxmlformats.org/officeDocument/2006/relationships/image" Target="media/image3.jpeg"/><Relationship Id="rId4" Type="http://schemas.openxmlformats.org/officeDocument/2006/relationships/image" Target="cid:image002.jpg@01D06238.399808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22F6-72EF-4DF5-979D-2AE91C69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13385</Words>
  <Characters>76300</Characters>
  <Application>Microsoft Office Word</Application>
  <DocSecurity>0</DocSecurity>
  <Lines>635</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PRO-KLIMA</Company>
  <LinksUpToDate>false</LinksUpToDate>
  <CharactersWithSpaces>89506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Nikola Šantek</cp:lastModifiedBy>
  <cp:revision>6</cp:revision>
  <cp:lastPrinted>2016-12-08T12:02:00Z</cp:lastPrinted>
  <dcterms:created xsi:type="dcterms:W3CDTF">2017-01-10T13:29:00Z</dcterms:created>
  <dcterms:modified xsi:type="dcterms:W3CDTF">2017-01-10T15:35:00Z</dcterms:modified>
</cp:coreProperties>
</file>