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F853" w14:textId="77777777" w:rsidR="00D82CC3" w:rsidRPr="009C0BE1" w:rsidRDefault="00D82CC3" w:rsidP="00D82CC3">
      <w:pPr>
        <w:jc w:val="center"/>
        <w:rPr>
          <w:rFonts w:ascii="Cambria" w:hAnsi="Cambria"/>
          <w:color w:val="auto"/>
          <w:szCs w:val="28"/>
        </w:rPr>
      </w:pPr>
    </w:p>
    <w:p w14:paraId="25C97360" w14:textId="77777777" w:rsidR="00D82CC3" w:rsidRPr="009C0BE1" w:rsidRDefault="00D82CC3" w:rsidP="00D82CC3">
      <w:pPr>
        <w:jc w:val="center"/>
        <w:rPr>
          <w:rFonts w:ascii="Cambria" w:hAnsi="Cambria"/>
          <w:color w:val="auto"/>
          <w:szCs w:val="28"/>
        </w:rPr>
      </w:pPr>
    </w:p>
    <w:p w14:paraId="3C5C00F1" w14:textId="77777777" w:rsidR="00D82CC3" w:rsidRPr="009C0BE1" w:rsidRDefault="00D82CC3" w:rsidP="00D82CC3">
      <w:pPr>
        <w:jc w:val="center"/>
        <w:rPr>
          <w:rFonts w:ascii="Cambria" w:hAnsi="Cambria"/>
          <w:color w:val="auto"/>
          <w:szCs w:val="28"/>
        </w:rPr>
      </w:pPr>
    </w:p>
    <w:p w14:paraId="309CF9F0" w14:textId="77777777" w:rsidR="00746C96" w:rsidRPr="009C0BE1" w:rsidRDefault="00CB3CFA" w:rsidP="00746C96">
      <w:pPr>
        <w:spacing w:after="0" w:line="259" w:lineRule="auto"/>
        <w:ind w:left="0" w:firstLine="0"/>
        <w:jc w:val="center"/>
        <w:rPr>
          <w:rFonts w:ascii="Cambria" w:hAnsi="Cambria"/>
          <w:b/>
          <w:color w:val="auto"/>
        </w:rPr>
      </w:pPr>
      <w:r w:rsidRPr="009C0BE1">
        <w:rPr>
          <w:rFonts w:ascii="Cambria" w:hAnsi="Cambria" w:cs="Cambria"/>
          <w:b/>
          <w:bCs/>
          <w:noProof/>
          <w:color w:val="auto"/>
          <w:sz w:val="24"/>
          <w:lang w:eastAsia="en-US"/>
        </w:rPr>
        <w:t xml:space="preserve">NAZIV NABAVE </w:t>
      </w:r>
    </w:p>
    <w:p w14:paraId="112D449B" w14:textId="77777777" w:rsidR="00D82CC3" w:rsidRPr="009C0BE1" w:rsidRDefault="00D82CC3" w:rsidP="00D82CC3">
      <w:pPr>
        <w:spacing w:after="160" w:line="259" w:lineRule="auto"/>
        <w:ind w:left="0" w:right="531" w:firstLine="0"/>
        <w:rPr>
          <w:rFonts w:ascii="Cambria" w:hAnsi="Cambria"/>
          <w:color w:val="auto"/>
        </w:rPr>
      </w:pPr>
    </w:p>
    <w:p w14:paraId="10ADAEAD" w14:textId="77777777" w:rsidR="00D82CC3" w:rsidRPr="009C0BE1" w:rsidRDefault="00D82CC3" w:rsidP="00D82CC3">
      <w:pPr>
        <w:spacing w:after="160" w:line="259" w:lineRule="auto"/>
        <w:ind w:left="0" w:right="531" w:firstLine="0"/>
        <w:jc w:val="center"/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PRILOG III DOKUMENTACIJE ZA NADMETANJE </w:t>
      </w:r>
    </w:p>
    <w:p w14:paraId="7212D772" w14:textId="0C0A9AEC" w:rsidR="00D82CC3" w:rsidRPr="009C0BE1" w:rsidRDefault="00ED01E1" w:rsidP="00D82CC3">
      <w:pPr>
        <w:spacing w:after="0" w:line="100" w:lineRule="atLeast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IZMJENA BROJ 1 </w:t>
      </w:r>
      <w:r w:rsidR="00D82CC3" w:rsidRPr="009C0BE1">
        <w:rPr>
          <w:rFonts w:ascii="Cambria" w:hAnsi="Cambria"/>
          <w:color w:val="auto"/>
        </w:rPr>
        <w:t>TEHNIČK</w:t>
      </w:r>
      <w:r>
        <w:rPr>
          <w:rFonts w:ascii="Cambria" w:hAnsi="Cambria"/>
          <w:color w:val="auto"/>
        </w:rPr>
        <w:t>IH SPECIFIKACIJA</w:t>
      </w:r>
    </w:p>
    <w:p w14:paraId="57E01DE2" w14:textId="77777777" w:rsidR="006B2EEA" w:rsidRPr="009C0BE1" w:rsidRDefault="006B2EEA" w:rsidP="00D82CC3">
      <w:pPr>
        <w:rPr>
          <w:rFonts w:ascii="Cambria" w:hAnsi="Cambria"/>
          <w:color w:val="auto"/>
        </w:rPr>
      </w:pPr>
    </w:p>
    <w:p w14:paraId="4BE74F7A" w14:textId="77777777" w:rsidR="00D82CC3" w:rsidRPr="009C0BE1" w:rsidRDefault="00D82CC3" w:rsidP="00D82CC3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>Zahtjevi definirani Tehničkim specifikacijama predstavljaju minimalne tehničke karakteristike koje ponuđena roba mora zadovoljavati te se iste ne smiju mijenjati od strane ponuditelja</w:t>
      </w:r>
      <w:r w:rsidR="00F067C8" w:rsidRPr="009C0BE1">
        <w:rPr>
          <w:rFonts w:ascii="Cambria" w:hAnsi="Cambria"/>
          <w:color w:val="auto"/>
        </w:rPr>
        <w:t>.</w:t>
      </w:r>
      <w:r w:rsidRPr="009C0BE1">
        <w:rPr>
          <w:rFonts w:ascii="Cambria" w:hAnsi="Cambria"/>
          <w:color w:val="auto"/>
        </w:rPr>
        <w:t xml:space="preserve"> </w:t>
      </w:r>
    </w:p>
    <w:p w14:paraId="03E0D623" w14:textId="77777777" w:rsidR="00D82CC3" w:rsidRPr="009C0BE1" w:rsidRDefault="00D82CC3" w:rsidP="00D82CC3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 </w:t>
      </w:r>
    </w:p>
    <w:p w14:paraId="6383B5E2" w14:textId="2C7C124C" w:rsidR="00D82CC3" w:rsidRDefault="00D82CC3" w:rsidP="00F067C8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>Ponuditelj obavezno popunjava stupac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</w:t>
      </w:r>
      <w:r w:rsidR="00DC139B" w:rsidRPr="009C0BE1">
        <w:rPr>
          <w:rFonts w:ascii="Cambria" w:hAnsi="Cambria"/>
          <w:color w:val="auto"/>
        </w:rPr>
        <w:t xml:space="preserve"> </w:t>
      </w:r>
    </w:p>
    <w:p w14:paraId="2ED6CA12" w14:textId="0112F3ED" w:rsidR="00871931" w:rsidRDefault="00871931" w:rsidP="00F067C8">
      <w:pPr>
        <w:rPr>
          <w:rFonts w:ascii="Cambria" w:hAnsi="Cambria"/>
          <w:color w:val="auto"/>
        </w:rPr>
      </w:pPr>
    </w:p>
    <w:p w14:paraId="4EE58FA5" w14:textId="7D0B9948" w:rsidR="00F067C8" w:rsidRPr="009C0BE1" w:rsidRDefault="00871931" w:rsidP="00F067C8">
      <w:pPr>
        <w:rPr>
          <w:rFonts w:ascii="Cambria" w:hAnsi="Cambria"/>
          <w:color w:val="auto"/>
        </w:rPr>
      </w:pPr>
      <w:r w:rsidRPr="00871931">
        <w:rPr>
          <w:rFonts w:ascii="Cambria" w:hAnsi="Cambria"/>
          <w:color w:val="auto"/>
        </w:rPr>
        <w:t>Stupac «</w:t>
      </w:r>
      <w:r>
        <w:rPr>
          <w:rFonts w:ascii="Cambria" w:hAnsi="Cambria"/>
          <w:color w:val="auto"/>
        </w:rPr>
        <w:t>4.</w:t>
      </w:r>
      <w:r w:rsidRPr="00871931">
        <w:rPr>
          <w:rFonts w:ascii="Cambria" w:hAnsi="Cambria"/>
          <w:color w:val="auto"/>
        </w:rPr>
        <w:t xml:space="preserve"> Bilješke</w:t>
      </w:r>
      <w:r>
        <w:rPr>
          <w:rFonts w:ascii="Cambria" w:hAnsi="Cambria"/>
          <w:color w:val="auto"/>
        </w:rPr>
        <w:t xml:space="preserve"> ili napomene</w:t>
      </w:r>
      <w:r w:rsidRPr="00871931">
        <w:rPr>
          <w:rFonts w:ascii="Cambria" w:hAnsi="Cambria"/>
          <w:color w:val="auto"/>
        </w:rPr>
        <w:t xml:space="preserve"> » ponuditelj može popuniti ukoliko smatra potrebnim.</w:t>
      </w:r>
    </w:p>
    <w:p w14:paraId="2870C3F8" w14:textId="6E04DCB7" w:rsidR="00D82CC3" w:rsidRPr="009C0BE1" w:rsidRDefault="00D82CC3" w:rsidP="00D82CC3">
      <w:pPr>
        <w:rPr>
          <w:rFonts w:ascii="Cambria" w:hAnsi="Cambria"/>
          <w:color w:val="auto"/>
        </w:rPr>
      </w:pPr>
    </w:p>
    <w:p w14:paraId="1826BF6D" w14:textId="5C555083" w:rsidR="00871931" w:rsidRDefault="00871931" w:rsidP="00D82CC3">
      <w:pPr>
        <w:rPr>
          <w:rFonts w:ascii="Cambria" w:hAnsi="Cambria"/>
          <w:color w:val="auto"/>
        </w:rPr>
      </w:pPr>
      <w:r w:rsidRPr="00871931">
        <w:rPr>
          <w:rFonts w:ascii="Cambria" w:hAnsi="Cambria"/>
          <w:color w:val="auto"/>
        </w:rPr>
        <w:t>Zahtjevi definirani Tehničkim specifikacijama predstavljaju minimalne tehničke karakteristike koje ponuđena roba mora zadovoljavati te se iste ne smiju mijenjati od strane ponuditelja.</w:t>
      </w:r>
      <w:r>
        <w:rPr>
          <w:rFonts w:ascii="Cambria" w:hAnsi="Cambria"/>
          <w:color w:val="auto"/>
        </w:rPr>
        <w:t xml:space="preserve"> </w:t>
      </w:r>
    </w:p>
    <w:p w14:paraId="576F1A6B" w14:textId="77777777" w:rsidR="00871931" w:rsidRDefault="00871931" w:rsidP="00D82CC3">
      <w:pPr>
        <w:rPr>
          <w:rFonts w:ascii="Cambria" w:hAnsi="Cambria"/>
          <w:color w:val="auto"/>
        </w:rPr>
      </w:pPr>
    </w:p>
    <w:p w14:paraId="091ACDC0" w14:textId="218A731E" w:rsidR="00D82CC3" w:rsidRPr="009C0BE1" w:rsidRDefault="00D82CC3" w:rsidP="00D82CC3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Kako bi se ponuda smatrala valjanom, ponuđeni predmet nabave mora zadovoljiti sve što je traženo u obrascu Tehničkih specifikacija. </w:t>
      </w:r>
    </w:p>
    <w:p w14:paraId="6453EB41" w14:textId="77777777" w:rsidR="00D82CC3" w:rsidRPr="009C0BE1" w:rsidRDefault="00D82CC3" w:rsidP="00D82CC3">
      <w:pPr>
        <w:rPr>
          <w:rFonts w:ascii="Cambria" w:hAnsi="Cambria"/>
          <w:color w:val="auto"/>
        </w:rPr>
      </w:pPr>
    </w:p>
    <w:p w14:paraId="027518C6" w14:textId="77777777" w:rsidR="00D82CC3" w:rsidRPr="009C0BE1" w:rsidRDefault="00D82CC3" w:rsidP="00D82CC3">
      <w:pPr>
        <w:rPr>
          <w:rFonts w:ascii="Cambria" w:hAnsi="Cambria" w:cs="Cambria"/>
          <w:color w:val="auto"/>
        </w:rPr>
      </w:pPr>
    </w:p>
    <w:p w14:paraId="61441694" w14:textId="77777777" w:rsidR="00D82CC3" w:rsidRPr="009C0BE1" w:rsidRDefault="00D82CC3" w:rsidP="00D82CC3">
      <w:pPr>
        <w:rPr>
          <w:rFonts w:ascii="Cambria" w:hAnsi="Cambria" w:cs="Cambria"/>
          <w:color w:val="auto"/>
        </w:rPr>
      </w:pPr>
    </w:p>
    <w:p w14:paraId="0C2323E2" w14:textId="77777777" w:rsidR="00D82CC3" w:rsidRPr="009C0BE1" w:rsidRDefault="00D82CC3" w:rsidP="00D82CC3">
      <w:pPr>
        <w:rPr>
          <w:color w:val="auto"/>
        </w:rPr>
      </w:pPr>
    </w:p>
    <w:p w14:paraId="3B243FBD" w14:textId="4B59E100" w:rsidR="00504200" w:rsidRDefault="00504200">
      <w:pPr>
        <w:spacing w:after="0" w:line="240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44DDFDFB" w14:textId="40711B09" w:rsidR="00D82CC3" w:rsidRPr="009C0BE1" w:rsidRDefault="00D82CC3" w:rsidP="00D82CC3">
      <w:pPr>
        <w:rPr>
          <w:color w:val="auto"/>
        </w:rPr>
      </w:pPr>
    </w:p>
    <w:p w14:paraId="13654EA4" w14:textId="77777777" w:rsidR="00D82CC3" w:rsidRPr="009C0BE1" w:rsidRDefault="00D82CC3" w:rsidP="00D82CC3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4593"/>
        <w:gridCol w:w="4286"/>
        <w:gridCol w:w="4286"/>
      </w:tblGrid>
      <w:tr w:rsidR="00871931" w:rsidRPr="009C0BE1" w14:paraId="7221A043" w14:textId="4F406AF4" w:rsidTr="00C04860">
        <w:trPr>
          <w:trHeight w:val="1072"/>
        </w:trPr>
        <w:tc>
          <w:tcPr>
            <w:tcW w:w="399" w:type="pct"/>
            <w:shd w:val="clear" w:color="auto" w:fill="8EAADB" w:themeFill="accent1" w:themeFillTint="99"/>
            <w:vAlign w:val="center"/>
          </w:tcPr>
          <w:p w14:paraId="3086B5DB" w14:textId="69BDF0BA" w:rsidR="00871931" w:rsidRPr="009C0BE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1.Stavka</w:t>
            </w:r>
          </w:p>
        </w:tc>
        <w:tc>
          <w:tcPr>
            <w:tcW w:w="1605" w:type="pct"/>
            <w:shd w:val="clear" w:color="auto" w:fill="8EAADB" w:themeFill="accent1" w:themeFillTint="99"/>
            <w:vAlign w:val="center"/>
          </w:tcPr>
          <w:p w14:paraId="3AFB68F4" w14:textId="77777777" w:rsidR="00871931" w:rsidRPr="009C0BE1" w:rsidRDefault="00871931" w:rsidP="00ED5635">
            <w:pPr>
              <w:snapToGrid w:val="0"/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9F61CAD" w14:textId="36C8FEFD" w:rsidR="00871931" w:rsidRPr="009C0BE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2. Tražene karakteristike</w:t>
            </w:r>
          </w:p>
        </w:tc>
        <w:tc>
          <w:tcPr>
            <w:tcW w:w="1498" w:type="pct"/>
            <w:shd w:val="clear" w:color="auto" w:fill="8EAADB" w:themeFill="accent1" w:themeFillTint="99"/>
            <w:vAlign w:val="center"/>
          </w:tcPr>
          <w:p w14:paraId="51B6EFFD" w14:textId="57EB0D92" w:rsidR="00871931" w:rsidRPr="009C0BE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3. Ponuđene karakteristike</w:t>
            </w:r>
          </w:p>
        </w:tc>
        <w:tc>
          <w:tcPr>
            <w:tcW w:w="1498" w:type="pct"/>
            <w:shd w:val="clear" w:color="auto" w:fill="8EAADB" w:themeFill="accent1" w:themeFillTint="99"/>
          </w:tcPr>
          <w:p w14:paraId="3CEBE9B7" w14:textId="77777777" w:rsidR="0087193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75540281" w14:textId="4B952D11" w:rsidR="00871931" w:rsidRPr="009C0BE1" w:rsidRDefault="00871931" w:rsidP="00871931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4. Bilješke ili napomene </w:t>
            </w:r>
          </w:p>
        </w:tc>
      </w:tr>
      <w:tr w:rsidR="00871931" w:rsidRPr="009C0BE1" w14:paraId="55B10613" w14:textId="32F11656" w:rsidTr="00C04860">
        <w:trPr>
          <w:trHeight w:val="1122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F0E2500" w14:textId="77777777" w:rsidR="00871931" w:rsidRPr="009C0BE1" w:rsidRDefault="00871931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474FE51A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5F14F1EE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>
              <w:rPr>
                <w:rFonts w:ascii="Cambria" w:hAnsi="Cambria" w:cs="Cambria"/>
                <w:b/>
                <w:color w:val="auto"/>
              </w:rPr>
              <w:t>Računalna</w:t>
            </w:r>
            <w:r w:rsidRPr="002C0616">
              <w:rPr>
                <w:rFonts w:ascii="Cambria" w:hAnsi="Cambria" w:cs="Cambria"/>
                <w:b/>
                <w:color w:val="auto"/>
              </w:rPr>
              <w:t>, mrežn</w:t>
            </w:r>
            <w:r>
              <w:rPr>
                <w:rFonts w:ascii="Cambria" w:hAnsi="Cambria" w:cs="Cambria"/>
                <w:b/>
                <w:color w:val="auto"/>
              </w:rPr>
              <w:t>a i komunikacijska</w:t>
            </w:r>
            <w:r w:rsidRPr="002C0616">
              <w:rPr>
                <w:rFonts w:ascii="Cambria" w:hAnsi="Cambria" w:cs="Cambria"/>
                <w:b/>
                <w:color w:val="auto"/>
              </w:rPr>
              <w:t xml:space="preserve"> infrastruktur</w:t>
            </w:r>
            <w:r>
              <w:rPr>
                <w:rFonts w:ascii="Cambria" w:hAnsi="Cambria" w:cs="Cambria"/>
                <w:b/>
                <w:color w:val="auto"/>
              </w:rPr>
              <w:t>a</w:t>
            </w:r>
          </w:p>
          <w:p w14:paraId="65F2A44D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</w:tc>
      </w:tr>
      <w:tr w:rsidR="00871931" w:rsidRPr="009C0BE1" w14:paraId="25D94DDF" w14:textId="28960D9E" w:rsidTr="00837E1B">
        <w:trPr>
          <w:trHeight w:val="111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342EBFC" w14:textId="77777777" w:rsidR="00871931" w:rsidRPr="009C0BE1" w:rsidRDefault="00871931" w:rsidP="002C0616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1.1.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C1F8531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04571DC" w14:textId="77777777" w:rsidR="00871931" w:rsidRPr="009C0BE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Server</w:t>
            </w:r>
          </w:p>
          <w:p w14:paraId="032DBC39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>Količina: 1</w:t>
            </w:r>
            <w:r>
              <w:rPr>
                <w:rFonts w:ascii="Cambria" w:hAnsi="Cambria" w:cs="Cambria"/>
                <w:b/>
                <w:color w:val="auto"/>
              </w:rPr>
              <w:t xml:space="preserve"> kom</w:t>
            </w:r>
          </w:p>
          <w:p w14:paraId="0C9A8C23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F95329A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3309BC37" w14:textId="39C30D5F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27735EFE" w14:textId="77777777" w:rsidR="00871931" w:rsidRDefault="00871931" w:rsidP="002C0616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19CBDC57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DCDA6F7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10100284" w14:textId="3CD0B572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14:paraId="513D2D90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</w:tcPr>
          <w:p w14:paraId="0AE4BDAC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5E3B0A3" w14:textId="044D1FE4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C8D202E" w14:textId="77777777" w:rsidR="00871931" w:rsidRDefault="00871931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1.1.1.</w:t>
            </w:r>
          </w:p>
        </w:tc>
        <w:tc>
          <w:tcPr>
            <w:tcW w:w="1605" w:type="pct"/>
            <w:vAlign w:val="bottom"/>
          </w:tcPr>
          <w:p w14:paraId="6D185914" w14:textId="4BBF045E" w:rsidR="00871931" w:rsidRPr="009C0BE1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Procesor:</w:t>
            </w:r>
            <w:r w:rsidR="00871931" w:rsidRPr="006B71A0">
              <w:rPr>
                <w:rFonts w:ascii="Cambria" w:hAnsi="Cambria" w:cs="Cambria"/>
                <w:color w:val="auto"/>
              </w:rPr>
              <w:t xml:space="preserve"> 8-Core 2.10GHz 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A1E4256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DCD2E58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93304" w:rsidRPr="009C0BE1" w14:paraId="2CB46463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FF3D3E4" w14:textId="62597037" w:rsidR="00893304" w:rsidRDefault="00893304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1.1.2.</w:t>
            </w:r>
          </w:p>
        </w:tc>
        <w:tc>
          <w:tcPr>
            <w:tcW w:w="1605" w:type="pct"/>
            <w:vAlign w:val="bottom"/>
          </w:tcPr>
          <w:p w14:paraId="35820DA8" w14:textId="77777777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Radna memorija:</w:t>
            </w:r>
          </w:p>
          <w:p w14:paraId="7814D3D3" w14:textId="60F34EEA" w:rsidR="00893304" w:rsidRPr="006B71A0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893304">
              <w:rPr>
                <w:rFonts w:ascii="Cambria" w:hAnsi="Cambria" w:cs="Cambria"/>
                <w:color w:val="auto"/>
              </w:rPr>
              <w:t>16GB (</w:t>
            </w:r>
            <w:r>
              <w:rPr>
                <w:rFonts w:ascii="Cambria" w:hAnsi="Cambria" w:cs="Cambria"/>
                <w:color w:val="auto"/>
              </w:rPr>
              <w:t>1x16GB) 2400MHz RDIMM</w:t>
            </w:r>
            <w:r w:rsidRPr="00893304">
              <w:rPr>
                <w:rFonts w:ascii="Cambria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20F4B8C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2FD22A7A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93304" w:rsidRPr="009C0BE1" w14:paraId="29383BAC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5F13D09" w14:textId="31E4615C" w:rsidR="00893304" w:rsidRDefault="00893304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1.1.3.</w:t>
            </w:r>
          </w:p>
        </w:tc>
        <w:tc>
          <w:tcPr>
            <w:tcW w:w="1605" w:type="pct"/>
            <w:vAlign w:val="bottom"/>
          </w:tcPr>
          <w:p w14:paraId="728E14A6" w14:textId="7B1A8413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Tvrdi disk:</w:t>
            </w:r>
          </w:p>
          <w:p w14:paraId="42BF750F" w14:textId="2D819B7A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893304">
              <w:rPr>
                <w:rFonts w:ascii="Cambria" w:hAnsi="Cambria" w:cs="Cambria"/>
                <w:color w:val="auto"/>
              </w:rPr>
              <w:t xml:space="preserve">2x300GB 10k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5FAA4C7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B904873" w14:textId="77777777" w:rsidR="00893304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93304" w:rsidRPr="009C0BE1" w14:paraId="135C9FD8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9218307" w14:textId="5EBEDA90" w:rsidR="00893304" w:rsidRDefault="00893304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1.1.4.</w:t>
            </w:r>
          </w:p>
        </w:tc>
        <w:tc>
          <w:tcPr>
            <w:tcW w:w="1605" w:type="pct"/>
            <w:vAlign w:val="bottom"/>
          </w:tcPr>
          <w:p w14:paraId="65B0F829" w14:textId="2D9F1A54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Mrežna kartica:</w:t>
            </w:r>
          </w:p>
          <w:p w14:paraId="45ACA159" w14:textId="5D918EAF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2</w:t>
            </w:r>
            <w:r w:rsidRPr="00893304">
              <w:rPr>
                <w:rFonts w:ascii="Cambria" w:hAnsi="Cambria" w:cs="Cambria"/>
                <w:color w:val="auto"/>
              </w:rPr>
              <w:t>x1Gb LAN</w:t>
            </w:r>
            <w:r>
              <w:rPr>
                <w:rFonts w:ascii="Cambria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AB6AC33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CF8E457" w14:textId="77777777" w:rsidR="00893304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32025CC8" w14:textId="065C5569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14C16C04" w14:textId="77777777" w:rsidR="00871931" w:rsidRPr="009C0BE1" w:rsidRDefault="00871931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1.2.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0EEFC57A" w14:textId="77777777" w:rsidR="0087193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1F77927E" w14:textId="77777777" w:rsidR="00871931" w:rsidRPr="009C0BE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Operativni sustav</w:t>
            </w:r>
          </w:p>
          <w:p w14:paraId="493BB5F4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>Količina: 1</w:t>
            </w:r>
            <w:r>
              <w:rPr>
                <w:rFonts w:ascii="Cambria" w:hAnsi="Cambria" w:cs="Cambria"/>
                <w:b/>
                <w:color w:val="auto"/>
              </w:rPr>
              <w:t xml:space="preserve"> kom</w:t>
            </w:r>
          </w:p>
          <w:p w14:paraId="12C024BD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F454396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1827900" w14:textId="5B061115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FAE3189" w14:textId="7A175D51" w:rsidR="00871931" w:rsidRDefault="0087193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605" w:type="pct"/>
            <w:vAlign w:val="bottom"/>
          </w:tcPr>
          <w:p w14:paraId="5AA49B7A" w14:textId="77777777" w:rsidR="00871931" w:rsidRDefault="00871931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  <w:p w14:paraId="78CABA47" w14:textId="77777777" w:rsidR="00893304" w:rsidRPr="00ED5635" w:rsidRDefault="00893304" w:rsidP="00893304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78AF162E" w14:textId="75309B03" w:rsidR="00871931" w:rsidRPr="009C0BE1" w:rsidRDefault="00871931" w:rsidP="00504200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6FF2D280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2CA457F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0A074186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0128512" w14:textId="4AF83A72" w:rsidR="00EE6CDB" w:rsidRDefault="00EE6CDB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1.2.1.</w:t>
            </w:r>
          </w:p>
        </w:tc>
        <w:tc>
          <w:tcPr>
            <w:tcW w:w="1605" w:type="pct"/>
            <w:vAlign w:val="bottom"/>
          </w:tcPr>
          <w:p w14:paraId="25E488F4" w14:textId="77777777" w:rsidR="00EE6CDB" w:rsidRDefault="00EE6CDB" w:rsidP="00EE6CDB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Windows Server</w:t>
            </w:r>
            <w:r w:rsidRPr="006B71A0">
              <w:rPr>
                <w:rFonts w:ascii="Cambria" w:hAnsi="Cambria" w:cs="Cambria"/>
                <w:color w:val="auto"/>
              </w:rPr>
              <w:t xml:space="preserve"> </w:t>
            </w:r>
            <w:proofErr w:type="spellStart"/>
            <w:r w:rsidRPr="006B71A0">
              <w:rPr>
                <w:rFonts w:ascii="Cambria" w:hAnsi="Cambria" w:cs="Cambria"/>
                <w:color w:val="auto"/>
              </w:rPr>
              <w:t>St</w:t>
            </w:r>
            <w:r>
              <w:rPr>
                <w:rFonts w:ascii="Cambria" w:hAnsi="Cambria" w:cs="Cambria"/>
                <w:color w:val="auto"/>
              </w:rPr>
              <w:t>anar</w:t>
            </w:r>
            <w:r w:rsidRPr="006B71A0">
              <w:rPr>
                <w:rFonts w:ascii="Cambria" w:hAnsi="Cambria" w:cs="Cambria"/>
                <w:color w:val="auto"/>
              </w:rPr>
              <w:t>d</w:t>
            </w:r>
            <w:proofErr w:type="spellEnd"/>
            <w:r w:rsidRPr="006B71A0">
              <w:rPr>
                <w:rFonts w:ascii="Cambria" w:hAnsi="Cambria" w:cs="Cambria"/>
                <w:color w:val="auto"/>
              </w:rPr>
              <w:t xml:space="preserve"> 2</w:t>
            </w:r>
            <w:r>
              <w:rPr>
                <w:rFonts w:ascii="Cambria" w:hAnsi="Cambria" w:cs="Cambria"/>
                <w:color w:val="auto"/>
              </w:rPr>
              <w:t>012 R2 x64 2CPU/2VM ili jednako</w:t>
            </w:r>
            <w:r w:rsidRPr="006B71A0">
              <w:rPr>
                <w:rFonts w:ascii="Cambria" w:hAnsi="Cambria" w:cs="Cambria"/>
                <w:color w:val="auto"/>
              </w:rPr>
              <w:t>vrijedno</w:t>
            </w:r>
          </w:p>
          <w:p w14:paraId="4187F91A" w14:textId="77777777" w:rsidR="00EE6CDB" w:rsidRDefault="00EE6CDB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186C3410" w14:textId="77777777" w:rsidR="00EE6CDB" w:rsidRPr="009C0BE1" w:rsidRDefault="00EE6CDB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A160695" w14:textId="77777777" w:rsidR="00EE6CDB" w:rsidRPr="009C0BE1" w:rsidRDefault="00EE6CDB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3CA8A943" w14:textId="74D8DE11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1568E29F" w14:textId="77777777" w:rsidR="00871931" w:rsidRPr="009C0BE1" w:rsidRDefault="00871931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1.3.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4A710527" w14:textId="77777777" w:rsidR="0087193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6BE59AF4" w14:textId="77777777" w:rsidR="00893304" w:rsidRPr="00ED5635" w:rsidRDefault="00893304" w:rsidP="00893304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6CDF7A3D" w14:textId="5FC60ECF" w:rsidR="00871931" w:rsidRPr="009C0BE1" w:rsidRDefault="00B53CFB" w:rsidP="006B71A0">
            <w:pPr>
              <w:snapToGrid w:val="0"/>
              <w:spacing w:after="0" w:line="100" w:lineRule="atLeast"/>
              <w:jc w:val="left"/>
              <w:rPr>
                <w:rFonts w:ascii="Cambria" w:hAnsi="Cambria" w:cs="Cambria"/>
                <w:b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Pristupne licence za </w:t>
            </w:r>
            <w:r w:rsidR="00661066">
              <w:rPr>
                <w:rFonts w:ascii="Cambria" w:eastAsia="Times New Roman" w:hAnsi="Cambria" w:cs="Cambria"/>
                <w:b/>
                <w:bCs/>
                <w:color w:val="auto"/>
              </w:rPr>
              <w:t>l</w:t>
            </w: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okane korisnike</w:t>
            </w:r>
            <w:r w:rsidR="00871931" w:rsidRPr="006B71A0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5 </w:t>
            </w:r>
            <w:r w:rsidR="00661066">
              <w:rPr>
                <w:rFonts w:ascii="Cambria" w:eastAsia="Times New Roman" w:hAnsi="Cambria" w:cs="Cambria"/>
                <w:b/>
                <w:bCs/>
                <w:color w:val="auto"/>
              </w:rPr>
              <w:t>(korisnika)</w:t>
            </w:r>
          </w:p>
          <w:p w14:paraId="54616487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2 kom</w:t>
            </w:r>
          </w:p>
          <w:p w14:paraId="375A7E50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3ECC3693" w14:textId="77777777" w:rsidR="0087193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37A7ADB8" w14:textId="5070F4BD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D723EEA" w14:textId="77777777" w:rsidR="00871931" w:rsidRDefault="0087193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1.3.1.</w:t>
            </w:r>
          </w:p>
        </w:tc>
        <w:tc>
          <w:tcPr>
            <w:tcW w:w="1605" w:type="pct"/>
            <w:vAlign w:val="bottom"/>
          </w:tcPr>
          <w:p w14:paraId="5DEB4E8A" w14:textId="77777777" w:rsidR="00871931" w:rsidRDefault="00871931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  <w:p w14:paraId="37C6D44F" w14:textId="71CC6D73" w:rsidR="00871931" w:rsidRDefault="00EE6CDB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 xml:space="preserve">Windows </w:t>
            </w:r>
            <w:proofErr w:type="spellStart"/>
            <w:r>
              <w:rPr>
                <w:rFonts w:ascii="Cambria" w:hAnsi="Cambria" w:cs="Cambria"/>
                <w:color w:val="auto"/>
              </w:rPr>
              <w:t>user</w:t>
            </w:r>
            <w:proofErr w:type="spellEnd"/>
            <w:r>
              <w:rPr>
                <w:rFonts w:ascii="Cambria" w:hAnsi="Cambria" w:cs="Cambria"/>
                <w:color w:val="auto"/>
              </w:rPr>
              <w:t xml:space="preserve"> CAL ili jednako</w:t>
            </w:r>
            <w:r w:rsidR="00871931" w:rsidRPr="006B71A0">
              <w:rPr>
                <w:rFonts w:ascii="Cambria" w:hAnsi="Cambria" w:cs="Cambria"/>
                <w:color w:val="auto"/>
              </w:rPr>
              <w:t>vrijedno</w:t>
            </w:r>
          </w:p>
          <w:p w14:paraId="12E46D1A" w14:textId="28F0C51E" w:rsidR="00871931" w:rsidRPr="009C0BE1" w:rsidRDefault="00871931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603A4CF8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869E3C3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316D4BDA" w14:textId="31535D53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36C04DB3" w14:textId="77777777" w:rsidR="00871931" w:rsidRPr="009C0BE1" w:rsidRDefault="00871931" w:rsidP="002C0616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1.4.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5A05A159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50BCA18" w14:textId="72C98584" w:rsidR="00871931" w:rsidRDefault="00661066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Pristupne licence za udaljene korisnike</w:t>
            </w:r>
            <w:r w:rsidR="00871931" w:rsidRPr="006B71A0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CAL  </w:t>
            </w:r>
          </w:p>
          <w:p w14:paraId="5054D0BC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5 kom</w:t>
            </w:r>
          </w:p>
          <w:p w14:paraId="60D8AA37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662FF671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0078BD04" w14:textId="0ABAAD50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4903BA25" w14:textId="58AC798F" w:rsidR="00871931" w:rsidRPr="009C0BE1" w:rsidRDefault="0087193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605" w:type="pct"/>
            <w:vAlign w:val="bottom"/>
          </w:tcPr>
          <w:p w14:paraId="2F08F004" w14:textId="3C1260E3" w:rsidR="00871931" w:rsidRPr="00EA7290" w:rsidRDefault="00EE6CDB" w:rsidP="000A6FF2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EA7290">
              <w:rPr>
                <w:rFonts w:ascii="Cambria" w:eastAsia="Times New Roman" w:hAnsi="Cambria" w:cs="Cambria"/>
                <w:b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4EC8360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6977A7B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1091CC0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9D8C405" w14:textId="39217892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1.4.1.</w:t>
            </w:r>
          </w:p>
        </w:tc>
        <w:tc>
          <w:tcPr>
            <w:tcW w:w="1605" w:type="pct"/>
            <w:vAlign w:val="bottom"/>
          </w:tcPr>
          <w:p w14:paraId="541B43D1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  <w:p w14:paraId="35058D68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71A0">
              <w:rPr>
                <w:rFonts w:ascii="Cambria" w:eastAsia="Times New Roman" w:hAnsi="Cambria" w:cs="Cambria"/>
                <w:color w:val="auto"/>
              </w:rPr>
              <w:t xml:space="preserve">Windows </w:t>
            </w:r>
            <w:proofErr w:type="spellStart"/>
            <w:r w:rsidRPr="006B71A0">
              <w:rPr>
                <w:rFonts w:ascii="Cambria" w:eastAsia="Times New Roman" w:hAnsi="Cambria" w:cs="Cambria"/>
                <w:color w:val="auto"/>
              </w:rPr>
              <w:t>remote</w:t>
            </w:r>
            <w:proofErr w:type="spellEnd"/>
            <w:r w:rsidRPr="006B71A0">
              <w:rPr>
                <w:rFonts w:ascii="Cambria" w:eastAsia="Times New Roman" w:hAnsi="Cambria" w:cs="Cambria"/>
                <w:color w:val="auto"/>
              </w:rPr>
              <w:t xml:space="preserve"> desktop CAL   ili jednakovrijedno</w:t>
            </w:r>
          </w:p>
          <w:p w14:paraId="2BE4C650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0298C462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9B2847F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4C3FF171" w14:textId="0869C28B" w:rsidTr="00C04860">
        <w:trPr>
          <w:trHeight w:val="1431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378153CF" w14:textId="2E02D67A" w:rsidR="00EE6CDB" w:rsidRDefault="00EE6CDB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1.5.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5AB0FE6" w14:textId="77777777" w:rsidR="00EE6CDB" w:rsidRDefault="00EE6CDB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E8DB6C1" w14:textId="1C41B5FB" w:rsidR="00EE6CDB" w:rsidRDefault="00EE6CDB" w:rsidP="00893304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Mrežni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disc</w:t>
            </w:r>
            <w:proofErr w:type="spellEnd"/>
          </w:p>
          <w:p w14:paraId="7DA8FFE6" w14:textId="77777777" w:rsidR="00EE6CDB" w:rsidRDefault="00EE6CDB" w:rsidP="00893304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1 kom</w:t>
            </w:r>
          </w:p>
          <w:p w14:paraId="576E0913" w14:textId="77777777" w:rsidR="00EE6CDB" w:rsidRDefault="00EE6CDB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C590531" w14:textId="77777777" w:rsidR="00EE6CDB" w:rsidRPr="009C0BE1" w:rsidRDefault="00EE6CDB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01E23DDF" w14:textId="5E291991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98FCCF6" w14:textId="3907C604" w:rsidR="00871931" w:rsidRPr="009C0BE1" w:rsidRDefault="0087193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605" w:type="pct"/>
            <w:vAlign w:val="bottom"/>
          </w:tcPr>
          <w:p w14:paraId="7CB6E004" w14:textId="4E1D825E" w:rsidR="00871931" w:rsidRPr="009C0BE1" w:rsidRDefault="00EE6CDB" w:rsidP="000A6FF2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EBCF3D0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69C6B7AD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52F26143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4172611" w14:textId="7DEA2AB1" w:rsidR="00EE6CDB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1.5.1.</w:t>
            </w:r>
          </w:p>
        </w:tc>
        <w:tc>
          <w:tcPr>
            <w:tcW w:w="1605" w:type="pct"/>
            <w:vAlign w:val="bottom"/>
          </w:tcPr>
          <w:p w14:paraId="1B74C057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  <w:p w14:paraId="69037CC8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Kapacitet minimalno </w:t>
            </w:r>
            <w:r w:rsidRPr="006B71A0">
              <w:rPr>
                <w:rFonts w:ascii="Cambria" w:eastAsia="Times New Roman" w:hAnsi="Cambria" w:cs="Cambria"/>
                <w:color w:val="auto"/>
              </w:rPr>
              <w:t xml:space="preserve">2 TB </w:t>
            </w:r>
          </w:p>
          <w:p w14:paraId="771C28C6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0E552287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31A4C6A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661066" w:rsidRPr="009C0BE1" w14:paraId="7AE94E30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425A78D" w14:textId="1A27A686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1.5.2</w:t>
            </w:r>
          </w:p>
        </w:tc>
        <w:tc>
          <w:tcPr>
            <w:tcW w:w="1605" w:type="pct"/>
            <w:vAlign w:val="bottom"/>
          </w:tcPr>
          <w:p w14:paraId="2399AD8E" w14:textId="51544953" w:rsidR="00661066" w:rsidRDefault="00661066" w:rsidP="000A6FF2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Mrežna konekcija 10/100/1000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Mbs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59A3F88D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2831C82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661066" w:rsidRPr="009C0BE1" w14:paraId="14C99990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0A0E0D63" w14:textId="5346E5D0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1.5.3</w:t>
            </w:r>
          </w:p>
        </w:tc>
        <w:tc>
          <w:tcPr>
            <w:tcW w:w="1605" w:type="pct"/>
            <w:vAlign w:val="bottom"/>
          </w:tcPr>
          <w:p w14:paraId="58244BF5" w14:textId="5A49959C" w:rsidR="00661066" w:rsidRDefault="00661066" w:rsidP="000A6FF2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RAID 0 ili RAID 1  standard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382CA4D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B97ACB6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68F94628" w14:textId="07814630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5F6C362D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1.6.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67844D0C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98CB2E7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Komunikacijski ormar</w:t>
            </w:r>
          </w:p>
          <w:p w14:paraId="05B83731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1 kom</w:t>
            </w:r>
          </w:p>
          <w:p w14:paraId="0729FC2A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056E46DB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2F40F3F9" w14:textId="5DFB3986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3E05525C" w14:textId="776B957D" w:rsidR="00871931" w:rsidRPr="009C0BE1" w:rsidRDefault="0087193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009E0A7" w14:textId="77777777" w:rsidR="00EE6CDB" w:rsidRDefault="00EE6CDB" w:rsidP="00EE6CDB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6D35677D" w14:textId="4FACCB93" w:rsidR="00871931" w:rsidRDefault="00871931" w:rsidP="00EE6CDB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14:paraId="34D01EF9" w14:textId="77777777" w:rsidR="00871931" w:rsidRPr="009C0BE1" w:rsidRDefault="00871931" w:rsidP="006B71A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09DAB355" w14:textId="77777777" w:rsidR="00871931" w:rsidRPr="009C0BE1" w:rsidRDefault="00871931" w:rsidP="006B71A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EE6CDB" w:rsidRPr="009C0BE1" w14:paraId="2678CC93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544EAE07" w14:textId="7A2309EE" w:rsidR="00EE6CDB" w:rsidRPr="00A33AE0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A33AE0">
              <w:rPr>
                <w:rFonts w:ascii="Cambria" w:eastAsia="Times New Roman" w:hAnsi="Cambria" w:cs="Cambria"/>
                <w:color w:val="auto"/>
              </w:rPr>
              <w:t>1.6.1.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D40E0C1" w14:textId="77777777" w:rsidR="00EE6CDB" w:rsidRDefault="00EE6CDB" w:rsidP="00EE6CDB">
            <w:pPr>
              <w:spacing w:after="0" w:line="252" w:lineRule="auto"/>
              <w:rPr>
                <w:rFonts w:ascii="Cambria" w:eastAsia="Times New Roman" w:hAnsi="Cambria" w:cs="Cambria"/>
                <w:color w:val="auto"/>
              </w:rPr>
            </w:pPr>
          </w:p>
          <w:p w14:paraId="6977236C" w14:textId="13CAEF8E" w:rsidR="00EE6CDB" w:rsidRDefault="00EE6CDB" w:rsidP="00EE6CDB">
            <w:pPr>
              <w:spacing w:after="0" w:line="252" w:lineRule="auto"/>
              <w:rPr>
                <w:rFonts w:ascii="Cambria" w:eastAsia="Times New Roman" w:hAnsi="Cambria" w:cs="Cambria"/>
                <w:color w:val="auto"/>
              </w:rPr>
            </w:pPr>
            <w:r w:rsidRPr="009C0BE1">
              <w:rPr>
                <w:rFonts w:ascii="Cambria" w:eastAsia="Times New Roman" w:hAnsi="Cambria" w:cs="Cambria"/>
                <w:color w:val="auto"/>
              </w:rPr>
              <w:t xml:space="preserve">Samostojeći komunikacijski ormar DS </w:t>
            </w:r>
            <w:r>
              <w:rPr>
                <w:rFonts w:ascii="Cambria" w:eastAsia="Times New Roman" w:hAnsi="Cambria" w:cs="Cambria"/>
                <w:color w:val="auto"/>
              </w:rPr>
              <w:t xml:space="preserve">minimalno </w:t>
            </w:r>
            <w:r w:rsidRPr="009C0BE1">
              <w:rPr>
                <w:rFonts w:ascii="Cambria" w:eastAsia="Times New Roman" w:hAnsi="Cambria" w:cs="Cambria"/>
                <w:color w:val="auto"/>
              </w:rPr>
              <w:t>600x1300x1000, 19",</w:t>
            </w:r>
            <w:r>
              <w:rPr>
                <w:rFonts w:ascii="Cambria" w:eastAsia="Times New Roman" w:hAnsi="Cambria" w:cs="Cambria"/>
                <w:color w:val="auto"/>
              </w:rPr>
              <w:t xml:space="preserve"> minimalno</w:t>
            </w:r>
            <w:r w:rsidRPr="009C0BE1">
              <w:rPr>
                <w:rFonts w:ascii="Cambria" w:eastAsia="Times New Roman" w:hAnsi="Cambria" w:cs="Cambria"/>
                <w:color w:val="auto"/>
              </w:rPr>
              <w:t xml:space="preserve"> 27U 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1A96E11F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2947118B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871931" w:rsidRPr="009C0BE1" w14:paraId="484E3DD2" w14:textId="261E7BB4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69DC762A" w14:textId="77777777" w:rsidR="00871931" w:rsidRPr="009C0BE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 xml:space="preserve">1.7. 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4FA04778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2E29DF6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Stolno računalo</w:t>
            </w:r>
          </w:p>
          <w:p w14:paraId="5AD2B843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9 kom</w:t>
            </w:r>
          </w:p>
          <w:p w14:paraId="60F3D0A2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7A7C683A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0425083D" w14:textId="11B76FFC" w:rsidTr="00EA7290">
        <w:trPr>
          <w:trHeight w:val="840"/>
        </w:trPr>
        <w:tc>
          <w:tcPr>
            <w:tcW w:w="399" w:type="pct"/>
            <w:shd w:val="clear" w:color="auto" w:fill="FFFFFF" w:themeFill="background1"/>
            <w:vAlign w:val="center"/>
          </w:tcPr>
          <w:p w14:paraId="129EDB72" w14:textId="77777777" w:rsidR="0087193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7CD55FDF" w14:textId="77777777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4BF56ED3" w14:textId="21A9740A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735564C6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2E080142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454FD436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661066" w:rsidRPr="009C0BE1" w14:paraId="6BE91737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354F868" w14:textId="5915C1AC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1.7.2.</w:t>
            </w:r>
          </w:p>
        </w:tc>
        <w:tc>
          <w:tcPr>
            <w:tcW w:w="1605" w:type="pct"/>
            <w:vAlign w:val="bottom"/>
          </w:tcPr>
          <w:p w14:paraId="2A9043C9" w14:textId="36FBFE12" w:rsidR="00661066" w:rsidRPr="006B71A0" w:rsidRDefault="00661066" w:rsidP="0066106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Procesor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: minimalno - </w:t>
            </w:r>
            <w:r w:rsidRPr="006B71A0">
              <w:rPr>
                <w:rFonts w:ascii="Cambria" w:eastAsia="Times New Roman" w:hAnsi="Cambria" w:cs="Cambria"/>
                <w:color w:val="auto"/>
              </w:rPr>
              <w:t>2x 3.90 GHz</w:t>
            </w:r>
            <w:r>
              <w:rPr>
                <w:rFonts w:ascii="Cambria" w:eastAsia="Times New Roman" w:hAnsi="Cambria" w:cs="Cambria"/>
                <w:color w:val="auto"/>
              </w:rPr>
              <w:t xml:space="preserve"> </w:t>
            </w:r>
            <w:r w:rsidR="002E2982" w:rsidRPr="002E2982">
              <w:rPr>
                <w:rFonts w:ascii="Cambria" w:eastAsia="Times New Roman" w:hAnsi="Cambria" w:cs="Cambria"/>
                <w:color w:val="auto"/>
              </w:rPr>
              <w:t xml:space="preserve">sa jednim procesorom dual </w:t>
            </w:r>
            <w:proofErr w:type="spellStart"/>
            <w:r w:rsidR="002E2982" w:rsidRPr="002E2982">
              <w:rPr>
                <w:rFonts w:ascii="Cambria" w:eastAsia="Times New Roman" w:hAnsi="Cambria" w:cs="Cambria"/>
                <w:color w:val="auto"/>
              </w:rPr>
              <w:t>core</w:t>
            </w:r>
            <w:proofErr w:type="spellEnd"/>
            <w:r w:rsidR="002E2982" w:rsidRPr="002E2982">
              <w:rPr>
                <w:rFonts w:ascii="Cambria" w:eastAsia="Times New Roman" w:hAnsi="Cambria" w:cs="Cambria"/>
                <w:color w:val="auto"/>
              </w:rPr>
              <w:t>.</w:t>
            </w:r>
          </w:p>
          <w:p w14:paraId="5DCA74F6" w14:textId="2389B9D2" w:rsidR="00661066" w:rsidRDefault="00661066" w:rsidP="0066106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3AF5F0A3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81D6CF1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2992BA6B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4DCA769" w14:textId="06B45020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1.7.3.</w:t>
            </w:r>
          </w:p>
        </w:tc>
        <w:tc>
          <w:tcPr>
            <w:tcW w:w="1605" w:type="pct"/>
            <w:vAlign w:val="bottom"/>
          </w:tcPr>
          <w:p w14:paraId="500F52AA" w14:textId="249CB2F7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Radna memorija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: minimalno </w:t>
            </w:r>
            <w:r w:rsidRPr="006B71A0">
              <w:rPr>
                <w:rFonts w:ascii="Cambria" w:eastAsia="Times New Roman" w:hAnsi="Cambria" w:cs="Cambria"/>
                <w:color w:val="auto"/>
              </w:rPr>
              <w:t>8 GB RAM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6E336C5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5B91CCE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0071B338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7AA1ED5" w14:textId="29C72D16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1.7.4</w:t>
            </w:r>
          </w:p>
        </w:tc>
        <w:tc>
          <w:tcPr>
            <w:tcW w:w="1605" w:type="pct"/>
            <w:vAlign w:val="bottom"/>
          </w:tcPr>
          <w:p w14:paraId="446D9364" w14:textId="237AA3E7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Tvrdi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disc</w:t>
            </w:r>
            <w:proofErr w:type="spellEnd"/>
            <w:r w:rsidR="00EA7290">
              <w:rPr>
                <w:rFonts w:ascii="Cambria" w:eastAsia="Times New Roman" w:hAnsi="Cambria" w:cs="Cambria"/>
                <w:color w:val="auto"/>
              </w:rPr>
              <w:t xml:space="preserve">: minimalno - </w:t>
            </w:r>
            <w:r w:rsidRPr="006B71A0">
              <w:rPr>
                <w:rFonts w:ascii="Cambria" w:eastAsia="Times New Roman" w:hAnsi="Cambria" w:cs="Cambria"/>
                <w:color w:val="auto"/>
              </w:rPr>
              <w:t>256 GB SSD</w:t>
            </w:r>
            <w:r w:rsidR="00EA7290">
              <w:rPr>
                <w:rFonts w:ascii="Cambria" w:eastAsia="Times New Roman" w:hAnsi="Cambria" w:cs="Cambria"/>
                <w:color w:val="auto"/>
              </w:rPr>
              <w:t>: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3ABC3E24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62A8CA9C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702A24B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E42E971" w14:textId="33095DC2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1.7.5.</w:t>
            </w:r>
          </w:p>
        </w:tc>
        <w:tc>
          <w:tcPr>
            <w:tcW w:w="1605" w:type="pct"/>
            <w:vAlign w:val="bottom"/>
          </w:tcPr>
          <w:p w14:paraId="28025790" w14:textId="74DF55BD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Optički uređaj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: </w:t>
            </w:r>
            <w:r w:rsidRPr="006B71A0">
              <w:rPr>
                <w:rFonts w:ascii="Cambria" w:eastAsia="Times New Roman" w:hAnsi="Cambria" w:cs="Cambria"/>
                <w:color w:val="auto"/>
              </w:rPr>
              <w:t xml:space="preserve">DVD </w:t>
            </w:r>
            <w:proofErr w:type="spellStart"/>
            <w:r w:rsidRPr="006B71A0">
              <w:rPr>
                <w:rFonts w:ascii="Cambria" w:eastAsia="Times New Roman" w:hAnsi="Cambria" w:cs="Cambria"/>
                <w:color w:val="auto"/>
              </w:rPr>
              <w:t>Writer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7CE5FC09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E02E579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18A7145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0286E92" w14:textId="212AD06D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1.7.6.</w:t>
            </w:r>
          </w:p>
        </w:tc>
        <w:tc>
          <w:tcPr>
            <w:tcW w:w="1605" w:type="pct"/>
            <w:vAlign w:val="bottom"/>
          </w:tcPr>
          <w:p w14:paraId="4A26A99C" w14:textId="0469E324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proofErr w:type="spellStart"/>
            <w:r>
              <w:rPr>
                <w:rFonts w:ascii="Cambria" w:eastAsia="Times New Roman" w:hAnsi="Cambria" w:cs="Cambria"/>
                <w:color w:val="auto"/>
              </w:rPr>
              <w:t>Usb</w:t>
            </w:r>
            <w:proofErr w:type="spellEnd"/>
            <w:r>
              <w:rPr>
                <w:rFonts w:ascii="Cambria" w:eastAsia="Times New Roman" w:hAnsi="Cambria" w:cs="Cambria"/>
                <w:color w:val="auto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portovi</w:t>
            </w:r>
            <w:proofErr w:type="spellEnd"/>
            <w:r w:rsidR="00EA7290">
              <w:rPr>
                <w:rFonts w:ascii="Cambria" w:eastAsia="Times New Roman" w:hAnsi="Cambria" w:cs="Cambria"/>
                <w:color w:val="auto"/>
              </w:rPr>
              <w:t>: minimalno 6x USB 3.0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845A5F4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2FC6B24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19E82531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5D522A8" w14:textId="50C8F4B6" w:rsidR="00BB3CC1" w:rsidRDefault="00BB3CC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1.7.7.</w:t>
            </w:r>
          </w:p>
        </w:tc>
        <w:tc>
          <w:tcPr>
            <w:tcW w:w="1605" w:type="pct"/>
            <w:vAlign w:val="bottom"/>
          </w:tcPr>
          <w:p w14:paraId="6C9F5FE5" w14:textId="19DDED71" w:rsidR="00BB3CC1" w:rsidRDefault="00BB3CC1" w:rsidP="006B71A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Operativni sustav: Windows 10 pro i</w:t>
            </w:r>
            <w:r w:rsidRPr="006B71A0">
              <w:rPr>
                <w:rFonts w:ascii="Cambria" w:eastAsia="Times New Roman" w:hAnsi="Cambria" w:cs="Cambria"/>
                <w:color w:val="auto"/>
              </w:rPr>
              <w:t>li jednako vrijedno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392EBE5E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149DE76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6B8AB006" w14:textId="120D794C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3CEBE15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1.8.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6A93653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7495D4CF" w14:textId="1FBC7458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Monitor</w:t>
            </w:r>
            <w:r w:rsidR="009A0ECE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za stolno računalo</w:t>
            </w:r>
          </w:p>
          <w:p w14:paraId="3311EE0E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9 kom</w:t>
            </w:r>
          </w:p>
          <w:p w14:paraId="51E65571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3BDBE3F" w14:textId="77777777" w:rsid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71384482" w14:textId="77777777" w:rsid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9F311C8" w14:textId="77777777" w:rsid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DBF1856" w14:textId="6CFDEFD5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1393DD65" w14:textId="77777777" w:rsidR="00871931" w:rsidRP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5318AB58" w14:textId="77777777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CE05C4F" w14:textId="629A4367" w:rsidR="00871931" w:rsidRP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2AA1380C" w14:textId="77777777" w:rsidR="00871931" w:rsidRP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05EFDB5C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64E6B7D6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9A0ECE" w:rsidRPr="009C0BE1" w14:paraId="29FBE0C7" w14:textId="77777777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66750E1E" w14:textId="1C80F7E9" w:rsidR="009A0ECE" w:rsidRPr="009A0ECE" w:rsidRDefault="009A0ECE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 w:rsidRPr="009A0ECE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1.8.1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33AB7BDA" w14:textId="00872222" w:rsidR="009A0ECE" w:rsidRPr="009A0ECE" w:rsidRDefault="009A0ECE" w:rsidP="00871931">
            <w:pPr>
              <w:spacing w:after="0" w:line="252" w:lineRule="auto"/>
              <w:rPr>
                <w:rFonts w:ascii="Cambria" w:eastAsia="Times New Roman" w:hAnsi="Cambria" w:cs="Cambria"/>
                <w:bCs/>
                <w:color w:val="auto"/>
              </w:rPr>
            </w:pPr>
            <w:r w:rsidRPr="009A0ECE">
              <w:rPr>
                <w:rFonts w:ascii="Cambria" w:eastAsia="Times New Roman" w:hAnsi="Cambria" w:cs="Cambria"/>
                <w:bCs/>
                <w:color w:val="auto"/>
              </w:rPr>
              <w:t>Veličina ekrana: 23“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54BB23B3" w14:textId="77777777" w:rsidR="009A0ECE" w:rsidRPr="00871931" w:rsidRDefault="009A0ECE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2A556B23" w14:textId="77777777" w:rsidR="009A0ECE" w:rsidRPr="00871931" w:rsidRDefault="009A0ECE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EE6CDB" w:rsidRPr="009C0BE1" w14:paraId="12FEA97C" w14:textId="77777777" w:rsidTr="00EA7290">
        <w:trPr>
          <w:trHeight w:val="397"/>
        </w:trPr>
        <w:tc>
          <w:tcPr>
            <w:tcW w:w="399" w:type="pct"/>
            <w:shd w:val="clear" w:color="auto" w:fill="auto"/>
          </w:tcPr>
          <w:p w14:paraId="28478030" w14:textId="3F927AD2" w:rsidR="00EE6CDB" w:rsidRPr="007730EC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color w:val="auto"/>
              </w:rPr>
              <w:t>1.8.</w:t>
            </w:r>
            <w:r w:rsidR="009A0ECE">
              <w:rPr>
                <w:color w:val="auto"/>
              </w:rPr>
              <w:t>2</w:t>
            </w:r>
          </w:p>
        </w:tc>
        <w:tc>
          <w:tcPr>
            <w:tcW w:w="1605" w:type="pct"/>
          </w:tcPr>
          <w:p w14:paraId="2A89F4AB" w14:textId="77777777" w:rsidR="00EE6CDB" w:rsidRPr="00EA7290" w:rsidRDefault="00EE6CDB" w:rsidP="00EE6CDB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>Rezolucija ekrana</w:t>
            </w:r>
          </w:p>
          <w:p w14:paraId="5A0D72B3" w14:textId="13F1FE1E" w:rsidR="00EE6CDB" w:rsidRPr="007730EC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 xml:space="preserve">1920 x 1080 </w:t>
            </w:r>
            <w:proofErr w:type="spellStart"/>
            <w:r w:rsidRPr="00EA7290">
              <w:rPr>
                <w:rFonts w:ascii="Cambria" w:hAnsi="Cambria"/>
                <w:color w:val="auto"/>
              </w:rPr>
              <w:t>Full</w:t>
            </w:r>
            <w:proofErr w:type="spellEnd"/>
            <w:r w:rsidRPr="00EA7290">
              <w:rPr>
                <w:rFonts w:ascii="Cambria" w:hAnsi="Cambria"/>
                <w:color w:val="auto"/>
              </w:rPr>
              <w:t xml:space="preserve"> HD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0F61EE2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D0BA67C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EE6CDB" w:rsidRPr="009C0BE1" w14:paraId="404886C5" w14:textId="77777777" w:rsidTr="00EA7290">
        <w:trPr>
          <w:trHeight w:val="397"/>
        </w:trPr>
        <w:tc>
          <w:tcPr>
            <w:tcW w:w="399" w:type="pct"/>
            <w:shd w:val="clear" w:color="auto" w:fill="auto"/>
          </w:tcPr>
          <w:p w14:paraId="4BBBD663" w14:textId="0B0EC7F0" w:rsidR="00EE6CDB" w:rsidRPr="007730EC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color w:val="auto"/>
              </w:rPr>
              <w:t>1.8.</w:t>
            </w:r>
            <w:r w:rsidR="009A0ECE">
              <w:rPr>
                <w:color w:val="auto"/>
              </w:rPr>
              <w:t>3</w:t>
            </w:r>
          </w:p>
        </w:tc>
        <w:tc>
          <w:tcPr>
            <w:tcW w:w="1605" w:type="pct"/>
          </w:tcPr>
          <w:p w14:paraId="50EDF0D0" w14:textId="77777777" w:rsidR="00EE6CDB" w:rsidRPr="00EA7290" w:rsidRDefault="00EE6CDB" w:rsidP="00EE6CDB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>Konektori za priključak</w:t>
            </w:r>
          </w:p>
          <w:p w14:paraId="001C826A" w14:textId="08AE4BA9" w:rsidR="00EE6CDB" w:rsidRPr="00EA7290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 xml:space="preserve">VGA, DVI, </w:t>
            </w:r>
            <w:proofErr w:type="spellStart"/>
            <w:r w:rsidRPr="00EA7290">
              <w:rPr>
                <w:rFonts w:ascii="Cambria" w:hAnsi="Cambria"/>
                <w:color w:val="auto"/>
              </w:rPr>
              <w:t>DisplayPort</w:t>
            </w:r>
            <w:proofErr w:type="spellEnd"/>
            <w:r w:rsidRPr="00EA7290">
              <w:rPr>
                <w:rFonts w:ascii="Cambria" w:hAnsi="Cambria"/>
                <w:color w:val="auto"/>
              </w:rPr>
              <w:t xml:space="preserve">, </w:t>
            </w:r>
            <w:proofErr w:type="spellStart"/>
            <w:r w:rsidRPr="00EA7290">
              <w:rPr>
                <w:rFonts w:ascii="Cambria" w:hAnsi="Cambria"/>
                <w:color w:val="auto"/>
              </w:rPr>
              <w:t>Speaker</w:t>
            </w:r>
            <w:proofErr w:type="spellEnd"/>
            <w:r w:rsidRPr="00EA7290">
              <w:rPr>
                <w:rFonts w:ascii="Cambria" w:hAnsi="Cambria"/>
                <w:color w:val="auto"/>
              </w:rPr>
              <w:t>, USB-</w:t>
            </w:r>
            <w:proofErr w:type="spellStart"/>
            <w:r w:rsidRPr="00EA7290">
              <w:rPr>
                <w:rFonts w:ascii="Cambria" w:hAnsi="Cambria"/>
                <w:color w:val="auto"/>
              </w:rPr>
              <w:t>Hub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60C3C5F1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18D998D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38BB728D" w14:textId="69D49427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6DE5281F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1.9.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05C9F554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FD553C2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Prijenosno računalo</w:t>
            </w:r>
          </w:p>
          <w:p w14:paraId="25FB14D1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2 kom</w:t>
            </w:r>
          </w:p>
          <w:p w14:paraId="2C5A5983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B448957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7C40B54A" w14:textId="2F559B09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0670E4CD" w14:textId="77777777" w:rsid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5E74773F" w14:textId="77777777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662DCFCA" w14:textId="06895AFE" w:rsidR="00871931" w:rsidRP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340642F2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6F4319C6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0229663D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BB3CC1" w:rsidRPr="009C0BE1" w14:paraId="7203FFCB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07FDF5D" w14:textId="7FD2B9B9" w:rsidR="00BB3CC1" w:rsidRDefault="00BB3CC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1.9.</w:t>
            </w:r>
            <w:r w:rsidR="009A0ECE">
              <w:rPr>
                <w:rFonts w:ascii="Cambria" w:eastAsia="Times New Roman" w:hAnsi="Cambria" w:cs="Cambria"/>
                <w:color w:val="auto"/>
              </w:rPr>
              <w:t>1</w:t>
            </w:r>
            <w:r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24A8E02F" w14:textId="323A39B6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Procesor:</w:t>
            </w:r>
            <w:r w:rsidR="007730EC" w:rsidRPr="002C0616" w:rsidDel="007730EC">
              <w:rPr>
                <w:rFonts w:ascii="Cambria" w:eastAsia="Times New Roman" w:hAnsi="Cambria" w:cs="Cambria"/>
                <w:color w:val="auto"/>
              </w:rPr>
              <w:t xml:space="preserve"> </w:t>
            </w:r>
            <w:r w:rsidR="007730EC" w:rsidRPr="002C0616">
              <w:rPr>
                <w:rFonts w:ascii="Cambria" w:eastAsia="Times New Roman" w:hAnsi="Cambria" w:cs="Cambria"/>
                <w:color w:val="auto"/>
              </w:rPr>
              <w:t>3.10 GHz</w:t>
            </w:r>
            <w:r w:rsidR="007730EC" w:rsidRPr="002C0616" w:rsidDel="007730EC">
              <w:rPr>
                <w:rFonts w:ascii="Cambria" w:eastAsia="Times New Roman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DAD260A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6994BF5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2F8B5FFC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A0EA194" w14:textId="7AD05F07" w:rsidR="00BB3CC1" w:rsidRDefault="00BB3CC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</w:t>
            </w:r>
            <w:r w:rsidR="009A0ECE">
              <w:rPr>
                <w:rFonts w:ascii="Cambria" w:eastAsia="Times New Roman" w:hAnsi="Cambria" w:cs="Cambria"/>
                <w:color w:val="auto"/>
              </w:rPr>
              <w:t>2</w:t>
            </w:r>
            <w:r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1E59AC52" w14:textId="7ECB2991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Radna memorija:</w:t>
            </w:r>
            <w:r w:rsidRPr="00BB3CC1">
              <w:rPr>
                <w:rFonts w:ascii="Cambria" w:eastAsia="Times New Roman" w:hAnsi="Cambria" w:cs="Cambria"/>
                <w:color w:val="auto"/>
              </w:rPr>
              <w:t>8GB DDR4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1347B83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5733380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20F75215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8DEF0A2" w14:textId="320311D1" w:rsidR="00BB3CC1" w:rsidRDefault="009A0ECE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1.9.3</w:t>
            </w:r>
            <w:r w:rsidR="00BB3CC1"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7BC26691" w14:textId="653C52B6" w:rsidR="00BB3CC1" w:rsidRP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Tvrdi disk:</w:t>
            </w:r>
            <w:r w:rsidRPr="00BB3CC1">
              <w:rPr>
                <w:rFonts w:ascii="Cambria" w:eastAsia="Times New Roman" w:hAnsi="Cambria" w:cs="Cambria"/>
                <w:color w:val="auto"/>
              </w:rPr>
              <w:t>256GB SSD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6BE5C235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68585D11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36731169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CE0ABD0" w14:textId="1222CFEA" w:rsidR="00BB3CC1" w:rsidRDefault="009A0ECE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1.9.4</w:t>
            </w:r>
            <w:r w:rsidR="00BB3CC1"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0FB64829" w14:textId="1AE896A8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Veličina i rezolucija ekrana:</w:t>
            </w:r>
          </w:p>
          <w:p w14:paraId="322C44D9" w14:textId="67FAC871" w:rsidR="00BB3CC1" w:rsidRP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2C0616">
              <w:rPr>
                <w:rFonts w:ascii="Cambria" w:eastAsia="Times New Roman" w:hAnsi="Cambria" w:cs="Cambria"/>
                <w:color w:val="auto"/>
              </w:rPr>
              <w:t>14.0" FHD (1920x1080)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6759FD17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24F4768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1572E97A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70F40D8" w14:textId="21D8F5FB" w:rsidR="00BB3CC1" w:rsidRDefault="009A0ECE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1.9.5</w:t>
            </w:r>
            <w:r w:rsidR="00BB3CC1"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0F37710B" w14:textId="4F5A94FE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Operativni sustav: Windows 10 pro ili jednakovrijedno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CF86CEA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1773682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2F192A47" w14:textId="10D231B7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89F4B14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1.10.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7BA1B483" w14:textId="77777777" w:rsidR="00871931" w:rsidRP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59700ED" w14:textId="77777777" w:rsidR="00871931" w:rsidRP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Office 365 business </w:t>
            </w:r>
            <w:proofErr w:type="spellStart"/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premium</w:t>
            </w:r>
            <w:proofErr w:type="spellEnd"/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ili jednakovrijedno</w:t>
            </w:r>
          </w:p>
          <w:p w14:paraId="0D0B36FA" w14:textId="77777777" w:rsidR="00871931" w:rsidRP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Količina: 11 kom</w:t>
            </w:r>
          </w:p>
          <w:p w14:paraId="0248D51D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  <w:p w14:paraId="6AC9F29C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33D69303" w14:textId="77777777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15485D8C" w14:textId="77777777" w:rsid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14397E3B" w14:textId="65BDADA3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7CAC6403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7C85CB56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0146283" w14:textId="77777777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6D61E8E7" w14:textId="45FB719B" w:rsidR="00871931" w:rsidRP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1.10.1.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2FFCD811" w14:textId="77777777" w:rsidR="00871931" w:rsidRDefault="00591D71" w:rsidP="00871931">
            <w:pPr>
              <w:spacing w:after="0" w:line="252" w:lineRule="auto"/>
              <w:ind w:left="0" w:firstLine="0"/>
              <w:rPr>
                <w:rFonts w:ascii="Cambria" w:eastAsia="Times New Roman" w:hAnsi="Cambria" w:cs="Cambria"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Cs/>
                <w:color w:val="auto"/>
              </w:rPr>
              <w:t>Uredski paket za obradu teksta, tablični kalkulator, izradu prezentacija, 1 TB prostora za sigurnosnu pohranu podataka, mail server.</w:t>
            </w:r>
          </w:p>
          <w:p w14:paraId="6030D0D7" w14:textId="167F0BBF" w:rsidR="009A0ECE" w:rsidRPr="00871931" w:rsidRDefault="009A0ECE" w:rsidP="00871931">
            <w:pPr>
              <w:spacing w:after="0" w:line="252" w:lineRule="auto"/>
              <w:ind w:left="0" w:firstLine="0"/>
              <w:rPr>
                <w:rFonts w:ascii="Cambria" w:eastAsia="Times New Roman" w:hAnsi="Cambria" w:cs="Cambria"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4BC8A9BD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6C248522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759CD83B" w14:textId="606D4AE9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7377B42A" w14:textId="77777777" w:rsidR="00871931" w:rsidRPr="009C0BE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1.11.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57D1819B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1B66029C" w14:textId="77777777" w:rsidR="00871931" w:rsidRPr="002C0616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Mrežni preklopnik</w:t>
            </w:r>
          </w:p>
          <w:p w14:paraId="337ED258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Količina: 1 </w:t>
            </w:r>
            <w:r w:rsidRPr="002C0616">
              <w:rPr>
                <w:rFonts w:ascii="Cambria" w:eastAsia="Times New Roman" w:hAnsi="Cambria" w:cs="Cambria"/>
                <w:b/>
                <w:bCs/>
                <w:color w:val="auto"/>
              </w:rPr>
              <w:t>kom</w:t>
            </w:r>
          </w:p>
          <w:p w14:paraId="2358523D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0E57A097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5BDFB505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7691A98F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2D09297F" w14:textId="77777777" w:rsidR="0087193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389B36B" w14:textId="154DD981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4B4F83F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</w:tcPr>
          <w:p w14:paraId="0DA463B4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D159F06" w14:textId="30305BA1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D204D2A" w14:textId="77777777" w:rsidR="00871931" w:rsidRPr="009C0BE1" w:rsidRDefault="00871931" w:rsidP="00A33AE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1.11.1.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B3D164D" w14:textId="12921968" w:rsidR="00871931" w:rsidRPr="009C0BE1" w:rsidRDefault="00591D7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24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portni</w:t>
            </w:r>
            <w:proofErr w:type="spellEnd"/>
            <w:r>
              <w:rPr>
                <w:rFonts w:ascii="Cambria" w:eastAsia="Times New Roman" w:hAnsi="Cambria" w:cs="Cambria"/>
                <w:color w:val="auto"/>
              </w:rPr>
              <w:t xml:space="preserve"> mrežni preklopnik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18D8433" w14:textId="77777777" w:rsidR="00871931" w:rsidRPr="009C0BE1" w:rsidRDefault="0087193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A380F06" w14:textId="77777777" w:rsidR="00871931" w:rsidRPr="009C0BE1" w:rsidRDefault="0087193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591D71" w:rsidRPr="009C0BE1" w14:paraId="4E6F6116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0A62B8A6" w14:textId="7A398FFE" w:rsidR="00591D71" w:rsidRDefault="00591D71" w:rsidP="00A33AE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1.11.2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08527B85" w14:textId="3D839EB0" w:rsidR="00591D71" w:rsidRDefault="00591D7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Brzina: 10/100/1000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Mbs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5F594E2B" w14:textId="77777777" w:rsidR="00591D71" w:rsidRPr="009C0BE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018B1F3" w14:textId="77777777" w:rsidR="00591D71" w:rsidRPr="009C0BE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591D71" w:rsidRPr="009C0BE1" w14:paraId="753AAB6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0E32AE6" w14:textId="4CA84CD6" w:rsidR="00591D71" w:rsidRDefault="00591D71" w:rsidP="00A33AE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1.11.3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5F17E43" w14:textId="17EAD7FB" w:rsidR="00591D71" w:rsidRDefault="00591D7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Mogućnost montaže u komunikacijski ormar 19“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C85BFD5" w14:textId="77777777" w:rsidR="00591D71" w:rsidRPr="009C0BE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21D3302" w14:textId="77777777" w:rsidR="00591D7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01B0A7D0" w14:textId="63A5235B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18284D2" w14:textId="102B414B" w:rsidR="00871931" w:rsidRPr="009C0BE1" w:rsidRDefault="00ED01E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2</w:t>
            </w:r>
            <w:r w:rsidR="00871931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8B8B496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0F497BE" w14:textId="77777777" w:rsidR="00871931" w:rsidRPr="002C0616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Nabava i razvoj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cloud</w:t>
            </w:r>
            <w:proofErr w:type="spellEnd"/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softvera</w:t>
            </w:r>
          </w:p>
          <w:p w14:paraId="426DFECF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Količina: 1</w:t>
            </w:r>
            <w:r w:rsidRPr="002C0616">
              <w:rPr>
                <w:rFonts w:ascii="Cambria" w:eastAsia="Times New Roman" w:hAnsi="Cambria" w:cs="Cambria"/>
                <w:b/>
                <w:bCs/>
                <w:color w:val="auto"/>
              </w:rPr>
              <w:t>kom</w:t>
            </w:r>
          </w:p>
          <w:p w14:paraId="514A5384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604D2ED9" w14:textId="2B72D9A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71229919" w14:textId="77777777" w:rsidR="00871931" w:rsidRPr="009C0BE1" w:rsidRDefault="00871931" w:rsidP="002C0616">
            <w:pPr>
              <w:spacing w:after="0" w:line="100" w:lineRule="atLeast"/>
              <w:ind w:left="72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7583950" w14:textId="26C49AB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E9B8BC0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7014A851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C04860" w:rsidRPr="009C0BE1" w14:paraId="03C9231C" w14:textId="77777777" w:rsidTr="002E2982">
        <w:trPr>
          <w:trHeight w:val="1597"/>
        </w:trPr>
        <w:tc>
          <w:tcPr>
            <w:tcW w:w="399" w:type="pct"/>
            <w:shd w:val="clear" w:color="auto" w:fill="auto"/>
            <w:vAlign w:val="center"/>
          </w:tcPr>
          <w:p w14:paraId="29FB5611" w14:textId="1F54108E" w:rsidR="00C04860" w:rsidRDefault="00ED01E1" w:rsidP="00871931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2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  <w:r w:rsidR="00EA729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 xml:space="preserve">. 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A219F5F" w14:textId="70AA6ABC" w:rsidR="00C04860" w:rsidRPr="00C04860" w:rsidRDefault="002E2982" w:rsidP="002C0616">
            <w:pPr>
              <w:spacing w:after="0" w:line="252" w:lineRule="auto"/>
              <w:rPr>
                <w:rFonts w:ascii="Cambria" w:eastAsia="Times New Roman" w:hAnsi="Cambria" w:cs="Cambria"/>
                <w:bCs/>
                <w:color w:val="auto"/>
              </w:rPr>
            </w:pPr>
            <w:r w:rsidRPr="002E2982">
              <w:rPr>
                <w:rFonts w:ascii="Cambria" w:eastAsia="Times New Roman" w:hAnsi="Cambria" w:cs="Cambria"/>
                <w:bCs/>
                <w:color w:val="auto"/>
              </w:rPr>
              <w:t xml:space="preserve">Izrada </w:t>
            </w:r>
            <w:proofErr w:type="spellStart"/>
            <w:r w:rsidRPr="002E2982">
              <w:rPr>
                <w:rFonts w:ascii="Cambria" w:eastAsia="Times New Roman" w:hAnsi="Cambria" w:cs="Cambria"/>
                <w:bCs/>
                <w:color w:val="auto"/>
              </w:rPr>
              <w:t>Sharepoint</w:t>
            </w:r>
            <w:proofErr w:type="spellEnd"/>
            <w:r w:rsidRPr="002E2982">
              <w:rPr>
                <w:rFonts w:ascii="Cambria" w:eastAsia="Times New Roman" w:hAnsi="Cambria" w:cs="Cambria"/>
                <w:bCs/>
                <w:color w:val="auto"/>
              </w:rPr>
              <w:t xml:space="preserve"> portala za kolaboraciju dokumenata unutar tvrtke i izvan nje, digital</w:t>
            </w:r>
            <w:r>
              <w:rPr>
                <w:rFonts w:ascii="Cambria" w:eastAsia="Times New Roman" w:hAnsi="Cambria" w:cs="Cambria"/>
                <w:bCs/>
                <w:color w:val="auto"/>
              </w:rPr>
              <w:t>izaciju postojeće dokumentacije u trajanju od</w:t>
            </w:r>
            <w:r w:rsidRPr="002E2982">
              <w:rPr>
                <w:rFonts w:ascii="Cambria" w:eastAsia="Times New Roman" w:hAnsi="Cambria" w:cs="Cambria"/>
                <w:bCs/>
                <w:color w:val="auto"/>
              </w:rPr>
              <w:t xml:space="preserve"> 10 radnih dana na lokaciji</w:t>
            </w:r>
            <w:r>
              <w:rPr>
                <w:rFonts w:ascii="Cambria" w:eastAsia="Times New Roman" w:hAnsi="Cambria" w:cs="Cambria"/>
                <w:bCs/>
                <w:color w:val="auto"/>
              </w:rPr>
              <w:t xml:space="preserve"> naručitelja</w:t>
            </w:r>
            <w:r w:rsidRPr="002E2982">
              <w:rPr>
                <w:rFonts w:ascii="Cambria" w:eastAsia="Times New Roman" w:hAnsi="Cambria" w:cs="Cambria"/>
                <w:bCs/>
                <w:color w:val="auto"/>
              </w:rPr>
              <w:t xml:space="preserve"> u Križevcima za savjetovanje i implementaciju.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6EBC724" w14:textId="77777777" w:rsidR="00C04860" w:rsidRPr="009C0BE1" w:rsidRDefault="00C04860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7E43A2CA" w14:textId="77777777" w:rsidR="00C04860" w:rsidRPr="009C0BE1" w:rsidRDefault="00C04860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871931" w:rsidRPr="009C0BE1" w14:paraId="657C9E1A" w14:textId="638A24A8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C0B1C78" w14:textId="1D70D458" w:rsidR="00871931" w:rsidRPr="009C0BE1" w:rsidRDefault="00ED01E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3</w:t>
            </w:r>
            <w:r w:rsidR="00871931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94D9A61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CA13429" w14:textId="77777777" w:rsidR="00B67B2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A33AE0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Uvođenje holističkog rješenja </w:t>
            </w:r>
            <w:proofErr w:type="spellStart"/>
            <w:r w:rsidRPr="00A33AE0">
              <w:rPr>
                <w:rFonts w:ascii="Cambria" w:eastAsia="Times New Roman" w:hAnsi="Cambria" w:cs="Cambria"/>
                <w:b/>
                <w:bCs/>
                <w:color w:val="auto"/>
              </w:rPr>
              <w:t>clouda</w:t>
            </w:r>
            <w:proofErr w:type="spellEnd"/>
            <w:r w:rsidR="007730EC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</w:t>
            </w:r>
          </w:p>
          <w:p w14:paraId="0EE824E5" w14:textId="12CF0FE3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Količina: 1</w:t>
            </w:r>
            <w:r w:rsidRPr="002C0616">
              <w:rPr>
                <w:rFonts w:ascii="Cambria" w:eastAsia="Times New Roman" w:hAnsi="Cambria" w:cs="Cambria"/>
                <w:b/>
                <w:bCs/>
                <w:color w:val="auto"/>
              </w:rPr>
              <w:t>kom</w:t>
            </w:r>
          </w:p>
          <w:p w14:paraId="7ADC24A7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45AD3D56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C04860" w:rsidRPr="009C0BE1" w14:paraId="67F3678D" w14:textId="78ABD27D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59C9A00" w14:textId="64F5282F" w:rsidR="00C04860" w:rsidRPr="00871931" w:rsidRDefault="00ED01E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3</w:t>
            </w:r>
            <w:r w:rsidR="00C04860"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  <w:r w:rsidR="00EA729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</w:t>
            </w:r>
            <w:r w:rsidR="00C04860"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3CCC7DD" w14:textId="28A8DBB8" w:rsidR="00C04860" w:rsidRPr="00C04860" w:rsidRDefault="009A0ECE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Prijenos podataka, povezivanje sa postojećim sustavom, instalacija na korisnička računala i opremu.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121C6FA2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2B6FEF1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2E2982" w:rsidRPr="009C0BE1" w14:paraId="03E212E1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5EA93A8" w14:textId="061F1434" w:rsidR="002E2982" w:rsidRDefault="002E2982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3.2.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432F81E0" w14:textId="3908BA44" w:rsidR="002E2982" w:rsidRDefault="002E2982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2E2982">
              <w:rPr>
                <w:rFonts w:ascii="Cambria" w:eastAsia="Times New Roman" w:hAnsi="Cambria" w:cs="Cambria"/>
                <w:color w:val="auto"/>
              </w:rPr>
              <w:t>20 radnih dana prisutnost na lokaciji</w:t>
            </w:r>
            <w:r>
              <w:rPr>
                <w:rFonts w:ascii="Cambria" w:eastAsia="Times New Roman" w:hAnsi="Cambria" w:cs="Cambria"/>
                <w:color w:val="auto"/>
              </w:rPr>
              <w:t xml:space="preserve"> naručitelja</w:t>
            </w:r>
            <w:r w:rsidRPr="002E2982">
              <w:rPr>
                <w:rFonts w:ascii="Cambria" w:eastAsia="Times New Roman" w:hAnsi="Cambria" w:cs="Cambria"/>
                <w:color w:val="auto"/>
              </w:rPr>
              <w:t xml:space="preserve"> u Križevcima i rad sa korisnicima na implementaciji svih novih rješenja te povezivanja poslovanja sa </w:t>
            </w:r>
            <w:proofErr w:type="spellStart"/>
            <w:r w:rsidRPr="002E2982">
              <w:rPr>
                <w:rFonts w:ascii="Cambria" w:eastAsia="Times New Roman" w:hAnsi="Cambria" w:cs="Cambria"/>
                <w:color w:val="auto"/>
              </w:rPr>
              <w:t>Webshop</w:t>
            </w:r>
            <w:proofErr w:type="spellEnd"/>
            <w:r w:rsidRPr="002E2982">
              <w:rPr>
                <w:rFonts w:ascii="Cambria" w:eastAsia="Times New Roman" w:hAnsi="Cambria" w:cs="Cambria"/>
                <w:color w:val="auto"/>
              </w:rPr>
              <w:t xml:space="preserve">-om i postojećom knjigovodstvenom aplikacijom </w:t>
            </w:r>
            <w:proofErr w:type="spellStart"/>
            <w:r w:rsidRPr="002E2982">
              <w:rPr>
                <w:rFonts w:ascii="Cambria" w:eastAsia="Times New Roman" w:hAnsi="Cambria" w:cs="Cambria"/>
                <w:color w:val="auto"/>
              </w:rPr>
              <w:t>Wand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1096534E" w14:textId="77777777" w:rsidR="002E2982" w:rsidRPr="009C0BE1" w:rsidRDefault="002E2982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206A482" w14:textId="77777777" w:rsidR="002E2982" w:rsidRPr="009C0BE1" w:rsidRDefault="002E2982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9C0BE1" w14:paraId="2D0572D9" w14:textId="79EB7961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D93B1A7" w14:textId="0C333DCC" w:rsidR="00C04860" w:rsidRPr="00A33AE0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4</w:t>
            </w:r>
            <w:r w:rsidR="00C04860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bottom"/>
          </w:tcPr>
          <w:p w14:paraId="5FEFA2EC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</w:p>
          <w:p w14:paraId="6797419D" w14:textId="61B460BA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color w:val="auto"/>
              </w:rPr>
              <w:t>Provedba i instalacija</w:t>
            </w:r>
          </w:p>
          <w:p w14:paraId="447C0D6E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>
              <w:rPr>
                <w:rFonts w:ascii="Cambria" w:eastAsia="Times New Roman" w:hAnsi="Cambria" w:cs="Cambria"/>
                <w:b/>
                <w:color w:val="auto"/>
              </w:rPr>
              <w:t>Količina: 1 kom</w:t>
            </w:r>
          </w:p>
          <w:p w14:paraId="599C6E1B" w14:textId="074A3265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9C0BE1" w14:paraId="488C5D95" w14:textId="6138E2FD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B3E8F56" w14:textId="513A67BB" w:rsidR="00C04860" w:rsidRPr="00871931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lastRenderedPageBreak/>
              <w:t>4</w:t>
            </w:r>
            <w:r w:rsidR="00C04860"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.1.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160CAFA1" w14:textId="13C0B3A4" w:rsidR="007730EC" w:rsidRPr="00EA7290" w:rsidRDefault="001302F1" w:rsidP="001302F1">
            <w:pPr>
              <w:pStyle w:val="CommentTex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Provedba i instalacija </w:t>
            </w:r>
            <w:r w:rsidR="00E62AB0">
              <w:rPr>
                <w:rFonts w:ascii="Cambria" w:hAnsi="Cambria"/>
                <w:color w:val="auto"/>
                <w:sz w:val="22"/>
                <w:szCs w:val="22"/>
              </w:rPr>
              <w:t>stavaka 1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.</w:t>
            </w:r>
            <w:r w:rsidR="00E62AB0">
              <w:rPr>
                <w:rFonts w:ascii="Cambria" w:hAnsi="Cambria"/>
                <w:color w:val="auto"/>
                <w:sz w:val="22"/>
                <w:szCs w:val="22"/>
              </w:rPr>
              <w:t>-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3.</w:t>
            </w:r>
            <w:r w:rsidR="007730EC" w:rsidRPr="00EA7290">
              <w:rPr>
                <w:rFonts w:ascii="Cambria" w:hAnsi="Cambria"/>
                <w:color w:val="auto"/>
                <w:sz w:val="22"/>
                <w:szCs w:val="22"/>
              </w:rPr>
              <w:t xml:space="preserve"> tehničke specifikacije na adresi naručitelja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.</w:t>
            </w:r>
          </w:p>
          <w:p w14:paraId="1A0D93D6" w14:textId="77777777" w:rsidR="00C04860" w:rsidRPr="00D31F88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15ED380F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E68F44D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1302F1" w:rsidRPr="009C0BE1" w14:paraId="5EA6DB79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C34AD49" w14:textId="334011FC" w:rsidR="001302F1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 xml:space="preserve">4.2. 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21BCF05B" w14:textId="7D780F5F" w:rsidR="001302F1" w:rsidRDefault="001302F1" w:rsidP="001302F1">
            <w:pPr>
              <w:pStyle w:val="CommentText"/>
              <w:rPr>
                <w:rFonts w:ascii="Cambria" w:hAnsi="Cambria"/>
                <w:color w:val="auto"/>
                <w:sz w:val="22"/>
                <w:szCs w:val="22"/>
              </w:rPr>
            </w:pPr>
            <w:bookmarkStart w:id="0" w:name="_Hlk489013499"/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Rok isporuke, odnosno izvršenja ugovora za provedbu i instalaciju stavaka 1.-3. tehničkih specifikacija je maksimalno </w:t>
            </w:r>
            <w:r w:rsidR="00281040">
              <w:rPr>
                <w:rFonts w:ascii="Cambria" w:hAnsi="Cambria"/>
                <w:color w:val="auto"/>
                <w:sz w:val="22"/>
                <w:szCs w:val="22"/>
              </w:rPr>
              <w:t>6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0 dana od dana potpisa Ugovora o nabavi. </w:t>
            </w:r>
          </w:p>
          <w:p w14:paraId="7BE8915F" w14:textId="685DA33B" w:rsidR="001302F1" w:rsidRDefault="001302F1" w:rsidP="001302F1">
            <w:pPr>
              <w:pStyle w:val="CommentTex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U ukupan rok je potrebno uračunati 10 radni</w:t>
            </w:r>
            <w:bookmarkStart w:id="1" w:name="_GoBack"/>
            <w:bookmarkEnd w:id="1"/>
            <w:r>
              <w:rPr>
                <w:rFonts w:ascii="Cambria" w:hAnsi="Cambria"/>
                <w:color w:val="auto"/>
                <w:sz w:val="22"/>
                <w:szCs w:val="22"/>
              </w:rPr>
              <w:t>h dana sukladno stavci 2.1. tehničkih specifikacija te 20 radnih dana sukladno stavci 3.2. tehničkih specifikacija.</w:t>
            </w:r>
            <w:bookmarkEnd w:id="0"/>
          </w:p>
        </w:tc>
        <w:tc>
          <w:tcPr>
            <w:tcW w:w="1498" w:type="pct"/>
            <w:shd w:val="clear" w:color="auto" w:fill="auto"/>
            <w:vAlign w:val="bottom"/>
          </w:tcPr>
          <w:p w14:paraId="241DF122" w14:textId="77777777" w:rsidR="001302F1" w:rsidRPr="009C0BE1" w:rsidRDefault="001302F1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2BB87680" w14:textId="77777777" w:rsidR="001302F1" w:rsidRPr="009C0BE1" w:rsidRDefault="001302F1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9C0BE1" w14:paraId="319B0471" w14:textId="77777777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9BA1967" w14:textId="739C1CA7" w:rsidR="00C04860" w:rsidRPr="00A33AE0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5</w:t>
            </w:r>
            <w:r w:rsidR="00C04860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bottom"/>
          </w:tcPr>
          <w:p w14:paraId="136D4BC1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</w:p>
          <w:p w14:paraId="62FFDB97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color w:val="auto"/>
              </w:rPr>
              <w:t xml:space="preserve">Osposobljavanje zaposlenika za </w:t>
            </w:r>
            <w:proofErr w:type="spellStart"/>
            <w:r w:rsidRPr="00ED5635">
              <w:rPr>
                <w:rFonts w:ascii="Cambria" w:eastAsia="Times New Roman" w:hAnsi="Cambria" w:cs="Cambria"/>
                <w:b/>
                <w:color w:val="auto"/>
              </w:rPr>
              <w:t>cloud</w:t>
            </w:r>
            <w:proofErr w:type="spellEnd"/>
            <w:r w:rsidRPr="00ED5635">
              <w:rPr>
                <w:rFonts w:ascii="Cambria" w:eastAsia="Times New Roman" w:hAnsi="Cambria" w:cs="Cambria"/>
                <w:b/>
                <w:color w:val="auto"/>
              </w:rPr>
              <w:t xml:space="preserve"> rješenja</w:t>
            </w:r>
          </w:p>
          <w:p w14:paraId="0C981DB4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>
              <w:rPr>
                <w:rFonts w:ascii="Cambria" w:eastAsia="Times New Roman" w:hAnsi="Cambria" w:cs="Cambria"/>
                <w:b/>
                <w:color w:val="auto"/>
              </w:rPr>
              <w:t>Količina: 1 kom</w:t>
            </w:r>
          </w:p>
          <w:p w14:paraId="42B840CE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8A45BF" w14:paraId="3A76CF4D" w14:textId="77777777" w:rsidTr="00C04860">
        <w:trPr>
          <w:trHeight w:val="1211"/>
        </w:trPr>
        <w:tc>
          <w:tcPr>
            <w:tcW w:w="399" w:type="pct"/>
            <w:shd w:val="clear" w:color="auto" w:fill="auto"/>
            <w:vAlign w:val="bottom"/>
          </w:tcPr>
          <w:p w14:paraId="2EAB03DF" w14:textId="07964163" w:rsidR="00C04860" w:rsidRPr="00871931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5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  <w:r w:rsidR="00C04860"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1C04179" w14:textId="77777777" w:rsidR="00C04860" w:rsidRPr="008A45BF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8A45BF">
              <w:rPr>
                <w:rFonts w:ascii="Cambria" w:eastAsia="Times New Roman" w:hAnsi="Cambria" w:cs="Cambria"/>
                <w:color w:val="auto"/>
              </w:rPr>
              <w:t xml:space="preserve">Osposobljavanje djelatnika za korištenje </w:t>
            </w:r>
            <w:proofErr w:type="spellStart"/>
            <w:r w:rsidRPr="008A45BF">
              <w:rPr>
                <w:rFonts w:ascii="Cambria" w:eastAsia="Times New Roman" w:hAnsi="Cambria" w:cs="Cambria"/>
                <w:color w:val="auto"/>
              </w:rPr>
              <w:t>cloud</w:t>
            </w:r>
            <w:proofErr w:type="spellEnd"/>
            <w:r w:rsidRPr="008A45BF">
              <w:rPr>
                <w:rFonts w:ascii="Cambria" w:eastAsia="Times New Roman" w:hAnsi="Cambria" w:cs="Cambria"/>
                <w:color w:val="auto"/>
              </w:rPr>
              <w:t xml:space="preserve"> rješenja (kako dijeliti dokumente unutar tvrtke i izvan nje, kreiranje novih radnih površina )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79CB963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498" w:type="pct"/>
          </w:tcPr>
          <w:p w14:paraId="528103AC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</w:tr>
      <w:tr w:rsidR="00C04860" w:rsidRPr="008A45BF" w14:paraId="4768ACCC" w14:textId="77777777" w:rsidTr="00C04860">
        <w:trPr>
          <w:trHeight w:val="1211"/>
        </w:trPr>
        <w:tc>
          <w:tcPr>
            <w:tcW w:w="399" w:type="pct"/>
            <w:shd w:val="clear" w:color="auto" w:fill="auto"/>
            <w:vAlign w:val="bottom"/>
          </w:tcPr>
          <w:p w14:paraId="7AFB9370" w14:textId="6A064A44" w:rsidR="00C04860" w:rsidRPr="00871931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5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.2.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2054210E" w14:textId="5C78C8B1" w:rsidR="00C04860" w:rsidRPr="008A45BF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8A45BF">
              <w:rPr>
                <w:rFonts w:ascii="Cambria" w:eastAsia="Times New Roman" w:hAnsi="Cambria" w:cs="Cambria"/>
                <w:color w:val="auto"/>
              </w:rPr>
              <w:t xml:space="preserve">Osposobljavanje se mora izvršiti u </w:t>
            </w:r>
            <w:r>
              <w:rPr>
                <w:rFonts w:ascii="Cambria" w:eastAsia="Times New Roman" w:hAnsi="Cambria" w:cs="Cambria"/>
                <w:color w:val="auto"/>
              </w:rPr>
              <w:t xml:space="preserve">roku od </w:t>
            </w:r>
            <w:r w:rsidR="00C86D31">
              <w:rPr>
                <w:rFonts w:ascii="Cambria" w:eastAsia="Times New Roman" w:hAnsi="Cambria" w:cs="Cambria"/>
                <w:color w:val="auto"/>
              </w:rPr>
              <w:t>30</w:t>
            </w:r>
            <w:r>
              <w:rPr>
                <w:rFonts w:ascii="Cambria" w:eastAsia="Times New Roman" w:hAnsi="Cambria" w:cs="Cambria"/>
                <w:color w:val="auto"/>
              </w:rPr>
              <w:t xml:space="preserve"> dana  od provedbe i instalacije za </w:t>
            </w:r>
            <w:r w:rsidR="009A0ECE">
              <w:rPr>
                <w:rFonts w:ascii="Cambria" w:eastAsia="Times New Roman" w:hAnsi="Cambria" w:cs="Cambria"/>
                <w:color w:val="auto"/>
              </w:rPr>
              <w:t>15</w:t>
            </w:r>
            <w:r>
              <w:rPr>
                <w:rFonts w:ascii="Cambria" w:eastAsia="Times New Roman" w:hAnsi="Cambria" w:cs="Cambria"/>
                <w:color w:val="auto"/>
              </w:rPr>
              <w:t xml:space="preserve"> ljudi na adresi naručitelja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684E92E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498" w:type="pct"/>
          </w:tcPr>
          <w:p w14:paraId="43F27469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</w:tr>
      <w:tr w:rsidR="00C04860" w:rsidRPr="008A45BF" w14:paraId="57531773" w14:textId="77777777" w:rsidTr="00C04860">
        <w:trPr>
          <w:trHeight w:val="1211"/>
        </w:trPr>
        <w:tc>
          <w:tcPr>
            <w:tcW w:w="399" w:type="pct"/>
            <w:shd w:val="clear" w:color="auto" w:fill="auto"/>
            <w:vAlign w:val="bottom"/>
          </w:tcPr>
          <w:p w14:paraId="48CC9EFF" w14:textId="7C8D889D" w:rsidR="00C04860" w:rsidRDefault="001302F1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6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6CFC8695" w14:textId="26D5CA9B" w:rsidR="00C04860" w:rsidRPr="008A45BF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Jamstvo za ispravnost prodane stvari </w:t>
            </w:r>
            <w:r w:rsidR="00A07340">
              <w:rPr>
                <w:rFonts w:ascii="Cambria" w:eastAsia="Times New Roman" w:hAnsi="Cambria" w:cs="Cambria"/>
                <w:color w:val="auto"/>
              </w:rPr>
              <w:t>za stavke nabave 1.-</w:t>
            </w:r>
            <w:r w:rsidR="00ED01E1">
              <w:rPr>
                <w:rFonts w:ascii="Cambria" w:eastAsia="Times New Roman" w:hAnsi="Cambria" w:cs="Cambria"/>
                <w:color w:val="auto"/>
              </w:rPr>
              <w:t>3</w:t>
            </w:r>
            <w:r w:rsidR="00A07340">
              <w:rPr>
                <w:rFonts w:ascii="Cambria" w:eastAsia="Times New Roman" w:hAnsi="Cambria" w:cs="Cambria"/>
                <w:color w:val="auto"/>
              </w:rPr>
              <w:t>.</w:t>
            </w:r>
            <w:r>
              <w:rPr>
                <w:rFonts w:ascii="Cambria" w:eastAsia="Times New Roman" w:hAnsi="Cambria" w:cs="Cambria"/>
                <w:color w:val="auto"/>
              </w:rPr>
              <w:t xml:space="preserve"> minimalno 12 mjeseci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2EC3FC30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498" w:type="pct"/>
          </w:tcPr>
          <w:p w14:paraId="2FAE933B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</w:tr>
    </w:tbl>
    <w:p w14:paraId="4513B736" w14:textId="77777777" w:rsidR="008E6A71" w:rsidRPr="009C0BE1" w:rsidRDefault="008E6A71">
      <w:pPr>
        <w:rPr>
          <w:color w:val="auto"/>
        </w:rPr>
      </w:pPr>
    </w:p>
    <w:sectPr w:rsidR="008E6A71" w:rsidRPr="009C0BE1" w:rsidSect="006B2EEA">
      <w:headerReference w:type="default" r:id="rId11"/>
      <w:footerReference w:type="default" r:id="rId12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FD69" w14:textId="77777777" w:rsidR="000978A0" w:rsidRDefault="000978A0" w:rsidP="00D82CC3">
      <w:pPr>
        <w:spacing w:after="0" w:line="240" w:lineRule="auto"/>
      </w:pPr>
      <w:r>
        <w:separator/>
      </w:r>
    </w:p>
  </w:endnote>
  <w:endnote w:type="continuationSeparator" w:id="0">
    <w:p w14:paraId="7E666699" w14:textId="77777777" w:rsidR="000978A0" w:rsidRDefault="000978A0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9480" w14:textId="77777777" w:rsidR="00D82CC3" w:rsidRPr="00616EEA" w:rsidRDefault="00D82CC3" w:rsidP="00CB3CFA">
    <w:pPr>
      <w:pStyle w:val="Footer"/>
      <w:tabs>
        <w:tab w:val="clear" w:pos="9072"/>
        <w:tab w:val="right" w:pos="10490"/>
      </w:tabs>
      <w:ind w:left="0" w:right="-567" w:firstLine="0"/>
      <w:jc w:val="center"/>
      <w:rPr>
        <w:rFonts w:ascii="Cambria" w:hAnsi="Cambria"/>
        <w:color w:val="000000"/>
        <w:sz w:val="16"/>
      </w:rPr>
    </w:pPr>
    <w:r w:rsidRPr="00616EEA">
      <w:rPr>
        <w:rFonts w:ascii="Cambria" w:hAnsi="Cambria"/>
        <w:color w:val="000000"/>
        <w:sz w:val="16"/>
      </w:rPr>
      <w:t>PROJEKT SUFINANCIRA EUROPSKA UNIJA IZ EUROPSKOG FONDA ZA REGIONALNI RAZVOJ</w:t>
    </w:r>
  </w:p>
  <w:p w14:paraId="155BD496" w14:textId="77777777" w:rsidR="00D82CC3" w:rsidRPr="00D82CC3" w:rsidRDefault="00D82CC3" w:rsidP="00CB3CFA">
    <w:pPr>
      <w:pStyle w:val="Footer"/>
      <w:ind w:left="0" w:firstLine="0"/>
      <w:jc w:val="center"/>
    </w:pPr>
    <w:r w:rsidRPr="00616EEA">
      <w:rPr>
        <w:rFonts w:ascii="Cambria" w:hAnsi="Cambria"/>
        <w:color w:val="000000"/>
        <w:sz w:val="16"/>
      </w:rPr>
      <w:t xml:space="preserve">SADRŽAJ OVOG DOKUMENTA ISKLJUČIVA JE ODGOVORNOST DRUŠTVA </w:t>
    </w:r>
    <w:r w:rsidR="00F067C8">
      <w:rPr>
        <w:rFonts w:ascii="Cambria" w:hAnsi="Cambria"/>
        <w:color w:val="000000"/>
        <w:sz w:val="16"/>
      </w:rPr>
      <w:t xml:space="preserve">RUBER </w:t>
    </w:r>
    <w:r w:rsidRPr="00616EEA">
      <w:rPr>
        <w:rFonts w:ascii="Cambria" w:hAnsi="Cambria"/>
        <w:color w:val="000000"/>
        <w:sz w:val="16"/>
      </w:rPr>
      <w:t>D.O.O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27B7" w14:textId="77777777" w:rsidR="000978A0" w:rsidRDefault="000978A0" w:rsidP="00D82CC3">
      <w:pPr>
        <w:spacing w:after="0" w:line="240" w:lineRule="auto"/>
      </w:pPr>
      <w:r>
        <w:separator/>
      </w:r>
    </w:p>
  </w:footnote>
  <w:footnote w:type="continuationSeparator" w:id="0">
    <w:p w14:paraId="1B0882B3" w14:textId="77777777" w:rsidR="000978A0" w:rsidRDefault="000978A0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8A04" w14:textId="77777777" w:rsidR="00D82CC3" w:rsidRDefault="00DF609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31BA7AD" wp14:editId="36FC8D43">
          <wp:simplePos x="0" y="0"/>
          <wp:positionH relativeFrom="column">
            <wp:posOffset>5220970</wp:posOffset>
          </wp:positionH>
          <wp:positionV relativeFrom="paragraph">
            <wp:posOffset>-364490</wp:posOffset>
          </wp:positionV>
          <wp:extent cx="4374515" cy="1304925"/>
          <wp:effectExtent l="0" t="0" r="0" b="0"/>
          <wp:wrapThrough wrapText="bothSides">
            <wp:wrapPolygon edited="0">
              <wp:start x="0" y="0"/>
              <wp:lineTo x="0" y="21442"/>
              <wp:lineTo x="21540" y="21442"/>
              <wp:lineTo x="21540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F04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02E4"/>
    <w:multiLevelType w:val="hybridMultilevel"/>
    <w:tmpl w:val="0A20B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C3"/>
    <w:rsid w:val="00000DCB"/>
    <w:rsid w:val="0001092B"/>
    <w:rsid w:val="00016F50"/>
    <w:rsid w:val="00023EA7"/>
    <w:rsid w:val="00046704"/>
    <w:rsid w:val="00055B63"/>
    <w:rsid w:val="00085343"/>
    <w:rsid w:val="00094AF1"/>
    <w:rsid w:val="000978A0"/>
    <w:rsid w:val="000A6FF2"/>
    <w:rsid w:val="000C427F"/>
    <w:rsid w:val="00126205"/>
    <w:rsid w:val="001302F1"/>
    <w:rsid w:val="00152125"/>
    <w:rsid w:val="001531C5"/>
    <w:rsid w:val="001734FB"/>
    <w:rsid w:val="0017506E"/>
    <w:rsid w:val="001751AB"/>
    <w:rsid w:val="001851FB"/>
    <w:rsid w:val="001A24E0"/>
    <w:rsid w:val="001C5B6E"/>
    <w:rsid w:val="001E27A4"/>
    <w:rsid w:val="00200086"/>
    <w:rsid w:val="00213DFA"/>
    <w:rsid w:val="0021655A"/>
    <w:rsid w:val="00224ABB"/>
    <w:rsid w:val="00232F71"/>
    <w:rsid w:val="002337B8"/>
    <w:rsid w:val="002448CD"/>
    <w:rsid w:val="002675A0"/>
    <w:rsid w:val="00277405"/>
    <w:rsid w:val="00281040"/>
    <w:rsid w:val="002835F9"/>
    <w:rsid w:val="00287B69"/>
    <w:rsid w:val="0029773C"/>
    <w:rsid w:val="002C0616"/>
    <w:rsid w:val="002C7B37"/>
    <w:rsid w:val="002D1E16"/>
    <w:rsid w:val="002D4006"/>
    <w:rsid w:val="002E2982"/>
    <w:rsid w:val="003300E8"/>
    <w:rsid w:val="00364617"/>
    <w:rsid w:val="003A20C8"/>
    <w:rsid w:val="003D4F20"/>
    <w:rsid w:val="003D56B0"/>
    <w:rsid w:val="003E6B33"/>
    <w:rsid w:val="003E74D5"/>
    <w:rsid w:val="00401363"/>
    <w:rsid w:val="004046CA"/>
    <w:rsid w:val="00405C85"/>
    <w:rsid w:val="004819D1"/>
    <w:rsid w:val="004D2C8E"/>
    <w:rsid w:val="004D4D51"/>
    <w:rsid w:val="00504200"/>
    <w:rsid w:val="00520C94"/>
    <w:rsid w:val="00564E78"/>
    <w:rsid w:val="00571935"/>
    <w:rsid w:val="00591D71"/>
    <w:rsid w:val="005B25A6"/>
    <w:rsid w:val="005D2322"/>
    <w:rsid w:val="00616EEA"/>
    <w:rsid w:val="006235D7"/>
    <w:rsid w:val="0065212E"/>
    <w:rsid w:val="00661066"/>
    <w:rsid w:val="00670AF1"/>
    <w:rsid w:val="00693941"/>
    <w:rsid w:val="006B2EEA"/>
    <w:rsid w:val="006B71A0"/>
    <w:rsid w:val="007030FA"/>
    <w:rsid w:val="00713B78"/>
    <w:rsid w:val="00721CC8"/>
    <w:rsid w:val="007269B2"/>
    <w:rsid w:val="00732642"/>
    <w:rsid w:val="00741811"/>
    <w:rsid w:val="00746C96"/>
    <w:rsid w:val="007730EC"/>
    <w:rsid w:val="0079549E"/>
    <w:rsid w:val="007E1966"/>
    <w:rsid w:val="00802CA0"/>
    <w:rsid w:val="00811961"/>
    <w:rsid w:val="00837E1B"/>
    <w:rsid w:val="00871931"/>
    <w:rsid w:val="0088553D"/>
    <w:rsid w:val="00885787"/>
    <w:rsid w:val="00886B01"/>
    <w:rsid w:val="00893304"/>
    <w:rsid w:val="00894817"/>
    <w:rsid w:val="008A45BF"/>
    <w:rsid w:val="008C0398"/>
    <w:rsid w:val="008C24A4"/>
    <w:rsid w:val="008D1961"/>
    <w:rsid w:val="008E6A71"/>
    <w:rsid w:val="009009AA"/>
    <w:rsid w:val="00900CE2"/>
    <w:rsid w:val="009115E6"/>
    <w:rsid w:val="00933A73"/>
    <w:rsid w:val="00976723"/>
    <w:rsid w:val="00987F16"/>
    <w:rsid w:val="00991EDE"/>
    <w:rsid w:val="009A0ECE"/>
    <w:rsid w:val="009C0BE1"/>
    <w:rsid w:val="009C4C77"/>
    <w:rsid w:val="009F6E5D"/>
    <w:rsid w:val="00A07340"/>
    <w:rsid w:val="00A07F45"/>
    <w:rsid w:val="00A21E5A"/>
    <w:rsid w:val="00A32AE7"/>
    <w:rsid w:val="00A33AE0"/>
    <w:rsid w:val="00A45462"/>
    <w:rsid w:val="00A541B6"/>
    <w:rsid w:val="00A561E8"/>
    <w:rsid w:val="00A738A4"/>
    <w:rsid w:val="00A73E47"/>
    <w:rsid w:val="00A874BE"/>
    <w:rsid w:val="00A97A34"/>
    <w:rsid w:val="00B066FE"/>
    <w:rsid w:val="00B11A30"/>
    <w:rsid w:val="00B14041"/>
    <w:rsid w:val="00B1480D"/>
    <w:rsid w:val="00B53CFB"/>
    <w:rsid w:val="00B67B21"/>
    <w:rsid w:val="00B737A6"/>
    <w:rsid w:val="00B85807"/>
    <w:rsid w:val="00BB3CC1"/>
    <w:rsid w:val="00BC3C5F"/>
    <w:rsid w:val="00BC7E05"/>
    <w:rsid w:val="00BF2D20"/>
    <w:rsid w:val="00C04860"/>
    <w:rsid w:val="00C06FCD"/>
    <w:rsid w:val="00C6091C"/>
    <w:rsid w:val="00C86D31"/>
    <w:rsid w:val="00CB273C"/>
    <w:rsid w:val="00CB3CFA"/>
    <w:rsid w:val="00CD04F1"/>
    <w:rsid w:val="00D1222B"/>
    <w:rsid w:val="00D31F88"/>
    <w:rsid w:val="00D5342F"/>
    <w:rsid w:val="00D82CC3"/>
    <w:rsid w:val="00D90F7C"/>
    <w:rsid w:val="00D91E80"/>
    <w:rsid w:val="00D953B8"/>
    <w:rsid w:val="00D96256"/>
    <w:rsid w:val="00DC139B"/>
    <w:rsid w:val="00DD40DB"/>
    <w:rsid w:val="00DE198C"/>
    <w:rsid w:val="00DE41EE"/>
    <w:rsid w:val="00DF609E"/>
    <w:rsid w:val="00E21521"/>
    <w:rsid w:val="00E367DA"/>
    <w:rsid w:val="00E52302"/>
    <w:rsid w:val="00E53F92"/>
    <w:rsid w:val="00E62AB0"/>
    <w:rsid w:val="00E847C3"/>
    <w:rsid w:val="00E90F0E"/>
    <w:rsid w:val="00EA7290"/>
    <w:rsid w:val="00EA73C6"/>
    <w:rsid w:val="00EB29F8"/>
    <w:rsid w:val="00ED01E1"/>
    <w:rsid w:val="00ED5635"/>
    <w:rsid w:val="00EE460E"/>
    <w:rsid w:val="00EE6CDB"/>
    <w:rsid w:val="00EF7DEB"/>
    <w:rsid w:val="00F067C8"/>
    <w:rsid w:val="00F3676E"/>
    <w:rsid w:val="00F453AF"/>
    <w:rsid w:val="00F61D37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94E4"/>
  <w15:chartTrackingRefBased/>
  <w15:docId w15:val="{8ACBE906-452C-4EDF-890C-BE92C80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C3"/>
    <w:pPr>
      <w:spacing w:after="5" w:line="249" w:lineRule="auto"/>
      <w:ind w:left="10" w:hanging="10"/>
      <w:jc w:val="both"/>
    </w:pPr>
    <w:rPr>
      <w:rFonts w:cs="Calibri"/>
      <w:color w:val="5B9BD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82CC3"/>
    <w:rPr>
      <w:rFonts w:ascii="Calibri" w:eastAsia="Calibri" w:hAnsi="Calibri" w:cs="Calibri"/>
      <w:color w:val="5B9BD5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82CC3"/>
    <w:rPr>
      <w:rFonts w:ascii="Calibri" w:eastAsia="Calibri" w:hAnsi="Calibri" w:cs="Calibri"/>
      <w:color w:val="5B9BD5"/>
      <w:lang w:eastAsia="hr-HR"/>
    </w:rPr>
  </w:style>
  <w:style w:type="character" w:styleId="CommentReference">
    <w:name w:val="annotation reference"/>
    <w:uiPriority w:val="99"/>
    <w:semiHidden/>
    <w:unhideWhenUsed/>
    <w:rsid w:val="0026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75A0"/>
    <w:rPr>
      <w:rFonts w:ascii="Calibri" w:eastAsia="Calibri" w:hAnsi="Calibri" w:cs="Calibri"/>
      <w:color w:val="5B9BD5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75A0"/>
    <w:rPr>
      <w:rFonts w:ascii="Calibri" w:eastAsia="Calibri" w:hAnsi="Calibri" w:cs="Calibri"/>
      <w:b/>
      <w:bCs/>
      <w:color w:val="5B9BD5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5A0"/>
    <w:rPr>
      <w:rFonts w:ascii="Segoe UI" w:eastAsia="Calibri" w:hAnsi="Segoe UI" w:cs="Segoe UI"/>
      <w:color w:val="5B9BD5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9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43AFBAFEFDA47AC26B8BF3F2EF48F" ma:contentTypeVersion="2" ma:contentTypeDescription="Stvaranje novog dokumenta." ma:contentTypeScope="" ma:versionID="5eee44d978e014425e4b1f2fc1f79255">
  <xsd:schema xmlns:xsd="http://www.w3.org/2001/XMLSchema" xmlns:xs="http://www.w3.org/2001/XMLSchema" xmlns:p="http://schemas.microsoft.com/office/2006/metadata/properties" xmlns:ns2="05ca707e-a041-42de-963d-4f5f9bc5dba0" targetNamespace="http://schemas.microsoft.com/office/2006/metadata/properties" ma:root="true" ma:fieldsID="cd649ce8f5d459d7d5b79405bb6b9141" ns2:_="">
    <xsd:import namespace="05ca707e-a041-42de-963d-4f5f9bc5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707e-a041-42de-963d-4f5f9bc5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87DE-F557-441A-9BC7-C8C576D5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5B197-62A4-4722-ABB6-E35B0B66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707e-a041-42de-963d-4f5f9bc5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8FF35-1047-4AAA-8E56-EFA22FE73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5F1F3-84BF-4A21-824A-73911F54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2017-07-14T09:14:00Z</dcterms:created>
  <dcterms:modified xsi:type="dcterms:W3CDTF">2017-07-28T13:33:00Z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0x01010063043AFBAFEFDA47AC26B8BF3F2EF48F</vt:lpwstr>
  </property>
</Properties>
</file>