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7F" w:rsidRPr="004A70E7" w:rsidRDefault="0082287F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  <w:r w:rsidRPr="004A70E7">
        <w:rPr>
          <w:rFonts w:cstheme="minorHAnsi"/>
          <w:noProof/>
          <w:sz w:val="24"/>
          <w:szCs w:val="24"/>
          <w:u w:val="single"/>
        </w:rPr>
        <w:t>PRILOG V DOKUMENTACIJE ZA NADMETANJE</w:t>
      </w:r>
    </w:p>
    <w:p w:rsidR="00662727" w:rsidRPr="004A70E7" w:rsidRDefault="00662727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</w:p>
    <w:p w:rsidR="0082287F" w:rsidRPr="004A70E7" w:rsidRDefault="0082287F" w:rsidP="0082287F">
      <w:pPr>
        <w:tabs>
          <w:tab w:val="left" w:pos="567"/>
        </w:tabs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4A70E7">
        <w:rPr>
          <w:rFonts w:cstheme="minorHAnsi"/>
          <w:b/>
          <w:noProof/>
          <w:sz w:val="24"/>
          <w:szCs w:val="24"/>
          <w:u w:val="single"/>
        </w:rPr>
        <w:t>TROŠKOVNIK</w:t>
      </w:r>
    </w:p>
    <w:p w:rsidR="00025DEE" w:rsidRPr="00025DEE" w:rsidRDefault="00025DEE" w:rsidP="00025DEE">
      <w:pPr>
        <w:tabs>
          <w:tab w:val="left" w:pos="567"/>
        </w:tabs>
        <w:jc w:val="center"/>
        <w:rPr>
          <w:rFonts w:cstheme="minorHAnsi"/>
          <w:b/>
          <w:bCs/>
          <w:noProof/>
          <w:sz w:val="24"/>
          <w:szCs w:val="24"/>
          <w:lang w:bidi="hr-HR"/>
        </w:rPr>
      </w:pPr>
      <w:r w:rsidRPr="00025DEE">
        <w:rPr>
          <w:rFonts w:cstheme="minorHAnsi"/>
          <w:b/>
          <w:bCs/>
          <w:noProof/>
          <w:sz w:val="24"/>
          <w:szCs w:val="24"/>
          <w:lang w:bidi="hr-HR"/>
        </w:rPr>
        <w:t>NAZIV NABAVE:</w:t>
      </w:r>
      <w:r>
        <w:rPr>
          <w:rFonts w:cstheme="minorHAnsi"/>
          <w:b/>
          <w:bCs/>
          <w:noProof/>
          <w:sz w:val="24"/>
          <w:szCs w:val="24"/>
          <w:lang w:bidi="hr-HR"/>
        </w:rPr>
        <w:t xml:space="preserve"> </w:t>
      </w:r>
      <w:r w:rsidRPr="00025DEE">
        <w:rPr>
          <w:rFonts w:cstheme="minorHAnsi"/>
          <w:bCs/>
          <w:noProof/>
          <w:sz w:val="24"/>
          <w:szCs w:val="24"/>
          <w:lang w:bidi="hr-HR"/>
        </w:rPr>
        <w:t>Nabava strojeva i opreme za proizvodnju proizvoda sa brizganim natikačima i ispitivanje kvalitete</w:t>
      </w:r>
    </w:p>
    <w:p w:rsidR="0082287F" w:rsidRPr="004A70E7" w:rsidRDefault="00F76030" w:rsidP="0082287F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4A70E7">
        <w:rPr>
          <w:rFonts w:cstheme="minorHAnsi"/>
          <w:bCs/>
          <w:noProof/>
          <w:sz w:val="24"/>
          <w:szCs w:val="24"/>
          <w:lang w:bidi="hr-HR"/>
        </w:rPr>
        <w:t>Evidencijski b</w:t>
      </w:r>
      <w:r w:rsidR="0082287F" w:rsidRPr="004A70E7">
        <w:rPr>
          <w:rFonts w:cstheme="minorHAnsi"/>
          <w:bCs/>
          <w:noProof/>
          <w:sz w:val="24"/>
          <w:szCs w:val="24"/>
          <w:lang w:bidi="hr-HR"/>
        </w:rPr>
        <w:t xml:space="preserve">roj </w:t>
      </w:r>
      <w:r w:rsidR="0082287F" w:rsidRPr="004A70E7">
        <w:rPr>
          <w:rFonts w:cstheme="minorHAnsi"/>
          <w:noProof/>
          <w:sz w:val="24"/>
          <w:szCs w:val="24"/>
        </w:rPr>
        <w:t xml:space="preserve">nabave: </w:t>
      </w:r>
      <w:r w:rsidR="00153A03">
        <w:rPr>
          <w:rFonts w:cstheme="minorHAnsi"/>
          <w:noProof/>
          <w:sz w:val="24"/>
          <w:szCs w:val="24"/>
        </w:rPr>
        <w:t>01/</w:t>
      </w:r>
      <w:r w:rsidR="008801F5" w:rsidRPr="004A70E7">
        <w:rPr>
          <w:rFonts w:cstheme="minorHAnsi"/>
          <w:noProof/>
          <w:sz w:val="24"/>
          <w:szCs w:val="24"/>
        </w:rPr>
        <w:t>2017</w:t>
      </w:r>
    </w:p>
    <w:p w:rsidR="008801F5" w:rsidRPr="00025DEE" w:rsidRDefault="008F3277" w:rsidP="00025DEE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4A70E7">
        <w:rPr>
          <w:rFonts w:cstheme="minorHAnsi"/>
          <w:b/>
          <w:bCs/>
          <w:noProof/>
          <w:sz w:val="24"/>
          <w:szCs w:val="24"/>
          <w:lang w:bidi="hr-HR"/>
        </w:rPr>
        <w:t>Grupa 1</w:t>
      </w:r>
      <w:r w:rsidRPr="004A70E7">
        <w:rPr>
          <w:rFonts w:cstheme="minorHAnsi"/>
          <w:bCs/>
          <w:noProof/>
          <w:sz w:val="24"/>
          <w:szCs w:val="24"/>
          <w:lang w:bidi="hr-HR"/>
        </w:rPr>
        <w:t xml:space="preserve"> </w:t>
      </w:r>
      <w:r w:rsidRPr="0062101C">
        <w:rPr>
          <w:rFonts w:cstheme="minorHAnsi"/>
          <w:b/>
          <w:bCs/>
          <w:noProof/>
          <w:sz w:val="24"/>
          <w:szCs w:val="24"/>
          <w:lang w:bidi="hr-HR"/>
        </w:rPr>
        <w:t>– Uređaj za zakivanje završnog kontakta uključujući dodatni pribor</w:t>
      </w:r>
    </w:p>
    <w:p w:rsidR="008801F5" w:rsidRPr="004A70E7" w:rsidRDefault="008801F5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18"/>
          <w:szCs w:val="18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4009"/>
        <w:gridCol w:w="1129"/>
        <w:gridCol w:w="1129"/>
        <w:gridCol w:w="963"/>
        <w:gridCol w:w="3118"/>
        <w:gridCol w:w="3042"/>
      </w:tblGrid>
      <w:tr w:rsidR="00AA102E" w:rsidRPr="004A70E7" w:rsidTr="00E94C86">
        <w:trPr>
          <w:trHeight w:val="549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Predmet</w:t>
            </w:r>
          </w:p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00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:rsidR="00AA102E" w:rsidRPr="00D461E8" w:rsidRDefault="00AA102E" w:rsidP="002A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Valuta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Jedinična cijena </w:t>
            </w:r>
            <w:r w:rsidRPr="00D461E8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3042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Ukupna cijena (bez PDV-a)</w:t>
            </w:r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00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4A70E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AA102E" w:rsidRPr="004A70E7" w:rsidRDefault="0054656D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A102E" w:rsidRPr="004A70E7" w:rsidRDefault="0054656D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AA102E" w:rsidRPr="004A70E7" w:rsidRDefault="0054656D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Miniaplikator</w:t>
            </w:r>
            <w:proofErr w:type="spellEnd"/>
            <w:r w:rsidR="00BE4B8A">
              <w:rPr>
                <w:rFonts w:cstheme="minorHAnsi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09" w:type="dxa"/>
            <w:vAlign w:val="center"/>
          </w:tcPr>
          <w:p w:rsidR="00AA102E" w:rsidRPr="00D049D0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049D0">
              <w:rPr>
                <w:rFonts w:cstheme="minorHAnsi"/>
                <w:bCs/>
              </w:rPr>
              <w:t xml:space="preserve">Set osnovnih rezervnih dijelova za </w:t>
            </w:r>
            <w:proofErr w:type="spellStart"/>
            <w:r w:rsidRPr="00D049D0">
              <w:rPr>
                <w:rFonts w:cstheme="minorHAnsi"/>
                <w:bCs/>
              </w:rPr>
              <w:t>miniaplikator</w:t>
            </w:r>
            <w:proofErr w:type="spellEnd"/>
          </w:p>
        </w:tc>
        <w:tc>
          <w:tcPr>
            <w:tcW w:w="1129" w:type="dxa"/>
            <w:vAlign w:val="center"/>
          </w:tcPr>
          <w:p w:rsidR="00AA102E" w:rsidRPr="004A70E7" w:rsidRDefault="00AA102E" w:rsidP="00D0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009" w:type="dxa"/>
            <w:vAlign w:val="center"/>
          </w:tcPr>
          <w:p w:rsidR="00AA102E" w:rsidRPr="00D049D0" w:rsidRDefault="00BE4B8A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Nož za </w:t>
            </w:r>
            <w:proofErr w:type="spellStart"/>
            <w:r>
              <w:rPr>
                <w:rFonts w:cstheme="minorHAnsi"/>
                <w:bCs/>
              </w:rPr>
              <w:t>miniaplikator</w:t>
            </w:r>
            <w:proofErr w:type="spellEnd"/>
            <w:r w:rsidR="00AA102E" w:rsidRPr="00D049D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E94C86">
        <w:trPr>
          <w:trHeight w:val="280"/>
        </w:trPr>
        <w:tc>
          <w:tcPr>
            <w:tcW w:w="1129" w:type="dxa"/>
            <w:shd w:val="clear" w:color="auto" w:fill="EAF1DD" w:themeFill="accent3" w:themeFillTint="33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13390" w:type="dxa"/>
            <w:gridSpan w:val="6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E94C86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AA102E" w:rsidRPr="004A70E7" w:rsidRDefault="00AA102E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AA102E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Ukupna cijena </w:t>
            </w:r>
            <w:r w:rsidR="00A6028F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ponude </w:t>
            </w:r>
            <w:r w:rsidR="00AA102E"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bez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PDV-a:</w:t>
            </w:r>
          </w:p>
        </w:tc>
        <w:tc>
          <w:tcPr>
            <w:tcW w:w="3042" w:type="dxa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0D2821" w:rsidRPr="004A70E7" w:rsidTr="00E94C86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Iznos PDV-a:</w:t>
            </w:r>
          </w:p>
        </w:tc>
        <w:tc>
          <w:tcPr>
            <w:tcW w:w="3042" w:type="dxa"/>
          </w:tcPr>
          <w:p w:rsidR="000D2821" w:rsidRPr="004A70E7" w:rsidRDefault="000D2821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0D2821" w:rsidRPr="004A70E7" w:rsidTr="00E94C86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Ukupna cijena</w:t>
            </w:r>
            <w:r w:rsidR="00A6028F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ponude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sa PDV-om:</w:t>
            </w:r>
          </w:p>
        </w:tc>
        <w:tc>
          <w:tcPr>
            <w:tcW w:w="3042" w:type="dxa"/>
          </w:tcPr>
          <w:p w:rsidR="000D2821" w:rsidRPr="004A70E7" w:rsidRDefault="000D2821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:rsidR="00977233" w:rsidRDefault="00977233" w:rsidP="0082287F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977233" w:rsidRPr="00B432A2" w:rsidRDefault="00977233" w:rsidP="00977233">
      <w:pPr>
        <w:rPr>
          <w:rFonts w:cstheme="minorHAnsi"/>
        </w:rPr>
      </w:pPr>
    </w:p>
    <w:p w:rsidR="001A0B0E" w:rsidRDefault="001A0B0E" w:rsidP="00977233">
      <w:pPr>
        <w:rPr>
          <w:rFonts w:ascii="Cambria" w:hAnsi="Cambria"/>
          <w:sz w:val="24"/>
          <w:szCs w:val="24"/>
        </w:rPr>
      </w:pPr>
    </w:p>
    <w:p w:rsidR="001A0B0E" w:rsidRDefault="001A0B0E" w:rsidP="00977233">
      <w:pPr>
        <w:rPr>
          <w:rFonts w:ascii="Cambria" w:hAnsi="Cambria"/>
          <w:sz w:val="24"/>
          <w:szCs w:val="24"/>
        </w:rPr>
      </w:pPr>
    </w:p>
    <w:p w:rsidR="001A0B0E" w:rsidRDefault="001A0B0E" w:rsidP="001A0B0E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bookmarkStart w:id="1" w:name="_Hlk493661738"/>
      <w:r>
        <w:t xml:space="preserve">____________________________________                     </w:t>
      </w:r>
      <w:r>
        <w:tab/>
        <w:t>_______________________________________</w:t>
      </w:r>
    </w:p>
    <w:p w:rsidR="0082287F" w:rsidRPr="00025DEE" w:rsidRDefault="001A0B0E" w:rsidP="00025DEE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  <w:bookmarkEnd w:id="1"/>
    </w:p>
    <w:sectPr w:rsidR="0082287F" w:rsidRPr="00025DEE" w:rsidSect="004439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F"/>
    <w:rsid w:val="00025DEE"/>
    <w:rsid w:val="000443DF"/>
    <w:rsid w:val="0005322C"/>
    <w:rsid w:val="000D2821"/>
    <w:rsid w:val="001518F6"/>
    <w:rsid w:val="00153A03"/>
    <w:rsid w:val="001A0B0E"/>
    <w:rsid w:val="001F0076"/>
    <w:rsid w:val="001F3724"/>
    <w:rsid w:val="00202395"/>
    <w:rsid w:val="0020374B"/>
    <w:rsid w:val="00204471"/>
    <w:rsid w:val="002410D5"/>
    <w:rsid w:val="00244703"/>
    <w:rsid w:val="00291957"/>
    <w:rsid w:val="002A198B"/>
    <w:rsid w:val="002E5400"/>
    <w:rsid w:val="002F3627"/>
    <w:rsid w:val="00333531"/>
    <w:rsid w:val="00405334"/>
    <w:rsid w:val="00445631"/>
    <w:rsid w:val="004A70E7"/>
    <w:rsid w:val="004D139D"/>
    <w:rsid w:val="004E0515"/>
    <w:rsid w:val="004E2CAF"/>
    <w:rsid w:val="004F3393"/>
    <w:rsid w:val="00506CC3"/>
    <w:rsid w:val="00510415"/>
    <w:rsid w:val="0051191A"/>
    <w:rsid w:val="0054656D"/>
    <w:rsid w:val="005A2D20"/>
    <w:rsid w:val="005F000F"/>
    <w:rsid w:val="0062101C"/>
    <w:rsid w:val="00662727"/>
    <w:rsid w:val="00680C02"/>
    <w:rsid w:val="007A20AC"/>
    <w:rsid w:val="007E2EBD"/>
    <w:rsid w:val="0081068B"/>
    <w:rsid w:val="0082287F"/>
    <w:rsid w:val="008801F5"/>
    <w:rsid w:val="008F3277"/>
    <w:rsid w:val="0095587B"/>
    <w:rsid w:val="00977233"/>
    <w:rsid w:val="00A6028F"/>
    <w:rsid w:val="00A95193"/>
    <w:rsid w:val="00AA102E"/>
    <w:rsid w:val="00B32994"/>
    <w:rsid w:val="00BE4B8A"/>
    <w:rsid w:val="00C344F6"/>
    <w:rsid w:val="00C96D80"/>
    <w:rsid w:val="00C97F00"/>
    <w:rsid w:val="00D049D0"/>
    <w:rsid w:val="00D07A75"/>
    <w:rsid w:val="00D269D5"/>
    <w:rsid w:val="00D347E4"/>
    <w:rsid w:val="00D461E8"/>
    <w:rsid w:val="00D605AA"/>
    <w:rsid w:val="00DE1FD6"/>
    <w:rsid w:val="00E65C13"/>
    <w:rsid w:val="00E94C86"/>
    <w:rsid w:val="00F62773"/>
    <w:rsid w:val="00F7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3B987-3EEC-4502-AF64-A25D36C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B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36</cp:revision>
  <dcterms:created xsi:type="dcterms:W3CDTF">2016-11-22T10:40:00Z</dcterms:created>
  <dcterms:modified xsi:type="dcterms:W3CDTF">2017-09-20T20:39:00Z</dcterms:modified>
</cp:coreProperties>
</file>