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5FA" w:rsidRPr="005F6D69" w:rsidRDefault="00E905FA" w:rsidP="00E905FA">
      <w:pPr>
        <w:jc w:val="center"/>
        <w:rPr>
          <w:rFonts w:ascii="Arial Narrow" w:hAnsi="Arial Narrow"/>
          <w:b/>
          <w:sz w:val="28"/>
          <w:szCs w:val="28"/>
        </w:rPr>
      </w:pPr>
      <w:r w:rsidRPr="005F6D69">
        <w:rPr>
          <w:rFonts w:ascii="Arial Narrow" w:hAnsi="Arial Narrow"/>
          <w:b/>
          <w:sz w:val="28"/>
          <w:szCs w:val="28"/>
        </w:rPr>
        <w:t>INFORMACIJ</w:t>
      </w:r>
      <w:r w:rsidR="00C556AE" w:rsidRPr="005F6D69">
        <w:rPr>
          <w:rFonts w:ascii="Arial Narrow" w:hAnsi="Arial Narrow"/>
          <w:b/>
          <w:sz w:val="28"/>
          <w:szCs w:val="28"/>
        </w:rPr>
        <w:t>E</w:t>
      </w:r>
      <w:r w:rsidRPr="005F6D69">
        <w:rPr>
          <w:rFonts w:ascii="Arial Narrow" w:hAnsi="Arial Narrow"/>
          <w:b/>
          <w:sz w:val="28"/>
          <w:szCs w:val="28"/>
        </w:rPr>
        <w:t xml:space="preserve"> O DODIJELJENIM BESPOVRATNIM SREDSTVIMA</w:t>
      </w:r>
    </w:p>
    <w:p w:rsidR="001E18E1" w:rsidRPr="005F6D69" w:rsidRDefault="001E18E1" w:rsidP="00E905FA">
      <w:pPr>
        <w:jc w:val="center"/>
        <w:rPr>
          <w:rFonts w:ascii="Arial Narrow" w:hAnsi="Arial Narrow"/>
          <w:b/>
          <w:sz w:val="24"/>
          <w:szCs w:val="24"/>
        </w:rPr>
      </w:pPr>
    </w:p>
    <w:p w:rsidR="00556702" w:rsidRPr="005F6D69" w:rsidRDefault="00E905FA" w:rsidP="00E905FA">
      <w:pPr>
        <w:jc w:val="center"/>
        <w:rPr>
          <w:rFonts w:ascii="Arial Narrow" w:hAnsi="Arial Narrow"/>
          <w:sz w:val="24"/>
          <w:szCs w:val="24"/>
        </w:rPr>
      </w:pPr>
      <w:r w:rsidRPr="005F6D69">
        <w:rPr>
          <w:rFonts w:ascii="Arial Narrow" w:hAnsi="Arial Narrow"/>
          <w:sz w:val="24"/>
          <w:szCs w:val="24"/>
        </w:rPr>
        <w:t>Ugovori o dodjeli bespovratnih sredstava potpisani unutar Poziva na dostavu projektnih prijedloga „</w:t>
      </w:r>
      <w:r w:rsidRPr="005F6D69">
        <w:rPr>
          <w:rFonts w:ascii="Arial Narrow" w:hAnsi="Arial Narrow"/>
          <w:b/>
          <w:i/>
          <w:sz w:val="24"/>
          <w:szCs w:val="24"/>
        </w:rPr>
        <w:t>Povećanje razvoja novih proizvoda i usluga koji proizlaze iz aktivnosti istraživanja i razvoja</w:t>
      </w:r>
      <w:r w:rsidRPr="005F6D69">
        <w:rPr>
          <w:rFonts w:ascii="Arial Narrow" w:hAnsi="Arial Narrow"/>
          <w:sz w:val="24"/>
          <w:szCs w:val="24"/>
        </w:rPr>
        <w:t>“, Referentna oznaka Poziva: KK.01.2.1.01., Poziv objavljen 04. svibnja 2016. godine.</w:t>
      </w:r>
    </w:p>
    <w:p w:rsidR="00C975A9" w:rsidRPr="005F6D69" w:rsidRDefault="00C975A9" w:rsidP="00C975A9">
      <w:pPr>
        <w:rPr>
          <w:rFonts w:ascii="Arial Narrow" w:hAnsi="Arial Narrow"/>
          <w:sz w:val="24"/>
          <w:szCs w:val="24"/>
        </w:rPr>
      </w:pPr>
      <w:r w:rsidRPr="005F6D69">
        <w:rPr>
          <w:rFonts w:ascii="Arial Narrow" w:hAnsi="Arial Narrow"/>
          <w:sz w:val="24"/>
          <w:szCs w:val="24"/>
        </w:rPr>
        <w:t>Maksimalni intenziteti potpore na ovom Pozivu su:</w:t>
      </w:r>
    </w:p>
    <w:tbl>
      <w:tblPr>
        <w:tblStyle w:val="TableGrid"/>
        <w:tblW w:w="13575" w:type="dxa"/>
        <w:tblLayout w:type="fixed"/>
        <w:tblLook w:val="04A0" w:firstRow="1" w:lastRow="0" w:firstColumn="1" w:lastColumn="0" w:noHBand="0" w:noVBand="1"/>
      </w:tblPr>
      <w:tblGrid>
        <w:gridCol w:w="3936"/>
        <w:gridCol w:w="1559"/>
        <w:gridCol w:w="1984"/>
        <w:gridCol w:w="1701"/>
        <w:gridCol w:w="4395"/>
      </w:tblGrid>
      <w:tr w:rsidR="00C975A9" w:rsidRPr="005F6D69" w:rsidTr="0099318D">
        <w:tc>
          <w:tcPr>
            <w:tcW w:w="3936" w:type="dxa"/>
          </w:tcPr>
          <w:p w:rsidR="00C975A9" w:rsidRPr="005F6D69" w:rsidRDefault="00C975A9" w:rsidP="00680147">
            <w:pPr>
              <w:rPr>
                <w:rFonts w:ascii="Arial Narrow" w:hAnsi="Arial Narrow" w:cs="Times New Roman"/>
                <w:sz w:val="24"/>
                <w:szCs w:val="24"/>
              </w:rPr>
            </w:pPr>
          </w:p>
        </w:tc>
        <w:tc>
          <w:tcPr>
            <w:tcW w:w="1559" w:type="dxa"/>
          </w:tcPr>
          <w:p w:rsidR="00C975A9" w:rsidRPr="005F6D69" w:rsidRDefault="00C975A9" w:rsidP="00680147">
            <w:pPr>
              <w:rPr>
                <w:rFonts w:ascii="Arial Narrow" w:hAnsi="Arial Narrow" w:cs="Times New Roman"/>
                <w:sz w:val="24"/>
                <w:szCs w:val="24"/>
              </w:rPr>
            </w:pPr>
            <w:r w:rsidRPr="005F6D69">
              <w:rPr>
                <w:rFonts w:ascii="Arial Narrow" w:hAnsi="Arial Narrow" w:cs="Times New Roman"/>
                <w:sz w:val="24"/>
                <w:szCs w:val="24"/>
              </w:rPr>
              <w:t>Malo poduzeće</w:t>
            </w:r>
          </w:p>
        </w:tc>
        <w:tc>
          <w:tcPr>
            <w:tcW w:w="1984" w:type="dxa"/>
          </w:tcPr>
          <w:p w:rsidR="00C975A9" w:rsidRPr="005F6D69" w:rsidRDefault="00C975A9" w:rsidP="00680147">
            <w:pPr>
              <w:rPr>
                <w:rFonts w:ascii="Arial Narrow" w:hAnsi="Arial Narrow" w:cs="Times New Roman"/>
                <w:sz w:val="24"/>
                <w:szCs w:val="24"/>
              </w:rPr>
            </w:pPr>
            <w:r w:rsidRPr="005F6D69">
              <w:rPr>
                <w:rFonts w:ascii="Arial Narrow" w:hAnsi="Arial Narrow" w:cs="Times New Roman"/>
                <w:sz w:val="24"/>
                <w:szCs w:val="24"/>
              </w:rPr>
              <w:t>Srednje poduzeće</w:t>
            </w:r>
          </w:p>
        </w:tc>
        <w:tc>
          <w:tcPr>
            <w:tcW w:w="1701" w:type="dxa"/>
          </w:tcPr>
          <w:p w:rsidR="00C975A9" w:rsidRPr="005F6D69" w:rsidRDefault="00C975A9" w:rsidP="00680147">
            <w:pPr>
              <w:rPr>
                <w:rFonts w:ascii="Arial Narrow" w:hAnsi="Arial Narrow" w:cs="Times New Roman"/>
                <w:sz w:val="24"/>
                <w:szCs w:val="24"/>
              </w:rPr>
            </w:pPr>
            <w:r w:rsidRPr="005F6D69">
              <w:rPr>
                <w:rFonts w:ascii="Arial Narrow" w:hAnsi="Arial Narrow" w:cs="Times New Roman"/>
                <w:sz w:val="24"/>
                <w:szCs w:val="24"/>
              </w:rPr>
              <w:t>Veliko poduzeće</w:t>
            </w:r>
          </w:p>
        </w:tc>
        <w:tc>
          <w:tcPr>
            <w:tcW w:w="4395" w:type="dxa"/>
          </w:tcPr>
          <w:p w:rsidR="00C975A9" w:rsidRPr="005F6D69" w:rsidRDefault="00C975A9" w:rsidP="00680147">
            <w:pPr>
              <w:rPr>
                <w:rFonts w:ascii="Arial Narrow" w:hAnsi="Arial Narrow" w:cs="Times New Roman"/>
                <w:sz w:val="24"/>
                <w:szCs w:val="24"/>
              </w:rPr>
            </w:pPr>
            <w:r w:rsidRPr="005F6D69">
              <w:rPr>
                <w:rFonts w:ascii="Arial Narrow" w:hAnsi="Arial Narrow" w:cs="Times New Roman"/>
                <w:sz w:val="24"/>
                <w:szCs w:val="24"/>
              </w:rPr>
              <w:t>Organizacija za istraživanje i širenje znanja (kao partner na projektu i ne-Korisnik državne potpore)</w:t>
            </w:r>
          </w:p>
        </w:tc>
      </w:tr>
      <w:tr w:rsidR="00C975A9" w:rsidRPr="005F6D69" w:rsidTr="0099318D">
        <w:tc>
          <w:tcPr>
            <w:tcW w:w="3936" w:type="dxa"/>
          </w:tcPr>
          <w:p w:rsidR="00C975A9" w:rsidRPr="005F6D69" w:rsidRDefault="00C975A9" w:rsidP="00680147">
            <w:pPr>
              <w:rPr>
                <w:rFonts w:ascii="Arial Narrow" w:hAnsi="Arial Narrow" w:cs="Times New Roman"/>
                <w:b/>
                <w:sz w:val="24"/>
                <w:szCs w:val="24"/>
              </w:rPr>
            </w:pPr>
            <w:r w:rsidRPr="005F6D69">
              <w:rPr>
                <w:rFonts w:ascii="Arial Narrow" w:hAnsi="Arial Narrow" w:cs="Times New Roman"/>
                <w:b/>
                <w:sz w:val="24"/>
                <w:szCs w:val="24"/>
              </w:rPr>
              <w:t>Potpore za projekte istraživanja i razvoja</w:t>
            </w:r>
          </w:p>
        </w:tc>
        <w:tc>
          <w:tcPr>
            <w:tcW w:w="1559" w:type="dxa"/>
          </w:tcPr>
          <w:p w:rsidR="00C975A9" w:rsidRPr="005F6D69" w:rsidRDefault="00C975A9" w:rsidP="00680147">
            <w:pPr>
              <w:rPr>
                <w:rFonts w:ascii="Arial Narrow" w:hAnsi="Arial Narrow" w:cs="Times New Roman"/>
                <w:b/>
                <w:sz w:val="24"/>
                <w:szCs w:val="24"/>
              </w:rPr>
            </w:pPr>
          </w:p>
        </w:tc>
        <w:tc>
          <w:tcPr>
            <w:tcW w:w="1984" w:type="dxa"/>
          </w:tcPr>
          <w:p w:rsidR="00C975A9" w:rsidRPr="005F6D69" w:rsidRDefault="00C975A9" w:rsidP="00680147">
            <w:pPr>
              <w:rPr>
                <w:rFonts w:ascii="Arial Narrow" w:hAnsi="Arial Narrow" w:cs="Times New Roman"/>
                <w:b/>
                <w:sz w:val="24"/>
                <w:szCs w:val="24"/>
              </w:rPr>
            </w:pPr>
          </w:p>
        </w:tc>
        <w:tc>
          <w:tcPr>
            <w:tcW w:w="1701" w:type="dxa"/>
          </w:tcPr>
          <w:p w:rsidR="00C975A9" w:rsidRPr="005F6D69" w:rsidRDefault="00C975A9" w:rsidP="00680147">
            <w:pPr>
              <w:rPr>
                <w:rFonts w:ascii="Arial Narrow" w:hAnsi="Arial Narrow" w:cs="Times New Roman"/>
                <w:b/>
                <w:sz w:val="24"/>
                <w:szCs w:val="24"/>
              </w:rPr>
            </w:pPr>
          </w:p>
        </w:tc>
        <w:tc>
          <w:tcPr>
            <w:tcW w:w="4395" w:type="dxa"/>
          </w:tcPr>
          <w:p w:rsidR="00C975A9" w:rsidRPr="005F6D69" w:rsidRDefault="00C975A9" w:rsidP="00680147">
            <w:pPr>
              <w:rPr>
                <w:rFonts w:ascii="Arial Narrow" w:hAnsi="Arial Narrow" w:cs="Times New Roman"/>
                <w:b/>
                <w:sz w:val="24"/>
                <w:szCs w:val="24"/>
              </w:rPr>
            </w:pPr>
          </w:p>
        </w:tc>
      </w:tr>
      <w:tr w:rsidR="00C975A9" w:rsidRPr="005F6D69" w:rsidTr="0099318D">
        <w:tc>
          <w:tcPr>
            <w:tcW w:w="3936" w:type="dxa"/>
          </w:tcPr>
          <w:p w:rsidR="00C975A9" w:rsidRPr="005F6D69" w:rsidRDefault="00C975A9" w:rsidP="00680147">
            <w:pPr>
              <w:rPr>
                <w:rFonts w:ascii="Arial Narrow" w:hAnsi="Arial Narrow" w:cs="Times New Roman"/>
                <w:sz w:val="24"/>
                <w:szCs w:val="24"/>
              </w:rPr>
            </w:pPr>
            <w:r w:rsidRPr="005F6D69">
              <w:rPr>
                <w:rFonts w:ascii="Arial Narrow" w:hAnsi="Arial Narrow" w:cs="Times New Roman"/>
                <w:sz w:val="24"/>
                <w:szCs w:val="24"/>
              </w:rPr>
              <w:t>Temeljno istraživanje</w:t>
            </w:r>
          </w:p>
        </w:tc>
        <w:tc>
          <w:tcPr>
            <w:tcW w:w="1559" w:type="dxa"/>
          </w:tcPr>
          <w:p w:rsidR="00C975A9" w:rsidRPr="005F6D69" w:rsidRDefault="00C975A9" w:rsidP="00680147">
            <w:pPr>
              <w:jc w:val="center"/>
              <w:rPr>
                <w:rFonts w:ascii="Arial Narrow" w:hAnsi="Arial Narrow" w:cs="Times New Roman"/>
                <w:sz w:val="24"/>
                <w:szCs w:val="24"/>
              </w:rPr>
            </w:pPr>
            <w:r w:rsidRPr="005F6D69">
              <w:rPr>
                <w:rFonts w:ascii="Arial Narrow" w:hAnsi="Arial Narrow" w:cs="Times New Roman"/>
                <w:sz w:val="24"/>
                <w:szCs w:val="24"/>
              </w:rPr>
              <w:t>100%</w:t>
            </w:r>
          </w:p>
        </w:tc>
        <w:tc>
          <w:tcPr>
            <w:tcW w:w="1984" w:type="dxa"/>
          </w:tcPr>
          <w:p w:rsidR="00C975A9" w:rsidRPr="005F6D69" w:rsidRDefault="00C975A9" w:rsidP="00680147">
            <w:pPr>
              <w:jc w:val="center"/>
              <w:rPr>
                <w:rFonts w:ascii="Arial Narrow" w:hAnsi="Arial Narrow" w:cs="Times New Roman"/>
                <w:sz w:val="24"/>
                <w:szCs w:val="24"/>
              </w:rPr>
            </w:pPr>
            <w:r w:rsidRPr="005F6D69">
              <w:rPr>
                <w:rFonts w:ascii="Arial Narrow" w:hAnsi="Arial Narrow" w:cs="Times New Roman"/>
                <w:sz w:val="24"/>
                <w:szCs w:val="24"/>
              </w:rPr>
              <w:t>100%</w:t>
            </w:r>
          </w:p>
        </w:tc>
        <w:tc>
          <w:tcPr>
            <w:tcW w:w="1701" w:type="dxa"/>
          </w:tcPr>
          <w:p w:rsidR="00C975A9" w:rsidRPr="005F6D69" w:rsidRDefault="00C975A9" w:rsidP="00680147">
            <w:pPr>
              <w:jc w:val="center"/>
              <w:rPr>
                <w:rFonts w:ascii="Arial Narrow" w:hAnsi="Arial Narrow" w:cs="Times New Roman"/>
                <w:sz w:val="24"/>
                <w:szCs w:val="24"/>
              </w:rPr>
            </w:pPr>
            <w:r w:rsidRPr="005F6D69">
              <w:rPr>
                <w:rFonts w:ascii="Arial Narrow" w:hAnsi="Arial Narrow" w:cs="Times New Roman"/>
                <w:sz w:val="24"/>
                <w:szCs w:val="24"/>
              </w:rPr>
              <w:t>100%</w:t>
            </w:r>
          </w:p>
        </w:tc>
        <w:tc>
          <w:tcPr>
            <w:tcW w:w="4395" w:type="dxa"/>
          </w:tcPr>
          <w:p w:rsidR="00C975A9" w:rsidRPr="005F6D69" w:rsidRDefault="00C975A9" w:rsidP="00680147">
            <w:pPr>
              <w:jc w:val="center"/>
              <w:rPr>
                <w:rFonts w:ascii="Arial Narrow" w:hAnsi="Arial Narrow" w:cs="Times New Roman"/>
                <w:sz w:val="24"/>
                <w:szCs w:val="24"/>
              </w:rPr>
            </w:pPr>
            <w:r w:rsidRPr="005F6D69">
              <w:rPr>
                <w:rFonts w:ascii="Arial Narrow" w:hAnsi="Arial Narrow" w:cs="Times New Roman"/>
                <w:sz w:val="24"/>
                <w:szCs w:val="24"/>
              </w:rPr>
              <w:t>100%</w:t>
            </w:r>
          </w:p>
        </w:tc>
      </w:tr>
      <w:tr w:rsidR="00C975A9" w:rsidRPr="005F6D69" w:rsidTr="0099318D">
        <w:tc>
          <w:tcPr>
            <w:tcW w:w="3936" w:type="dxa"/>
          </w:tcPr>
          <w:p w:rsidR="00C975A9" w:rsidRPr="005F6D69" w:rsidRDefault="00C975A9" w:rsidP="00680147">
            <w:pPr>
              <w:rPr>
                <w:rFonts w:ascii="Arial Narrow" w:hAnsi="Arial Narrow" w:cs="Times New Roman"/>
                <w:sz w:val="24"/>
                <w:szCs w:val="24"/>
              </w:rPr>
            </w:pPr>
            <w:r w:rsidRPr="005F6D69">
              <w:rPr>
                <w:rFonts w:ascii="Arial Narrow" w:hAnsi="Arial Narrow" w:cs="Times New Roman"/>
                <w:sz w:val="24"/>
                <w:szCs w:val="24"/>
              </w:rPr>
              <w:t>Industrijsko istraživanje</w:t>
            </w:r>
          </w:p>
        </w:tc>
        <w:tc>
          <w:tcPr>
            <w:tcW w:w="1559" w:type="dxa"/>
          </w:tcPr>
          <w:p w:rsidR="00C975A9" w:rsidRPr="005F6D69" w:rsidRDefault="00C975A9" w:rsidP="00680147">
            <w:pPr>
              <w:jc w:val="center"/>
              <w:rPr>
                <w:rFonts w:ascii="Arial Narrow" w:hAnsi="Arial Narrow" w:cs="Times New Roman"/>
                <w:sz w:val="24"/>
                <w:szCs w:val="24"/>
              </w:rPr>
            </w:pPr>
            <w:r w:rsidRPr="005F6D69">
              <w:rPr>
                <w:rFonts w:ascii="Arial Narrow" w:hAnsi="Arial Narrow" w:cs="Times New Roman"/>
                <w:sz w:val="24"/>
                <w:szCs w:val="24"/>
              </w:rPr>
              <w:t>70%</w:t>
            </w:r>
          </w:p>
        </w:tc>
        <w:tc>
          <w:tcPr>
            <w:tcW w:w="1984" w:type="dxa"/>
          </w:tcPr>
          <w:p w:rsidR="00C975A9" w:rsidRPr="005F6D69" w:rsidRDefault="00C975A9" w:rsidP="00680147">
            <w:pPr>
              <w:jc w:val="center"/>
              <w:rPr>
                <w:rFonts w:ascii="Arial Narrow" w:hAnsi="Arial Narrow" w:cs="Times New Roman"/>
                <w:sz w:val="24"/>
                <w:szCs w:val="24"/>
              </w:rPr>
            </w:pPr>
            <w:r w:rsidRPr="005F6D69">
              <w:rPr>
                <w:rFonts w:ascii="Arial Narrow" w:hAnsi="Arial Narrow" w:cs="Times New Roman"/>
                <w:sz w:val="24"/>
                <w:szCs w:val="24"/>
              </w:rPr>
              <w:t>60%</w:t>
            </w:r>
          </w:p>
        </w:tc>
        <w:tc>
          <w:tcPr>
            <w:tcW w:w="1701" w:type="dxa"/>
          </w:tcPr>
          <w:p w:rsidR="00C975A9" w:rsidRPr="005F6D69" w:rsidRDefault="00C975A9" w:rsidP="00680147">
            <w:pPr>
              <w:jc w:val="center"/>
              <w:rPr>
                <w:rFonts w:ascii="Arial Narrow" w:hAnsi="Arial Narrow" w:cs="Times New Roman"/>
                <w:sz w:val="24"/>
                <w:szCs w:val="24"/>
              </w:rPr>
            </w:pPr>
            <w:r w:rsidRPr="005F6D69">
              <w:rPr>
                <w:rFonts w:ascii="Arial Narrow" w:hAnsi="Arial Narrow" w:cs="Times New Roman"/>
                <w:sz w:val="24"/>
                <w:szCs w:val="24"/>
              </w:rPr>
              <w:t>50%</w:t>
            </w:r>
          </w:p>
        </w:tc>
        <w:tc>
          <w:tcPr>
            <w:tcW w:w="4395" w:type="dxa"/>
          </w:tcPr>
          <w:p w:rsidR="00C975A9" w:rsidRPr="005F6D69" w:rsidRDefault="00C975A9" w:rsidP="00680147">
            <w:pPr>
              <w:jc w:val="center"/>
              <w:rPr>
                <w:rFonts w:ascii="Arial Narrow" w:hAnsi="Arial Narrow" w:cs="Times New Roman"/>
                <w:sz w:val="24"/>
                <w:szCs w:val="24"/>
              </w:rPr>
            </w:pPr>
            <w:r w:rsidRPr="005F6D69">
              <w:rPr>
                <w:rFonts w:ascii="Arial Narrow" w:hAnsi="Arial Narrow" w:cs="Times New Roman"/>
                <w:sz w:val="24"/>
                <w:szCs w:val="24"/>
              </w:rPr>
              <w:t>85%</w:t>
            </w:r>
          </w:p>
        </w:tc>
      </w:tr>
      <w:tr w:rsidR="00C975A9" w:rsidRPr="005F6D69" w:rsidTr="0099318D">
        <w:tc>
          <w:tcPr>
            <w:tcW w:w="3936" w:type="dxa"/>
          </w:tcPr>
          <w:p w:rsidR="00C975A9" w:rsidRPr="005F6D69" w:rsidRDefault="00C975A9" w:rsidP="00680147">
            <w:pPr>
              <w:rPr>
                <w:rFonts w:ascii="Arial Narrow" w:hAnsi="Arial Narrow" w:cs="Times New Roman"/>
                <w:sz w:val="24"/>
                <w:szCs w:val="24"/>
              </w:rPr>
            </w:pPr>
            <w:r w:rsidRPr="005F6D69">
              <w:rPr>
                <w:rFonts w:ascii="Arial Narrow" w:hAnsi="Arial Narrow" w:cs="Times New Roman"/>
                <w:sz w:val="24"/>
                <w:szCs w:val="24"/>
              </w:rPr>
              <w:t xml:space="preserve">- podložno učinkovitoj suradnji </w:t>
            </w:r>
          </w:p>
          <w:p w:rsidR="00C975A9" w:rsidRPr="005F6D69" w:rsidRDefault="00C975A9" w:rsidP="00680147">
            <w:pPr>
              <w:rPr>
                <w:rFonts w:ascii="Arial Narrow" w:hAnsi="Arial Narrow" w:cs="Times New Roman"/>
                <w:sz w:val="24"/>
                <w:szCs w:val="24"/>
              </w:rPr>
            </w:pPr>
            <w:r w:rsidRPr="005F6D69">
              <w:rPr>
                <w:rFonts w:ascii="Arial Narrow" w:hAnsi="Arial Narrow" w:cs="Times New Roman"/>
                <w:sz w:val="24"/>
                <w:szCs w:val="24"/>
              </w:rPr>
              <w:t>- podložno opsežnom širenju znanja</w:t>
            </w:r>
          </w:p>
        </w:tc>
        <w:tc>
          <w:tcPr>
            <w:tcW w:w="1559" w:type="dxa"/>
          </w:tcPr>
          <w:p w:rsidR="00C975A9" w:rsidRPr="005F6D69" w:rsidRDefault="00C975A9" w:rsidP="00680147">
            <w:pPr>
              <w:jc w:val="center"/>
              <w:rPr>
                <w:rFonts w:ascii="Arial Narrow" w:hAnsi="Arial Narrow" w:cs="Times New Roman"/>
                <w:sz w:val="24"/>
                <w:szCs w:val="24"/>
              </w:rPr>
            </w:pPr>
            <w:r w:rsidRPr="005F6D69">
              <w:rPr>
                <w:rFonts w:ascii="Arial Narrow" w:hAnsi="Arial Narrow" w:cs="Times New Roman"/>
                <w:sz w:val="24"/>
                <w:szCs w:val="24"/>
              </w:rPr>
              <w:t>80%</w:t>
            </w:r>
          </w:p>
        </w:tc>
        <w:tc>
          <w:tcPr>
            <w:tcW w:w="1984" w:type="dxa"/>
          </w:tcPr>
          <w:p w:rsidR="00C975A9" w:rsidRPr="005F6D69" w:rsidRDefault="00C975A9" w:rsidP="00680147">
            <w:pPr>
              <w:jc w:val="center"/>
              <w:rPr>
                <w:rFonts w:ascii="Arial Narrow" w:hAnsi="Arial Narrow" w:cs="Times New Roman"/>
                <w:sz w:val="24"/>
                <w:szCs w:val="24"/>
              </w:rPr>
            </w:pPr>
            <w:r w:rsidRPr="005F6D69">
              <w:rPr>
                <w:rFonts w:ascii="Arial Narrow" w:hAnsi="Arial Narrow" w:cs="Times New Roman"/>
                <w:sz w:val="24"/>
                <w:szCs w:val="24"/>
              </w:rPr>
              <w:t>75%</w:t>
            </w:r>
          </w:p>
        </w:tc>
        <w:tc>
          <w:tcPr>
            <w:tcW w:w="1701" w:type="dxa"/>
          </w:tcPr>
          <w:p w:rsidR="00C975A9" w:rsidRPr="005F6D69" w:rsidRDefault="00C975A9" w:rsidP="00680147">
            <w:pPr>
              <w:jc w:val="center"/>
              <w:rPr>
                <w:rFonts w:ascii="Arial Narrow" w:hAnsi="Arial Narrow" w:cs="Times New Roman"/>
                <w:sz w:val="24"/>
                <w:szCs w:val="24"/>
              </w:rPr>
            </w:pPr>
            <w:r w:rsidRPr="005F6D69">
              <w:rPr>
                <w:rFonts w:ascii="Arial Narrow" w:hAnsi="Arial Narrow" w:cs="Times New Roman"/>
                <w:sz w:val="24"/>
                <w:szCs w:val="24"/>
              </w:rPr>
              <w:t>65%</w:t>
            </w:r>
          </w:p>
        </w:tc>
        <w:tc>
          <w:tcPr>
            <w:tcW w:w="4395" w:type="dxa"/>
          </w:tcPr>
          <w:p w:rsidR="00C975A9" w:rsidRPr="005F6D69" w:rsidRDefault="00C975A9" w:rsidP="00680147">
            <w:pPr>
              <w:jc w:val="center"/>
              <w:rPr>
                <w:rFonts w:ascii="Arial Narrow" w:hAnsi="Arial Narrow" w:cs="Times New Roman"/>
                <w:sz w:val="24"/>
                <w:szCs w:val="24"/>
              </w:rPr>
            </w:pPr>
            <w:r w:rsidRPr="005F6D69">
              <w:rPr>
                <w:rFonts w:ascii="Arial Narrow" w:hAnsi="Arial Narrow" w:cs="Times New Roman"/>
                <w:sz w:val="24"/>
                <w:szCs w:val="24"/>
              </w:rPr>
              <w:t>85%</w:t>
            </w:r>
          </w:p>
        </w:tc>
      </w:tr>
      <w:tr w:rsidR="00C975A9" w:rsidRPr="005F6D69" w:rsidTr="0099318D">
        <w:tc>
          <w:tcPr>
            <w:tcW w:w="3936" w:type="dxa"/>
          </w:tcPr>
          <w:p w:rsidR="00C975A9" w:rsidRPr="005F6D69" w:rsidRDefault="00C975A9" w:rsidP="00680147">
            <w:pPr>
              <w:rPr>
                <w:rFonts w:ascii="Arial Narrow" w:hAnsi="Arial Narrow" w:cs="Times New Roman"/>
                <w:sz w:val="24"/>
                <w:szCs w:val="24"/>
              </w:rPr>
            </w:pPr>
            <w:r w:rsidRPr="005F6D69">
              <w:rPr>
                <w:rFonts w:ascii="Arial Narrow" w:hAnsi="Arial Narrow" w:cs="Times New Roman"/>
                <w:sz w:val="24"/>
                <w:szCs w:val="24"/>
              </w:rPr>
              <w:t>Eksperimentalni razvoj</w:t>
            </w:r>
          </w:p>
        </w:tc>
        <w:tc>
          <w:tcPr>
            <w:tcW w:w="1559" w:type="dxa"/>
          </w:tcPr>
          <w:p w:rsidR="00C975A9" w:rsidRPr="005F6D69" w:rsidRDefault="00C975A9" w:rsidP="00680147">
            <w:pPr>
              <w:jc w:val="center"/>
              <w:rPr>
                <w:rFonts w:ascii="Arial Narrow" w:hAnsi="Arial Narrow" w:cs="Times New Roman"/>
                <w:sz w:val="24"/>
                <w:szCs w:val="24"/>
              </w:rPr>
            </w:pPr>
            <w:r w:rsidRPr="005F6D69">
              <w:rPr>
                <w:rFonts w:ascii="Arial Narrow" w:hAnsi="Arial Narrow" w:cs="Times New Roman"/>
                <w:sz w:val="24"/>
                <w:szCs w:val="24"/>
              </w:rPr>
              <w:t>45%</w:t>
            </w:r>
          </w:p>
        </w:tc>
        <w:tc>
          <w:tcPr>
            <w:tcW w:w="1984" w:type="dxa"/>
          </w:tcPr>
          <w:p w:rsidR="00C975A9" w:rsidRPr="005F6D69" w:rsidRDefault="00C975A9" w:rsidP="00680147">
            <w:pPr>
              <w:jc w:val="center"/>
              <w:rPr>
                <w:rFonts w:ascii="Arial Narrow" w:hAnsi="Arial Narrow" w:cs="Times New Roman"/>
                <w:sz w:val="24"/>
                <w:szCs w:val="24"/>
              </w:rPr>
            </w:pPr>
            <w:r w:rsidRPr="005F6D69">
              <w:rPr>
                <w:rFonts w:ascii="Arial Narrow" w:hAnsi="Arial Narrow" w:cs="Times New Roman"/>
                <w:sz w:val="24"/>
                <w:szCs w:val="24"/>
              </w:rPr>
              <w:t>35%</w:t>
            </w:r>
          </w:p>
        </w:tc>
        <w:tc>
          <w:tcPr>
            <w:tcW w:w="1701" w:type="dxa"/>
          </w:tcPr>
          <w:p w:rsidR="00C975A9" w:rsidRPr="005F6D69" w:rsidRDefault="00C975A9" w:rsidP="00680147">
            <w:pPr>
              <w:jc w:val="center"/>
              <w:rPr>
                <w:rFonts w:ascii="Arial Narrow" w:hAnsi="Arial Narrow" w:cs="Times New Roman"/>
                <w:sz w:val="24"/>
                <w:szCs w:val="24"/>
              </w:rPr>
            </w:pPr>
            <w:r w:rsidRPr="005F6D69">
              <w:rPr>
                <w:rFonts w:ascii="Arial Narrow" w:hAnsi="Arial Narrow" w:cs="Times New Roman"/>
                <w:sz w:val="24"/>
                <w:szCs w:val="24"/>
              </w:rPr>
              <w:t>25%</w:t>
            </w:r>
          </w:p>
        </w:tc>
        <w:tc>
          <w:tcPr>
            <w:tcW w:w="4395" w:type="dxa"/>
          </w:tcPr>
          <w:p w:rsidR="00C975A9" w:rsidRPr="005F6D69" w:rsidRDefault="00C975A9" w:rsidP="00680147">
            <w:pPr>
              <w:jc w:val="center"/>
              <w:rPr>
                <w:rFonts w:ascii="Arial Narrow" w:hAnsi="Arial Narrow" w:cs="Times New Roman"/>
                <w:sz w:val="24"/>
                <w:szCs w:val="24"/>
              </w:rPr>
            </w:pPr>
            <w:r w:rsidRPr="005F6D69">
              <w:rPr>
                <w:rFonts w:ascii="Arial Narrow" w:hAnsi="Arial Narrow" w:cs="Times New Roman"/>
                <w:sz w:val="24"/>
                <w:szCs w:val="24"/>
              </w:rPr>
              <w:t>85%</w:t>
            </w:r>
          </w:p>
        </w:tc>
      </w:tr>
      <w:tr w:rsidR="00C975A9" w:rsidRPr="005F6D69" w:rsidTr="0099318D">
        <w:tc>
          <w:tcPr>
            <w:tcW w:w="3936" w:type="dxa"/>
          </w:tcPr>
          <w:p w:rsidR="00C975A9" w:rsidRPr="005F6D69" w:rsidRDefault="00C975A9" w:rsidP="00680147">
            <w:pPr>
              <w:rPr>
                <w:rFonts w:ascii="Arial Narrow" w:hAnsi="Arial Narrow" w:cs="Times New Roman"/>
                <w:sz w:val="24"/>
                <w:szCs w:val="24"/>
              </w:rPr>
            </w:pPr>
            <w:r w:rsidRPr="005F6D69">
              <w:rPr>
                <w:rFonts w:ascii="Arial Narrow" w:hAnsi="Arial Narrow" w:cs="Times New Roman"/>
                <w:sz w:val="24"/>
                <w:szCs w:val="24"/>
              </w:rPr>
              <w:t xml:space="preserve">- podložno učinkovitoj suradnji </w:t>
            </w:r>
          </w:p>
          <w:p w:rsidR="00C975A9" w:rsidRPr="005F6D69" w:rsidRDefault="00C975A9" w:rsidP="00680147">
            <w:pPr>
              <w:rPr>
                <w:rFonts w:ascii="Arial Narrow" w:hAnsi="Arial Narrow" w:cs="Times New Roman"/>
                <w:sz w:val="24"/>
                <w:szCs w:val="24"/>
              </w:rPr>
            </w:pPr>
            <w:r w:rsidRPr="005F6D69">
              <w:rPr>
                <w:rFonts w:ascii="Arial Narrow" w:hAnsi="Arial Narrow" w:cs="Times New Roman"/>
                <w:sz w:val="24"/>
                <w:szCs w:val="24"/>
              </w:rPr>
              <w:t>- podložno opsežnom širenju znanja</w:t>
            </w:r>
          </w:p>
        </w:tc>
        <w:tc>
          <w:tcPr>
            <w:tcW w:w="1559" w:type="dxa"/>
          </w:tcPr>
          <w:p w:rsidR="00C975A9" w:rsidRPr="005F6D69" w:rsidRDefault="00C975A9" w:rsidP="00680147">
            <w:pPr>
              <w:jc w:val="center"/>
              <w:rPr>
                <w:rFonts w:ascii="Arial Narrow" w:hAnsi="Arial Narrow" w:cs="Times New Roman"/>
                <w:sz w:val="24"/>
                <w:szCs w:val="24"/>
              </w:rPr>
            </w:pPr>
            <w:r w:rsidRPr="005F6D69">
              <w:rPr>
                <w:rFonts w:ascii="Arial Narrow" w:hAnsi="Arial Narrow" w:cs="Times New Roman"/>
                <w:sz w:val="24"/>
                <w:szCs w:val="24"/>
              </w:rPr>
              <w:t>60%</w:t>
            </w:r>
          </w:p>
        </w:tc>
        <w:tc>
          <w:tcPr>
            <w:tcW w:w="1984" w:type="dxa"/>
          </w:tcPr>
          <w:p w:rsidR="00C975A9" w:rsidRPr="005F6D69" w:rsidRDefault="00C975A9" w:rsidP="00680147">
            <w:pPr>
              <w:jc w:val="center"/>
              <w:rPr>
                <w:rFonts w:ascii="Arial Narrow" w:hAnsi="Arial Narrow" w:cs="Times New Roman"/>
                <w:sz w:val="24"/>
                <w:szCs w:val="24"/>
              </w:rPr>
            </w:pPr>
            <w:r w:rsidRPr="005F6D69">
              <w:rPr>
                <w:rFonts w:ascii="Arial Narrow" w:hAnsi="Arial Narrow" w:cs="Times New Roman"/>
                <w:sz w:val="24"/>
                <w:szCs w:val="24"/>
              </w:rPr>
              <w:t>50%</w:t>
            </w:r>
          </w:p>
        </w:tc>
        <w:tc>
          <w:tcPr>
            <w:tcW w:w="1701" w:type="dxa"/>
          </w:tcPr>
          <w:p w:rsidR="00C975A9" w:rsidRPr="005F6D69" w:rsidRDefault="00C975A9" w:rsidP="00680147">
            <w:pPr>
              <w:jc w:val="center"/>
              <w:rPr>
                <w:rFonts w:ascii="Arial Narrow" w:hAnsi="Arial Narrow" w:cs="Times New Roman"/>
                <w:sz w:val="24"/>
                <w:szCs w:val="24"/>
              </w:rPr>
            </w:pPr>
            <w:r w:rsidRPr="005F6D69">
              <w:rPr>
                <w:rFonts w:ascii="Arial Narrow" w:hAnsi="Arial Narrow" w:cs="Times New Roman"/>
                <w:sz w:val="24"/>
                <w:szCs w:val="24"/>
              </w:rPr>
              <w:t>40%</w:t>
            </w:r>
          </w:p>
        </w:tc>
        <w:tc>
          <w:tcPr>
            <w:tcW w:w="4395" w:type="dxa"/>
          </w:tcPr>
          <w:p w:rsidR="00C975A9" w:rsidRPr="005F6D69" w:rsidRDefault="00C975A9" w:rsidP="00680147">
            <w:pPr>
              <w:jc w:val="center"/>
              <w:rPr>
                <w:rFonts w:ascii="Arial Narrow" w:hAnsi="Arial Narrow" w:cs="Times New Roman"/>
                <w:sz w:val="24"/>
                <w:szCs w:val="24"/>
              </w:rPr>
            </w:pPr>
            <w:r w:rsidRPr="005F6D69">
              <w:rPr>
                <w:rFonts w:ascii="Arial Narrow" w:hAnsi="Arial Narrow" w:cs="Times New Roman"/>
                <w:sz w:val="24"/>
                <w:szCs w:val="24"/>
              </w:rPr>
              <w:t>85%</w:t>
            </w:r>
          </w:p>
        </w:tc>
      </w:tr>
      <w:tr w:rsidR="00C975A9" w:rsidRPr="005F6D69" w:rsidTr="0099318D">
        <w:tc>
          <w:tcPr>
            <w:tcW w:w="3936" w:type="dxa"/>
          </w:tcPr>
          <w:p w:rsidR="00C975A9" w:rsidRPr="005F6D69" w:rsidRDefault="00C975A9" w:rsidP="00680147">
            <w:pPr>
              <w:rPr>
                <w:rFonts w:ascii="Arial Narrow" w:hAnsi="Arial Narrow" w:cs="Times New Roman"/>
                <w:sz w:val="24"/>
                <w:szCs w:val="24"/>
              </w:rPr>
            </w:pPr>
            <w:r w:rsidRPr="005F6D69">
              <w:rPr>
                <w:rFonts w:ascii="Arial Narrow" w:hAnsi="Arial Narrow" w:cs="Times New Roman"/>
                <w:sz w:val="24"/>
                <w:szCs w:val="24"/>
              </w:rPr>
              <w:t>Potpore za studije izvedivosti</w:t>
            </w:r>
          </w:p>
        </w:tc>
        <w:tc>
          <w:tcPr>
            <w:tcW w:w="1559" w:type="dxa"/>
          </w:tcPr>
          <w:p w:rsidR="00C975A9" w:rsidRPr="005F6D69" w:rsidRDefault="00C975A9" w:rsidP="00680147">
            <w:pPr>
              <w:jc w:val="center"/>
              <w:rPr>
                <w:rFonts w:ascii="Arial Narrow" w:hAnsi="Arial Narrow" w:cs="Times New Roman"/>
                <w:sz w:val="24"/>
                <w:szCs w:val="24"/>
              </w:rPr>
            </w:pPr>
            <w:r w:rsidRPr="005F6D69">
              <w:rPr>
                <w:rFonts w:ascii="Arial Narrow" w:hAnsi="Arial Narrow" w:cs="Times New Roman"/>
                <w:sz w:val="24"/>
                <w:szCs w:val="24"/>
              </w:rPr>
              <w:t>70%</w:t>
            </w:r>
          </w:p>
        </w:tc>
        <w:tc>
          <w:tcPr>
            <w:tcW w:w="1984" w:type="dxa"/>
          </w:tcPr>
          <w:p w:rsidR="00C975A9" w:rsidRPr="005F6D69" w:rsidRDefault="00C975A9" w:rsidP="00680147">
            <w:pPr>
              <w:jc w:val="center"/>
              <w:rPr>
                <w:rFonts w:ascii="Arial Narrow" w:hAnsi="Arial Narrow" w:cs="Times New Roman"/>
                <w:sz w:val="24"/>
                <w:szCs w:val="24"/>
              </w:rPr>
            </w:pPr>
            <w:r w:rsidRPr="005F6D69">
              <w:rPr>
                <w:rFonts w:ascii="Arial Narrow" w:hAnsi="Arial Narrow" w:cs="Times New Roman"/>
                <w:sz w:val="24"/>
                <w:szCs w:val="24"/>
              </w:rPr>
              <w:t>60%</w:t>
            </w:r>
          </w:p>
        </w:tc>
        <w:tc>
          <w:tcPr>
            <w:tcW w:w="1701" w:type="dxa"/>
          </w:tcPr>
          <w:p w:rsidR="00C975A9" w:rsidRPr="005F6D69" w:rsidRDefault="00C975A9" w:rsidP="00680147">
            <w:pPr>
              <w:jc w:val="center"/>
              <w:rPr>
                <w:rFonts w:ascii="Arial Narrow" w:hAnsi="Arial Narrow" w:cs="Times New Roman"/>
                <w:sz w:val="24"/>
                <w:szCs w:val="24"/>
              </w:rPr>
            </w:pPr>
            <w:r w:rsidRPr="005F6D69">
              <w:rPr>
                <w:rFonts w:ascii="Arial Narrow" w:hAnsi="Arial Narrow" w:cs="Times New Roman"/>
                <w:sz w:val="24"/>
                <w:szCs w:val="24"/>
              </w:rPr>
              <w:t>50%</w:t>
            </w:r>
          </w:p>
        </w:tc>
        <w:tc>
          <w:tcPr>
            <w:tcW w:w="4395" w:type="dxa"/>
          </w:tcPr>
          <w:p w:rsidR="00C975A9" w:rsidRPr="005F6D69" w:rsidRDefault="00C975A9" w:rsidP="00680147">
            <w:pPr>
              <w:jc w:val="center"/>
              <w:rPr>
                <w:rFonts w:ascii="Arial Narrow" w:hAnsi="Arial Narrow" w:cs="Times New Roman"/>
                <w:sz w:val="24"/>
                <w:szCs w:val="24"/>
              </w:rPr>
            </w:pPr>
            <w:r w:rsidRPr="005F6D69">
              <w:rPr>
                <w:rFonts w:ascii="Arial Narrow" w:hAnsi="Arial Narrow" w:cs="Times New Roman"/>
                <w:sz w:val="24"/>
                <w:szCs w:val="24"/>
              </w:rPr>
              <w:t>/</w:t>
            </w:r>
          </w:p>
        </w:tc>
      </w:tr>
      <w:tr w:rsidR="00C975A9" w:rsidRPr="005F6D69" w:rsidTr="0099318D">
        <w:tc>
          <w:tcPr>
            <w:tcW w:w="3936" w:type="dxa"/>
          </w:tcPr>
          <w:p w:rsidR="00C975A9" w:rsidRPr="005F6D69" w:rsidRDefault="00C975A9" w:rsidP="00C975A9">
            <w:pPr>
              <w:rPr>
                <w:rFonts w:ascii="Arial Narrow" w:hAnsi="Arial Narrow" w:cs="Times New Roman"/>
                <w:b/>
                <w:sz w:val="24"/>
                <w:szCs w:val="24"/>
              </w:rPr>
            </w:pPr>
            <w:r w:rsidRPr="005F6D69">
              <w:rPr>
                <w:rFonts w:ascii="Arial Narrow" w:hAnsi="Arial Narrow" w:cs="Times New Roman"/>
                <w:b/>
                <w:sz w:val="24"/>
                <w:szCs w:val="24"/>
              </w:rPr>
              <w:t>Regionalne potpore za ulaganje</w:t>
            </w:r>
          </w:p>
        </w:tc>
        <w:tc>
          <w:tcPr>
            <w:tcW w:w="1559" w:type="dxa"/>
          </w:tcPr>
          <w:p w:rsidR="00C975A9" w:rsidRPr="005F6D69" w:rsidRDefault="00C975A9" w:rsidP="00680147">
            <w:pPr>
              <w:jc w:val="center"/>
              <w:rPr>
                <w:rFonts w:ascii="Arial Narrow" w:hAnsi="Arial Narrow" w:cs="Times New Roman"/>
                <w:sz w:val="24"/>
                <w:szCs w:val="24"/>
              </w:rPr>
            </w:pPr>
            <w:r w:rsidRPr="005F6D69">
              <w:rPr>
                <w:rFonts w:ascii="Arial Narrow" w:hAnsi="Arial Narrow" w:cs="Times New Roman"/>
                <w:sz w:val="24"/>
                <w:szCs w:val="24"/>
              </w:rPr>
              <w:t>45%</w:t>
            </w:r>
          </w:p>
        </w:tc>
        <w:tc>
          <w:tcPr>
            <w:tcW w:w="1984" w:type="dxa"/>
          </w:tcPr>
          <w:p w:rsidR="00C975A9" w:rsidRPr="005F6D69" w:rsidRDefault="00C975A9" w:rsidP="00680147">
            <w:pPr>
              <w:jc w:val="center"/>
              <w:rPr>
                <w:rFonts w:ascii="Arial Narrow" w:hAnsi="Arial Narrow" w:cs="Times New Roman"/>
                <w:sz w:val="24"/>
                <w:szCs w:val="24"/>
              </w:rPr>
            </w:pPr>
            <w:r w:rsidRPr="005F6D69">
              <w:rPr>
                <w:rFonts w:ascii="Arial Narrow" w:hAnsi="Arial Narrow" w:cs="Times New Roman"/>
                <w:sz w:val="24"/>
                <w:szCs w:val="24"/>
              </w:rPr>
              <w:t>35%</w:t>
            </w:r>
          </w:p>
        </w:tc>
        <w:tc>
          <w:tcPr>
            <w:tcW w:w="1701" w:type="dxa"/>
          </w:tcPr>
          <w:p w:rsidR="00C975A9" w:rsidRPr="005F6D69" w:rsidRDefault="00C975A9" w:rsidP="00680147">
            <w:pPr>
              <w:jc w:val="center"/>
              <w:rPr>
                <w:rFonts w:ascii="Arial Narrow" w:hAnsi="Arial Narrow" w:cs="Times New Roman"/>
                <w:sz w:val="24"/>
                <w:szCs w:val="24"/>
              </w:rPr>
            </w:pPr>
            <w:r w:rsidRPr="005F6D69">
              <w:rPr>
                <w:rFonts w:ascii="Arial Narrow" w:hAnsi="Arial Narrow" w:cs="Times New Roman"/>
                <w:sz w:val="24"/>
                <w:szCs w:val="24"/>
              </w:rPr>
              <w:t>25%</w:t>
            </w:r>
          </w:p>
        </w:tc>
        <w:tc>
          <w:tcPr>
            <w:tcW w:w="4395" w:type="dxa"/>
          </w:tcPr>
          <w:p w:rsidR="00C975A9" w:rsidRPr="005F6D69" w:rsidRDefault="00C975A9" w:rsidP="00680147">
            <w:pPr>
              <w:jc w:val="center"/>
              <w:rPr>
                <w:rFonts w:ascii="Arial Narrow" w:hAnsi="Arial Narrow" w:cs="Times New Roman"/>
                <w:sz w:val="24"/>
                <w:szCs w:val="24"/>
              </w:rPr>
            </w:pPr>
            <w:r w:rsidRPr="005F6D69">
              <w:rPr>
                <w:rFonts w:ascii="Arial Narrow" w:hAnsi="Arial Narrow" w:cs="Times New Roman"/>
                <w:sz w:val="24"/>
                <w:szCs w:val="24"/>
              </w:rPr>
              <w:t>/</w:t>
            </w:r>
          </w:p>
        </w:tc>
      </w:tr>
    </w:tbl>
    <w:p w:rsidR="00C975A9" w:rsidRPr="005F6D69" w:rsidRDefault="00C975A9" w:rsidP="00C975A9">
      <w:pPr>
        <w:rPr>
          <w:rFonts w:ascii="Arial Narrow" w:hAnsi="Arial Narrow"/>
          <w:sz w:val="24"/>
          <w:szCs w:val="24"/>
        </w:rPr>
      </w:pPr>
    </w:p>
    <w:p w:rsidR="00C975A9" w:rsidRPr="005F6D69" w:rsidRDefault="00C975A9" w:rsidP="00C975A9">
      <w:pPr>
        <w:rPr>
          <w:rFonts w:ascii="Arial Narrow" w:hAnsi="Arial Narrow"/>
          <w:sz w:val="24"/>
          <w:szCs w:val="24"/>
        </w:rPr>
      </w:pPr>
    </w:p>
    <w:p w:rsidR="0099318D" w:rsidRPr="005F6D69" w:rsidRDefault="0099318D" w:rsidP="00C975A9">
      <w:pPr>
        <w:rPr>
          <w:rFonts w:ascii="Arial Narrow" w:hAnsi="Arial Narrow"/>
          <w:sz w:val="24"/>
          <w:szCs w:val="24"/>
        </w:rPr>
      </w:pPr>
    </w:p>
    <w:p w:rsidR="005F6D69" w:rsidRPr="005F6D69" w:rsidRDefault="005F6D69" w:rsidP="00C975A9">
      <w:pPr>
        <w:rPr>
          <w:rFonts w:ascii="Arial Narrow" w:hAnsi="Arial Narrow"/>
          <w:sz w:val="24"/>
          <w:szCs w:val="24"/>
        </w:rPr>
      </w:pPr>
    </w:p>
    <w:p w:rsidR="0099318D" w:rsidRPr="005F6D69" w:rsidRDefault="0099318D" w:rsidP="00C975A9">
      <w:pPr>
        <w:rPr>
          <w:rFonts w:ascii="Arial Narrow" w:hAnsi="Arial Narrow"/>
          <w:sz w:val="24"/>
          <w:szCs w:val="24"/>
        </w:rPr>
      </w:pPr>
    </w:p>
    <w:tbl>
      <w:tblPr>
        <w:tblStyle w:val="TableGrid"/>
        <w:tblW w:w="15134" w:type="dxa"/>
        <w:tblLayout w:type="fixed"/>
        <w:tblLook w:val="04A0" w:firstRow="1" w:lastRow="0" w:firstColumn="1" w:lastColumn="0" w:noHBand="0" w:noVBand="1"/>
      </w:tblPr>
      <w:tblGrid>
        <w:gridCol w:w="817"/>
        <w:gridCol w:w="1418"/>
        <w:gridCol w:w="1417"/>
        <w:gridCol w:w="1559"/>
        <w:gridCol w:w="2268"/>
        <w:gridCol w:w="2977"/>
        <w:gridCol w:w="1559"/>
        <w:gridCol w:w="1560"/>
        <w:gridCol w:w="1559"/>
      </w:tblGrid>
      <w:tr w:rsidR="001E18E1" w:rsidRPr="005F6D69" w:rsidTr="00EB549C">
        <w:tc>
          <w:tcPr>
            <w:tcW w:w="817" w:type="dxa"/>
            <w:shd w:val="clear" w:color="auto" w:fill="BFBFBF" w:themeFill="background1" w:themeFillShade="BF"/>
          </w:tcPr>
          <w:p w:rsidR="00E905FA" w:rsidRPr="005F6D69" w:rsidRDefault="00E905FA" w:rsidP="00BC7FA0">
            <w:pPr>
              <w:jc w:val="center"/>
              <w:rPr>
                <w:rFonts w:ascii="Arial Narrow" w:hAnsi="Arial Narrow"/>
              </w:rPr>
            </w:pPr>
            <w:r w:rsidRPr="005F6D69">
              <w:rPr>
                <w:rFonts w:ascii="Arial Narrow" w:hAnsi="Arial Narrow"/>
              </w:rPr>
              <w:lastRenderedPageBreak/>
              <w:t>Redni broj</w:t>
            </w:r>
          </w:p>
        </w:tc>
        <w:tc>
          <w:tcPr>
            <w:tcW w:w="1418" w:type="dxa"/>
            <w:shd w:val="clear" w:color="auto" w:fill="BFBFBF" w:themeFill="background1" w:themeFillShade="BF"/>
          </w:tcPr>
          <w:p w:rsidR="00E905FA" w:rsidRPr="005F6D69" w:rsidRDefault="00E905FA" w:rsidP="00BC7FA0">
            <w:pPr>
              <w:jc w:val="center"/>
              <w:rPr>
                <w:rFonts w:ascii="Arial Narrow" w:hAnsi="Arial Narrow"/>
              </w:rPr>
            </w:pPr>
            <w:r w:rsidRPr="005F6D69">
              <w:rPr>
                <w:rFonts w:ascii="Arial Narrow" w:hAnsi="Arial Narrow"/>
              </w:rPr>
              <w:t>Referentni broj ugovora</w:t>
            </w:r>
          </w:p>
        </w:tc>
        <w:tc>
          <w:tcPr>
            <w:tcW w:w="1417" w:type="dxa"/>
            <w:shd w:val="clear" w:color="auto" w:fill="BFBFBF" w:themeFill="background1" w:themeFillShade="BF"/>
          </w:tcPr>
          <w:p w:rsidR="00E905FA" w:rsidRPr="005F6D69" w:rsidRDefault="00E905FA" w:rsidP="00BC7FA0">
            <w:pPr>
              <w:jc w:val="center"/>
              <w:rPr>
                <w:rFonts w:ascii="Arial Narrow" w:hAnsi="Arial Narrow"/>
              </w:rPr>
            </w:pPr>
            <w:r w:rsidRPr="005F6D69">
              <w:rPr>
                <w:rFonts w:ascii="Arial Narrow" w:hAnsi="Arial Narrow"/>
              </w:rPr>
              <w:t>Korisnik bespovratnih sredstava</w:t>
            </w:r>
          </w:p>
        </w:tc>
        <w:tc>
          <w:tcPr>
            <w:tcW w:w="1559" w:type="dxa"/>
            <w:shd w:val="clear" w:color="auto" w:fill="BFBFBF" w:themeFill="background1" w:themeFillShade="BF"/>
          </w:tcPr>
          <w:p w:rsidR="00E905FA" w:rsidRPr="005F6D69" w:rsidRDefault="00BC7FA0" w:rsidP="00BC7FA0">
            <w:pPr>
              <w:jc w:val="center"/>
              <w:rPr>
                <w:rFonts w:ascii="Arial Narrow" w:hAnsi="Arial Narrow"/>
              </w:rPr>
            </w:pPr>
            <w:r w:rsidRPr="005F6D69">
              <w:rPr>
                <w:rFonts w:ascii="Arial Narrow" w:hAnsi="Arial Narrow"/>
              </w:rPr>
              <w:t>Partneri na projektu</w:t>
            </w:r>
          </w:p>
        </w:tc>
        <w:tc>
          <w:tcPr>
            <w:tcW w:w="2268" w:type="dxa"/>
            <w:shd w:val="clear" w:color="auto" w:fill="BFBFBF" w:themeFill="background1" w:themeFillShade="BF"/>
          </w:tcPr>
          <w:p w:rsidR="00E905FA" w:rsidRPr="005F6D69" w:rsidRDefault="00BC7FA0" w:rsidP="00BC7FA0">
            <w:pPr>
              <w:jc w:val="center"/>
              <w:rPr>
                <w:rFonts w:ascii="Arial Narrow" w:hAnsi="Arial Narrow"/>
              </w:rPr>
            </w:pPr>
            <w:r w:rsidRPr="005F6D69">
              <w:rPr>
                <w:rFonts w:ascii="Arial Narrow" w:hAnsi="Arial Narrow"/>
              </w:rPr>
              <w:t>Naziv ugovora</w:t>
            </w:r>
          </w:p>
        </w:tc>
        <w:tc>
          <w:tcPr>
            <w:tcW w:w="2977" w:type="dxa"/>
            <w:shd w:val="clear" w:color="auto" w:fill="BFBFBF" w:themeFill="background1" w:themeFillShade="BF"/>
          </w:tcPr>
          <w:p w:rsidR="00E905FA" w:rsidRPr="005F6D69" w:rsidRDefault="00BC7FA0" w:rsidP="00BC7FA0">
            <w:pPr>
              <w:jc w:val="center"/>
              <w:rPr>
                <w:rFonts w:ascii="Arial Narrow" w:hAnsi="Arial Narrow"/>
              </w:rPr>
            </w:pPr>
            <w:r w:rsidRPr="005F6D69">
              <w:rPr>
                <w:rFonts w:ascii="Arial Narrow" w:hAnsi="Arial Narrow"/>
              </w:rPr>
              <w:t>Kratki opis projekta</w:t>
            </w:r>
          </w:p>
        </w:tc>
        <w:tc>
          <w:tcPr>
            <w:tcW w:w="1559" w:type="dxa"/>
            <w:shd w:val="clear" w:color="auto" w:fill="BFBFBF" w:themeFill="background1" w:themeFillShade="BF"/>
          </w:tcPr>
          <w:p w:rsidR="00E905FA" w:rsidRPr="005F6D69" w:rsidRDefault="00BC7FA0" w:rsidP="00BC7FA0">
            <w:pPr>
              <w:jc w:val="center"/>
              <w:rPr>
                <w:rFonts w:ascii="Arial Narrow" w:hAnsi="Arial Narrow"/>
              </w:rPr>
            </w:pPr>
            <w:r w:rsidRPr="005F6D69">
              <w:rPr>
                <w:rFonts w:ascii="Arial Narrow" w:hAnsi="Arial Narrow"/>
              </w:rPr>
              <w:t>Bespovratna sredstva</w:t>
            </w:r>
            <w:r w:rsidR="005F6D69" w:rsidRPr="005F6D69">
              <w:rPr>
                <w:rFonts w:ascii="Arial Narrow" w:hAnsi="Arial Narrow"/>
              </w:rPr>
              <w:t xml:space="preserve"> (HRK)</w:t>
            </w:r>
          </w:p>
        </w:tc>
        <w:tc>
          <w:tcPr>
            <w:tcW w:w="1560" w:type="dxa"/>
            <w:shd w:val="clear" w:color="auto" w:fill="BFBFBF" w:themeFill="background1" w:themeFillShade="BF"/>
          </w:tcPr>
          <w:p w:rsidR="00E905FA" w:rsidRPr="005F6D69" w:rsidRDefault="00BC7FA0" w:rsidP="00BC7FA0">
            <w:pPr>
              <w:jc w:val="center"/>
              <w:rPr>
                <w:rFonts w:ascii="Arial Narrow" w:hAnsi="Arial Narrow"/>
              </w:rPr>
            </w:pPr>
            <w:r w:rsidRPr="005F6D69">
              <w:rPr>
                <w:rFonts w:ascii="Arial Narrow" w:hAnsi="Arial Narrow"/>
              </w:rPr>
              <w:t>Ukupni prihvatljivi troškovi (HRK)</w:t>
            </w:r>
          </w:p>
        </w:tc>
        <w:tc>
          <w:tcPr>
            <w:tcW w:w="1559" w:type="dxa"/>
            <w:shd w:val="clear" w:color="auto" w:fill="BFBFBF" w:themeFill="background1" w:themeFillShade="BF"/>
          </w:tcPr>
          <w:p w:rsidR="00E905FA" w:rsidRPr="005F6D69" w:rsidRDefault="00BC7FA0" w:rsidP="00BC7FA0">
            <w:pPr>
              <w:jc w:val="center"/>
              <w:rPr>
                <w:rFonts w:ascii="Arial Narrow" w:hAnsi="Arial Narrow"/>
              </w:rPr>
            </w:pPr>
            <w:r w:rsidRPr="005F6D69">
              <w:rPr>
                <w:rFonts w:ascii="Arial Narrow" w:hAnsi="Arial Narrow"/>
              </w:rPr>
              <w:t>Ukupna vrijednost projekta (HRK)</w:t>
            </w:r>
          </w:p>
        </w:tc>
      </w:tr>
      <w:tr w:rsidR="00D62198" w:rsidRPr="005F6D69" w:rsidTr="00EB549C">
        <w:tc>
          <w:tcPr>
            <w:tcW w:w="817" w:type="dxa"/>
          </w:tcPr>
          <w:p w:rsidR="00E905FA" w:rsidRPr="005F6D69" w:rsidRDefault="00BC7FA0" w:rsidP="00E905FA">
            <w:pPr>
              <w:rPr>
                <w:rFonts w:ascii="Arial Narrow" w:hAnsi="Arial Narrow"/>
              </w:rPr>
            </w:pPr>
            <w:r w:rsidRPr="005F6D69">
              <w:rPr>
                <w:rFonts w:ascii="Arial Narrow" w:hAnsi="Arial Narrow"/>
              </w:rPr>
              <w:t>1.</w:t>
            </w:r>
          </w:p>
        </w:tc>
        <w:tc>
          <w:tcPr>
            <w:tcW w:w="1418" w:type="dxa"/>
          </w:tcPr>
          <w:p w:rsidR="00E905FA" w:rsidRPr="005F6D69" w:rsidRDefault="009D3A5F" w:rsidP="00E905FA">
            <w:pPr>
              <w:rPr>
                <w:rFonts w:ascii="Arial Narrow" w:hAnsi="Arial Narrow"/>
              </w:rPr>
            </w:pPr>
            <w:r w:rsidRPr="005F6D69">
              <w:rPr>
                <w:rFonts w:ascii="Arial Narrow" w:hAnsi="Arial Narrow"/>
              </w:rPr>
              <w:t>KK.01.2.1.01.0018</w:t>
            </w:r>
          </w:p>
        </w:tc>
        <w:tc>
          <w:tcPr>
            <w:tcW w:w="1417" w:type="dxa"/>
          </w:tcPr>
          <w:p w:rsidR="00E905FA" w:rsidRPr="005F6D69" w:rsidRDefault="009D3A5F" w:rsidP="00E905FA">
            <w:pPr>
              <w:rPr>
                <w:rFonts w:ascii="Arial Narrow" w:hAnsi="Arial Narrow"/>
              </w:rPr>
            </w:pPr>
            <w:r w:rsidRPr="005F6D69">
              <w:rPr>
                <w:rFonts w:ascii="Arial Narrow" w:hAnsi="Arial Narrow"/>
              </w:rPr>
              <w:t>Pana Stolarija d.o.o.</w:t>
            </w:r>
            <w:r w:rsidR="00D62198" w:rsidRPr="005F6D69">
              <w:rPr>
                <w:rFonts w:ascii="Arial Narrow" w:hAnsi="Arial Narrow"/>
              </w:rPr>
              <w:t>, Zagrebačka cesta 42, Čakovec</w:t>
            </w:r>
          </w:p>
        </w:tc>
        <w:tc>
          <w:tcPr>
            <w:tcW w:w="1559" w:type="dxa"/>
          </w:tcPr>
          <w:p w:rsidR="00E905FA" w:rsidRPr="005F6D69" w:rsidRDefault="009D3A5F" w:rsidP="00E905FA">
            <w:pPr>
              <w:rPr>
                <w:rFonts w:ascii="Arial Narrow" w:hAnsi="Arial Narrow"/>
              </w:rPr>
            </w:pPr>
            <w:r w:rsidRPr="005F6D69">
              <w:rPr>
                <w:rFonts w:ascii="Arial Narrow" w:hAnsi="Arial Narrow"/>
              </w:rPr>
              <w:t>N/P</w:t>
            </w:r>
          </w:p>
        </w:tc>
        <w:tc>
          <w:tcPr>
            <w:tcW w:w="2268" w:type="dxa"/>
          </w:tcPr>
          <w:p w:rsidR="00E905FA" w:rsidRPr="005F6D69" w:rsidRDefault="009D3A5F" w:rsidP="00E905FA">
            <w:pPr>
              <w:rPr>
                <w:rFonts w:ascii="Arial Narrow" w:hAnsi="Arial Narrow"/>
              </w:rPr>
            </w:pPr>
            <w:r w:rsidRPr="005F6D69">
              <w:rPr>
                <w:rFonts w:ascii="Arial Narrow" w:hAnsi="Arial Narrow"/>
              </w:rPr>
              <w:t>Razvoj novog proizvoda upotrebom inovativnih materijala i proizvodnih tehnika te poboljšanje tehnoloških procesa kroz provedbu industrijskog istraživanja poduzeća Pana Stolarija d.o.o.</w:t>
            </w:r>
          </w:p>
        </w:tc>
        <w:tc>
          <w:tcPr>
            <w:tcW w:w="2977" w:type="dxa"/>
          </w:tcPr>
          <w:p w:rsidR="00E905FA" w:rsidRPr="005F6D69" w:rsidRDefault="00D62198" w:rsidP="0062777B">
            <w:pPr>
              <w:rPr>
                <w:rFonts w:ascii="Arial Narrow" w:hAnsi="Arial Narrow"/>
              </w:rPr>
            </w:pPr>
            <w:r w:rsidRPr="005F6D69">
              <w:rPr>
                <w:rFonts w:ascii="Arial Narrow" w:hAnsi="Arial Narrow"/>
              </w:rPr>
              <w:t xml:space="preserve">Ovim projektom želi se istražiti da li se iz bukve i jasena </w:t>
            </w:r>
            <w:proofErr w:type="spellStart"/>
            <w:r w:rsidRPr="005F6D69">
              <w:rPr>
                <w:rFonts w:ascii="Arial Narrow" w:hAnsi="Arial Narrow"/>
              </w:rPr>
              <w:t>termotretiranjem</w:t>
            </w:r>
            <w:proofErr w:type="spellEnd"/>
            <w:r w:rsidRPr="005F6D69">
              <w:rPr>
                <w:rFonts w:ascii="Arial Narrow" w:hAnsi="Arial Narrow"/>
              </w:rPr>
              <w:t xml:space="preserve"> mogu poboljšati svojstva</w:t>
            </w:r>
            <w:r w:rsidR="0062777B" w:rsidRPr="005F6D69">
              <w:rPr>
                <w:rFonts w:ascii="Arial Narrow" w:hAnsi="Arial Narrow"/>
              </w:rPr>
              <w:t xml:space="preserve"> na način da budu pogodni za proizvodnju prozora te da li se </w:t>
            </w:r>
            <w:proofErr w:type="spellStart"/>
            <w:r w:rsidR="0062777B" w:rsidRPr="005F6D69">
              <w:rPr>
                <w:rFonts w:ascii="Arial Narrow" w:hAnsi="Arial Narrow"/>
              </w:rPr>
              <w:t>termotretiranjem</w:t>
            </w:r>
            <w:proofErr w:type="spellEnd"/>
            <w:r w:rsidR="0062777B" w:rsidRPr="005F6D69">
              <w:rPr>
                <w:rFonts w:ascii="Arial Narrow" w:hAnsi="Arial Narrow"/>
              </w:rPr>
              <w:t xml:space="preserve"> iz sirovina koje se uobičajeno koriste u proizvodnji prozora može povećati njihova otpornost od propadanja te poboljšati njihova energetska i vatrootporna svojstva. Projekt doprinosi prioritetnim područjima pametne specijalizacije</w:t>
            </w:r>
          </w:p>
        </w:tc>
        <w:tc>
          <w:tcPr>
            <w:tcW w:w="1559" w:type="dxa"/>
          </w:tcPr>
          <w:p w:rsidR="00E905FA" w:rsidRPr="005F6D69" w:rsidRDefault="009D3A5F" w:rsidP="00E905FA">
            <w:pPr>
              <w:rPr>
                <w:rFonts w:ascii="Arial Narrow" w:hAnsi="Arial Narrow"/>
              </w:rPr>
            </w:pPr>
            <w:r w:rsidRPr="005F6D69">
              <w:rPr>
                <w:rFonts w:ascii="Arial Narrow" w:hAnsi="Arial Narrow"/>
              </w:rPr>
              <w:t>5.098.307,86</w:t>
            </w:r>
          </w:p>
        </w:tc>
        <w:tc>
          <w:tcPr>
            <w:tcW w:w="1560" w:type="dxa"/>
          </w:tcPr>
          <w:p w:rsidR="00E905FA" w:rsidRPr="005F6D69" w:rsidRDefault="009D3A5F" w:rsidP="00D62198">
            <w:pPr>
              <w:rPr>
                <w:rFonts w:ascii="Arial Narrow" w:hAnsi="Arial Narrow"/>
              </w:rPr>
            </w:pPr>
            <w:r w:rsidRPr="005F6D69">
              <w:rPr>
                <w:rFonts w:ascii="Arial Narrow" w:hAnsi="Arial Narrow"/>
              </w:rPr>
              <w:t>11.370.877,</w:t>
            </w:r>
            <w:r w:rsidR="00D62198" w:rsidRPr="005F6D69">
              <w:rPr>
                <w:rFonts w:ascii="Arial Narrow" w:hAnsi="Arial Narrow"/>
              </w:rPr>
              <w:t>40</w:t>
            </w:r>
          </w:p>
        </w:tc>
        <w:tc>
          <w:tcPr>
            <w:tcW w:w="1559" w:type="dxa"/>
          </w:tcPr>
          <w:p w:rsidR="00E905FA" w:rsidRPr="005F6D69" w:rsidRDefault="009D3A5F" w:rsidP="00D62198">
            <w:pPr>
              <w:rPr>
                <w:rFonts w:ascii="Arial Narrow" w:hAnsi="Arial Narrow"/>
              </w:rPr>
            </w:pPr>
            <w:r w:rsidRPr="005F6D69">
              <w:rPr>
                <w:rFonts w:ascii="Arial Narrow" w:hAnsi="Arial Narrow"/>
              </w:rPr>
              <w:t>13.626.517,98</w:t>
            </w:r>
          </w:p>
        </w:tc>
      </w:tr>
      <w:tr w:rsidR="00D62198" w:rsidRPr="005F6D69" w:rsidTr="00EB549C">
        <w:tc>
          <w:tcPr>
            <w:tcW w:w="817" w:type="dxa"/>
          </w:tcPr>
          <w:p w:rsidR="00E905FA" w:rsidRPr="005F6D69" w:rsidRDefault="00A92D2A" w:rsidP="00E905FA">
            <w:pPr>
              <w:rPr>
                <w:rFonts w:ascii="Arial Narrow" w:hAnsi="Arial Narrow"/>
              </w:rPr>
            </w:pPr>
            <w:r w:rsidRPr="005F6D69">
              <w:rPr>
                <w:rFonts w:ascii="Arial Narrow" w:hAnsi="Arial Narrow"/>
              </w:rPr>
              <w:t>2.</w:t>
            </w:r>
          </w:p>
        </w:tc>
        <w:tc>
          <w:tcPr>
            <w:tcW w:w="1418" w:type="dxa"/>
          </w:tcPr>
          <w:p w:rsidR="00E905FA" w:rsidRPr="005F6D69" w:rsidRDefault="00A92D2A" w:rsidP="00E905FA">
            <w:pPr>
              <w:rPr>
                <w:rFonts w:ascii="Arial Narrow" w:hAnsi="Arial Narrow"/>
              </w:rPr>
            </w:pPr>
            <w:r w:rsidRPr="005F6D69">
              <w:rPr>
                <w:rFonts w:ascii="Arial Narrow" w:hAnsi="Arial Narrow"/>
              </w:rPr>
              <w:t>KK.01.2.1.01.0021</w:t>
            </w:r>
          </w:p>
        </w:tc>
        <w:tc>
          <w:tcPr>
            <w:tcW w:w="1417" w:type="dxa"/>
          </w:tcPr>
          <w:p w:rsidR="00E905FA" w:rsidRPr="005F6D69" w:rsidRDefault="00A92D2A" w:rsidP="00E905FA">
            <w:pPr>
              <w:rPr>
                <w:rFonts w:ascii="Arial Narrow" w:hAnsi="Arial Narrow"/>
              </w:rPr>
            </w:pPr>
            <w:proofErr w:type="spellStart"/>
            <w:r w:rsidRPr="005F6D69">
              <w:rPr>
                <w:rFonts w:ascii="Arial Narrow" w:hAnsi="Arial Narrow"/>
              </w:rPr>
              <w:t>iCat</w:t>
            </w:r>
            <w:proofErr w:type="spellEnd"/>
            <w:r w:rsidRPr="005F6D69">
              <w:rPr>
                <w:rFonts w:ascii="Arial Narrow" w:hAnsi="Arial Narrow"/>
              </w:rPr>
              <w:t xml:space="preserve"> d.o.o.</w:t>
            </w:r>
            <w:r w:rsidR="0062777B" w:rsidRPr="005F6D69">
              <w:rPr>
                <w:rFonts w:ascii="Arial Narrow" w:hAnsi="Arial Narrow"/>
              </w:rPr>
              <w:t>, Ante Pandakovića13, Zagreb</w:t>
            </w:r>
          </w:p>
        </w:tc>
        <w:tc>
          <w:tcPr>
            <w:tcW w:w="1559" w:type="dxa"/>
          </w:tcPr>
          <w:p w:rsidR="00E905FA" w:rsidRPr="005F6D69" w:rsidRDefault="00A92D2A" w:rsidP="00E905FA">
            <w:pPr>
              <w:rPr>
                <w:rFonts w:ascii="Arial Narrow" w:hAnsi="Arial Narrow"/>
              </w:rPr>
            </w:pPr>
            <w:r w:rsidRPr="005F6D69">
              <w:rPr>
                <w:rFonts w:ascii="Arial Narrow" w:hAnsi="Arial Narrow"/>
              </w:rPr>
              <w:t>N/P</w:t>
            </w:r>
          </w:p>
        </w:tc>
        <w:tc>
          <w:tcPr>
            <w:tcW w:w="2268" w:type="dxa"/>
          </w:tcPr>
          <w:p w:rsidR="00E905FA" w:rsidRPr="005F6D69" w:rsidRDefault="00A92D2A" w:rsidP="00E905FA">
            <w:pPr>
              <w:rPr>
                <w:rFonts w:ascii="Arial Narrow" w:hAnsi="Arial Narrow"/>
              </w:rPr>
            </w:pPr>
            <w:proofErr w:type="spellStart"/>
            <w:r w:rsidRPr="005F6D69">
              <w:rPr>
                <w:rFonts w:ascii="Arial Narrow" w:hAnsi="Arial Narrow"/>
              </w:rPr>
              <w:t>solarCat</w:t>
            </w:r>
            <w:proofErr w:type="spellEnd"/>
          </w:p>
        </w:tc>
        <w:tc>
          <w:tcPr>
            <w:tcW w:w="2977" w:type="dxa"/>
          </w:tcPr>
          <w:p w:rsidR="00E905FA" w:rsidRPr="005F6D69" w:rsidRDefault="0062777B" w:rsidP="00E905FA">
            <w:pPr>
              <w:rPr>
                <w:rFonts w:ascii="Arial Narrow" w:hAnsi="Arial Narrow"/>
              </w:rPr>
            </w:pPr>
            <w:r w:rsidRPr="005F6D69">
              <w:rPr>
                <w:rFonts w:ascii="Arial Narrow" w:hAnsi="Arial Narrow"/>
              </w:rPr>
              <w:t>Cilj projekta je izraditi i testirati prototip električnog broda za prijevoz putnika koji pruža autonomiju plovidbe do 10 sati dnevno korištenjem vlastitih izvora energije  iz solarne elektrane integrirane na krovu broda</w:t>
            </w:r>
          </w:p>
        </w:tc>
        <w:tc>
          <w:tcPr>
            <w:tcW w:w="1559" w:type="dxa"/>
          </w:tcPr>
          <w:p w:rsidR="00E905FA" w:rsidRPr="005F6D69" w:rsidRDefault="00A92D2A" w:rsidP="00E905FA">
            <w:pPr>
              <w:rPr>
                <w:rFonts w:ascii="Arial Narrow" w:hAnsi="Arial Narrow"/>
              </w:rPr>
            </w:pPr>
            <w:r w:rsidRPr="005F6D69">
              <w:rPr>
                <w:rFonts w:ascii="Arial Narrow" w:hAnsi="Arial Narrow"/>
              </w:rPr>
              <w:t>1</w:t>
            </w:r>
            <w:r w:rsidR="0062777B" w:rsidRPr="005F6D69">
              <w:rPr>
                <w:rFonts w:ascii="Arial Narrow" w:hAnsi="Arial Narrow"/>
              </w:rPr>
              <w:t>.</w:t>
            </w:r>
            <w:r w:rsidRPr="005F6D69">
              <w:rPr>
                <w:rFonts w:ascii="Arial Narrow" w:hAnsi="Arial Narrow"/>
              </w:rPr>
              <w:t>398</w:t>
            </w:r>
            <w:r w:rsidR="0062777B" w:rsidRPr="005F6D69">
              <w:rPr>
                <w:rFonts w:ascii="Arial Narrow" w:hAnsi="Arial Narrow"/>
              </w:rPr>
              <w:t>.</w:t>
            </w:r>
            <w:r w:rsidRPr="005F6D69">
              <w:rPr>
                <w:rFonts w:ascii="Arial Narrow" w:hAnsi="Arial Narrow"/>
              </w:rPr>
              <w:t>885,43</w:t>
            </w:r>
          </w:p>
        </w:tc>
        <w:tc>
          <w:tcPr>
            <w:tcW w:w="1560" w:type="dxa"/>
          </w:tcPr>
          <w:p w:rsidR="00E905FA" w:rsidRPr="005F6D69" w:rsidRDefault="00A92D2A" w:rsidP="00E905FA">
            <w:pPr>
              <w:rPr>
                <w:rFonts w:ascii="Arial Narrow" w:hAnsi="Arial Narrow"/>
              </w:rPr>
            </w:pPr>
            <w:r w:rsidRPr="005F6D69">
              <w:rPr>
                <w:rFonts w:ascii="Arial Narrow" w:hAnsi="Arial Narrow"/>
              </w:rPr>
              <w:t>2</w:t>
            </w:r>
            <w:r w:rsidR="0062777B" w:rsidRPr="005F6D69">
              <w:rPr>
                <w:rFonts w:ascii="Arial Narrow" w:hAnsi="Arial Narrow"/>
              </w:rPr>
              <w:t>.</w:t>
            </w:r>
            <w:r w:rsidRPr="005F6D69">
              <w:rPr>
                <w:rFonts w:ascii="Arial Narrow" w:hAnsi="Arial Narrow"/>
              </w:rPr>
              <w:t>331</w:t>
            </w:r>
            <w:r w:rsidR="0062777B" w:rsidRPr="005F6D69">
              <w:rPr>
                <w:rFonts w:ascii="Arial Narrow" w:hAnsi="Arial Narrow"/>
              </w:rPr>
              <w:t>.</w:t>
            </w:r>
            <w:r w:rsidRPr="005F6D69">
              <w:rPr>
                <w:rFonts w:ascii="Arial Narrow" w:hAnsi="Arial Narrow"/>
              </w:rPr>
              <w:t>475,72</w:t>
            </w:r>
          </w:p>
        </w:tc>
        <w:tc>
          <w:tcPr>
            <w:tcW w:w="1559" w:type="dxa"/>
          </w:tcPr>
          <w:p w:rsidR="00E905FA" w:rsidRPr="005F6D69" w:rsidRDefault="00A92D2A" w:rsidP="00E905FA">
            <w:pPr>
              <w:rPr>
                <w:rFonts w:ascii="Arial Narrow" w:hAnsi="Arial Narrow"/>
              </w:rPr>
            </w:pPr>
            <w:r w:rsidRPr="005F6D69">
              <w:rPr>
                <w:rFonts w:ascii="Arial Narrow" w:hAnsi="Arial Narrow"/>
              </w:rPr>
              <w:t>4</w:t>
            </w:r>
            <w:r w:rsidR="0062777B" w:rsidRPr="005F6D69">
              <w:rPr>
                <w:rFonts w:ascii="Arial Narrow" w:hAnsi="Arial Narrow"/>
              </w:rPr>
              <w:t>.</w:t>
            </w:r>
            <w:r w:rsidRPr="005F6D69">
              <w:rPr>
                <w:rFonts w:ascii="Arial Narrow" w:hAnsi="Arial Narrow"/>
              </w:rPr>
              <w:t>517</w:t>
            </w:r>
            <w:r w:rsidR="0062777B" w:rsidRPr="005F6D69">
              <w:rPr>
                <w:rFonts w:ascii="Arial Narrow" w:hAnsi="Arial Narrow"/>
              </w:rPr>
              <w:t>.</w:t>
            </w:r>
            <w:r w:rsidRPr="005F6D69">
              <w:rPr>
                <w:rFonts w:ascii="Arial Narrow" w:hAnsi="Arial Narrow"/>
              </w:rPr>
              <w:t>124,82</w:t>
            </w:r>
          </w:p>
        </w:tc>
      </w:tr>
      <w:tr w:rsidR="00D62198" w:rsidRPr="005F6D69" w:rsidTr="00EB549C">
        <w:tc>
          <w:tcPr>
            <w:tcW w:w="817" w:type="dxa"/>
          </w:tcPr>
          <w:p w:rsidR="00E905FA" w:rsidRPr="005F6D69" w:rsidRDefault="00A92D2A" w:rsidP="00E905FA">
            <w:pPr>
              <w:rPr>
                <w:rFonts w:ascii="Arial Narrow" w:hAnsi="Arial Narrow"/>
              </w:rPr>
            </w:pPr>
            <w:r w:rsidRPr="005F6D69">
              <w:rPr>
                <w:rFonts w:ascii="Arial Narrow" w:hAnsi="Arial Narrow"/>
              </w:rPr>
              <w:t>3.</w:t>
            </w:r>
          </w:p>
        </w:tc>
        <w:tc>
          <w:tcPr>
            <w:tcW w:w="1418" w:type="dxa"/>
          </w:tcPr>
          <w:p w:rsidR="00E905FA" w:rsidRPr="005F6D69" w:rsidRDefault="00A92D2A" w:rsidP="00E905FA">
            <w:pPr>
              <w:rPr>
                <w:rFonts w:ascii="Arial Narrow" w:hAnsi="Arial Narrow"/>
              </w:rPr>
            </w:pPr>
            <w:r w:rsidRPr="005F6D69">
              <w:rPr>
                <w:rFonts w:ascii="Arial Narrow" w:hAnsi="Arial Narrow"/>
              </w:rPr>
              <w:t>KK.01.2.1.01.0012</w:t>
            </w:r>
          </w:p>
        </w:tc>
        <w:tc>
          <w:tcPr>
            <w:tcW w:w="1417" w:type="dxa"/>
          </w:tcPr>
          <w:p w:rsidR="00E905FA" w:rsidRPr="005F6D69" w:rsidRDefault="00A92D2A" w:rsidP="00E905FA">
            <w:pPr>
              <w:rPr>
                <w:rFonts w:ascii="Arial Narrow" w:hAnsi="Arial Narrow"/>
              </w:rPr>
            </w:pPr>
            <w:r w:rsidRPr="005F6D69">
              <w:rPr>
                <w:rFonts w:ascii="Arial Narrow" w:hAnsi="Arial Narrow"/>
              </w:rPr>
              <w:t>AD PLASTIK d.d.</w:t>
            </w:r>
            <w:r w:rsidR="0062777B" w:rsidRPr="005F6D69">
              <w:rPr>
                <w:rFonts w:ascii="Arial Narrow" w:hAnsi="Arial Narrow"/>
              </w:rPr>
              <w:t>, Matoševa 8, Solin</w:t>
            </w:r>
          </w:p>
        </w:tc>
        <w:tc>
          <w:tcPr>
            <w:tcW w:w="1559" w:type="dxa"/>
          </w:tcPr>
          <w:p w:rsidR="00E905FA" w:rsidRPr="005F6D69" w:rsidRDefault="00A92D2A" w:rsidP="00E905FA">
            <w:pPr>
              <w:rPr>
                <w:rFonts w:ascii="Arial Narrow" w:hAnsi="Arial Narrow"/>
              </w:rPr>
            </w:pPr>
            <w:r w:rsidRPr="005F6D69">
              <w:rPr>
                <w:rFonts w:ascii="Arial Narrow" w:hAnsi="Arial Narrow"/>
              </w:rPr>
              <w:t>N/P</w:t>
            </w:r>
          </w:p>
        </w:tc>
        <w:tc>
          <w:tcPr>
            <w:tcW w:w="2268" w:type="dxa"/>
          </w:tcPr>
          <w:p w:rsidR="00E905FA" w:rsidRPr="005F6D69" w:rsidRDefault="00A92D2A" w:rsidP="00E905FA">
            <w:pPr>
              <w:rPr>
                <w:rFonts w:ascii="Arial Narrow" w:hAnsi="Arial Narrow"/>
              </w:rPr>
            </w:pPr>
            <w:r w:rsidRPr="005F6D69">
              <w:rPr>
                <w:rFonts w:ascii="Arial Narrow" w:hAnsi="Arial Narrow"/>
              </w:rPr>
              <w:t>Pilot linija bojanja za industrijska istraživanja, razvoj i inovacije</w:t>
            </w:r>
          </w:p>
        </w:tc>
        <w:tc>
          <w:tcPr>
            <w:tcW w:w="2977" w:type="dxa"/>
          </w:tcPr>
          <w:p w:rsidR="00E905FA" w:rsidRPr="005F6D69" w:rsidRDefault="001D0A49" w:rsidP="00E905FA">
            <w:pPr>
              <w:rPr>
                <w:rFonts w:ascii="Arial Narrow" w:hAnsi="Arial Narrow"/>
              </w:rPr>
            </w:pPr>
            <w:r w:rsidRPr="005F6D69">
              <w:rPr>
                <w:rFonts w:ascii="Arial Narrow" w:hAnsi="Arial Narrow"/>
              </w:rPr>
              <w:t>Projektom će se nabaviti oprema pilot linije i laboratorija te zaposliti stručno osoblje. Provoditi će se ispitivanja materijala i proizvoda uključivo izrada prototipova , testiranje nove opreme te unaprijediti proces obrade plastike</w:t>
            </w:r>
          </w:p>
        </w:tc>
        <w:tc>
          <w:tcPr>
            <w:tcW w:w="1559" w:type="dxa"/>
          </w:tcPr>
          <w:p w:rsidR="00E905FA" w:rsidRPr="005F6D69" w:rsidRDefault="00A92D2A" w:rsidP="00E905FA">
            <w:pPr>
              <w:rPr>
                <w:rFonts w:ascii="Arial Narrow" w:hAnsi="Arial Narrow"/>
              </w:rPr>
            </w:pPr>
            <w:r w:rsidRPr="005F6D69">
              <w:rPr>
                <w:rFonts w:ascii="Arial Narrow" w:hAnsi="Arial Narrow"/>
              </w:rPr>
              <w:t>19</w:t>
            </w:r>
            <w:r w:rsidR="00EB549C" w:rsidRPr="005F6D69">
              <w:rPr>
                <w:rFonts w:ascii="Arial Narrow" w:hAnsi="Arial Narrow"/>
              </w:rPr>
              <w:t>.</w:t>
            </w:r>
            <w:r w:rsidRPr="005F6D69">
              <w:rPr>
                <w:rFonts w:ascii="Arial Narrow" w:hAnsi="Arial Narrow"/>
              </w:rPr>
              <w:t>632</w:t>
            </w:r>
            <w:r w:rsidR="00EB549C" w:rsidRPr="005F6D69">
              <w:rPr>
                <w:rFonts w:ascii="Arial Narrow" w:hAnsi="Arial Narrow"/>
              </w:rPr>
              <w:t>.</w:t>
            </w:r>
            <w:r w:rsidRPr="005F6D69">
              <w:rPr>
                <w:rFonts w:ascii="Arial Narrow" w:hAnsi="Arial Narrow"/>
              </w:rPr>
              <w:t>690,36</w:t>
            </w:r>
          </w:p>
        </w:tc>
        <w:tc>
          <w:tcPr>
            <w:tcW w:w="1560" w:type="dxa"/>
          </w:tcPr>
          <w:p w:rsidR="00E905FA" w:rsidRPr="005F6D69" w:rsidRDefault="00A92D2A" w:rsidP="00E905FA">
            <w:pPr>
              <w:rPr>
                <w:rFonts w:ascii="Arial Narrow" w:hAnsi="Arial Narrow"/>
              </w:rPr>
            </w:pPr>
            <w:r w:rsidRPr="005F6D69">
              <w:rPr>
                <w:rFonts w:ascii="Arial Narrow" w:hAnsi="Arial Narrow"/>
              </w:rPr>
              <w:t>61</w:t>
            </w:r>
            <w:r w:rsidR="00EB549C" w:rsidRPr="005F6D69">
              <w:rPr>
                <w:rFonts w:ascii="Arial Narrow" w:hAnsi="Arial Narrow"/>
              </w:rPr>
              <w:t>.</w:t>
            </w:r>
            <w:r w:rsidRPr="005F6D69">
              <w:rPr>
                <w:rFonts w:ascii="Arial Narrow" w:hAnsi="Arial Narrow"/>
              </w:rPr>
              <w:t>850</w:t>
            </w:r>
            <w:r w:rsidR="00EB549C" w:rsidRPr="005F6D69">
              <w:rPr>
                <w:rFonts w:ascii="Arial Narrow" w:hAnsi="Arial Narrow"/>
              </w:rPr>
              <w:t>.</w:t>
            </w:r>
            <w:r w:rsidRPr="005F6D69">
              <w:rPr>
                <w:rFonts w:ascii="Arial Narrow" w:hAnsi="Arial Narrow"/>
              </w:rPr>
              <w:t>040,19</w:t>
            </w:r>
          </w:p>
        </w:tc>
        <w:tc>
          <w:tcPr>
            <w:tcW w:w="1559" w:type="dxa"/>
          </w:tcPr>
          <w:p w:rsidR="00E905FA" w:rsidRPr="005F6D69" w:rsidRDefault="00A92D2A" w:rsidP="00E905FA">
            <w:pPr>
              <w:rPr>
                <w:rFonts w:ascii="Arial Narrow" w:hAnsi="Arial Narrow"/>
              </w:rPr>
            </w:pPr>
            <w:r w:rsidRPr="005F6D69">
              <w:rPr>
                <w:rFonts w:ascii="Arial Narrow" w:hAnsi="Arial Narrow"/>
              </w:rPr>
              <w:t>74</w:t>
            </w:r>
            <w:r w:rsidR="00EB549C" w:rsidRPr="005F6D69">
              <w:rPr>
                <w:rFonts w:ascii="Arial Narrow" w:hAnsi="Arial Narrow"/>
              </w:rPr>
              <w:t>.</w:t>
            </w:r>
            <w:r w:rsidRPr="005F6D69">
              <w:rPr>
                <w:rFonts w:ascii="Arial Narrow" w:hAnsi="Arial Narrow"/>
              </w:rPr>
              <w:t>722</w:t>
            </w:r>
            <w:r w:rsidR="00EB549C" w:rsidRPr="005F6D69">
              <w:rPr>
                <w:rFonts w:ascii="Arial Narrow" w:hAnsi="Arial Narrow"/>
              </w:rPr>
              <w:t>.</w:t>
            </w:r>
            <w:r w:rsidRPr="005F6D69">
              <w:rPr>
                <w:rFonts w:ascii="Arial Narrow" w:hAnsi="Arial Narrow"/>
              </w:rPr>
              <w:t>483,85</w:t>
            </w:r>
          </w:p>
        </w:tc>
      </w:tr>
      <w:tr w:rsidR="00D62198" w:rsidRPr="005F6D69" w:rsidTr="00EB549C">
        <w:tc>
          <w:tcPr>
            <w:tcW w:w="817" w:type="dxa"/>
          </w:tcPr>
          <w:p w:rsidR="00E905FA" w:rsidRPr="005F6D69" w:rsidRDefault="00A92D2A" w:rsidP="00E905FA">
            <w:pPr>
              <w:rPr>
                <w:rFonts w:ascii="Arial Narrow" w:hAnsi="Arial Narrow"/>
              </w:rPr>
            </w:pPr>
            <w:r w:rsidRPr="005F6D69">
              <w:rPr>
                <w:rFonts w:ascii="Arial Narrow" w:hAnsi="Arial Narrow"/>
              </w:rPr>
              <w:t>4.</w:t>
            </w:r>
          </w:p>
        </w:tc>
        <w:tc>
          <w:tcPr>
            <w:tcW w:w="1418" w:type="dxa"/>
          </w:tcPr>
          <w:p w:rsidR="00E905FA" w:rsidRPr="005F6D69" w:rsidRDefault="00A92D2A" w:rsidP="00E905FA">
            <w:pPr>
              <w:rPr>
                <w:rFonts w:ascii="Arial Narrow" w:hAnsi="Arial Narrow"/>
              </w:rPr>
            </w:pPr>
            <w:r w:rsidRPr="005F6D69">
              <w:rPr>
                <w:rFonts w:ascii="Arial Narrow" w:hAnsi="Arial Narrow"/>
              </w:rPr>
              <w:t>KK.01.2.1.01.0017</w:t>
            </w:r>
          </w:p>
        </w:tc>
        <w:tc>
          <w:tcPr>
            <w:tcW w:w="1417" w:type="dxa"/>
          </w:tcPr>
          <w:p w:rsidR="00E905FA" w:rsidRPr="005F6D69" w:rsidRDefault="00A92D2A" w:rsidP="00E905FA">
            <w:pPr>
              <w:rPr>
                <w:rFonts w:ascii="Arial Narrow" w:hAnsi="Arial Narrow"/>
              </w:rPr>
            </w:pPr>
            <w:r w:rsidRPr="005F6D69">
              <w:rPr>
                <w:rFonts w:ascii="Arial Narrow" w:hAnsi="Arial Narrow"/>
              </w:rPr>
              <w:t>Cedevita d.o.o.</w:t>
            </w:r>
            <w:r w:rsidR="001D0A49" w:rsidRPr="005F6D69">
              <w:rPr>
                <w:rFonts w:ascii="Arial Narrow" w:hAnsi="Arial Narrow"/>
              </w:rPr>
              <w:t>, Planinska 15, Zagreb</w:t>
            </w:r>
          </w:p>
        </w:tc>
        <w:tc>
          <w:tcPr>
            <w:tcW w:w="1559" w:type="dxa"/>
          </w:tcPr>
          <w:p w:rsidR="00E905FA" w:rsidRPr="005F6D69" w:rsidRDefault="00A92D2A" w:rsidP="00E905FA">
            <w:pPr>
              <w:rPr>
                <w:rFonts w:ascii="Arial Narrow" w:hAnsi="Arial Narrow"/>
              </w:rPr>
            </w:pPr>
            <w:r w:rsidRPr="005F6D69">
              <w:rPr>
                <w:rFonts w:ascii="Arial Narrow" w:hAnsi="Arial Narrow"/>
              </w:rPr>
              <w:t>Institut Ruđer Bošković</w:t>
            </w:r>
            <w:r w:rsidR="006132FB" w:rsidRPr="005F6D69">
              <w:rPr>
                <w:rFonts w:ascii="Arial Narrow" w:hAnsi="Arial Narrow"/>
              </w:rPr>
              <w:t xml:space="preserve">, </w:t>
            </w:r>
            <w:proofErr w:type="spellStart"/>
            <w:r w:rsidR="006132FB" w:rsidRPr="005F6D69">
              <w:rPr>
                <w:rFonts w:ascii="Arial Narrow" w:hAnsi="Arial Narrow"/>
              </w:rPr>
              <w:t>Bijenička</w:t>
            </w:r>
            <w:proofErr w:type="spellEnd"/>
            <w:r w:rsidR="006132FB" w:rsidRPr="005F6D69">
              <w:rPr>
                <w:rFonts w:ascii="Arial Narrow" w:hAnsi="Arial Narrow"/>
              </w:rPr>
              <w:t xml:space="preserve"> cesta 54, Zagreb</w:t>
            </w:r>
          </w:p>
        </w:tc>
        <w:tc>
          <w:tcPr>
            <w:tcW w:w="2268" w:type="dxa"/>
          </w:tcPr>
          <w:p w:rsidR="00A92D2A" w:rsidRPr="005F6D69" w:rsidRDefault="00A92D2A" w:rsidP="00A92D2A">
            <w:pPr>
              <w:rPr>
                <w:rFonts w:ascii="Arial Narrow" w:hAnsi="Arial Narrow"/>
              </w:rPr>
            </w:pPr>
            <w:r w:rsidRPr="005F6D69">
              <w:rPr>
                <w:rFonts w:ascii="Arial Narrow" w:hAnsi="Arial Narrow"/>
              </w:rPr>
              <w:t xml:space="preserve">Cedevita </w:t>
            </w:r>
            <w:proofErr w:type="spellStart"/>
            <w:r w:rsidRPr="005F6D69">
              <w:rPr>
                <w:rFonts w:ascii="Arial Narrow" w:hAnsi="Arial Narrow"/>
              </w:rPr>
              <w:t>Healthy</w:t>
            </w:r>
            <w:proofErr w:type="spellEnd"/>
            <w:r w:rsidRPr="005F6D69">
              <w:rPr>
                <w:rFonts w:ascii="Arial Narrow" w:hAnsi="Arial Narrow"/>
              </w:rPr>
              <w:t xml:space="preserve"> OTG – Razvoj novog,</w:t>
            </w:r>
          </w:p>
          <w:p w:rsidR="00E905FA" w:rsidRPr="005F6D69" w:rsidRDefault="001D0A49" w:rsidP="001D0A49">
            <w:pPr>
              <w:rPr>
                <w:rFonts w:ascii="Arial Narrow" w:hAnsi="Arial Narrow"/>
              </w:rPr>
            </w:pPr>
            <w:r w:rsidRPr="005F6D69">
              <w:rPr>
                <w:rFonts w:ascii="Arial Narrow" w:hAnsi="Arial Narrow"/>
              </w:rPr>
              <w:t xml:space="preserve"> zdravijeg i</w:t>
            </w:r>
            <w:r w:rsidR="00A92D2A" w:rsidRPr="005F6D69">
              <w:rPr>
                <w:rFonts w:ascii="Arial Narrow" w:hAnsi="Arial Narrow"/>
              </w:rPr>
              <w:t xml:space="preserve"> niskokaloričnog </w:t>
            </w:r>
            <w:r w:rsidR="00A92D2A" w:rsidRPr="005F6D69">
              <w:rPr>
                <w:rFonts w:ascii="Arial Narrow" w:hAnsi="Arial Narrow"/>
              </w:rPr>
              <w:lastRenderedPageBreak/>
              <w:t>vitaminskog</w:t>
            </w:r>
            <w:r w:rsidRPr="005F6D69">
              <w:rPr>
                <w:rFonts w:ascii="Arial Narrow" w:hAnsi="Arial Narrow"/>
              </w:rPr>
              <w:t xml:space="preserve"> </w:t>
            </w:r>
            <w:r w:rsidR="00A92D2A" w:rsidRPr="005F6D69">
              <w:rPr>
                <w:rFonts w:ascii="Arial Narrow" w:hAnsi="Arial Narrow"/>
              </w:rPr>
              <w:t xml:space="preserve"> instant napitka</w:t>
            </w:r>
          </w:p>
        </w:tc>
        <w:tc>
          <w:tcPr>
            <w:tcW w:w="2977" w:type="dxa"/>
          </w:tcPr>
          <w:p w:rsidR="00E905FA" w:rsidRPr="005F6D69" w:rsidRDefault="001D0A49" w:rsidP="00E905FA">
            <w:pPr>
              <w:rPr>
                <w:rFonts w:ascii="Arial Narrow" w:hAnsi="Arial Narrow"/>
              </w:rPr>
            </w:pPr>
            <w:r w:rsidRPr="005F6D69">
              <w:rPr>
                <w:rFonts w:ascii="Arial Narrow" w:hAnsi="Arial Narrow"/>
              </w:rPr>
              <w:lastRenderedPageBreak/>
              <w:t xml:space="preserve">Cilj projekta je razviti inovativan </w:t>
            </w:r>
            <w:r w:rsidR="006F5A7B" w:rsidRPr="005F6D69">
              <w:rPr>
                <w:rFonts w:ascii="Arial Narrow" w:hAnsi="Arial Narrow"/>
              </w:rPr>
              <w:t xml:space="preserve">proizvod s visokim potencijalom internacionalizacije te povećati konkurentnost tvrtke na globalnom </w:t>
            </w:r>
            <w:r w:rsidR="006F5A7B" w:rsidRPr="005F6D69">
              <w:rPr>
                <w:rFonts w:ascii="Arial Narrow" w:hAnsi="Arial Narrow"/>
              </w:rPr>
              <w:lastRenderedPageBreak/>
              <w:t>tržištu. Istražiti će se mogućnost kreiranja niskokaloričnog (željena redukcija šećera za čak 50-80 %) vitaminskog instant napitka</w:t>
            </w:r>
          </w:p>
        </w:tc>
        <w:tc>
          <w:tcPr>
            <w:tcW w:w="1559" w:type="dxa"/>
          </w:tcPr>
          <w:p w:rsidR="00E905FA" w:rsidRPr="005F6D69" w:rsidRDefault="00A92D2A" w:rsidP="00E905FA">
            <w:pPr>
              <w:rPr>
                <w:rFonts w:ascii="Arial Narrow" w:hAnsi="Arial Narrow"/>
              </w:rPr>
            </w:pPr>
            <w:r w:rsidRPr="005F6D69">
              <w:rPr>
                <w:rFonts w:ascii="Arial Narrow" w:hAnsi="Arial Narrow"/>
              </w:rPr>
              <w:lastRenderedPageBreak/>
              <w:t>10</w:t>
            </w:r>
            <w:r w:rsidR="001D0A49" w:rsidRPr="005F6D69">
              <w:rPr>
                <w:rFonts w:ascii="Arial Narrow" w:hAnsi="Arial Narrow"/>
              </w:rPr>
              <w:t>.</w:t>
            </w:r>
            <w:r w:rsidRPr="005F6D69">
              <w:rPr>
                <w:rFonts w:ascii="Arial Narrow" w:hAnsi="Arial Narrow"/>
              </w:rPr>
              <w:t>819</w:t>
            </w:r>
            <w:r w:rsidR="001D0A49" w:rsidRPr="005F6D69">
              <w:rPr>
                <w:rFonts w:ascii="Arial Narrow" w:hAnsi="Arial Narrow"/>
              </w:rPr>
              <w:t>.</w:t>
            </w:r>
            <w:r w:rsidRPr="005F6D69">
              <w:rPr>
                <w:rFonts w:ascii="Arial Narrow" w:hAnsi="Arial Narrow"/>
              </w:rPr>
              <w:t>606,97</w:t>
            </w:r>
          </w:p>
        </w:tc>
        <w:tc>
          <w:tcPr>
            <w:tcW w:w="1560" w:type="dxa"/>
          </w:tcPr>
          <w:p w:rsidR="00E905FA" w:rsidRPr="005F6D69" w:rsidRDefault="00A92D2A" w:rsidP="00E905FA">
            <w:pPr>
              <w:rPr>
                <w:rFonts w:ascii="Arial Narrow" w:hAnsi="Arial Narrow"/>
              </w:rPr>
            </w:pPr>
            <w:r w:rsidRPr="005F6D69">
              <w:rPr>
                <w:rFonts w:ascii="Arial Narrow" w:hAnsi="Arial Narrow"/>
              </w:rPr>
              <w:t>18</w:t>
            </w:r>
            <w:r w:rsidR="001D0A49" w:rsidRPr="005F6D69">
              <w:rPr>
                <w:rFonts w:ascii="Arial Narrow" w:hAnsi="Arial Narrow"/>
              </w:rPr>
              <w:t>.</w:t>
            </w:r>
            <w:r w:rsidRPr="005F6D69">
              <w:rPr>
                <w:rFonts w:ascii="Arial Narrow" w:hAnsi="Arial Narrow"/>
              </w:rPr>
              <w:t>136</w:t>
            </w:r>
            <w:r w:rsidR="001D0A49" w:rsidRPr="005F6D69">
              <w:rPr>
                <w:rFonts w:ascii="Arial Narrow" w:hAnsi="Arial Narrow"/>
              </w:rPr>
              <w:t>.</w:t>
            </w:r>
            <w:r w:rsidRPr="005F6D69">
              <w:rPr>
                <w:rFonts w:ascii="Arial Narrow" w:hAnsi="Arial Narrow"/>
              </w:rPr>
              <w:t>999,12</w:t>
            </w:r>
          </w:p>
        </w:tc>
        <w:tc>
          <w:tcPr>
            <w:tcW w:w="1559" w:type="dxa"/>
          </w:tcPr>
          <w:p w:rsidR="00E905FA" w:rsidRPr="005F6D69" w:rsidRDefault="00A92D2A" w:rsidP="00E905FA">
            <w:pPr>
              <w:rPr>
                <w:rFonts w:ascii="Arial Narrow" w:hAnsi="Arial Narrow"/>
              </w:rPr>
            </w:pPr>
            <w:r w:rsidRPr="005F6D69">
              <w:rPr>
                <w:rFonts w:ascii="Arial Narrow" w:hAnsi="Arial Narrow"/>
              </w:rPr>
              <w:t>19</w:t>
            </w:r>
            <w:r w:rsidR="001D0A49" w:rsidRPr="005F6D69">
              <w:rPr>
                <w:rFonts w:ascii="Arial Narrow" w:hAnsi="Arial Narrow"/>
              </w:rPr>
              <w:t>.</w:t>
            </w:r>
            <w:r w:rsidRPr="005F6D69">
              <w:rPr>
                <w:rFonts w:ascii="Arial Narrow" w:hAnsi="Arial Narrow"/>
              </w:rPr>
              <w:t>415</w:t>
            </w:r>
            <w:r w:rsidR="001D0A49" w:rsidRPr="005F6D69">
              <w:rPr>
                <w:rFonts w:ascii="Arial Narrow" w:hAnsi="Arial Narrow"/>
              </w:rPr>
              <w:t>.</w:t>
            </w:r>
            <w:r w:rsidRPr="005F6D69">
              <w:rPr>
                <w:rFonts w:ascii="Arial Narrow" w:hAnsi="Arial Narrow"/>
              </w:rPr>
              <w:t>521,59</w:t>
            </w:r>
          </w:p>
        </w:tc>
      </w:tr>
      <w:tr w:rsidR="00D62198" w:rsidRPr="005F6D69" w:rsidTr="00EB549C">
        <w:tc>
          <w:tcPr>
            <w:tcW w:w="817" w:type="dxa"/>
          </w:tcPr>
          <w:p w:rsidR="00E905FA" w:rsidRPr="005F6D69" w:rsidRDefault="00A92D2A" w:rsidP="00E905FA">
            <w:pPr>
              <w:rPr>
                <w:rFonts w:ascii="Arial Narrow" w:hAnsi="Arial Narrow"/>
              </w:rPr>
            </w:pPr>
            <w:r w:rsidRPr="005F6D69">
              <w:rPr>
                <w:rFonts w:ascii="Arial Narrow" w:hAnsi="Arial Narrow"/>
              </w:rPr>
              <w:lastRenderedPageBreak/>
              <w:t>5.</w:t>
            </w:r>
          </w:p>
        </w:tc>
        <w:tc>
          <w:tcPr>
            <w:tcW w:w="1418" w:type="dxa"/>
          </w:tcPr>
          <w:p w:rsidR="00E905FA" w:rsidRPr="005F6D69" w:rsidRDefault="00A92D2A" w:rsidP="00E905FA">
            <w:pPr>
              <w:rPr>
                <w:rFonts w:ascii="Arial Narrow" w:hAnsi="Arial Narrow"/>
              </w:rPr>
            </w:pPr>
            <w:r w:rsidRPr="005F6D69">
              <w:rPr>
                <w:rFonts w:ascii="Arial Narrow" w:hAnsi="Arial Narrow"/>
              </w:rPr>
              <w:t>KK.01.2.1.01.0003</w:t>
            </w:r>
          </w:p>
        </w:tc>
        <w:tc>
          <w:tcPr>
            <w:tcW w:w="1417" w:type="dxa"/>
          </w:tcPr>
          <w:p w:rsidR="00E905FA" w:rsidRPr="005F6D69" w:rsidRDefault="00A92D2A" w:rsidP="00E905FA">
            <w:pPr>
              <w:rPr>
                <w:rFonts w:ascii="Arial Narrow" w:hAnsi="Arial Narrow"/>
              </w:rPr>
            </w:pPr>
            <w:r w:rsidRPr="005F6D69">
              <w:rPr>
                <w:rFonts w:ascii="Arial Narrow" w:hAnsi="Arial Narrow"/>
              </w:rPr>
              <w:t xml:space="preserve">GENOS d.o.o. za vještačenje i analizu          </w:t>
            </w:r>
          </w:p>
        </w:tc>
        <w:tc>
          <w:tcPr>
            <w:tcW w:w="1559" w:type="dxa"/>
          </w:tcPr>
          <w:p w:rsidR="00A92D2A" w:rsidRPr="005F6D69" w:rsidRDefault="00D806A2" w:rsidP="00A92D2A">
            <w:pPr>
              <w:rPr>
                <w:rFonts w:ascii="Arial Narrow" w:hAnsi="Arial Narrow"/>
              </w:rPr>
            </w:pPr>
            <w:r w:rsidRPr="005F6D69">
              <w:rPr>
                <w:rFonts w:ascii="Arial Narrow" w:hAnsi="Arial Narrow"/>
              </w:rPr>
              <w:t xml:space="preserve">- </w:t>
            </w:r>
            <w:r w:rsidR="00A92D2A" w:rsidRPr="005F6D69">
              <w:rPr>
                <w:rFonts w:ascii="Arial Narrow" w:hAnsi="Arial Narrow"/>
              </w:rPr>
              <w:t>Sveučilište u Zagrebu Farmaceutsko-biokemijski fakultet</w:t>
            </w:r>
            <w:r w:rsidRPr="005F6D69">
              <w:rPr>
                <w:rFonts w:ascii="Arial Narrow" w:hAnsi="Arial Narrow"/>
              </w:rPr>
              <w:t>, ante Kovačića, Zagreb</w:t>
            </w:r>
            <w:r w:rsidR="00A92D2A" w:rsidRPr="005F6D69">
              <w:rPr>
                <w:rFonts w:ascii="Arial Narrow" w:hAnsi="Arial Narrow"/>
              </w:rPr>
              <w:t xml:space="preserve"> </w:t>
            </w:r>
          </w:p>
          <w:p w:rsidR="00A92D2A" w:rsidRPr="005F6D69" w:rsidRDefault="00D806A2" w:rsidP="00A92D2A">
            <w:pPr>
              <w:rPr>
                <w:rFonts w:ascii="Arial Narrow" w:hAnsi="Arial Narrow"/>
              </w:rPr>
            </w:pPr>
            <w:r w:rsidRPr="005F6D69">
              <w:rPr>
                <w:rFonts w:ascii="Arial Narrow" w:hAnsi="Arial Narrow"/>
              </w:rPr>
              <w:t xml:space="preserve">- </w:t>
            </w:r>
            <w:r w:rsidR="00A92D2A" w:rsidRPr="005F6D69">
              <w:rPr>
                <w:rFonts w:ascii="Arial Narrow" w:hAnsi="Arial Narrow"/>
              </w:rPr>
              <w:t>Sveučilište u Zagrebu prirodoslovno-matematički fakultet</w:t>
            </w:r>
            <w:r w:rsidRPr="005F6D69">
              <w:rPr>
                <w:rFonts w:ascii="Arial Narrow" w:hAnsi="Arial Narrow"/>
              </w:rPr>
              <w:t xml:space="preserve">, </w:t>
            </w:r>
            <w:proofErr w:type="spellStart"/>
            <w:r w:rsidRPr="005F6D69">
              <w:rPr>
                <w:rFonts w:ascii="Arial Narrow" w:hAnsi="Arial Narrow"/>
              </w:rPr>
              <w:t>Horvatovac</w:t>
            </w:r>
            <w:proofErr w:type="spellEnd"/>
            <w:r w:rsidRPr="005F6D69">
              <w:rPr>
                <w:rFonts w:ascii="Arial Narrow" w:hAnsi="Arial Narrow"/>
              </w:rPr>
              <w:t xml:space="preserve"> 102A, Zagreb</w:t>
            </w:r>
          </w:p>
          <w:p w:rsidR="00E905FA" w:rsidRPr="005F6D69" w:rsidRDefault="00D806A2" w:rsidP="00A92D2A">
            <w:pPr>
              <w:rPr>
                <w:rFonts w:ascii="Arial Narrow" w:hAnsi="Arial Narrow"/>
              </w:rPr>
            </w:pPr>
            <w:r w:rsidRPr="005F6D69">
              <w:rPr>
                <w:rFonts w:ascii="Arial Narrow" w:hAnsi="Arial Narrow"/>
              </w:rPr>
              <w:t xml:space="preserve">- </w:t>
            </w:r>
            <w:r w:rsidR="00A92D2A" w:rsidRPr="005F6D69">
              <w:rPr>
                <w:rFonts w:ascii="Arial Narrow" w:hAnsi="Arial Narrow"/>
              </w:rPr>
              <w:t>Sveučilište u Rijeci Odjel za biotehnologiju</w:t>
            </w:r>
            <w:r w:rsidRPr="005F6D69">
              <w:rPr>
                <w:rFonts w:ascii="Arial Narrow" w:hAnsi="Arial Narrow"/>
              </w:rPr>
              <w:t xml:space="preserve">, Radmile </w:t>
            </w:r>
            <w:proofErr w:type="spellStart"/>
            <w:r w:rsidRPr="005F6D69">
              <w:rPr>
                <w:rFonts w:ascii="Arial Narrow" w:hAnsi="Arial Narrow"/>
              </w:rPr>
              <w:t>Matejčić</w:t>
            </w:r>
            <w:proofErr w:type="spellEnd"/>
            <w:r w:rsidRPr="005F6D69">
              <w:rPr>
                <w:rFonts w:ascii="Arial Narrow" w:hAnsi="Arial Narrow"/>
              </w:rPr>
              <w:t>, Rijeka</w:t>
            </w:r>
          </w:p>
        </w:tc>
        <w:tc>
          <w:tcPr>
            <w:tcW w:w="2268" w:type="dxa"/>
          </w:tcPr>
          <w:p w:rsidR="00E905FA" w:rsidRPr="005F6D69" w:rsidRDefault="00A92D2A" w:rsidP="00E905FA">
            <w:pPr>
              <w:rPr>
                <w:rFonts w:ascii="Arial Narrow" w:hAnsi="Arial Narrow"/>
              </w:rPr>
            </w:pPr>
            <w:r w:rsidRPr="005F6D69">
              <w:rPr>
                <w:rFonts w:ascii="Arial Narrow" w:hAnsi="Arial Narrow"/>
              </w:rPr>
              <w:t>Nova generacija visokoprotočnih glikoservisa</w:t>
            </w:r>
          </w:p>
        </w:tc>
        <w:tc>
          <w:tcPr>
            <w:tcW w:w="2977" w:type="dxa"/>
          </w:tcPr>
          <w:p w:rsidR="00E905FA" w:rsidRPr="005F6D69" w:rsidRDefault="005B6175" w:rsidP="00E905FA">
            <w:pPr>
              <w:rPr>
                <w:rFonts w:ascii="Arial Narrow" w:hAnsi="Arial Narrow"/>
              </w:rPr>
            </w:pPr>
            <w:r w:rsidRPr="005F6D69">
              <w:rPr>
                <w:rFonts w:ascii="Arial Narrow" w:hAnsi="Arial Narrow"/>
              </w:rPr>
              <w:t xml:space="preserve">Ciljevi projekta su razvoj devet novih visokoprotočnih usluga te </w:t>
            </w:r>
            <w:proofErr w:type="spellStart"/>
            <w:r w:rsidRPr="005F6D69">
              <w:rPr>
                <w:rFonts w:ascii="Arial Narrow" w:hAnsi="Arial Narrow"/>
              </w:rPr>
              <w:t>validirati</w:t>
            </w:r>
            <w:proofErr w:type="spellEnd"/>
            <w:r w:rsidRPr="005F6D69">
              <w:rPr>
                <w:rFonts w:ascii="Arial Narrow" w:hAnsi="Arial Narrow"/>
              </w:rPr>
              <w:t xml:space="preserve"> nove usluge razvojem novih </w:t>
            </w:r>
            <w:proofErr w:type="spellStart"/>
            <w:r w:rsidRPr="005F6D69">
              <w:rPr>
                <w:rFonts w:ascii="Arial Narrow" w:hAnsi="Arial Narrow"/>
              </w:rPr>
              <w:t>biomarkera</w:t>
            </w:r>
            <w:proofErr w:type="spellEnd"/>
            <w:r w:rsidRPr="005F6D69">
              <w:rPr>
                <w:rFonts w:ascii="Arial Narrow" w:hAnsi="Arial Narrow"/>
              </w:rPr>
              <w:t xml:space="preserve">. </w:t>
            </w:r>
            <w:proofErr w:type="spellStart"/>
            <w:r w:rsidRPr="005F6D69">
              <w:rPr>
                <w:rFonts w:ascii="Arial Narrow" w:hAnsi="Arial Narrow"/>
              </w:rPr>
              <w:t>Visokoprotočne</w:t>
            </w:r>
            <w:proofErr w:type="spellEnd"/>
            <w:r w:rsidRPr="005F6D69">
              <w:rPr>
                <w:rFonts w:ascii="Arial Narrow" w:hAnsi="Arial Narrow"/>
              </w:rPr>
              <w:t xml:space="preserve"> usluge pridonijeti će optimalizaciji </w:t>
            </w:r>
            <w:proofErr w:type="spellStart"/>
            <w:r w:rsidRPr="005F6D69">
              <w:rPr>
                <w:rFonts w:ascii="Arial Narrow" w:hAnsi="Arial Narrow"/>
              </w:rPr>
              <w:t>gliko</w:t>
            </w:r>
            <w:proofErr w:type="spellEnd"/>
            <w:r w:rsidRPr="005F6D69">
              <w:rPr>
                <w:rFonts w:ascii="Arial Narrow" w:hAnsi="Arial Narrow"/>
              </w:rPr>
              <w:t xml:space="preserve"> analiza i značajnom smanjenju troškova pojedine analize</w:t>
            </w:r>
          </w:p>
        </w:tc>
        <w:tc>
          <w:tcPr>
            <w:tcW w:w="1559" w:type="dxa"/>
          </w:tcPr>
          <w:p w:rsidR="00E905FA" w:rsidRPr="005F6D69" w:rsidRDefault="00A92D2A" w:rsidP="00E905FA">
            <w:pPr>
              <w:rPr>
                <w:rFonts w:ascii="Arial Narrow" w:hAnsi="Arial Narrow"/>
              </w:rPr>
            </w:pPr>
            <w:r w:rsidRPr="005F6D69">
              <w:rPr>
                <w:rFonts w:ascii="Arial Narrow" w:hAnsi="Arial Narrow"/>
              </w:rPr>
              <w:t>17</w:t>
            </w:r>
            <w:r w:rsidR="005B6175" w:rsidRPr="005F6D69">
              <w:rPr>
                <w:rFonts w:ascii="Arial Narrow" w:hAnsi="Arial Narrow"/>
              </w:rPr>
              <w:t>.</w:t>
            </w:r>
            <w:r w:rsidRPr="005F6D69">
              <w:rPr>
                <w:rFonts w:ascii="Arial Narrow" w:hAnsi="Arial Narrow"/>
              </w:rPr>
              <w:t>927</w:t>
            </w:r>
            <w:r w:rsidR="005B6175" w:rsidRPr="005F6D69">
              <w:rPr>
                <w:rFonts w:ascii="Arial Narrow" w:hAnsi="Arial Narrow"/>
              </w:rPr>
              <w:t>.</w:t>
            </w:r>
            <w:r w:rsidRPr="005F6D69">
              <w:rPr>
                <w:rFonts w:ascii="Arial Narrow" w:hAnsi="Arial Narrow"/>
              </w:rPr>
              <w:t>218,21</w:t>
            </w:r>
          </w:p>
        </w:tc>
        <w:tc>
          <w:tcPr>
            <w:tcW w:w="1560" w:type="dxa"/>
          </w:tcPr>
          <w:p w:rsidR="00E905FA" w:rsidRPr="005F6D69" w:rsidRDefault="00A92D2A" w:rsidP="00E905FA">
            <w:pPr>
              <w:rPr>
                <w:rFonts w:ascii="Arial Narrow" w:hAnsi="Arial Narrow"/>
              </w:rPr>
            </w:pPr>
            <w:r w:rsidRPr="005F6D69">
              <w:rPr>
                <w:rFonts w:ascii="Arial Narrow" w:hAnsi="Arial Narrow"/>
              </w:rPr>
              <w:t>22</w:t>
            </w:r>
            <w:r w:rsidR="005B6175" w:rsidRPr="005F6D69">
              <w:rPr>
                <w:rFonts w:ascii="Arial Narrow" w:hAnsi="Arial Narrow"/>
              </w:rPr>
              <w:t>.</w:t>
            </w:r>
            <w:r w:rsidRPr="005F6D69">
              <w:rPr>
                <w:rFonts w:ascii="Arial Narrow" w:hAnsi="Arial Narrow"/>
              </w:rPr>
              <w:t>628</w:t>
            </w:r>
            <w:r w:rsidR="005B6175" w:rsidRPr="005F6D69">
              <w:rPr>
                <w:rFonts w:ascii="Arial Narrow" w:hAnsi="Arial Narrow"/>
              </w:rPr>
              <w:t>.</w:t>
            </w:r>
            <w:r w:rsidRPr="005F6D69">
              <w:rPr>
                <w:rFonts w:ascii="Arial Narrow" w:hAnsi="Arial Narrow"/>
              </w:rPr>
              <w:t>137,78</w:t>
            </w:r>
          </w:p>
        </w:tc>
        <w:tc>
          <w:tcPr>
            <w:tcW w:w="1559" w:type="dxa"/>
          </w:tcPr>
          <w:p w:rsidR="00E905FA" w:rsidRPr="005F6D69" w:rsidRDefault="00A92D2A" w:rsidP="00E905FA">
            <w:pPr>
              <w:rPr>
                <w:rFonts w:ascii="Arial Narrow" w:hAnsi="Arial Narrow"/>
              </w:rPr>
            </w:pPr>
            <w:r w:rsidRPr="005F6D69">
              <w:rPr>
                <w:rFonts w:ascii="Arial Narrow" w:hAnsi="Arial Narrow"/>
              </w:rPr>
              <w:t>24</w:t>
            </w:r>
            <w:r w:rsidR="005B6175" w:rsidRPr="005F6D69">
              <w:rPr>
                <w:rFonts w:ascii="Arial Narrow" w:hAnsi="Arial Narrow"/>
              </w:rPr>
              <w:t>.</w:t>
            </w:r>
            <w:r w:rsidRPr="005F6D69">
              <w:rPr>
                <w:rFonts w:ascii="Arial Narrow" w:hAnsi="Arial Narrow"/>
              </w:rPr>
              <w:t>022</w:t>
            </w:r>
            <w:r w:rsidR="005B6175" w:rsidRPr="005F6D69">
              <w:rPr>
                <w:rFonts w:ascii="Arial Narrow" w:hAnsi="Arial Narrow"/>
              </w:rPr>
              <w:t>.</w:t>
            </w:r>
            <w:r w:rsidRPr="005F6D69">
              <w:rPr>
                <w:rFonts w:ascii="Arial Narrow" w:hAnsi="Arial Narrow"/>
              </w:rPr>
              <w:t>928,63</w:t>
            </w:r>
          </w:p>
        </w:tc>
      </w:tr>
      <w:tr w:rsidR="00D62198" w:rsidRPr="005F6D69" w:rsidTr="00EB549C">
        <w:tc>
          <w:tcPr>
            <w:tcW w:w="817" w:type="dxa"/>
          </w:tcPr>
          <w:p w:rsidR="00E905FA" w:rsidRPr="005F6D69" w:rsidRDefault="00A92D2A" w:rsidP="00E905FA">
            <w:pPr>
              <w:rPr>
                <w:rFonts w:ascii="Arial Narrow" w:hAnsi="Arial Narrow"/>
              </w:rPr>
            </w:pPr>
            <w:r w:rsidRPr="005F6D69">
              <w:rPr>
                <w:rFonts w:ascii="Arial Narrow" w:hAnsi="Arial Narrow"/>
              </w:rPr>
              <w:t>6.</w:t>
            </w:r>
          </w:p>
        </w:tc>
        <w:tc>
          <w:tcPr>
            <w:tcW w:w="1418" w:type="dxa"/>
          </w:tcPr>
          <w:p w:rsidR="00E905FA" w:rsidRPr="005F6D69" w:rsidRDefault="00A92D2A" w:rsidP="00E905FA">
            <w:pPr>
              <w:rPr>
                <w:rFonts w:ascii="Arial Narrow" w:hAnsi="Arial Narrow"/>
              </w:rPr>
            </w:pPr>
            <w:r w:rsidRPr="005F6D69">
              <w:rPr>
                <w:rFonts w:ascii="Arial Narrow" w:hAnsi="Arial Narrow"/>
              </w:rPr>
              <w:t>KK.01.2.1.01.0024</w:t>
            </w:r>
          </w:p>
        </w:tc>
        <w:tc>
          <w:tcPr>
            <w:tcW w:w="1417" w:type="dxa"/>
          </w:tcPr>
          <w:p w:rsidR="00A92D2A" w:rsidRPr="005F6D69" w:rsidRDefault="00A92D2A" w:rsidP="00A92D2A">
            <w:pPr>
              <w:rPr>
                <w:rFonts w:ascii="Arial Narrow" w:hAnsi="Arial Narrow"/>
              </w:rPr>
            </w:pPr>
            <w:r w:rsidRPr="005F6D69">
              <w:rPr>
                <w:rFonts w:ascii="Arial Narrow" w:hAnsi="Arial Narrow"/>
              </w:rPr>
              <w:t>MAGMA d.o.o. za proizvodnju,</w:t>
            </w:r>
          </w:p>
          <w:p w:rsidR="00E905FA" w:rsidRPr="005F6D69" w:rsidRDefault="00A92D2A" w:rsidP="00D806A2">
            <w:pPr>
              <w:rPr>
                <w:rFonts w:ascii="Arial Narrow" w:hAnsi="Arial Narrow"/>
              </w:rPr>
            </w:pPr>
            <w:r w:rsidRPr="005F6D69">
              <w:rPr>
                <w:rFonts w:ascii="Arial Narrow" w:hAnsi="Arial Narrow"/>
              </w:rPr>
              <w:t>trgovinu, promet  i usluge</w:t>
            </w:r>
            <w:r w:rsidR="00D806A2" w:rsidRPr="005F6D69">
              <w:rPr>
                <w:rFonts w:ascii="Arial Narrow" w:hAnsi="Arial Narrow"/>
              </w:rPr>
              <w:t>, Industrijska 27, Požega</w:t>
            </w:r>
            <w:r w:rsidRPr="005F6D69">
              <w:rPr>
                <w:rFonts w:ascii="Arial Narrow" w:hAnsi="Arial Narrow"/>
              </w:rPr>
              <w:t xml:space="preserve"> </w:t>
            </w:r>
          </w:p>
        </w:tc>
        <w:tc>
          <w:tcPr>
            <w:tcW w:w="1559" w:type="dxa"/>
          </w:tcPr>
          <w:p w:rsidR="00E905FA" w:rsidRPr="005F6D69" w:rsidRDefault="00A92D2A" w:rsidP="00E905FA">
            <w:pPr>
              <w:rPr>
                <w:rFonts w:ascii="Arial Narrow" w:hAnsi="Arial Narrow"/>
              </w:rPr>
            </w:pPr>
            <w:r w:rsidRPr="005F6D69">
              <w:rPr>
                <w:rFonts w:ascii="Arial Narrow" w:hAnsi="Arial Narrow"/>
              </w:rPr>
              <w:t xml:space="preserve">Sveučilište Josipa </w:t>
            </w:r>
            <w:proofErr w:type="spellStart"/>
            <w:r w:rsidRPr="005F6D69">
              <w:rPr>
                <w:rFonts w:ascii="Arial Narrow" w:hAnsi="Arial Narrow"/>
              </w:rPr>
              <w:t>Jurja</w:t>
            </w:r>
            <w:proofErr w:type="spellEnd"/>
            <w:r w:rsidRPr="005F6D69">
              <w:rPr>
                <w:rFonts w:ascii="Arial Narrow" w:hAnsi="Arial Narrow"/>
              </w:rPr>
              <w:t xml:space="preserve"> Strossmayera u Osijeku - Strojarski fakultet u Slavonskom Brodu</w:t>
            </w:r>
            <w:r w:rsidR="00D806A2" w:rsidRPr="005F6D69">
              <w:rPr>
                <w:rFonts w:ascii="Arial Narrow" w:hAnsi="Arial Narrow"/>
              </w:rPr>
              <w:t>, Trg Ivane Brlić Mažuranić 2, Slavonski Brod</w:t>
            </w:r>
          </w:p>
        </w:tc>
        <w:tc>
          <w:tcPr>
            <w:tcW w:w="2268" w:type="dxa"/>
          </w:tcPr>
          <w:p w:rsidR="00A92D2A" w:rsidRPr="005F6D69" w:rsidRDefault="00A92D2A" w:rsidP="00A92D2A">
            <w:pPr>
              <w:rPr>
                <w:rFonts w:ascii="Arial Narrow" w:hAnsi="Arial Narrow"/>
              </w:rPr>
            </w:pPr>
            <w:r w:rsidRPr="005F6D69">
              <w:rPr>
                <w:rFonts w:ascii="Arial Narrow" w:hAnsi="Arial Narrow"/>
              </w:rPr>
              <w:t xml:space="preserve">Razvoj nove generacije </w:t>
            </w:r>
            <w:proofErr w:type="spellStart"/>
            <w:r w:rsidRPr="005F6D69">
              <w:rPr>
                <w:rFonts w:ascii="Arial Narrow" w:hAnsi="Arial Narrow"/>
              </w:rPr>
              <w:t>elektro</w:t>
            </w:r>
            <w:proofErr w:type="spellEnd"/>
            <w:r w:rsidRPr="005F6D69">
              <w:rPr>
                <w:rFonts w:ascii="Arial Narrow" w:hAnsi="Arial Narrow"/>
              </w:rPr>
              <w:t xml:space="preserve"> </w:t>
            </w:r>
            <w:proofErr w:type="spellStart"/>
            <w:r w:rsidRPr="005F6D69">
              <w:rPr>
                <w:rFonts w:ascii="Arial Narrow" w:hAnsi="Arial Narrow"/>
              </w:rPr>
              <w:t>filtera</w:t>
            </w:r>
            <w:proofErr w:type="spellEnd"/>
            <w:r w:rsidRPr="005F6D69">
              <w:rPr>
                <w:rFonts w:ascii="Arial Narrow" w:hAnsi="Arial Narrow"/>
              </w:rPr>
              <w:t xml:space="preserve"> i </w:t>
            </w:r>
          </w:p>
          <w:p w:rsidR="00A92D2A" w:rsidRPr="005F6D69" w:rsidRDefault="00A92D2A" w:rsidP="00A92D2A">
            <w:pPr>
              <w:rPr>
                <w:rFonts w:ascii="Arial Narrow" w:hAnsi="Arial Narrow"/>
              </w:rPr>
            </w:pPr>
            <w:r w:rsidRPr="005F6D69">
              <w:rPr>
                <w:rFonts w:ascii="Arial Narrow" w:hAnsi="Arial Narrow"/>
              </w:rPr>
              <w:t xml:space="preserve">vrećastih </w:t>
            </w:r>
            <w:proofErr w:type="spellStart"/>
            <w:r w:rsidRPr="005F6D69">
              <w:rPr>
                <w:rFonts w:ascii="Arial Narrow" w:hAnsi="Arial Narrow"/>
              </w:rPr>
              <w:t>filtera</w:t>
            </w:r>
            <w:proofErr w:type="spellEnd"/>
            <w:r w:rsidRPr="005F6D69">
              <w:rPr>
                <w:rFonts w:ascii="Arial Narrow" w:hAnsi="Arial Narrow"/>
              </w:rPr>
              <w:t xml:space="preserve"> za odvajanje krutih čestica </w:t>
            </w:r>
          </w:p>
          <w:p w:rsidR="00E905FA" w:rsidRPr="005F6D69" w:rsidRDefault="00A92D2A" w:rsidP="00A92D2A">
            <w:pPr>
              <w:rPr>
                <w:rFonts w:ascii="Arial Narrow" w:hAnsi="Arial Narrow"/>
              </w:rPr>
            </w:pPr>
            <w:r w:rsidRPr="005F6D69">
              <w:rPr>
                <w:rFonts w:ascii="Arial Narrow" w:hAnsi="Arial Narrow"/>
              </w:rPr>
              <w:t>iz otpadnog zraka iz tehnoloških postrojenja</w:t>
            </w:r>
          </w:p>
        </w:tc>
        <w:tc>
          <w:tcPr>
            <w:tcW w:w="2977" w:type="dxa"/>
          </w:tcPr>
          <w:p w:rsidR="00E905FA" w:rsidRPr="005F6D69" w:rsidRDefault="00D806A2" w:rsidP="00E905FA">
            <w:pPr>
              <w:rPr>
                <w:rFonts w:ascii="Arial Narrow" w:hAnsi="Arial Narrow"/>
              </w:rPr>
            </w:pPr>
            <w:r w:rsidRPr="005F6D69">
              <w:rPr>
                <w:rFonts w:ascii="Arial Narrow" w:hAnsi="Arial Narrow"/>
              </w:rPr>
              <w:t xml:space="preserve">Cilj projekta je razviti gamu </w:t>
            </w:r>
            <w:proofErr w:type="spellStart"/>
            <w:r w:rsidRPr="005F6D69">
              <w:rPr>
                <w:rFonts w:ascii="Arial Narrow" w:hAnsi="Arial Narrow"/>
              </w:rPr>
              <w:t>elektrofiltera</w:t>
            </w:r>
            <w:proofErr w:type="spellEnd"/>
            <w:r w:rsidRPr="005F6D69">
              <w:rPr>
                <w:rFonts w:ascii="Arial Narrow" w:hAnsi="Arial Narrow"/>
              </w:rPr>
              <w:t xml:space="preserve"> i gamu vrećastih </w:t>
            </w:r>
            <w:proofErr w:type="spellStart"/>
            <w:r w:rsidRPr="005F6D69">
              <w:rPr>
                <w:rFonts w:ascii="Arial Narrow" w:hAnsi="Arial Narrow"/>
              </w:rPr>
              <w:t>filtera</w:t>
            </w:r>
            <w:proofErr w:type="spellEnd"/>
            <w:r w:rsidR="002F2966" w:rsidRPr="005F6D69">
              <w:rPr>
                <w:rFonts w:ascii="Arial Narrow" w:hAnsi="Arial Narrow"/>
              </w:rPr>
              <w:t xml:space="preserve"> koji će osim postizanja zahtjevne kvalitete filtracije biti tehnološki naprednije od postojećih rješenja u smislu uštede energije i optimizacije utroška resursa pri proizvodnji i montaži istih</w:t>
            </w:r>
            <w:r w:rsidRPr="005F6D69">
              <w:rPr>
                <w:rFonts w:ascii="Arial Narrow" w:hAnsi="Arial Narrow"/>
              </w:rPr>
              <w:t xml:space="preserve">. Navedenim ulaganjem razviti će se inovativan proizvod sa nizom unaprijeđenih performansi u odnosu na one koji </w:t>
            </w:r>
            <w:r w:rsidRPr="005F6D69">
              <w:rPr>
                <w:rFonts w:ascii="Arial Narrow" w:hAnsi="Arial Narrow"/>
              </w:rPr>
              <w:lastRenderedPageBreak/>
              <w:t xml:space="preserve">se nude na tržištu  </w:t>
            </w:r>
          </w:p>
        </w:tc>
        <w:tc>
          <w:tcPr>
            <w:tcW w:w="1559" w:type="dxa"/>
          </w:tcPr>
          <w:p w:rsidR="00E905FA" w:rsidRPr="005F6D69" w:rsidRDefault="006C1A1E" w:rsidP="00E905FA">
            <w:pPr>
              <w:rPr>
                <w:rFonts w:ascii="Arial Narrow" w:hAnsi="Arial Narrow"/>
              </w:rPr>
            </w:pPr>
            <w:r w:rsidRPr="005F6D69">
              <w:rPr>
                <w:rFonts w:ascii="Arial Narrow" w:hAnsi="Arial Narrow"/>
              </w:rPr>
              <w:lastRenderedPageBreak/>
              <w:t>6</w:t>
            </w:r>
            <w:r w:rsidR="00D806A2" w:rsidRPr="005F6D69">
              <w:rPr>
                <w:rFonts w:ascii="Arial Narrow" w:hAnsi="Arial Narrow"/>
              </w:rPr>
              <w:t>.</w:t>
            </w:r>
            <w:r w:rsidRPr="005F6D69">
              <w:rPr>
                <w:rFonts w:ascii="Arial Narrow" w:hAnsi="Arial Narrow"/>
              </w:rPr>
              <w:t>660</w:t>
            </w:r>
            <w:r w:rsidR="00D806A2" w:rsidRPr="005F6D69">
              <w:rPr>
                <w:rFonts w:ascii="Arial Narrow" w:hAnsi="Arial Narrow"/>
              </w:rPr>
              <w:t>.</w:t>
            </w:r>
            <w:r w:rsidRPr="005F6D69">
              <w:rPr>
                <w:rFonts w:ascii="Arial Narrow" w:hAnsi="Arial Narrow"/>
              </w:rPr>
              <w:t>489,08</w:t>
            </w:r>
          </w:p>
        </w:tc>
        <w:tc>
          <w:tcPr>
            <w:tcW w:w="1560" w:type="dxa"/>
          </w:tcPr>
          <w:p w:rsidR="00E905FA" w:rsidRPr="005F6D69" w:rsidRDefault="006C1A1E" w:rsidP="00E905FA">
            <w:pPr>
              <w:rPr>
                <w:rFonts w:ascii="Arial Narrow" w:hAnsi="Arial Narrow"/>
              </w:rPr>
            </w:pPr>
            <w:r w:rsidRPr="005F6D69">
              <w:rPr>
                <w:rFonts w:ascii="Arial Narrow" w:hAnsi="Arial Narrow"/>
              </w:rPr>
              <w:t>13</w:t>
            </w:r>
            <w:r w:rsidR="00D806A2" w:rsidRPr="005F6D69">
              <w:rPr>
                <w:rFonts w:ascii="Arial Narrow" w:hAnsi="Arial Narrow"/>
              </w:rPr>
              <w:t>.</w:t>
            </w:r>
            <w:r w:rsidRPr="005F6D69">
              <w:rPr>
                <w:rFonts w:ascii="Arial Narrow" w:hAnsi="Arial Narrow"/>
              </w:rPr>
              <w:t>568</w:t>
            </w:r>
            <w:r w:rsidR="00D806A2" w:rsidRPr="005F6D69">
              <w:rPr>
                <w:rFonts w:ascii="Arial Narrow" w:hAnsi="Arial Narrow"/>
              </w:rPr>
              <w:t>.</w:t>
            </w:r>
            <w:r w:rsidRPr="005F6D69">
              <w:rPr>
                <w:rFonts w:ascii="Arial Narrow" w:hAnsi="Arial Narrow"/>
              </w:rPr>
              <w:t>172,35</w:t>
            </w:r>
          </w:p>
        </w:tc>
        <w:tc>
          <w:tcPr>
            <w:tcW w:w="1559" w:type="dxa"/>
          </w:tcPr>
          <w:p w:rsidR="00E905FA" w:rsidRPr="005F6D69" w:rsidRDefault="006C1A1E" w:rsidP="00D806A2">
            <w:pPr>
              <w:rPr>
                <w:rFonts w:ascii="Arial Narrow" w:hAnsi="Arial Narrow"/>
              </w:rPr>
            </w:pPr>
            <w:r w:rsidRPr="005F6D69">
              <w:rPr>
                <w:rFonts w:ascii="Arial Narrow" w:hAnsi="Arial Narrow"/>
              </w:rPr>
              <w:t>13</w:t>
            </w:r>
            <w:r w:rsidR="00D806A2" w:rsidRPr="005F6D69">
              <w:rPr>
                <w:rFonts w:ascii="Arial Narrow" w:hAnsi="Arial Narrow"/>
              </w:rPr>
              <w:t>.</w:t>
            </w:r>
            <w:r w:rsidRPr="005F6D69">
              <w:rPr>
                <w:rFonts w:ascii="Arial Narrow" w:hAnsi="Arial Narrow"/>
              </w:rPr>
              <w:t>599</w:t>
            </w:r>
            <w:r w:rsidR="00D806A2" w:rsidRPr="005F6D69">
              <w:rPr>
                <w:rFonts w:ascii="Arial Narrow" w:hAnsi="Arial Narrow"/>
              </w:rPr>
              <w:t>.</w:t>
            </w:r>
            <w:r w:rsidRPr="005F6D69">
              <w:rPr>
                <w:rFonts w:ascii="Arial Narrow" w:hAnsi="Arial Narrow"/>
              </w:rPr>
              <w:t>527,</w:t>
            </w:r>
            <w:r w:rsidR="00D806A2" w:rsidRPr="005F6D69">
              <w:rPr>
                <w:rFonts w:ascii="Arial Narrow" w:hAnsi="Arial Narrow"/>
              </w:rPr>
              <w:t>5</w:t>
            </w:r>
            <w:r w:rsidRPr="005F6D69">
              <w:rPr>
                <w:rFonts w:ascii="Arial Narrow" w:hAnsi="Arial Narrow"/>
              </w:rPr>
              <w:t>9</w:t>
            </w:r>
          </w:p>
        </w:tc>
      </w:tr>
      <w:tr w:rsidR="00D62198" w:rsidRPr="005F6D69" w:rsidTr="00EB549C">
        <w:tc>
          <w:tcPr>
            <w:tcW w:w="817" w:type="dxa"/>
          </w:tcPr>
          <w:p w:rsidR="00E905FA" w:rsidRPr="005F6D69" w:rsidRDefault="006C1A1E" w:rsidP="00E905FA">
            <w:pPr>
              <w:rPr>
                <w:rFonts w:ascii="Arial Narrow" w:hAnsi="Arial Narrow"/>
              </w:rPr>
            </w:pPr>
            <w:r w:rsidRPr="005F6D69">
              <w:rPr>
                <w:rFonts w:ascii="Arial Narrow" w:hAnsi="Arial Narrow"/>
              </w:rPr>
              <w:lastRenderedPageBreak/>
              <w:t>7.</w:t>
            </w:r>
          </w:p>
        </w:tc>
        <w:tc>
          <w:tcPr>
            <w:tcW w:w="1418" w:type="dxa"/>
          </w:tcPr>
          <w:p w:rsidR="00E905FA" w:rsidRPr="005F6D69" w:rsidRDefault="006C1A1E" w:rsidP="00E905FA">
            <w:pPr>
              <w:rPr>
                <w:rFonts w:ascii="Arial Narrow" w:hAnsi="Arial Narrow"/>
              </w:rPr>
            </w:pPr>
            <w:r w:rsidRPr="005F6D69">
              <w:rPr>
                <w:rFonts w:ascii="Arial Narrow" w:hAnsi="Arial Narrow"/>
              </w:rPr>
              <w:t>KK.01.2.1.01.0031</w:t>
            </w:r>
          </w:p>
        </w:tc>
        <w:tc>
          <w:tcPr>
            <w:tcW w:w="1417" w:type="dxa"/>
          </w:tcPr>
          <w:p w:rsidR="00E905FA" w:rsidRPr="005F6D69" w:rsidRDefault="006C1A1E" w:rsidP="00E905FA">
            <w:pPr>
              <w:rPr>
                <w:rFonts w:ascii="Arial Narrow" w:hAnsi="Arial Narrow"/>
              </w:rPr>
            </w:pPr>
            <w:proofErr w:type="spellStart"/>
            <w:r w:rsidRPr="005F6D69">
              <w:rPr>
                <w:rFonts w:ascii="Arial Narrow" w:hAnsi="Arial Narrow"/>
              </w:rPr>
              <w:t>Cras</w:t>
            </w:r>
            <w:proofErr w:type="spellEnd"/>
            <w:r w:rsidRPr="005F6D69">
              <w:rPr>
                <w:rFonts w:ascii="Arial Narrow" w:hAnsi="Arial Narrow"/>
              </w:rPr>
              <w:t xml:space="preserve"> d.o.o.</w:t>
            </w:r>
            <w:r w:rsidR="002F2966" w:rsidRPr="005F6D69">
              <w:rPr>
                <w:rFonts w:ascii="Arial Narrow" w:hAnsi="Arial Narrow"/>
              </w:rPr>
              <w:t>, Vrbaska 1C, Osijek</w:t>
            </w:r>
          </w:p>
        </w:tc>
        <w:tc>
          <w:tcPr>
            <w:tcW w:w="1559" w:type="dxa"/>
          </w:tcPr>
          <w:p w:rsidR="00E905FA" w:rsidRPr="005F6D69" w:rsidRDefault="006C1A1E" w:rsidP="00E905FA">
            <w:pPr>
              <w:rPr>
                <w:rFonts w:ascii="Arial Narrow" w:hAnsi="Arial Narrow"/>
              </w:rPr>
            </w:pPr>
            <w:r w:rsidRPr="005F6D69">
              <w:rPr>
                <w:rFonts w:ascii="Arial Narrow" w:hAnsi="Arial Narrow"/>
              </w:rPr>
              <w:t>Prehrambeno-tehnološki fakultet u Osijeku</w:t>
            </w:r>
            <w:r w:rsidR="002F2966" w:rsidRPr="005F6D69">
              <w:rPr>
                <w:rFonts w:ascii="Arial Narrow" w:hAnsi="Arial Narrow"/>
              </w:rPr>
              <w:t>, Franje Kuhača 20, Osijek</w:t>
            </w:r>
          </w:p>
        </w:tc>
        <w:tc>
          <w:tcPr>
            <w:tcW w:w="2268" w:type="dxa"/>
          </w:tcPr>
          <w:p w:rsidR="00E905FA" w:rsidRPr="005F6D69" w:rsidRDefault="006C1A1E" w:rsidP="00E905FA">
            <w:pPr>
              <w:rPr>
                <w:rFonts w:ascii="Arial Narrow" w:hAnsi="Arial Narrow"/>
              </w:rPr>
            </w:pPr>
            <w:r w:rsidRPr="005F6D69">
              <w:rPr>
                <w:rFonts w:ascii="Arial Narrow" w:hAnsi="Arial Narrow"/>
              </w:rPr>
              <w:t>Ulaganje u inovativna rje</w:t>
            </w:r>
            <w:r w:rsidR="002F2966" w:rsidRPr="005F6D69">
              <w:rPr>
                <w:rFonts w:ascii="Arial Narrow" w:hAnsi="Arial Narrow"/>
              </w:rPr>
              <w:t xml:space="preserve">šenja i razvoj </w:t>
            </w:r>
            <w:proofErr w:type="spellStart"/>
            <w:r w:rsidR="002F2966" w:rsidRPr="005F6D69">
              <w:rPr>
                <w:rFonts w:ascii="Arial Narrow" w:hAnsi="Arial Narrow"/>
              </w:rPr>
              <w:t>niskoenergetske</w:t>
            </w:r>
            <w:proofErr w:type="spellEnd"/>
            <w:r w:rsidR="002F2966" w:rsidRPr="005F6D69">
              <w:rPr>
                <w:rFonts w:ascii="Arial Narrow" w:hAnsi="Arial Narrow"/>
              </w:rPr>
              <w:t xml:space="preserve"> s</w:t>
            </w:r>
            <w:r w:rsidRPr="005F6D69">
              <w:rPr>
                <w:rFonts w:ascii="Arial Narrow" w:hAnsi="Arial Narrow"/>
              </w:rPr>
              <w:t>ušare</w:t>
            </w:r>
          </w:p>
        </w:tc>
        <w:tc>
          <w:tcPr>
            <w:tcW w:w="2977" w:type="dxa"/>
          </w:tcPr>
          <w:p w:rsidR="00E905FA" w:rsidRPr="005F6D69" w:rsidRDefault="002F2966" w:rsidP="00E905FA">
            <w:pPr>
              <w:rPr>
                <w:rFonts w:ascii="Arial Narrow" w:hAnsi="Arial Narrow"/>
              </w:rPr>
            </w:pPr>
            <w:r w:rsidRPr="005F6D69">
              <w:rPr>
                <w:rFonts w:ascii="Arial Narrow" w:hAnsi="Arial Narrow"/>
              </w:rPr>
              <w:t xml:space="preserve">Projekt se bavi ulaganjem u IRI i povećanjem konkurentnosti tvrtke </w:t>
            </w:r>
            <w:proofErr w:type="spellStart"/>
            <w:r w:rsidRPr="005F6D69">
              <w:rPr>
                <w:rFonts w:ascii="Arial Narrow" w:hAnsi="Arial Narrow"/>
              </w:rPr>
              <w:t>Cras</w:t>
            </w:r>
            <w:proofErr w:type="spellEnd"/>
            <w:r w:rsidRPr="005F6D69">
              <w:rPr>
                <w:rFonts w:ascii="Arial Narrow" w:hAnsi="Arial Narrow"/>
              </w:rPr>
              <w:t xml:space="preserve"> d.o.o. kroz razvoj prototipa </w:t>
            </w:r>
            <w:proofErr w:type="spellStart"/>
            <w:r w:rsidRPr="005F6D69">
              <w:rPr>
                <w:rFonts w:ascii="Arial Narrow" w:hAnsi="Arial Narrow"/>
              </w:rPr>
              <w:t>niskoenergetske</w:t>
            </w:r>
            <w:proofErr w:type="spellEnd"/>
            <w:r w:rsidRPr="005F6D69">
              <w:rPr>
                <w:rFonts w:ascii="Arial Narrow" w:hAnsi="Arial Narrow"/>
              </w:rPr>
              <w:t xml:space="preserve"> kondenzacijske sušare. Sušara će imati primjenu u minimalno dva sektora – sektoru hotelijerstva (</w:t>
            </w:r>
            <w:proofErr w:type="spellStart"/>
            <w:r w:rsidRPr="005F6D69">
              <w:rPr>
                <w:rFonts w:ascii="Arial Narrow" w:hAnsi="Arial Narrow"/>
              </w:rPr>
              <w:t>sušione</w:t>
            </w:r>
            <w:proofErr w:type="spellEnd"/>
            <w:r w:rsidRPr="005F6D69">
              <w:rPr>
                <w:rFonts w:ascii="Arial Narrow" w:hAnsi="Arial Narrow"/>
              </w:rPr>
              <w:t xml:space="preserve"> rublja) te u prehrambenoj i poljoprivrednoj proizvodnji (sušenje voća, povrća i bilja)</w:t>
            </w:r>
          </w:p>
        </w:tc>
        <w:tc>
          <w:tcPr>
            <w:tcW w:w="1559" w:type="dxa"/>
          </w:tcPr>
          <w:p w:rsidR="00E905FA" w:rsidRPr="005F6D69" w:rsidRDefault="006C1A1E" w:rsidP="00E905FA">
            <w:pPr>
              <w:rPr>
                <w:rFonts w:ascii="Arial Narrow" w:hAnsi="Arial Narrow"/>
              </w:rPr>
            </w:pPr>
            <w:r w:rsidRPr="005F6D69">
              <w:rPr>
                <w:rFonts w:ascii="Arial Narrow" w:hAnsi="Arial Narrow"/>
              </w:rPr>
              <w:t>1</w:t>
            </w:r>
            <w:r w:rsidR="002F2966" w:rsidRPr="005F6D69">
              <w:rPr>
                <w:rFonts w:ascii="Arial Narrow" w:hAnsi="Arial Narrow"/>
              </w:rPr>
              <w:t>.</w:t>
            </w:r>
            <w:r w:rsidRPr="005F6D69">
              <w:rPr>
                <w:rFonts w:ascii="Arial Narrow" w:hAnsi="Arial Narrow"/>
              </w:rPr>
              <w:t>038</w:t>
            </w:r>
            <w:r w:rsidR="002F2966" w:rsidRPr="005F6D69">
              <w:rPr>
                <w:rFonts w:ascii="Arial Narrow" w:hAnsi="Arial Narrow"/>
              </w:rPr>
              <w:t>.</w:t>
            </w:r>
            <w:r w:rsidRPr="005F6D69">
              <w:rPr>
                <w:rFonts w:ascii="Arial Narrow" w:hAnsi="Arial Narrow"/>
              </w:rPr>
              <w:t>814,37</w:t>
            </w:r>
          </w:p>
        </w:tc>
        <w:tc>
          <w:tcPr>
            <w:tcW w:w="1560" w:type="dxa"/>
          </w:tcPr>
          <w:p w:rsidR="00E905FA" w:rsidRPr="005F6D69" w:rsidRDefault="006C1A1E" w:rsidP="00E905FA">
            <w:pPr>
              <w:rPr>
                <w:rFonts w:ascii="Arial Narrow" w:hAnsi="Arial Narrow"/>
              </w:rPr>
            </w:pPr>
            <w:r w:rsidRPr="005F6D69">
              <w:rPr>
                <w:rFonts w:ascii="Arial Narrow" w:hAnsi="Arial Narrow"/>
              </w:rPr>
              <w:t>1</w:t>
            </w:r>
            <w:r w:rsidR="002F2966" w:rsidRPr="005F6D69">
              <w:rPr>
                <w:rFonts w:ascii="Arial Narrow" w:hAnsi="Arial Narrow"/>
              </w:rPr>
              <w:t>.</w:t>
            </w:r>
            <w:r w:rsidRPr="005F6D69">
              <w:rPr>
                <w:rFonts w:ascii="Arial Narrow" w:hAnsi="Arial Narrow"/>
              </w:rPr>
              <w:t>496</w:t>
            </w:r>
            <w:r w:rsidR="002F2966" w:rsidRPr="005F6D69">
              <w:rPr>
                <w:rFonts w:ascii="Arial Narrow" w:hAnsi="Arial Narrow"/>
              </w:rPr>
              <w:t>.</w:t>
            </w:r>
            <w:r w:rsidRPr="005F6D69">
              <w:rPr>
                <w:rFonts w:ascii="Arial Narrow" w:hAnsi="Arial Narrow"/>
              </w:rPr>
              <w:t>927</w:t>
            </w:r>
            <w:r w:rsidR="002F2966" w:rsidRPr="005F6D69">
              <w:rPr>
                <w:rFonts w:ascii="Arial Narrow" w:hAnsi="Arial Narrow"/>
              </w:rPr>
              <w:t>,00</w:t>
            </w:r>
          </w:p>
        </w:tc>
        <w:tc>
          <w:tcPr>
            <w:tcW w:w="1559" w:type="dxa"/>
          </w:tcPr>
          <w:p w:rsidR="00E905FA" w:rsidRPr="005F6D69" w:rsidRDefault="006C1A1E" w:rsidP="00E905FA">
            <w:pPr>
              <w:rPr>
                <w:rFonts w:ascii="Arial Narrow" w:hAnsi="Arial Narrow"/>
              </w:rPr>
            </w:pPr>
            <w:r w:rsidRPr="005F6D69">
              <w:rPr>
                <w:rFonts w:ascii="Arial Narrow" w:hAnsi="Arial Narrow"/>
              </w:rPr>
              <w:t>1</w:t>
            </w:r>
            <w:r w:rsidR="002F2966" w:rsidRPr="005F6D69">
              <w:rPr>
                <w:rFonts w:ascii="Arial Narrow" w:hAnsi="Arial Narrow"/>
              </w:rPr>
              <w:t>.</w:t>
            </w:r>
            <w:r w:rsidRPr="005F6D69">
              <w:rPr>
                <w:rFonts w:ascii="Arial Narrow" w:hAnsi="Arial Narrow"/>
              </w:rPr>
              <w:t>499</w:t>
            </w:r>
            <w:r w:rsidR="002F2966" w:rsidRPr="005F6D69">
              <w:rPr>
                <w:rFonts w:ascii="Arial Narrow" w:hAnsi="Arial Narrow"/>
              </w:rPr>
              <w:t>.</w:t>
            </w:r>
            <w:r w:rsidRPr="005F6D69">
              <w:rPr>
                <w:rFonts w:ascii="Arial Narrow" w:hAnsi="Arial Narrow"/>
              </w:rPr>
              <w:t>715,99</w:t>
            </w:r>
          </w:p>
        </w:tc>
      </w:tr>
      <w:tr w:rsidR="00D62198" w:rsidRPr="005F6D69" w:rsidTr="00EB549C">
        <w:tc>
          <w:tcPr>
            <w:tcW w:w="817" w:type="dxa"/>
          </w:tcPr>
          <w:p w:rsidR="00E905FA" w:rsidRPr="005F6D69" w:rsidRDefault="006C1A1E" w:rsidP="00E905FA">
            <w:pPr>
              <w:rPr>
                <w:rFonts w:ascii="Arial Narrow" w:hAnsi="Arial Narrow"/>
              </w:rPr>
            </w:pPr>
            <w:r w:rsidRPr="005F6D69">
              <w:rPr>
                <w:rFonts w:ascii="Arial Narrow" w:hAnsi="Arial Narrow"/>
              </w:rPr>
              <w:t>8.</w:t>
            </w:r>
          </w:p>
        </w:tc>
        <w:tc>
          <w:tcPr>
            <w:tcW w:w="1418" w:type="dxa"/>
          </w:tcPr>
          <w:p w:rsidR="00E905FA" w:rsidRPr="005F6D69" w:rsidRDefault="006C1A1E" w:rsidP="00E905FA">
            <w:pPr>
              <w:rPr>
                <w:rFonts w:ascii="Arial Narrow" w:hAnsi="Arial Narrow"/>
              </w:rPr>
            </w:pPr>
            <w:r w:rsidRPr="005F6D69">
              <w:rPr>
                <w:rFonts w:ascii="Arial Narrow" w:hAnsi="Arial Narrow"/>
              </w:rPr>
              <w:t>KK.01.2.1.01.0001</w:t>
            </w:r>
          </w:p>
        </w:tc>
        <w:tc>
          <w:tcPr>
            <w:tcW w:w="1417" w:type="dxa"/>
          </w:tcPr>
          <w:p w:rsidR="00E905FA" w:rsidRPr="005F6D69" w:rsidRDefault="006C1A1E" w:rsidP="00E905FA">
            <w:pPr>
              <w:rPr>
                <w:rFonts w:ascii="Arial Narrow" w:hAnsi="Arial Narrow"/>
              </w:rPr>
            </w:pPr>
            <w:r w:rsidRPr="005F6D69">
              <w:rPr>
                <w:rFonts w:ascii="Arial Narrow" w:hAnsi="Arial Narrow"/>
              </w:rPr>
              <w:t>Sedam IT d.o.o.</w:t>
            </w:r>
            <w:r w:rsidR="00D20A51" w:rsidRPr="005F6D69">
              <w:rPr>
                <w:rFonts w:ascii="Arial Narrow" w:hAnsi="Arial Narrow"/>
              </w:rPr>
              <w:t xml:space="preserve">, </w:t>
            </w:r>
            <w:proofErr w:type="spellStart"/>
            <w:r w:rsidR="00D20A51" w:rsidRPr="005F6D69">
              <w:rPr>
                <w:rFonts w:ascii="Arial Narrow" w:hAnsi="Arial Narrow"/>
              </w:rPr>
              <w:t>Koledovčina</w:t>
            </w:r>
            <w:proofErr w:type="spellEnd"/>
            <w:r w:rsidR="00D20A51" w:rsidRPr="005F6D69">
              <w:rPr>
                <w:rFonts w:ascii="Arial Narrow" w:hAnsi="Arial Narrow"/>
              </w:rPr>
              <w:t xml:space="preserve"> 2, Zagreb</w:t>
            </w:r>
          </w:p>
        </w:tc>
        <w:tc>
          <w:tcPr>
            <w:tcW w:w="1559" w:type="dxa"/>
          </w:tcPr>
          <w:p w:rsidR="00E905FA" w:rsidRPr="005F6D69" w:rsidRDefault="000548E2" w:rsidP="00E905FA">
            <w:pPr>
              <w:rPr>
                <w:rFonts w:ascii="Arial Narrow" w:hAnsi="Arial Narrow"/>
              </w:rPr>
            </w:pPr>
            <w:r w:rsidRPr="005F6D69">
              <w:rPr>
                <w:rFonts w:ascii="Arial Narrow" w:hAnsi="Arial Narrow"/>
              </w:rPr>
              <w:t xml:space="preserve">- </w:t>
            </w:r>
            <w:r w:rsidR="006C1A1E" w:rsidRPr="005F6D69">
              <w:rPr>
                <w:rFonts w:ascii="Arial Narrow" w:hAnsi="Arial Narrow"/>
              </w:rPr>
              <w:t>Radilica d.o.o.,</w:t>
            </w:r>
            <w:r w:rsidRPr="005F6D69">
              <w:rPr>
                <w:rFonts w:ascii="Arial Narrow" w:hAnsi="Arial Narrow"/>
              </w:rPr>
              <w:t xml:space="preserve">II </w:t>
            </w:r>
            <w:proofErr w:type="spellStart"/>
            <w:r w:rsidRPr="005F6D69">
              <w:rPr>
                <w:rFonts w:ascii="Arial Narrow" w:hAnsi="Arial Narrow"/>
              </w:rPr>
              <w:t>Ferenščica</w:t>
            </w:r>
            <w:proofErr w:type="spellEnd"/>
            <w:r w:rsidRPr="005F6D69">
              <w:rPr>
                <w:rFonts w:ascii="Arial Narrow" w:hAnsi="Arial Narrow"/>
              </w:rPr>
              <w:t xml:space="preserve"> 68, Zagreb               - </w:t>
            </w:r>
            <w:r w:rsidR="006C1A1E" w:rsidRPr="005F6D69">
              <w:rPr>
                <w:rFonts w:ascii="Arial Narrow" w:hAnsi="Arial Narrow"/>
              </w:rPr>
              <w:t xml:space="preserve">Fakultet organizacije  i </w:t>
            </w:r>
            <w:r w:rsidR="001E18E1" w:rsidRPr="005F6D69">
              <w:rPr>
                <w:rFonts w:ascii="Arial Narrow" w:hAnsi="Arial Narrow"/>
              </w:rPr>
              <w:t>informatike</w:t>
            </w:r>
            <w:r w:rsidRPr="005F6D69">
              <w:rPr>
                <w:rFonts w:ascii="Arial Narrow" w:hAnsi="Arial Narrow"/>
              </w:rPr>
              <w:t xml:space="preserve">, Pavlinska 2, Varaždin </w:t>
            </w:r>
          </w:p>
        </w:tc>
        <w:tc>
          <w:tcPr>
            <w:tcW w:w="2268" w:type="dxa"/>
          </w:tcPr>
          <w:p w:rsidR="00E905FA" w:rsidRPr="005F6D69" w:rsidRDefault="006C1A1E" w:rsidP="00E905FA">
            <w:pPr>
              <w:rPr>
                <w:rFonts w:ascii="Arial Narrow" w:hAnsi="Arial Narrow"/>
              </w:rPr>
            </w:pPr>
            <w:r w:rsidRPr="005F6D69">
              <w:rPr>
                <w:rFonts w:ascii="Arial Narrow" w:hAnsi="Arial Narrow"/>
              </w:rPr>
              <w:t>Korisničko iskustvo budućnosti – Pametne specijalizacije i suvremene tehnologije komunikacije i kolaboracije</w:t>
            </w:r>
          </w:p>
        </w:tc>
        <w:tc>
          <w:tcPr>
            <w:tcW w:w="2977" w:type="dxa"/>
          </w:tcPr>
          <w:p w:rsidR="000548E2" w:rsidRPr="005F6D69" w:rsidRDefault="000548E2" w:rsidP="000548E2">
            <w:pPr>
              <w:rPr>
                <w:rFonts w:ascii="Arial Narrow" w:hAnsi="Arial Narrow"/>
              </w:rPr>
            </w:pPr>
            <w:r w:rsidRPr="005F6D69">
              <w:rPr>
                <w:rFonts w:ascii="Arial Narrow" w:hAnsi="Arial Narrow"/>
              </w:rPr>
              <w:t xml:space="preserve">Svrha projekta je razvijanje korisničkog sučelja na suvremenim informatičkim platformama i platformama infrastrukture u oblaku u odabranim područjima S3 sa primarnom specijalizacijom u tematskom području Sigurnost. </w:t>
            </w:r>
          </w:p>
          <w:p w:rsidR="00E905FA" w:rsidRPr="005F6D69" w:rsidRDefault="000548E2" w:rsidP="000548E2">
            <w:pPr>
              <w:rPr>
                <w:rFonts w:ascii="Arial Narrow" w:hAnsi="Arial Narrow"/>
              </w:rPr>
            </w:pPr>
            <w:r w:rsidRPr="005F6D69">
              <w:rPr>
                <w:rFonts w:ascii="Arial Narrow" w:hAnsi="Arial Narrow"/>
              </w:rPr>
              <w:t xml:space="preserve">Definirati će se tehnologije i prototip web klijenta i serverskog servisa te razviti aplikaciju s inovativnim konceptom korištenja i dizajna na mobilnim uređajima, također će biti prijavljena 2 </w:t>
            </w:r>
            <w:r w:rsidR="005F6D69" w:rsidRPr="005F6D69">
              <w:rPr>
                <w:rFonts w:ascii="Arial Narrow" w:hAnsi="Arial Narrow"/>
              </w:rPr>
              <w:t>patenta i žig u sklopu projekta</w:t>
            </w:r>
          </w:p>
        </w:tc>
        <w:tc>
          <w:tcPr>
            <w:tcW w:w="1559" w:type="dxa"/>
          </w:tcPr>
          <w:p w:rsidR="00E905FA" w:rsidRPr="005F6D69" w:rsidRDefault="006C1A1E" w:rsidP="00E905FA">
            <w:pPr>
              <w:rPr>
                <w:rFonts w:ascii="Arial Narrow" w:hAnsi="Arial Narrow"/>
              </w:rPr>
            </w:pPr>
            <w:r w:rsidRPr="005F6D69">
              <w:rPr>
                <w:rFonts w:ascii="Arial Narrow" w:hAnsi="Arial Narrow"/>
              </w:rPr>
              <w:t>26</w:t>
            </w:r>
            <w:r w:rsidR="000548E2" w:rsidRPr="005F6D69">
              <w:rPr>
                <w:rFonts w:ascii="Arial Narrow" w:hAnsi="Arial Narrow"/>
              </w:rPr>
              <w:t>.</w:t>
            </w:r>
            <w:r w:rsidRPr="005F6D69">
              <w:rPr>
                <w:rFonts w:ascii="Arial Narrow" w:hAnsi="Arial Narrow"/>
              </w:rPr>
              <w:t>725</w:t>
            </w:r>
            <w:r w:rsidR="000548E2" w:rsidRPr="005F6D69">
              <w:rPr>
                <w:rFonts w:ascii="Arial Narrow" w:hAnsi="Arial Narrow"/>
              </w:rPr>
              <w:t>.</w:t>
            </w:r>
            <w:r w:rsidRPr="005F6D69">
              <w:rPr>
                <w:rFonts w:ascii="Arial Narrow" w:hAnsi="Arial Narrow"/>
              </w:rPr>
              <w:t>589,77</w:t>
            </w:r>
          </w:p>
        </w:tc>
        <w:tc>
          <w:tcPr>
            <w:tcW w:w="1560" w:type="dxa"/>
          </w:tcPr>
          <w:p w:rsidR="00E905FA" w:rsidRPr="005F6D69" w:rsidRDefault="006C1A1E" w:rsidP="00E905FA">
            <w:pPr>
              <w:rPr>
                <w:rFonts w:ascii="Arial Narrow" w:hAnsi="Arial Narrow"/>
              </w:rPr>
            </w:pPr>
            <w:r w:rsidRPr="005F6D69">
              <w:rPr>
                <w:rFonts w:ascii="Arial Narrow" w:hAnsi="Arial Narrow"/>
              </w:rPr>
              <w:t>39</w:t>
            </w:r>
            <w:r w:rsidR="000548E2" w:rsidRPr="005F6D69">
              <w:rPr>
                <w:rFonts w:ascii="Arial Narrow" w:hAnsi="Arial Narrow"/>
              </w:rPr>
              <w:t>.</w:t>
            </w:r>
            <w:r w:rsidRPr="005F6D69">
              <w:rPr>
                <w:rFonts w:ascii="Arial Narrow" w:hAnsi="Arial Narrow"/>
              </w:rPr>
              <w:t>395</w:t>
            </w:r>
            <w:r w:rsidR="000548E2" w:rsidRPr="005F6D69">
              <w:rPr>
                <w:rFonts w:ascii="Arial Narrow" w:hAnsi="Arial Narrow"/>
              </w:rPr>
              <w:t>.</w:t>
            </w:r>
            <w:r w:rsidRPr="005F6D69">
              <w:rPr>
                <w:rFonts w:ascii="Arial Narrow" w:hAnsi="Arial Narrow"/>
              </w:rPr>
              <w:t>461,95</w:t>
            </w:r>
          </w:p>
        </w:tc>
        <w:tc>
          <w:tcPr>
            <w:tcW w:w="1559" w:type="dxa"/>
          </w:tcPr>
          <w:p w:rsidR="00E905FA" w:rsidRPr="005F6D69" w:rsidRDefault="006C1A1E" w:rsidP="00E905FA">
            <w:pPr>
              <w:rPr>
                <w:rFonts w:ascii="Arial Narrow" w:hAnsi="Arial Narrow"/>
              </w:rPr>
            </w:pPr>
            <w:r w:rsidRPr="005F6D69">
              <w:rPr>
                <w:rFonts w:ascii="Arial Narrow" w:hAnsi="Arial Narrow"/>
              </w:rPr>
              <w:t>39</w:t>
            </w:r>
            <w:r w:rsidR="000548E2" w:rsidRPr="005F6D69">
              <w:rPr>
                <w:rFonts w:ascii="Arial Narrow" w:hAnsi="Arial Narrow"/>
              </w:rPr>
              <w:t>.</w:t>
            </w:r>
            <w:r w:rsidRPr="005F6D69">
              <w:rPr>
                <w:rFonts w:ascii="Arial Narrow" w:hAnsi="Arial Narrow"/>
              </w:rPr>
              <w:t>413</w:t>
            </w:r>
            <w:r w:rsidR="000548E2" w:rsidRPr="005F6D69">
              <w:rPr>
                <w:rFonts w:ascii="Arial Narrow" w:hAnsi="Arial Narrow"/>
              </w:rPr>
              <w:t>.</w:t>
            </w:r>
            <w:r w:rsidRPr="005F6D69">
              <w:rPr>
                <w:rFonts w:ascii="Arial Narrow" w:hAnsi="Arial Narrow"/>
              </w:rPr>
              <w:t>324,44</w:t>
            </w:r>
          </w:p>
        </w:tc>
      </w:tr>
      <w:tr w:rsidR="00D62198" w:rsidRPr="005F6D69" w:rsidTr="00EB549C">
        <w:tc>
          <w:tcPr>
            <w:tcW w:w="817" w:type="dxa"/>
          </w:tcPr>
          <w:p w:rsidR="00E905FA" w:rsidRPr="005F6D69" w:rsidRDefault="006C1A1E" w:rsidP="00E905FA">
            <w:pPr>
              <w:rPr>
                <w:rFonts w:ascii="Arial Narrow" w:hAnsi="Arial Narrow"/>
              </w:rPr>
            </w:pPr>
            <w:r w:rsidRPr="005F6D69">
              <w:rPr>
                <w:rFonts w:ascii="Arial Narrow" w:hAnsi="Arial Narrow"/>
              </w:rPr>
              <w:t>9.</w:t>
            </w:r>
          </w:p>
        </w:tc>
        <w:tc>
          <w:tcPr>
            <w:tcW w:w="1418" w:type="dxa"/>
          </w:tcPr>
          <w:p w:rsidR="00E905FA" w:rsidRPr="005F6D69" w:rsidRDefault="006C1A1E" w:rsidP="00E905FA">
            <w:pPr>
              <w:rPr>
                <w:rFonts w:ascii="Arial Narrow" w:hAnsi="Arial Narrow"/>
              </w:rPr>
            </w:pPr>
            <w:r w:rsidRPr="005F6D69">
              <w:rPr>
                <w:rFonts w:ascii="Arial Narrow" w:hAnsi="Arial Narrow"/>
              </w:rPr>
              <w:t>KK.01.2.1.01.0022</w:t>
            </w:r>
          </w:p>
        </w:tc>
        <w:tc>
          <w:tcPr>
            <w:tcW w:w="1417" w:type="dxa"/>
          </w:tcPr>
          <w:p w:rsidR="00E905FA" w:rsidRPr="005F6D69" w:rsidRDefault="006C1A1E" w:rsidP="00E905FA">
            <w:pPr>
              <w:rPr>
                <w:rFonts w:ascii="Arial Narrow" w:hAnsi="Arial Narrow"/>
              </w:rPr>
            </w:pPr>
            <w:r w:rsidRPr="005F6D69">
              <w:rPr>
                <w:rFonts w:ascii="Arial Narrow" w:hAnsi="Arial Narrow"/>
              </w:rPr>
              <w:t>Končar - Institut za elektrotehniku d.d.</w:t>
            </w:r>
            <w:r w:rsidR="000548E2" w:rsidRPr="005F6D69">
              <w:rPr>
                <w:rFonts w:ascii="Arial Narrow" w:hAnsi="Arial Narrow"/>
              </w:rPr>
              <w:t xml:space="preserve">, </w:t>
            </w:r>
            <w:proofErr w:type="spellStart"/>
            <w:r w:rsidR="000548E2" w:rsidRPr="005F6D69">
              <w:rPr>
                <w:rFonts w:ascii="Arial Narrow" w:hAnsi="Arial Narrow"/>
              </w:rPr>
              <w:t>Fallerovo</w:t>
            </w:r>
            <w:proofErr w:type="spellEnd"/>
            <w:r w:rsidR="000548E2" w:rsidRPr="005F6D69">
              <w:rPr>
                <w:rFonts w:ascii="Arial Narrow" w:hAnsi="Arial Narrow"/>
              </w:rPr>
              <w:t xml:space="preserve"> šetalište 22, Zagreb</w:t>
            </w:r>
          </w:p>
        </w:tc>
        <w:tc>
          <w:tcPr>
            <w:tcW w:w="1559" w:type="dxa"/>
          </w:tcPr>
          <w:p w:rsidR="00E905FA" w:rsidRPr="005F6D69" w:rsidRDefault="006C1A1E" w:rsidP="000548E2">
            <w:pPr>
              <w:rPr>
                <w:rFonts w:ascii="Arial Narrow" w:hAnsi="Arial Narrow"/>
              </w:rPr>
            </w:pPr>
            <w:r w:rsidRPr="005F6D69">
              <w:rPr>
                <w:rFonts w:ascii="Arial Narrow" w:hAnsi="Arial Narrow"/>
              </w:rPr>
              <w:t>Sveučilište u Zagrebu Fakultet elektrotehnike i računarstva</w:t>
            </w:r>
            <w:r w:rsidR="000548E2" w:rsidRPr="005F6D69">
              <w:rPr>
                <w:rFonts w:ascii="Arial Narrow" w:hAnsi="Arial Narrow"/>
              </w:rPr>
              <w:t>, Unska 3, Zagreb</w:t>
            </w:r>
          </w:p>
        </w:tc>
        <w:tc>
          <w:tcPr>
            <w:tcW w:w="2268" w:type="dxa"/>
          </w:tcPr>
          <w:p w:rsidR="00E905FA" w:rsidRPr="005F6D69" w:rsidRDefault="006C1A1E" w:rsidP="00E905FA">
            <w:pPr>
              <w:rPr>
                <w:rFonts w:ascii="Arial Narrow" w:hAnsi="Arial Narrow"/>
              </w:rPr>
            </w:pPr>
            <w:proofErr w:type="spellStart"/>
            <w:r w:rsidRPr="005F6D69">
              <w:rPr>
                <w:rFonts w:ascii="Arial Narrow" w:hAnsi="Arial Narrow"/>
              </w:rPr>
              <w:t>SafeTRAM</w:t>
            </w:r>
            <w:proofErr w:type="spellEnd"/>
            <w:r w:rsidRPr="005F6D69">
              <w:rPr>
                <w:rFonts w:ascii="Arial Narrow" w:hAnsi="Arial Narrow"/>
              </w:rPr>
              <w:t xml:space="preserve"> -Sustav za povećanje sigurnosti vožnje javnog urbanog tračničkog prometa</w:t>
            </w:r>
          </w:p>
        </w:tc>
        <w:tc>
          <w:tcPr>
            <w:tcW w:w="2977" w:type="dxa"/>
          </w:tcPr>
          <w:p w:rsidR="000548E2" w:rsidRPr="005F6D69" w:rsidRDefault="000548E2" w:rsidP="000548E2">
            <w:pPr>
              <w:rPr>
                <w:rFonts w:ascii="Arial Narrow" w:hAnsi="Arial Narrow"/>
              </w:rPr>
            </w:pPr>
            <w:r w:rsidRPr="005F6D69">
              <w:rPr>
                <w:rFonts w:ascii="Arial Narrow" w:hAnsi="Arial Narrow"/>
              </w:rPr>
              <w:t>Opći cilj projekta je povećati inovacijski i izvozni potencijal hrvatskog gospodarstva u području tračničkog prometa.</w:t>
            </w:r>
          </w:p>
          <w:p w:rsidR="00E905FA" w:rsidRPr="005F6D69" w:rsidRDefault="000548E2" w:rsidP="000548E2">
            <w:pPr>
              <w:rPr>
                <w:rFonts w:ascii="Arial Narrow" w:hAnsi="Arial Narrow"/>
              </w:rPr>
            </w:pPr>
            <w:r w:rsidRPr="005F6D69">
              <w:rPr>
                <w:rFonts w:ascii="Arial Narrow" w:hAnsi="Arial Narrow"/>
              </w:rPr>
              <w:t xml:space="preserve">U sklopu projekta razvit će se inovativno rješenje sustava povećanja sigurnosti vožnje tračničkih vozila koje će integrirati niz funkcija koje još uvijek ne </w:t>
            </w:r>
            <w:r w:rsidRPr="005F6D69">
              <w:rPr>
                <w:rFonts w:ascii="Arial Narrow" w:hAnsi="Arial Narrow"/>
              </w:rPr>
              <w:lastRenderedPageBreak/>
              <w:t>postoje na tržištu, kao što su funkcija upozorenja vozača na opasnost od sudara, funkcija automatskog usporavanja i zaustavljanja tramvaja u sigurnosn</w:t>
            </w:r>
            <w:bookmarkStart w:id="0" w:name="_GoBack"/>
            <w:bookmarkEnd w:id="0"/>
            <w:r w:rsidRPr="005F6D69">
              <w:rPr>
                <w:rFonts w:ascii="Arial Narrow" w:hAnsi="Arial Narrow"/>
              </w:rPr>
              <w:t xml:space="preserve">o kritičnim situacijama te funkcija visoko </w:t>
            </w:r>
            <w:r w:rsidR="005F6D69" w:rsidRPr="005F6D69">
              <w:rPr>
                <w:rFonts w:ascii="Arial Narrow" w:hAnsi="Arial Narrow"/>
              </w:rPr>
              <w:t>precizne lokalizacije tramvaja</w:t>
            </w:r>
          </w:p>
        </w:tc>
        <w:tc>
          <w:tcPr>
            <w:tcW w:w="1559" w:type="dxa"/>
          </w:tcPr>
          <w:p w:rsidR="00E905FA" w:rsidRPr="005F6D69" w:rsidRDefault="006C1A1E" w:rsidP="00E905FA">
            <w:pPr>
              <w:rPr>
                <w:rFonts w:ascii="Arial Narrow" w:hAnsi="Arial Narrow"/>
              </w:rPr>
            </w:pPr>
            <w:r w:rsidRPr="005F6D69">
              <w:rPr>
                <w:rFonts w:ascii="Arial Narrow" w:hAnsi="Arial Narrow"/>
              </w:rPr>
              <w:lastRenderedPageBreak/>
              <w:t>13</w:t>
            </w:r>
            <w:r w:rsidR="000548E2" w:rsidRPr="005F6D69">
              <w:rPr>
                <w:rFonts w:ascii="Arial Narrow" w:hAnsi="Arial Narrow"/>
              </w:rPr>
              <w:t>.</w:t>
            </w:r>
            <w:r w:rsidRPr="005F6D69">
              <w:rPr>
                <w:rFonts w:ascii="Arial Narrow" w:hAnsi="Arial Narrow"/>
              </w:rPr>
              <w:t>285</w:t>
            </w:r>
            <w:r w:rsidR="000548E2" w:rsidRPr="005F6D69">
              <w:rPr>
                <w:rFonts w:ascii="Arial Narrow" w:hAnsi="Arial Narrow"/>
              </w:rPr>
              <w:t>.</w:t>
            </w:r>
            <w:r w:rsidRPr="005F6D69">
              <w:rPr>
                <w:rFonts w:ascii="Arial Narrow" w:hAnsi="Arial Narrow"/>
              </w:rPr>
              <w:t>558,3</w:t>
            </w:r>
            <w:r w:rsidR="000548E2" w:rsidRPr="005F6D69">
              <w:rPr>
                <w:rFonts w:ascii="Arial Narrow" w:hAnsi="Arial Narrow"/>
              </w:rPr>
              <w:t>0</w:t>
            </w:r>
          </w:p>
        </w:tc>
        <w:tc>
          <w:tcPr>
            <w:tcW w:w="1560" w:type="dxa"/>
          </w:tcPr>
          <w:p w:rsidR="00E905FA" w:rsidRPr="005F6D69" w:rsidRDefault="006C1A1E" w:rsidP="00E905FA">
            <w:pPr>
              <w:rPr>
                <w:rFonts w:ascii="Arial Narrow" w:hAnsi="Arial Narrow"/>
              </w:rPr>
            </w:pPr>
            <w:r w:rsidRPr="005F6D69">
              <w:rPr>
                <w:rFonts w:ascii="Arial Narrow" w:hAnsi="Arial Narrow"/>
              </w:rPr>
              <w:t>18</w:t>
            </w:r>
            <w:r w:rsidR="000548E2" w:rsidRPr="005F6D69">
              <w:rPr>
                <w:rFonts w:ascii="Arial Narrow" w:hAnsi="Arial Narrow"/>
              </w:rPr>
              <w:t>.</w:t>
            </w:r>
            <w:r w:rsidRPr="005F6D69">
              <w:rPr>
                <w:rFonts w:ascii="Arial Narrow" w:hAnsi="Arial Narrow"/>
              </w:rPr>
              <w:t>225</w:t>
            </w:r>
            <w:r w:rsidR="000548E2" w:rsidRPr="005F6D69">
              <w:rPr>
                <w:rFonts w:ascii="Arial Narrow" w:hAnsi="Arial Narrow"/>
              </w:rPr>
              <w:t>.</w:t>
            </w:r>
            <w:r w:rsidRPr="005F6D69">
              <w:rPr>
                <w:rFonts w:ascii="Arial Narrow" w:hAnsi="Arial Narrow"/>
              </w:rPr>
              <w:t>939,72</w:t>
            </w:r>
          </w:p>
        </w:tc>
        <w:tc>
          <w:tcPr>
            <w:tcW w:w="1559" w:type="dxa"/>
          </w:tcPr>
          <w:p w:rsidR="00E905FA" w:rsidRPr="005F6D69" w:rsidRDefault="006C1A1E" w:rsidP="00E905FA">
            <w:pPr>
              <w:rPr>
                <w:rFonts w:ascii="Arial Narrow" w:hAnsi="Arial Narrow"/>
              </w:rPr>
            </w:pPr>
            <w:r w:rsidRPr="005F6D69">
              <w:rPr>
                <w:rFonts w:ascii="Arial Narrow" w:hAnsi="Arial Narrow"/>
              </w:rPr>
              <w:t>18</w:t>
            </w:r>
            <w:r w:rsidR="000548E2" w:rsidRPr="005F6D69">
              <w:rPr>
                <w:rFonts w:ascii="Arial Narrow" w:hAnsi="Arial Narrow"/>
              </w:rPr>
              <w:t>.</w:t>
            </w:r>
            <w:r w:rsidRPr="005F6D69">
              <w:rPr>
                <w:rFonts w:ascii="Arial Narrow" w:hAnsi="Arial Narrow"/>
              </w:rPr>
              <w:t>431</w:t>
            </w:r>
            <w:r w:rsidR="000548E2" w:rsidRPr="005F6D69">
              <w:rPr>
                <w:rFonts w:ascii="Arial Narrow" w:hAnsi="Arial Narrow"/>
              </w:rPr>
              <w:t>.</w:t>
            </w:r>
            <w:r w:rsidRPr="005F6D69">
              <w:rPr>
                <w:rFonts w:ascii="Arial Narrow" w:hAnsi="Arial Narrow"/>
              </w:rPr>
              <w:t>121,52</w:t>
            </w:r>
          </w:p>
        </w:tc>
      </w:tr>
    </w:tbl>
    <w:p w:rsidR="00E905FA" w:rsidRPr="005F6D69" w:rsidRDefault="00E905FA" w:rsidP="00E905FA">
      <w:pPr>
        <w:rPr>
          <w:rFonts w:ascii="Arial Narrow" w:hAnsi="Arial Narrow"/>
        </w:rPr>
      </w:pPr>
    </w:p>
    <w:sectPr w:rsidR="00E905FA" w:rsidRPr="005F6D69" w:rsidSect="00E905F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01B" w:rsidRDefault="0097701B" w:rsidP="00C975A9">
      <w:pPr>
        <w:spacing w:after="0" w:line="240" w:lineRule="auto"/>
      </w:pPr>
      <w:r>
        <w:separator/>
      </w:r>
    </w:p>
  </w:endnote>
  <w:endnote w:type="continuationSeparator" w:id="0">
    <w:p w:rsidR="0097701B" w:rsidRDefault="0097701B" w:rsidP="00C97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01B" w:rsidRDefault="0097701B" w:rsidP="00C975A9">
      <w:pPr>
        <w:spacing w:after="0" w:line="240" w:lineRule="auto"/>
      </w:pPr>
      <w:r>
        <w:separator/>
      </w:r>
    </w:p>
  </w:footnote>
  <w:footnote w:type="continuationSeparator" w:id="0">
    <w:p w:rsidR="0097701B" w:rsidRDefault="0097701B" w:rsidP="00C975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5FA"/>
    <w:rsid w:val="000548E2"/>
    <w:rsid w:val="001D0A49"/>
    <w:rsid w:val="001E18E1"/>
    <w:rsid w:val="002F2966"/>
    <w:rsid w:val="00556702"/>
    <w:rsid w:val="005B6175"/>
    <w:rsid w:val="005F6D69"/>
    <w:rsid w:val="006132FB"/>
    <w:rsid w:val="0062777B"/>
    <w:rsid w:val="006A2F8B"/>
    <w:rsid w:val="006C1A1E"/>
    <w:rsid w:val="006F5A7B"/>
    <w:rsid w:val="008311EE"/>
    <w:rsid w:val="0097701B"/>
    <w:rsid w:val="0099318D"/>
    <w:rsid w:val="009D3A5F"/>
    <w:rsid w:val="00A92D2A"/>
    <w:rsid w:val="00BC7FA0"/>
    <w:rsid w:val="00C556AE"/>
    <w:rsid w:val="00C975A9"/>
    <w:rsid w:val="00D20A51"/>
    <w:rsid w:val="00D62198"/>
    <w:rsid w:val="00D806A2"/>
    <w:rsid w:val="00E66229"/>
    <w:rsid w:val="00E905FA"/>
    <w:rsid w:val="00EB549C"/>
    <w:rsid w:val="00EC49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0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48E2"/>
    <w:pPr>
      <w:ind w:left="720"/>
      <w:contextualSpacing/>
    </w:p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C975A9"/>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C975A9"/>
    <w:rPr>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C975A9"/>
    <w:rPr>
      <w:rFonts w:cs="Times New Roman"/>
      <w:vertAlign w:val="superscript"/>
    </w:rPr>
  </w:style>
  <w:style w:type="paragraph" w:customStyle="1" w:styleId="Char2">
    <w:name w:val="Char2"/>
    <w:basedOn w:val="Normal"/>
    <w:link w:val="FootnoteReference"/>
    <w:uiPriority w:val="99"/>
    <w:rsid w:val="00C975A9"/>
    <w:pPr>
      <w:spacing w:after="160" w:line="240" w:lineRule="exact"/>
    </w:pPr>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0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48E2"/>
    <w:pPr>
      <w:ind w:left="720"/>
      <w:contextualSpacing/>
    </w:p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C975A9"/>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C975A9"/>
    <w:rPr>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C975A9"/>
    <w:rPr>
      <w:rFonts w:cs="Times New Roman"/>
      <w:vertAlign w:val="superscript"/>
    </w:rPr>
  </w:style>
  <w:style w:type="paragraph" w:customStyle="1" w:styleId="Char2">
    <w:name w:val="Char2"/>
    <w:basedOn w:val="Normal"/>
    <w:link w:val="FootnoteReference"/>
    <w:uiPriority w:val="99"/>
    <w:rsid w:val="00C975A9"/>
    <w:pPr>
      <w:spacing w:after="160" w:line="240" w:lineRule="exact"/>
    </w:pPr>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74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Vedran Olujić</dc:creator>
  <cp:lastModifiedBy>Vedran Olujić</cp:lastModifiedBy>
  <cp:revision>5</cp:revision>
  <dcterms:created xsi:type="dcterms:W3CDTF">2017-07-25T14:49:00Z</dcterms:created>
  <dcterms:modified xsi:type="dcterms:W3CDTF">2017-07-26T08:13:00Z</dcterms:modified>
</cp:coreProperties>
</file>