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926" w:rsidRPr="005B781C" w:rsidRDefault="008A5A6F" w:rsidP="002049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C6D9F1" w:themeFill="text2" w:themeFillTint="33"/>
        <w:jc w:val="center"/>
        <w:rPr>
          <w:rFonts w:cs="Times New Roman"/>
          <w:b/>
          <w:sz w:val="28"/>
          <w:szCs w:val="28"/>
        </w:rPr>
      </w:pPr>
      <w:bookmarkStart w:id="0" w:name="_GoBack"/>
      <w:r w:rsidRPr="005B781C">
        <w:rPr>
          <w:rFonts w:cs="Times New Roman"/>
          <w:b/>
          <w:sz w:val="28"/>
          <w:szCs w:val="28"/>
        </w:rPr>
        <w:t xml:space="preserve">NAJAVA </w:t>
      </w:r>
      <w:r w:rsidR="00204926" w:rsidRPr="005B781C">
        <w:rPr>
          <w:rFonts w:cs="Times New Roman"/>
          <w:b/>
          <w:sz w:val="28"/>
          <w:szCs w:val="28"/>
        </w:rPr>
        <w:t>DOGAĐANJA</w:t>
      </w: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2898"/>
        <w:gridCol w:w="2430"/>
        <w:gridCol w:w="2070"/>
        <w:gridCol w:w="6750"/>
      </w:tblGrid>
      <w:tr w:rsidR="008A5A6F" w:rsidRPr="005B781C" w:rsidTr="005B781C">
        <w:trPr>
          <w:trHeight w:val="340"/>
        </w:trPr>
        <w:tc>
          <w:tcPr>
            <w:tcW w:w="2898" w:type="dxa"/>
            <w:shd w:val="clear" w:color="auto" w:fill="DBE5F1" w:themeFill="accent1" w:themeFillTint="33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Vrsta događanja</w:t>
            </w:r>
          </w:p>
        </w:tc>
        <w:tc>
          <w:tcPr>
            <w:tcW w:w="2430" w:type="dxa"/>
            <w:shd w:val="clear" w:color="auto" w:fill="DBE5F1" w:themeFill="accent1" w:themeFillTint="33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Datum i vrijeme događanja</w:t>
            </w:r>
          </w:p>
        </w:tc>
        <w:tc>
          <w:tcPr>
            <w:tcW w:w="2070" w:type="dxa"/>
            <w:shd w:val="clear" w:color="auto" w:fill="DBE5F1" w:themeFill="accent1" w:themeFillTint="33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Mjesto događanja</w:t>
            </w:r>
          </w:p>
        </w:tc>
        <w:tc>
          <w:tcPr>
            <w:tcW w:w="6750" w:type="dxa"/>
            <w:shd w:val="clear" w:color="auto" w:fill="DBE5F1" w:themeFill="accent1" w:themeFillTint="33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Pozvane županije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Konferencija INNOVA 2016. (1)</w:t>
            </w:r>
          </w:p>
        </w:tc>
        <w:tc>
          <w:tcPr>
            <w:tcW w:w="243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09. svibanj  2016.</w:t>
            </w:r>
          </w:p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12.00 – 16.00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Zagreb</w:t>
            </w:r>
          </w:p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 xml:space="preserve">Hotel </w:t>
            </w:r>
            <w:proofErr w:type="spellStart"/>
            <w:r w:rsidRPr="005B781C">
              <w:rPr>
                <w:rFonts w:cs="Times New Roman"/>
                <w:b/>
                <w:sz w:val="24"/>
                <w:szCs w:val="24"/>
              </w:rPr>
              <w:t>Sheraton</w:t>
            </w:r>
            <w:proofErr w:type="spellEnd"/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Grad Zagreb, Zagrebačka županija, Krapinsko-zagorska županija, Sisačko-moslavačka županija, Varaždinska županija, Bjelovarsko-bilogorska županija, Međimurska županija, Koprivničko-križevačka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Edukacijska radionica (1)</w:t>
            </w:r>
          </w:p>
        </w:tc>
        <w:tc>
          <w:tcPr>
            <w:tcW w:w="243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</w:t>
            </w:r>
            <w:r w:rsidR="004307BD" w:rsidRPr="005B781C">
              <w:rPr>
                <w:rFonts w:cs="Times New Roman"/>
                <w:sz w:val="24"/>
                <w:szCs w:val="24"/>
              </w:rPr>
              <w:t>0</w:t>
            </w:r>
            <w:r w:rsidRPr="005B781C">
              <w:rPr>
                <w:rFonts w:cs="Times New Roman"/>
                <w:sz w:val="24"/>
                <w:szCs w:val="24"/>
              </w:rPr>
              <w:t>. svibanj  2016.</w:t>
            </w:r>
          </w:p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10.00 – 16.00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Zagreb</w:t>
            </w:r>
          </w:p>
          <w:p w:rsidR="006A1E55" w:rsidRPr="005B781C" w:rsidRDefault="006A1E55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Kino dvorana MINGO</w:t>
            </w:r>
          </w:p>
          <w:p w:rsidR="006A1E55" w:rsidRPr="005B781C" w:rsidRDefault="005B781C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Ulica grada V</w:t>
            </w:r>
            <w:r w:rsidR="006A1E55" w:rsidRPr="005B781C">
              <w:rPr>
                <w:rFonts w:cs="Times New Roman"/>
                <w:sz w:val="24"/>
                <w:szCs w:val="24"/>
              </w:rPr>
              <w:t>ukovara 78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Grad Zagreb, Zagrebačka županija, Krapinsko-zagorska županija, Sisačko-moslavačka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Edukacijska radionica (2)</w:t>
            </w:r>
          </w:p>
        </w:tc>
        <w:tc>
          <w:tcPr>
            <w:tcW w:w="243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12. svibanj  2016.</w:t>
            </w:r>
          </w:p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10.</w:t>
            </w:r>
            <w:r w:rsidR="00380AA3" w:rsidRPr="005B781C">
              <w:rPr>
                <w:rFonts w:cs="Times New Roman"/>
                <w:sz w:val="24"/>
                <w:szCs w:val="24"/>
              </w:rPr>
              <w:t>00</w:t>
            </w:r>
            <w:r w:rsidRPr="005B781C">
              <w:rPr>
                <w:rFonts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Varaždin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Varaždinska županija, Bjelovarsko-bilogorska županija, Međimurska županija, Koprivničko-križevačka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Konferencija INNOVA 2016. (2)</w:t>
            </w:r>
          </w:p>
        </w:tc>
        <w:tc>
          <w:tcPr>
            <w:tcW w:w="2430" w:type="dxa"/>
            <w:vAlign w:val="center"/>
          </w:tcPr>
          <w:p w:rsidR="008A5A6F" w:rsidRPr="005B781C" w:rsidRDefault="006A1E55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17</w:t>
            </w:r>
            <w:r w:rsidR="008A5A6F" w:rsidRPr="005B781C">
              <w:rPr>
                <w:rFonts w:cs="Times New Roman"/>
                <w:b/>
                <w:sz w:val="24"/>
                <w:szCs w:val="24"/>
              </w:rPr>
              <w:t>. svibanj 2016.</w:t>
            </w:r>
          </w:p>
          <w:p w:rsidR="00380AA3" w:rsidRPr="005B781C" w:rsidRDefault="00380AA3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10.00 – 14.00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Opatija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Primorsko-goranska županija, Ličko-senjska županija, Karlovačka županija, Istarska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Edukacijska radionica (3)</w:t>
            </w:r>
          </w:p>
        </w:tc>
        <w:tc>
          <w:tcPr>
            <w:tcW w:w="243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U tjednu</w:t>
            </w:r>
            <w:r w:rsidR="006A1E55" w:rsidRPr="005B781C">
              <w:rPr>
                <w:rFonts w:cs="Times New Roman"/>
                <w:sz w:val="24"/>
                <w:szCs w:val="24"/>
              </w:rPr>
              <w:t xml:space="preserve"> 18</w:t>
            </w:r>
            <w:r w:rsidRPr="005B781C">
              <w:rPr>
                <w:rFonts w:cs="Times New Roman"/>
                <w:sz w:val="24"/>
                <w:szCs w:val="24"/>
              </w:rPr>
              <w:t>. svibanj 2016.</w:t>
            </w:r>
          </w:p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10. – 16.00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Opatija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Primorsko-goranska županija, Ličko-senjska županija, Karlovačka županija, Istarska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Konferencija INNOVA 2016. (3</w:t>
            </w:r>
            <w:r w:rsidR="008A5A6F" w:rsidRPr="005B781C">
              <w:rPr>
                <w:rFonts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30" w:type="dxa"/>
            <w:vAlign w:val="center"/>
          </w:tcPr>
          <w:p w:rsidR="008A5A6F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23. svibnja 2016.</w:t>
            </w:r>
          </w:p>
          <w:p w:rsidR="00380AA3" w:rsidRPr="005B781C" w:rsidRDefault="00380AA3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09.00 – 13.00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Osijek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A5A6F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Edukacijska radionica (4)</w:t>
            </w:r>
          </w:p>
        </w:tc>
        <w:tc>
          <w:tcPr>
            <w:tcW w:w="2430" w:type="dxa"/>
            <w:vAlign w:val="center"/>
          </w:tcPr>
          <w:p w:rsidR="008A5A6F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24. svibnja 2016</w:t>
            </w:r>
          </w:p>
          <w:p w:rsidR="00380AA3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10.</w:t>
            </w:r>
            <w:r w:rsidR="00380AA3" w:rsidRPr="005B781C">
              <w:rPr>
                <w:rFonts w:cs="Times New Roman"/>
                <w:sz w:val="24"/>
                <w:szCs w:val="24"/>
              </w:rPr>
              <w:t>00</w:t>
            </w:r>
            <w:r w:rsidRPr="005B781C">
              <w:rPr>
                <w:rFonts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07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Osijek</w:t>
            </w:r>
          </w:p>
        </w:tc>
        <w:tc>
          <w:tcPr>
            <w:tcW w:w="6750" w:type="dxa"/>
            <w:vAlign w:val="center"/>
          </w:tcPr>
          <w:p w:rsidR="008A5A6F" w:rsidRPr="005B781C" w:rsidRDefault="008A5A6F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Osječko-baranjska županija, Vukovarsko-srijemska županija, Virovitičko-podravska županija, Požeško-slavonska županija, Brodsko-posavska županija</w:t>
            </w:r>
          </w:p>
        </w:tc>
      </w:tr>
      <w:tr w:rsidR="00863D9D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Konferencija INNOVA 2016. (4)</w:t>
            </w:r>
          </w:p>
        </w:tc>
        <w:tc>
          <w:tcPr>
            <w:tcW w:w="243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24. svibnja 2016.</w:t>
            </w:r>
          </w:p>
          <w:p w:rsidR="00380AA3" w:rsidRPr="005B781C" w:rsidRDefault="00380AA3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12.00 – 16.00</w:t>
            </w:r>
          </w:p>
        </w:tc>
        <w:tc>
          <w:tcPr>
            <w:tcW w:w="207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Split</w:t>
            </w:r>
          </w:p>
        </w:tc>
        <w:tc>
          <w:tcPr>
            <w:tcW w:w="675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Splitsko- dalmatinska županija, Dubrovačko-neretvanska županija,</w:t>
            </w:r>
          </w:p>
          <w:p w:rsidR="00863D9D" w:rsidRPr="005B781C" w:rsidRDefault="00863D9D" w:rsidP="005B78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5B781C">
              <w:rPr>
                <w:rFonts w:cs="Times New Roman"/>
                <w:b/>
                <w:sz w:val="24"/>
                <w:szCs w:val="24"/>
              </w:rPr>
              <w:t>Šibensko-kninska županija, Zadarska županija</w:t>
            </w:r>
          </w:p>
        </w:tc>
      </w:tr>
      <w:tr w:rsidR="00863D9D" w:rsidRPr="005B781C" w:rsidTr="005B781C">
        <w:trPr>
          <w:trHeight w:val="340"/>
        </w:trPr>
        <w:tc>
          <w:tcPr>
            <w:tcW w:w="2898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Edukacijska radionica (5)</w:t>
            </w:r>
          </w:p>
        </w:tc>
        <w:tc>
          <w:tcPr>
            <w:tcW w:w="243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25. svibnja 2016.</w:t>
            </w:r>
          </w:p>
          <w:p w:rsidR="00380AA3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lastRenderedPageBreak/>
              <w:t>10.</w:t>
            </w:r>
            <w:r w:rsidR="00380AA3" w:rsidRPr="005B781C">
              <w:rPr>
                <w:rFonts w:cs="Times New Roman"/>
                <w:sz w:val="24"/>
                <w:szCs w:val="24"/>
              </w:rPr>
              <w:t>00</w:t>
            </w:r>
            <w:r w:rsidRPr="005B781C">
              <w:rPr>
                <w:rFonts w:cs="Times New Roman"/>
                <w:sz w:val="24"/>
                <w:szCs w:val="24"/>
              </w:rPr>
              <w:t xml:space="preserve"> – 16.00</w:t>
            </w:r>
          </w:p>
        </w:tc>
        <w:tc>
          <w:tcPr>
            <w:tcW w:w="207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lastRenderedPageBreak/>
              <w:t>Split</w:t>
            </w:r>
          </w:p>
        </w:tc>
        <w:tc>
          <w:tcPr>
            <w:tcW w:w="6750" w:type="dxa"/>
            <w:vAlign w:val="center"/>
          </w:tcPr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t>Splitsko- dalmatinska županija, Dubrovačko-neretvanska županija,</w:t>
            </w:r>
          </w:p>
          <w:p w:rsidR="00863D9D" w:rsidRPr="005B781C" w:rsidRDefault="00863D9D" w:rsidP="005B78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B781C">
              <w:rPr>
                <w:rFonts w:cs="Times New Roman"/>
                <w:sz w:val="24"/>
                <w:szCs w:val="24"/>
              </w:rPr>
              <w:lastRenderedPageBreak/>
              <w:t>Šibensko-kninska županija, Zadarska županija</w:t>
            </w:r>
          </w:p>
        </w:tc>
      </w:tr>
    </w:tbl>
    <w:p w:rsidR="005B781C" w:rsidRDefault="005B781C" w:rsidP="008A5A6F">
      <w:pPr>
        <w:jc w:val="both"/>
        <w:rPr>
          <w:rFonts w:cs="Times New Roman"/>
          <w:sz w:val="28"/>
          <w:szCs w:val="28"/>
        </w:rPr>
      </w:pPr>
    </w:p>
    <w:p w:rsidR="00204926" w:rsidRPr="005B781C" w:rsidRDefault="008A5A6F" w:rsidP="008A5A6F">
      <w:pPr>
        <w:jc w:val="both"/>
        <w:rPr>
          <w:rFonts w:cs="Times New Roman"/>
          <w:sz w:val="28"/>
          <w:szCs w:val="28"/>
        </w:rPr>
      </w:pPr>
      <w:r w:rsidRPr="005B781C">
        <w:rPr>
          <w:rFonts w:cs="Times New Roman"/>
          <w:sz w:val="28"/>
          <w:szCs w:val="28"/>
        </w:rPr>
        <w:t xml:space="preserve">Točan datum, mjesto i vrijeme konferencija i radionica u Opatiji, Splitu i Osijeku bit će objavljeni sedam dana prije održavanja istih na internet stranicama Ministarstva gospodarstva i www.strukturnifondovi.hr. </w:t>
      </w:r>
    </w:p>
    <w:p w:rsidR="008A5A6F" w:rsidRPr="005B781C" w:rsidRDefault="008A5A6F" w:rsidP="008A5A6F">
      <w:pPr>
        <w:jc w:val="both"/>
        <w:rPr>
          <w:rFonts w:cs="Times New Roman"/>
          <w:sz w:val="28"/>
          <w:szCs w:val="28"/>
        </w:rPr>
      </w:pPr>
      <w:r w:rsidRPr="005B781C">
        <w:rPr>
          <w:rFonts w:cs="Times New Roman"/>
          <w:sz w:val="28"/>
          <w:szCs w:val="28"/>
        </w:rPr>
        <w:t>Broj sudionika na konferencijama i radionicama je ograničen. Prijave za iste šaljite na marcela.gracinfagac@mingo.hr.</w:t>
      </w:r>
    </w:p>
    <w:bookmarkEnd w:id="0"/>
    <w:p w:rsidR="00A5562E" w:rsidRDefault="00A5562E"/>
    <w:sectPr w:rsidR="00A5562E" w:rsidSect="00AA53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D88"/>
    <w:multiLevelType w:val="hybridMultilevel"/>
    <w:tmpl w:val="09CE7F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B2"/>
    <w:rsid w:val="001116EC"/>
    <w:rsid w:val="00183C58"/>
    <w:rsid w:val="00204926"/>
    <w:rsid w:val="00380AA3"/>
    <w:rsid w:val="004307BD"/>
    <w:rsid w:val="0043549A"/>
    <w:rsid w:val="004C2D94"/>
    <w:rsid w:val="005B781C"/>
    <w:rsid w:val="006A1E55"/>
    <w:rsid w:val="007B5DF1"/>
    <w:rsid w:val="007D27B3"/>
    <w:rsid w:val="00863D9D"/>
    <w:rsid w:val="0087183B"/>
    <w:rsid w:val="008A5A6F"/>
    <w:rsid w:val="009C1BB2"/>
    <w:rsid w:val="00A5562E"/>
    <w:rsid w:val="00A95AAE"/>
    <w:rsid w:val="00B15DF0"/>
    <w:rsid w:val="00BE5402"/>
    <w:rsid w:val="00C740C0"/>
    <w:rsid w:val="00DB141A"/>
    <w:rsid w:val="00F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A205A-1917-4475-AB6D-56CD790C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26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4926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A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Rajaković</dc:creator>
  <cp:lastModifiedBy>Mato Pešut</cp:lastModifiedBy>
  <cp:revision>2</cp:revision>
  <dcterms:created xsi:type="dcterms:W3CDTF">2016-05-10T12:18:00Z</dcterms:created>
  <dcterms:modified xsi:type="dcterms:W3CDTF">2016-05-10T12:18:00Z</dcterms:modified>
</cp:coreProperties>
</file>