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A0177C"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koji ima partnera na projektu nema pravo na regionalnu potporu iz projekta? Prijavitelj koji podugovara vanjske usluge na projektu i nema </w:t>
            </w:r>
            <w:r w:rsidRPr="00DE6F6C">
              <w:rPr>
                <w:rFonts w:ascii="Times New Roman" w:eastAsia="Calibri" w:hAnsi="Times New Roman" w:cs="Times New Roman"/>
                <w:sz w:val="20"/>
                <w:szCs w:val="20"/>
              </w:rPr>
              <w:lastRenderedPageBreak/>
              <w:t>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lastRenderedPageBreak/>
              <w:t xml:space="preserve">Regionalna potpora se  može dodijeliti poduzetnicima za ulaganje u materijalnu i nematerijalnu imovinu koja je potrebna za njihov dio istraživanja odnosno za </w:t>
            </w:r>
            <w:r w:rsidRPr="00FF2B35">
              <w:rPr>
                <w:rFonts w:ascii="Times New Roman" w:hAnsi="Times New Roman" w:cs="Times New Roman"/>
                <w:sz w:val="20"/>
                <w:szCs w:val="20"/>
                <w:highlight w:val="yellow"/>
              </w:rPr>
              <w:lastRenderedPageBreak/>
              <w:t>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Godišnji bruto 2 iznos troškova plaće određenog zaposlenika tada se dijeli s 1720, a satnica, i po mogućnosti planirani broj sati za koji se predviđa da </w:t>
            </w:r>
            <w:r w:rsidRPr="00DE6F6C">
              <w:rPr>
                <w:rFonts w:ascii="Times New Roman" w:hAnsi="Times New Roman" w:cs="Times New Roman"/>
                <w:sz w:val="20"/>
                <w:szCs w:val="20"/>
              </w:rPr>
              <w:lastRenderedPageBreak/>
              <w:t>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w:t>
            </w:r>
            <w:r w:rsidRPr="00DE6F6C">
              <w:rPr>
                <w:rFonts w:ascii="Times New Roman" w:eastAsia="Calibri" w:hAnsi="Times New Roman" w:cs="Times New Roman"/>
                <w:sz w:val="20"/>
                <w:szCs w:val="20"/>
              </w:rPr>
              <w:lastRenderedPageBreak/>
              <w:t>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organizacija za istraživanje i širenje znanja, koja sve godišnje prihode ostvaruje kroz gospodarsku djelatnost i nije korisnik Državnog proračuna RH, osigura sufinanciranje plaće postojećeg </w:t>
            </w:r>
            <w:r w:rsidRPr="00DE6F6C">
              <w:rPr>
                <w:rFonts w:ascii="Times New Roman" w:eastAsia="Calibri" w:hAnsi="Times New Roman" w:cs="Times New Roman"/>
                <w:color w:val="000000" w:themeColor="text1"/>
                <w:sz w:val="20"/>
                <w:szCs w:val="20"/>
              </w:rPr>
              <w:lastRenderedPageBreak/>
              <w:t>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aktivnosti projekta rezultiraju generiranjem izvanrednih troškova u odnosu na redovno poslovanje koje pokriva MZOS (radi duljeg rada labosa, pokretanja specijalnih strojeva i opreme van uobičajenih </w:t>
            </w:r>
            <w:r w:rsidRPr="00DE6F6C">
              <w:rPr>
                <w:rFonts w:ascii="Times New Roman" w:eastAsia="Calibri" w:hAnsi="Times New Roman" w:cs="Times New Roman"/>
                <w:color w:val="000000" w:themeColor="text1"/>
                <w:sz w:val="20"/>
                <w:szCs w:val="20"/>
              </w:rPr>
              <w:lastRenderedPageBreak/>
              <w:t>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w:t>
            </w:r>
            <w:r w:rsidRPr="00DE6F6C">
              <w:rPr>
                <w:rFonts w:ascii="Times New Roman" w:eastAsia="Calibri" w:hAnsi="Times New Roman" w:cs="Times New Roman"/>
                <w:sz w:val="20"/>
                <w:szCs w:val="20"/>
              </w:rPr>
              <w:lastRenderedPageBreak/>
              <w:t xml:space="preserve">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UzP – treća izmjena, točka 4.2. prihvatljivi izdaci za </w:t>
            </w:r>
            <w:r w:rsidRPr="001D7A63">
              <w:rPr>
                <w:rFonts w:ascii="Times New Roman" w:eastAsia="Calibri" w:hAnsi="Times New Roman" w:cs="Times New Roman"/>
                <w:color w:val="000000" w:themeColor="text1"/>
                <w:sz w:val="20"/>
                <w:szCs w:val="20"/>
              </w:rPr>
              <w:lastRenderedPageBreak/>
              <w:t>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1.1. Za partnera koji je ZII prihvatljivi su svi troškovi navedeni u UzP, točci 4.2 </w:t>
            </w:r>
            <w:r w:rsidRPr="001D7A63">
              <w:rPr>
                <w:rFonts w:ascii="Times New Roman" w:hAnsi="Times New Roman" w:cs="Times New Roman"/>
                <w:color w:val="000000" w:themeColor="text1"/>
                <w:sz w:val="20"/>
                <w:szCs w:val="20"/>
              </w:rPr>
              <w:lastRenderedPageBreak/>
              <w:t>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 xml:space="preserve">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w:t>
            </w:r>
            <w:r w:rsidRPr="001D7A63">
              <w:rPr>
                <w:rFonts w:ascii="Times New Roman" w:eastAsia="Calibri" w:hAnsi="Times New Roman" w:cs="Times New Roman"/>
                <w:sz w:val="20"/>
                <w:szCs w:val="20"/>
              </w:rPr>
              <w:lastRenderedPageBreak/>
              <w:t>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w:t>
            </w:r>
            <w:r w:rsidRPr="00AB4F6E">
              <w:rPr>
                <w:rFonts w:ascii="Times New Roman" w:eastAsia="Calibri" w:hAnsi="Times New Roman" w:cs="Times New Roman"/>
                <w:sz w:val="20"/>
                <w:szCs w:val="20"/>
              </w:rPr>
              <w:lastRenderedPageBreak/>
              <w:t xml:space="preserve">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w:t>
            </w:r>
            <w:r w:rsidRPr="00AB4F6E">
              <w:rPr>
                <w:rFonts w:ascii="Times New Roman" w:eastAsia="Calibri" w:hAnsi="Times New Roman" w:cs="Times New Roman"/>
                <w:sz w:val="20"/>
                <w:szCs w:val="20"/>
              </w:rPr>
              <w:lastRenderedPageBreak/>
              <w:t xml:space="preserve">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 xml:space="preserve">Iskustvo prijavitelja se provjerava temeljem dostavljenih podataka o sličnim istraživačko-razvojnim projektima bez obzira na njihov oblik </w:t>
            </w:r>
            <w:r w:rsidRPr="00AB4F6E">
              <w:rPr>
                <w:rFonts w:ascii="Times New Roman" w:hAnsi="Times New Roman" w:cs="Times New Roman"/>
                <w:color w:val="000000" w:themeColor="text1"/>
                <w:sz w:val="20"/>
                <w:szCs w:val="20"/>
              </w:rPr>
              <w:lastRenderedPageBreak/>
              <w:t>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w:t>
            </w:r>
            <w:r w:rsidRPr="001A63BE">
              <w:rPr>
                <w:rFonts w:ascii="Times New Roman" w:eastAsia="Calibri" w:hAnsi="Times New Roman" w:cs="Times New Roman"/>
                <w:sz w:val="20"/>
                <w:szCs w:val="20"/>
              </w:rPr>
              <w:lastRenderedPageBreak/>
              <w:t xml:space="preserve">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Sukladno 4. izmjeni Poziva amortiziraju se isključivo instrumenti i oprema koji </w:t>
            </w:r>
            <w:r w:rsidRPr="001A63BE">
              <w:rPr>
                <w:rFonts w:ascii="Times New Roman" w:hAnsi="Times New Roman" w:cs="Times New Roman"/>
                <w:sz w:val="20"/>
                <w:szCs w:val="20"/>
              </w:rPr>
              <w:lastRenderedPageBreak/>
              <w:t>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w:t>
            </w:r>
            <w:r w:rsidRPr="00AB4F6E">
              <w:rPr>
                <w:rFonts w:ascii="Times New Roman" w:eastAsia="Calibri" w:hAnsi="Times New Roman" w:cs="Times New Roman"/>
                <w:sz w:val="20"/>
                <w:szCs w:val="20"/>
              </w:rPr>
              <w:lastRenderedPageBreak/>
              <w:t xml:space="preserve">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Molimo vas odgovor na sljedeće pitanje koje se odnosi na Javni poziv </w:t>
            </w:r>
            <w:r w:rsidRPr="00BE7C52">
              <w:rPr>
                <w:rFonts w:ascii="Times New Roman" w:eastAsia="Calibri" w:hAnsi="Times New Roman" w:cs="Times New Roman"/>
                <w:sz w:val="20"/>
                <w:szCs w:val="20"/>
              </w:rPr>
              <w:lastRenderedPageBreak/>
              <w:t>„Povećanje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lastRenderedPageBreak/>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w:t>
            </w:r>
            <w:r w:rsidRPr="00BE7C52">
              <w:rPr>
                <w:rFonts w:ascii="Times New Roman" w:eastAsia="Calibri" w:hAnsi="Times New Roman" w:cs="Times New Roman"/>
                <w:sz w:val="20"/>
                <w:szCs w:val="20"/>
              </w:rPr>
              <w:lastRenderedPageBreak/>
              <w:t xml:space="preserve">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992C9F" w:rsidRDefault="00A137E7" w:rsidP="00851F5C">
            <w:pPr>
              <w:rPr>
                <w:rFonts w:ascii="Times New Roman" w:eastAsia="Calibri" w:hAnsi="Times New Roman" w:cs="Times New Roman"/>
                <w:sz w:val="20"/>
                <w:szCs w:val="20"/>
              </w:rPr>
            </w:pPr>
            <w:proofErr w:type="spellStart"/>
            <w:r w:rsidRPr="00992C9F">
              <w:rPr>
                <w:rFonts w:ascii="Times New Roman" w:eastAsia="Calibri" w:hAnsi="Times New Roman" w:cs="Times New Roman"/>
                <w:sz w:val="20"/>
                <w:szCs w:val="20"/>
              </w:rPr>
              <w:t>Faklutet</w:t>
            </w:r>
            <w:proofErr w:type="spellEnd"/>
            <w:r w:rsidRPr="00992C9F">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Naime ako se u obrascu „Obrazac 2.a  Prijavni obrazac B - tablica </w:t>
            </w:r>
            <w:proofErr w:type="spellStart"/>
            <w:r w:rsidRPr="00992C9F">
              <w:rPr>
                <w:rFonts w:ascii="Times New Roman" w:eastAsia="Calibri" w:hAnsi="Times New Roman" w:cs="Times New Roman"/>
                <w:sz w:val="20"/>
                <w:szCs w:val="20"/>
              </w:rPr>
              <w:t>proracuna</w:t>
            </w:r>
            <w:proofErr w:type="spellEnd"/>
            <w:r w:rsidRPr="00992C9F">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992C9F" w:rsidRDefault="00A137E7" w:rsidP="00851F5C">
            <w:pPr>
              <w:rPr>
                <w:rFonts w:ascii="Times New Roman" w:eastAsia="Calibri" w:hAnsi="Times New Roman" w:cs="Times New Roman"/>
                <w:sz w:val="20"/>
                <w:szCs w:val="20"/>
              </w:rPr>
            </w:pPr>
          </w:p>
        </w:tc>
        <w:tc>
          <w:tcPr>
            <w:tcW w:w="6662" w:type="dxa"/>
          </w:tcPr>
          <w:p w:rsidR="004E0BDF" w:rsidRPr="00151A91" w:rsidRDefault="004E0BDF"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U slučaju zapošljavanja novog djelatnika (ZIO) za potrebe projekta</w:t>
            </w:r>
            <w:r w:rsidR="00992C9F"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151A91" w:rsidRDefault="00F54020" w:rsidP="00851F5C">
            <w:pPr>
              <w:rPr>
                <w:rFonts w:ascii="Times New Roman" w:eastAsia="Calibri" w:hAnsi="Times New Roman" w:cs="Times New Roman"/>
                <w:sz w:val="20"/>
                <w:szCs w:val="20"/>
              </w:rPr>
            </w:pPr>
          </w:p>
          <w:p w:rsidR="00F54020" w:rsidRPr="00151A91" w:rsidRDefault="00F54020" w:rsidP="00851F5C">
            <w:pPr>
              <w:rPr>
                <w:rFonts w:ascii="Times New Roman" w:eastAsia="Calibri" w:hAnsi="Times New Roman" w:cs="Times New Roman"/>
                <w:sz w:val="20"/>
                <w:szCs w:val="20"/>
              </w:rPr>
            </w:pPr>
          </w:p>
          <w:p w:rsidR="00F54020" w:rsidRPr="00151A91"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296683">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992C9F" w:rsidRDefault="00A137E7" w:rsidP="00851F5C">
            <w:pPr>
              <w:rPr>
                <w:rFonts w:ascii="Times New Roman" w:eastAsia="Calibri" w:hAnsi="Times New Roman" w:cs="Times New Roman"/>
                <w:sz w:val="20"/>
                <w:szCs w:val="20"/>
              </w:rPr>
            </w:pPr>
          </w:p>
        </w:tc>
        <w:tc>
          <w:tcPr>
            <w:tcW w:w="6662" w:type="dxa"/>
          </w:tcPr>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7626" w:rsidRDefault="00A137E7" w:rsidP="00992C9F">
            <w:pPr>
              <w:rPr>
                <w:rFonts w:ascii="Times New Roman" w:eastAsia="Calibri" w:hAnsi="Times New Roman" w:cs="Times New Roman"/>
                <w:sz w:val="20"/>
                <w:szCs w:val="20"/>
              </w:rPr>
            </w:pPr>
            <w:r w:rsidRPr="00FF2C60">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151A91" w:rsidRDefault="00296683" w:rsidP="0017379E">
            <w:pPr>
              <w:rPr>
                <w:rFonts w:ascii="Times New Roman" w:eastAsia="Calibri" w:hAnsi="Times New Roman" w:cs="Times New Roman"/>
                <w:sz w:val="20"/>
                <w:szCs w:val="20"/>
              </w:rPr>
            </w:pPr>
            <w:r w:rsidRPr="00151A91">
              <w:rPr>
                <w:rFonts w:ascii="Times New Roman" w:eastAsia="Calibri" w:hAnsi="Times New Roman" w:cs="Times New Roman"/>
                <w:sz w:val="20"/>
                <w:szCs w:val="20"/>
              </w:rPr>
              <w:t>Bez uvida u kompletiranu dokumentaci</w:t>
            </w:r>
            <w:r w:rsidR="00583229">
              <w:rPr>
                <w:rFonts w:ascii="Times New Roman" w:eastAsia="Calibri" w:hAnsi="Times New Roman" w:cs="Times New Roman"/>
                <w:sz w:val="20"/>
                <w:szCs w:val="20"/>
              </w:rPr>
              <w:t>j</w:t>
            </w:r>
            <w:r w:rsidRPr="00151A91">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151A91" w:rsidRDefault="00296683" w:rsidP="0017379E">
            <w:pPr>
              <w:rPr>
                <w:rFonts w:ascii="Times New Roman" w:eastAsia="Calibri" w:hAnsi="Times New Roman" w:cs="Times New Roman"/>
                <w:sz w:val="20"/>
                <w:szCs w:val="20"/>
              </w:rPr>
            </w:pPr>
          </w:p>
          <w:p w:rsidR="00296683" w:rsidRPr="00151A91" w:rsidRDefault="00296683" w:rsidP="0017379E">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w:t>
            </w:r>
          </w:p>
          <w:p w:rsidR="0017379E" w:rsidRPr="00151A91"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Nastavno na odgovor broj 695. kojim je dano pojašnjenje kako kreirati tablicu za treću ZIO kao partnera:</w:t>
            </w:r>
          </w:p>
          <w:p w:rsidR="00A137E7" w:rsidRPr="008A699C" w:rsidRDefault="00A137E7" w:rsidP="00851F5C">
            <w:pPr>
              <w:rPr>
                <w:rFonts w:ascii="Times New Roman" w:eastAsia="Calibri" w:hAnsi="Times New Roman" w:cs="Times New Roman"/>
                <w:sz w:val="20"/>
                <w:szCs w:val="20"/>
              </w:rPr>
            </w:pP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Pitanje:</w:t>
            </w: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8A699C">
              <w:rPr>
                <w:rFonts w:ascii="Times New Roman" w:eastAsia="Calibri" w:hAnsi="Times New Roman" w:cs="Times New Roman"/>
                <w:sz w:val="20"/>
                <w:szCs w:val="20"/>
              </w:rPr>
              <w:t>proracuna</w:t>
            </w:r>
            <w:proofErr w:type="spellEnd"/>
            <w:r w:rsidRPr="008A699C">
              <w:rPr>
                <w:rFonts w:ascii="Times New Roman" w:eastAsia="Calibri" w:hAnsi="Times New Roman" w:cs="Times New Roman"/>
                <w:sz w:val="20"/>
                <w:szCs w:val="20"/>
              </w:rPr>
              <w:t xml:space="preserve"> SAZETAK ZA CIJELI </w:t>
            </w:r>
            <w:proofErr w:type="spellStart"/>
            <w:r w:rsidRPr="008A699C">
              <w:rPr>
                <w:rFonts w:ascii="Times New Roman" w:eastAsia="Calibri" w:hAnsi="Times New Roman" w:cs="Times New Roman"/>
                <w:sz w:val="20"/>
                <w:szCs w:val="20"/>
              </w:rPr>
              <w:t>PROJEKT.xlsx</w:t>
            </w:r>
            <w:proofErr w:type="spellEnd"/>
            <w:r w:rsidRPr="008A699C">
              <w:rPr>
                <w:rFonts w:ascii="Times New Roman" w:eastAsia="Calibri" w:hAnsi="Times New Roman" w:cs="Times New Roman"/>
                <w:sz w:val="20"/>
                <w:szCs w:val="20"/>
              </w:rPr>
              <w:t>“ obzirom da je ista zaključana za promjene.</w:t>
            </w:r>
          </w:p>
          <w:p w:rsidR="00A137E7" w:rsidRPr="00FF2C60" w:rsidRDefault="00A137E7" w:rsidP="00851F5C">
            <w:pPr>
              <w:rPr>
                <w:rFonts w:ascii="Times New Roman" w:eastAsia="Calibri" w:hAnsi="Times New Roman" w:cs="Times New Roman"/>
                <w:sz w:val="20"/>
                <w:szCs w:val="20"/>
              </w:rPr>
            </w:pPr>
          </w:p>
        </w:tc>
        <w:tc>
          <w:tcPr>
            <w:tcW w:w="6662" w:type="dxa"/>
          </w:tcPr>
          <w:p w:rsidR="00216F72" w:rsidRPr="00151A91" w:rsidRDefault="00216F72"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U tablicu proračuna „Sažetak za cijeli projekt“</w:t>
            </w:r>
            <w:r w:rsidR="00854EC5" w:rsidRPr="00151A91">
              <w:rPr>
                <w:rFonts w:ascii="Times New Roman" w:eastAsia="Calibri" w:hAnsi="Times New Roman" w:cs="Times New Roman"/>
                <w:sz w:val="20"/>
                <w:szCs w:val="20"/>
              </w:rPr>
              <w:t xml:space="preserve"> u redak 8, iznad tablice proračuna za Partnera 3 unesite sljedeću napomenu: </w:t>
            </w:r>
          </w:p>
          <w:p w:rsidR="00216F72" w:rsidRPr="00151A91" w:rsidRDefault="00854EC5"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NAPOMENA: PODACI SE ODNOSE NA ZIO 3.</w:t>
            </w:r>
          </w:p>
          <w:p w:rsidR="00216F72" w:rsidRPr="00151A91" w:rsidRDefault="00216F72" w:rsidP="00851F5C">
            <w:pPr>
              <w:rPr>
                <w:rFonts w:ascii="Times New Roman" w:eastAsia="Calibri" w:hAnsi="Times New Roman" w:cs="Times New Roman"/>
                <w:sz w:val="20"/>
                <w:szCs w:val="20"/>
              </w:rPr>
            </w:pPr>
          </w:p>
          <w:p w:rsidR="00216F72" w:rsidRPr="00151A91" w:rsidRDefault="00216F72" w:rsidP="00851F5C">
            <w:pPr>
              <w:rPr>
                <w:rFonts w:ascii="Times New Roman" w:eastAsia="Calibri" w:hAnsi="Times New Roman" w:cs="Times New Roman"/>
                <w:sz w:val="20"/>
                <w:szCs w:val="20"/>
              </w:rPr>
            </w:pPr>
            <w:r w:rsidRPr="00151A91">
              <w:rPr>
                <w:rFonts w:ascii="Times New Roman" w:eastAsia="Calibri" w:hAnsi="Times New Roman" w:cs="Times New Roman"/>
                <w:noProof/>
                <w:sz w:val="20"/>
                <w:szCs w:val="20"/>
                <w:lang w:val="en-GB" w:eastAsia="en-GB"/>
              </w:rPr>
              <w:drawing>
                <wp:inline distT="0" distB="0" distL="0" distR="0" wp14:anchorId="0DA9C0F4" wp14:editId="445C14FA">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C40B05">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151A91" w:rsidRDefault="006C3E71"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30/11</w:t>
            </w:r>
            <w:r w:rsidR="00851F5C">
              <w:rPr>
                <w:rFonts w:ascii="Times New Roman" w:hAnsi="Times New Roman" w:cs="Times New Roman"/>
                <w:sz w:val="20"/>
                <w:szCs w:val="20"/>
              </w:rPr>
              <w:t>1</w:t>
            </w:r>
            <w:r>
              <w:rPr>
                <w:rFonts w:ascii="Times New Roman" w:hAnsi="Times New Roman" w:cs="Times New Roman"/>
                <w:sz w:val="20"/>
                <w:szCs w:val="20"/>
              </w:rPr>
              <w:t>/6</w:t>
            </w:r>
          </w:p>
        </w:tc>
        <w:tc>
          <w:tcPr>
            <w:tcW w:w="6379" w:type="dxa"/>
          </w:tcPr>
          <w:p w:rsidR="00A137E7" w:rsidRPr="00BE7626" w:rsidRDefault="00A137E7" w:rsidP="00851F5C">
            <w:pPr>
              <w:rPr>
                <w:rFonts w:ascii="Times New Roman" w:eastAsia="Calibri" w:hAnsi="Times New Roman" w:cs="Times New Roman"/>
                <w:sz w:val="20"/>
                <w:szCs w:val="20"/>
              </w:rPr>
            </w:pPr>
            <w:r w:rsidRPr="007437EE">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(a)</w:t>
            </w:r>
            <w:r w:rsidRPr="00151A91">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w:t>
            </w:r>
            <w:r w:rsidRPr="00151A91">
              <w:rPr>
                <w:rFonts w:ascii="Times New Roman" w:eastAsia="Calibri" w:hAnsi="Times New Roman" w:cs="Times New Roman"/>
                <w:sz w:val="20"/>
                <w:szCs w:val="20"/>
              </w:rPr>
              <w:lastRenderedPageBreak/>
              <w:t>potrebe ove odredbe „društvo u kojem najmanje nekoliko članova snosi neograničenu odgovornost za dug društva” odnosi se posebno na vrste društva navedene u Prilogu II. Direktivi Vijeća 2013/34/EU;</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(e)U slučaju poduzetnika koji nije MSP, ako je tijekom zadnje dvije godine:</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(1) omjer knjigovodstvenog duga i kapitala poduzetnika bio veći od 7,5 i</w:t>
            </w:r>
          </w:p>
          <w:p w:rsidR="00A137E7"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851F5C" w:rsidP="00851F5C">
            <w:pPr>
              <w:rPr>
                <w:rFonts w:ascii="Times New Roman" w:hAnsi="Times New Roman" w:cs="Times New Roman"/>
                <w:sz w:val="20"/>
                <w:szCs w:val="20"/>
              </w:rPr>
            </w:pPr>
            <w:r>
              <w:rPr>
                <w:rFonts w:ascii="Times New Roman" w:hAnsi="Times New Roman" w:cs="Times New Roman"/>
                <w:sz w:val="20"/>
                <w:szCs w:val="20"/>
              </w:rPr>
              <w:t>02/12/16</w:t>
            </w:r>
          </w:p>
        </w:tc>
        <w:tc>
          <w:tcPr>
            <w:tcW w:w="6379" w:type="dxa"/>
          </w:tcPr>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nastavno sljedeće pitanje i odgovor koji ste dali</w:t>
            </w:r>
            <w:r w:rsidR="00237DA6">
              <w:rPr>
                <w:rFonts w:ascii="Times New Roman" w:eastAsia="Calibri" w:hAnsi="Times New Roman" w:cs="Times New Roman"/>
                <w:sz w:val="20"/>
                <w:szCs w:val="20"/>
              </w:rPr>
              <w:t>:</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xml:space="preserve">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Pr>
                <w:rFonts w:ascii="Times New Roman" w:eastAsia="Calibri" w:hAnsi="Times New Roman" w:cs="Times New Roman"/>
                <w:sz w:val="20"/>
                <w:szCs w:val="20"/>
              </w:rPr>
              <w:t>h svakako navedete u Obrascu 4.</w:t>
            </w:r>
            <w:r w:rsidRPr="00851F5C">
              <w:rPr>
                <w:rFonts w:ascii="Times New Roman" w:eastAsia="Calibri" w:hAnsi="Times New Roman" w:cs="Times New Roman"/>
                <w:sz w:val="20"/>
                <w:szCs w:val="20"/>
              </w:rPr>
              <w:t>„</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xml:space="preserve">molimo da nam navedete temeljem koje je pravne osnove u kontekstu propisa o državnim potporama -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temeljem Uredbe Komisije (EU) br. 651</w:t>
            </w:r>
            <w:r w:rsidR="00D26B01">
              <w:rPr>
                <w:rFonts w:ascii="Times New Roman" w:eastAsia="Calibri" w:hAnsi="Times New Roman" w:cs="Times New Roman"/>
                <w:sz w:val="20"/>
                <w:szCs w:val="20"/>
              </w:rPr>
              <w:t>/</w:t>
            </w:r>
            <w:r w:rsidRPr="00851F5C">
              <w:rPr>
                <w:rFonts w:ascii="Times New Roman" w:eastAsia="Calibri" w:hAnsi="Times New Roman" w:cs="Times New Roman"/>
                <w:sz w:val="20"/>
                <w:szCs w:val="20"/>
              </w:rPr>
              <w:t xml:space="preserve">2014  оd 17.6.2014 – Uredba o općem skupnom izuzeću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temeljem Uredbe Komisije (EU) br. 1407/2013  оd 18. prosinca 2013. – Uredba o de minimis potporama</w:t>
            </w:r>
          </w:p>
          <w:p w:rsidR="00851F5C" w:rsidRPr="00851F5C" w:rsidRDefault="00851F5C" w:rsidP="00851F5C">
            <w:pPr>
              <w:rPr>
                <w:rFonts w:ascii="Times New Roman" w:eastAsia="Calibri" w:hAnsi="Times New Roman" w:cs="Times New Roman"/>
                <w:sz w:val="20"/>
                <w:szCs w:val="20"/>
              </w:rPr>
            </w:pPr>
          </w:p>
          <w:p w:rsidR="00A137E7" w:rsidRPr="00BE7626" w:rsidRDefault="00851F5C" w:rsidP="00237DA6">
            <w:pPr>
              <w:rPr>
                <w:rFonts w:ascii="Times New Roman" w:eastAsia="Calibri" w:hAnsi="Times New Roman" w:cs="Times New Roman"/>
                <w:sz w:val="20"/>
                <w:szCs w:val="20"/>
              </w:rPr>
            </w:pPr>
            <w:r w:rsidRPr="00851F5C">
              <w:rPr>
                <w:rFonts w:ascii="Times New Roman" w:eastAsia="Calibri" w:hAnsi="Times New Roman" w:cs="Times New Roman"/>
                <w:sz w:val="20"/>
                <w:szCs w:val="20"/>
              </w:rPr>
              <w:t>-</w:t>
            </w:r>
            <w:r w:rsidRPr="00851F5C">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Porezna olakšica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 utvrđuje se sukladno članku 6. stavku 1. točki 6., te stavcima 5. </w:t>
            </w:r>
            <w:r>
              <w:rPr>
                <w:rFonts w:ascii="Times New Roman" w:eastAsia="Calibri" w:hAnsi="Times New Roman" w:cs="Times New Roman"/>
                <w:sz w:val="20"/>
                <w:szCs w:val="20"/>
              </w:rPr>
              <w:t>d</w:t>
            </w:r>
            <w:r w:rsidRPr="00151A91">
              <w:rPr>
                <w:rFonts w:ascii="Times New Roman" w:eastAsia="Calibri" w:hAnsi="Times New Roman" w:cs="Times New Roman"/>
                <w:sz w:val="20"/>
                <w:szCs w:val="20"/>
              </w:rPr>
              <w:t xml:space="preserve">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w:t>
            </w:r>
          </w:p>
          <w:p w:rsidR="00151A91" w:rsidRPr="00151A91" w:rsidRDefault="00151A91" w:rsidP="00151A91">
            <w:pPr>
              <w:jc w:val="both"/>
              <w:rPr>
                <w:rFonts w:ascii="Times New Roman" w:eastAsia="Calibri" w:hAnsi="Times New Roman" w:cs="Times New Roman"/>
                <w:sz w:val="20"/>
                <w:szCs w:val="20"/>
              </w:rPr>
            </w:pPr>
          </w:p>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Prema članku 6. Stavku 1. </w:t>
            </w:r>
            <w:r>
              <w:rPr>
                <w:rFonts w:ascii="Times New Roman" w:eastAsia="Calibri" w:hAnsi="Times New Roman" w:cs="Times New Roman"/>
                <w:sz w:val="20"/>
                <w:szCs w:val="20"/>
              </w:rPr>
              <w:t>t</w:t>
            </w:r>
            <w:r w:rsidRPr="00151A91">
              <w:rPr>
                <w:rFonts w:ascii="Times New Roman" w:eastAsia="Calibri" w:hAnsi="Times New Roman" w:cs="Times New Roman"/>
                <w:sz w:val="20"/>
                <w:szCs w:val="20"/>
              </w:rPr>
              <w: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151A91" w:rsidRDefault="00151A91" w:rsidP="00151A91">
            <w:pPr>
              <w:jc w:val="both"/>
              <w:rPr>
                <w:rFonts w:ascii="Times New Roman" w:eastAsia="Calibri" w:hAnsi="Times New Roman" w:cs="Times New Roman"/>
                <w:sz w:val="20"/>
                <w:szCs w:val="20"/>
              </w:rPr>
            </w:pPr>
          </w:p>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Za potrebe korištenja porezne olakšice za </w:t>
            </w:r>
            <w:proofErr w:type="spellStart"/>
            <w:r w:rsidRPr="00151A91">
              <w:rPr>
                <w:rFonts w:ascii="Times New Roman" w:eastAsia="Calibri" w:hAnsi="Times New Roman" w:cs="Times New Roman"/>
                <w:sz w:val="20"/>
                <w:szCs w:val="20"/>
              </w:rPr>
              <w:t>reivestiranu</w:t>
            </w:r>
            <w:proofErr w:type="spellEnd"/>
            <w:r w:rsidRPr="00151A91">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151A91"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DE6F6C" w:rsidRDefault="00851F5C"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51F5C" w:rsidRPr="00BE7626" w:rsidRDefault="006C3E71" w:rsidP="00851F5C">
            <w:pPr>
              <w:rPr>
                <w:rFonts w:ascii="Times New Roman" w:hAnsi="Times New Roman" w:cs="Times New Roman"/>
                <w:sz w:val="20"/>
                <w:szCs w:val="20"/>
              </w:rPr>
            </w:pPr>
            <w:r>
              <w:rPr>
                <w:rFonts w:ascii="Times New Roman" w:hAnsi="Times New Roman" w:cs="Times New Roman"/>
                <w:sz w:val="20"/>
                <w:szCs w:val="20"/>
              </w:rPr>
              <w:t>02/12/16</w:t>
            </w:r>
          </w:p>
        </w:tc>
        <w:tc>
          <w:tcPr>
            <w:tcW w:w="6379" w:type="dxa"/>
          </w:tcPr>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1.</w:t>
            </w:r>
            <w:r w:rsidRPr="006C3E71">
              <w:rPr>
                <w:rFonts w:ascii="Times New Roman" w:eastAsia="Calibri" w:hAnsi="Times New Roman" w:cs="Times New Roman"/>
                <w:sz w:val="20"/>
                <w:szCs w:val="20"/>
              </w:rPr>
              <w:tab/>
              <w:t>Konsolidirano financijsko izvješće</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lastRenderedPageBreak/>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2.</w:t>
            </w:r>
            <w:r w:rsidRPr="006C3E71">
              <w:rPr>
                <w:rFonts w:ascii="Times New Roman" w:eastAsia="Calibri" w:hAnsi="Times New Roman" w:cs="Times New Roman"/>
                <w:sz w:val="20"/>
                <w:szCs w:val="20"/>
              </w:rPr>
              <w:tab/>
              <w:t>Nabava opreme - Ugovor o kreditu</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7626"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583229" w:rsidRDefault="00583229" w:rsidP="005832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r w:rsidRPr="00583229">
              <w:rPr>
                <w:rFonts w:ascii="Times New Roman" w:hAnsi="Times New Roman" w:cs="Times New Roman"/>
                <w:color w:val="000000" w:themeColor="text1"/>
                <w:sz w:val="20"/>
                <w:szCs w:val="20"/>
              </w:rPr>
              <w:t>Predaje zadnje dostupno konsolidirano financijsko izviješće.</w:t>
            </w:r>
          </w:p>
          <w:p w:rsidR="00583229" w:rsidRDefault="00583229" w:rsidP="00583229">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Pr="00583229">
              <w:rPr>
                <w:rFonts w:ascii="Times New Roman" w:eastAsia="Calibri" w:hAnsi="Times New Roman" w:cs="Times New Roman"/>
                <w:sz w:val="20"/>
                <w:szCs w:val="20"/>
              </w:rPr>
              <w:t>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Default="00583229" w:rsidP="00583229">
            <w:pPr>
              <w:rPr>
                <w:rFonts w:ascii="Times New Roman" w:eastAsia="Calibri" w:hAnsi="Times New Roman" w:cs="Times New Roman"/>
                <w:sz w:val="20"/>
                <w:szCs w:val="20"/>
              </w:rPr>
            </w:pPr>
          </w:p>
          <w:p w:rsidR="00583229" w:rsidRPr="00583229" w:rsidRDefault="00583229" w:rsidP="00583229">
            <w:pPr>
              <w:rPr>
                <w:rFonts w:ascii="Times New Roman" w:hAnsi="Times New Roman" w:cs="Times New Roman"/>
                <w:color w:val="000000" w:themeColor="text1"/>
                <w:sz w:val="20"/>
                <w:szCs w:val="20"/>
              </w:rPr>
            </w:pPr>
            <w:r>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55261E" w:rsidRDefault="005C0579"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C0579" w:rsidRPr="0055261E" w:rsidRDefault="005C0579" w:rsidP="00851F5C">
            <w:pPr>
              <w:rPr>
                <w:rFonts w:ascii="Times New Roman" w:hAnsi="Times New Roman" w:cs="Times New Roman"/>
                <w:color w:val="000000" w:themeColor="text1"/>
                <w:sz w:val="20"/>
                <w:szCs w:val="20"/>
              </w:rPr>
            </w:pPr>
            <w:r w:rsidRPr="0055261E">
              <w:rPr>
                <w:rFonts w:ascii="Times New Roman" w:hAnsi="Times New Roman" w:cs="Times New Roman"/>
                <w:color w:val="000000" w:themeColor="text1"/>
                <w:sz w:val="20"/>
                <w:szCs w:val="20"/>
              </w:rPr>
              <w:t>02/11/16</w:t>
            </w:r>
          </w:p>
        </w:tc>
        <w:tc>
          <w:tcPr>
            <w:tcW w:w="6379" w:type="dxa"/>
          </w:tcPr>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U timu sudjeluju zaposlenici koji nisu bili u radnom odnosu cijelu proteklu godinu ili uopće. </w:t>
            </w:r>
          </w:p>
          <w:p w:rsidR="005C0579" w:rsidRPr="006C3E71"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Kako za njih prikazati isplatne liste koji su obavezan prilog?</w:t>
            </w:r>
          </w:p>
        </w:tc>
        <w:tc>
          <w:tcPr>
            <w:tcW w:w="6662" w:type="dxa"/>
          </w:tcPr>
          <w:p w:rsidR="005C0579" w:rsidRDefault="00A0177C" w:rsidP="00583229">
            <w:pPr>
              <w:rPr>
                <w:rFonts w:ascii="Times New Roman" w:hAnsi="Times New Roman" w:cs="Times New Roman"/>
                <w:color w:val="000000" w:themeColor="text1"/>
                <w:sz w:val="20"/>
                <w:szCs w:val="20"/>
              </w:rPr>
            </w:pPr>
            <w:r w:rsidRPr="0055261E">
              <w:rPr>
                <w:rFonts w:ascii="Times New Roman" w:hAnsi="Times New Roman" w:cs="Times New Roman"/>
                <w:color w:val="000000" w:themeColor="text1"/>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DE6F6C" w:rsidRDefault="005C0579"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C0579" w:rsidRPr="005C0579" w:rsidRDefault="005C0579" w:rsidP="00851F5C">
            <w:pPr>
              <w:rPr>
                <w:rFonts w:ascii="Times New Roman" w:hAnsi="Times New Roman" w:cs="Times New Roman"/>
                <w:color w:val="FF0000"/>
                <w:sz w:val="20"/>
                <w:szCs w:val="20"/>
              </w:rPr>
            </w:pPr>
            <w:r w:rsidRPr="00A0177C">
              <w:rPr>
                <w:rFonts w:ascii="Times New Roman" w:hAnsi="Times New Roman" w:cs="Times New Roman"/>
                <w:color w:val="000000" w:themeColor="text1"/>
                <w:sz w:val="20"/>
                <w:szCs w:val="20"/>
              </w:rPr>
              <w:t>05/12/16</w:t>
            </w:r>
          </w:p>
        </w:tc>
        <w:tc>
          <w:tcPr>
            <w:tcW w:w="6379" w:type="dxa"/>
          </w:tcPr>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5C0579" w:rsidRDefault="005C0579" w:rsidP="005C0579">
            <w:pPr>
              <w:rPr>
                <w:rFonts w:ascii="Times New Roman" w:eastAsia="Calibri" w:hAnsi="Times New Roman" w:cs="Times New Roman"/>
                <w:sz w:val="20"/>
                <w:szCs w:val="20"/>
              </w:rPr>
            </w:pPr>
          </w:p>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5C0579" w:rsidRDefault="005C0579" w:rsidP="005C0579">
            <w:pPr>
              <w:rPr>
                <w:rFonts w:ascii="Times New Roman" w:eastAsia="Calibri" w:hAnsi="Times New Roman" w:cs="Times New Roman"/>
                <w:sz w:val="20"/>
                <w:szCs w:val="20"/>
              </w:rPr>
            </w:pPr>
          </w:p>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5C0579" w:rsidRDefault="005C0579" w:rsidP="005C0579">
            <w:pPr>
              <w:rPr>
                <w:rFonts w:ascii="Times New Roman" w:hAnsi="Times New Roman" w:cs="Times New Roman"/>
                <w:color w:val="000000" w:themeColor="text1"/>
                <w:sz w:val="20"/>
                <w:szCs w:val="20"/>
              </w:rPr>
            </w:pPr>
            <w:r w:rsidRPr="005C0579">
              <w:rPr>
                <w:rFonts w:ascii="Times New Roman" w:hAnsi="Times New Roman" w:cs="Times New Roman"/>
                <w:color w:val="000000" w:themeColor="text1"/>
                <w:sz w:val="20"/>
                <w:szCs w:val="20"/>
              </w:rPr>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Default="005C0579" w:rsidP="00583229">
            <w:pPr>
              <w:rPr>
                <w:rFonts w:ascii="Times New Roman" w:hAnsi="Times New Roman" w:cs="Times New Roman"/>
                <w:color w:val="000000" w:themeColor="text1"/>
                <w:sz w:val="20"/>
                <w:szCs w:val="20"/>
              </w:rPr>
            </w:pPr>
          </w:p>
        </w:tc>
      </w:tr>
      <w:tr w:rsidR="005C0579" w:rsidRPr="00DE6F6C" w:rsidTr="00851F5C">
        <w:trPr>
          <w:trHeight w:val="20"/>
        </w:trPr>
        <w:tc>
          <w:tcPr>
            <w:tcW w:w="567" w:type="dxa"/>
          </w:tcPr>
          <w:p w:rsidR="005C0579" w:rsidRPr="00DE6F6C" w:rsidRDefault="005C0579"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C0579" w:rsidRDefault="005C0579" w:rsidP="00851F5C">
            <w:pPr>
              <w:rPr>
                <w:rFonts w:ascii="Times New Roman" w:hAnsi="Times New Roman" w:cs="Times New Roman"/>
                <w:color w:val="FF0000"/>
                <w:sz w:val="20"/>
                <w:szCs w:val="20"/>
              </w:rPr>
            </w:pPr>
            <w:r w:rsidRPr="0055261E">
              <w:rPr>
                <w:rFonts w:ascii="Times New Roman" w:hAnsi="Times New Roman" w:cs="Times New Roman"/>
                <w:color w:val="000000" w:themeColor="text1"/>
                <w:sz w:val="20"/>
                <w:szCs w:val="20"/>
              </w:rPr>
              <w:t>05/12/16</w:t>
            </w:r>
          </w:p>
        </w:tc>
        <w:tc>
          <w:tcPr>
            <w:tcW w:w="6379" w:type="dxa"/>
          </w:tcPr>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w:t>
            </w:r>
            <w:r w:rsidRPr="005C0579">
              <w:rPr>
                <w:rFonts w:ascii="Times New Roman" w:eastAsia="Calibri" w:hAnsi="Times New Roman" w:cs="Times New Roman"/>
                <w:sz w:val="20"/>
                <w:szCs w:val="20"/>
              </w:rPr>
              <w:lastRenderedPageBreak/>
              <w:t>tome da generira rezultate u PDF-u. Je li to prihvatljivo?</w:t>
            </w:r>
          </w:p>
          <w:p w:rsidR="005C0579" w:rsidRPr="005C0579" w:rsidRDefault="005C0579" w:rsidP="005C0579">
            <w:pPr>
              <w:rPr>
                <w:rFonts w:ascii="Times New Roman" w:eastAsia="Calibri" w:hAnsi="Times New Roman" w:cs="Times New Roman"/>
                <w:sz w:val="20"/>
                <w:szCs w:val="20"/>
              </w:rPr>
            </w:pPr>
          </w:p>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143E34" w:rsidRDefault="00A0177C" w:rsidP="00A0177C">
            <w:pPr>
              <w:rPr>
                <w:rFonts w:ascii="Times New Roman" w:hAnsi="Times New Roman" w:cs="Times New Roman"/>
                <w:color w:val="FF0000"/>
                <w:sz w:val="20"/>
                <w:szCs w:val="20"/>
              </w:rPr>
            </w:pPr>
            <w:r w:rsidRPr="0055261E">
              <w:rPr>
                <w:rFonts w:ascii="Times New Roman" w:hAnsi="Times New Roman" w:cs="Times New Roman"/>
                <w:color w:val="000000" w:themeColor="text1"/>
                <w:sz w:val="20"/>
                <w:szCs w:val="20"/>
              </w:rPr>
              <w:lastRenderedPageBreak/>
              <w:t>Kao što je navedeno u  Obrascu 9., Poslovni plan</w:t>
            </w:r>
            <w:r w:rsidR="00143E34" w:rsidRPr="0055261E">
              <w:rPr>
                <w:rFonts w:ascii="Times New Roman" w:hAnsi="Times New Roman" w:cs="Times New Roman"/>
                <w:color w:val="000000" w:themeColor="text1"/>
                <w:sz w:val="20"/>
                <w:szCs w:val="20"/>
              </w:rPr>
              <w:t>, s</w:t>
            </w:r>
            <w:r w:rsidRPr="0055261E">
              <w:rPr>
                <w:rFonts w:ascii="Times New Roman" w:hAnsi="Times New Roman" w:cs="Times New Roman"/>
                <w:color w:val="000000" w:themeColor="text1"/>
                <w:sz w:val="20"/>
                <w:szCs w:val="20"/>
              </w:rPr>
              <w:t xml:space="preserve">ve tablice koje su sastavni dio Poslovnog plana, trebaju biti dostavljene u nezaštićenom i originalnom formatu MS Office Excel datoteke kako bi omogućili pravilno i lakše </w:t>
            </w:r>
            <w:proofErr w:type="spellStart"/>
            <w:r w:rsidRPr="0055261E">
              <w:rPr>
                <w:rFonts w:ascii="Times New Roman" w:hAnsi="Times New Roman" w:cs="Times New Roman"/>
                <w:color w:val="000000" w:themeColor="text1"/>
                <w:sz w:val="20"/>
                <w:szCs w:val="20"/>
              </w:rPr>
              <w:t>iščitavanje</w:t>
            </w:r>
            <w:proofErr w:type="spellEnd"/>
            <w:r w:rsidRPr="0055261E">
              <w:rPr>
                <w:rFonts w:ascii="Times New Roman" w:hAnsi="Times New Roman" w:cs="Times New Roman"/>
                <w:color w:val="000000" w:themeColor="text1"/>
                <w:sz w:val="20"/>
                <w:szCs w:val="20"/>
              </w:rPr>
              <w:t xml:space="preserve">  navedenih podataka prilikom procjene financijskih parametara</w:t>
            </w:r>
            <w:r w:rsidRPr="00143E34">
              <w:rPr>
                <w:rFonts w:ascii="Times New Roman" w:hAnsi="Times New Roman" w:cs="Times New Roman"/>
                <w:color w:val="FF0000"/>
                <w:sz w:val="20"/>
                <w:szCs w:val="20"/>
              </w:rPr>
              <w:t>.</w:t>
            </w:r>
          </w:p>
          <w:p w:rsidR="005C0579" w:rsidRPr="005C0579" w:rsidRDefault="00A0177C" w:rsidP="00A0177C">
            <w:pPr>
              <w:rPr>
                <w:rFonts w:ascii="Times New Roman" w:hAnsi="Times New Roman" w:cs="Times New Roman"/>
                <w:color w:val="000000" w:themeColor="text1"/>
                <w:sz w:val="20"/>
                <w:szCs w:val="20"/>
              </w:rPr>
            </w:pPr>
            <w:bookmarkStart w:id="1" w:name="_GoBack"/>
            <w:r w:rsidRPr="0055261E">
              <w:rPr>
                <w:rFonts w:ascii="Times New Roman" w:hAnsi="Times New Roman" w:cs="Times New Roman"/>
                <w:color w:val="000000" w:themeColor="text1"/>
                <w:sz w:val="20"/>
                <w:szCs w:val="20"/>
              </w:rPr>
              <w:lastRenderedPageBreak/>
              <w:t>Dokumente koji trebaju biti potpisani i ovjereni treba dostaviti i u PDF formatu</w:t>
            </w:r>
            <w:bookmarkEnd w:id="1"/>
            <w:r w:rsidRPr="00A0177C">
              <w:rPr>
                <w:rFonts w:ascii="Times New Roman" w:hAnsi="Times New Roman" w:cs="Times New Roman"/>
                <w:color w:val="000000" w:themeColor="text1"/>
                <w:sz w:val="20"/>
                <w:szCs w:val="20"/>
              </w:rPr>
              <w:t>.</w:t>
            </w:r>
          </w:p>
        </w:tc>
      </w:tr>
    </w:tbl>
    <w:p w:rsidR="008D7A11" w:rsidRPr="00237DA6" w:rsidRDefault="008D7A11" w:rsidP="00237DA6">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C6" w:rsidRDefault="000813C6" w:rsidP="00A93112">
      <w:pPr>
        <w:spacing w:after="0" w:line="240" w:lineRule="auto"/>
      </w:pPr>
      <w:r>
        <w:separator/>
      </w:r>
    </w:p>
  </w:endnote>
  <w:endnote w:type="continuationSeparator" w:id="0">
    <w:p w:rsidR="000813C6" w:rsidRDefault="000813C6"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C" w:rsidRDefault="00A0177C">
    <w:pPr>
      <w:pStyle w:val="Podnoje"/>
      <w:jc w:val="right"/>
    </w:pPr>
  </w:p>
  <w:p w:rsidR="00A0177C" w:rsidRDefault="00A017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C" w:rsidRDefault="00A0177C">
    <w:pPr>
      <w:pStyle w:val="Podnoje"/>
    </w:pPr>
  </w:p>
  <w:p w:rsidR="00A0177C" w:rsidRDefault="00A0177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C" w:rsidRDefault="00A0177C">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0177C" w:rsidRDefault="00A0177C">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C6" w:rsidRDefault="000813C6" w:rsidP="00A93112">
      <w:pPr>
        <w:spacing w:after="0" w:line="240" w:lineRule="auto"/>
      </w:pPr>
      <w:r>
        <w:separator/>
      </w:r>
    </w:p>
  </w:footnote>
  <w:footnote w:type="continuationSeparator" w:id="0">
    <w:p w:rsidR="000813C6" w:rsidRDefault="000813C6"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7C" w:rsidRDefault="00A0177C">
    <w:pPr>
      <w:pStyle w:val="Zaglavlje"/>
      <w:jc w:val="right"/>
    </w:pPr>
  </w:p>
  <w:p w:rsidR="00A0177C" w:rsidRDefault="00A017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A0177C" w:rsidRPr="00855C20" w:rsidTr="00A35068">
      <w:trPr>
        <w:trHeight w:val="903"/>
      </w:trPr>
      <w:tc>
        <w:tcPr>
          <w:tcW w:w="0" w:type="auto"/>
          <w:tcMar>
            <w:top w:w="0" w:type="dxa"/>
            <w:left w:w="108" w:type="dxa"/>
            <w:bottom w:w="0" w:type="dxa"/>
            <w:right w:w="108" w:type="dxa"/>
          </w:tcMar>
          <w:hideMark/>
        </w:tcPr>
        <w:p w:rsidR="00A0177C" w:rsidRDefault="00A0177C"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A0177C" w:rsidRPr="00855C20" w:rsidRDefault="00A0177C"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A0177C" w:rsidRDefault="00A0177C"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5196"/>
    <w:rsid w:val="008B722F"/>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B76"/>
    <w:rsid w:val="00BE044F"/>
    <w:rsid w:val="00BE045B"/>
    <w:rsid w:val="00BE078D"/>
    <w:rsid w:val="00BE411E"/>
    <w:rsid w:val="00BE5D06"/>
    <w:rsid w:val="00BE69DC"/>
    <w:rsid w:val="00BE69E2"/>
    <w:rsid w:val="00BE7C4C"/>
    <w:rsid w:val="00BE7C52"/>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24CC-9CF1-4DCF-94C7-BCD8B045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91006</Words>
  <Characters>518735</Characters>
  <Application>Microsoft Office Word</Application>
  <DocSecurity>0</DocSecurity>
  <Lines>4322</Lines>
  <Paragraphs>1217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2016-12-12T14:53:00Z</dcterms:created>
  <dcterms:modified xsi:type="dcterms:W3CDTF">2016-12-12T14:53:00Z</dcterms:modified>
</cp:coreProperties>
</file>