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E262C" w14:textId="77777777" w:rsidR="00260631" w:rsidRDefault="00260631" w:rsidP="00260631">
      <w:pPr>
        <w:tabs>
          <w:tab w:val="left" w:pos="6047"/>
        </w:tabs>
        <w:spacing w:after="0" w:line="240" w:lineRule="auto"/>
        <w:jc w:val="center"/>
        <w:outlineLvl w:val="1"/>
        <w:rPr>
          <w:rFonts w:ascii="Times New Roman" w:eastAsia="Calibri" w:hAnsi="Times New Roman" w:cs="Times New Roman"/>
          <w:sz w:val="48"/>
          <w:szCs w:val="48"/>
          <w:lang w:eastAsia="en-US"/>
        </w:rPr>
      </w:pPr>
      <w:bookmarkStart w:id="0" w:name="_Toc456362911"/>
      <w:bookmarkStart w:id="1" w:name="_Toc475441583"/>
      <w:bookmarkStart w:id="2" w:name="_Toc475707733"/>
      <w:bookmarkStart w:id="3" w:name="_Toc475707828"/>
      <w:bookmarkStart w:id="4" w:name="_Toc475707998"/>
      <w:bookmarkStart w:id="5" w:name="_Toc475708047"/>
      <w:bookmarkStart w:id="6" w:name="_Toc475708184"/>
      <w:r w:rsidRPr="00CC5842">
        <w:rPr>
          <w:noProof/>
        </w:rPr>
        <w:drawing>
          <wp:inline distT="0" distB="0" distL="0" distR="0" wp14:anchorId="111B8139" wp14:editId="673919FB">
            <wp:extent cx="5760720" cy="1219835"/>
            <wp:effectExtent l="0" t="0" r="0" b="0"/>
            <wp:docPr id="8" name="Picture 8"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imunovic\AppData\Local\Temp\Temp1_MRRFEU pasice s logotipima.zip\MRRFEU pasice s logotipima\MRRFEU pasica logotipi M\MRRFEU pasica logotipi M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219835"/>
                    </a:xfrm>
                    <a:prstGeom prst="rect">
                      <a:avLst/>
                    </a:prstGeom>
                    <a:noFill/>
                    <a:ln>
                      <a:noFill/>
                    </a:ln>
                  </pic:spPr>
                </pic:pic>
              </a:graphicData>
            </a:graphic>
          </wp:inline>
        </w:drawing>
      </w:r>
      <w:bookmarkEnd w:id="0"/>
      <w:bookmarkEnd w:id="1"/>
      <w:bookmarkEnd w:id="2"/>
      <w:bookmarkEnd w:id="3"/>
      <w:bookmarkEnd w:id="4"/>
      <w:bookmarkEnd w:id="5"/>
      <w:bookmarkEnd w:id="6"/>
      <w:r w:rsidRPr="00260631">
        <w:rPr>
          <w:rFonts w:ascii="Times New Roman" w:hAnsi="Times New Roman"/>
          <w:sz w:val="52"/>
          <w:szCs w:val="28"/>
        </w:rPr>
        <w:t xml:space="preserve"> </w:t>
      </w:r>
    </w:p>
    <w:p w14:paraId="769B53D4" w14:textId="77777777" w:rsidR="00260631" w:rsidRDefault="00260631" w:rsidP="00260631">
      <w:pPr>
        <w:pBdr>
          <w:bottom w:val="single" w:sz="4" w:space="1" w:color="auto"/>
        </w:pBdr>
        <w:spacing w:after="0"/>
        <w:rPr>
          <w:rFonts w:ascii="Times New Roman" w:hAnsi="Times New Roman"/>
          <w:sz w:val="52"/>
          <w:szCs w:val="28"/>
        </w:rPr>
      </w:pPr>
    </w:p>
    <w:p w14:paraId="3FEBD0CB" w14:textId="77777777" w:rsidR="00260631" w:rsidRDefault="00260631" w:rsidP="00260631">
      <w:pPr>
        <w:pBdr>
          <w:bottom w:val="single" w:sz="4" w:space="1" w:color="auto"/>
        </w:pBdr>
        <w:spacing w:after="0"/>
        <w:jc w:val="center"/>
        <w:rPr>
          <w:rFonts w:ascii="Times New Roman" w:hAnsi="Times New Roman"/>
          <w:sz w:val="52"/>
          <w:szCs w:val="28"/>
        </w:rPr>
      </w:pPr>
      <w:r>
        <w:rPr>
          <w:rFonts w:ascii="Times New Roman" w:hAnsi="Times New Roman"/>
          <w:sz w:val="52"/>
          <w:szCs w:val="28"/>
        </w:rPr>
        <w:t>SAŽETAK POZIVA</w:t>
      </w:r>
    </w:p>
    <w:p w14:paraId="54B5E16C" w14:textId="77777777" w:rsidR="00260631" w:rsidRDefault="00260631" w:rsidP="00260631">
      <w:pPr>
        <w:rPr>
          <w:rFonts w:ascii="Times New Roman" w:hAnsi="Times New Roman"/>
          <w:sz w:val="52"/>
          <w:szCs w:val="28"/>
        </w:rPr>
      </w:pPr>
    </w:p>
    <w:p w14:paraId="6095D8BB" w14:textId="77777777" w:rsidR="00260631" w:rsidRDefault="00260631" w:rsidP="00260631">
      <w:pPr>
        <w:pBdr>
          <w:bottom w:val="single" w:sz="4" w:space="1" w:color="auto"/>
        </w:pBdr>
        <w:spacing w:after="0"/>
        <w:jc w:val="center"/>
        <w:rPr>
          <w:rFonts w:ascii="Times New Roman" w:hAnsi="Times New Roman"/>
          <w:sz w:val="52"/>
          <w:szCs w:val="28"/>
        </w:rPr>
      </w:pPr>
      <w:r w:rsidRPr="000A4588">
        <w:rPr>
          <w:rFonts w:ascii="Times New Roman" w:hAnsi="Times New Roman"/>
          <w:sz w:val="52"/>
          <w:szCs w:val="28"/>
        </w:rPr>
        <w:t>Projekt „Razvoj okvira za upravljanje ekološkom mrežom Natur</w:t>
      </w:r>
      <w:bookmarkStart w:id="7" w:name="_GoBack"/>
      <w:bookmarkEnd w:id="7"/>
      <w:r w:rsidRPr="000A4588">
        <w:rPr>
          <w:rFonts w:ascii="Times New Roman" w:hAnsi="Times New Roman"/>
          <w:sz w:val="52"/>
          <w:szCs w:val="28"/>
        </w:rPr>
        <w:t>a 2000“</w:t>
      </w:r>
    </w:p>
    <w:p w14:paraId="6FA8585F" w14:textId="77777777" w:rsidR="00260631" w:rsidRPr="00F04BC2" w:rsidRDefault="00260631" w:rsidP="00260631">
      <w:pPr>
        <w:pBdr>
          <w:bottom w:val="single" w:sz="4" w:space="1" w:color="auto"/>
        </w:pBdr>
        <w:spacing w:after="0"/>
        <w:jc w:val="center"/>
        <w:rPr>
          <w:rFonts w:ascii="Times New Roman" w:hAnsi="Times New Roman"/>
          <w:sz w:val="52"/>
          <w:szCs w:val="28"/>
        </w:rPr>
      </w:pPr>
    </w:p>
    <w:p w14:paraId="28531792" w14:textId="77777777" w:rsidR="00260631" w:rsidRPr="00EC5276" w:rsidRDefault="00260631" w:rsidP="00260631">
      <w:pPr>
        <w:pStyle w:val="Tijelo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center"/>
        <w:rPr>
          <w:rFonts w:ascii="Times New Roman" w:hAnsi="Times New Roman"/>
          <w:b/>
          <w:sz w:val="36"/>
          <w:szCs w:val="32"/>
          <w:lang w:val="hr-HR"/>
        </w:rPr>
      </w:pPr>
    </w:p>
    <w:p w14:paraId="16BBF49D" w14:textId="77777777" w:rsidR="00260631" w:rsidRDefault="00260631" w:rsidP="00883E4E">
      <w:pPr>
        <w:pStyle w:val="Podnaslov"/>
        <w:spacing w:line="276" w:lineRule="auto"/>
        <w:jc w:val="center"/>
        <w:rPr>
          <w:rFonts w:ascii="Times New Roman" w:hAnsi="Times New Roman" w:cs="Times New Roman"/>
        </w:rPr>
      </w:pPr>
      <w:r w:rsidRPr="000A4588">
        <w:rPr>
          <w:rFonts w:ascii="Times New Roman" w:hAnsi="Times New Roman" w:cs="Times New Roman"/>
        </w:rPr>
        <w:t>Postupak izravne dodjele za strateški projekt</w:t>
      </w:r>
    </w:p>
    <w:p w14:paraId="43A3E3D5" w14:textId="77777777" w:rsidR="00260631" w:rsidRDefault="00260631" w:rsidP="00260631">
      <w:pPr>
        <w:pStyle w:val="Tijelo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center"/>
        <w:rPr>
          <w:rFonts w:ascii="Times New Roman" w:hAnsi="Times New Roman"/>
          <w:b/>
          <w:sz w:val="36"/>
          <w:szCs w:val="32"/>
          <w:lang w:val="hr-HR"/>
        </w:rPr>
      </w:pPr>
    </w:p>
    <w:p w14:paraId="01683015" w14:textId="77777777" w:rsidR="00260631" w:rsidRDefault="00260631" w:rsidP="00260631">
      <w:pPr>
        <w:pStyle w:val="Tijelo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center"/>
        <w:rPr>
          <w:rFonts w:ascii="Times New Roman" w:hAnsi="Times New Roman"/>
          <w:b/>
          <w:sz w:val="36"/>
          <w:szCs w:val="32"/>
          <w:lang w:val="hr-HR"/>
        </w:rPr>
      </w:pPr>
    </w:p>
    <w:p w14:paraId="150956F8" w14:textId="77777777" w:rsidR="00260631" w:rsidRDefault="00260631" w:rsidP="00260631">
      <w:pPr>
        <w:pStyle w:val="Tijelo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center"/>
        <w:rPr>
          <w:rFonts w:ascii="Times New Roman" w:hAnsi="Times New Roman"/>
          <w:b/>
          <w:sz w:val="36"/>
          <w:szCs w:val="32"/>
          <w:lang w:val="hr-HR"/>
        </w:rPr>
      </w:pPr>
    </w:p>
    <w:p w14:paraId="225A2A8F" w14:textId="77777777" w:rsidR="00260631" w:rsidRDefault="00260631" w:rsidP="00260631">
      <w:pPr>
        <w:pStyle w:val="Tijelo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center"/>
        <w:rPr>
          <w:rFonts w:ascii="Times New Roman" w:hAnsi="Times New Roman"/>
          <w:b/>
          <w:sz w:val="36"/>
          <w:szCs w:val="32"/>
          <w:lang w:val="hr-HR"/>
        </w:rPr>
      </w:pPr>
    </w:p>
    <w:p w14:paraId="781F7358" w14:textId="77777777" w:rsidR="00883E4E" w:rsidRPr="00260631" w:rsidRDefault="00883E4E" w:rsidP="00260631">
      <w:pPr>
        <w:pStyle w:val="Tijelo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center"/>
        <w:rPr>
          <w:rFonts w:ascii="Times New Roman" w:hAnsi="Times New Roman"/>
          <w:b/>
          <w:sz w:val="36"/>
          <w:szCs w:val="32"/>
          <w:lang w:val="hr-HR"/>
        </w:rPr>
      </w:pPr>
    </w:p>
    <w:p w14:paraId="6998F2C9" w14:textId="77777777" w:rsidR="00260631" w:rsidRDefault="00260631" w:rsidP="002E15E4">
      <w:pPr>
        <w:tabs>
          <w:tab w:val="left" w:pos="6047"/>
        </w:tabs>
        <w:spacing w:after="0" w:line="240" w:lineRule="auto"/>
        <w:jc w:val="center"/>
        <w:outlineLvl w:val="1"/>
        <w:rPr>
          <w:rFonts w:ascii="Times New Roman" w:eastAsia="Calibri" w:hAnsi="Times New Roman" w:cs="Times New Roman"/>
          <w:sz w:val="48"/>
          <w:szCs w:val="48"/>
          <w:lang w:eastAsia="en-US"/>
        </w:rPr>
      </w:pPr>
      <w:r>
        <w:rPr>
          <w:rFonts w:ascii="Times New Roman" w:hAnsi="Times New Roman"/>
          <w:noProof/>
        </w:rPr>
        <w:drawing>
          <wp:inline distT="0" distB="0" distL="0" distR="0" wp14:anchorId="14A6ADD1" wp14:editId="5966F986">
            <wp:extent cx="3290995" cy="13320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OE_HR_logo_RGB_pozitiv.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0995" cy="1332000"/>
                    </a:xfrm>
                    <a:prstGeom prst="rect">
                      <a:avLst/>
                    </a:prstGeom>
                  </pic:spPr>
                </pic:pic>
              </a:graphicData>
            </a:graphic>
          </wp:inline>
        </w:drawing>
      </w:r>
    </w:p>
    <w:p w14:paraId="2BA6FC56" w14:textId="77777777" w:rsidR="00883E4E" w:rsidRDefault="00883E4E" w:rsidP="002E15E4">
      <w:pPr>
        <w:tabs>
          <w:tab w:val="left" w:pos="6047"/>
        </w:tabs>
        <w:spacing w:after="0" w:line="240" w:lineRule="auto"/>
        <w:jc w:val="center"/>
        <w:outlineLvl w:val="1"/>
        <w:rPr>
          <w:rFonts w:ascii="Times New Roman" w:eastAsia="Calibri" w:hAnsi="Times New Roman" w:cs="Times New Roman"/>
          <w:sz w:val="48"/>
          <w:szCs w:val="48"/>
          <w:lang w:eastAsia="en-US"/>
        </w:rPr>
      </w:pPr>
    </w:p>
    <w:p w14:paraId="402B37A0" w14:textId="77777777" w:rsidR="007A2B17" w:rsidRPr="00845593" w:rsidRDefault="007A2B17" w:rsidP="00260631">
      <w:pPr>
        <w:tabs>
          <w:tab w:val="center" w:pos="4320"/>
          <w:tab w:val="right" w:pos="8640"/>
        </w:tabs>
        <w:spacing w:after="0" w:line="240" w:lineRule="auto"/>
        <w:rPr>
          <w:rFonts w:ascii="Times New Roman" w:eastAsia="Times New Roman" w:hAnsi="Times New Roman" w:cs="Times New Roman"/>
          <w:bCs/>
          <w:sz w:val="24"/>
          <w:szCs w:val="24"/>
          <w:lang w:val="en-US" w:eastAsia="ar-SA"/>
        </w:rPr>
      </w:pPr>
    </w:p>
    <w:p w14:paraId="5501BA6F" w14:textId="77777777" w:rsidR="007A2B17" w:rsidRPr="00845593" w:rsidRDefault="007A2B17" w:rsidP="007A2B17">
      <w:pPr>
        <w:tabs>
          <w:tab w:val="center" w:pos="4320"/>
          <w:tab w:val="right" w:pos="8640"/>
        </w:tabs>
        <w:spacing w:after="0" w:line="240" w:lineRule="auto"/>
        <w:jc w:val="center"/>
        <w:rPr>
          <w:rFonts w:ascii="Times New Roman" w:eastAsia="Times New Roman" w:hAnsi="Times New Roman" w:cs="Times New Roman"/>
          <w:bCs/>
          <w:sz w:val="24"/>
          <w:szCs w:val="24"/>
          <w:lang w:val="en-US" w:eastAsia="ar-SA"/>
        </w:rPr>
      </w:pPr>
    </w:p>
    <w:p w14:paraId="3E5A0ED7" w14:textId="77777777" w:rsidR="007A2B17" w:rsidRPr="00FD22AC" w:rsidRDefault="007A2B17" w:rsidP="007A2B17">
      <w:pPr>
        <w:pStyle w:val="Odlomakpopisa"/>
        <w:numPr>
          <w:ilvl w:val="0"/>
          <w:numId w:val="1"/>
        </w:numPr>
        <w:tabs>
          <w:tab w:val="center" w:pos="4320"/>
          <w:tab w:val="right" w:pos="8640"/>
        </w:tabs>
        <w:spacing w:after="0" w:line="240" w:lineRule="auto"/>
        <w:rPr>
          <w:rStyle w:val="hps"/>
          <w:rFonts w:ascii="Times New Roman" w:eastAsia="Times New Roman" w:hAnsi="Times New Roman" w:cs="Times New Roman"/>
          <w:b/>
          <w:bCs/>
          <w:sz w:val="24"/>
          <w:szCs w:val="24"/>
          <w:lang w:val="en-US" w:eastAsia="ar-SA"/>
        </w:rPr>
      </w:pPr>
      <w:r w:rsidRPr="00FD22AC">
        <w:rPr>
          <w:rStyle w:val="hps"/>
          <w:rFonts w:ascii="Times New Roman" w:hAnsi="Times New Roman" w:cs="Times New Roman"/>
          <w:b/>
          <w:sz w:val="24"/>
          <w:szCs w:val="24"/>
        </w:rPr>
        <w:t>Cilj poziva</w:t>
      </w:r>
    </w:p>
    <w:p w14:paraId="1FF811C5" w14:textId="77777777" w:rsidR="007A2B17" w:rsidRDefault="007A2B17" w:rsidP="007A2B17">
      <w:pPr>
        <w:tabs>
          <w:tab w:val="center" w:pos="4320"/>
          <w:tab w:val="right" w:pos="8640"/>
        </w:tabs>
        <w:spacing w:after="0" w:line="240" w:lineRule="auto"/>
        <w:rPr>
          <w:rStyle w:val="hps"/>
          <w:rFonts w:ascii="Times New Roman" w:eastAsia="Times New Roman" w:hAnsi="Times New Roman" w:cs="Times New Roman"/>
          <w:bCs/>
          <w:sz w:val="24"/>
          <w:szCs w:val="24"/>
          <w:lang w:val="en-US" w:eastAsia="ar-SA"/>
        </w:rPr>
      </w:pPr>
    </w:p>
    <w:p w14:paraId="0ACE66DF" w14:textId="77777777" w:rsidR="002E15E4" w:rsidRPr="00BB45DE" w:rsidRDefault="002E15E4" w:rsidP="002E15E4">
      <w:pPr>
        <w:spacing w:before="120" w:after="120"/>
        <w:jc w:val="both"/>
      </w:pPr>
      <w:r w:rsidRPr="00294AE7">
        <w:rPr>
          <w:rFonts w:ascii="Times New Roman" w:hAnsi="Times New Roman" w:cs="Times New Roman"/>
          <w:sz w:val="24"/>
          <w:szCs w:val="24"/>
        </w:rPr>
        <w:t xml:space="preserve">Projekt </w:t>
      </w:r>
      <w:r>
        <w:rPr>
          <w:rFonts w:ascii="Times New Roman" w:hAnsi="Times New Roman" w:cs="Times New Roman"/>
          <w:sz w:val="24"/>
          <w:szCs w:val="24"/>
        </w:rPr>
        <w:t xml:space="preserve">„Razvoj okvira za upravljanje ekološkom mrežom Natura 2000“ </w:t>
      </w:r>
      <w:r w:rsidRPr="00294AE7">
        <w:rPr>
          <w:rFonts w:ascii="Times New Roman" w:hAnsi="Times New Roman" w:cs="Times New Roman"/>
          <w:sz w:val="24"/>
          <w:szCs w:val="24"/>
        </w:rPr>
        <w:t>je strateški projekt u okviru</w:t>
      </w:r>
      <w:r>
        <w:rPr>
          <w:rFonts w:ascii="Times New Roman" w:hAnsi="Times New Roman" w:cs="Times New Roman"/>
          <w:sz w:val="24"/>
          <w:szCs w:val="24"/>
        </w:rPr>
        <w:t xml:space="preserve"> Operativnog programa „Konkurentnost i kohezija 2014. – 2020“ (OPKK) Specifičnog cilja 6iii2 „Uspostava okvira za održivo upravljanje </w:t>
      </w:r>
      <w:proofErr w:type="spellStart"/>
      <w:r>
        <w:rPr>
          <w:rFonts w:ascii="Times New Roman" w:hAnsi="Times New Roman" w:cs="Times New Roman"/>
          <w:sz w:val="24"/>
          <w:szCs w:val="24"/>
        </w:rPr>
        <w:t>bioraznolikošću</w:t>
      </w:r>
      <w:proofErr w:type="spellEnd"/>
      <w:r>
        <w:rPr>
          <w:rFonts w:ascii="Times New Roman" w:hAnsi="Times New Roman" w:cs="Times New Roman"/>
          <w:sz w:val="24"/>
          <w:szCs w:val="24"/>
        </w:rPr>
        <w:t xml:space="preserve"> (primarno ekološkom mrežom Natura 2000)“ </w:t>
      </w:r>
    </w:p>
    <w:p w14:paraId="2B4D243F" w14:textId="77777777" w:rsidR="002E15E4" w:rsidRDefault="002E15E4" w:rsidP="002E15E4">
      <w:pPr>
        <w:spacing w:before="80" w:after="80"/>
        <w:jc w:val="both"/>
        <w:rPr>
          <w:rFonts w:ascii="Times New Roman" w:hAnsi="Times New Roman" w:cs="Times New Roman"/>
          <w:sz w:val="24"/>
          <w:szCs w:val="24"/>
        </w:rPr>
      </w:pPr>
      <w:r>
        <w:rPr>
          <w:rFonts w:ascii="Times New Roman" w:hAnsi="Times New Roman" w:cs="Times New Roman"/>
          <w:sz w:val="24"/>
          <w:szCs w:val="24"/>
        </w:rPr>
        <w:t>Svrha P</w:t>
      </w:r>
      <w:r w:rsidRPr="00AD795A">
        <w:rPr>
          <w:rFonts w:ascii="Times New Roman" w:hAnsi="Times New Roman" w:cs="Times New Roman"/>
          <w:sz w:val="24"/>
          <w:szCs w:val="24"/>
        </w:rPr>
        <w:t xml:space="preserve">rojekta je doprinos postizanju ciljeva i uspostavljanju mjera očuvanja za ciljne vrste i stanišne tipove ekološke mreže Natura 2000 u Republici Hrvatskoj. </w:t>
      </w:r>
      <w:r>
        <w:rPr>
          <w:rFonts w:ascii="Times New Roman" w:hAnsi="Times New Roman" w:cs="Times New Roman"/>
          <w:sz w:val="24"/>
          <w:szCs w:val="24"/>
        </w:rPr>
        <w:t>Cilj</w:t>
      </w:r>
      <w:r w:rsidRPr="00AD795A">
        <w:rPr>
          <w:rFonts w:ascii="Times New Roman" w:hAnsi="Times New Roman" w:cs="Times New Roman"/>
          <w:sz w:val="24"/>
          <w:szCs w:val="24"/>
        </w:rPr>
        <w:t xml:space="preserve"> </w:t>
      </w:r>
      <w:r>
        <w:rPr>
          <w:rFonts w:ascii="Times New Roman" w:hAnsi="Times New Roman" w:cs="Times New Roman"/>
          <w:sz w:val="24"/>
          <w:szCs w:val="24"/>
        </w:rPr>
        <w:t xml:space="preserve">Projekta </w:t>
      </w:r>
      <w:r w:rsidRPr="00AD795A">
        <w:rPr>
          <w:rFonts w:ascii="Times New Roman" w:hAnsi="Times New Roman" w:cs="Times New Roman"/>
          <w:sz w:val="24"/>
          <w:szCs w:val="24"/>
        </w:rPr>
        <w:t xml:space="preserve">je </w:t>
      </w:r>
      <w:r>
        <w:rPr>
          <w:rFonts w:ascii="Times New Roman" w:hAnsi="Times New Roman" w:cs="Times New Roman"/>
          <w:sz w:val="24"/>
          <w:szCs w:val="24"/>
        </w:rPr>
        <w:t>p</w:t>
      </w:r>
      <w:r w:rsidRPr="00AD795A">
        <w:rPr>
          <w:rFonts w:ascii="Times New Roman" w:hAnsi="Times New Roman" w:cs="Times New Roman"/>
          <w:sz w:val="24"/>
          <w:szCs w:val="24"/>
        </w:rPr>
        <w:t>ružiti potporu razvoju primjenjivog okvira za upravljanje ekološkom mrežom Natura 2000</w:t>
      </w:r>
      <w:r>
        <w:rPr>
          <w:rFonts w:ascii="Times New Roman" w:hAnsi="Times New Roman" w:cs="Times New Roman"/>
          <w:sz w:val="24"/>
          <w:szCs w:val="24"/>
        </w:rPr>
        <w:t xml:space="preserve"> u vidu postizanja ciljeva i uspostavljanja mjera očuvanja za ciljne vrste i stanišne tipove. </w:t>
      </w:r>
    </w:p>
    <w:p w14:paraId="4974574F" w14:textId="77777777" w:rsidR="002E15E4" w:rsidRDefault="002E15E4" w:rsidP="002E15E4">
      <w:pPr>
        <w:spacing w:before="80" w:after="80"/>
        <w:jc w:val="both"/>
        <w:rPr>
          <w:rFonts w:ascii="Times New Roman" w:hAnsi="Times New Roman" w:cs="Times New Roman"/>
          <w:sz w:val="24"/>
          <w:szCs w:val="24"/>
        </w:rPr>
      </w:pPr>
      <w:r>
        <w:rPr>
          <w:rFonts w:ascii="Times New Roman" w:hAnsi="Times New Roman" w:cs="Times New Roman"/>
          <w:sz w:val="24"/>
          <w:szCs w:val="24"/>
        </w:rPr>
        <w:t xml:space="preserve">Okvir za upravljanje ekološkom mrežom Natura 2000  razvija se: </w:t>
      </w:r>
    </w:p>
    <w:p w14:paraId="0F46440C" w14:textId="77777777" w:rsidR="002E15E4" w:rsidRDefault="002E15E4" w:rsidP="002E15E4">
      <w:pPr>
        <w:pStyle w:val="Odlomakpopisa"/>
        <w:numPr>
          <w:ilvl w:val="0"/>
          <w:numId w:val="3"/>
        </w:numPr>
        <w:spacing w:before="80" w:after="80"/>
        <w:jc w:val="both"/>
        <w:rPr>
          <w:rFonts w:ascii="Times New Roman" w:hAnsi="Times New Roman" w:cs="Times New Roman"/>
          <w:sz w:val="24"/>
          <w:szCs w:val="24"/>
        </w:rPr>
      </w:pPr>
      <w:r>
        <w:rPr>
          <w:rFonts w:ascii="Times New Roman" w:hAnsi="Times New Roman" w:cs="Times New Roman"/>
          <w:sz w:val="24"/>
          <w:szCs w:val="24"/>
        </w:rPr>
        <w:t>izradom P</w:t>
      </w:r>
      <w:r w:rsidRPr="009E5834">
        <w:rPr>
          <w:rFonts w:ascii="Times New Roman" w:hAnsi="Times New Roman" w:cs="Times New Roman"/>
          <w:sz w:val="24"/>
          <w:szCs w:val="24"/>
        </w:rPr>
        <w:t xml:space="preserve">lanova upravljanja područjima ekološke mreže Natura 2000, kao strateških dokumenata kojima se utvrđuje svrha i stanje područja te se određuju ciljevi upravljanja, aktivnosti potrebne za ostvarenje ciljeva i pokazatelje učinkovitosti upravljanja </w:t>
      </w:r>
    </w:p>
    <w:p w14:paraId="15AD4BBD" w14:textId="77777777" w:rsidR="002E15E4" w:rsidRDefault="002E15E4" w:rsidP="002E15E4">
      <w:pPr>
        <w:pStyle w:val="Odlomakpopisa"/>
        <w:numPr>
          <w:ilvl w:val="0"/>
          <w:numId w:val="3"/>
        </w:numPr>
        <w:spacing w:before="80" w:after="80"/>
        <w:jc w:val="both"/>
        <w:rPr>
          <w:rFonts w:ascii="Times New Roman" w:hAnsi="Times New Roman" w:cs="Times New Roman"/>
          <w:sz w:val="24"/>
          <w:szCs w:val="24"/>
        </w:rPr>
      </w:pPr>
      <w:r w:rsidRPr="001E68D7">
        <w:rPr>
          <w:rFonts w:ascii="Times New Roman" w:hAnsi="Times New Roman" w:cs="Times New Roman"/>
          <w:sz w:val="24"/>
          <w:szCs w:val="24"/>
        </w:rPr>
        <w:t>jačanjem kapaciteta</w:t>
      </w:r>
      <w:r>
        <w:rPr>
          <w:rFonts w:ascii="Times New Roman" w:hAnsi="Times New Roman" w:cs="Times New Roman"/>
          <w:sz w:val="24"/>
          <w:szCs w:val="24"/>
        </w:rPr>
        <w:t xml:space="preserve"> dionika za upravljanje </w:t>
      </w:r>
      <w:r w:rsidR="00E73589">
        <w:rPr>
          <w:rFonts w:ascii="Times New Roman" w:hAnsi="Times New Roman" w:cs="Times New Roman"/>
          <w:sz w:val="24"/>
          <w:szCs w:val="24"/>
        </w:rPr>
        <w:t>ekološkom mrežom</w:t>
      </w:r>
      <w:r>
        <w:rPr>
          <w:rFonts w:ascii="Times New Roman" w:hAnsi="Times New Roman" w:cs="Times New Roman"/>
          <w:sz w:val="24"/>
          <w:szCs w:val="24"/>
        </w:rPr>
        <w:t xml:space="preserve">. </w:t>
      </w:r>
    </w:p>
    <w:p w14:paraId="343F6129" w14:textId="77777777" w:rsidR="002E15E4" w:rsidRDefault="002E15E4" w:rsidP="002E15E4">
      <w:pPr>
        <w:spacing w:before="80" w:after="80"/>
        <w:jc w:val="both"/>
        <w:rPr>
          <w:rFonts w:ascii="Times New Roman" w:hAnsi="Times New Roman" w:cs="Times New Roman"/>
          <w:sz w:val="24"/>
          <w:szCs w:val="24"/>
        </w:rPr>
      </w:pPr>
      <w:r>
        <w:rPr>
          <w:rFonts w:ascii="Times New Roman" w:hAnsi="Times New Roman" w:cs="Times New Roman"/>
          <w:sz w:val="24"/>
          <w:szCs w:val="24"/>
        </w:rPr>
        <w:t xml:space="preserve">Rezultati provedbe projekta su: </w:t>
      </w:r>
    </w:p>
    <w:p w14:paraId="7E7F3104" w14:textId="77777777" w:rsidR="002E15E4" w:rsidRPr="002E15E4" w:rsidRDefault="002E15E4" w:rsidP="002E15E4">
      <w:pPr>
        <w:pStyle w:val="Odlomakpopisa"/>
        <w:numPr>
          <w:ilvl w:val="0"/>
          <w:numId w:val="13"/>
        </w:numPr>
        <w:spacing w:before="80" w:after="80"/>
        <w:jc w:val="both"/>
        <w:rPr>
          <w:rFonts w:ascii="Times New Roman" w:hAnsi="Times New Roman" w:cs="Times New Roman"/>
          <w:sz w:val="24"/>
          <w:szCs w:val="24"/>
        </w:rPr>
      </w:pPr>
      <w:r w:rsidRPr="002E15E4">
        <w:rPr>
          <w:rFonts w:ascii="Times New Roman" w:hAnsi="Times New Roman" w:cs="Times New Roman"/>
          <w:sz w:val="24"/>
          <w:szCs w:val="24"/>
        </w:rPr>
        <w:t>najmanje 40% ukupne površine ekološke mreže u Republici Hrvatskoj s izrađenim nacrtima Planova upravljanja</w:t>
      </w:r>
    </w:p>
    <w:p w14:paraId="70885F76" w14:textId="77777777" w:rsidR="002E15E4" w:rsidRPr="002E15E4" w:rsidRDefault="002E15E4" w:rsidP="002E15E4">
      <w:pPr>
        <w:pStyle w:val="Odlomakpopisa"/>
        <w:numPr>
          <w:ilvl w:val="0"/>
          <w:numId w:val="13"/>
        </w:numPr>
        <w:spacing w:before="80" w:after="80"/>
        <w:jc w:val="both"/>
        <w:rPr>
          <w:rFonts w:ascii="Times New Roman" w:hAnsi="Times New Roman" w:cs="Times New Roman"/>
          <w:sz w:val="24"/>
          <w:szCs w:val="24"/>
        </w:rPr>
      </w:pPr>
      <w:r w:rsidRPr="002E15E4">
        <w:rPr>
          <w:rFonts w:ascii="Times New Roman" w:hAnsi="Times New Roman" w:cs="Times New Roman"/>
          <w:sz w:val="24"/>
          <w:szCs w:val="24"/>
        </w:rPr>
        <w:t>200 područja ekološke mreže Natura 2000 za koje su izrađeni konačni nacrti Planova upravljanja za koje je pribavljeno prethodno mišljenje HAOP-a i suglasnost Ministarstva</w:t>
      </w:r>
    </w:p>
    <w:p w14:paraId="3AC31932" w14:textId="77777777" w:rsidR="002E15E4" w:rsidRPr="002E15E4" w:rsidRDefault="00E73589" w:rsidP="002E15E4">
      <w:pPr>
        <w:pStyle w:val="Odlomakpopisa"/>
        <w:numPr>
          <w:ilvl w:val="0"/>
          <w:numId w:val="13"/>
        </w:numPr>
        <w:spacing w:before="80" w:after="80"/>
        <w:jc w:val="both"/>
        <w:rPr>
          <w:rFonts w:ascii="Times New Roman" w:hAnsi="Times New Roman" w:cs="Times New Roman"/>
          <w:sz w:val="24"/>
          <w:szCs w:val="24"/>
        </w:rPr>
      </w:pPr>
      <w:r>
        <w:rPr>
          <w:rFonts w:ascii="Times New Roman" w:hAnsi="Times New Roman" w:cs="Times New Roman"/>
          <w:sz w:val="24"/>
          <w:szCs w:val="24"/>
        </w:rPr>
        <w:t>Programi</w:t>
      </w:r>
      <w:r w:rsidR="002E15E4" w:rsidRPr="002E15E4">
        <w:rPr>
          <w:rFonts w:ascii="Times New Roman" w:hAnsi="Times New Roman" w:cs="Times New Roman"/>
          <w:sz w:val="24"/>
          <w:szCs w:val="24"/>
        </w:rPr>
        <w:t xml:space="preserve"> edukacija dionika za upravljanje EM koji obuhvaćaju program osposobljavanja s odgovarajućim prezentacijama i praktičnim vježbama</w:t>
      </w:r>
    </w:p>
    <w:p w14:paraId="69AA5938" w14:textId="77777777" w:rsidR="002E15E4" w:rsidRDefault="002E15E4" w:rsidP="002E15E4">
      <w:pPr>
        <w:spacing w:before="120" w:after="120"/>
        <w:jc w:val="both"/>
        <w:rPr>
          <w:rFonts w:ascii="Times New Roman" w:hAnsi="Times New Roman" w:cs="Times New Roman"/>
          <w:sz w:val="24"/>
          <w:szCs w:val="24"/>
        </w:rPr>
      </w:pPr>
      <w:r w:rsidRPr="00B41075">
        <w:rPr>
          <w:rFonts w:ascii="Times New Roman" w:hAnsi="Times New Roman" w:cs="Times New Roman"/>
          <w:sz w:val="24"/>
          <w:szCs w:val="24"/>
        </w:rPr>
        <w:t xml:space="preserve">Projekt </w:t>
      </w:r>
      <w:r>
        <w:rPr>
          <w:rFonts w:ascii="Times New Roman" w:hAnsi="Times New Roman" w:cs="Times New Roman"/>
          <w:sz w:val="24"/>
          <w:szCs w:val="24"/>
        </w:rPr>
        <w:t>„Razvoj okvira za upravljanje ekološkom mrežom Natura 2000“ planira se provoditi kroz 3</w:t>
      </w:r>
      <w:r w:rsidRPr="00B41075">
        <w:rPr>
          <w:rFonts w:ascii="Times New Roman" w:hAnsi="Times New Roman" w:cs="Times New Roman"/>
          <w:sz w:val="24"/>
          <w:szCs w:val="24"/>
        </w:rPr>
        <w:t xml:space="preserve"> </w:t>
      </w:r>
      <w:r>
        <w:rPr>
          <w:rFonts w:ascii="Times New Roman" w:hAnsi="Times New Roman" w:cs="Times New Roman"/>
          <w:sz w:val="24"/>
          <w:szCs w:val="24"/>
        </w:rPr>
        <w:t xml:space="preserve">glavna elemenata: </w:t>
      </w:r>
    </w:p>
    <w:p w14:paraId="472DB32D" w14:textId="77777777" w:rsidR="002E15E4" w:rsidRDefault="002E15E4" w:rsidP="002E15E4">
      <w:pPr>
        <w:pStyle w:val="Odlomakpopisa"/>
        <w:numPr>
          <w:ilvl w:val="0"/>
          <w:numId w:val="2"/>
        </w:numPr>
        <w:spacing w:before="80" w:after="80" w:line="259" w:lineRule="auto"/>
        <w:contextualSpacing w:val="0"/>
        <w:jc w:val="both"/>
        <w:rPr>
          <w:rFonts w:ascii="Times New Roman" w:hAnsi="Times New Roman" w:cs="Times New Roman"/>
          <w:sz w:val="24"/>
          <w:szCs w:val="24"/>
        </w:rPr>
      </w:pPr>
      <w:r>
        <w:rPr>
          <w:rFonts w:ascii="Times New Roman" w:hAnsi="Times New Roman" w:cs="Times New Roman"/>
          <w:sz w:val="24"/>
          <w:szCs w:val="24"/>
        </w:rPr>
        <w:t>Planiranje upravljanja ekološkom mrežom Natura 2000</w:t>
      </w:r>
      <w:r w:rsidRPr="00B77483">
        <w:rPr>
          <w:rFonts w:ascii="Times New Roman" w:hAnsi="Times New Roman" w:cs="Times New Roman"/>
          <w:sz w:val="24"/>
          <w:szCs w:val="24"/>
        </w:rPr>
        <w:t xml:space="preserve">; </w:t>
      </w:r>
    </w:p>
    <w:p w14:paraId="3F3FAC86" w14:textId="77777777" w:rsidR="002E15E4" w:rsidRPr="00B77483" w:rsidRDefault="002E15E4" w:rsidP="002E15E4">
      <w:pPr>
        <w:pStyle w:val="Odlomakpopisa"/>
        <w:numPr>
          <w:ilvl w:val="0"/>
          <w:numId w:val="2"/>
        </w:numPr>
        <w:spacing w:before="80" w:after="80" w:line="259" w:lineRule="auto"/>
        <w:contextualSpacing w:val="0"/>
        <w:jc w:val="both"/>
        <w:rPr>
          <w:rFonts w:ascii="Times New Roman" w:hAnsi="Times New Roman" w:cs="Times New Roman"/>
          <w:sz w:val="24"/>
          <w:szCs w:val="24"/>
        </w:rPr>
      </w:pPr>
      <w:r>
        <w:rPr>
          <w:rFonts w:ascii="Times New Roman" w:hAnsi="Times New Roman" w:cs="Times New Roman"/>
          <w:sz w:val="24"/>
          <w:szCs w:val="24"/>
        </w:rPr>
        <w:t>Jačanje kapaciteta dionika za upravljanje ekološkom mrežom;</w:t>
      </w:r>
    </w:p>
    <w:p w14:paraId="08CA6F18" w14:textId="77777777" w:rsidR="002E15E4" w:rsidRPr="00EB4372" w:rsidRDefault="002E15E4" w:rsidP="002E15E4">
      <w:pPr>
        <w:pStyle w:val="Odlomakpopisa"/>
        <w:numPr>
          <w:ilvl w:val="0"/>
          <w:numId w:val="2"/>
        </w:numPr>
        <w:spacing w:before="80" w:after="80" w:line="259" w:lineRule="auto"/>
        <w:contextualSpacing w:val="0"/>
        <w:jc w:val="both"/>
        <w:rPr>
          <w:rFonts w:ascii="Times New Roman" w:hAnsi="Times New Roman" w:cs="Times New Roman"/>
          <w:sz w:val="24"/>
          <w:szCs w:val="24"/>
        </w:rPr>
      </w:pPr>
      <w:r>
        <w:rPr>
          <w:rFonts w:ascii="Times New Roman" w:hAnsi="Times New Roman" w:cs="Times New Roman"/>
          <w:sz w:val="24"/>
          <w:szCs w:val="24"/>
        </w:rPr>
        <w:t>Komunikacija ekološke mreže Natura 2000</w:t>
      </w:r>
      <w:r w:rsidRPr="00B77483">
        <w:rPr>
          <w:rFonts w:ascii="Times New Roman" w:hAnsi="Times New Roman" w:cs="Times New Roman"/>
          <w:sz w:val="24"/>
          <w:szCs w:val="24"/>
        </w:rPr>
        <w:t xml:space="preserve">; </w:t>
      </w:r>
    </w:p>
    <w:p w14:paraId="59149A19" w14:textId="77777777" w:rsidR="002E15E4" w:rsidRDefault="002E15E4" w:rsidP="002E15E4">
      <w:pPr>
        <w:spacing w:before="120" w:after="120"/>
        <w:jc w:val="both"/>
        <w:rPr>
          <w:rFonts w:ascii="Times New Roman" w:hAnsi="Times New Roman" w:cs="Times New Roman"/>
          <w:sz w:val="24"/>
          <w:szCs w:val="24"/>
        </w:rPr>
      </w:pPr>
      <w:r w:rsidRPr="001B6AC9">
        <w:rPr>
          <w:rFonts w:ascii="Times New Roman" w:hAnsi="Times New Roman" w:cs="Times New Roman"/>
          <w:sz w:val="24"/>
          <w:szCs w:val="24"/>
        </w:rPr>
        <w:t xml:space="preserve">Projekt će pružiti potporu </w:t>
      </w:r>
      <w:r>
        <w:rPr>
          <w:rFonts w:ascii="Times New Roman" w:hAnsi="Times New Roman" w:cs="Times New Roman"/>
          <w:sz w:val="24"/>
          <w:szCs w:val="24"/>
        </w:rPr>
        <w:t>provedbi</w:t>
      </w:r>
      <w:r w:rsidRPr="001B6AC9">
        <w:rPr>
          <w:rFonts w:ascii="Times New Roman" w:hAnsi="Times New Roman" w:cs="Times New Roman"/>
          <w:sz w:val="24"/>
          <w:szCs w:val="24"/>
        </w:rPr>
        <w:t xml:space="preserve"> </w:t>
      </w:r>
      <w:r>
        <w:rPr>
          <w:rFonts w:ascii="Times New Roman" w:hAnsi="Times New Roman" w:cs="Times New Roman"/>
          <w:sz w:val="24"/>
          <w:szCs w:val="24"/>
        </w:rPr>
        <w:t>obveza iz EU zakonodavstva</w:t>
      </w:r>
      <w:r w:rsidRPr="001B6AC9">
        <w:rPr>
          <w:rFonts w:ascii="Times New Roman" w:hAnsi="Times New Roman" w:cs="Times New Roman"/>
          <w:sz w:val="24"/>
          <w:szCs w:val="24"/>
        </w:rPr>
        <w:t xml:space="preserve"> u području </w:t>
      </w:r>
      <w:r>
        <w:rPr>
          <w:rFonts w:ascii="Times New Roman" w:hAnsi="Times New Roman" w:cs="Times New Roman"/>
          <w:sz w:val="24"/>
          <w:szCs w:val="24"/>
        </w:rPr>
        <w:t xml:space="preserve">zaštite prirode i </w:t>
      </w:r>
      <w:proofErr w:type="spellStart"/>
      <w:r>
        <w:rPr>
          <w:rFonts w:ascii="Times New Roman" w:hAnsi="Times New Roman" w:cs="Times New Roman"/>
          <w:sz w:val="24"/>
          <w:szCs w:val="24"/>
        </w:rPr>
        <w:t>bioraznolikosti</w:t>
      </w:r>
      <w:proofErr w:type="spellEnd"/>
      <w:r>
        <w:rPr>
          <w:rFonts w:ascii="Times New Roman" w:hAnsi="Times New Roman" w:cs="Times New Roman"/>
          <w:sz w:val="24"/>
          <w:szCs w:val="24"/>
        </w:rPr>
        <w:t xml:space="preserve"> odnosno obveza koje proizlaze iz Direktive o staništima i Direktive o pticama, a sve u skladu s nacionalnim zakonodavstvom odnosno Zakonom o zaštiti prirode (Narodne novine, br. 80/13).</w:t>
      </w:r>
      <w:r w:rsidRPr="001B6AC9">
        <w:rPr>
          <w:rFonts w:ascii="Times New Roman" w:hAnsi="Times New Roman" w:cs="Times New Roman"/>
          <w:sz w:val="24"/>
          <w:szCs w:val="24"/>
        </w:rPr>
        <w:t xml:space="preserve"> </w:t>
      </w:r>
    </w:p>
    <w:p w14:paraId="06689BA2" w14:textId="77777777" w:rsidR="00670C55" w:rsidRDefault="00670C55" w:rsidP="007A2B17">
      <w:pPr>
        <w:tabs>
          <w:tab w:val="center" w:pos="4320"/>
          <w:tab w:val="right" w:pos="8640"/>
        </w:tabs>
        <w:spacing w:after="0" w:line="240" w:lineRule="auto"/>
        <w:rPr>
          <w:rStyle w:val="hps"/>
          <w:rFonts w:ascii="Times New Roman" w:eastAsia="Times New Roman" w:hAnsi="Times New Roman" w:cs="Times New Roman"/>
          <w:bCs/>
          <w:sz w:val="24"/>
          <w:szCs w:val="24"/>
          <w:lang w:val="en-US" w:eastAsia="ar-SA"/>
        </w:rPr>
      </w:pPr>
    </w:p>
    <w:p w14:paraId="76275490" w14:textId="77777777" w:rsidR="00E73589" w:rsidRPr="007D27E9" w:rsidRDefault="00E73589" w:rsidP="007A2B17">
      <w:pPr>
        <w:tabs>
          <w:tab w:val="center" w:pos="4320"/>
          <w:tab w:val="right" w:pos="8640"/>
        </w:tabs>
        <w:spacing w:after="0" w:line="240" w:lineRule="auto"/>
        <w:rPr>
          <w:rStyle w:val="hps"/>
          <w:rFonts w:ascii="Times New Roman" w:eastAsia="Times New Roman" w:hAnsi="Times New Roman" w:cs="Times New Roman"/>
          <w:bCs/>
          <w:sz w:val="24"/>
          <w:szCs w:val="24"/>
          <w:lang w:val="en-US" w:eastAsia="ar-SA"/>
        </w:rPr>
      </w:pPr>
    </w:p>
    <w:p w14:paraId="7BA6299F" w14:textId="0050E3A5" w:rsidR="002E15E4" w:rsidRPr="0056245E" w:rsidRDefault="007A2B17" w:rsidP="0056245E">
      <w:pPr>
        <w:pStyle w:val="Odlomakpopisa"/>
        <w:numPr>
          <w:ilvl w:val="0"/>
          <w:numId w:val="1"/>
        </w:numPr>
        <w:tabs>
          <w:tab w:val="center" w:pos="4320"/>
          <w:tab w:val="right" w:pos="8640"/>
        </w:tabs>
        <w:spacing w:after="0" w:line="240" w:lineRule="auto"/>
        <w:rPr>
          <w:rStyle w:val="hps"/>
          <w:rFonts w:ascii="Times New Roman" w:eastAsia="Times New Roman" w:hAnsi="Times New Roman" w:cs="Times New Roman"/>
          <w:b/>
          <w:bCs/>
          <w:sz w:val="24"/>
          <w:szCs w:val="24"/>
          <w:lang w:val="en-US" w:eastAsia="ar-SA"/>
        </w:rPr>
      </w:pPr>
      <w:r w:rsidRPr="003A4890">
        <w:rPr>
          <w:rStyle w:val="hps"/>
          <w:rFonts w:ascii="Times New Roman" w:hAnsi="Times New Roman" w:cs="Times New Roman"/>
          <w:b/>
          <w:sz w:val="24"/>
          <w:szCs w:val="24"/>
        </w:rPr>
        <w:t>Ukupna</w:t>
      </w:r>
      <w:r w:rsidRPr="003A4890">
        <w:rPr>
          <w:rFonts w:ascii="Times New Roman" w:hAnsi="Times New Roman" w:cs="Times New Roman"/>
          <w:b/>
          <w:sz w:val="24"/>
          <w:szCs w:val="24"/>
        </w:rPr>
        <w:t xml:space="preserve"> </w:t>
      </w:r>
      <w:r w:rsidRPr="003A4890">
        <w:rPr>
          <w:rStyle w:val="hps"/>
          <w:rFonts w:ascii="Times New Roman" w:hAnsi="Times New Roman" w:cs="Times New Roman"/>
          <w:b/>
          <w:sz w:val="24"/>
          <w:szCs w:val="24"/>
        </w:rPr>
        <w:t>raspoloživa sredstva</w:t>
      </w:r>
    </w:p>
    <w:p w14:paraId="3A39D462" w14:textId="77777777" w:rsidR="0056245E" w:rsidRPr="0056245E" w:rsidRDefault="0056245E" w:rsidP="0056245E">
      <w:pPr>
        <w:pStyle w:val="Odlomakpopisa"/>
        <w:tabs>
          <w:tab w:val="center" w:pos="4320"/>
          <w:tab w:val="right" w:pos="8640"/>
        </w:tabs>
        <w:spacing w:after="0" w:line="240" w:lineRule="auto"/>
        <w:rPr>
          <w:rFonts w:ascii="Times New Roman" w:eastAsia="Times New Roman" w:hAnsi="Times New Roman" w:cs="Times New Roman"/>
          <w:b/>
          <w:bCs/>
          <w:sz w:val="24"/>
          <w:szCs w:val="24"/>
          <w:lang w:val="en-US" w:eastAsia="ar-SA"/>
        </w:rPr>
      </w:pPr>
    </w:p>
    <w:p w14:paraId="3097BBBD" w14:textId="77777777" w:rsidR="007A2B17" w:rsidRPr="00E73589" w:rsidRDefault="007A2B17" w:rsidP="00E73589">
      <w:pPr>
        <w:spacing w:after="0"/>
        <w:jc w:val="both"/>
        <w:rPr>
          <w:rFonts w:ascii="Times New Roman" w:hAnsi="Times New Roman" w:cs="Times New Roman"/>
          <w:sz w:val="24"/>
          <w:szCs w:val="24"/>
        </w:rPr>
      </w:pPr>
      <w:r w:rsidRPr="00E73589">
        <w:rPr>
          <w:rFonts w:ascii="Times New Roman" w:hAnsi="Times New Roman" w:cs="Times New Roman"/>
          <w:sz w:val="24"/>
          <w:szCs w:val="24"/>
        </w:rPr>
        <w:t xml:space="preserve">Najviša dopuštena ukupna vrijednost prihvatljivih troškova za </w:t>
      </w:r>
      <w:r w:rsidR="00F80DA5" w:rsidRPr="00E73589">
        <w:rPr>
          <w:rFonts w:ascii="Times New Roman" w:hAnsi="Times New Roman" w:cs="Times New Roman"/>
          <w:sz w:val="24"/>
          <w:szCs w:val="24"/>
        </w:rPr>
        <w:t>projekt „Razvoj okvira za upravljanje ekološkom mrežom Natura 2000“</w:t>
      </w:r>
      <w:r w:rsidRPr="00E73589">
        <w:rPr>
          <w:rFonts w:ascii="Times New Roman" w:hAnsi="Times New Roman" w:cs="Times New Roman"/>
          <w:sz w:val="24"/>
          <w:szCs w:val="24"/>
        </w:rPr>
        <w:t xml:space="preserve"> </w:t>
      </w:r>
      <w:r w:rsidR="00B87026" w:rsidRPr="00E73589">
        <w:rPr>
          <w:rFonts w:ascii="Times New Roman" w:hAnsi="Times New Roman" w:cs="Times New Roman"/>
          <w:sz w:val="24"/>
          <w:szCs w:val="24"/>
        </w:rPr>
        <w:t xml:space="preserve">iznosi 186.474.650,36 </w:t>
      </w:r>
      <w:r w:rsidR="00BD0F3E" w:rsidRPr="00E73589">
        <w:rPr>
          <w:rFonts w:ascii="Times New Roman" w:hAnsi="Times New Roman" w:cs="Times New Roman"/>
          <w:sz w:val="24"/>
          <w:szCs w:val="24"/>
        </w:rPr>
        <w:t>k</w:t>
      </w:r>
      <w:r w:rsidR="00B87026" w:rsidRPr="00E73589">
        <w:rPr>
          <w:rFonts w:ascii="Times New Roman" w:hAnsi="Times New Roman" w:cs="Times New Roman"/>
          <w:sz w:val="24"/>
          <w:szCs w:val="24"/>
        </w:rPr>
        <w:t xml:space="preserve">una (25.133.048,10 </w:t>
      </w:r>
      <w:r w:rsidR="00B87026" w:rsidRPr="00E73589">
        <w:rPr>
          <w:rFonts w:ascii="Times New Roman" w:hAnsi="Times New Roman" w:cs="Times New Roman"/>
          <w:sz w:val="24"/>
          <w:szCs w:val="24"/>
        </w:rPr>
        <w:lastRenderedPageBreak/>
        <w:t xml:space="preserve">EUR), dok najviši mogući udio sredstva iz Kohezijskog fonda iznosi 158.503.452,80 </w:t>
      </w:r>
      <w:r w:rsidR="00BD0F3E" w:rsidRPr="00E73589">
        <w:rPr>
          <w:rFonts w:ascii="Times New Roman" w:hAnsi="Times New Roman" w:cs="Times New Roman"/>
          <w:sz w:val="24"/>
          <w:szCs w:val="24"/>
        </w:rPr>
        <w:t>k</w:t>
      </w:r>
      <w:r w:rsidR="00B87026" w:rsidRPr="00E73589">
        <w:rPr>
          <w:rFonts w:ascii="Times New Roman" w:hAnsi="Times New Roman" w:cs="Times New Roman"/>
          <w:sz w:val="24"/>
          <w:szCs w:val="24"/>
        </w:rPr>
        <w:t>una (21.363.090,88 EUR)</w:t>
      </w:r>
    </w:p>
    <w:p w14:paraId="480A089E" w14:textId="77777777" w:rsidR="00F67EDF" w:rsidRPr="00670C55" w:rsidRDefault="00F67EDF" w:rsidP="00E73589">
      <w:pPr>
        <w:spacing w:after="0"/>
        <w:jc w:val="both"/>
        <w:rPr>
          <w:rFonts w:ascii="Times New Roman" w:hAnsi="Times New Roman" w:cs="Times New Roman"/>
          <w:sz w:val="24"/>
          <w:szCs w:val="24"/>
        </w:rPr>
      </w:pPr>
    </w:p>
    <w:p w14:paraId="43F96FC3" w14:textId="77777777" w:rsidR="007A2B17" w:rsidRPr="007D27E9" w:rsidRDefault="007A2B17" w:rsidP="00E73589">
      <w:pPr>
        <w:tabs>
          <w:tab w:val="center" w:pos="4320"/>
          <w:tab w:val="right" w:pos="8640"/>
        </w:tabs>
        <w:spacing w:after="0"/>
        <w:rPr>
          <w:rFonts w:ascii="Times New Roman" w:eastAsia="Times New Roman" w:hAnsi="Times New Roman" w:cs="Times New Roman"/>
          <w:bCs/>
          <w:sz w:val="24"/>
          <w:szCs w:val="24"/>
          <w:lang w:val="en-US" w:eastAsia="ar-SA"/>
        </w:rPr>
      </w:pPr>
    </w:p>
    <w:p w14:paraId="534167ED" w14:textId="77777777" w:rsidR="007A2B17" w:rsidRPr="003A4890" w:rsidRDefault="007A2B17" w:rsidP="007A2B17">
      <w:pPr>
        <w:pStyle w:val="Odlomakpopisa"/>
        <w:numPr>
          <w:ilvl w:val="0"/>
          <w:numId w:val="1"/>
        </w:numPr>
        <w:tabs>
          <w:tab w:val="center" w:pos="4320"/>
          <w:tab w:val="right" w:pos="8640"/>
        </w:tabs>
        <w:spacing w:after="0" w:line="240" w:lineRule="auto"/>
        <w:rPr>
          <w:rStyle w:val="hps"/>
          <w:rFonts w:ascii="Times New Roman" w:eastAsia="Times New Roman" w:hAnsi="Times New Roman" w:cs="Times New Roman"/>
          <w:b/>
          <w:bCs/>
          <w:sz w:val="24"/>
          <w:szCs w:val="24"/>
          <w:lang w:val="en-US" w:eastAsia="ar-SA"/>
        </w:rPr>
      </w:pPr>
      <w:r w:rsidRPr="003A4890">
        <w:rPr>
          <w:rStyle w:val="hps"/>
          <w:rFonts w:ascii="Times New Roman" w:hAnsi="Times New Roman" w:cs="Times New Roman"/>
          <w:b/>
          <w:sz w:val="24"/>
          <w:szCs w:val="24"/>
        </w:rPr>
        <w:t>Predviđeni intenzitet potpore</w:t>
      </w:r>
    </w:p>
    <w:p w14:paraId="0F3CD202" w14:textId="77777777" w:rsidR="007A2B17" w:rsidRPr="003A4890" w:rsidRDefault="007A2B17" w:rsidP="00E73589">
      <w:pPr>
        <w:tabs>
          <w:tab w:val="center" w:pos="4320"/>
          <w:tab w:val="right" w:pos="8640"/>
        </w:tabs>
        <w:spacing w:after="0"/>
        <w:rPr>
          <w:rStyle w:val="hps"/>
          <w:rFonts w:ascii="Times New Roman" w:eastAsia="Times New Roman" w:hAnsi="Times New Roman" w:cs="Times New Roman"/>
          <w:bCs/>
          <w:sz w:val="24"/>
          <w:szCs w:val="24"/>
          <w:lang w:val="en-US" w:eastAsia="ar-SA"/>
        </w:rPr>
      </w:pPr>
    </w:p>
    <w:p w14:paraId="01408692" w14:textId="54C7418B" w:rsidR="000D566E" w:rsidRDefault="007A2B17" w:rsidP="000D566E">
      <w:pPr>
        <w:tabs>
          <w:tab w:val="center" w:pos="4320"/>
          <w:tab w:val="right" w:pos="8640"/>
        </w:tabs>
        <w:rPr>
          <w:rFonts w:ascii="Times New Roman" w:eastAsia="Times New Roman" w:hAnsi="Times New Roman" w:cs="Times New Roman"/>
          <w:bCs/>
          <w:sz w:val="24"/>
          <w:szCs w:val="24"/>
          <w:lang w:eastAsia="ar-SA"/>
        </w:rPr>
      </w:pPr>
      <w:r w:rsidRPr="003A4890">
        <w:rPr>
          <w:rFonts w:ascii="Times New Roman" w:eastAsia="Times New Roman" w:hAnsi="Times New Roman" w:cs="Times New Roman"/>
          <w:bCs/>
          <w:sz w:val="24"/>
          <w:szCs w:val="24"/>
          <w:lang w:eastAsia="ar-SA"/>
        </w:rPr>
        <w:t xml:space="preserve">Najviši mogući udio bespovratnih sredstava je 85% od ukupnog iznosa prihvatljivih troškova Projekta. </w:t>
      </w:r>
    </w:p>
    <w:p w14:paraId="6B41381A" w14:textId="2225A212" w:rsidR="000D566E" w:rsidRPr="001925D1" w:rsidRDefault="000D566E" w:rsidP="000D566E">
      <w:pPr>
        <w:jc w:val="both"/>
        <w:rPr>
          <w:rFonts w:ascii="Times New Roman" w:eastAsia="PMingLiU" w:hAnsi="Times New Roman" w:cs="Times New Roman"/>
          <w:sz w:val="24"/>
          <w:szCs w:val="24"/>
        </w:rPr>
      </w:pPr>
      <w:r w:rsidRPr="001925D1">
        <w:rPr>
          <w:rFonts w:ascii="Times New Roman" w:eastAsia="PMingLiU" w:hAnsi="Times New Roman" w:cs="Times New Roman"/>
          <w:sz w:val="24"/>
          <w:szCs w:val="24"/>
        </w:rPr>
        <w:t>Bespovratna sredstva koja se dodjeljuju u sklopu ovog Poziva ne sa</w:t>
      </w:r>
      <w:r>
        <w:rPr>
          <w:rFonts w:ascii="Times New Roman" w:eastAsia="PMingLiU" w:hAnsi="Times New Roman" w:cs="Times New Roman"/>
          <w:sz w:val="24"/>
          <w:szCs w:val="24"/>
        </w:rPr>
        <w:t xml:space="preserve">drže elemente državnih potpora. </w:t>
      </w:r>
    </w:p>
    <w:p w14:paraId="15108F6F" w14:textId="2FE12043" w:rsidR="000D566E" w:rsidRPr="001925D1" w:rsidRDefault="000D566E" w:rsidP="000D566E">
      <w:pPr>
        <w:jc w:val="both"/>
        <w:rPr>
          <w:rFonts w:ascii="Times New Roman" w:eastAsia="PMingLiU" w:hAnsi="Times New Roman" w:cs="Times New Roman"/>
          <w:sz w:val="24"/>
          <w:szCs w:val="24"/>
        </w:rPr>
      </w:pPr>
      <w:r w:rsidRPr="001925D1">
        <w:rPr>
          <w:rFonts w:ascii="Times New Roman" w:eastAsia="PMingLiU" w:hAnsi="Times New Roman" w:cs="Times New Roman"/>
          <w:sz w:val="24"/>
          <w:szCs w:val="24"/>
        </w:rPr>
        <w:t xml:space="preserve">U skladu sa Zakonom o ustrojstvu i djelokrugu ministarstva i drugih središnjih tijela državne uprave (Narodne novine, br. 93/16 i 104/16) Ministarstvo zaštite okoliša i energetike (MZOE) obavlja, između ostalog, upravne i stručne poslove vezane uz očuvanje </w:t>
      </w:r>
      <w:proofErr w:type="spellStart"/>
      <w:r w:rsidRPr="001925D1">
        <w:rPr>
          <w:rFonts w:ascii="Times New Roman" w:eastAsia="PMingLiU" w:hAnsi="Times New Roman" w:cs="Times New Roman"/>
          <w:sz w:val="24"/>
          <w:szCs w:val="24"/>
        </w:rPr>
        <w:t>bioraznolikosti</w:t>
      </w:r>
      <w:proofErr w:type="spellEnd"/>
      <w:r w:rsidRPr="001925D1">
        <w:rPr>
          <w:rFonts w:ascii="Times New Roman" w:eastAsia="PMingLiU" w:hAnsi="Times New Roman" w:cs="Times New Roman"/>
          <w:sz w:val="24"/>
          <w:szCs w:val="24"/>
        </w:rPr>
        <w:t xml:space="preserve"> izvršavanjem, odnosno, osiguravanjem izvršavanja obveza preuzetih iz međunarodnih ugovora, zakona i drugih propisa, osigurava, prati i nadzire provedbu mjera zaštite i očuvanja sukladno propisima o zaštiti prirode</w:t>
      </w:r>
      <w:r>
        <w:rPr>
          <w:rFonts w:ascii="Times New Roman" w:eastAsia="PMingLiU" w:hAnsi="Times New Roman" w:cs="Times New Roman"/>
          <w:sz w:val="24"/>
          <w:szCs w:val="24"/>
        </w:rPr>
        <w:t>.</w:t>
      </w:r>
    </w:p>
    <w:p w14:paraId="318A5044" w14:textId="1507D8F6" w:rsidR="000D566E" w:rsidRPr="000D566E" w:rsidRDefault="000D566E" w:rsidP="000D566E">
      <w:pPr>
        <w:jc w:val="both"/>
        <w:rPr>
          <w:rFonts w:ascii="Times New Roman" w:eastAsia="PMingLiU" w:hAnsi="Times New Roman" w:cs="Times New Roman"/>
          <w:sz w:val="24"/>
          <w:szCs w:val="24"/>
        </w:rPr>
      </w:pPr>
      <w:r w:rsidRPr="001925D1">
        <w:rPr>
          <w:rFonts w:ascii="Times New Roman" w:eastAsia="PMingLiU" w:hAnsi="Times New Roman" w:cs="Times New Roman"/>
          <w:sz w:val="24"/>
          <w:szCs w:val="24"/>
        </w:rPr>
        <w:t>Slijedom navedenog, aktivnost koja je predmet ulaganja nije otvorena za tržišno nadmetanje te se ovim Pozivom ne narušava ili prijeti narušavanjem tržišnog natjecanja. Navedena institucija dužna je primijeniti odredbe otvorenog, transparentnog i ne diskriminirajućeg postupka odabira (natječaja) radi zadovoljavanja načela tržišnog natjecanja za sve zahvate ili djelatnosti koje ne provodi izravno.</w:t>
      </w:r>
    </w:p>
    <w:p w14:paraId="673F8E14" w14:textId="77777777" w:rsidR="001925D1" w:rsidRDefault="001925D1" w:rsidP="00E73589">
      <w:pPr>
        <w:tabs>
          <w:tab w:val="center" w:pos="4320"/>
          <w:tab w:val="right" w:pos="8640"/>
        </w:tabs>
        <w:spacing w:after="0"/>
        <w:rPr>
          <w:rFonts w:ascii="Times New Roman" w:eastAsia="Times New Roman" w:hAnsi="Times New Roman" w:cs="Times New Roman"/>
          <w:bCs/>
          <w:sz w:val="24"/>
          <w:szCs w:val="24"/>
          <w:lang w:eastAsia="ar-SA"/>
        </w:rPr>
      </w:pPr>
    </w:p>
    <w:p w14:paraId="5D847A5F" w14:textId="77777777" w:rsidR="007A2B17" w:rsidRPr="00FD22AC" w:rsidRDefault="007A2B17" w:rsidP="007A2B17">
      <w:pPr>
        <w:pStyle w:val="Odlomakpopisa"/>
        <w:numPr>
          <w:ilvl w:val="0"/>
          <w:numId w:val="1"/>
        </w:numPr>
        <w:tabs>
          <w:tab w:val="center" w:pos="4320"/>
          <w:tab w:val="right" w:pos="8640"/>
        </w:tabs>
        <w:spacing w:after="0" w:line="240" w:lineRule="auto"/>
        <w:rPr>
          <w:rStyle w:val="hps"/>
          <w:rFonts w:ascii="Times New Roman" w:eastAsia="Times New Roman" w:hAnsi="Times New Roman" w:cs="Times New Roman"/>
          <w:b/>
          <w:bCs/>
          <w:sz w:val="24"/>
          <w:szCs w:val="24"/>
          <w:lang w:val="en-US" w:eastAsia="ar-SA"/>
        </w:rPr>
      </w:pPr>
      <w:r w:rsidRPr="00FD22AC">
        <w:rPr>
          <w:rStyle w:val="hps"/>
          <w:rFonts w:ascii="Times New Roman" w:hAnsi="Times New Roman" w:cs="Times New Roman"/>
          <w:b/>
          <w:sz w:val="24"/>
          <w:szCs w:val="24"/>
        </w:rPr>
        <w:t>Prihvatljivi prijavitelji</w:t>
      </w:r>
    </w:p>
    <w:p w14:paraId="3E5774CA" w14:textId="77777777" w:rsidR="007A2B17" w:rsidRPr="007D27E9" w:rsidRDefault="007A2B17" w:rsidP="00E73589">
      <w:pPr>
        <w:pStyle w:val="Odlomakpopisa"/>
        <w:tabs>
          <w:tab w:val="center" w:pos="4320"/>
          <w:tab w:val="right" w:pos="8640"/>
        </w:tabs>
        <w:spacing w:after="0"/>
        <w:rPr>
          <w:rStyle w:val="hps"/>
          <w:rFonts w:ascii="Times New Roman" w:eastAsia="Times New Roman" w:hAnsi="Times New Roman" w:cs="Times New Roman"/>
          <w:bCs/>
          <w:sz w:val="24"/>
          <w:szCs w:val="24"/>
          <w:lang w:val="en-US" w:eastAsia="ar-SA"/>
        </w:rPr>
      </w:pPr>
    </w:p>
    <w:p w14:paraId="3C2840E6" w14:textId="77777777" w:rsidR="00985452" w:rsidRDefault="00985452" w:rsidP="00E73589">
      <w:pPr>
        <w:tabs>
          <w:tab w:val="center" w:pos="4320"/>
          <w:tab w:val="right" w:pos="8640"/>
        </w:tabs>
        <w:spacing w:after="0"/>
        <w:jc w:val="both"/>
        <w:rPr>
          <w:rStyle w:val="hps"/>
          <w:rFonts w:ascii="Times New Roman" w:eastAsia="Times New Roman" w:hAnsi="Times New Roman" w:cs="Times New Roman"/>
          <w:bCs/>
          <w:sz w:val="24"/>
          <w:szCs w:val="24"/>
          <w:lang w:val="en-US" w:eastAsia="ar-SA"/>
        </w:rPr>
      </w:pPr>
      <w:proofErr w:type="spellStart"/>
      <w:r w:rsidRPr="00985452">
        <w:rPr>
          <w:rStyle w:val="hps"/>
          <w:rFonts w:ascii="Times New Roman" w:eastAsia="Times New Roman" w:hAnsi="Times New Roman" w:cs="Times New Roman"/>
          <w:bCs/>
          <w:sz w:val="24"/>
          <w:szCs w:val="24"/>
          <w:lang w:val="en-US" w:eastAsia="ar-SA"/>
        </w:rPr>
        <w:t>Prijavitelj</w:t>
      </w:r>
      <w:proofErr w:type="spellEnd"/>
      <w:r w:rsidRPr="00985452">
        <w:rPr>
          <w:rStyle w:val="hps"/>
          <w:rFonts w:ascii="Times New Roman" w:eastAsia="Times New Roman" w:hAnsi="Times New Roman" w:cs="Times New Roman"/>
          <w:bCs/>
          <w:sz w:val="24"/>
          <w:szCs w:val="24"/>
          <w:lang w:val="en-US" w:eastAsia="ar-SA"/>
        </w:rPr>
        <w:t xml:space="preserve"> </w:t>
      </w:r>
      <w:proofErr w:type="spellStart"/>
      <w:r w:rsidR="00F67EDF">
        <w:rPr>
          <w:rStyle w:val="hps"/>
          <w:rFonts w:ascii="Times New Roman" w:eastAsia="Times New Roman" w:hAnsi="Times New Roman" w:cs="Times New Roman"/>
          <w:bCs/>
          <w:sz w:val="24"/>
          <w:szCs w:val="24"/>
          <w:lang w:val="en-US" w:eastAsia="ar-SA"/>
        </w:rPr>
        <w:t>Projekta</w:t>
      </w:r>
      <w:proofErr w:type="spellEnd"/>
      <w:r w:rsidR="00F67EDF">
        <w:rPr>
          <w:rStyle w:val="hps"/>
          <w:rFonts w:ascii="Times New Roman" w:eastAsia="Times New Roman" w:hAnsi="Times New Roman" w:cs="Times New Roman"/>
          <w:bCs/>
          <w:sz w:val="24"/>
          <w:szCs w:val="24"/>
          <w:lang w:val="en-US" w:eastAsia="ar-SA"/>
        </w:rPr>
        <w:t xml:space="preserve"> je </w:t>
      </w:r>
      <w:proofErr w:type="spellStart"/>
      <w:r w:rsidR="00F67EDF">
        <w:rPr>
          <w:rStyle w:val="hps"/>
          <w:rFonts w:ascii="Times New Roman" w:eastAsia="Times New Roman" w:hAnsi="Times New Roman" w:cs="Times New Roman"/>
          <w:bCs/>
          <w:sz w:val="24"/>
          <w:szCs w:val="24"/>
          <w:lang w:val="en-US" w:eastAsia="ar-SA"/>
        </w:rPr>
        <w:t>Uprava</w:t>
      </w:r>
      <w:proofErr w:type="spellEnd"/>
      <w:r w:rsidR="00F67EDF">
        <w:rPr>
          <w:rStyle w:val="hps"/>
          <w:rFonts w:ascii="Times New Roman" w:eastAsia="Times New Roman" w:hAnsi="Times New Roman" w:cs="Times New Roman"/>
          <w:bCs/>
          <w:sz w:val="24"/>
          <w:szCs w:val="24"/>
          <w:lang w:val="en-US" w:eastAsia="ar-SA"/>
        </w:rPr>
        <w:t xml:space="preserve"> </w:t>
      </w:r>
      <w:proofErr w:type="spellStart"/>
      <w:r w:rsidR="00F67EDF">
        <w:rPr>
          <w:rStyle w:val="hps"/>
          <w:rFonts w:ascii="Times New Roman" w:eastAsia="Times New Roman" w:hAnsi="Times New Roman" w:cs="Times New Roman"/>
          <w:bCs/>
          <w:sz w:val="24"/>
          <w:szCs w:val="24"/>
          <w:lang w:val="en-US" w:eastAsia="ar-SA"/>
        </w:rPr>
        <w:t>za</w:t>
      </w:r>
      <w:proofErr w:type="spellEnd"/>
      <w:r w:rsidR="00F67EDF">
        <w:rPr>
          <w:rStyle w:val="hps"/>
          <w:rFonts w:ascii="Times New Roman" w:eastAsia="Times New Roman" w:hAnsi="Times New Roman" w:cs="Times New Roman"/>
          <w:bCs/>
          <w:sz w:val="24"/>
          <w:szCs w:val="24"/>
          <w:lang w:val="en-US" w:eastAsia="ar-SA"/>
        </w:rPr>
        <w:t xml:space="preserve"> </w:t>
      </w:r>
      <w:r w:rsidR="00F67EDF">
        <w:rPr>
          <w:rFonts w:ascii="Times New Roman" w:hAnsi="Times New Roman" w:cs="Times New Roman"/>
          <w:sz w:val="24"/>
          <w:szCs w:val="24"/>
        </w:rPr>
        <w:t xml:space="preserve">zaštitu prirode Ministarstva zaštite okoliša i energetike (MZOE). Partner na Projektu je Hrvatska agencija za okoliš i prirodu (HAOP).  </w:t>
      </w:r>
    </w:p>
    <w:p w14:paraId="6F4E9763" w14:textId="77777777" w:rsidR="00985452" w:rsidRPr="007D27E9" w:rsidRDefault="00985452" w:rsidP="00E73589">
      <w:pPr>
        <w:tabs>
          <w:tab w:val="center" w:pos="4320"/>
          <w:tab w:val="right" w:pos="8640"/>
        </w:tabs>
        <w:spacing w:after="0"/>
        <w:jc w:val="both"/>
        <w:rPr>
          <w:rStyle w:val="hps"/>
          <w:rFonts w:ascii="Times New Roman" w:eastAsia="Times New Roman" w:hAnsi="Times New Roman" w:cs="Times New Roman"/>
          <w:bCs/>
          <w:sz w:val="24"/>
          <w:szCs w:val="24"/>
          <w:lang w:val="en-US" w:eastAsia="ar-SA"/>
        </w:rPr>
      </w:pPr>
    </w:p>
    <w:p w14:paraId="35129705" w14:textId="77777777" w:rsidR="007A2B17" w:rsidRPr="003A4890" w:rsidRDefault="007A2B17" w:rsidP="007A2B17">
      <w:pPr>
        <w:pStyle w:val="Odlomakpopisa"/>
        <w:numPr>
          <w:ilvl w:val="0"/>
          <w:numId w:val="1"/>
        </w:numPr>
        <w:tabs>
          <w:tab w:val="center" w:pos="4320"/>
          <w:tab w:val="right" w:pos="8640"/>
        </w:tabs>
        <w:spacing w:after="0" w:line="240" w:lineRule="auto"/>
        <w:rPr>
          <w:rStyle w:val="hps"/>
          <w:rFonts w:ascii="Times New Roman" w:eastAsia="Times New Roman" w:hAnsi="Times New Roman" w:cs="Times New Roman"/>
          <w:b/>
          <w:bCs/>
          <w:sz w:val="24"/>
          <w:szCs w:val="24"/>
          <w:lang w:val="en-US" w:eastAsia="ar-SA"/>
        </w:rPr>
      </w:pPr>
      <w:r w:rsidRPr="00FD22AC">
        <w:rPr>
          <w:rStyle w:val="hps"/>
          <w:rFonts w:ascii="Times New Roman" w:hAnsi="Times New Roman" w:cs="Times New Roman"/>
          <w:b/>
          <w:sz w:val="24"/>
          <w:szCs w:val="24"/>
        </w:rPr>
        <w:t>Prihvatljive aktivnosti</w:t>
      </w:r>
    </w:p>
    <w:p w14:paraId="25385D94" w14:textId="77777777" w:rsidR="007A2B17" w:rsidRPr="003A4890" w:rsidRDefault="007A2B17" w:rsidP="00E73589">
      <w:pPr>
        <w:pStyle w:val="Odlomakpopisa"/>
        <w:tabs>
          <w:tab w:val="center" w:pos="4320"/>
          <w:tab w:val="right" w:pos="8640"/>
        </w:tabs>
        <w:spacing w:after="0"/>
        <w:rPr>
          <w:rStyle w:val="hps"/>
          <w:rFonts w:ascii="Times New Roman" w:eastAsia="Times New Roman" w:hAnsi="Times New Roman" w:cs="Times New Roman"/>
          <w:b/>
          <w:bCs/>
          <w:sz w:val="24"/>
          <w:szCs w:val="24"/>
          <w:lang w:val="en-US" w:eastAsia="ar-SA"/>
        </w:rPr>
      </w:pPr>
    </w:p>
    <w:p w14:paraId="7E6ACA88" w14:textId="77777777" w:rsidR="00E73589" w:rsidRDefault="00E73589" w:rsidP="00E73589">
      <w:pPr>
        <w:pStyle w:val="Odlomakpopisa"/>
        <w:spacing w:after="0"/>
        <w:ind w:left="0"/>
        <w:jc w:val="both"/>
        <w:rPr>
          <w:rFonts w:ascii="Times New Roman" w:hAnsi="Times New Roman" w:cs="Times New Roman"/>
          <w:sz w:val="24"/>
          <w:szCs w:val="24"/>
        </w:rPr>
      </w:pPr>
      <w:r w:rsidRPr="00AB5C25">
        <w:rPr>
          <w:rFonts w:ascii="Times New Roman" w:hAnsi="Times New Roman" w:cs="Times New Roman"/>
          <w:sz w:val="24"/>
          <w:szCs w:val="24"/>
        </w:rPr>
        <w:t xml:space="preserve">Vrste projektnih aktivnosti koje su prihvatljive u sklopu ovog </w:t>
      </w:r>
      <w:r>
        <w:rPr>
          <w:rFonts w:ascii="Times New Roman" w:hAnsi="Times New Roman" w:cs="Times New Roman"/>
          <w:sz w:val="24"/>
          <w:szCs w:val="24"/>
        </w:rPr>
        <w:t>Poziva</w:t>
      </w:r>
      <w:r w:rsidRPr="00AB5C25">
        <w:rPr>
          <w:rFonts w:ascii="Times New Roman" w:hAnsi="Times New Roman" w:cs="Times New Roman"/>
          <w:sz w:val="24"/>
          <w:szCs w:val="24"/>
        </w:rPr>
        <w:t xml:space="preserve"> uključuju</w:t>
      </w:r>
      <w:r>
        <w:rPr>
          <w:rFonts w:ascii="Times New Roman" w:hAnsi="Times New Roman" w:cs="Times New Roman"/>
          <w:sz w:val="24"/>
          <w:szCs w:val="24"/>
        </w:rPr>
        <w:t xml:space="preserve">: </w:t>
      </w:r>
      <w:r w:rsidRPr="00D1095A">
        <w:rPr>
          <w:rFonts w:ascii="Times New Roman" w:hAnsi="Times New Roman" w:cs="Times New Roman"/>
          <w:sz w:val="24"/>
          <w:szCs w:val="24"/>
        </w:rPr>
        <w:t xml:space="preserve"> </w:t>
      </w:r>
    </w:p>
    <w:p w14:paraId="61E8C674" w14:textId="77777777" w:rsidR="00E73589" w:rsidRDefault="00E73589" w:rsidP="00E73589">
      <w:pPr>
        <w:pStyle w:val="Odlomakpopisa"/>
        <w:spacing w:after="0"/>
        <w:ind w:left="0"/>
        <w:rPr>
          <w:rFonts w:ascii="Times New Roman" w:hAnsi="Times New Roman" w:cs="Times New Roman"/>
          <w:sz w:val="24"/>
          <w:szCs w:val="24"/>
        </w:rPr>
      </w:pPr>
    </w:p>
    <w:p w14:paraId="1FCDC870" w14:textId="37FD6A9C" w:rsidR="008C0EDB" w:rsidRPr="0056245E" w:rsidRDefault="00E73589" w:rsidP="0056245E">
      <w:pPr>
        <w:pStyle w:val="Odlomakpopisa"/>
        <w:numPr>
          <w:ilvl w:val="0"/>
          <w:numId w:val="16"/>
        </w:numPr>
        <w:jc w:val="both"/>
        <w:rPr>
          <w:rFonts w:ascii="Times New Roman" w:hAnsi="Times New Roman" w:cs="Times New Roman"/>
          <w:sz w:val="24"/>
          <w:szCs w:val="24"/>
        </w:rPr>
      </w:pPr>
      <w:r w:rsidRPr="0056245E">
        <w:rPr>
          <w:rFonts w:ascii="Times New Roman" w:hAnsi="Times New Roman" w:cs="Times New Roman"/>
          <w:sz w:val="24"/>
          <w:szCs w:val="24"/>
        </w:rPr>
        <w:t xml:space="preserve">Aktivnosti vezane uz izradu konačnih nacrta Planova upravljanja, konačnih nacrta izmjena i/ili dopuna postojećih Planova upravljanja te izradu nacrta Programa zaštite šuma. </w:t>
      </w:r>
    </w:p>
    <w:p w14:paraId="08E03ECC" w14:textId="78ECFBE3" w:rsidR="00E73589" w:rsidRPr="0056245E" w:rsidRDefault="00E73589" w:rsidP="0056245E">
      <w:pPr>
        <w:pStyle w:val="Odlomakpopisa"/>
        <w:numPr>
          <w:ilvl w:val="0"/>
          <w:numId w:val="16"/>
        </w:numPr>
        <w:jc w:val="both"/>
        <w:rPr>
          <w:rFonts w:ascii="Times New Roman" w:hAnsi="Times New Roman" w:cs="Times New Roman"/>
          <w:sz w:val="24"/>
          <w:szCs w:val="24"/>
        </w:rPr>
      </w:pPr>
      <w:r w:rsidRPr="0056245E">
        <w:rPr>
          <w:rFonts w:ascii="Times New Roman" w:hAnsi="Times New Roman" w:cs="Times New Roman"/>
          <w:sz w:val="24"/>
          <w:szCs w:val="24"/>
        </w:rPr>
        <w:t>Aktivnosti vezane uz izradu SMART ciljeva očuvanja i mjera očuvanja</w:t>
      </w:r>
    </w:p>
    <w:p w14:paraId="59BAC80F" w14:textId="0D34F58C" w:rsidR="00E73589" w:rsidRPr="0056245E" w:rsidRDefault="00E73589" w:rsidP="0056245E">
      <w:pPr>
        <w:pStyle w:val="Odlomakpopisa"/>
        <w:numPr>
          <w:ilvl w:val="0"/>
          <w:numId w:val="16"/>
        </w:numPr>
        <w:jc w:val="both"/>
        <w:rPr>
          <w:rFonts w:ascii="Times New Roman" w:hAnsi="Times New Roman" w:cs="Times New Roman"/>
          <w:sz w:val="24"/>
          <w:szCs w:val="24"/>
        </w:rPr>
      </w:pPr>
      <w:r w:rsidRPr="0056245E">
        <w:rPr>
          <w:rFonts w:ascii="Times New Roman" w:hAnsi="Times New Roman" w:cs="Times New Roman"/>
          <w:sz w:val="24"/>
          <w:szCs w:val="24"/>
        </w:rPr>
        <w:t xml:space="preserve">Aktivnosti vezane uz provedbu praćenja učinkovitosti mjera očuvanja slatkovodnih ekosustava te izradu pripadajućih Priručnika </w:t>
      </w:r>
    </w:p>
    <w:p w14:paraId="45C65543" w14:textId="54E68F4A" w:rsidR="00E73589" w:rsidRPr="0056245E" w:rsidRDefault="00E73589" w:rsidP="0056245E">
      <w:pPr>
        <w:pStyle w:val="Odlomakpopisa"/>
        <w:numPr>
          <w:ilvl w:val="0"/>
          <w:numId w:val="16"/>
        </w:numPr>
        <w:jc w:val="both"/>
        <w:rPr>
          <w:rFonts w:ascii="Times New Roman" w:hAnsi="Times New Roman" w:cs="Times New Roman"/>
          <w:sz w:val="24"/>
          <w:szCs w:val="24"/>
        </w:rPr>
      </w:pPr>
      <w:r w:rsidRPr="0056245E">
        <w:rPr>
          <w:rFonts w:ascii="Times New Roman" w:hAnsi="Times New Roman" w:cs="Times New Roman"/>
          <w:sz w:val="24"/>
          <w:szCs w:val="24"/>
        </w:rPr>
        <w:t>Aktivnosti vezane uz izradu Okvira za prioritetne aktivnosti (</w:t>
      </w:r>
      <w:proofErr w:type="spellStart"/>
      <w:r w:rsidRPr="0056245E">
        <w:rPr>
          <w:rFonts w:ascii="Times New Roman" w:hAnsi="Times New Roman" w:cs="Times New Roman"/>
          <w:sz w:val="24"/>
          <w:szCs w:val="24"/>
        </w:rPr>
        <w:t>eng</w:t>
      </w:r>
      <w:proofErr w:type="spellEnd"/>
      <w:r w:rsidRPr="0056245E">
        <w:rPr>
          <w:rFonts w:ascii="Times New Roman" w:hAnsi="Times New Roman" w:cs="Times New Roman"/>
          <w:sz w:val="24"/>
          <w:szCs w:val="24"/>
        </w:rPr>
        <w:t xml:space="preserve">: </w:t>
      </w:r>
      <w:proofErr w:type="spellStart"/>
      <w:r w:rsidRPr="0056245E">
        <w:rPr>
          <w:rFonts w:ascii="Times New Roman" w:hAnsi="Times New Roman" w:cs="Times New Roman"/>
          <w:i/>
          <w:sz w:val="24"/>
          <w:szCs w:val="24"/>
        </w:rPr>
        <w:t>Prioritized</w:t>
      </w:r>
      <w:proofErr w:type="spellEnd"/>
      <w:r w:rsidRPr="0056245E">
        <w:rPr>
          <w:rFonts w:ascii="Times New Roman" w:hAnsi="Times New Roman" w:cs="Times New Roman"/>
          <w:i/>
          <w:sz w:val="24"/>
          <w:szCs w:val="24"/>
        </w:rPr>
        <w:t xml:space="preserve"> </w:t>
      </w:r>
      <w:proofErr w:type="spellStart"/>
      <w:r w:rsidRPr="0056245E">
        <w:rPr>
          <w:rFonts w:ascii="Times New Roman" w:hAnsi="Times New Roman" w:cs="Times New Roman"/>
          <w:i/>
          <w:sz w:val="24"/>
          <w:szCs w:val="24"/>
        </w:rPr>
        <w:t>action</w:t>
      </w:r>
      <w:proofErr w:type="spellEnd"/>
      <w:r w:rsidRPr="0056245E">
        <w:rPr>
          <w:rFonts w:ascii="Times New Roman" w:hAnsi="Times New Roman" w:cs="Times New Roman"/>
          <w:i/>
          <w:sz w:val="24"/>
          <w:szCs w:val="24"/>
        </w:rPr>
        <w:t xml:space="preserve"> </w:t>
      </w:r>
      <w:proofErr w:type="spellStart"/>
      <w:r w:rsidRPr="0056245E">
        <w:rPr>
          <w:rFonts w:ascii="Times New Roman" w:hAnsi="Times New Roman" w:cs="Times New Roman"/>
          <w:i/>
          <w:sz w:val="24"/>
          <w:szCs w:val="24"/>
        </w:rPr>
        <w:t>framework</w:t>
      </w:r>
      <w:proofErr w:type="spellEnd"/>
      <w:r w:rsidRPr="0056245E">
        <w:rPr>
          <w:rFonts w:ascii="Times New Roman" w:hAnsi="Times New Roman" w:cs="Times New Roman"/>
          <w:i/>
          <w:sz w:val="24"/>
          <w:szCs w:val="24"/>
        </w:rPr>
        <w:t>,</w:t>
      </w:r>
      <w:r w:rsidRPr="0056245E">
        <w:rPr>
          <w:rFonts w:ascii="Times New Roman" w:hAnsi="Times New Roman" w:cs="Times New Roman"/>
          <w:sz w:val="24"/>
          <w:szCs w:val="24"/>
        </w:rPr>
        <w:t xml:space="preserve"> PAF) </w:t>
      </w:r>
    </w:p>
    <w:p w14:paraId="64C1B7C4" w14:textId="77777777" w:rsidR="00E73589" w:rsidRPr="0056245E" w:rsidRDefault="00E73589" w:rsidP="0056245E">
      <w:pPr>
        <w:pStyle w:val="Odlomakpopisa"/>
        <w:numPr>
          <w:ilvl w:val="0"/>
          <w:numId w:val="16"/>
        </w:numPr>
        <w:jc w:val="both"/>
        <w:rPr>
          <w:rFonts w:ascii="Times New Roman" w:hAnsi="Times New Roman" w:cs="Times New Roman"/>
          <w:sz w:val="24"/>
          <w:szCs w:val="24"/>
        </w:rPr>
      </w:pPr>
      <w:r w:rsidRPr="0056245E">
        <w:rPr>
          <w:rFonts w:ascii="Times New Roman" w:hAnsi="Times New Roman" w:cs="Times New Roman"/>
          <w:sz w:val="24"/>
          <w:szCs w:val="24"/>
        </w:rPr>
        <w:t xml:space="preserve">Aktivnosti vezane uz osiguravanje logističke podrške, odnosno opreme, koja je neophodna za izradu nacrta Planova upravljanja i obavljanja aktivnosti upravljanja, </w:t>
      </w:r>
      <w:r w:rsidRPr="0056245E">
        <w:rPr>
          <w:rFonts w:ascii="Times New Roman" w:hAnsi="Times New Roman" w:cs="Times New Roman"/>
          <w:sz w:val="24"/>
          <w:szCs w:val="24"/>
        </w:rPr>
        <w:lastRenderedPageBreak/>
        <w:t>odnosno za postizanje ciljeva i uspostavljanje mjera očuvanja za ciljne vrste i stanišne tipove područja ekološke mreže</w:t>
      </w:r>
    </w:p>
    <w:p w14:paraId="6FFA51AE" w14:textId="099B26FF" w:rsidR="00E73589" w:rsidRPr="0056245E" w:rsidRDefault="00E73589" w:rsidP="0056245E">
      <w:pPr>
        <w:pStyle w:val="Odlomakpopisa"/>
        <w:numPr>
          <w:ilvl w:val="0"/>
          <w:numId w:val="16"/>
        </w:numPr>
        <w:jc w:val="both"/>
        <w:rPr>
          <w:rFonts w:ascii="Times New Roman" w:hAnsi="Times New Roman" w:cs="Times New Roman"/>
          <w:sz w:val="24"/>
          <w:szCs w:val="24"/>
        </w:rPr>
      </w:pPr>
      <w:r w:rsidRPr="0056245E">
        <w:rPr>
          <w:rFonts w:ascii="Times New Roman" w:hAnsi="Times New Roman" w:cs="Times New Roman"/>
          <w:sz w:val="24"/>
          <w:szCs w:val="24"/>
        </w:rPr>
        <w:t>Aktivnosti jačanja kapaciteta s ciljem jačanja stručnog znanja i razmjene iskustava o primjerima dobre prakse u postizanju ciljeva i uspostavljanju mjera očuvanja za ciljne vrste i stanišne tipove za djelatnike Prijavitelja, Part</w:t>
      </w:r>
      <w:r w:rsidR="00466291" w:rsidRPr="0056245E">
        <w:rPr>
          <w:rFonts w:ascii="Times New Roman" w:hAnsi="Times New Roman" w:cs="Times New Roman"/>
          <w:sz w:val="24"/>
          <w:szCs w:val="24"/>
        </w:rPr>
        <w:t>n</w:t>
      </w:r>
      <w:r w:rsidRPr="0056245E">
        <w:rPr>
          <w:rFonts w:ascii="Times New Roman" w:hAnsi="Times New Roman" w:cs="Times New Roman"/>
          <w:sz w:val="24"/>
          <w:szCs w:val="24"/>
        </w:rPr>
        <w:t xml:space="preserve">era te za djelatnike tijela koji su dionici za upravljanje </w:t>
      </w:r>
      <w:r w:rsidR="008C0EDB" w:rsidRPr="0056245E">
        <w:rPr>
          <w:rFonts w:ascii="Times New Roman" w:hAnsi="Times New Roman" w:cs="Times New Roman"/>
          <w:sz w:val="24"/>
          <w:szCs w:val="24"/>
        </w:rPr>
        <w:t>ekološkom mrežom</w:t>
      </w:r>
      <w:r w:rsidRPr="0056245E">
        <w:rPr>
          <w:rFonts w:ascii="Times New Roman" w:hAnsi="Times New Roman" w:cs="Times New Roman"/>
          <w:sz w:val="24"/>
          <w:szCs w:val="24"/>
        </w:rPr>
        <w:t xml:space="preserve">  </w:t>
      </w:r>
    </w:p>
    <w:p w14:paraId="4B2FF3A7" w14:textId="2B95450A" w:rsidR="008C0EDB" w:rsidRPr="0056245E" w:rsidRDefault="00E73589" w:rsidP="0056245E">
      <w:pPr>
        <w:pStyle w:val="Odlomakpopisa"/>
        <w:numPr>
          <w:ilvl w:val="0"/>
          <w:numId w:val="16"/>
        </w:numPr>
        <w:jc w:val="both"/>
        <w:rPr>
          <w:rFonts w:ascii="Times New Roman" w:hAnsi="Times New Roman" w:cs="Times New Roman"/>
          <w:sz w:val="24"/>
          <w:szCs w:val="24"/>
        </w:rPr>
      </w:pPr>
      <w:r w:rsidRPr="0056245E">
        <w:rPr>
          <w:rFonts w:ascii="Times New Roman" w:hAnsi="Times New Roman" w:cs="Times New Roman"/>
          <w:sz w:val="24"/>
          <w:szCs w:val="24"/>
        </w:rPr>
        <w:t xml:space="preserve">Aktivnosti jačanja kapaciteta kao edukacija dionika za upravljanje </w:t>
      </w:r>
      <w:r w:rsidR="008C0EDB" w:rsidRPr="0056245E">
        <w:rPr>
          <w:rFonts w:ascii="Times New Roman" w:hAnsi="Times New Roman" w:cs="Times New Roman"/>
          <w:sz w:val="24"/>
          <w:szCs w:val="24"/>
        </w:rPr>
        <w:t>ekološkom mrežom</w:t>
      </w:r>
      <w:r w:rsidRPr="0056245E">
        <w:rPr>
          <w:rFonts w:ascii="Times New Roman" w:hAnsi="Times New Roman" w:cs="Times New Roman"/>
          <w:sz w:val="24"/>
          <w:szCs w:val="24"/>
        </w:rPr>
        <w:t xml:space="preserve"> u područjima koji su ključni za postizanje ciljeva i uspostavljanje mjera očuvanja za ciljne vrste i stanišne tipove </w:t>
      </w:r>
      <w:r w:rsidR="008C0EDB" w:rsidRPr="0056245E">
        <w:rPr>
          <w:rFonts w:ascii="Times New Roman" w:hAnsi="Times New Roman" w:cs="Times New Roman"/>
          <w:sz w:val="24"/>
          <w:szCs w:val="24"/>
        </w:rPr>
        <w:t>ekološke mreže</w:t>
      </w:r>
      <w:r w:rsidRPr="0056245E">
        <w:rPr>
          <w:rFonts w:ascii="Times New Roman" w:hAnsi="Times New Roman" w:cs="Times New Roman"/>
          <w:sz w:val="24"/>
          <w:szCs w:val="24"/>
        </w:rPr>
        <w:t xml:space="preserve"> </w:t>
      </w:r>
    </w:p>
    <w:p w14:paraId="100606D4" w14:textId="77777777" w:rsidR="0056245E" w:rsidRPr="0056245E" w:rsidRDefault="00E73589" w:rsidP="0056245E">
      <w:pPr>
        <w:pStyle w:val="Odlomakpopisa"/>
        <w:numPr>
          <w:ilvl w:val="0"/>
          <w:numId w:val="16"/>
        </w:numPr>
        <w:jc w:val="both"/>
        <w:rPr>
          <w:rFonts w:ascii="Times New Roman" w:hAnsi="Times New Roman" w:cs="Times New Roman"/>
          <w:sz w:val="24"/>
          <w:szCs w:val="24"/>
        </w:rPr>
      </w:pPr>
      <w:r w:rsidRPr="0056245E">
        <w:rPr>
          <w:rFonts w:ascii="Times New Roman" w:hAnsi="Times New Roman" w:cs="Times New Roman"/>
          <w:sz w:val="24"/>
          <w:szCs w:val="24"/>
        </w:rPr>
        <w:t>Aktivnosti vezane uz nadogradnju, razvoj i održavanje Informacijskog sustava zaštite prirode (ISZP) u dijelu koji se odnosi na razvoj Modula za upravljanje područjima ekološke mreže</w:t>
      </w:r>
    </w:p>
    <w:p w14:paraId="4B95C4F1" w14:textId="175AC360" w:rsidR="00E73589" w:rsidRPr="0056245E" w:rsidRDefault="00E73589" w:rsidP="0056245E">
      <w:pPr>
        <w:pStyle w:val="Odlomakpopisa"/>
        <w:numPr>
          <w:ilvl w:val="0"/>
          <w:numId w:val="16"/>
        </w:numPr>
        <w:jc w:val="both"/>
        <w:rPr>
          <w:rFonts w:ascii="Times New Roman" w:hAnsi="Times New Roman" w:cs="Times New Roman"/>
          <w:sz w:val="24"/>
          <w:szCs w:val="24"/>
        </w:rPr>
      </w:pPr>
      <w:r w:rsidRPr="0056245E">
        <w:rPr>
          <w:rFonts w:ascii="Times New Roman" w:hAnsi="Times New Roman" w:cs="Times New Roman"/>
          <w:sz w:val="24"/>
          <w:szCs w:val="24"/>
        </w:rPr>
        <w:t xml:space="preserve">Aktivnosti vezane uz komunikaciju </w:t>
      </w:r>
      <w:r w:rsidR="008C0EDB" w:rsidRPr="0056245E">
        <w:rPr>
          <w:rFonts w:ascii="Times New Roman" w:hAnsi="Times New Roman" w:cs="Times New Roman"/>
          <w:sz w:val="24"/>
          <w:szCs w:val="24"/>
        </w:rPr>
        <w:t>ekološke mreže</w:t>
      </w:r>
      <w:r w:rsidRPr="0056245E">
        <w:rPr>
          <w:rFonts w:ascii="Times New Roman" w:hAnsi="Times New Roman" w:cs="Times New Roman"/>
          <w:sz w:val="24"/>
          <w:szCs w:val="24"/>
        </w:rPr>
        <w:t xml:space="preserve"> s ciljem jačanja svijesti javnosti i osiguranja aktivnog angažmana dionika područja EM odnosno njihovog sudjelovanja u pripremi i provedbi upravljanja </w:t>
      </w:r>
      <w:r w:rsidR="008C0EDB" w:rsidRPr="0056245E">
        <w:rPr>
          <w:rFonts w:ascii="Times New Roman" w:hAnsi="Times New Roman" w:cs="Times New Roman"/>
          <w:sz w:val="24"/>
          <w:szCs w:val="24"/>
        </w:rPr>
        <w:t>ekološkom mrežom</w:t>
      </w:r>
      <w:r w:rsidR="0056245E" w:rsidRPr="0056245E">
        <w:rPr>
          <w:rFonts w:ascii="Times New Roman" w:hAnsi="Times New Roman" w:cs="Times New Roman"/>
          <w:sz w:val="24"/>
          <w:szCs w:val="24"/>
        </w:rPr>
        <w:t xml:space="preserve"> </w:t>
      </w:r>
    </w:p>
    <w:p w14:paraId="68C03724" w14:textId="1CE8A6E7" w:rsidR="00E73589" w:rsidRPr="0056245E" w:rsidRDefault="00E73589" w:rsidP="0056245E">
      <w:pPr>
        <w:pStyle w:val="Odlomakpopisa"/>
        <w:numPr>
          <w:ilvl w:val="0"/>
          <w:numId w:val="16"/>
        </w:numPr>
        <w:jc w:val="both"/>
        <w:rPr>
          <w:rFonts w:ascii="Times New Roman" w:hAnsi="Times New Roman" w:cs="Times New Roman"/>
          <w:sz w:val="24"/>
          <w:szCs w:val="24"/>
        </w:rPr>
      </w:pPr>
      <w:r w:rsidRPr="0056245E">
        <w:rPr>
          <w:rFonts w:ascii="Times New Roman" w:hAnsi="Times New Roman" w:cs="Times New Roman"/>
          <w:sz w:val="24"/>
          <w:szCs w:val="24"/>
        </w:rPr>
        <w:t xml:space="preserve">Provedba mjera vidljivosti i informiranja Projekta </w:t>
      </w:r>
    </w:p>
    <w:p w14:paraId="230D0EA7" w14:textId="679DAB29" w:rsidR="00E73589" w:rsidRPr="0056245E" w:rsidRDefault="00E73589" w:rsidP="0056245E">
      <w:pPr>
        <w:pStyle w:val="Odlomakpopisa"/>
        <w:numPr>
          <w:ilvl w:val="0"/>
          <w:numId w:val="16"/>
        </w:numPr>
        <w:jc w:val="both"/>
        <w:rPr>
          <w:rFonts w:ascii="Times New Roman" w:hAnsi="Times New Roman" w:cs="Times New Roman"/>
          <w:sz w:val="24"/>
          <w:szCs w:val="24"/>
        </w:rPr>
      </w:pPr>
      <w:r w:rsidRPr="0056245E">
        <w:rPr>
          <w:rFonts w:ascii="Times New Roman" w:hAnsi="Times New Roman" w:cs="Times New Roman"/>
          <w:sz w:val="24"/>
          <w:szCs w:val="24"/>
        </w:rPr>
        <w:t>Upravljanje Projektom</w:t>
      </w:r>
    </w:p>
    <w:p w14:paraId="305FBA6B" w14:textId="479B77B1" w:rsidR="007A2B17" w:rsidRPr="008C0EDB" w:rsidRDefault="007A2B17" w:rsidP="008C0EDB">
      <w:pPr>
        <w:tabs>
          <w:tab w:val="center" w:pos="4320"/>
          <w:tab w:val="right" w:pos="8640"/>
        </w:tabs>
        <w:spacing w:after="0"/>
        <w:rPr>
          <w:rFonts w:ascii="Times New Roman" w:eastAsia="Times New Roman" w:hAnsi="Times New Roman" w:cs="Times New Roman"/>
          <w:bCs/>
          <w:sz w:val="24"/>
          <w:szCs w:val="24"/>
          <w:lang w:val="en-US" w:eastAsia="ar-SA"/>
        </w:rPr>
      </w:pPr>
    </w:p>
    <w:p w14:paraId="637F7010" w14:textId="77777777" w:rsidR="007A2B17" w:rsidRPr="00FD22AC" w:rsidRDefault="007A2B17" w:rsidP="007A2B17">
      <w:pPr>
        <w:pStyle w:val="Odlomakpopisa"/>
        <w:numPr>
          <w:ilvl w:val="0"/>
          <w:numId w:val="1"/>
        </w:numPr>
        <w:tabs>
          <w:tab w:val="center" w:pos="4320"/>
          <w:tab w:val="right" w:pos="8640"/>
        </w:tabs>
        <w:spacing w:after="0" w:line="240" w:lineRule="auto"/>
        <w:rPr>
          <w:rFonts w:ascii="Times New Roman" w:eastAsia="Times New Roman" w:hAnsi="Times New Roman" w:cs="Times New Roman"/>
          <w:b/>
          <w:bCs/>
          <w:sz w:val="24"/>
          <w:szCs w:val="24"/>
          <w:lang w:eastAsia="ar-SA"/>
        </w:rPr>
      </w:pPr>
      <w:r w:rsidRPr="00FD22AC">
        <w:rPr>
          <w:rStyle w:val="hps"/>
          <w:rFonts w:ascii="Times New Roman" w:hAnsi="Times New Roman" w:cs="Times New Roman"/>
          <w:b/>
          <w:sz w:val="24"/>
          <w:szCs w:val="24"/>
        </w:rPr>
        <w:t>Geografska</w:t>
      </w:r>
      <w:r w:rsidRPr="00FD22AC">
        <w:rPr>
          <w:rFonts w:ascii="Times New Roman" w:hAnsi="Times New Roman" w:cs="Times New Roman"/>
          <w:b/>
          <w:sz w:val="24"/>
          <w:szCs w:val="24"/>
        </w:rPr>
        <w:t xml:space="preserve"> </w:t>
      </w:r>
      <w:r w:rsidRPr="00FD22AC">
        <w:rPr>
          <w:rStyle w:val="hps"/>
          <w:rFonts w:ascii="Times New Roman" w:hAnsi="Times New Roman" w:cs="Times New Roman"/>
          <w:b/>
          <w:sz w:val="24"/>
          <w:szCs w:val="24"/>
        </w:rPr>
        <w:t>ograničenja</w:t>
      </w:r>
      <w:r w:rsidRPr="00FD22AC">
        <w:rPr>
          <w:rFonts w:ascii="Times New Roman" w:hAnsi="Times New Roman" w:cs="Times New Roman"/>
          <w:b/>
          <w:sz w:val="24"/>
          <w:szCs w:val="24"/>
        </w:rPr>
        <w:t xml:space="preserve"> </w:t>
      </w:r>
    </w:p>
    <w:p w14:paraId="2AFB03CF" w14:textId="77777777" w:rsidR="007A2B17" w:rsidRPr="00FD22AC" w:rsidRDefault="007A2B17" w:rsidP="007A2B17">
      <w:pPr>
        <w:pStyle w:val="Odlomakpopisa"/>
        <w:tabs>
          <w:tab w:val="center" w:pos="4320"/>
          <w:tab w:val="right" w:pos="8640"/>
        </w:tabs>
        <w:spacing w:after="0" w:line="240" w:lineRule="auto"/>
        <w:rPr>
          <w:rFonts w:ascii="Times New Roman" w:eastAsia="Times New Roman" w:hAnsi="Times New Roman" w:cs="Times New Roman"/>
          <w:bCs/>
          <w:sz w:val="24"/>
          <w:szCs w:val="24"/>
          <w:lang w:eastAsia="ar-SA"/>
        </w:rPr>
      </w:pPr>
    </w:p>
    <w:p w14:paraId="7ACDE88C" w14:textId="34D856C4" w:rsidR="007A2B17" w:rsidRDefault="00F67EDF" w:rsidP="00B43C33">
      <w:pPr>
        <w:tabs>
          <w:tab w:val="center" w:pos="4320"/>
          <w:tab w:val="right" w:pos="8640"/>
        </w:tabs>
        <w:spacing w:after="0"/>
        <w:jc w:val="both"/>
        <w:rPr>
          <w:rFonts w:ascii="Times New Roman" w:eastAsia="Times New Roman" w:hAnsi="Times New Roman" w:cs="Times New Roman"/>
          <w:bCs/>
          <w:sz w:val="24"/>
          <w:szCs w:val="24"/>
          <w:lang w:val="en-US" w:eastAsia="ar-SA"/>
        </w:rPr>
      </w:pPr>
      <w:r w:rsidRPr="008F3D63">
        <w:rPr>
          <w:rFonts w:ascii="Times New Roman" w:eastAsia="Cambria" w:hAnsi="Times New Roman" w:cs="Times New Roman"/>
          <w:bCs/>
          <w:iCs/>
          <w:sz w:val="24"/>
          <w:szCs w:val="24"/>
        </w:rPr>
        <w:t>Projekt</w:t>
      </w:r>
      <w:r>
        <w:rPr>
          <w:rFonts w:ascii="Times New Roman" w:eastAsia="Cambria" w:hAnsi="Times New Roman" w:cs="Times New Roman"/>
          <w:bCs/>
          <w:iCs/>
          <w:sz w:val="24"/>
          <w:szCs w:val="24"/>
        </w:rPr>
        <w:t>ne aktivnosti se provode</w:t>
      </w:r>
      <w:r w:rsidRPr="008F3D63">
        <w:rPr>
          <w:rFonts w:ascii="Times New Roman" w:eastAsia="Cambria" w:hAnsi="Times New Roman" w:cs="Times New Roman"/>
          <w:bCs/>
          <w:iCs/>
          <w:sz w:val="24"/>
          <w:szCs w:val="24"/>
        </w:rPr>
        <w:t xml:space="preserve"> u Republici Hrvatskoj,</w:t>
      </w:r>
      <w:r w:rsidRPr="008F3D63">
        <w:rPr>
          <w:rFonts w:ascii="Times New Roman" w:hAnsi="Times New Roman" w:cs="Times New Roman"/>
          <w:sz w:val="24"/>
          <w:szCs w:val="24"/>
        </w:rPr>
        <w:t xml:space="preserve"> a provedba u drugim </w:t>
      </w:r>
      <w:r w:rsidR="00466291">
        <w:rPr>
          <w:rFonts w:ascii="Times New Roman" w:hAnsi="Times New Roman" w:cs="Times New Roman"/>
          <w:sz w:val="24"/>
          <w:szCs w:val="24"/>
        </w:rPr>
        <w:t>z</w:t>
      </w:r>
      <w:r w:rsidRPr="008F3D63">
        <w:rPr>
          <w:rFonts w:ascii="Times New Roman" w:hAnsi="Times New Roman" w:cs="Times New Roman"/>
          <w:sz w:val="24"/>
          <w:szCs w:val="24"/>
        </w:rPr>
        <w:t xml:space="preserve">emljama članicama Europske Unije ograničena je na aktivnosti jačanja kapaciteta u svrhu jačanja stručnog znanja i razmjene iskustava o primjerima dobre prakse u postizanju ciljeva i uspostavljanju mjera očuvanja za ciljne vrste i stanišne tipove za djelatnike Prijavitelja, </w:t>
      </w:r>
      <w:r w:rsidR="00466291">
        <w:rPr>
          <w:rFonts w:ascii="Times New Roman" w:hAnsi="Times New Roman" w:cs="Times New Roman"/>
          <w:sz w:val="24"/>
          <w:szCs w:val="24"/>
        </w:rPr>
        <w:t>P</w:t>
      </w:r>
      <w:r w:rsidRPr="008F3D63">
        <w:rPr>
          <w:rFonts w:ascii="Times New Roman" w:hAnsi="Times New Roman" w:cs="Times New Roman"/>
          <w:sz w:val="24"/>
          <w:szCs w:val="24"/>
        </w:rPr>
        <w:t>artnera te za djelatnike tijela u sustavu upravljanja ekološkom mrežom Natura 2000</w:t>
      </w:r>
      <w:r w:rsidR="00D50518">
        <w:rPr>
          <w:rFonts w:ascii="Times New Roman" w:hAnsi="Times New Roman" w:cs="Times New Roman"/>
          <w:sz w:val="24"/>
          <w:szCs w:val="24"/>
        </w:rPr>
        <w:t>.</w:t>
      </w:r>
      <w:r w:rsidRPr="008F3D63">
        <w:rPr>
          <w:rFonts w:ascii="Times New Roman" w:hAnsi="Times New Roman" w:cs="Times New Roman"/>
          <w:sz w:val="24"/>
          <w:szCs w:val="24"/>
        </w:rPr>
        <w:t xml:space="preserve"> </w:t>
      </w:r>
    </w:p>
    <w:p w14:paraId="485F4695" w14:textId="324BA987" w:rsidR="007A2B17" w:rsidRDefault="007A2B17" w:rsidP="00B43C33">
      <w:pPr>
        <w:tabs>
          <w:tab w:val="center" w:pos="4320"/>
          <w:tab w:val="right" w:pos="8640"/>
        </w:tabs>
        <w:spacing w:after="0" w:line="240" w:lineRule="auto"/>
        <w:jc w:val="both"/>
        <w:rPr>
          <w:rFonts w:ascii="Times New Roman" w:eastAsia="Times New Roman" w:hAnsi="Times New Roman" w:cs="Times New Roman"/>
          <w:bCs/>
          <w:sz w:val="24"/>
          <w:szCs w:val="24"/>
          <w:lang w:val="en-US" w:eastAsia="ar-SA"/>
        </w:rPr>
      </w:pPr>
    </w:p>
    <w:p w14:paraId="1BB36CEC" w14:textId="77777777" w:rsidR="0056245E" w:rsidRPr="00FD22AC" w:rsidRDefault="0056245E" w:rsidP="00B43C33">
      <w:pPr>
        <w:tabs>
          <w:tab w:val="center" w:pos="4320"/>
          <w:tab w:val="right" w:pos="8640"/>
        </w:tabs>
        <w:spacing w:after="0" w:line="240" w:lineRule="auto"/>
        <w:jc w:val="both"/>
        <w:rPr>
          <w:rFonts w:ascii="Times New Roman" w:eastAsia="Times New Roman" w:hAnsi="Times New Roman" w:cs="Times New Roman"/>
          <w:bCs/>
          <w:sz w:val="24"/>
          <w:szCs w:val="24"/>
          <w:lang w:val="en-US" w:eastAsia="ar-SA"/>
        </w:rPr>
      </w:pPr>
    </w:p>
    <w:p w14:paraId="0A23A88F" w14:textId="77777777" w:rsidR="007A2B17" w:rsidRPr="00FD22AC" w:rsidRDefault="007A2B17" w:rsidP="007A2B17">
      <w:pPr>
        <w:pStyle w:val="Odlomakpopisa"/>
        <w:numPr>
          <w:ilvl w:val="0"/>
          <w:numId w:val="1"/>
        </w:numPr>
        <w:tabs>
          <w:tab w:val="center" w:pos="4320"/>
          <w:tab w:val="right" w:pos="8640"/>
        </w:tabs>
        <w:spacing w:after="0" w:line="240" w:lineRule="auto"/>
        <w:rPr>
          <w:rStyle w:val="hps"/>
          <w:rFonts w:ascii="Times New Roman" w:eastAsia="Times New Roman" w:hAnsi="Times New Roman" w:cs="Times New Roman"/>
          <w:bCs/>
          <w:sz w:val="24"/>
          <w:szCs w:val="24"/>
          <w:lang w:val="en-US" w:eastAsia="ar-SA"/>
        </w:rPr>
      </w:pPr>
      <w:r w:rsidRPr="00FD22AC">
        <w:rPr>
          <w:rStyle w:val="hps"/>
          <w:rFonts w:ascii="Times New Roman" w:hAnsi="Times New Roman" w:cs="Times New Roman"/>
          <w:b/>
          <w:sz w:val="24"/>
          <w:szCs w:val="24"/>
        </w:rPr>
        <w:t>Administrativni podaci</w:t>
      </w:r>
      <w:r w:rsidRPr="00845593">
        <w:rPr>
          <w:rStyle w:val="hps"/>
          <w:rFonts w:ascii="Times New Roman" w:hAnsi="Times New Roman" w:cs="Times New Roman"/>
          <w:sz w:val="24"/>
          <w:szCs w:val="24"/>
        </w:rPr>
        <w:t xml:space="preserve"> </w:t>
      </w:r>
    </w:p>
    <w:p w14:paraId="1506350B" w14:textId="77777777" w:rsidR="007A2B17" w:rsidRPr="00845593" w:rsidRDefault="007A2B17" w:rsidP="007A2B17">
      <w:pPr>
        <w:tabs>
          <w:tab w:val="center" w:pos="4320"/>
          <w:tab w:val="right" w:pos="8640"/>
        </w:tabs>
        <w:spacing w:after="0" w:line="240" w:lineRule="auto"/>
        <w:jc w:val="both"/>
        <w:rPr>
          <w:rFonts w:ascii="Times New Roman" w:eastAsia="Times New Roman" w:hAnsi="Times New Roman" w:cs="Times New Roman"/>
          <w:bCs/>
          <w:sz w:val="24"/>
          <w:szCs w:val="24"/>
          <w:lang w:val="en-US" w:eastAsia="ar-SA"/>
        </w:rPr>
      </w:pPr>
    </w:p>
    <w:p w14:paraId="1837E96E" w14:textId="65F6A5E4" w:rsidR="00F67EDF" w:rsidRDefault="007A2B17" w:rsidP="00B939F9">
      <w:pPr>
        <w:spacing w:after="0"/>
        <w:jc w:val="both"/>
        <w:rPr>
          <w:rFonts w:ascii="Times New Roman" w:hAnsi="Times New Roman" w:cs="Times New Roman"/>
          <w:sz w:val="24"/>
          <w:szCs w:val="24"/>
        </w:rPr>
      </w:pPr>
      <w:r w:rsidRPr="00BD0F3E">
        <w:rPr>
          <w:rFonts w:ascii="Times New Roman" w:eastAsia="Times New Roman" w:hAnsi="Times New Roman" w:cs="Times New Roman"/>
          <w:bCs/>
          <w:sz w:val="24"/>
          <w:szCs w:val="24"/>
          <w:lang w:eastAsia="ar-SA"/>
        </w:rPr>
        <w:t xml:space="preserve">Projektni prijedlog </w:t>
      </w:r>
      <w:r w:rsidR="00F67EDF">
        <w:rPr>
          <w:rFonts w:ascii="Times New Roman" w:eastAsia="Times New Roman" w:hAnsi="Times New Roman" w:cs="Times New Roman"/>
          <w:bCs/>
          <w:sz w:val="24"/>
          <w:szCs w:val="24"/>
          <w:lang w:eastAsia="ar-SA"/>
        </w:rPr>
        <w:t xml:space="preserve">i sva popratna dokumentacija izrađuju se na hrvatskom jeziku i latiničnom pismu. </w:t>
      </w:r>
    </w:p>
    <w:p w14:paraId="44B52328" w14:textId="23C9134B" w:rsidR="00B939F9" w:rsidRDefault="00E73589" w:rsidP="008C0EDB">
      <w:pPr>
        <w:spacing w:before="200" w:after="80"/>
        <w:jc w:val="both"/>
        <w:rPr>
          <w:rFonts w:ascii="Times New Roman" w:hAnsi="Times New Roman" w:cs="Times New Roman"/>
          <w:sz w:val="24"/>
          <w:szCs w:val="24"/>
        </w:rPr>
      </w:pPr>
      <w:r w:rsidRPr="003A2E2B">
        <w:rPr>
          <w:rFonts w:ascii="Times New Roman" w:hAnsi="Times New Roman" w:cs="Times New Roman"/>
          <w:sz w:val="24"/>
          <w:szCs w:val="24"/>
        </w:rPr>
        <w:t xml:space="preserve">Projektni prijedlog podnosi se u jednom (1) izvorniku </w:t>
      </w:r>
      <w:r w:rsidR="00B939F9">
        <w:rPr>
          <w:rFonts w:ascii="Times New Roman" w:hAnsi="Times New Roman" w:cs="Times New Roman"/>
          <w:sz w:val="24"/>
          <w:szCs w:val="24"/>
        </w:rPr>
        <w:t xml:space="preserve">koji mora biti uvezen, </w:t>
      </w:r>
      <w:r w:rsidRPr="003A2E2B">
        <w:rPr>
          <w:rFonts w:ascii="Times New Roman" w:hAnsi="Times New Roman" w:cs="Times New Roman"/>
          <w:sz w:val="24"/>
          <w:szCs w:val="24"/>
        </w:rPr>
        <w:t xml:space="preserve">unutar jednog zatvorenog paketa/omotnice </w:t>
      </w:r>
      <w:r w:rsidR="00B939F9" w:rsidRPr="008C0EDB">
        <w:rPr>
          <w:rFonts w:ascii="Times New Roman" w:hAnsi="Times New Roman" w:cs="Times New Roman"/>
          <w:sz w:val="24"/>
          <w:szCs w:val="24"/>
        </w:rPr>
        <w:t>na kojoj mora biti jasno naveden naziv Projekta i njegov referentni broj te puni naziv i adresa Prijavitelja</w:t>
      </w:r>
      <w:r w:rsidRPr="003A2E2B">
        <w:rPr>
          <w:rFonts w:ascii="Times New Roman" w:hAnsi="Times New Roman" w:cs="Times New Roman"/>
          <w:sz w:val="24"/>
          <w:szCs w:val="24"/>
        </w:rPr>
        <w:t>. Izvornik mora biti jasno označen na prvoj stranici kao „IZVORNIK“. Projektni prijedlog također mora biti podnesen u jednom (1) primjerku u elektroničkom formatu (DVD ili CD</w:t>
      </w:r>
      <w:r w:rsidR="00466291">
        <w:rPr>
          <w:rFonts w:ascii="Times New Roman" w:hAnsi="Times New Roman" w:cs="Times New Roman"/>
          <w:sz w:val="24"/>
          <w:szCs w:val="24"/>
        </w:rPr>
        <w:t>,</w:t>
      </w:r>
      <w:r w:rsidRPr="003A2E2B">
        <w:rPr>
          <w:rFonts w:ascii="Times New Roman" w:hAnsi="Times New Roman" w:cs="Times New Roman"/>
          <w:sz w:val="24"/>
          <w:szCs w:val="24"/>
        </w:rPr>
        <w:t xml:space="preserve"> priložen izvorniku) koji je istovjetan primjerku u papirnatom obliku. Svaki dokument treba biti u zasebnoj datoteci. </w:t>
      </w:r>
    </w:p>
    <w:p w14:paraId="2AB786F1" w14:textId="77777777" w:rsidR="00B939F9" w:rsidRPr="00BD0F3E" w:rsidRDefault="00B939F9" w:rsidP="00B939F9">
      <w:pPr>
        <w:tabs>
          <w:tab w:val="center" w:pos="4320"/>
          <w:tab w:val="right" w:pos="8640"/>
        </w:tabs>
        <w:spacing w:after="0" w:line="240" w:lineRule="auto"/>
        <w:jc w:val="both"/>
        <w:rPr>
          <w:rFonts w:ascii="Times New Roman" w:eastAsia="Times New Roman" w:hAnsi="Times New Roman" w:cs="Times New Roman"/>
          <w:bCs/>
          <w:sz w:val="24"/>
          <w:szCs w:val="24"/>
          <w:lang w:eastAsia="ar-SA"/>
        </w:rPr>
      </w:pPr>
    </w:p>
    <w:p w14:paraId="5DC0A47D" w14:textId="31ADED67" w:rsidR="00B939F9" w:rsidRPr="008C0EDB" w:rsidRDefault="00B939F9" w:rsidP="00B939F9">
      <w:pPr>
        <w:tabs>
          <w:tab w:val="center" w:pos="4320"/>
          <w:tab w:val="right" w:pos="8640"/>
        </w:tabs>
        <w:spacing w:after="0"/>
        <w:jc w:val="both"/>
        <w:rPr>
          <w:rFonts w:ascii="Times New Roman" w:hAnsi="Times New Roman" w:cs="Times New Roman"/>
          <w:sz w:val="24"/>
          <w:szCs w:val="24"/>
        </w:rPr>
      </w:pPr>
      <w:r>
        <w:rPr>
          <w:rFonts w:ascii="Times New Roman" w:hAnsi="Times New Roman" w:cs="Times New Roman"/>
          <w:sz w:val="24"/>
          <w:szCs w:val="24"/>
        </w:rPr>
        <w:t xml:space="preserve">Projektni prijedlog podnosi se </w:t>
      </w:r>
      <w:r w:rsidRPr="008C0EDB">
        <w:rPr>
          <w:rFonts w:ascii="Times New Roman" w:hAnsi="Times New Roman" w:cs="Times New Roman"/>
          <w:sz w:val="24"/>
          <w:szCs w:val="24"/>
        </w:rPr>
        <w:t>isključivo preporučenom poštanskom pošiljkom ili osobnom dostavom na adresu:</w:t>
      </w:r>
    </w:p>
    <w:p w14:paraId="4273408D" w14:textId="77777777" w:rsidR="00B939F9" w:rsidRPr="00BD0F3E" w:rsidRDefault="00B939F9" w:rsidP="00B939F9">
      <w:pPr>
        <w:tabs>
          <w:tab w:val="center" w:pos="4320"/>
          <w:tab w:val="right" w:pos="8640"/>
        </w:tabs>
        <w:spacing w:after="0" w:line="240" w:lineRule="auto"/>
        <w:jc w:val="both"/>
        <w:rPr>
          <w:rFonts w:ascii="Times New Roman" w:eastAsia="Times New Roman" w:hAnsi="Times New Roman" w:cs="Times New Roman"/>
          <w:bCs/>
          <w:sz w:val="24"/>
          <w:szCs w:val="24"/>
          <w:lang w:eastAsia="ar-SA"/>
        </w:rPr>
      </w:pPr>
    </w:p>
    <w:p w14:paraId="5A8045B3" w14:textId="77777777" w:rsidR="00B939F9" w:rsidRDefault="00B939F9" w:rsidP="00B939F9">
      <w:pPr>
        <w:tabs>
          <w:tab w:val="center" w:pos="4320"/>
          <w:tab w:val="right" w:pos="8640"/>
        </w:tabs>
        <w:spacing w:after="0" w:line="240" w:lineRule="auto"/>
        <w:jc w:val="both"/>
        <w:rPr>
          <w:rFonts w:ascii="Times New Roman" w:eastAsia="Times New Roman" w:hAnsi="Times New Roman" w:cs="Times New Roman"/>
          <w:bCs/>
          <w:sz w:val="24"/>
          <w:szCs w:val="24"/>
          <w:lang w:val="en-US" w:eastAsia="ar-SA"/>
        </w:rPr>
      </w:pPr>
      <w:r w:rsidRPr="00FD22AC">
        <w:rPr>
          <w:rFonts w:ascii="Times New Roman" w:eastAsia="SimSun" w:hAnsi="Times New Roman" w:cs="Times New Roman"/>
          <w:noProof/>
          <w:sz w:val="24"/>
          <w:szCs w:val="24"/>
        </w:rPr>
        <mc:AlternateContent>
          <mc:Choice Requires="wps">
            <w:drawing>
              <wp:anchor distT="45720" distB="45720" distL="114300" distR="114300" simplePos="0" relativeHeight="251661312" behindDoc="0" locked="0" layoutInCell="1" allowOverlap="1" wp14:anchorId="05FED420" wp14:editId="1C1C78EA">
                <wp:simplePos x="0" y="0"/>
                <wp:positionH relativeFrom="column">
                  <wp:posOffset>71120</wp:posOffset>
                </wp:positionH>
                <wp:positionV relativeFrom="paragraph">
                  <wp:posOffset>149860</wp:posOffset>
                </wp:positionV>
                <wp:extent cx="5787390" cy="683260"/>
                <wp:effectExtent l="57150" t="38100" r="80010" b="977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390" cy="68326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41F792D2" w14:textId="77777777" w:rsidR="00B939F9" w:rsidRDefault="00B939F9" w:rsidP="00B939F9">
                            <w:pPr>
                              <w:pStyle w:val="Bezproreda"/>
                              <w:spacing w:line="276" w:lineRule="auto"/>
                              <w:jc w:val="center"/>
                              <w:rPr>
                                <w:rFonts w:ascii="Times New Roman" w:hAnsi="Times New Roman"/>
                                <w:b/>
                                <w:sz w:val="24"/>
                                <w:szCs w:val="24"/>
                              </w:rPr>
                            </w:pPr>
                            <w:r>
                              <w:rPr>
                                <w:rFonts w:ascii="Times New Roman" w:hAnsi="Times New Roman"/>
                                <w:b/>
                                <w:sz w:val="24"/>
                                <w:szCs w:val="24"/>
                              </w:rPr>
                              <w:t>Ministarstvo zaštite okoliša i energetike</w:t>
                            </w:r>
                          </w:p>
                          <w:p w14:paraId="51C8541C" w14:textId="77777777" w:rsidR="00B939F9" w:rsidRDefault="00B939F9" w:rsidP="00B939F9">
                            <w:pPr>
                              <w:pStyle w:val="Bezproreda"/>
                              <w:spacing w:line="276" w:lineRule="auto"/>
                              <w:jc w:val="center"/>
                              <w:rPr>
                                <w:rFonts w:ascii="Times New Roman" w:hAnsi="Times New Roman"/>
                                <w:b/>
                                <w:sz w:val="24"/>
                                <w:szCs w:val="24"/>
                              </w:rPr>
                            </w:pPr>
                            <w:r>
                              <w:rPr>
                                <w:rFonts w:ascii="Times New Roman" w:hAnsi="Times New Roman"/>
                                <w:b/>
                                <w:sz w:val="24"/>
                                <w:szCs w:val="24"/>
                              </w:rPr>
                              <w:t>Radnička cesta 80</w:t>
                            </w:r>
                          </w:p>
                          <w:p w14:paraId="0D4F9D80" w14:textId="77777777" w:rsidR="00B939F9" w:rsidRDefault="00B939F9" w:rsidP="00B939F9">
                            <w:pPr>
                              <w:pStyle w:val="Bezproreda"/>
                              <w:spacing w:line="276" w:lineRule="auto"/>
                              <w:jc w:val="center"/>
                              <w:rPr>
                                <w:rFonts w:ascii="Times New Roman" w:hAnsi="Times New Roman"/>
                                <w:b/>
                                <w:sz w:val="24"/>
                                <w:szCs w:val="24"/>
                              </w:rPr>
                            </w:pPr>
                            <w:r>
                              <w:rPr>
                                <w:rFonts w:ascii="Times New Roman" w:hAnsi="Times New Roman"/>
                                <w:b/>
                                <w:sz w:val="24"/>
                                <w:szCs w:val="24"/>
                              </w:rPr>
                              <w:t>10000 Zagreb</w:t>
                            </w:r>
                          </w:p>
                          <w:p w14:paraId="4259FD7C" w14:textId="77777777" w:rsidR="00B939F9" w:rsidRDefault="00B939F9" w:rsidP="00B939F9">
                            <w:pP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05FED420" id="_x0000_t202" coordsize="21600,21600" o:spt="202" path="m,l,21600r21600,l21600,xe">
                <v:stroke joinstyle="miter"/>
                <v:path gradientshapeok="t" o:connecttype="rect"/>
              </v:shapetype>
              <v:shape id="Text Box 2" o:spid="_x0000_s1026" type="#_x0000_t202" style="position:absolute;left:0;text-align:left;margin-left:5.6pt;margin-top:11.8pt;width:455.7pt;height:53.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" fillcolor="#c3c3c3 [2166]" strokecolor="#a5a5a5 [3206]" strokeweight=".5pt">
                <v:fill color2="#b6b6b6 [2614]" rotate="t" colors="0 #d2d2d2;.5 #c8c8c8;1 silver" focus="100%" type="gradient">
                  <o:fill v:ext="view" type="gradientUnscaled"/>
                </v:fill>
                <v:textbox>
                  <w:txbxContent>
                    <w:p w14:paraId="41F792D2" w14:textId="77777777" w:rsidR="00B939F9" w:rsidRDefault="00B939F9" w:rsidP="00B939F9">
                      <w:pPr>
                        <w:pStyle w:val="Bezproreda"/>
                        <w:spacing w:line="276" w:lineRule="auto"/>
                        <w:jc w:val="center"/>
                        <w:rPr>
                          <w:rFonts w:ascii="Times New Roman" w:hAnsi="Times New Roman"/>
                          <w:b/>
                          <w:sz w:val="24"/>
                          <w:szCs w:val="24"/>
                        </w:rPr>
                      </w:pPr>
                      <w:r>
                        <w:rPr>
                          <w:rFonts w:ascii="Times New Roman" w:hAnsi="Times New Roman"/>
                          <w:b/>
                          <w:sz w:val="24"/>
                          <w:szCs w:val="24"/>
                        </w:rPr>
                        <w:t>Ministarstvo zaštite okoliša i energetike</w:t>
                      </w:r>
                    </w:p>
                    <w:p w14:paraId="51C8541C" w14:textId="77777777" w:rsidR="00B939F9" w:rsidRDefault="00B939F9" w:rsidP="00B939F9">
                      <w:pPr>
                        <w:pStyle w:val="Bezproreda"/>
                        <w:spacing w:line="276" w:lineRule="auto"/>
                        <w:jc w:val="center"/>
                        <w:rPr>
                          <w:rFonts w:ascii="Times New Roman" w:hAnsi="Times New Roman"/>
                          <w:b/>
                          <w:sz w:val="24"/>
                          <w:szCs w:val="24"/>
                        </w:rPr>
                      </w:pPr>
                      <w:r>
                        <w:rPr>
                          <w:rFonts w:ascii="Times New Roman" w:hAnsi="Times New Roman"/>
                          <w:b/>
                          <w:sz w:val="24"/>
                          <w:szCs w:val="24"/>
                        </w:rPr>
                        <w:t>Radnička cesta 80</w:t>
                      </w:r>
                    </w:p>
                    <w:p w14:paraId="0D4F9D80" w14:textId="77777777" w:rsidR="00B939F9" w:rsidRDefault="00B939F9" w:rsidP="00B939F9">
                      <w:pPr>
                        <w:pStyle w:val="Bezproreda"/>
                        <w:spacing w:line="276" w:lineRule="auto"/>
                        <w:jc w:val="center"/>
                        <w:rPr>
                          <w:rFonts w:ascii="Times New Roman" w:hAnsi="Times New Roman"/>
                          <w:b/>
                          <w:sz w:val="24"/>
                          <w:szCs w:val="24"/>
                        </w:rPr>
                      </w:pPr>
                      <w:r>
                        <w:rPr>
                          <w:rFonts w:ascii="Times New Roman" w:hAnsi="Times New Roman"/>
                          <w:b/>
                          <w:sz w:val="24"/>
                          <w:szCs w:val="24"/>
                        </w:rPr>
                        <w:t>10000 Zagreb</w:t>
                      </w:r>
                    </w:p>
                    <w:p w14:paraId="4259FD7C" w14:textId="77777777" w:rsidR="00B939F9" w:rsidRDefault="00B939F9" w:rsidP="00B939F9">
                      <w:pPr>
                        <w:rPr>
                          <w:rFonts w:ascii="Calibri" w:hAnsi="Calibri"/>
                        </w:rPr>
                      </w:pPr>
                    </w:p>
                  </w:txbxContent>
                </v:textbox>
                <w10:wrap type="square"/>
              </v:shape>
            </w:pict>
          </mc:Fallback>
        </mc:AlternateContent>
      </w:r>
    </w:p>
    <w:p w14:paraId="67423737" w14:textId="6647A605" w:rsidR="00B939F9" w:rsidRDefault="00B939F9" w:rsidP="00B939F9">
      <w:pPr>
        <w:tabs>
          <w:tab w:val="center" w:pos="4320"/>
          <w:tab w:val="right" w:pos="8640"/>
        </w:tabs>
        <w:spacing w:after="0"/>
        <w:jc w:val="both"/>
        <w:rPr>
          <w:rFonts w:ascii="Times New Roman" w:eastAsia="Times New Roman" w:hAnsi="Times New Roman" w:cs="Times New Roman"/>
          <w:bCs/>
          <w:sz w:val="24"/>
          <w:szCs w:val="24"/>
          <w:lang w:eastAsia="ar-SA"/>
        </w:rPr>
      </w:pPr>
      <w:r w:rsidRPr="007F336C">
        <w:rPr>
          <w:rFonts w:ascii="Times New Roman" w:eastAsia="Times New Roman" w:hAnsi="Times New Roman" w:cs="Times New Roman"/>
          <w:bCs/>
          <w:sz w:val="24"/>
          <w:szCs w:val="24"/>
          <w:lang w:eastAsia="ar-SA"/>
        </w:rPr>
        <w:t>Rok dostave projektnog prijedloga je:</w:t>
      </w:r>
      <w:r w:rsidR="007F336C" w:rsidRPr="007F336C">
        <w:rPr>
          <w:rFonts w:ascii="Times New Roman" w:eastAsia="Times New Roman" w:hAnsi="Times New Roman" w:cs="Times New Roman"/>
          <w:bCs/>
          <w:sz w:val="24"/>
          <w:szCs w:val="24"/>
          <w:lang w:eastAsia="ar-SA"/>
        </w:rPr>
        <w:t xml:space="preserve"> 19. srpnja 2017</w:t>
      </w:r>
    </w:p>
    <w:p w14:paraId="2B9580A2" w14:textId="77777777" w:rsidR="00B939F9" w:rsidRDefault="00B939F9" w:rsidP="00B939F9">
      <w:pPr>
        <w:spacing w:after="160" w:line="259" w:lineRule="auto"/>
        <w:jc w:val="both"/>
        <w:rPr>
          <w:rFonts w:ascii="Times New Roman" w:hAnsi="Times New Roman" w:cs="Times New Roman"/>
          <w:sz w:val="24"/>
          <w:szCs w:val="24"/>
        </w:rPr>
      </w:pPr>
    </w:p>
    <w:p w14:paraId="14A89FC7" w14:textId="70F9BAC3" w:rsidR="00B939F9" w:rsidRPr="0056245E" w:rsidRDefault="00B939F9" w:rsidP="00B939F9">
      <w:pPr>
        <w:spacing w:after="160" w:line="259" w:lineRule="auto"/>
        <w:jc w:val="both"/>
        <w:rPr>
          <w:rFonts w:ascii="Times New Roman" w:hAnsi="Times New Roman" w:cs="Times New Roman"/>
          <w:sz w:val="24"/>
          <w:szCs w:val="24"/>
        </w:rPr>
      </w:pPr>
      <w:r w:rsidRPr="0056245E">
        <w:rPr>
          <w:rFonts w:ascii="Times New Roman" w:hAnsi="Times New Roman" w:cs="Times New Roman"/>
          <w:sz w:val="24"/>
          <w:szCs w:val="24"/>
        </w:rPr>
        <w:t>Datum</w:t>
      </w:r>
      <w:r w:rsidR="0056245E" w:rsidRPr="0056245E">
        <w:rPr>
          <w:rFonts w:ascii="Times New Roman" w:hAnsi="Times New Roman" w:cs="Times New Roman"/>
          <w:sz w:val="24"/>
          <w:szCs w:val="24"/>
        </w:rPr>
        <w:t xml:space="preserve"> </w:t>
      </w:r>
      <w:r w:rsidR="0056245E">
        <w:rPr>
          <w:rFonts w:ascii="Times New Roman" w:hAnsi="Times New Roman" w:cs="Times New Roman"/>
          <w:sz w:val="24"/>
          <w:szCs w:val="24"/>
        </w:rPr>
        <w:t>do kojeg P</w:t>
      </w:r>
      <w:r w:rsidRPr="0056245E">
        <w:rPr>
          <w:rFonts w:ascii="Times New Roman" w:hAnsi="Times New Roman" w:cs="Times New Roman"/>
          <w:sz w:val="24"/>
          <w:szCs w:val="24"/>
        </w:rPr>
        <w:t>rijavitelj mora dostaviti svoj projektni prijedlog odnosno registrirati projektni prijedlog u MIS-u ili datum dostave projektnog prijedloga odnosno registracije projektnog prijedloga u MIS-u</w:t>
      </w:r>
      <w:r w:rsidR="0056245E" w:rsidRPr="0056245E">
        <w:rPr>
          <w:rFonts w:ascii="Times New Roman" w:hAnsi="Times New Roman" w:cs="Times New Roman"/>
          <w:sz w:val="24"/>
          <w:szCs w:val="24"/>
        </w:rPr>
        <w:t xml:space="preserve"> (ovisno o tome koji datum nastupa ranije) </w:t>
      </w:r>
      <w:r w:rsidRPr="0056245E">
        <w:rPr>
          <w:rFonts w:ascii="Times New Roman" w:hAnsi="Times New Roman" w:cs="Times New Roman"/>
          <w:sz w:val="24"/>
          <w:szCs w:val="24"/>
        </w:rPr>
        <w:t>je ujedno i datum početka provedbe postupka dodjele od kojeg se računa rok za provedbu faza postupka dodjele.</w:t>
      </w:r>
    </w:p>
    <w:p w14:paraId="1759DB0A" w14:textId="3D8DF6DA" w:rsidR="00B939F9" w:rsidRPr="0056245E" w:rsidRDefault="0056245E" w:rsidP="0056245E">
      <w:pPr>
        <w:spacing w:after="160" w:line="259" w:lineRule="auto"/>
        <w:jc w:val="both"/>
        <w:rPr>
          <w:rFonts w:ascii="Times New Roman" w:hAnsi="Times New Roman" w:cs="Times New Roman"/>
          <w:sz w:val="24"/>
          <w:szCs w:val="24"/>
        </w:rPr>
      </w:pPr>
      <w:r w:rsidRPr="0056245E">
        <w:rPr>
          <w:rFonts w:ascii="Times New Roman" w:hAnsi="Times New Roman" w:cs="Times New Roman"/>
          <w:sz w:val="24"/>
          <w:szCs w:val="24"/>
        </w:rPr>
        <w:t xml:space="preserve">Maksimalno trajanje postupka dodjele je </w:t>
      </w:r>
      <w:r w:rsidR="007F336C">
        <w:rPr>
          <w:rFonts w:ascii="Times New Roman" w:hAnsi="Times New Roman" w:cs="Times New Roman"/>
          <w:sz w:val="24"/>
          <w:szCs w:val="24"/>
        </w:rPr>
        <w:t>60</w:t>
      </w:r>
      <w:r w:rsidRPr="0056245E">
        <w:rPr>
          <w:rFonts w:ascii="Times New Roman" w:hAnsi="Times New Roman" w:cs="Times New Roman"/>
          <w:sz w:val="24"/>
          <w:szCs w:val="24"/>
        </w:rPr>
        <w:t xml:space="preserve"> dana</w:t>
      </w:r>
      <w:r w:rsidR="007F336C">
        <w:rPr>
          <w:rFonts w:ascii="Times New Roman" w:hAnsi="Times New Roman" w:cs="Times New Roman"/>
          <w:sz w:val="24"/>
          <w:szCs w:val="24"/>
        </w:rPr>
        <w:t>.</w:t>
      </w:r>
      <w:r w:rsidRPr="0056245E">
        <w:rPr>
          <w:rFonts w:ascii="Times New Roman" w:hAnsi="Times New Roman" w:cs="Times New Roman"/>
          <w:sz w:val="24"/>
          <w:szCs w:val="24"/>
        </w:rPr>
        <w:t xml:space="preserve"> </w:t>
      </w:r>
    </w:p>
    <w:p w14:paraId="11CC1349" w14:textId="45D2DBF2" w:rsidR="007A2B17" w:rsidRPr="0056245E" w:rsidRDefault="00B939F9" w:rsidP="0056245E">
      <w:pPr>
        <w:spacing w:after="160" w:line="259" w:lineRule="auto"/>
        <w:jc w:val="both"/>
        <w:rPr>
          <w:rFonts w:ascii="Times New Roman" w:hAnsi="Times New Roman" w:cs="Times New Roman"/>
          <w:sz w:val="24"/>
          <w:szCs w:val="24"/>
        </w:rPr>
      </w:pPr>
      <w:r w:rsidRPr="0056245E">
        <w:rPr>
          <w:rFonts w:ascii="Times New Roman" w:hAnsi="Times New Roman" w:cs="Times New Roman"/>
          <w:sz w:val="24"/>
          <w:szCs w:val="24"/>
        </w:rPr>
        <w:t xml:space="preserve">Nakon pozitivnog ishoda procjene usklađenosti strateškog projekta s kriterijima dodjele bespovratnih sredstava </w:t>
      </w:r>
      <w:r w:rsidR="007F3CC1">
        <w:rPr>
          <w:rFonts w:ascii="Times New Roman" w:hAnsi="Times New Roman" w:cs="Times New Roman"/>
          <w:sz w:val="24"/>
          <w:szCs w:val="24"/>
        </w:rPr>
        <w:t>MZOE, u svojstvu Posredničkog tijela razine 1, donosi</w:t>
      </w:r>
      <w:r w:rsidRPr="0056245E">
        <w:rPr>
          <w:rFonts w:ascii="Times New Roman" w:hAnsi="Times New Roman" w:cs="Times New Roman"/>
          <w:sz w:val="24"/>
          <w:szCs w:val="24"/>
        </w:rPr>
        <w:t xml:space="preserve"> Odluku o financiranju, </w:t>
      </w:r>
      <w:r w:rsidR="0056245E" w:rsidRPr="0056245E">
        <w:rPr>
          <w:rFonts w:ascii="Times New Roman" w:hAnsi="Times New Roman" w:cs="Times New Roman"/>
          <w:sz w:val="24"/>
          <w:szCs w:val="24"/>
        </w:rPr>
        <w:t>te se u roku od 45 kalendarskih dana od dana donošenja Odluke</w:t>
      </w:r>
      <w:r w:rsidR="007F3CC1">
        <w:rPr>
          <w:rFonts w:ascii="Times New Roman" w:hAnsi="Times New Roman" w:cs="Times New Roman"/>
          <w:sz w:val="24"/>
          <w:szCs w:val="24"/>
        </w:rPr>
        <w:t xml:space="preserve"> </w:t>
      </w:r>
      <w:r w:rsidRPr="0056245E">
        <w:rPr>
          <w:rFonts w:ascii="Times New Roman" w:hAnsi="Times New Roman" w:cs="Times New Roman"/>
          <w:sz w:val="24"/>
          <w:szCs w:val="24"/>
        </w:rPr>
        <w:t>pristupa potpisivanju Ugovora o dodjeli bespovratnih sredstava</w:t>
      </w:r>
      <w:bookmarkStart w:id="8" w:name="_Toc461960820"/>
      <w:bookmarkEnd w:id="8"/>
      <w:r w:rsidR="0056245E" w:rsidRPr="0056245E">
        <w:rPr>
          <w:rFonts w:ascii="Times New Roman" w:hAnsi="Times New Roman" w:cs="Times New Roman"/>
          <w:sz w:val="24"/>
          <w:szCs w:val="24"/>
        </w:rPr>
        <w:t xml:space="preserve">. </w:t>
      </w:r>
    </w:p>
    <w:p w14:paraId="52126CE6" w14:textId="77777777" w:rsidR="00B47665" w:rsidRDefault="00B47665" w:rsidP="00B47665">
      <w:pPr>
        <w:spacing w:before="120" w:after="120"/>
        <w:jc w:val="both"/>
        <w:rPr>
          <w:rFonts w:ascii="Times New Roman" w:hAnsi="Times New Roman" w:cs="Times New Roman"/>
          <w:sz w:val="24"/>
          <w:szCs w:val="24"/>
        </w:rPr>
      </w:pPr>
      <w:r>
        <w:rPr>
          <w:rFonts w:ascii="Times New Roman" w:hAnsi="Times New Roman" w:cs="Times New Roman"/>
          <w:sz w:val="24"/>
          <w:szCs w:val="24"/>
        </w:rPr>
        <w:t>R</w:t>
      </w:r>
      <w:r w:rsidRPr="000857AE">
        <w:rPr>
          <w:rFonts w:ascii="Times New Roman" w:hAnsi="Times New Roman" w:cs="Times New Roman"/>
          <w:sz w:val="24"/>
          <w:szCs w:val="24"/>
        </w:rPr>
        <w:t xml:space="preserve">azdoblje provedbe </w:t>
      </w:r>
      <w:r>
        <w:rPr>
          <w:rFonts w:ascii="Times New Roman" w:hAnsi="Times New Roman" w:cs="Times New Roman"/>
          <w:sz w:val="24"/>
          <w:szCs w:val="24"/>
        </w:rPr>
        <w:t>P</w:t>
      </w:r>
      <w:r w:rsidRPr="000857AE">
        <w:rPr>
          <w:rFonts w:ascii="Times New Roman" w:hAnsi="Times New Roman" w:cs="Times New Roman"/>
          <w:sz w:val="24"/>
          <w:szCs w:val="24"/>
        </w:rPr>
        <w:t xml:space="preserve">rojekta je od </w:t>
      </w:r>
      <w:r>
        <w:rPr>
          <w:rFonts w:ascii="Times New Roman" w:hAnsi="Times New Roman" w:cs="Times New Roman"/>
          <w:sz w:val="24"/>
          <w:szCs w:val="24"/>
        </w:rPr>
        <w:t>lipnja</w:t>
      </w:r>
      <w:r w:rsidRPr="000857AE">
        <w:rPr>
          <w:rFonts w:ascii="Times New Roman" w:hAnsi="Times New Roman" w:cs="Times New Roman"/>
          <w:sz w:val="24"/>
          <w:szCs w:val="24"/>
        </w:rPr>
        <w:t xml:space="preserve"> 2017. godine do </w:t>
      </w:r>
      <w:r>
        <w:rPr>
          <w:rFonts w:ascii="Times New Roman" w:hAnsi="Times New Roman" w:cs="Times New Roman"/>
          <w:sz w:val="24"/>
          <w:szCs w:val="24"/>
        </w:rPr>
        <w:t>prosinca</w:t>
      </w:r>
      <w:r w:rsidRPr="000857AE">
        <w:rPr>
          <w:rFonts w:ascii="Times New Roman" w:hAnsi="Times New Roman" w:cs="Times New Roman"/>
          <w:sz w:val="24"/>
          <w:szCs w:val="24"/>
        </w:rPr>
        <w:t xml:space="preserve"> 202</w:t>
      </w:r>
      <w:r>
        <w:rPr>
          <w:rFonts w:ascii="Times New Roman" w:hAnsi="Times New Roman" w:cs="Times New Roman"/>
          <w:sz w:val="24"/>
          <w:szCs w:val="24"/>
        </w:rPr>
        <w:t>2</w:t>
      </w:r>
      <w:r w:rsidRPr="000857AE">
        <w:rPr>
          <w:rFonts w:ascii="Times New Roman" w:hAnsi="Times New Roman" w:cs="Times New Roman"/>
          <w:sz w:val="24"/>
          <w:szCs w:val="24"/>
        </w:rPr>
        <w:t>. godine.</w:t>
      </w:r>
    </w:p>
    <w:p w14:paraId="3411CF33" w14:textId="105E0E96" w:rsidR="008638BA" w:rsidRDefault="008638BA"/>
    <w:sectPr w:rsidR="008638BA" w:rsidSect="00260631">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57757" w14:textId="77777777" w:rsidR="00950ED2" w:rsidRDefault="00950ED2" w:rsidP="007A2B17">
      <w:pPr>
        <w:spacing w:after="0" w:line="240" w:lineRule="auto"/>
      </w:pPr>
      <w:r>
        <w:separator/>
      </w:r>
    </w:p>
  </w:endnote>
  <w:endnote w:type="continuationSeparator" w:id="0">
    <w:p w14:paraId="50D85D1F" w14:textId="77777777" w:rsidR="00950ED2" w:rsidRDefault="00950ED2" w:rsidP="007A2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ED294" w14:textId="77777777" w:rsidR="00260631" w:rsidRPr="00F04BC2" w:rsidRDefault="00260631" w:rsidP="00260631">
    <w:pPr>
      <w:pStyle w:val="Podnoje"/>
      <w:jc w:val="center"/>
      <w:rPr>
        <w:rFonts w:ascii="Times New Roman" w:hAnsi="Times New Roman"/>
        <w:i/>
        <w:sz w:val="20"/>
        <w:lang w:eastAsia="zh-CN"/>
      </w:rPr>
    </w:pPr>
    <w:r w:rsidRPr="00F04BC2">
      <w:rPr>
        <w:rFonts w:ascii="Times New Roman" w:hAnsi="Times New Roman"/>
        <w:i/>
        <w:sz w:val="20"/>
        <w:lang w:eastAsia="zh-CN"/>
      </w:rPr>
      <w:t>Ovaj postupak financira se iz Kohezijskog fonda</w:t>
    </w:r>
  </w:p>
  <w:p w14:paraId="208124E0" w14:textId="77777777" w:rsidR="00260631" w:rsidRDefault="0026063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E8D3F" w14:textId="77777777" w:rsidR="00950ED2" w:rsidRDefault="00950ED2" w:rsidP="007A2B17">
      <w:pPr>
        <w:spacing w:after="0" w:line="240" w:lineRule="auto"/>
      </w:pPr>
      <w:r>
        <w:separator/>
      </w:r>
    </w:p>
  </w:footnote>
  <w:footnote w:type="continuationSeparator" w:id="0">
    <w:p w14:paraId="58818CA3" w14:textId="77777777" w:rsidR="00950ED2" w:rsidRDefault="00950ED2" w:rsidP="007A2B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0B8D"/>
    <w:multiLevelType w:val="hybridMultilevel"/>
    <w:tmpl w:val="91FE62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49336D8"/>
    <w:multiLevelType w:val="hybridMultilevel"/>
    <w:tmpl w:val="33FA8F46"/>
    <w:lvl w:ilvl="0" w:tplc="18388002">
      <w:start w:val="1"/>
      <w:numFmt w:val="decimal"/>
      <w:lvlText w:val="%1."/>
      <w:lvlJc w:val="left"/>
      <w:pPr>
        <w:ind w:left="1068" w:hanging="360"/>
      </w:pPr>
      <w:rPr>
        <w:rFonts w:ascii="Times New Roman" w:eastAsiaTheme="minorEastAsia" w:hAnsi="Times New Roman" w:cs="Times New Roman"/>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nsid w:val="060107F0"/>
    <w:multiLevelType w:val="hybridMultilevel"/>
    <w:tmpl w:val="43940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7267D9A"/>
    <w:multiLevelType w:val="hybridMultilevel"/>
    <w:tmpl w:val="3C448B02"/>
    <w:lvl w:ilvl="0" w:tplc="041A0001">
      <w:start w:val="1"/>
      <w:numFmt w:val="bullet"/>
      <w:lvlText w:val=""/>
      <w:lvlJc w:val="left"/>
      <w:pPr>
        <w:ind w:left="360" w:hanging="360"/>
      </w:pPr>
      <w:rPr>
        <w:rFonts w:ascii="Symbol" w:hAnsi="Symbol" w:hint="default"/>
      </w:rPr>
    </w:lvl>
    <w:lvl w:ilvl="1" w:tplc="07E89A5E">
      <w:start w:val="29"/>
      <w:numFmt w:val="bullet"/>
      <w:lvlText w:val="-"/>
      <w:lvlJc w:val="left"/>
      <w:pPr>
        <w:ind w:left="1080" w:hanging="360"/>
      </w:pPr>
      <w:rPr>
        <w:rFonts w:ascii="Calibri" w:eastAsia="Calibri" w:hAnsi="Calibri" w:cs="Calibri"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0F933A95"/>
    <w:multiLevelType w:val="hybridMultilevel"/>
    <w:tmpl w:val="ECAE9816"/>
    <w:lvl w:ilvl="0" w:tplc="07E89A5E">
      <w:start w:val="29"/>
      <w:numFmt w:val="bullet"/>
      <w:lvlText w:val="-"/>
      <w:lvlJc w:val="left"/>
      <w:pPr>
        <w:ind w:left="1080" w:hanging="360"/>
      </w:pPr>
      <w:rPr>
        <w:rFonts w:ascii="Calibri" w:eastAsia="Calibri" w:hAnsi="Calibri" w:cs="Calibri"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14860837"/>
    <w:multiLevelType w:val="hybridMultilevel"/>
    <w:tmpl w:val="34982CE8"/>
    <w:lvl w:ilvl="0" w:tplc="041A0001">
      <w:start w:val="1"/>
      <w:numFmt w:val="bullet"/>
      <w:lvlText w:val=""/>
      <w:lvlJc w:val="left"/>
      <w:pPr>
        <w:ind w:left="1068"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nsid w:val="1F4A0F8F"/>
    <w:multiLevelType w:val="hybridMultilevel"/>
    <w:tmpl w:val="349A4A16"/>
    <w:lvl w:ilvl="0" w:tplc="041A0001">
      <w:start w:val="1"/>
      <w:numFmt w:val="bullet"/>
      <w:lvlText w:val=""/>
      <w:lvlJc w:val="left"/>
      <w:pPr>
        <w:ind w:left="720" w:hanging="360"/>
      </w:pPr>
      <w:rPr>
        <w:rFonts w:ascii="Symbol" w:hAnsi="Symbol" w:hint="default"/>
      </w:rPr>
    </w:lvl>
    <w:lvl w:ilvl="1" w:tplc="28B054CC">
      <w:start w:val="2"/>
      <w:numFmt w:val="bullet"/>
      <w:lvlText w:val="-"/>
      <w:lvlJc w:val="left"/>
      <w:pPr>
        <w:ind w:left="1440" w:hanging="360"/>
      </w:pPr>
      <w:rPr>
        <w:rFonts w:ascii="Calibri" w:eastAsia="Calibri" w:hAnsi="Calibri" w:cs="Times New Roman" w:hint="default"/>
        <w:i/>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386175F"/>
    <w:multiLevelType w:val="hybridMultilevel"/>
    <w:tmpl w:val="A48AAE72"/>
    <w:lvl w:ilvl="0" w:tplc="710C60DE">
      <w:start w:val="1"/>
      <w:numFmt w:val="lowerLetter"/>
      <w:lvlText w:val="%1)"/>
      <w:lvlJc w:val="left"/>
      <w:pPr>
        <w:ind w:left="1571" w:hanging="72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8">
    <w:nsid w:val="238849C3"/>
    <w:multiLevelType w:val="hybridMultilevel"/>
    <w:tmpl w:val="72CC6E9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6591A62"/>
    <w:multiLevelType w:val="hybridMultilevel"/>
    <w:tmpl w:val="7836315C"/>
    <w:lvl w:ilvl="0" w:tplc="041A0001">
      <w:start w:val="1"/>
      <w:numFmt w:val="bullet"/>
      <w:lvlText w:val=""/>
      <w:lvlJc w:val="left"/>
      <w:pPr>
        <w:ind w:left="720" w:hanging="360"/>
      </w:pPr>
      <w:rPr>
        <w:rFonts w:ascii="Symbol" w:hAnsi="Symbol" w:hint="default"/>
      </w:rPr>
    </w:lvl>
    <w:lvl w:ilvl="1" w:tplc="07E89A5E">
      <w:start w:val="29"/>
      <w:numFmt w:val="bullet"/>
      <w:lvlText w:val="-"/>
      <w:lvlJc w:val="left"/>
      <w:pPr>
        <w:ind w:left="1440" w:hanging="360"/>
      </w:pPr>
      <w:rPr>
        <w:rFonts w:ascii="Calibri" w:eastAsia="Calibri" w:hAnsi="Calibri" w:cs="Calibri"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72769B2"/>
    <w:multiLevelType w:val="hybridMultilevel"/>
    <w:tmpl w:val="2752EA0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F07179C"/>
    <w:multiLevelType w:val="hybridMultilevel"/>
    <w:tmpl w:val="DB6EC0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B2D0847"/>
    <w:multiLevelType w:val="hybridMultilevel"/>
    <w:tmpl w:val="54106C5E"/>
    <w:lvl w:ilvl="0" w:tplc="041A0001">
      <w:start w:val="1"/>
      <w:numFmt w:val="bullet"/>
      <w:lvlText w:val=""/>
      <w:lvlJc w:val="left"/>
      <w:pPr>
        <w:ind w:left="720" w:hanging="360"/>
      </w:pPr>
      <w:rPr>
        <w:rFonts w:ascii="Symbol" w:hAnsi="Symbol" w:hint="default"/>
      </w:rPr>
    </w:lvl>
    <w:lvl w:ilvl="1" w:tplc="07E89A5E">
      <w:start w:val="29"/>
      <w:numFmt w:val="bullet"/>
      <w:lvlText w:val="-"/>
      <w:lvlJc w:val="left"/>
      <w:pPr>
        <w:ind w:left="1440" w:hanging="360"/>
      </w:pPr>
      <w:rPr>
        <w:rFonts w:ascii="Calibri" w:eastAsia="Calibri" w:hAnsi="Calibri" w:cs="Calibri"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14E4606"/>
    <w:multiLevelType w:val="hybridMultilevel"/>
    <w:tmpl w:val="1F1AAF5E"/>
    <w:lvl w:ilvl="0" w:tplc="041A0001">
      <w:start w:val="1"/>
      <w:numFmt w:val="bullet"/>
      <w:lvlText w:val=""/>
      <w:lvlJc w:val="left"/>
      <w:pPr>
        <w:ind w:left="720" w:hanging="360"/>
      </w:pPr>
      <w:rPr>
        <w:rFonts w:ascii="Symbol" w:hAnsi="Symbol" w:hint="default"/>
      </w:rPr>
    </w:lvl>
    <w:lvl w:ilvl="1" w:tplc="07E89A5E">
      <w:start w:val="29"/>
      <w:numFmt w:val="bullet"/>
      <w:lvlText w:val="-"/>
      <w:lvlJc w:val="left"/>
      <w:pPr>
        <w:ind w:left="1440" w:hanging="360"/>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AC710F3"/>
    <w:multiLevelType w:val="hybridMultilevel"/>
    <w:tmpl w:val="DA06D91E"/>
    <w:lvl w:ilvl="0" w:tplc="07E89A5E">
      <w:start w:val="29"/>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07B6750"/>
    <w:multiLevelType w:val="hybridMultilevel"/>
    <w:tmpl w:val="8E6A0F62"/>
    <w:lvl w:ilvl="0" w:tplc="041A0001">
      <w:start w:val="1"/>
      <w:numFmt w:val="bullet"/>
      <w:lvlText w:val=""/>
      <w:lvlJc w:val="left"/>
      <w:pPr>
        <w:ind w:left="2772" w:hanging="360"/>
      </w:pPr>
      <w:rPr>
        <w:rFonts w:ascii="Symbol" w:hAnsi="Symbol" w:hint="default"/>
      </w:rPr>
    </w:lvl>
    <w:lvl w:ilvl="1" w:tplc="28B054CC">
      <w:start w:val="2"/>
      <w:numFmt w:val="bullet"/>
      <w:lvlText w:val="-"/>
      <w:lvlJc w:val="left"/>
      <w:pPr>
        <w:ind w:left="3492" w:hanging="360"/>
      </w:pPr>
      <w:rPr>
        <w:rFonts w:ascii="Calibri" w:eastAsia="Calibri" w:hAnsi="Calibri" w:cs="Times New Roman" w:hint="default"/>
        <w:i/>
      </w:rPr>
    </w:lvl>
    <w:lvl w:ilvl="2" w:tplc="041A0005" w:tentative="1">
      <w:start w:val="1"/>
      <w:numFmt w:val="bullet"/>
      <w:lvlText w:val=""/>
      <w:lvlJc w:val="left"/>
      <w:pPr>
        <w:ind w:left="4212" w:hanging="360"/>
      </w:pPr>
      <w:rPr>
        <w:rFonts w:ascii="Wingdings" w:hAnsi="Wingdings" w:hint="default"/>
      </w:rPr>
    </w:lvl>
    <w:lvl w:ilvl="3" w:tplc="041A0001" w:tentative="1">
      <w:start w:val="1"/>
      <w:numFmt w:val="bullet"/>
      <w:lvlText w:val=""/>
      <w:lvlJc w:val="left"/>
      <w:pPr>
        <w:ind w:left="4932" w:hanging="360"/>
      </w:pPr>
      <w:rPr>
        <w:rFonts w:ascii="Symbol" w:hAnsi="Symbol" w:hint="default"/>
      </w:rPr>
    </w:lvl>
    <w:lvl w:ilvl="4" w:tplc="041A0003" w:tentative="1">
      <w:start w:val="1"/>
      <w:numFmt w:val="bullet"/>
      <w:lvlText w:val="o"/>
      <w:lvlJc w:val="left"/>
      <w:pPr>
        <w:ind w:left="5652" w:hanging="360"/>
      </w:pPr>
      <w:rPr>
        <w:rFonts w:ascii="Courier New" w:hAnsi="Courier New" w:cs="Courier New" w:hint="default"/>
      </w:rPr>
    </w:lvl>
    <w:lvl w:ilvl="5" w:tplc="041A0005" w:tentative="1">
      <w:start w:val="1"/>
      <w:numFmt w:val="bullet"/>
      <w:lvlText w:val=""/>
      <w:lvlJc w:val="left"/>
      <w:pPr>
        <w:ind w:left="6372" w:hanging="360"/>
      </w:pPr>
      <w:rPr>
        <w:rFonts w:ascii="Wingdings" w:hAnsi="Wingdings" w:hint="default"/>
      </w:rPr>
    </w:lvl>
    <w:lvl w:ilvl="6" w:tplc="041A0001" w:tentative="1">
      <w:start w:val="1"/>
      <w:numFmt w:val="bullet"/>
      <w:lvlText w:val=""/>
      <w:lvlJc w:val="left"/>
      <w:pPr>
        <w:ind w:left="7092" w:hanging="360"/>
      </w:pPr>
      <w:rPr>
        <w:rFonts w:ascii="Symbol" w:hAnsi="Symbol" w:hint="default"/>
      </w:rPr>
    </w:lvl>
    <w:lvl w:ilvl="7" w:tplc="041A0003" w:tentative="1">
      <w:start w:val="1"/>
      <w:numFmt w:val="bullet"/>
      <w:lvlText w:val="o"/>
      <w:lvlJc w:val="left"/>
      <w:pPr>
        <w:ind w:left="7812" w:hanging="360"/>
      </w:pPr>
      <w:rPr>
        <w:rFonts w:ascii="Courier New" w:hAnsi="Courier New" w:cs="Courier New" w:hint="default"/>
      </w:rPr>
    </w:lvl>
    <w:lvl w:ilvl="8" w:tplc="041A0005" w:tentative="1">
      <w:start w:val="1"/>
      <w:numFmt w:val="bullet"/>
      <w:lvlText w:val=""/>
      <w:lvlJc w:val="left"/>
      <w:pPr>
        <w:ind w:left="8532" w:hanging="360"/>
      </w:pPr>
      <w:rPr>
        <w:rFonts w:ascii="Wingdings" w:hAnsi="Wingdings" w:hint="default"/>
      </w:rPr>
    </w:lvl>
  </w:abstractNum>
  <w:num w:numId="1">
    <w:abstractNumId w:val="2"/>
  </w:num>
  <w:num w:numId="2">
    <w:abstractNumId w:val="8"/>
  </w:num>
  <w:num w:numId="3">
    <w:abstractNumId w:val="10"/>
  </w:num>
  <w:num w:numId="4">
    <w:abstractNumId w:val="13"/>
  </w:num>
  <w:num w:numId="5">
    <w:abstractNumId w:val="14"/>
  </w:num>
  <w:num w:numId="6">
    <w:abstractNumId w:val="15"/>
  </w:num>
  <w:num w:numId="7">
    <w:abstractNumId w:val="6"/>
  </w:num>
  <w:num w:numId="8">
    <w:abstractNumId w:val="3"/>
  </w:num>
  <w:num w:numId="9">
    <w:abstractNumId w:val="4"/>
  </w:num>
  <w:num w:numId="10">
    <w:abstractNumId w:val="9"/>
  </w:num>
  <w:num w:numId="11">
    <w:abstractNumId w:val="12"/>
  </w:num>
  <w:num w:numId="12">
    <w:abstractNumId w:val="5"/>
  </w:num>
  <w:num w:numId="13">
    <w:abstractNumId w:val="0"/>
  </w:num>
  <w:num w:numId="14">
    <w:abstractNumId w:val="1"/>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BCD"/>
    <w:rsid w:val="00063799"/>
    <w:rsid w:val="0008026C"/>
    <w:rsid w:val="000D566E"/>
    <w:rsid w:val="000E59DF"/>
    <w:rsid w:val="001925D1"/>
    <w:rsid w:val="00260631"/>
    <w:rsid w:val="002E15E4"/>
    <w:rsid w:val="00466291"/>
    <w:rsid w:val="004F2E21"/>
    <w:rsid w:val="0056245E"/>
    <w:rsid w:val="00596C52"/>
    <w:rsid w:val="00670C55"/>
    <w:rsid w:val="006C4BCD"/>
    <w:rsid w:val="007A2B17"/>
    <w:rsid w:val="007F336C"/>
    <w:rsid w:val="007F3CC1"/>
    <w:rsid w:val="0083599D"/>
    <w:rsid w:val="008638BA"/>
    <w:rsid w:val="00883E4E"/>
    <w:rsid w:val="008C0EDB"/>
    <w:rsid w:val="008C4A40"/>
    <w:rsid w:val="00950ED2"/>
    <w:rsid w:val="00985452"/>
    <w:rsid w:val="00AE7DEC"/>
    <w:rsid w:val="00B43C33"/>
    <w:rsid w:val="00B47665"/>
    <w:rsid w:val="00B87026"/>
    <w:rsid w:val="00B939F9"/>
    <w:rsid w:val="00BB70B0"/>
    <w:rsid w:val="00BD0F3E"/>
    <w:rsid w:val="00D50518"/>
    <w:rsid w:val="00E73589"/>
    <w:rsid w:val="00F67EDF"/>
    <w:rsid w:val="00F80D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9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B17"/>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A2B1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A2B17"/>
  </w:style>
  <w:style w:type="paragraph" w:styleId="Podnoje">
    <w:name w:val="footer"/>
    <w:basedOn w:val="Normal"/>
    <w:link w:val="PodnojeChar"/>
    <w:uiPriority w:val="99"/>
    <w:unhideWhenUsed/>
    <w:rsid w:val="007A2B1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A2B17"/>
  </w:style>
  <w:style w:type="table" w:styleId="Reetkatablice">
    <w:name w:val="Table Grid"/>
    <w:basedOn w:val="Obinatablica"/>
    <w:uiPriority w:val="59"/>
    <w:rsid w:val="007A2B17"/>
    <w:pPr>
      <w:spacing w:after="0" w:line="240" w:lineRule="auto"/>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rsid w:val="007A2B17"/>
  </w:style>
  <w:style w:type="paragraph" w:styleId="Odlomakpopisa">
    <w:name w:val="List Paragraph"/>
    <w:basedOn w:val="Normal"/>
    <w:link w:val="OdlomakpopisaChar"/>
    <w:uiPriority w:val="34"/>
    <w:qFormat/>
    <w:rsid w:val="007A2B17"/>
    <w:pPr>
      <w:ind w:left="720"/>
      <w:contextualSpacing/>
    </w:pPr>
  </w:style>
  <w:style w:type="paragraph" w:styleId="Bezproreda">
    <w:name w:val="No Spacing"/>
    <w:basedOn w:val="Normal"/>
    <w:uiPriority w:val="1"/>
    <w:qFormat/>
    <w:rsid w:val="007A2B17"/>
    <w:pPr>
      <w:spacing w:after="0" w:line="240" w:lineRule="auto"/>
    </w:pPr>
    <w:rPr>
      <w:rFonts w:ascii="Calibri" w:eastAsia="SimSun" w:hAnsi="Calibri" w:cs="Times New Roman"/>
      <w:lang w:eastAsia="en-US"/>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B87026"/>
    <w:pPr>
      <w:spacing w:after="0" w:line="240" w:lineRule="auto"/>
    </w:pPr>
    <w:rPr>
      <w:sz w:val="20"/>
      <w:szCs w:val="20"/>
      <w:lang w:eastAsia="zh-CN"/>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B87026"/>
    <w:rPr>
      <w:rFonts w:eastAsiaTheme="minorEastAsia"/>
      <w:sz w:val="20"/>
      <w:szCs w:val="20"/>
      <w:lang w:eastAsia="zh-CN"/>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basedOn w:val="Zadanifontodlomka"/>
    <w:link w:val="Char2"/>
    <w:uiPriority w:val="99"/>
    <w:unhideWhenUsed/>
    <w:qFormat/>
    <w:rsid w:val="00B87026"/>
    <w:rPr>
      <w:vertAlign w:val="superscript"/>
    </w:rPr>
  </w:style>
  <w:style w:type="character" w:styleId="Hiperveza">
    <w:name w:val="Hyperlink"/>
    <w:basedOn w:val="Zadanifontodlomka"/>
    <w:uiPriority w:val="99"/>
    <w:unhideWhenUsed/>
    <w:rsid w:val="00B87026"/>
    <w:rPr>
      <w:color w:val="0563C1" w:themeColor="hyperlink"/>
      <w:u w:val="single"/>
    </w:rPr>
  </w:style>
  <w:style w:type="paragraph" w:customStyle="1" w:styleId="Char2">
    <w:name w:val="Char2"/>
    <w:basedOn w:val="Normal"/>
    <w:link w:val="Referencafusnote"/>
    <w:uiPriority w:val="99"/>
    <w:rsid w:val="00B87026"/>
    <w:pPr>
      <w:spacing w:after="160" w:line="240" w:lineRule="exact"/>
    </w:pPr>
    <w:rPr>
      <w:rFonts w:eastAsiaTheme="minorHAnsi"/>
      <w:vertAlign w:val="superscript"/>
      <w:lang w:eastAsia="en-US"/>
    </w:rPr>
  </w:style>
  <w:style w:type="character" w:customStyle="1" w:styleId="OdlomakpopisaChar">
    <w:name w:val="Odlomak popisa Char"/>
    <w:link w:val="Odlomakpopisa"/>
    <w:uiPriority w:val="34"/>
    <w:locked/>
    <w:rsid w:val="00B87026"/>
    <w:rPr>
      <w:rFonts w:eastAsiaTheme="minorEastAsia"/>
      <w:lang w:eastAsia="hr-HR"/>
    </w:rPr>
  </w:style>
  <w:style w:type="paragraph" w:styleId="Tekstbalonia">
    <w:name w:val="Balloon Text"/>
    <w:basedOn w:val="Normal"/>
    <w:link w:val="TekstbaloniaChar"/>
    <w:uiPriority w:val="99"/>
    <w:semiHidden/>
    <w:unhideWhenUsed/>
    <w:rsid w:val="002E15E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E15E4"/>
    <w:rPr>
      <w:rFonts w:ascii="Segoe UI" w:eastAsiaTheme="minorEastAsia" w:hAnsi="Segoe UI" w:cs="Segoe UI"/>
      <w:sz w:val="18"/>
      <w:szCs w:val="18"/>
      <w:lang w:eastAsia="hr-HR"/>
    </w:rPr>
  </w:style>
  <w:style w:type="paragraph" w:styleId="Tijeloteksta">
    <w:name w:val="Body Text"/>
    <w:basedOn w:val="Normal"/>
    <w:link w:val="TijelotekstaChar"/>
    <w:uiPriority w:val="99"/>
    <w:rsid w:val="00260631"/>
    <w:pPr>
      <w:spacing w:after="120" w:line="240" w:lineRule="auto"/>
      <w:jc w:val="both"/>
    </w:pPr>
    <w:rPr>
      <w:rFonts w:ascii="Arial" w:eastAsia="Times New Roman" w:hAnsi="Arial" w:cs="Times New Roman"/>
      <w:sz w:val="20"/>
      <w:szCs w:val="20"/>
      <w:u w:color="000000"/>
      <w:lang w:val="en-GB" w:eastAsia="en-GB"/>
    </w:rPr>
  </w:style>
  <w:style w:type="character" w:customStyle="1" w:styleId="TijelotekstaChar">
    <w:name w:val="Tijelo teksta Char"/>
    <w:basedOn w:val="Zadanifontodlomka"/>
    <w:link w:val="Tijeloteksta"/>
    <w:uiPriority w:val="99"/>
    <w:rsid w:val="00260631"/>
    <w:rPr>
      <w:rFonts w:ascii="Arial" w:eastAsia="Times New Roman" w:hAnsi="Arial" w:cs="Times New Roman"/>
      <w:sz w:val="20"/>
      <w:szCs w:val="20"/>
      <w:u w:color="000000"/>
      <w:lang w:val="en-GB" w:eastAsia="en-GB"/>
    </w:rPr>
  </w:style>
  <w:style w:type="paragraph" w:styleId="Podnaslov">
    <w:name w:val="Subtitle"/>
    <w:basedOn w:val="Normal"/>
    <w:next w:val="Normal"/>
    <w:link w:val="PodnaslovChar"/>
    <w:qFormat/>
    <w:rsid w:val="00260631"/>
    <w:pPr>
      <w:spacing w:after="600" w:line="240" w:lineRule="auto"/>
      <w:jc w:val="both"/>
    </w:pPr>
    <w:rPr>
      <w:rFonts w:asciiTheme="majorHAnsi" w:eastAsiaTheme="majorEastAsia" w:hAnsiTheme="majorHAnsi" w:cstheme="majorBidi"/>
      <w:i/>
      <w:iCs/>
      <w:spacing w:val="13"/>
      <w:sz w:val="24"/>
      <w:szCs w:val="24"/>
      <w:lang w:eastAsia="en-US"/>
    </w:rPr>
  </w:style>
  <w:style w:type="character" w:customStyle="1" w:styleId="PodnaslovChar">
    <w:name w:val="Podnaslov Char"/>
    <w:basedOn w:val="Zadanifontodlomka"/>
    <w:link w:val="Podnaslov"/>
    <w:rsid w:val="00260631"/>
    <w:rPr>
      <w:rFonts w:asciiTheme="majorHAnsi" w:eastAsiaTheme="majorEastAsia" w:hAnsiTheme="majorHAnsi" w:cstheme="majorBidi"/>
      <w:i/>
      <w:iCs/>
      <w:spacing w:val="13"/>
      <w:sz w:val="24"/>
      <w:szCs w:val="24"/>
    </w:rPr>
  </w:style>
  <w:style w:type="character" w:styleId="Referencakomentara">
    <w:name w:val="annotation reference"/>
    <w:basedOn w:val="Zadanifontodlomka"/>
    <w:uiPriority w:val="99"/>
    <w:semiHidden/>
    <w:unhideWhenUsed/>
    <w:rsid w:val="001925D1"/>
    <w:rPr>
      <w:sz w:val="16"/>
      <w:szCs w:val="16"/>
    </w:rPr>
  </w:style>
  <w:style w:type="paragraph" w:styleId="Tekstkomentara">
    <w:name w:val="annotation text"/>
    <w:basedOn w:val="Normal"/>
    <w:link w:val="TekstkomentaraChar"/>
    <w:uiPriority w:val="99"/>
    <w:semiHidden/>
    <w:unhideWhenUsed/>
    <w:rsid w:val="001925D1"/>
    <w:pPr>
      <w:spacing w:line="240" w:lineRule="auto"/>
    </w:pPr>
    <w:rPr>
      <w:sz w:val="20"/>
      <w:szCs w:val="20"/>
    </w:rPr>
  </w:style>
  <w:style w:type="character" w:customStyle="1" w:styleId="TekstkomentaraChar">
    <w:name w:val="Tekst komentara Char"/>
    <w:basedOn w:val="Zadanifontodlomka"/>
    <w:link w:val="Tekstkomentara"/>
    <w:uiPriority w:val="99"/>
    <w:semiHidden/>
    <w:rsid w:val="001925D1"/>
    <w:rPr>
      <w:rFonts w:eastAsiaTheme="minorEastAsia"/>
      <w:sz w:val="20"/>
      <w:szCs w:val="20"/>
      <w:lang w:eastAsia="hr-HR"/>
    </w:rPr>
  </w:style>
  <w:style w:type="paragraph" w:styleId="Predmetkomentara">
    <w:name w:val="annotation subject"/>
    <w:basedOn w:val="Tekstkomentara"/>
    <w:next w:val="Tekstkomentara"/>
    <w:link w:val="PredmetkomentaraChar"/>
    <w:uiPriority w:val="99"/>
    <w:semiHidden/>
    <w:unhideWhenUsed/>
    <w:rsid w:val="001925D1"/>
    <w:rPr>
      <w:b/>
      <w:bCs/>
    </w:rPr>
  </w:style>
  <w:style w:type="character" w:customStyle="1" w:styleId="PredmetkomentaraChar">
    <w:name w:val="Predmet komentara Char"/>
    <w:basedOn w:val="TekstkomentaraChar"/>
    <w:link w:val="Predmetkomentara"/>
    <w:uiPriority w:val="99"/>
    <w:semiHidden/>
    <w:rsid w:val="001925D1"/>
    <w:rPr>
      <w:rFonts w:eastAsiaTheme="minorEastAsia"/>
      <w:b/>
      <w:bCs/>
      <w:sz w:val="20"/>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B17"/>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A2B1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A2B17"/>
  </w:style>
  <w:style w:type="paragraph" w:styleId="Podnoje">
    <w:name w:val="footer"/>
    <w:basedOn w:val="Normal"/>
    <w:link w:val="PodnojeChar"/>
    <w:uiPriority w:val="99"/>
    <w:unhideWhenUsed/>
    <w:rsid w:val="007A2B1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A2B17"/>
  </w:style>
  <w:style w:type="table" w:styleId="Reetkatablice">
    <w:name w:val="Table Grid"/>
    <w:basedOn w:val="Obinatablica"/>
    <w:uiPriority w:val="59"/>
    <w:rsid w:val="007A2B17"/>
    <w:pPr>
      <w:spacing w:after="0" w:line="240" w:lineRule="auto"/>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rsid w:val="007A2B17"/>
  </w:style>
  <w:style w:type="paragraph" w:styleId="Odlomakpopisa">
    <w:name w:val="List Paragraph"/>
    <w:basedOn w:val="Normal"/>
    <w:link w:val="OdlomakpopisaChar"/>
    <w:uiPriority w:val="34"/>
    <w:qFormat/>
    <w:rsid w:val="007A2B17"/>
    <w:pPr>
      <w:ind w:left="720"/>
      <w:contextualSpacing/>
    </w:pPr>
  </w:style>
  <w:style w:type="paragraph" w:styleId="Bezproreda">
    <w:name w:val="No Spacing"/>
    <w:basedOn w:val="Normal"/>
    <w:uiPriority w:val="1"/>
    <w:qFormat/>
    <w:rsid w:val="007A2B17"/>
    <w:pPr>
      <w:spacing w:after="0" w:line="240" w:lineRule="auto"/>
    </w:pPr>
    <w:rPr>
      <w:rFonts w:ascii="Calibri" w:eastAsia="SimSun" w:hAnsi="Calibri" w:cs="Times New Roman"/>
      <w:lang w:eastAsia="en-US"/>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B87026"/>
    <w:pPr>
      <w:spacing w:after="0" w:line="240" w:lineRule="auto"/>
    </w:pPr>
    <w:rPr>
      <w:sz w:val="20"/>
      <w:szCs w:val="20"/>
      <w:lang w:eastAsia="zh-CN"/>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B87026"/>
    <w:rPr>
      <w:rFonts w:eastAsiaTheme="minorEastAsia"/>
      <w:sz w:val="20"/>
      <w:szCs w:val="20"/>
      <w:lang w:eastAsia="zh-CN"/>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basedOn w:val="Zadanifontodlomka"/>
    <w:link w:val="Char2"/>
    <w:uiPriority w:val="99"/>
    <w:unhideWhenUsed/>
    <w:qFormat/>
    <w:rsid w:val="00B87026"/>
    <w:rPr>
      <w:vertAlign w:val="superscript"/>
    </w:rPr>
  </w:style>
  <w:style w:type="character" w:styleId="Hiperveza">
    <w:name w:val="Hyperlink"/>
    <w:basedOn w:val="Zadanifontodlomka"/>
    <w:uiPriority w:val="99"/>
    <w:unhideWhenUsed/>
    <w:rsid w:val="00B87026"/>
    <w:rPr>
      <w:color w:val="0563C1" w:themeColor="hyperlink"/>
      <w:u w:val="single"/>
    </w:rPr>
  </w:style>
  <w:style w:type="paragraph" w:customStyle="1" w:styleId="Char2">
    <w:name w:val="Char2"/>
    <w:basedOn w:val="Normal"/>
    <w:link w:val="Referencafusnote"/>
    <w:uiPriority w:val="99"/>
    <w:rsid w:val="00B87026"/>
    <w:pPr>
      <w:spacing w:after="160" w:line="240" w:lineRule="exact"/>
    </w:pPr>
    <w:rPr>
      <w:rFonts w:eastAsiaTheme="minorHAnsi"/>
      <w:vertAlign w:val="superscript"/>
      <w:lang w:eastAsia="en-US"/>
    </w:rPr>
  </w:style>
  <w:style w:type="character" w:customStyle="1" w:styleId="OdlomakpopisaChar">
    <w:name w:val="Odlomak popisa Char"/>
    <w:link w:val="Odlomakpopisa"/>
    <w:uiPriority w:val="34"/>
    <w:locked/>
    <w:rsid w:val="00B87026"/>
    <w:rPr>
      <w:rFonts w:eastAsiaTheme="minorEastAsia"/>
      <w:lang w:eastAsia="hr-HR"/>
    </w:rPr>
  </w:style>
  <w:style w:type="paragraph" w:styleId="Tekstbalonia">
    <w:name w:val="Balloon Text"/>
    <w:basedOn w:val="Normal"/>
    <w:link w:val="TekstbaloniaChar"/>
    <w:uiPriority w:val="99"/>
    <w:semiHidden/>
    <w:unhideWhenUsed/>
    <w:rsid w:val="002E15E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E15E4"/>
    <w:rPr>
      <w:rFonts w:ascii="Segoe UI" w:eastAsiaTheme="minorEastAsia" w:hAnsi="Segoe UI" w:cs="Segoe UI"/>
      <w:sz w:val="18"/>
      <w:szCs w:val="18"/>
      <w:lang w:eastAsia="hr-HR"/>
    </w:rPr>
  </w:style>
  <w:style w:type="paragraph" w:styleId="Tijeloteksta">
    <w:name w:val="Body Text"/>
    <w:basedOn w:val="Normal"/>
    <w:link w:val="TijelotekstaChar"/>
    <w:uiPriority w:val="99"/>
    <w:rsid w:val="00260631"/>
    <w:pPr>
      <w:spacing w:after="120" w:line="240" w:lineRule="auto"/>
      <w:jc w:val="both"/>
    </w:pPr>
    <w:rPr>
      <w:rFonts w:ascii="Arial" w:eastAsia="Times New Roman" w:hAnsi="Arial" w:cs="Times New Roman"/>
      <w:sz w:val="20"/>
      <w:szCs w:val="20"/>
      <w:u w:color="000000"/>
      <w:lang w:val="en-GB" w:eastAsia="en-GB"/>
    </w:rPr>
  </w:style>
  <w:style w:type="character" w:customStyle="1" w:styleId="TijelotekstaChar">
    <w:name w:val="Tijelo teksta Char"/>
    <w:basedOn w:val="Zadanifontodlomka"/>
    <w:link w:val="Tijeloteksta"/>
    <w:uiPriority w:val="99"/>
    <w:rsid w:val="00260631"/>
    <w:rPr>
      <w:rFonts w:ascii="Arial" w:eastAsia="Times New Roman" w:hAnsi="Arial" w:cs="Times New Roman"/>
      <w:sz w:val="20"/>
      <w:szCs w:val="20"/>
      <w:u w:color="000000"/>
      <w:lang w:val="en-GB" w:eastAsia="en-GB"/>
    </w:rPr>
  </w:style>
  <w:style w:type="paragraph" w:styleId="Podnaslov">
    <w:name w:val="Subtitle"/>
    <w:basedOn w:val="Normal"/>
    <w:next w:val="Normal"/>
    <w:link w:val="PodnaslovChar"/>
    <w:qFormat/>
    <w:rsid w:val="00260631"/>
    <w:pPr>
      <w:spacing w:after="600" w:line="240" w:lineRule="auto"/>
      <w:jc w:val="both"/>
    </w:pPr>
    <w:rPr>
      <w:rFonts w:asciiTheme="majorHAnsi" w:eastAsiaTheme="majorEastAsia" w:hAnsiTheme="majorHAnsi" w:cstheme="majorBidi"/>
      <w:i/>
      <w:iCs/>
      <w:spacing w:val="13"/>
      <w:sz w:val="24"/>
      <w:szCs w:val="24"/>
      <w:lang w:eastAsia="en-US"/>
    </w:rPr>
  </w:style>
  <w:style w:type="character" w:customStyle="1" w:styleId="PodnaslovChar">
    <w:name w:val="Podnaslov Char"/>
    <w:basedOn w:val="Zadanifontodlomka"/>
    <w:link w:val="Podnaslov"/>
    <w:rsid w:val="00260631"/>
    <w:rPr>
      <w:rFonts w:asciiTheme="majorHAnsi" w:eastAsiaTheme="majorEastAsia" w:hAnsiTheme="majorHAnsi" w:cstheme="majorBidi"/>
      <w:i/>
      <w:iCs/>
      <w:spacing w:val="13"/>
      <w:sz w:val="24"/>
      <w:szCs w:val="24"/>
    </w:rPr>
  </w:style>
  <w:style w:type="character" w:styleId="Referencakomentara">
    <w:name w:val="annotation reference"/>
    <w:basedOn w:val="Zadanifontodlomka"/>
    <w:uiPriority w:val="99"/>
    <w:semiHidden/>
    <w:unhideWhenUsed/>
    <w:rsid w:val="001925D1"/>
    <w:rPr>
      <w:sz w:val="16"/>
      <w:szCs w:val="16"/>
    </w:rPr>
  </w:style>
  <w:style w:type="paragraph" w:styleId="Tekstkomentara">
    <w:name w:val="annotation text"/>
    <w:basedOn w:val="Normal"/>
    <w:link w:val="TekstkomentaraChar"/>
    <w:uiPriority w:val="99"/>
    <w:semiHidden/>
    <w:unhideWhenUsed/>
    <w:rsid w:val="001925D1"/>
    <w:pPr>
      <w:spacing w:line="240" w:lineRule="auto"/>
    </w:pPr>
    <w:rPr>
      <w:sz w:val="20"/>
      <w:szCs w:val="20"/>
    </w:rPr>
  </w:style>
  <w:style w:type="character" w:customStyle="1" w:styleId="TekstkomentaraChar">
    <w:name w:val="Tekst komentara Char"/>
    <w:basedOn w:val="Zadanifontodlomka"/>
    <w:link w:val="Tekstkomentara"/>
    <w:uiPriority w:val="99"/>
    <w:semiHidden/>
    <w:rsid w:val="001925D1"/>
    <w:rPr>
      <w:rFonts w:eastAsiaTheme="minorEastAsia"/>
      <w:sz w:val="20"/>
      <w:szCs w:val="20"/>
      <w:lang w:eastAsia="hr-HR"/>
    </w:rPr>
  </w:style>
  <w:style w:type="paragraph" w:styleId="Predmetkomentara">
    <w:name w:val="annotation subject"/>
    <w:basedOn w:val="Tekstkomentara"/>
    <w:next w:val="Tekstkomentara"/>
    <w:link w:val="PredmetkomentaraChar"/>
    <w:uiPriority w:val="99"/>
    <w:semiHidden/>
    <w:unhideWhenUsed/>
    <w:rsid w:val="001925D1"/>
    <w:rPr>
      <w:b/>
      <w:bCs/>
    </w:rPr>
  </w:style>
  <w:style w:type="character" w:customStyle="1" w:styleId="PredmetkomentaraChar">
    <w:name w:val="Predmet komentara Char"/>
    <w:basedOn w:val="TekstkomentaraChar"/>
    <w:link w:val="Predmetkomentara"/>
    <w:uiPriority w:val="99"/>
    <w:semiHidden/>
    <w:rsid w:val="001925D1"/>
    <w:rPr>
      <w:rFonts w:eastAsiaTheme="minorEastAsia"/>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497">
      <w:bodyDiv w:val="1"/>
      <w:marLeft w:val="0"/>
      <w:marRight w:val="0"/>
      <w:marTop w:val="0"/>
      <w:marBottom w:val="0"/>
      <w:divBdr>
        <w:top w:val="none" w:sz="0" w:space="0" w:color="auto"/>
        <w:left w:val="none" w:sz="0" w:space="0" w:color="auto"/>
        <w:bottom w:val="none" w:sz="0" w:space="0" w:color="auto"/>
        <w:right w:val="none" w:sz="0" w:space="0" w:color="auto"/>
      </w:divBdr>
    </w:div>
    <w:div w:id="760489865">
      <w:bodyDiv w:val="1"/>
      <w:marLeft w:val="0"/>
      <w:marRight w:val="0"/>
      <w:marTop w:val="0"/>
      <w:marBottom w:val="0"/>
      <w:divBdr>
        <w:top w:val="none" w:sz="0" w:space="0" w:color="auto"/>
        <w:left w:val="none" w:sz="0" w:space="0" w:color="auto"/>
        <w:bottom w:val="none" w:sz="0" w:space="0" w:color="auto"/>
        <w:right w:val="none" w:sz="0" w:space="0" w:color="auto"/>
      </w:divBdr>
    </w:div>
    <w:div w:id="981539687">
      <w:bodyDiv w:val="1"/>
      <w:marLeft w:val="0"/>
      <w:marRight w:val="0"/>
      <w:marTop w:val="0"/>
      <w:marBottom w:val="0"/>
      <w:divBdr>
        <w:top w:val="none" w:sz="0" w:space="0" w:color="auto"/>
        <w:left w:val="none" w:sz="0" w:space="0" w:color="auto"/>
        <w:bottom w:val="none" w:sz="0" w:space="0" w:color="auto"/>
        <w:right w:val="none" w:sz="0" w:space="0" w:color="auto"/>
      </w:divBdr>
    </w:div>
    <w:div w:id="158318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1161</Words>
  <Characters>6620</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Trezić</dc:creator>
  <cp:keywords/>
  <dc:description/>
  <cp:lastModifiedBy>Petra Žeželj</cp:lastModifiedBy>
  <cp:revision>3</cp:revision>
  <dcterms:created xsi:type="dcterms:W3CDTF">2017-07-13T07:38:00Z</dcterms:created>
  <dcterms:modified xsi:type="dcterms:W3CDTF">2017-07-13T08:52:00Z</dcterms:modified>
</cp:coreProperties>
</file>