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9A9A" w14:textId="77777777" w:rsidR="00FE7D6E" w:rsidRPr="003D056E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89A9B" w14:textId="77777777" w:rsidR="00A24C72" w:rsidRPr="003D056E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3D056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3D0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14:paraId="62989A9C" w14:textId="77777777" w:rsidR="003521EE" w:rsidRPr="003D056E" w:rsidRDefault="003521EE" w:rsidP="00C76821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62989A9D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9E" w14:textId="77777777" w:rsidR="00D52FE9" w:rsidRPr="003D056E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A53A896" w14:textId="77777777" w:rsidR="00AD0272" w:rsidRDefault="003D056E" w:rsidP="006230D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6230DD" w:rsidRPr="006230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SUSTAV ODVODNJE I PROČIŠĆAVANJA OTPADNIH VODA </w:t>
      </w:r>
    </w:p>
    <w:p w14:paraId="62989A9F" w14:textId="26776925" w:rsidR="003521EE" w:rsidRDefault="006230DD" w:rsidP="006230D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230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AGLOMERACIJE MURSKO SREDIŠĆE</w:t>
      </w:r>
      <w:r w:rsidR="003D056E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14:paraId="62989AA0" w14:textId="41BE77D2" w:rsidR="00CE0FA0" w:rsidRPr="003D056E" w:rsidRDefault="00312F44" w:rsidP="006230D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(Projekt </w:t>
      </w:r>
      <w:r w:rsidR="006230DD" w:rsidRPr="006230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Mursko Središće</w:t>
      </w:r>
      <w:r w:rsidR="00CE0F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62989AA1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2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3" w14:textId="0CE42CA5" w:rsidR="00D52FE9" w:rsidRPr="003D056E" w:rsidRDefault="00BF18E3" w:rsidP="00095C15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62989AA4" w14:textId="77777777" w:rsidR="003D056E" w:rsidRPr="003D056E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6951EDE" w14:textId="35CA6D29" w:rsidR="00095C15" w:rsidRDefault="003D056E" w:rsidP="00095C15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Cilj ovog </w:t>
      </w:r>
      <w:r w:rsid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postupka</w:t>
      </w:r>
      <w:r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je </w:t>
      </w:r>
      <w:r w:rsidR="00095C15"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usklađivanje aglomeracije </w:t>
      </w:r>
      <w:r w:rsid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Mursko Središće</w:t>
      </w:r>
      <w:r w:rsidR="00095C15"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 Okvirnom direktivom o vodama (2000/60/EC) i Direktivom o pročišćavanju komunalnih otpadnih voda (91/271/EEZ) kako bi se postiglo i očuvalo dobro stanje voda radi zaštite života i zdravlja ljudi, te zaštite vodnih i o vodi ovisnih ekosustava</w:t>
      </w:r>
      <w:r w:rsid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4778021E" w14:textId="77777777" w:rsidR="00095C15" w:rsidRDefault="00095C15" w:rsidP="00095C15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1F60CE4" w14:textId="6BA6DBC2" w:rsidR="00095C15" w:rsidRDefault="00095C15" w:rsidP="008F22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obuhvaća izgradnju i rekonstrukciju sustava odvodnje u ukupnoj dužini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80.545</w:t>
      </w: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metara, izgradnju uređaja za pročišćavanje otpadnih voda kapaciteta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12</w:t>
      </w: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00 ES i I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I.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tupnja pročišćavanja, izgradnj</w:t>
      </w:r>
      <w:r w:rsidR="008F22C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37</w:t>
      </w: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crpnih stanica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 10 kišnih preljeva</w:t>
      </w: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retencijsk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proofErr w:type="spellEnd"/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bazena.</w:t>
      </w:r>
    </w:p>
    <w:p w14:paraId="5425A33A" w14:textId="77777777" w:rsidR="00095C15" w:rsidRDefault="00095C15" w:rsidP="00095C15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4FAE49" w14:textId="3A80D074" w:rsidR="00095C15" w:rsidRDefault="00095C15" w:rsidP="00095C15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Projektom se </w:t>
      </w: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doprinosi ostvarivanju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specifičnog cilja 6ii2: „</w:t>
      </w:r>
      <w:r w:rsidRPr="00095C15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Razvoj sustava prikupljanja i obrade otpadnih voda s ciljem doprinosa poboljšanju stanja voda doprinoseći većoj stopi priključenosti stanovništva na javne sustave odvodnje i većoj količini otpadne vode koja se pročišćava na odgovarajućoj razini nakon prikupljanj</w:t>
      </w: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a“ Operativnog programa „Konkurentnost i kohezija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95C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te  provedbi obveza preuzetih tijekom procesa pregovora za pristupanje Republike Hrvatske u EU sadržanih u Ugovoru o pristupanju Republike Hrvatske Europskoj uniji te prenesenih u Višegodišnji program gradnje komunalnih vodnih građevina za razdoblje 2014-2023.</w:t>
      </w:r>
    </w:p>
    <w:p w14:paraId="62989AAA" w14:textId="77777777" w:rsidR="003D056E" w:rsidRPr="00095C15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</w:p>
    <w:p w14:paraId="62989AAB" w14:textId="77777777" w:rsidR="00D52FE9" w:rsidRPr="00095C15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5C15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095C15">
        <w:rPr>
          <w:rFonts w:ascii="Times New Roman" w:hAnsi="Times New Roman" w:cs="Times New Roman"/>
          <w:sz w:val="24"/>
          <w:szCs w:val="24"/>
        </w:rPr>
        <w:t xml:space="preserve"> </w:t>
      </w:r>
      <w:r w:rsidRPr="00095C15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62989AAC" w14:textId="77777777" w:rsidR="001F5B8A" w:rsidRPr="00095C15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E4B448E" w14:textId="14963148" w:rsidR="00095C15" w:rsidRPr="00095C15" w:rsidRDefault="001F5B8A" w:rsidP="00095C1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</w:t>
      </w:r>
      <w:r w:rsidR="00095C15"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raspoloživa </w:t>
      </w:r>
      <w:r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bespovratna sredstva </w:t>
      </w:r>
      <w:r w:rsidR="00095C15"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Kohezijskog fonda </w:t>
      </w:r>
      <w:r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projek</w:t>
      </w:r>
      <w:r w:rsidR="00095C15"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 „Sustav odvodnje i pročišćavanja otpadnih voda aglomeracije Mursko Središće“</w:t>
      </w:r>
      <w:r w:rsidR="00095C15" w:rsidRPr="00095C15">
        <w:t xml:space="preserve"> </w:t>
      </w:r>
      <w:r w:rsidR="00095C15"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iznose </w:t>
      </w:r>
      <w:r w:rsidR="00C009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128.773.937</w:t>
      </w:r>
      <w:r w:rsidR="00095C15"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kuna</w:t>
      </w:r>
      <w:r w:rsid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AF" w14:textId="77777777" w:rsidR="001F5B8A" w:rsidRPr="00095C15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</w:p>
    <w:p w14:paraId="62989AB0" w14:textId="77777777" w:rsidR="00D52FE9" w:rsidRPr="00095C15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5C15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095C15">
        <w:rPr>
          <w:rFonts w:ascii="Times New Roman" w:hAnsi="Times New Roman" w:cs="Times New Roman"/>
          <w:sz w:val="24"/>
          <w:szCs w:val="24"/>
        </w:rPr>
        <w:t xml:space="preserve"> </w:t>
      </w:r>
      <w:r w:rsidRPr="00095C15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095C15">
        <w:rPr>
          <w:rFonts w:ascii="Times New Roman" w:hAnsi="Times New Roman" w:cs="Times New Roman"/>
          <w:sz w:val="24"/>
          <w:szCs w:val="24"/>
        </w:rPr>
        <w:t xml:space="preserve"> </w:t>
      </w:r>
      <w:r w:rsidRPr="00095C15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095C15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095C15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095C15">
        <w:rPr>
          <w:rFonts w:ascii="Times New Roman" w:hAnsi="Times New Roman" w:cs="Times New Roman"/>
          <w:sz w:val="24"/>
          <w:szCs w:val="24"/>
        </w:rPr>
        <w:t xml:space="preserve"> </w:t>
      </w:r>
      <w:r w:rsidRPr="00095C15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095C15">
        <w:rPr>
          <w:rFonts w:ascii="Times New Roman" w:hAnsi="Times New Roman" w:cs="Times New Roman"/>
          <w:sz w:val="24"/>
          <w:szCs w:val="24"/>
        </w:rPr>
        <w:t xml:space="preserve">min. </w:t>
      </w:r>
      <w:r w:rsidRPr="00095C15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09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5">
        <w:rPr>
          <w:rStyle w:val="hps"/>
          <w:rFonts w:ascii="Times New Roman" w:hAnsi="Times New Roman" w:cs="Times New Roman"/>
          <w:sz w:val="24"/>
          <w:szCs w:val="24"/>
        </w:rPr>
        <w:t>maks</w:t>
      </w:r>
      <w:proofErr w:type="spellEnd"/>
      <w:r w:rsidRPr="00095C15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095C15">
        <w:rPr>
          <w:rFonts w:ascii="Times New Roman" w:hAnsi="Times New Roman" w:cs="Times New Roman"/>
          <w:sz w:val="24"/>
          <w:szCs w:val="24"/>
        </w:rPr>
        <w:t xml:space="preserve"> </w:t>
      </w:r>
      <w:r w:rsidRPr="00095C15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095C15">
        <w:rPr>
          <w:rFonts w:ascii="Times New Roman" w:hAnsi="Times New Roman" w:cs="Times New Roman"/>
          <w:sz w:val="24"/>
          <w:szCs w:val="24"/>
        </w:rPr>
        <w:t xml:space="preserve"> </w:t>
      </w:r>
      <w:r w:rsidRPr="00095C15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095C15">
        <w:rPr>
          <w:rFonts w:ascii="Times New Roman" w:hAnsi="Times New Roman" w:cs="Times New Roman"/>
          <w:sz w:val="24"/>
          <w:szCs w:val="24"/>
        </w:rPr>
        <w:t>)</w:t>
      </w:r>
    </w:p>
    <w:p w14:paraId="62989AB1" w14:textId="77777777" w:rsidR="001F5B8A" w:rsidRPr="00095C15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B498B32" w14:textId="7154A725" w:rsidR="008F22C6" w:rsidRPr="00095C15" w:rsidRDefault="001F5B8A" w:rsidP="008F22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14:paraId="62989AB3" w14:textId="77777777" w:rsidR="001F5B8A" w:rsidRPr="00095C15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</w:p>
    <w:p w14:paraId="62989AB4" w14:textId="77777777" w:rsidR="00D52FE9" w:rsidRPr="00095C15" w:rsidRDefault="00440612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5C15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62989AB5" w14:textId="77777777" w:rsidR="001F5B8A" w:rsidRPr="00095C15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</w:p>
    <w:p w14:paraId="62989AB7" w14:textId="0FFE8161" w:rsidR="0031176E" w:rsidRPr="00095C15" w:rsidRDefault="00095C15" w:rsidP="008F22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  <w:r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Maksimalna  stopa  sufinanciranja  sredstvima  KF-a  (u odnosu na iznos  prihvatljivih izdataka) utvrđuje se na temelju financijskog jaza izračunatog u skladu s metodološkim smjernicama sadržanim u Vodiču za izradu analize troškova i koristi odnosno u skladu su s delegiranim aktima Komisije iz članka 61. stavka 3. Uredbe (EU) br. 1303/2013. Stopa </w:t>
      </w:r>
      <w:r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sufinanciranja </w:t>
      </w:r>
      <w:r w:rsidR="00C009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prihvatljivih troškova </w:t>
      </w:r>
      <w:r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projekt „Sustav odvodnje i pročišćavanja otpadnih voda aglomeracije Mursko Središće“ iznosi </w:t>
      </w:r>
      <w:r w:rsidR="008F22C6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70,84 </w:t>
      </w:r>
      <w:r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%.</w:t>
      </w:r>
    </w:p>
    <w:p w14:paraId="5AB12C3E" w14:textId="77777777" w:rsidR="008F22C6" w:rsidRDefault="008F22C6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9" w14:textId="579D2ABB" w:rsidR="00CE0FA0" w:rsidRPr="008F22C6" w:rsidRDefault="00FC220F" w:rsidP="008F22C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 koja se određuje prema modelu određenom Višegodišnjim programom gradnje komunalnih vodnih građevina koji je donijela Vlada RH (Odluka o donošenju Višegodišnjeg programa gradnje komunalnih vodnih građevina; „Narodne novine“, broj 117/2015)</w:t>
      </w:r>
      <w:r w:rsidR="0031176E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BA" w14:textId="77777777" w:rsidR="00CE0FA0" w:rsidRPr="008F22C6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B" w14:textId="77777777" w:rsidR="00D52FE9" w:rsidRPr="008F22C6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2C6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8F22C6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8F22C6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8F22C6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14:paraId="62989ABC" w14:textId="77777777" w:rsidR="008757DD" w:rsidRPr="008F22C6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F6E08C1" w14:textId="437D1E2D" w:rsidR="008F22C6" w:rsidRPr="008F22C6" w:rsidRDefault="008F22C6" w:rsidP="008F22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2C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Sukladno Operativnom programu „Konkurentnost i kohezija“ prihvatljivi prijavitelji unutar specifičnog cilja 6ii2 su javni isporučitelji vodnih usluga. Prihvatljivi prijavitelj za projekt „Sustav odvodnje i pročišćavanja otpadnih voda aglomeracije Mursko Središće“ je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230DD" w:rsidRPr="008F22C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Međimurske vode d.o.o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BF" w14:textId="77777777" w:rsidR="008757DD" w:rsidRPr="008F22C6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0" w14:textId="77777777" w:rsidR="00D52FE9" w:rsidRPr="008F22C6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2C6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62989AC1" w14:textId="77777777" w:rsidR="00FA5AE8" w:rsidRPr="008F22C6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</w:p>
    <w:p w14:paraId="62989AC2" w14:textId="1124BD68" w:rsidR="000837D2" w:rsidRPr="008F22C6" w:rsidRDefault="00FA5AE8" w:rsidP="000837D2">
      <w:pPr>
        <w:widowControl w:val="0"/>
        <w:spacing w:after="0" w:line="240" w:lineRule="auto"/>
        <w:jc w:val="both"/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</w:pPr>
      <w:r w:rsidRPr="008F22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Aktivnosti koje su prihvatljive za financiranje kako bi se postigao </w:t>
      </w:r>
      <w:r w:rsidR="000837D2">
        <w:rPr>
          <w:rFonts w:ascii="Times New Roman" w:eastAsia="Times New Roman" w:hAnsi="Times New Roman" w:cs="Times New Roman"/>
          <w:color w:val="000000"/>
          <w:shd w:val="clear" w:color="auto" w:fill="FFFFFF"/>
        </w:rPr>
        <w:t>ciljevi</w:t>
      </w:r>
      <w:r w:rsidR="000837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Postupka dodjele su:</w:t>
      </w:r>
      <w:r w:rsidRPr="008F22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62989AC4" w14:textId="6DB5C888" w:rsidR="005270CC" w:rsidRPr="008F22C6" w:rsidRDefault="00FA5AE8" w:rsidP="00FA5AE8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22C6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kojima se povećava priključenost stanovništva na javne sustave odvodnje izgradnjom</w:t>
      </w:r>
      <w:r w:rsidR="00C00919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 xml:space="preserve"> i rekonstrukcijom </w:t>
      </w:r>
      <w:r w:rsidRPr="008F22C6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javnih sustava odvodnje</w:t>
      </w:r>
      <w:r w:rsidR="00C00919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 xml:space="preserve">. Mjere uključuju izgradnju i rekonstrukciju gravitacijskih i tlačnih kolektora, crpnih stanica, kišnih preljeva i </w:t>
      </w:r>
      <w:proofErr w:type="spellStart"/>
      <w:r w:rsidR="00C00919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retencijskih</w:t>
      </w:r>
      <w:proofErr w:type="spellEnd"/>
      <w:r w:rsidR="00C00919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 xml:space="preserve"> bazena te nabavu </w:t>
      </w:r>
      <w:r w:rsidRPr="008F22C6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vozila za čišćenje septičkih jama;</w:t>
      </w:r>
    </w:p>
    <w:p w14:paraId="4B52BD3D" w14:textId="534DC61D" w:rsidR="008F22C6" w:rsidRDefault="005270CC" w:rsidP="00C00919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0919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FA5AE8" w:rsidRPr="00C00919">
        <w:rPr>
          <w:rFonts w:ascii="Times New Roman" w:eastAsia="Times New Roman" w:hAnsi="Times New Roman" w:cs="Times New Roman"/>
          <w:sz w:val="24"/>
          <w:szCs w:val="24"/>
          <w:lang w:eastAsia="lt-LT"/>
        </w:rPr>
        <w:t>zgradnja uređaja za pročišćavanje otpadnih voda</w:t>
      </w:r>
      <w:r w:rsidR="00C00919" w:rsidRPr="00C009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uključujući polja za </w:t>
      </w:r>
      <w:proofErr w:type="spellStart"/>
      <w:r w:rsidR="00C00919" w:rsidRPr="00C00919">
        <w:rPr>
          <w:rFonts w:ascii="Times New Roman" w:eastAsia="Times New Roman" w:hAnsi="Times New Roman" w:cs="Times New Roman"/>
          <w:sz w:val="24"/>
          <w:szCs w:val="24"/>
          <w:lang w:eastAsia="lt-LT"/>
        </w:rPr>
        <w:t>ozemljavanje</w:t>
      </w:r>
      <w:proofErr w:type="spellEnd"/>
      <w:r w:rsidR="00C00919" w:rsidRPr="00C009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mulja s uređaja</w:t>
      </w:r>
      <w:r w:rsidR="000837D2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0A637CCF" w14:textId="69B63367" w:rsidR="00C00919" w:rsidRPr="00C00919" w:rsidRDefault="000837D2" w:rsidP="00C00919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C00919">
        <w:rPr>
          <w:rFonts w:ascii="Times New Roman" w:eastAsia="Times New Roman" w:hAnsi="Times New Roman" w:cs="Times New Roman"/>
          <w:sz w:val="24"/>
          <w:szCs w:val="24"/>
          <w:lang w:eastAsia="lt-LT"/>
        </w:rPr>
        <w:t>jere nadzora građevinskih radova te promidžbe i vidljivosti projekta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bookmarkStart w:id="0" w:name="_GoBack"/>
      <w:bookmarkEnd w:id="0"/>
      <w:r w:rsidR="00C009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2989AC7" w14:textId="77777777" w:rsidR="00FA5AE8" w:rsidRPr="008F22C6" w:rsidRDefault="00FA5AE8" w:rsidP="00FA5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62989AC8" w14:textId="10705A05" w:rsidR="00D52FE9" w:rsidRPr="008F22C6" w:rsidRDefault="00BF18E3" w:rsidP="008F22C6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2C6">
        <w:rPr>
          <w:rStyle w:val="hps"/>
          <w:rFonts w:ascii="Times New Roman" w:hAnsi="Times New Roman" w:cs="Times New Roman"/>
          <w:sz w:val="24"/>
          <w:szCs w:val="24"/>
        </w:rPr>
        <w:t>Geografsk</w:t>
      </w:r>
      <w:r w:rsidR="000524BE" w:rsidRPr="008F22C6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8F22C6">
        <w:rPr>
          <w:rFonts w:ascii="Times New Roman" w:hAnsi="Times New Roman" w:cs="Times New Roman"/>
          <w:sz w:val="24"/>
          <w:szCs w:val="24"/>
        </w:rPr>
        <w:t xml:space="preserve"> </w:t>
      </w:r>
      <w:r w:rsidRPr="008F22C6">
        <w:rPr>
          <w:rStyle w:val="hps"/>
          <w:rFonts w:ascii="Times New Roman" w:hAnsi="Times New Roman" w:cs="Times New Roman"/>
          <w:sz w:val="24"/>
          <w:szCs w:val="24"/>
        </w:rPr>
        <w:t>ograničenja</w:t>
      </w:r>
    </w:p>
    <w:p w14:paraId="62989AC9" w14:textId="77777777" w:rsidR="008757DD" w:rsidRPr="008F22C6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A" w14:textId="49E7231E" w:rsidR="008757DD" w:rsidRPr="00C00919" w:rsidRDefault="008757DD" w:rsidP="006230D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6230DD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Međimurske županije</w:t>
      </w:r>
      <w:r w:rsidR="007A20FA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konkretnije na području </w:t>
      </w:r>
      <w:r w:rsidR="00C76821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aglomeracije</w:t>
      </w:r>
      <w:r w:rsidR="005270CC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230DD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Mursko Središće</w:t>
      </w:r>
      <w:r w:rsidR="00C009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C00919" w:rsidRPr="00C009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Aglomeracija obuhvaća </w:t>
      </w:r>
      <w:r w:rsidR="00C00919" w:rsidRPr="000837D2">
        <w:rPr>
          <w:rFonts w:ascii="Times New Roman" w:hAnsi="Times New Roman" w:cs="Times New Roman"/>
          <w:sz w:val="24"/>
          <w:szCs w:val="24"/>
        </w:rPr>
        <w:t xml:space="preserve">naselja ili dijelove naselja: Mursko Središće, </w:t>
      </w:r>
      <w:proofErr w:type="spellStart"/>
      <w:r w:rsidR="00C00919" w:rsidRPr="000837D2">
        <w:rPr>
          <w:rFonts w:ascii="Times New Roman" w:hAnsi="Times New Roman" w:cs="Times New Roman"/>
          <w:sz w:val="24"/>
          <w:szCs w:val="24"/>
        </w:rPr>
        <w:t>Selnica</w:t>
      </w:r>
      <w:proofErr w:type="spellEnd"/>
      <w:r w:rsidR="00C00919" w:rsidRPr="0008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919" w:rsidRPr="000837D2">
        <w:rPr>
          <w:rFonts w:ascii="Times New Roman" w:hAnsi="Times New Roman" w:cs="Times New Roman"/>
          <w:sz w:val="24"/>
          <w:szCs w:val="24"/>
        </w:rPr>
        <w:t>Peklenica</w:t>
      </w:r>
      <w:proofErr w:type="spellEnd"/>
      <w:r w:rsidR="00C00919" w:rsidRPr="0008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919" w:rsidRPr="000837D2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="00C00919" w:rsidRPr="000837D2">
        <w:rPr>
          <w:rFonts w:ascii="Times New Roman" w:hAnsi="Times New Roman" w:cs="Times New Roman"/>
          <w:sz w:val="24"/>
          <w:szCs w:val="24"/>
        </w:rPr>
        <w:t xml:space="preserve">, Gornji </w:t>
      </w:r>
      <w:proofErr w:type="spellStart"/>
      <w:r w:rsidR="00C00919" w:rsidRPr="000837D2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C00919" w:rsidRPr="000837D2">
        <w:rPr>
          <w:rFonts w:ascii="Times New Roman" w:hAnsi="Times New Roman" w:cs="Times New Roman"/>
          <w:sz w:val="24"/>
          <w:szCs w:val="24"/>
        </w:rPr>
        <w:t xml:space="preserve"> i Sveti Martin na Muri (</w:t>
      </w:r>
      <w:proofErr w:type="spellStart"/>
      <w:r w:rsidR="00C00919" w:rsidRPr="000837D2">
        <w:rPr>
          <w:rFonts w:ascii="Times New Roman" w:hAnsi="Times New Roman" w:cs="Times New Roman"/>
          <w:sz w:val="24"/>
          <w:szCs w:val="24"/>
        </w:rPr>
        <w:t>Hlapičina</w:t>
      </w:r>
      <w:proofErr w:type="spellEnd"/>
      <w:r w:rsidR="00C00919" w:rsidRPr="000837D2">
        <w:rPr>
          <w:rFonts w:ascii="Times New Roman" w:hAnsi="Times New Roman" w:cs="Times New Roman"/>
          <w:sz w:val="24"/>
          <w:szCs w:val="24"/>
        </w:rPr>
        <w:t xml:space="preserve">, Marof, </w:t>
      </w:r>
      <w:proofErr w:type="spellStart"/>
      <w:r w:rsidR="00C00919" w:rsidRPr="000837D2">
        <w:rPr>
          <w:rFonts w:ascii="Times New Roman" w:hAnsi="Times New Roman" w:cs="Times New Roman"/>
          <w:sz w:val="24"/>
          <w:szCs w:val="24"/>
        </w:rPr>
        <w:t>Žabnik</w:t>
      </w:r>
      <w:proofErr w:type="spellEnd"/>
      <w:r w:rsidR="00C00919" w:rsidRPr="0008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919" w:rsidRPr="000837D2">
        <w:rPr>
          <w:rFonts w:ascii="Times New Roman" w:hAnsi="Times New Roman" w:cs="Times New Roman"/>
          <w:sz w:val="24"/>
          <w:szCs w:val="24"/>
        </w:rPr>
        <w:t>Vrhovljan</w:t>
      </w:r>
      <w:proofErr w:type="spellEnd"/>
      <w:r w:rsidR="00C00919" w:rsidRPr="000837D2">
        <w:rPr>
          <w:rFonts w:ascii="Times New Roman" w:hAnsi="Times New Roman" w:cs="Times New Roman"/>
          <w:sz w:val="24"/>
          <w:szCs w:val="24"/>
        </w:rPr>
        <w:t xml:space="preserve">, Sveti Martin, </w:t>
      </w:r>
      <w:proofErr w:type="spellStart"/>
      <w:r w:rsidR="00C00919" w:rsidRPr="000837D2">
        <w:rPr>
          <w:rFonts w:ascii="Times New Roman" w:hAnsi="Times New Roman" w:cs="Times New Roman"/>
          <w:sz w:val="24"/>
          <w:szCs w:val="24"/>
        </w:rPr>
        <w:t>Brezovec</w:t>
      </w:r>
      <w:proofErr w:type="spellEnd"/>
      <w:r w:rsidR="00C00919" w:rsidRPr="0008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919" w:rsidRPr="000837D2">
        <w:rPr>
          <w:rFonts w:ascii="Times New Roman" w:hAnsi="Times New Roman" w:cs="Times New Roman"/>
          <w:sz w:val="24"/>
          <w:szCs w:val="24"/>
        </w:rPr>
        <w:t>Jurovec</w:t>
      </w:r>
      <w:proofErr w:type="spellEnd"/>
      <w:r w:rsidR="00C00919" w:rsidRPr="0008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919" w:rsidRPr="000837D2">
        <w:rPr>
          <w:rFonts w:ascii="Times New Roman" w:hAnsi="Times New Roman" w:cs="Times New Roman"/>
          <w:sz w:val="24"/>
          <w:szCs w:val="24"/>
        </w:rPr>
        <w:t>Lapšina</w:t>
      </w:r>
      <w:proofErr w:type="spellEnd"/>
      <w:r w:rsidR="00C00919" w:rsidRPr="000837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00919" w:rsidRPr="000837D2">
        <w:rPr>
          <w:rFonts w:ascii="Times New Roman" w:hAnsi="Times New Roman" w:cs="Times New Roman"/>
          <w:sz w:val="24"/>
          <w:szCs w:val="24"/>
        </w:rPr>
        <w:t>Čestijanec</w:t>
      </w:r>
      <w:proofErr w:type="spellEnd"/>
      <w:r w:rsidR="00C00919" w:rsidRPr="000837D2">
        <w:rPr>
          <w:rFonts w:ascii="Times New Roman" w:hAnsi="Times New Roman" w:cs="Times New Roman"/>
          <w:sz w:val="24"/>
          <w:szCs w:val="24"/>
        </w:rPr>
        <w:t>).</w:t>
      </w:r>
    </w:p>
    <w:p w14:paraId="4032A0EE" w14:textId="77777777" w:rsidR="008F22C6" w:rsidRPr="00095C15" w:rsidRDefault="008F22C6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</w:p>
    <w:p w14:paraId="62989ACC" w14:textId="6DEC48F8" w:rsidR="003521EE" w:rsidRPr="008F22C6" w:rsidRDefault="00B9154C" w:rsidP="008F22C6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2C6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D52FE9" w:rsidRPr="008F22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F18E3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2989ACD" w14:textId="77777777" w:rsidR="003521EE" w:rsidRPr="00095C15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  <w:r w:rsidRPr="00095C1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  <w:t xml:space="preserve"> </w:t>
      </w:r>
    </w:p>
    <w:p w14:paraId="62989ACE" w14:textId="58CB6D52" w:rsidR="007A20FA" w:rsidRDefault="007A20FA" w:rsidP="006937B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</w:t>
      </w:r>
      <w:r w:rsidR="008F22C6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to </w:t>
      </w:r>
      <w:r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 se radi o </w:t>
      </w:r>
      <w:r w:rsidR="008F22C6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izravnoj </w:t>
      </w:r>
      <w:r w:rsidR="00FE233F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dodjeli bespovratnih sredstava za strateški projekt rok podnošenja </w:t>
      </w:r>
      <w:r w:rsidR="008F22C6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projektnog prijedloga nije unaprijed </w:t>
      </w:r>
      <w:r w:rsidR="00FE233F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definiran</w:t>
      </w:r>
      <w:r w:rsidR="0031176E" w:rsidRPr="008F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sectPr w:rsidR="007A20FA" w:rsidSect="00B016E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F433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A3325" w14:textId="77777777" w:rsidR="00B3762A" w:rsidRDefault="00B3762A" w:rsidP="005B0573">
      <w:pPr>
        <w:spacing w:after="0" w:line="240" w:lineRule="auto"/>
      </w:pPr>
      <w:r>
        <w:separator/>
      </w:r>
    </w:p>
  </w:endnote>
  <w:endnote w:type="continuationSeparator" w:id="0">
    <w:p w14:paraId="3EC19E2F" w14:textId="77777777" w:rsidR="00B3762A" w:rsidRDefault="00B3762A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62989AEF" w14:textId="77777777"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837D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2989AF0" w14:textId="77777777"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8F865" w14:textId="77777777" w:rsidR="00B3762A" w:rsidRDefault="00B3762A" w:rsidP="005B0573">
      <w:pPr>
        <w:spacing w:after="0" w:line="240" w:lineRule="auto"/>
      </w:pPr>
      <w:r>
        <w:separator/>
      </w:r>
    </w:p>
  </w:footnote>
  <w:footnote w:type="continuationSeparator" w:id="0">
    <w:p w14:paraId="20CF3DF3" w14:textId="77777777" w:rsidR="00B3762A" w:rsidRDefault="00B3762A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24C72" w:rsidRPr="00CD2D6B" w14:paraId="62989AD7" w14:textId="77777777" w:rsidTr="00A24C72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3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4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5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6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A24C72" w:rsidRPr="00CD2D6B" w14:paraId="62989ADC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D8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D9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A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B" w14:textId="77777777" w:rsidR="00A24C72" w:rsidRPr="00845593" w:rsidRDefault="00A24C72" w:rsidP="008F4F9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="008F4F92">
            <w:rPr>
              <w:rFonts w:eastAsia="SimSun"/>
              <w:b/>
              <w:sz w:val="24"/>
              <w:szCs w:val="24"/>
              <w:lang w:val="hr-HR"/>
            </w:rPr>
            <w:t>Lipanj</w:t>
          </w:r>
          <w:r w:rsidR="00A9176C"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201</w:t>
          </w:r>
          <w:r w:rsidR="007C580B" w:rsidRPr="00845593">
            <w:rPr>
              <w:rFonts w:eastAsia="SimSun"/>
              <w:b/>
              <w:sz w:val="24"/>
              <w:szCs w:val="24"/>
              <w:lang w:val="hr-HR"/>
            </w:rPr>
            <w:t>7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</w:p>
      </w:tc>
    </w:tr>
    <w:tr w:rsidR="00A24C72" w:rsidRPr="00CD2D6B" w14:paraId="62989AE3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DD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989ADE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14:paraId="62989ADF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14:paraId="62989AE0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1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2" w14:textId="77777777" w:rsidR="00A24C72" w:rsidRPr="00845593" w:rsidRDefault="007C580B" w:rsidP="00EF43BD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3</w:t>
          </w:r>
          <w:r w:rsidR="006D1DA2"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  <w:r w:rsidR="00EF43BD" w:rsidRPr="00845593">
            <w:rPr>
              <w:rFonts w:eastAsia="SimSun"/>
              <w:b/>
              <w:sz w:val="24"/>
              <w:szCs w:val="24"/>
              <w:lang w:val="hr-HR"/>
            </w:rPr>
            <w:t>0</w:t>
          </w:r>
        </w:p>
      </w:tc>
    </w:tr>
    <w:tr w:rsidR="00A24C72" w:rsidRPr="00CD2D6B" w14:paraId="62989AE8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4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5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6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7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A24C72" w:rsidRPr="00CD2D6B" w14:paraId="62989AED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9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A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B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C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14:paraId="62989AEE" w14:textId="77777777" w:rsidR="00522B99" w:rsidRPr="00CD2D6B" w:rsidRDefault="00522B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ir Tomasović">
    <w15:presenceInfo w15:providerId="AD" w15:userId="S-1-5-21-770633012-169110031-1155432073-2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225D8"/>
    <w:rsid w:val="00024069"/>
    <w:rsid w:val="00052326"/>
    <w:rsid w:val="000524BE"/>
    <w:rsid w:val="000837D2"/>
    <w:rsid w:val="00095C15"/>
    <w:rsid w:val="001223EB"/>
    <w:rsid w:val="0015724A"/>
    <w:rsid w:val="00166373"/>
    <w:rsid w:val="001B1428"/>
    <w:rsid w:val="001B70AC"/>
    <w:rsid w:val="001C4220"/>
    <w:rsid w:val="001E5546"/>
    <w:rsid w:val="001F5B8A"/>
    <w:rsid w:val="001F7BC0"/>
    <w:rsid w:val="00295613"/>
    <w:rsid w:val="002C4A89"/>
    <w:rsid w:val="002E2F01"/>
    <w:rsid w:val="0031176E"/>
    <w:rsid w:val="00312F44"/>
    <w:rsid w:val="003418E7"/>
    <w:rsid w:val="003459DB"/>
    <w:rsid w:val="003521EE"/>
    <w:rsid w:val="00392DD3"/>
    <w:rsid w:val="003C0590"/>
    <w:rsid w:val="003D056E"/>
    <w:rsid w:val="003D5B3F"/>
    <w:rsid w:val="00401337"/>
    <w:rsid w:val="00440612"/>
    <w:rsid w:val="004D567C"/>
    <w:rsid w:val="00522B99"/>
    <w:rsid w:val="005270CC"/>
    <w:rsid w:val="005653A4"/>
    <w:rsid w:val="00576E6F"/>
    <w:rsid w:val="005B0573"/>
    <w:rsid w:val="006230DD"/>
    <w:rsid w:val="006937BA"/>
    <w:rsid w:val="006C51B4"/>
    <w:rsid w:val="006D1DA2"/>
    <w:rsid w:val="006D42A9"/>
    <w:rsid w:val="00764691"/>
    <w:rsid w:val="007863F1"/>
    <w:rsid w:val="007A20FA"/>
    <w:rsid w:val="007C4022"/>
    <w:rsid w:val="007C580B"/>
    <w:rsid w:val="00827A0D"/>
    <w:rsid w:val="00845593"/>
    <w:rsid w:val="008757DD"/>
    <w:rsid w:val="008F22C6"/>
    <w:rsid w:val="008F4F92"/>
    <w:rsid w:val="008F77E5"/>
    <w:rsid w:val="00907BE6"/>
    <w:rsid w:val="009345F5"/>
    <w:rsid w:val="009871B6"/>
    <w:rsid w:val="0099220A"/>
    <w:rsid w:val="009D6D70"/>
    <w:rsid w:val="00A06DD9"/>
    <w:rsid w:val="00A24C72"/>
    <w:rsid w:val="00A66C99"/>
    <w:rsid w:val="00A9176C"/>
    <w:rsid w:val="00A96FC4"/>
    <w:rsid w:val="00AB2D1A"/>
    <w:rsid w:val="00AC497C"/>
    <w:rsid w:val="00AD0272"/>
    <w:rsid w:val="00AD073A"/>
    <w:rsid w:val="00B016E1"/>
    <w:rsid w:val="00B3762A"/>
    <w:rsid w:val="00B82DED"/>
    <w:rsid w:val="00B9154C"/>
    <w:rsid w:val="00BF18E3"/>
    <w:rsid w:val="00BF2400"/>
    <w:rsid w:val="00C00919"/>
    <w:rsid w:val="00C15357"/>
    <w:rsid w:val="00C63AF7"/>
    <w:rsid w:val="00C76821"/>
    <w:rsid w:val="00CD25AB"/>
    <w:rsid w:val="00CD2D6B"/>
    <w:rsid w:val="00CE0FA0"/>
    <w:rsid w:val="00D031B8"/>
    <w:rsid w:val="00D52FE9"/>
    <w:rsid w:val="00D6176A"/>
    <w:rsid w:val="00DA75D6"/>
    <w:rsid w:val="00E067D0"/>
    <w:rsid w:val="00E43FB9"/>
    <w:rsid w:val="00E90B11"/>
    <w:rsid w:val="00E9728C"/>
    <w:rsid w:val="00EA17C2"/>
    <w:rsid w:val="00EF43BD"/>
    <w:rsid w:val="00EF5E58"/>
    <w:rsid w:val="00F538FF"/>
    <w:rsid w:val="00F91B96"/>
    <w:rsid w:val="00FA5ABD"/>
    <w:rsid w:val="00FA5AE8"/>
    <w:rsid w:val="00FC220F"/>
    <w:rsid w:val="00FE233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9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523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23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232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23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23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523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23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232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23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23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B925BB-551C-489E-A757-9F403CCE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Mirjana Vranešić</cp:lastModifiedBy>
  <cp:revision>9</cp:revision>
  <cp:lastPrinted>2017-06-21T09:00:00Z</cp:lastPrinted>
  <dcterms:created xsi:type="dcterms:W3CDTF">2017-07-31T06:38:00Z</dcterms:created>
  <dcterms:modified xsi:type="dcterms:W3CDTF">2017-08-10T11:50:00Z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