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09" w:rsidRPr="005C774F" w:rsidRDefault="00142502" w:rsidP="00A27509">
      <w:pPr>
        <w:spacing w:after="0"/>
        <w:jc w:val="center"/>
        <w:rPr>
          <w:b/>
          <w:sz w:val="24"/>
          <w:szCs w:val="24"/>
        </w:rPr>
      </w:pPr>
      <w:r w:rsidRPr="005C774F">
        <w:rPr>
          <w:b/>
          <w:sz w:val="24"/>
          <w:szCs w:val="24"/>
        </w:rPr>
        <w:t>POZIV NA DOSTAVU PROJEKTNIH PRIJAVA “PRIMJENA INFORMACIJSKE I KOMUNIKACIJSKE TEHNOLOGIJE ZA POBOLJŠANJE POSLOVNIH PROCESA”</w:t>
      </w:r>
    </w:p>
    <w:p w:rsidR="00142502" w:rsidRPr="005C774F" w:rsidRDefault="00142502" w:rsidP="00A27509">
      <w:pPr>
        <w:spacing w:after="0"/>
        <w:jc w:val="center"/>
        <w:rPr>
          <w:sz w:val="24"/>
          <w:szCs w:val="24"/>
        </w:rPr>
      </w:pPr>
      <w:r w:rsidRPr="005C774F">
        <w:rPr>
          <w:sz w:val="24"/>
          <w:szCs w:val="24"/>
        </w:rPr>
        <w:t>Referentna oznaka: RC.2.1.11.</w:t>
      </w:r>
    </w:p>
    <w:p w:rsidR="00A27509" w:rsidRPr="005C774F" w:rsidRDefault="00A27509" w:rsidP="00A27509">
      <w:pPr>
        <w:spacing w:after="0"/>
        <w:jc w:val="center"/>
        <w:rPr>
          <w:sz w:val="24"/>
          <w:szCs w:val="24"/>
        </w:rPr>
      </w:pPr>
    </w:p>
    <w:p w:rsidR="005C774F" w:rsidRPr="005C774F" w:rsidRDefault="005C774F" w:rsidP="00A27509">
      <w:pPr>
        <w:spacing w:after="0"/>
        <w:jc w:val="center"/>
        <w:rPr>
          <w:sz w:val="24"/>
          <w:szCs w:val="24"/>
        </w:rPr>
      </w:pPr>
    </w:p>
    <w:p w:rsidR="00923BF0" w:rsidRPr="005C774F" w:rsidRDefault="00923BF0" w:rsidP="00923BF0">
      <w:pPr>
        <w:spacing w:after="0" w:line="240" w:lineRule="auto"/>
        <w:jc w:val="both"/>
        <w:rPr>
          <w:sz w:val="24"/>
          <w:szCs w:val="24"/>
        </w:rPr>
      </w:pPr>
      <w:r w:rsidRPr="005C774F">
        <w:rPr>
          <w:sz w:val="24"/>
          <w:szCs w:val="24"/>
        </w:rPr>
        <w:t>Sukladno točki 7.3 Uputa za prijavitelje, Ministarstvo poduzetništva i obrta je</w:t>
      </w:r>
      <w:r w:rsidR="00967BD5" w:rsidRPr="005C774F">
        <w:rPr>
          <w:sz w:val="24"/>
          <w:szCs w:val="24"/>
        </w:rPr>
        <w:t xml:space="preserve"> s</w:t>
      </w:r>
      <w:r w:rsidRPr="005C774F">
        <w:rPr>
          <w:sz w:val="24"/>
          <w:szCs w:val="24"/>
        </w:rPr>
        <w:t xml:space="preserve"> </w:t>
      </w:r>
      <w:r w:rsidR="00967BD5" w:rsidRPr="005C774F">
        <w:rPr>
          <w:sz w:val="24"/>
          <w:szCs w:val="24"/>
        </w:rPr>
        <w:t>01. lipnjem</w:t>
      </w:r>
      <w:r w:rsidRPr="005C774F">
        <w:rPr>
          <w:sz w:val="24"/>
          <w:szCs w:val="24"/>
        </w:rPr>
        <w:t xml:space="preserve"> 2015. godine zatvorilo Poziv na dostavu  projektnih prijava “Primjena  informacijske i komunikacijske tehnologije za poboljšanje poslovnih procesa” (RC.2.1.11.). </w:t>
      </w:r>
    </w:p>
    <w:p w:rsidR="005C774F" w:rsidRPr="005C774F" w:rsidRDefault="005C774F" w:rsidP="00923BF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923BF0" w:rsidRPr="005C774F" w:rsidRDefault="00923BF0" w:rsidP="00923BF0">
      <w:pPr>
        <w:spacing w:after="0" w:line="240" w:lineRule="auto"/>
        <w:jc w:val="both"/>
        <w:rPr>
          <w:sz w:val="24"/>
          <w:szCs w:val="24"/>
        </w:rPr>
      </w:pPr>
      <w:r w:rsidRPr="005C774F">
        <w:rPr>
          <w:sz w:val="24"/>
          <w:szCs w:val="24"/>
        </w:rPr>
        <w:t xml:space="preserve">S danom 30. prosinca 2015. zaključen je postupak vrednovanja za projektne prijave koje su predane u propisanom roku te su time završeni svi postupci koji se odnose na vrednovanje projektnih prijava po </w:t>
      </w:r>
      <w:r w:rsidR="00EC6310" w:rsidRPr="005C774F">
        <w:rPr>
          <w:sz w:val="24"/>
          <w:szCs w:val="24"/>
        </w:rPr>
        <w:t>predmetnom</w:t>
      </w:r>
      <w:r w:rsidRPr="005C774F">
        <w:rPr>
          <w:sz w:val="24"/>
          <w:szCs w:val="24"/>
        </w:rPr>
        <w:t xml:space="preserve"> Pozivu.</w:t>
      </w:r>
    </w:p>
    <w:p w:rsidR="005C774F" w:rsidRPr="005C774F" w:rsidRDefault="005C774F" w:rsidP="00923BF0">
      <w:pPr>
        <w:spacing w:after="0" w:line="240" w:lineRule="auto"/>
        <w:jc w:val="both"/>
        <w:rPr>
          <w:sz w:val="24"/>
          <w:szCs w:val="24"/>
        </w:rPr>
      </w:pPr>
    </w:p>
    <w:p w:rsidR="005C774F" w:rsidRPr="005C774F" w:rsidRDefault="005C774F" w:rsidP="00923BF0">
      <w:pPr>
        <w:spacing w:after="0" w:line="240" w:lineRule="auto"/>
        <w:jc w:val="both"/>
        <w:rPr>
          <w:sz w:val="24"/>
          <w:szCs w:val="24"/>
        </w:rPr>
      </w:pPr>
      <w:r w:rsidRPr="005C774F">
        <w:rPr>
          <w:sz w:val="24"/>
          <w:szCs w:val="24"/>
        </w:rPr>
        <w:t>Po navedenom Pozivu potpisani su ugovori o dodjeli bespovratnih sredstava u iznosu od 37.472.169,79 kn, čime je u cijelosti iskorištena financijska alokacija Poziva.</w:t>
      </w:r>
    </w:p>
    <w:p w:rsidR="00923BF0" w:rsidRPr="005C774F" w:rsidRDefault="00923BF0" w:rsidP="00923BF0">
      <w:pPr>
        <w:jc w:val="both"/>
        <w:rPr>
          <w:sz w:val="24"/>
          <w:szCs w:val="24"/>
        </w:rPr>
      </w:pPr>
    </w:p>
    <w:p w:rsidR="00B1769D" w:rsidRPr="005C774F" w:rsidRDefault="00B1769D" w:rsidP="00142502">
      <w:pPr>
        <w:jc w:val="both"/>
        <w:rPr>
          <w:sz w:val="24"/>
          <w:szCs w:val="24"/>
        </w:rPr>
      </w:pPr>
    </w:p>
    <w:p w:rsidR="00B1769D" w:rsidRDefault="00B1769D" w:rsidP="00142502">
      <w:pPr>
        <w:jc w:val="both"/>
      </w:pPr>
    </w:p>
    <w:sectPr w:rsidR="00B1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02"/>
    <w:rsid w:val="00142502"/>
    <w:rsid w:val="005C774F"/>
    <w:rsid w:val="00923BF0"/>
    <w:rsid w:val="00967BD5"/>
    <w:rsid w:val="00A27509"/>
    <w:rsid w:val="00A8156B"/>
    <w:rsid w:val="00B1769D"/>
    <w:rsid w:val="00E70E02"/>
    <w:rsid w:val="00E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Paleka</dc:creator>
  <cp:lastModifiedBy>Angela Paleka</cp:lastModifiedBy>
  <cp:revision>6</cp:revision>
  <dcterms:created xsi:type="dcterms:W3CDTF">2016-01-05T09:31:00Z</dcterms:created>
  <dcterms:modified xsi:type="dcterms:W3CDTF">2016-01-07T13:58:00Z</dcterms:modified>
</cp:coreProperties>
</file>