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Pr="00FF5641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A95626" w:rsidRPr="00FF5641" w:rsidRDefault="001E5F17" w:rsidP="00A95626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»Modernizacija školskih kurikuluma u strukovnim školama u skladu s Hrvatskim kvalifikacijskim okvirom i </w:t>
      </w:r>
      <w:r w:rsidR="006F5832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potrebama 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tržišt</w:t>
      </w:r>
      <w:r w:rsidR="006F5832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a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 rada – faza II«</w:t>
      </w:r>
    </w:p>
    <w:p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B3F7F" w:rsidRPr="00FF5641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A95626" w:rsidRPr="00FF5641">
        <w:rPr>
          <w:rFonts w:asciiTheme="minorHAnsi" w:hAnsiTheme="minorHAnsi"/>
          <w:sz w:val="28"/>
          <w:szCs w:val="28"/>
          <w:lang w:val="hr-HR"/>
        </w:rPr>
        <w:t>3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DA2FB1">
        <w:rPr>
          <w:rFonts w:asciiTheme="minorHAnsi" w:hAnsiTheme="minorHAnsi"/>
          <w:sz w:val="28"/>
          <w:szCs w:val="28"/>
          <w:highlight w:val="lightGray"/>
          <w:lang w:val="hr-HR"/>
        </w:rPr>
        <w:t>prijavitelja/partnera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o ispunjavanju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Dijelove u sivom potrebno odabrati, obrazac popuniti, potpisati, staviti pečat i poslati zajedno s prijavom. Vrijedi za prijavitelja i sve partnere posebno.]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6"/>
        <w:gridCol w:w="6782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prijavitelja</w:t>
            </w:r>
            <w:r w:rsidR="00121053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/</w:t>
            </w:r>
            <w:r w:rsidR="00886A70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966904" w:rsidRPr="00DA2FB1">
        <w:rPr>
          <w:rFonts w:asciiTheme="minorHAnsi" w:hAnsiTheme="minorHAnsi" w:cs="Arial"/>
          <w:highlight w:val="lightGray"/>
          <w:lang w:val="hr-HR"/>
        </w:rPr>
        <w:t>prijavitelj/partner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 je </w:t>
      </w:r>
      <w:r w:rsidR="00177878" w:rsidRPr="00FF5641">
        <w:rPr>
          <w:rFonts w:asciiTheme="minorHAnsi" w:hAnsiTheme="minorHAnsi" w:cs="Arial"/>
          <w:lang w:val="hr-HR"/>
        </w:rPr>
        <w:t>registriran za obavljanje djelatnosti u Republici Hrvatskoj i u Republici Hrvatskoj obavljati registriranu djelatnost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6F5832" w:rsidRDefault="0091673C" w:rsidP="006F5832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77878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77878" w:rsidRPr="00FF5641">
        <w:rPr>
          <w:rFonts w:asciiTheme="minorHAnsi" w:hAnsiTheme="minorHAnsi" w:cs="Arial"/>
          <w:lang w:val="hr-HR"/>
        </w:rPr>
        <w:t xml:space="preserve"> u postupku prestanka rada</w:t>
      </w:r>
      <w:bookmarkStart w:id="1" w:name="_GoBack"/>
      <w:bookmarkEnd w:id="1"/>
      <w:r w:rsidR="00177878" w:rsidRPr="00FF5641">
        <w:rPr>
          <w:rFonts w:asciiTheme="minorHAnsi" w:hAnsiTheme="minorHAnsi" w:cs="Arial"/>
          <w:lang w:val="hr-HR"/>
        </w:rPr>
        <w:t>,</w:t>
      </w:r>
    </w:p>
    <w:p w:rsidR="006709F7" w:rsidRPr="00DA2FB1" w:rsidRDefault="006F5832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B7713">
        <w:rPr>
          <w:rFonts w:asciiTheme="minorHAnsi" w:hAnsiTheme="minorHAnsi" w:cs="Arial"/>
          <w:lang w:val="hr-HR"/>
        </w:rPr>
        <w:t xml:space="preserve">nije u stečajnom postupku, postupku </w:t>
      </w:r>
      <w:proofErr w:type="spellStart"/>
      <w:r w:rsidRPr="00DB7713">
        <w:rPr>
          <w:rFonts w:asciiTheme="minorHAnsi" w:hAnsiTheme="minorHAnsi" w:cs="Arial"/>
          <w:lang w:val="hr-HR"/>
        </w:rPr>
        <w:t>predstečajne</w:t>
      </w:r>
      <w:proofErr w:type="spellEnd"/>
      <w:r w:rsidRPr="00DB7713">
        <w:rPr>
          <w:rFonts w:asciiTheme="minorHAnsi" w:hAnsiTheme="minorHAnsi" w:cs="Arial"/>
          <w:lang w:val="hr-HR"/>
        </w:rPr>
        <w:t xml:space="preserve"> nagodbe, postupku prisilne naplate ili u postupku likvidacije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:rsidR="001E5F17" w:rsidRPr="00FF5641" w:rsidRDefault="0091673C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prijavitelju/partneru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ili osoba ovlaštena po zakonu za zastupanje prijavitelja/partnera nije pravomoćno osuđena za bilo koje od sljedećih kaznenih djela: 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</w:t>
      </w:r>
      <w:r w:rsidR="0091673C" w:rsidRPr="00FF5641">
        <w:rPr>
          <w:rStyle w:val="FootnoteReference"/>
          <w:rFonts w:asciiTheme="minorHAnsi" w:hAnsiTheme="minorHAnsi" w:cs="Arial"/>
          <w:lang w:val="hr-HR"/>
        </w:rPr>
        <w:footnoteReference w:id="1"/>
      </w:r>
      <w:r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vitelj/partner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9" w:history="1">
        <w:r w:rsidRPr="00FF5641">
          <w:rPr>
            <w:rStyle w:val="Hyperlink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10" w:history="1">
        <w:r w:rsidRPr="00FF5641">
          <w:rPr>
            <w:rStyle w:val="Hyperlink"/>
            <w:rFonts w:asciiTheme="minorHAnsi" w:hAnsiTheme="minorHAnsi" w:cs="Arial"/>
            <w:lang w:val="hr-HR"/>
          </w:rPr>
          <w:t>www.mzos.hr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37" w:rsidRDefault="00203E37" w:rsidP="00A95626">
      <w:r>
        <w:separator/>
      </w:r>
    </w:p>
  </w:endnote>
  <w:endnote w:type="continuationSeparator" w:id="0">
    <w:p w:rsidR="00203E37" w:rsidRDefault="00203E37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B1001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EB1001" w:rsidRPr="00EB1001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D67103" w:rsidP="002F1DA4">
    <w:pPr>
      <w:pStyle w:val="Footer"/>
      <w:jc w:val="center"/>
    </w:pPr>
    <w:r>
      <w:rPr>
        <w:noProof/>
        <w:lang w:val="hr-HR" w:eastAsia="hr-HR"/>
      </w:rPr>
      <w:ptab w:relativeTo="margin" w:alignment="left" w:leader="none"/>
    </w:r>
    <w:r>
      <w:rPr>
        <w:noProof/>
        <w:lang w:val="hr-HR" w:eastAsia="hr-HR"/>
      </w:rPr>
      <w:ptab w:relativeTo="margin" w:alignment="left" w:leader="none"/>
    </w:r>
    <w:r w:rsidR="00623A55"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37" w:rsidRDefault="00203E37" w:rsidP="00A95626">
      <w:r>
        <w:separator/>
      </w:r>
    </w:p>
  </w:footnote>
  <w:footnote w:type="continuationSeparator" w:id="0">
    <w:p w:rsidR="00203E37" w:rsidRDefault="00203E37" w:rsidP="00A95626">
      <w:r>
        <w:continuationSeparator/>
      </w:r>
    </w:p>
  </w:footnote>
  <w:footnote w:id="1">
    <w:p w:rsidR="0091673C" w:rsidRDefault="0091673C">
      <w:pPr>
        <w:pStyle w:val="FootnoteText"/>
      </w:pPr>
      <w:r>
        <w:rPr>
          <w:rStyle w:val="FootnoteReference"/>
        </w:rPr>
        <w:footnoteRef/>
      </w:r>
      <w:r>
        <w:t xml:space="preserve"> Sukladno Kaznenom zakonu (NN 125/11,144/12)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D" w:rsidRDefault="00623A55" w:rsidP="002F1DA4">
    <w:pPr>
      <w:pStyle w:val="Header"/>
    </w:pPr>
    <w:r>
      <w:rPr>
        <w:noProof/>
        <w:lang w:val="hr-HR" w:eastAsia="hr-HR"/>
      </w:rPr>
      <w:t xml:space="preserve"> </w:t>
    </w:r>
    <w:r w:rsidR="00D67103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AA1C157" wp14:editId="3A83035E">
          <wp:extent cx="1552575" cy="97726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06309A56" wp14:editId="119D8F77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Pr="00623A55" w:rsidRDefault="00D67103" w:rsidP="00623A55">
    <w:pPr>
      <w:pStyle w:val="Header"/>
    </w:pPr>
    <w:r>
      <w:rPr>
        <w:noProof/>
        <w:lang w:val="hr-HR" w:eastAsia="hr-HR"/>
      </w:rPr>
      <w:drawing>
        <wp:inline distT="0" distB="0" distL="0" distR="0" wp14:anchorId="368E792B" wp14:editId="12CB2D35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4147E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0E13B2"/>
    <w:rsid w:val="001014EF"/>
    <w:rsid w:val="00102CC3"/>
    <w:rsid w:val="00121053"/>
    <w:rsid w:val="00130897"/>
    <w:rsid w:val="00144D29"/>
    <w:rsid w:val="00150354"/>
    <w:rsid w:val="00170E51"/>
    <w:rsid w:val="00177878"/>
    <w:rsid w:val="001974C9"/>
    <w:rsid w:val="001A2065"/>
    <w:rsid w:val="001A55CA"/>
    <w:rsid w:val="001B7215"/>
    <w:rsid w:val="001D4FFF"/>
    <w:rsid w:val="001E3487"/>
    <w:rsid w:val="001E5F17"/>
    <w:rsid w:val="00203E37"/>
    <w:rsid w:val="0022010C"/>
    <w:rsid w:val="00232A09"/>
    <w:rsid w:val="00241FBE"/>
    <w:rsid w:val="0025256F"/>
    <w:rsid w:val="00285A82"/>
    <w:rsid w:val="00285CB6"/>
    <w:rsid w:val="002A0479"/>
    <w:rsid w:val="002A5BBB"/>
    <w:rsid w:val="002A6BC9"/>
    <w:rsid w:val="002D31C5"/>
    <w:rsid w:val="002D71C6"/>
    <w:rsid w:val="002F0608"/>
    <w:rsid w:val="002F1DA4"/>
    <w:rsid w:val="00344A12"/>
    <w:rsid w:val="00351402"/>
    <w:rsid w:val="00360D2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93130"/>
    <w:rsid w:val="00594489"/>
    <w:rsid w:val="00607E82"/>
    <w:rsid w:val="00623A55"/>
    <w:rsid w:val="0065105C"/>
    <w:rsid w:val="0065229C"/>
    <w:rsid w:val="006547CF"/>
    <w:rsid w:val="006709F7"/>
    <w:rsid w:val="006D4B12"/>
    <w:rsid w:val="006E0CBB"/>
    <w:rsid w:val="006E5365"/>
    <w:rsid w:val="006E58EA"/>
    <w:rsid w:val="006F5832"/>
    <w:rsid w:val="00701678"/>
    <w:rsid w:val="00705BDE"/>
    <w:rsid w:val="00706CB3"/>
    <w:rsid w:val="00724C47"/>
    <w:rsid w:val="00726FED"/>
    <w:rsid w:val="00730314"/>
    <w:rsid w:val="007429E7"/>
    <w:rsid w:val="0075596D"/>
    <w:rsid w:val="00770413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4607C"/>
    <w:rsid w:val="00850C1F"/>
    <w:rsid w:val="00854227"/>
    <w:rsid w:val="0087025B"/>
    <w:rsid w:val="00886A70"/>
    <w:rsid w:val="008A04D1"/>
    <w:rsid w:val="008A5B03"/>
    <w:rsid w:val="008B5714"/>
    <w:rsid w:val="008C6B7D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502D"/>
    <w:rsid w:val="009F18C5"/>
    <w:rsid w:val="00A35B15"/>
    <w:rsid w:val="00A4068A"/>
    <w:rsid w:val="00A44FFB"/>
    <w:rsid w:val="00A4567D"/>
    <w:rsid w:val="00A64540"/>
    <w:rsid w:val="00A775B5"/>
    <w:rsid w:val="00A95626"/>
    <w:rsid w:val="00AA3232"/>
    <w:rsid w:val="00AA7016"/>
    <w:rsid w:val="00AC2E23"/>
    <w:rsid w:val="00AD691C"/>
    <w:rsid w:val="00B25F1C"/>
    <w:rsid w:val="00B26461"/>
    <w:rsid w:val="00B34C65"/>
    <w:rsid w:val="00B63B64"/>
    <w:rsid w:val="00B927A7"/>
    <w:rsid w:val="00BA38EF"/>
    <w:rsid w:val="00BB18AD"/>
    <w:rsid w:val="00BB70CD"/>
    <w:rsid w:val="00BC34F2"/>
    <w:rsid w:val="00C06E3A"/>
    <w:rsid w:val="00C31818"/>
    <w:rsid w:val="00C33C78"/>
    <w:rsid w:val="00C3589E"/>
    <w:rsid w:val="00C56288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67103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311B2"/>
    <w:rsid w:val="00E32AD8"/>
    <w:rsid w:val="00E47EA4"/>
    <w:rsid w:val="00E530D5"/>
    <w:rsid w:val="00E8428E"/>
    <w:rsid w:val="00EB0DD9"/>
    <w:rsid w:val="00EB1001"/>
    <w:rsid w:val="00EB240E"/>
    <w:rsid w:val="00EC0CA2"/>
    <w:rsid w:val="00EE5F6A"/>
    <w:rsid w:val="00EF1D63"/>
    <w:rsid w:val="00EF7ABA"/>
    <w:rsid w:val="00F01D37"/>
    <w:rsid w:val="00F1477D"/>
    <w:rsid w:val="00F337A4"/>
    <w:rsid w:val="00F7431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o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A416-7FE6-43FF-9640-81788CF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mkreso</cp:lastModifiedBy>
  <cp:revision>7</cp:revision>
  <cp:lastPrinted>2014-03-26T11:15:00Z</cp:lastPrinted>
  <dcterms:created xsi:type="dcterms:W3CDTF">2014-03-07T15:06:00Z</dcterms:created>
  <dcterms:modified xsi:type="dcterms:W3CDTF">2014-05-05T14:46:00Z</dcterms:modified>
</cp:coreProperties>
</file>