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127" w:rsidRPr="00D44202" w:rsidRDefault="002A6E21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Zagreb</w:t>
      </w:r>
      <w:r w:rsidR="00655B78" w:rsidRPr="00D44202">
        <w:rPr>
          <w:rFonts w:ascii="Cambria" w:hAnsi="Cambria"/>
          <w:sz w:val="24"/>
          <w:szCs w:val="24"/>
        </w:rPr>
        <w:t xml:space="preserve">, </w:t>
      </w:r>
      <w:r w:rsidR="00B7719D" w:rsidRPr="00B7719D">
        <w:rPr>
          <w:rFonts w:ascii="Cambria" w:hAnsi="Cambria"/>
          <w:color w:val="000000" w:themeColor="text1"/>
          <w:sz w:val="24"/>
          <w:szCs w:val="24"/>
        </w:rPr>
        <w:t>24</w:t>
      </w:r>
      <w:r w:rsidR="00274736" w:rsidRPr="00B7719D">
        <w:rPr>
          <w:rFonts w:ascii="Cambria" w:hAnsi="Cambria"/>
          <w:color w:val="000000" w:themeColor="text1"/>
          <w:sz w:val="24"/>
          <w:szCs w:val="24"/>
        </w:rPr>
        <w:t>.1</w:t>
      </w:r>
      <w:r w:rsidR="008143B5" w:rsidRPr="00B7719D">
        <w:rPr>
          <w:rFonts w:ascii="Cambria" w:hAnsi="Cambria"/>
          <w:color w:val="000000" w:themeColor="text1"/>
          <w:sz w:val="24"/>
          <w:szCs w:val="24"/>
        </w:rPr>
        <w:t>.2018</w:t>
      </w:r>
      <w:r w:rsidR="002B2127" w:rsidRPr="00B7719D">
        <w:rPr>
          <w:rFonts w:ascii="Cambria" w:hAnsi="Cambria"/>
          <w:color w:val="000000" w:themeColor="text1"/>
          <w:sz w:val="24"/>
          <w:szCs w:val="24"/>
        </w:rPr>
        <w:t>.</w:t>
      </w:r>
    </w:p>
    <w:p w:rsidR="002B2127" w:rsidRPr="00D44202" w:rsidRDefault="002B2127" w:rsidP="00D44202">
      <w:pPr>
        <w:spacing w:before="60" w:after="120"/>
        <w:jc w:val="center"/>
        <w:rPr>
          <w:rFonts w:ascii="Cambria" w:hAnsi="Cambria"/>
          <w:b/>
          <w:sz w:val="24"/>
          <w:szCs w:val="24"/>
        </w:rPr>
      </w:pPr>
      <w:r w:rsidRPr="00D44202">
        <w:rPr>
          <w:rFonts w:ascii="Cambria" w:hAnsi="Cambria"/>
          <w:b/>
          <w:sz w:val="24"/>
          <w:szCs w:val="24"/>
        </w:rPr>
        <w:t>OBAVIJEST O NABAVI</w:t>
      </w:r>
    </w:p>
    <w:p w:rsidR="002B2127" w:rsidRPr="00D44202" w:rsidRDefault="00655B78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Naziv, adresa i kontakt Naručitelja</w:t>
      </w:r>
      <w:r w:rsidR="002B2127" w:rsidRPr="00D44202">
        <w:rPr>
          <w:rFonts w:ascii="Cambria" w:hAnsi="Cambria"/>
          <w:sz w:val="24"/>
          <w:szCs w:val="24"/>
          <w:highlight w:val="lightGray"/>
        </w:rPr>
        <w:t>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Naručitelj: </w:t>
      </w:r>
      <w:r w:rsidR="00D44202" w:rsidRPr="00D44202">
        <w:rPr>
          <w:rFonts w:ascii="Cambria" w:hAnsi="Cambria"/>
          <w:sz w:val="24"/>
          <w:szCs w:val="24"/>
        </w:rPr>
        <w:t>XENIA DESIGN, Studio za design tekstila i odjeće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Adresa: </w:t>
      </w:r>
      <w:r w:rsidR="00D44202" w:rsidRPr="00D44202">
        <w:rPr>
          <w:rFonts w:ascii="Cambria" w:hAnsi="Cambria"/>
          <w:sz w:val="24"/>
          <w:szCs w:val="24"/>
        </w:rPr>
        <w:t>Ivana Gorana Kovačića 6, 40000 Čakovec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Telefon: </w:t>
      </w:r>
      <w:r w:rsidR="00D44202" w:rsidRPr="00D44202">
        <w:rPr>
          <w:rFonts w:ascii="Cambria" w:hAnsi="Cambria"/>
          <w:sz w:val="24"/>
          <w:szCs w:val="24"/>
        </w:rPr>
        <w:t>+385 40 310 516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Telefaks: </w:t>
      </w:r>
      <w:r w:rsidR="00D44202" w:rsidRPr="00D44202">
        <w:rPr>
          <w:rFonts w:ascii="Cambria" w:hAnsi="Cambria"/>
          <w:sz w:val="24"/>
          <w:szCs w:val="24"/>
        </w:rPr>
        <w:t>+385 40 344 028</w:t>
      </w:r>
    </w:p>
    <w:p w:rsidR="002B2127" w:rsidRPr="00B7719D" w:rsidRDefault="002B2127" w:rsidP="00D44202">
      <w:pPr>
        <w:spacing w:before="60" w:after="120"/>
      </w:pPr>
      <w:r w:rsidRPr="00D44202">
        <w:rPr>
          <w:rFonts w:ascii="Cambria" w:hAnsi="Cambria"/>
          <w:sz w:val="24"/>
          <w:szCs w:val="24"/>
        </w:rPr>
        <w:t xml:space="preserve">E-pošta: </w:t>
      </w:r>
      <w:hyperlink r:id="rId8" w:history="1">
        <w:r w:rsidR="00D44202" w:rsidRPr="00D44202">
          <w:rPr>
            <w:rStyle w:val="Hiperveza"/>
            <w:rFonts w:ascii="Cambria" w:hAnsi="Cambria"/>
            <w:sz w:val="24"/>
            <w:szCs w:val="24"/>
          </w:rPr>
          <w:t>info@xenia-design.hr</w:t>
        </w:r>
      </w:hyperlink>
      <w:r w:rsidR="00B7719D">
        <w:t xml:space="preserve">, </w:t>
      </w:r>
      <w:hyperlink r:id="rId9" w:history="1">
        <w:r w:rsidR="00B7719D" w:rsidRPr="00B7719D">
          <w:rPr>
            <w:rStyle w:val="Hiperveza"/>
            <w:rFonts w:ascii="Cambria" w:hAnsi="Cambria"/>
            <w:sz w:val="24"/>
            <w:szCs w:val="24"/>
          </w:rPr>
          <w:t>dusanka@xenia-design.hr</w:t>
        </w:r>
      </w:hyperlink>
      <w:r w:rsidR="00B7719D"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Informacije o predmetu nabave: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Broj nabave: </w:t>
      </w:r>
      <w:r w:rsidR="002A6E21" w:rsidRPr="00D44202">
        <w:rPr>
          <w:rFonts w:ascii="Cambria" w:hAnsi="Cambria"/>
          <w:color w:val="000000" w:themeColor="text1"/>
          <w:sz w:val="24"/>
          <w:szCs w:val="24"/>
        </w:rPr>
        <w:t>KK.03.2.1.05.0</w:t>
      </w:r>
      <w:r w:rsidR="00D44202" w:rsidRPr="00D44202">
        <w:rPr>
          <w:rFonts w:ascii="Cambria" w:hAnsi="Cambria"/>
          <w:color w:val="000000" w:themeColor="text1"/>
          <w:sz w:val="24"/>
          <w:szCs w:val="24"/>
        </w:rPr>
        <w:t>264-1</w:t>
      </w:r>
      <w:r w:rsidR="002A6E21" w:rsidRPr="00D44202">
        <w:rPr>
          <w:rFonts w:ascii="Cambria" w:hAnsi="Cambria"/>
          <w:color w:val="000000" w:themeColor="text1"/>
          <w:sz w:val="24"/>
          <w:szCs w:val="24"/>
        </w:rPr>
        <w:t>/201</w:t>
      </w:r>
      <w:r w:rsidR="00D44202" w:rsidRPr="00D44202">
        <w:rPr>
          <w:rFonts w:ascii="Cambria" w:hAnsi="Cambria"/>
          <w:color w:val="000000" w:themeColor="text1"/>
          <w:sz w:val="24"/>
          <w:szCs w:val="24"/>
        </w:rPr>
        <w:t>8</w:t>
      </w:r>
    </w:p>
    <w:p w:rsidR="002A6E21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Predmet nabave </w:t>
      </w:r>
      <w:r w:rsidR="005F06EE" w:rsidRPr="00D44202">
        <w:rPr>
          <w:rFonts w:ascii="Cambria" w:hAnsi="Cambria"/>
          <w:sz w:val="24"/>
          <w:szCs w:val="24"/>
        </w:rPr>
        <w:t xml:space="preserve">je </w:t>
      </w:r>
      <w:r w:rsidR="002A6E21" w:rsidRPr="00D44202">
        <w:rPr>
          <w:rFonts w:ascii="Cambria" w:hAnsi="Cambria"/>
          <w:sz w:val="24"/>
          <w:szCs w:val="24"/>
        </w:rPr>
        <w:t>nabava roba u okviru provedbe projekta „</w:t>
      </w:r>
      <w:r w:rsidR="00D44202" w:rsidRPr="00D44202">
        <w:rPr>
          <w:rFonts w:ascii="Cambria" w:hAnsi="Cambria"/>
          <w:sz w:val="24"/>
          <w:szCs w:val="24"/>
        </w:rPr>
        <w:t>Opremanje Dizajnersko -</w:t>
      </w:r>
      <w:r w:rsidR="002A6E21" w:rsidRPr="00D44202">
        <w:rPr>
          <w:rFonts w:ascii="Cambria" w:hAnsi="Cambria"/>
          <w:sz w:val="24"/>
          <w:szCs w:val="24"/>
        </w:rPr>
        <w:t xml:space="preserve">poslovnog pogona </w:t>
      </w:r>
      <w:r w:rsidR="00D44202" w:rsidRPr="00D44202">
        <w:rPr>
          <w:rFonts w:ascii="Cambria" w:hAnsi="Cambria"/>
          <w:sz w:val="24"/>
          <w:szCs w:val="24"/>
        </w:rPr>
        <w:t>Xenia Design“ (br. KK.03.2.1.05.0264</w:t>
      </w:r>
      <w:r w:rsidR="002A6E21" w:rsidRPr="00D44202">
        <w:rPr>
          <w:rFonts w:ascii="Cambria" w:hAnsi="Cambria"/>
          <w:sz w:val="24"/>
          <w:szCs w:val="24"/>
        </w:rPr>
        <w:t>), koji se provodi u okviru Javnog poziva „Kompetentnost i razvoj MSP“ (ref.br.KK.03.2.1.05.). Predmet nabave je podijeljen u sljedeće grupe:</w:t>
      </w:r>
    </w:p>
    <w:p w:rsidR="002A6E21" w:rsidRPr="00D44202" w:rsidRDefault="002A6E21" w:rsidP="00D44202">
      <w:pPr>
        <w:spacing w:before="60" w:after="120"/>
        <w:ind w:left="708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Grupa 1: </w:t>
      </w:r>
      <w:r w:rsidR="00D44202" w:rsidRPr="00D44202">
        <w:rPr>
          <w:rFonts w:ascii="Cambria" w:hAnsi="Cambria"/>
          <w:sz w:val="24"/>
          <w:szCs w:val="24"/>
        </w:rPr>
        <w:t>Krojačka oprema</w:t>
      </w:r>
    </w:p>
    <w:p w:rsidR="002A6E21" w:rsidRPr="00D44202" w:rsidRDefault="002A6E21" w:rsidP="00D44202">
      <w:pPr>
        <w:spacing w:before="60" w:after="120"/>
        <w:ind w:left="708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Grupa 2: </w:t>
      </w:r>
      <w:r w:rsidR="00D44202" w:rsidRPr="00D44202">
        <w:rPr>
          <w:rFonts w:ascii="Cambria" w:hAnsi="Cambria"/>
          <w:sz w:val="24"/>
          <w:szCs w:val="24"/>
        </w:rPr>
        <w:t>IKT oprema</w:t>
      </w:r>
    </w:p>
    <w:p w:rsidR="002B2127" w:rsidRPr="00D44202" w:rsidRDefault="002B2127" w:rsidP="00D44202">
      <w:pPr>
        <w:spacing w:before="60" w:after="120"/>
        <w:rPr>
          <w:rFonts w:ascii="Cambria" w:hAnsi="Cambria"/>
          <w:color w:val="000000" w:themeColor="text1"/>
          <w:sz w:val="24"/>
          <w:szCs w:val="24"/>
        </w:rPr>
      </w:pPr>
      <w:r w:rsidRPr="00D44202">
        <w:rPr>
          <w:rFonts w:ascii="Cambria" w:hAnsi="Cambria"/>
          <w:color w:val="000000" w:themeColor="text1"/>
          <w:sz w:val="24"/>
          <w:szCs w:val="24"/>
        </w:rPr>
        <w:t xml:space="preserve">Predmet nabave </w:t>
      </w:r>
      <w:r w:rsidR="00422049" w:rsidRPr="00D44202">
        <w:rPr>
          <w:rFonts w:ascii="Cambria" w:hAnsi="Cambria"/>
          <w:color w:val="000000" w:themeColor="text1"/>
          <w:sz w:val="24"/>
          <w:szCs w:val="24"/>
        </w:rPr>
        <w:t>je</w:t>
      </w:r>
      <w:r w:rsidRPr="00D44202">
        <w:rPr>
          <w:rFonts w:ascii="Cambria" w:hAnsi="Cambria"/>
          <w:color w:val="000000" w:themeColor="text1"/>
          <w:sz w:val="24"/>
          <w:szCs w:val="24"/>
        </w:rPr>
        <w:t xml:space="preserve"> podijeljen </w:t>
      </w:r>
      <w:r w:rsidR="00422049" w:rsidRPr="00D44202">
        <w:rPr>
          <w:rFonts w:ascii="Cambria" w:hAnsi="Cambria"/>
          <w:color w:val="000000" w:themeColor="text1"/>
          <w:sz w:val="24"/>
          <w:szCs w:val="24"/>
        </w:rPr>
        <w:t xml:space="preserve">na </w:t>
      </w:r>
      <w:r w:rsidRPr="00D44202">
        <w:rPr>
          <w:rFonts w:ascii="Cambria" w:hAnsi="Cambria"/>
          <w:color w:val="000000" w:themeColor="text1"/>
          <w:sz w:val="24"/>
          <w:szCs w:val="24"/>
        </w:rPr>
        <w:t>grupe.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Vrsta javnog nadmetanja: javno nadmetanje u jednoj fazi.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Rok za dostavu ponuda:</w:t>
      </w:r>
    </w:p>
    <w:p w:rsidR="002B2127" w:rsidRPr="00B7719D" w:rsidRDefault="00BA3884" w:rsidP="00D44202">
      <w:pPr>
        <w:spacing w:before="60" w:after="120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1</w:t>
      </w:r>
      <w:r w:rsidR="007D6723">
        <w:rPr>
          <w:rFonts w:ascii="Cambria" w:hAnsi="Cambria"/>
          <w:color w:val="000000" w:themeColor="text1"/>
          <w:sz w:val="24"/>
          <w:szCs w:val="24"/>
        </w:rPr>
        <w:t>9</w:t>
      </w:r>
      <w:r w:rsidR="00274736" w:rsidRPr="00B7719D">
        <w:rPr>
          <w:rFonts w:ascii="Cambria" w:hAnsi="Cambria"/>
          <w:color w:val="000000" w:themeColor="text1"/>
          <w:sz w:val="24"/>
          <w:szCs w:val="24"/>
        </w:rPr>
        <w:t>.2.</w:t>
      </w:r>
      <w:r w:rsidR="008143B5" w:rsidRPr="00B7719D">
        <w:rPr>
          <w:rFonts w:ascii="Cambria" w:hAnsi="Cambria"/>
          <w:color w:val="000000" w:themeColor="text1"/>
          <w:sz w:val="24"/>
          <w:szCs w:val="24"/>
        </w:rPr>
        <w:t>2018</w:t>
      </w:r>
      <w:r w:rsidR="00655B78" w:rsidRPr="00B7719D">
        <w:rPr>
          <w:rFonts w:ascii="Cambria" w:hAnsi="Cambria"/>
          <w:color w:val="000000" w:themeColor="text1"/>
          <w:sz w:val="24"/>
          <w:szCs w:val="24"/>
        </w:rPr>
        <w:t xml:space="preserve">. u </w:t>
      </w:r>
      <w:r w:rsidR="00274736" w:rsidRPr="00B7719D">
        <w:rPr>
          <w:rFonts w:ascii="Cambria" w:hAnsi="Cambria"/>
          <w:color w:val="000000" w:themeColor="text1"/>
          <w:sz w:val="24"/>
          <w:szCs w:val="24"/>
        </w:rPr>
        <w:t>12,00 sati</w:t>
      </w:r>
      <w:r w:rsidR="00655B78" w:rsidRPr="00B7719D">
        <w:rPr>
          <w:rFonts w:ascii="Cambria" w:hAnsi="Cambria"/>
          <w:color w:val="000000" w:themeColor="text1"/>
          <w:sz w:val="24"/>
          <w:szCs w:val="24"/>
        </w:rPr>
        <w:t>.</w:t>
      </w:r>
      <w:r w:rsidR="004714E0" w:rsidRPr="00B7719D">
        <w:rPr>
          <w:rFonts w:ascii="Cambria" w:hAnsi="Cambria"/>
          <w:color w:val="000000" w:themeColor="text1"/>
          <w:sz w:val="24"/>
          <w:szCs w:val="24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Jezik na kojem ponuda mora biti dostavljena: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Svi sastavni dijelovi ponude dostavljaju se na hrvatskom jeziku i latiničnom pismu. Dijelovi</w:t>
      </w:r>
      <w:r w:rsidR="00655B78" w:rsidRPr="00D44202">
        <w:rPr>
          <w:rFonts w:ascii="Cambria" w:hAnsi="Cambria"/>
          <w:sz w:val="24"/>
          <w:szCs w:val="24"/>
        </w:rPr>
        <w:t xml:space="preserve"> </w:t>
      </w:r>
      <w:r w:rsidRPr="00D44202">
        <w:rPr>
          <w:rFonts w:ascii="Cambria" w:hAnsi="Cambria"/>
          <w:sz w:val="24"/>
          <w:szCs w:val="24"/>
        </w:rPr>
        <w:t>ponude na drugim jezicima, moraju biti prevedeni na hrvatski jezik i priloženi u ponudi.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Elektronička adresa za traženje dodatnih informacija: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e-mail: </w:t>
      </w:r>
      <w:hyperlink r:id="rId10" w:history="1">
        <w:r w:rsidR="005F06EE" w:rsidRPr="00D44202">
          <w:rPr>
            <w:rStyle w:val="Hiperveza"/>
            <w:rFonts w:ascii="Cambria" w:hAnsi="Cambria"/>
            <w:sz w:val="24"/>
            <w:szCs w:val="24"/>
          </w:rPr>
          <w:t>marija.lozo@arsillyrica.hr</w:t>
        </w:r>
      </w:hyperlink>
      <w:r w:rsidR="005F06EE" w:rsidRPr="00D44202">
        <w:rPr>
          <w:rFonts w:ascii="Cambria" w:hAnsi="Cambria"/>
          <w:sz w:val="24"/>
          <w:szCs w:val="24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Komunikacija i svaka druga razmjena informacija između naručitelja i gospodarskih subjekata</w:t>
      </w:r>
      <w:r w:rsidR="00655B78" w:rsidRPr="00D44202">
        <w:rPr>
          <w:rFonts w:ascii="Cambria" w:hAnsi="Cambria"/>
          <w:sz w:val="24"/>
          <w:szCs w:val="24"/>
        </w:rPr>
        <w:t xml:space="preserve"> </w:t>
      </w:r>
      <w:r w:rsidRPr="00D44202">
        <w:rPr>
          <w:rFonts w:ascii="Cambria" w:hAnsi="Cambria"/>
          <w:sz w:val="24"/>
          <w:szCs w:val="24"/>
        </w:rPr>
        <w:t>obavljat će se u pisanom obliku elektronički.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Mjesto na kojem je dostupna dodatna dokumentacija: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Sva dokumentacija je raspoloživa na web stranici </w:t>
      </w:r>
      <w:hyperlink r:id="rId11" w:history="1">
        <w:r w:rsidR="00D44202" w:rsidRPr="00D44202">
          <w:rPr>
            <w:rStyle w:val="Hiperveza"/>
            <w:rFonts w:ascii="Cambria" w:hAnsi="Cambria"/>
            <w:sz w:val="24"/>
            <w:szCs w:val="24"/>
          </w:rPr>
          <w:t>https://strukturnifondovi.hr/</w:t>
        </w:r>
      </w:hyperlink>
      <w:r w:rsidR="00D44202" w:rsidRPr="00D44202">
        <w:rPr>
          <w:rFonts w:ascii="Cambria" w:hAnsi="Cambria"/>
          <w:sz w:val="24"/>
          <w:szCs w:val="24"/>
        </w:rPr>
        <w:t>.</w:t>
      </w:r>
      <w:r w:rsidR="00D44202" w:rsidRPr="00D44202">
        <w:rPr>
          <w:rFonts w:ascii="Cambria" w:hAnsi="Cambria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Kriterij odabira najpovoljnije ponude:</w:t>
      </w:r>
    </w:p>
    <w:p w:rsidR="002B2127" w:rsidRPr="00D44202" w:rsidRDefault="00BF7BE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Ekonomski najpovoljnija ponuda</w:t>
      </w:r>
      <w:r w:rsidR="002B2127" w:rsidRPr="00D44202">
        <w:rPr>
          <w:rFonts w:ascii="Cambria" w:hAnsi="Cambria"/>
          <w:sz w:val="24"/>
          <w:szCs w:val="24"/>
        </w:rPr>
        <w:t>.</w:t>
      </w:r>
    </w:p>
    <w:p w:rsidR="00BF7BE7" w:rsidRPr="00D44202" w:rsidRDefault="00BF7BE7" w:rsidP="00D44202">
      <w:pPr>
        <w:spacing w:before="60" w:after="120"/>
        <w:jc w:val="center"/>
        <w:rPr>
          <w:rFonts w:ascii="Cambria" w:hAnsi="Cambria"/>
          <w:b/>
          <w:i/>
          <w:sz w:val="20"/>
          <w:szCs w:val="20"/>
        </w:rPr>
      </w:pPr>
      <w:r w:rsidRPr="00D44202">
        <w:rPr>
          <w:rFonts w:ascii="Cambria" w:hAnsi="Cambria"/>
          <w:b/>
          <w:i/>
          <w:sz w:val="20"/>
          <w:szCs w:val="20"/>
        </w:rPr>
        <w:t>Projekt je sufinanciran sredstvima Europskog fonda za regionalni razvoj temeljem javnog poziva „</w:t>
      </w:r>
      <w:r w:rsidR="00422049" w:rsidRPr="00D44202">
        <w:rPr>
          <w:rFonts w:ascii="Cambria" w:hAnsi="Cambria"/>
          <w:b/>
          <w:i/>
          <w:sz w:val="20"/>
          <w:szCs w:val="20"/>
        </w:rPr>
        <w:t>Kompetentnost i razvoj MSP</w:t>
      </w:r>
      <w:r w:rsidRPr="00D44202">
        <w:rPr>
          <w:rFonts w:ascii="Cambria" w:hAnsi="Cambria"/>
          <w:b/>
          <w:i/>
          <w:sz w:val="20"/>
          <w:szCs w:val="20"/>
        </w:rPr>
        <w:t>“, broj Ugovora KK.</w:t>
      </w:r>
      <w:r w:rsidR="00422049" w:rsidRPr="00D44202">
        <w:rPr>
          <w:rFonts w:ascii="Cambria" w:hAnsi="Cambria"/>
          <w:b/>
          <w:i/>
          <w:sz w:val="20"/>
          <w:szCs w:val="20"/>
        </w:rPr>
        <w:t>03</w:t>
      </w:r>
      <w:r w:rsidRPr="00D44202">
        <w:rPr>
          <w:rFonts w:ascii="Cambria" w:hAnsi="Cambria"/>
          <w:b/>
          <w:i/>
          <w:sz w:val="20"/>
          <w:szCs w:val="20"/>
        </w:rPr>
        <w:t>.</w:t>
      </w:r>
      <w:r w:rsidR="00D44202" w:rsidRPr="00D44202">
        <w:rPr>
          <w:rFonts w:ascii="Cambria" w:hAnsi="Cambria"/>
          <w:b/>
          <w:i/>
          <w:sz w:val="20"/>
          <w:szCs w:val="20"/>
        </w:rPr>
        <w:t>2.1.05.0264</w:t>
      </w:r>
      <w:r w:rsidR="00422049" w:rsidRPr="00D44202">
        <w:rPr>
          <w:rFonts w:ascii="Cambria" w:hAnsi="Cambria"/>
          <w:b/>
          <w:i/>
          <w:sz w:val="20"/>
          <w:szCs w:val="20"/>
        </w:rPr>
        <w:t xml:space="preserve">. </w:t>
      </w:r>
    </w:p>
    <w:p w:rsidR="00422049" w:rsidRPr="00D44202" w:rsidRDefault="00422049" w:rsidP="00D44202">
      <w:pPr>
        <w:spacing w:before="60" w:after="120"/>
        <w:rPr>
          <w:rFonts w:ascii="Cambria" w:hAnsi="Cambria"/>
          <w:sz w:val="24"/>
          <w:szCs w:val="24"/>
          <w:highlight w:val="lightGray"/>
        </w:rPr>
      </w:pPr>
      <w:r w:rsidRPr="00D44202">
        <w:rPr>
          <w:rFonts w:ascii="Cambria" w:hAnsi="Cambria"/>
          <w:sz w:val="24"/>
          <w:szCs w:val="24"/>
          <w:highlight w:val="lightGray"/>
        </w:rPr>
        <w:br w:type="page"/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lastRenderedPageBreak/>
        <w:t>Sadržaj Dokumentacije za nadmetanje: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1. DOKUMENTACIJA ZA NADMETANJE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2. PRILOG I - PONUDBENI LIST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3. PRILOG II - IZJAVA O NEPOSTOJANJU RAZLOGA ISKLJUČENJA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4. PRILOG III - IZJAVA O TEHNIČKOJ I STRUČNOJ SPOSOBNOSTI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5. PRILOG IV - IZJAVA O FINANCIJSKOJ SPOSOBNOSTI</w:t>
      </w:r>
    </w:p>
    <w:p w:rsid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7. PRILOG V</w:t>
      </w:r>
      <w:r w:rsidR="002B2127" w:rsidRPr="002B2127">
        <w:rPr>
          <w:rFonts w:ascii="Cambria" w:hAnsi="Cambria"/>
          <w:sz w:val="24"/>
          <w:szCs w:val="24"/>
        </w:rPr>
        <w:t xml:space="preserve"> – IZJAVA O PRIHVAĆANJU ODREDBI IZ DOKUMENTACIJE ZA NADMETANJE</w:t>
      </w:r>
    </w:p>
    <w:p w:rsidR="002B2127" w:rsidRP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9. PRILOG VI</w:t>
      </w:r>
      <w:r w:rsidR="002B2127" w:rsidRPr="002B2127">
        <w:rPr>
          <w:rFonts w:ascii="Cambria" w:hAnsi="Cambria"/>
          <w:sz w:val="24"/>
          <w:szCs w:val="24"/>
        </w:rPr>
        <w:t xml:space="preserve"> – </w:t>
      </w:r>
      <w:r w:rsidR="0096689C">
        <w:rPr>
          <w:rFonts w:ascii="Cambria" w:hAnsi="Cambria"/>
          <w:sz w:val="24"/>
          <w:szCs w:val="24"/>
        </w:rPr>
        <w:t>TEHNIČKI OPIS I NACRTI PLANIRANOG STANJA</w:t>
      </w:r>
    </w:p>
    <w:p w:rsid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10. PRILOG VI</w:t>
      </w:r>
      <w:r w:rsidR="0096689C">
        <w:rPr>
          <w:rFonts w:ascii="Cambria" w:hAnsi="Cambria"/>
          <w:sz w:val="24"/>
          <w:szCs w:val="24"/>
        </w:rPr>
        <w:t>I</w:t>
      </w:r>
      <w:r w:rsidR="002B2127" w:rsidRPr="002B2127">
        <w:rPr>
          <w:rFonts w:ascii="Cambria" w:hAnsi="Cambria"/>
          <w:sz w:val="24"/>
          <w:szCs w:val="24"/>
        </w:rPr>
        <w:t xml:space="preserve"> – TROŠKOVNIK</w:t>
      </w:r>
      <w:r w:rsidR="0096689C">
        <w:rPr>
          <w:rFonts w:ascii="Cambria" w:hAnsi="Cambria"/>
          <w:sz w:val="24"/>
          <w:szCs w:val="24"/>
        </w:rPr>
        <w:t xml:space="preserve"> PO GRUPAMA</w:t>
      </w:r>
    </w:p>
    <w:p w:rsidR="00502B48" w:rsidRDefault="00306978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11. PRILOG VIII</w:t>
      </w:r>
      <w:r w:rsidR="00502B48">
        <w:rPr>
          <w:rFonts w:ascii="Cambria" w:hAnsi="Cambria"/>
          <w:sz w:val="24"/>
          <w:szCs w:val="24"/>
        </w:rPr>
        <w:t xml:space="preserve"> – NACRT UGOVORA</w:t>
      </w:r>
    </w:p>
    <w:p w:rsidR="002B2127" w:rsidRPr="002B2127" w:rsidRDefault="002B2127">
      <w:pPr>
        <w:rPr>
          <w:rFonts w:ascii="Cambria" w:hAnsi="Cambria"/>
          <w:sz w:val="24"/>
          <w:szCs w:val="24"/>
        </w:rPr>
      </w:pPr>
    </w:p>
    <w:p w:rsidR="00655B78" w:rsidRDefault="00655B78">
      <w:pPr>
        <w:rPr>
          <w:rFonts w:ascii="Cambria" w:hAnsi="Cambria"/>
          <w:sz w:val="24"/>
          <w:szCs w:val="24"/>
        </w:rPr>
      </w:pPr>
    </w:p>
    <w:sectPr w:rsidR="00655B78" w:rsidSect="0088765F">
      <w:pgSz w:w="11906" w:h="16838"/>
      <w:pgMar w:top="1418" w:right="1418" w:bottom="993" w:left="1418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437" w:rsidRDefault="00774437">
      <w:pPr>
        <w:spacing w:after="0" w:line="240" w:lineRule="auto"/>
      </w:pPr>
      <w:r>
        <w:separator/>
      </w:r>
    </w:p>
  </w:endnote>
  <w:endnote w:type="continuationSeparator" w:id="0">
    <w:p w:rsidR="00774437" w:rsidRDefault="0077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437" w:rsidRDefault="00774437">
      <w:pPr>
        <w:spacing w:after="0" w:line="240" w:lineRule="auto"/>
      </w:pPr>
      <w:r>
        <w:separator/>
      </w:r>
    </w:p>
  </w:footnote>
  <w:footnote w:type="continuationSeparator" w:id="0">
    <w:p w:rsidR="00774437" w:rsidRDefault="00774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89E40A1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A3D58"/>
    <w:multiLevelType w:val="multilevel"/>
    <w:tmpl w:val="180E32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2BE3FF7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D1FE8"/>
    <w:multiLevelType w:val="multilevel"/>
    <w:tmpl w:val="777C533A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12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75E43"/>
    <w:multiLevelType w:val="hybridMultilevel"/>
    <w:tmpl w:val="A8F2F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BE25B2"/>
    <w:multiLevelType w:val="hybridMultilevel"/>
    <w:tmpl w:val="9F5E7B72"/>
    <w:lvl w:ilvl="0" w:tplc="1E6ED67A">
      <w:start w:val="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64257B"/>
    <w:multiLevelType w:val="multilevel"/>
    <w:tmpl w:val="0D40A6F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FE65A0"/>
    <w:multiLevelType w:val="hybridMultilevel"/>
    <w:tmpl w:val="334C38B2"/>
    <w:lvl w:ilvl="0" w:tplc="9D1258EE">
      <w:start w:val="4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726AD"/>
    <w:multiLevelType w:val="multilevel"/>
    <w:tmpl w:val="E4C04180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4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8D1F85"/>
    <w:multiLevelType w:val="multilevel"/>
    <w:tmpl w:val="D1B6D0A8"/>
    <w:lvl w:ilvl="0">
      <w:start w:val="1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8652B61"/>
    <w:multiLevelType w:val="hybridMultilevel"/>
    <w:tmpl w:val="B9AA530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EE0009"/>
    <w:multiLevelType w:val="multilevel"/>
    <w:tmpl w:val="2A72E2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5E68FC"/>
    <w:multiLevelType w:val="hybridMultilevel"/>
    <w:tmpl w:val="30F6BB1C"/>
    <w:lvl w:ilvl="0" w:tplc="C0D650A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D972B2"/>
    <w:multiLevelType w:val="hybridMultilevel"/>
    <w:tmpl w:val="6B1A2C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38"/>
  </w:num>
  <w:num w:numId="4">
    <w:abstractNumId w:val="33"/>
  </w:num>
  <w:num w:numId="5">
    <w:abstractNumId w:val="19"/>
  </w:num>
  <w:num w:numId="6">
    <w:abstractNumId w:val="8"/>
  </w:num>
  <w:num w:numId="7">
    <w:abstractNumId w:val="28"/>
  </w:num>
  <w:num w:numId="8">
    <w:abstractNumId w:val="2"/>
  </w:num>
  <w:num w:numId="9">
    <w:abstractNumId w:val="15"/>
  </w:num>
  <w:num w:numId="10">
    <w:abstractNumId w:val="7"/>
  </w:num>
  <w:num w:numId="11">
    <w:abstractNumId w:val="29"/>
  </w:num>
  <w:num w:numId="12">
    <w:abstractNumId w:val="39"/>
  </w:num>
  <w:num w:numId="13">
    <w:abstractNumId w:val="3"/>
  </w:num>
  <w:num w:numId="14">
    <w:abstractNumId w:val="17"/>
  </w:num>
  <w:num w:numId="15">
    <w:abstractNumId w:val="25"/>
  </w:num>
  <w:num w:numId="16">
    <w:abstractNumId w:val="34"/>
  </w:num>
  <w:num w:numId="17">
    <w:abstractNumId w:val="16"/>
  </w:num>
  <w:num w:numId="18">
    <w:abstractNumId w:val="21"/>
  </w:num>
  <w:num w:numId="19">
    <w:abstractNumId w:val="35"/>
  </w:num>
  <w:num w:numId="20">
    <w:abstractNumId w:val="11"/>
  </w:num>
  <w:num w:numId="21">
    <w:abstractNumId w:val="32"/>
  </w:num>
  <w:num w:numId="22">
    <w:abstractNumId w:val="10"/>
  </w:num>
  <w:num w:numId="23">
    <w:abstractNumId w:val="0"/>
  </w:num>
  <w:num w:numId="24">
    <w:abstractNumId w:val="22"/>
  </w:num>
  <w:num w:numId="25">
    <w:abstractNumId w:val="1"/>
  </w:num>
  <w:num w:numId="26">
    <w:abstractNumId w:val="30"/>
  </w:num>
  <w:num w:numId="27">
    <w:abstractNumId w:val="20"/>
  </w:num>
  <w:num w:numId="28">
    <w:abstractNumId w:val="27"/>
  </w:num>
  <w:num w:numId="29">
    <w:abstractNumId w:val="37"/>
  </w:num>
  <w:num w:numId="30">
    <w:abstractNumId w:val="18"/>
  </w:num>
  <w:num w:numId="31">
    <w:abstractNumId w:val="5"/>
  </w:num>
  <w:num w:numId="32">
    <w:abstractNumId w:val="23"/>
  </w:num>
  <w:num w:numId="33">
    <w:abstractNumId w:val="26"/>
  </w:num>
  <w:num w:numId="34">
    <w:abstractNumId w:val="13"/>
  </w:num>
  <w:num w:numId="35">
    <w:abstractNumId w:val="36"/>
  </w:num>
  <w:num w:numId="36">
    <w:abstractNumId w:val="6"/>
  </w:num>
  <w:num w:numId="37">
    <w:abstractNumId w:val="24"/>
  </w:num>
  <w:num w:numId="38">
    <w:abstractNumId w:val="4"/>
  </w:num>
  <w:num w:numId="39">
    <w:abstractNumId w:val="31"/>
  </w:num>
  <w:num w:numId="40">
    <w:abstractNumId w:val="12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2B2127"/>
    <w:rsid w:val="00017B31"/>
    <w:rsid w:val="0006521F"/>
    <w:rsid w:val="000905F1"/>
    <w:rsid w:val="00092964"/>
    <w:rsid w:val="000937DC"/>
    <w:rsid w:val="0009516C"/>
    <w:rsid w:val="000A1367"/>
    <w:rsid w:val="000D1288"/>
    <w:rsid w:val="000D561E"/>
    <w:rsid w:val="000E2693"/>
    <w:rsid w:val="000E4E5E"/>
    <w:rsid w:val="001150E8"/>
    <w:rsid w:val="00181A5E"/>
    <w:rsid w:val="00183085"/>
    <w:rsid w:val="0019766C"/>
    <w:rsid w:val="001D0CED"/>
    <w:rsid w:val="001E42BE"/>
    <w:rsid w:val="00205AB3"/>
    <w:rsid w:val="00222980"/>
    <w:rsid w:val="00274736"/>
    <w:rsid w:val="002A1684"/>
    <w:rsid w:val="002A6E21"/>
    <w:rsid w:val="002B2127"/>
    <w:rsid w:val="002B27BD"/>
    <w:rsid w:val="002C14B2"/>
    <w:rsid w:val="002C76B8"/>
    <w:rsid w:val="002E6941"/>
    <w:rsid w:val="00306978"/>
    <w:rsid w:val="00312E00"/>
    <w:rsid w:val="0031524A"/>
    <w:rsid w:val="003406EC"/>
    <w:rsid w:val="003659C7"/>
    <w:rsid w:val="00384ED2"/>
    <w:rsid w:val="00390C75"/>
    <w:rsid w:val="003A08BD"/>
    <w:rsid w:val="00416AA4"/>
    <w:rsid w:val="00422049"/>
    <w:rsid w:val="00430E0B"/>
    <w:rsid w:val="00431D15"/>
    <w:rsid w:val="00437B0E"/>
    <w:rsid w:val="004714E0"/>
    <w:rsid w:val="00491932"/>
    <w:rsid w:val="004C1B7F"/>
    <w:rsid w:val="004C4D15"/>
    <w:rsid w:val="004E78F8"/>
    <w:rsid w:val="00502B48"/>
    <w:rsid w:val="005036D8"/>
    <w:rsid w:val="00527030"/>
    <w:rsid w:val="00531A77"/>
    <w:rsid w:val="005540E9"/>
    <w:rsid w:val="00567D0A"/>
    <w:rsid w:val="005C03D1"/>
    <w:rsid w:val="005C106D"/>
    <w:rsid w:val="005C1537"/>
    <w:rsid w:val="005C4FAA"/>
    <w:rsid w:val="005C64C8"/>
    <w:rsid w:val="005E3A8E"/>
    <w:rsid w:val="005F06EE"/>
    <w:rsid w:val="00606A5B"/>
    <w:rsid w:val="00610103"/>
    <w:rsid w:val="0061280D"/>
    <w:rsid w:val="00655B78"/>
    <w:rsid w:val="0065608F"/>
    <w:rsid w:val="00672075"/>
    <w:rsid w:val="006E49AB"/>
    <w:rsid w:val="0070030A"/>
    <w:rsid w:val="007069FE"/>
    <w:rsid w:val="007165A9"/>
    <w:rsid w:val="00733680"/>
    <w:rsid w:val="00774437"/>
    <w:rsid w:val="007D3F2D"/>
    <w:rsid w:val="007D6723"/>
    <w:rsid w:val="007E105A"/>
    <w:rsid w:val="007F6AB2"/>
    <w:rsid w:val="008038E9"/>
    <w:rsid w:val="00811AC8"/>
    <w:rsid w:val="008143B5"/>
    <w:rsid w:val="0082618C"/>
    <w:rsid w:val="00840499"/>
    <w:rsid w:val="00841DFB"/>
    <w:rsid w:val="00850479"/>
    <w:rsid w:val="00852937"/>
    <w:rsid w:val="0088765F"/>
    <w:rsid w:val="008A641F"/>
    <w:rsid w:val="008B2759"/>
    <w:rsid w:val="008E124C"/>
    <w:rsid w:val="008E629C"/>
    <w:rsid w:val="008E6E6C"/>
    <w:rsid w:val="009201D2"/>
    <w:rsid w:val="00934620"/>
    <w:rsid w:val="00953AE1"/>
    <w:rsid w:val="0096689C"/>
    <w:rsid w:val="009712A8"/>
    <w:rsid w:val="009856CE"/>
    <w:rsid w:val="009B624F"/>
    <w:rsid w:val="009C32CA"/>
    <w:rsid w:val="009C5673"/>
    <w:rsid w:val="009F277E"/>
    <w:rsid w:val="009F5F59"/>
    <w:rsid w:val="009F75C7"/>
    <w:rsid w:val="00A120A9"/>
    <w:rsid w:val="00A14F12"/>
    <w:rsid w:val="00A152F2"/>
    <w:rsid w:val="00A64AAB"/>
    <w:rsid w:val="00A80BE6"/>
    <w:rsid w:val="00A83B4A"/>
    <w:rsid w:val="00AB54F6"/>
    <w:rsid w:val="00AC22A1"/>
    <w:rsid w:val="00AE630C"/>
    <w:rsid w:val="00AF0A81"/>
    <w:rsid w:val="00B14ADE"/>
    <w:rsid w:val="00B35E61"/>
    <w:rsid w:val="00B4085E"/>
    <w:rsid w:val="00B40887"/>
    <w:rsid w:val="00B600F1"/>
    <w:rsid w:val="00B669DE"/>
    <w:rsid w:val="00B7719D"/>
    <w:rsid w:val="00B943BF"/>
    <w:rsid w:val="00B95EFF"/>
    <w:rsid w:val="00BA3884"/>
    <w:rsid w:val="00BA6F30"/>
    <w:rsid w:val="00BB6C33"/>
    <w:rsid w:val="00BD2358"/>
    <w:rsid w:val="00BF2460"/>
    <w:rsid w:val="00BF28A4"/>
    <w:rsid w:val="00BF7BE7"/>
    <w:rsid w:val="00C24F41"/>
    <w:rsid w:val="00C90F62"/>
    <w:rsid w:val="00CA4C19"/>
    <w:rsid w:val="00CA7E69"/>
    <w:rsid w:val="00CC6A40"/>
    <w:rsid w:val="00CD4BA8"/>
    <w:rsid w:val="00CD6650"/>
    <w:rsid w:val="00CF3243"/>
    <w:rsid w:val="00CF5892"/>
    <w:rsid w:val="00CF6787"/>
    <w:rsid w:val="00D27376"/>
    <w:rsid w:val="00D44202"/>
    <w:rsid w:val="00D50293"/>
    <w:rsid w:val="00D6371F"/>
    <w:rsid w:val="00D66549"/>
    <w:rsid w:val="00D734DE"/>
    <w:rsid w:val="00D96075"/>
    <w:rsid w:val="00DF4FA8"/>
    <w:rsid w:val="00E31034"/>
    <w:rsid w:val="00E704C9"/>
    <w:rsid w:val="00E86B0D"/>
    <w:rsid w:val="00EB3581"/>
    <w:rsid w:val="00EC412F"/>
    <w:rsid w:val="00ED3717"/>
    <w:rsid w:val="00ED5091"/>
    <w:rsid w:val="00EF4272"/>
    <w:rsid w:val="00F268E0"/>
    <w:rsid w:val="00F30DA0"/>
    <w:rsid w:val="00F47718"/>
    <w:rsid w:val="00F52E9B"/>
    <w:rsid w:val="00F75F91"/>
    <w:rsid w:val="00F951CD"/>
    <w:rsid w:val="00FA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5F1"/>
  </w:style>
  <w:style w:type="paragraph" w:styleId="Naslov1">
    <w:name w:val="heading 1"/>
    <w:basedOn w:val="Normal"/>
    <w:next w:val="Normal"/>
    <w:link w:val="Naslov1Char"/>
    <w:uiPriority w:val="9"/>
    <w:qFormat/>
    <w:rsid w:val="00655B78"/>
    <w:pPr>
      <w:keepNext/>
      <w:keepLines/>
      <w:numPr>
        <w:numId w:val="28"/>
      </w:numPr>
      <w:spacing w:before="240" w:after="0"/>
      <w:outlineLvl w:val="0"/>
    </w:pPr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655B78"/>
    <w:pPr>
      <w:keepNext/>
      <w:keepLines/>
      <w:numPr>
        <w:ilvl w:val="1"/>
        <w:numId w:val="28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55B78"/>
    <w:pPr>
      <w:keepNext/>
      <w:keepLines/>
      <w:numPr>
        <w:ilvl w:val="2"/>
        <w:numId w:val="28"/>
      </w:numPr>
      <w:spacing w:before="40" w:after="0"/>
      <w:outlineLvl w:val="2"/>
    </w:pPr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5B78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5B78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5B78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5B78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5B78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5B78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B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abel">
    <w:name w:val="label"/>
    <w:basedOn w:val="Zadanifontodlomka"/>
    <w:rsid w:val="002B2127"/>
  </w:style>
  <w:style w:type="character" w:customStyle="1" w:styleId="apple-converted-space">
    <w:name w:val="apple-converted-space"/>
    <w:basedOn w:val="Zadanifontodlomka"/>
    <w:rsid w:val="002B2127"/>
  </w:style>
  <w:style w:type="character" w:styleId="Hiperveza">
    <w:name w:val="Hyperlink"/>
    <w:basedOn w:val="Zadanifontodlomka"/>
    <w:uiPriority w:val="99"/>
    <w:unhideWhenUsed/>
    <w:rsid w:val="002B2127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655B78"/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655B7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655B78"/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5B7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5B7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5B7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5B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5B7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5B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655B78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55B7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55B78"/>
    <w:rPr>
      <w:sz w:val="20"/>
      <w:szCs w:val="20"/>
    </w:rPr>
  </w:style>
  <w:style w:type="character" w:styleId="Referencakomentara">
    <w:name w:val="annotation reference"/>
    <w:uiPriority w:val="99"/>
    <w:rsid w:val="00655B78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55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5B78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55B7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55B78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55B78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655B7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55B7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55B78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655B78"/>
  </w:style>
  <w:style w:type="paragraph" w:styleId="Zaglavlje">
    <w:name w:val="header"/>
    <w:basedOn w:val="Normal"/>
    <w:link w:val="ZaglavljeChar"/>
    <w:uiPriority w:val="99"/>
    <w:unhideWhenUsed/>
    <w:rsid w:val="00655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B78"/>
  </w:style>
  <w:style w:type="paragraph" w:styleId="Podnoje">
    <w:name w:val="footer"/>
    <w:basedOn w:val="Normal"/>
    <w:link w:val="PodnojeChar"/>
    <w:uiPriority w:val="99"/>
    <w:unhideWhenUsed/>
    <w:rsid w:val="00655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B78"/>
  </w:style>
  <w:style w:type="numbering" w:customStyle="1" w:styleId="NoList11">
    <w:name w:val="No List11"/>
    <w:next w:val="Bezpopisa"/>
    <w:uiPriority w:val="99"/>
    <w:semiHidden/>
    <w:unhideWhenUsed/>
    <w:rsid w:val="00655B78"/>
  </w:style>
  <w:style w:type="table" w:styleId="Reetkatablice">
    <w:name w:val="Table Grid"/>
    <w:basedOn w:val="Obinatablica"/>
    <w:uiPriority w:val="5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uiPriority w:val="99"/>
    <w:semiHidden/>
    <w:rsid w:val="00655B78"/>
    <w:rPr>
      <w:color w:val="808080"/>
    </w:rPr>
  </w:style>
  <w:style w:type="paragraph" w:customStyle="1" w:styleId="Default">
    <w:name w:val="Default"/>
    <w:rsid w:val="00655B78"/>
    <w:pPr>
      <w:autoSpaceDE w:val="0"/>
      <w:autoSpaceDN w:val="0"/>
      <w:adjustRightInd w:val="0"/>
      <w:spacing w:after="0" w:line="240" w:lineRule="auto"/>
      <w:ind w:left="450"/>
      <w:jc w:val="both"/>
    </w:pPr>
    <w:rPr>
      <w:rFonts w:ascii="Cambria" w:hAnsi="Cambria" w:cs="Times New Roman"/>
      <w:color w:val="000000"/>
      <w:sz w:val="24"/>
      <w:szCs w:val="24"/>
    </w:rPr>
  </w:style>
  <w:style w:type="character" w:styleId="Istaknuto">
    <w:name w:val="Emphasis"/>
    <w:uiPriority w:val="20"/>
    <w:qFormat/>
    <w:rsid w:val="00655B78"/>
    <w:rPr>
      <w:b/>
      <w:bCs/>
      <w:i w:val="0"/>
      <w:iCs w:val="0"/>
    </w:rPr>
  </w:style>
  <w:style w:type="character" w:customStyle="1" w:styleId="st">
    <w:name w:val="st"/>
    <w:basedOn w:val="Zadanifontodlomka"/>
    <w:rsid w:val="00655B78"/>
  </w:style>
  <w:style w:type="table" w:customStyle="1" w:styleId="TableGrid11">
    <w:name w:val="Table Grid11"/>
    <w:basedOn w:val="Obinatablica"/>
    <w:uiPriority w:val="9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Obinatablica"/>
    <w:uiPriority w:val="9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ijeenaHiperveza">
    <w:name w:val="FollowedHyperlink"/>
    <w:basedOn w:val="Zadanifontodlomka"/>
    <w:uiPriority w:val="99"/>
    <w:semiHidden/>
    <w:unhideWhenUsed/>
    <w:rsid w:val="00655B78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655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655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655B78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655B78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655B78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655B78"/>
    <w:pPr>
      <w:tabs>
        <w:tab w:val="left" w:pos="440"/>
        <w:tab w:val="right" w:leader="dot" w:pos="9060"/>
      </w:tabs>
      <w:spacing w:after="100"/>
    </w:pPr>
  </w:style>
  <w:style w:type="paragraph" w:styleId="Podnaslov">
    <w:name w:val="Subtitle"/>
    <w:basedOn w:val="Normal"/>
    <w:next w:val="Normal"/>
    <w:link w:val="PodnaslovChar"/>
    <w:uiPriority w:val="11"/>
    <w:qFormat/>
    <w:rsid w:val="00655B7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655B78"/>
    <w:rPr>
      <w:rFonts w:eastAsiaTheme="minorEastAsia"/>
      <w:color w:val="5A5A5A" w:themeColor="text1" w:themeTint="A5"/>
      <w:spacing w:val="15"/>
    </w:rPr>
  </w:style>
  <w:style w:type="paragraph" w:styleId="Sadraj3">
    <w:name w:val="toc 3"/>
    <w:basedOn w:val="Normal"/>
    <w:next w:val="Normal"/>
    <w:autoRedefine/>
    <w:uiPriority w:val="39"/>
    <w:unhideWhenUsed/>
    <w:rsid w:val="00655B78"/>
    <w:pPr>
      <w:spacing w:after="100"/>
      <w:ind w:left="440"/>
    </w:pPr>
  </w:style>
  <w:style w:type="paragraph" w:styleId="Bezproreda">
    <w:name w:val="No Spacing"/>
    <w:uiPriority w:val="1"/>
    <w:qFormat/>
    <w:rsid w:val="00655B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xenia-design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ukturnifondovi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ija.lozo@arsillyric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usanka@xenia-desig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ECD4E-0F82-4CC7-A7DB-99E25286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TEMPO</dc:creator>
  <cp:lastModifiedBy>MARIJA</cp:lastModifiedBy>
  <cp:revision>2</cp:revision>
  <cp:lastPrinted>2017-11-17T14:09:00Z</cp:lastPrinted>
  <dcterms:created xsi:type="dcterms:W3CDTF">2018-02-12T07:51:00Z</dcterms:created>
  <dcterms:modified xsi:type="dcterms:W3CDTF">2018-02-12T07:51:00Z</dcterms:modified>
</cp:coreProperties>
</file>