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C7A" w:rsidRPr="004A31BD" w:rsidRDefault="00264C7A"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BF7BE7">
        <w:rPr>
          <w:rFonts w:ascii="Cambria" w:hAnsi="Cambria"/>
          <w:color w:val="000000" w:themeColor="text1"/>
          <w:sz w:val="24"/>
          <w:szCs w:val="24"/>
        </w:rPr>
        <w:t>-4/2017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Građevinsko – obrtnički radovi</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77273A">
        <w:rPr>
          <w:rFonts w:ascii="Cambria" w:hAnsi="Cambria"/>
          <w:b/>
          <w:bCs/>
          <w:color w:val="000000" w:themeColor="text1"/>
          <w:sz w:val="24"/>
          <w:szCs w:val="24"/>
          <w:lang w:bidi="hr-HR"/>
        </w:rPr>
        <w:t>siječanj</w:t>
      </w:r>
      <w:r w:rsidRPr="00F524DB">
        <w:rPr>
          <w:rFonts w:ascii="Cambria" w:hAnsi="Cambria"/>
          <w:b/>
          <w:bCs/>
          <w:color w:val="000000" w:themeColor="text1"/>
          <w:sz w:val="24"/>
          <w:szCs w:val="24"/>
          <w:lang w:bidi="hr-HR"/>
        </w:rPr>
        <w:t xml:space="preserve"> </w:t>
      </w:r>
      <w:r w:rsidR="0077273A">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CF5A53"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CF5A53"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 radova</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Opis poslova</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Mjesto izvršenja radova</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 radova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CF5A53"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CF5A53"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CF5A53"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396" w:history="1">
        <w:r w:rsidR="00655B78" w:rsidRPr="007247E0">
          <w:rPr>
            <w:rStyle w:val="Hiperveza"/>
            <w:noProof/>
            <w:lang w:bidi="hr-HR"/>
          </w:rPr>
          <w:t>5.2.</w:t>
        </w:r>
        <w:r w:rsidR="00655B78">
          <w:rPr>
            <w:rFonts w:eastAsiaTheme="minorEastAsia"/>
            <w:noProof/>
            <w:lang w:val="en-US"/>
          </w:rPr>
          <w:tab/>
        </w:r>
        <w:r w:rsidR="00655B78" w:rsidRPr="007247E0">
          <w:rPr>
            <w:rStyle w:val="Hiperveza"/>
            <w:noProof/>
            <w:lang w:bidi="hr-HR"/>
          </w:rPr>
          <w:t>Obilazak lokacije</w:t>
        </w:r>
        <w:r w:rsidR="00655B78">
          <w:rPr>
            <w:noProof/>
            <w:webHidden/>
          </w:rPr>
          <w:tab/>
        </w:r>
        <w:r>
          <w:rPr>
            <w:noProof/>
            <w:webHidden/>
          </w:rPr>
          <w:fldChar w:fldCharType="begin"/>
        </w:r>
        <w:r w:rsidR="00655B78">
          <w:rPr>
            <w:noProof/>
            <w:webHidden/>
          </w:rPr>
          <w:instrText xml:space="preserve"> PAGEREF _Toc482003396 \h </w:instrText>
        </w:r>
        <w:r>
          <w:rPr>
            <w:noProof/>
            <w:webHidden/>
          </w:rPr>
        </w:r>
        <w:r>
          <w:rPr>
            <w:noProof/>
            <w:webHidden/>
          </w:rPr>
          <w:fldChar w:fldCharType="separate"/>
        </w:r>
        <w:r w:rsidR="002E6ACE">
          <w:rPr>
            <w:noProof/>
            <w:webHidden/>
          </w:rPr>
          <w:t>16</w:t>
        </w:r>
        <w:r>
          <w:rPr>
            <w:noProof/>
            <w:webHidden/>
          </w:rPr>
          <w:fldChar w:fldCharType="end"/>
        </w:r>
      </w:hyperlink>
    </w:p>
    <w:p w:rsidR="00655B78" w:rsidRDefault="00CF5A53"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CF5A53"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CF5A53"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18</w:t>
        </w:r>
        <w:r>
          <w:rPr>
            <w:noProof/>
            <w:webHidden/>
          </w:rPr>
          <w:fldChar w:fldCharType="end"/>
        </w:r>
      </w:hyperlink>
    </w:p>
    <w:p w:rsidR="00655B78" w:rsidRDefault="00CF5A53"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CF5A53"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CF5A53"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CF5A53"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CF5A53"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CF5A53"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CF5A53"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CF5A53"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CF5A53" w:rsidP="00655B78">
      <w:pPr>
        <w:pStyle w:val="Sadraj3"/>
        <w:tabs>
          <w:tab w:val="left" w:pos="1320"/>
          <w:tab w:val="right" w:leader="dot" w:pos="9060"/>
        </w:tabs>
        <w:rPr>
          <w:rFonts w:eastAsiaTheme="minorEastAsia"/>
          <w:noProof/>
          <w:lang w:val="en-US"/>
        </w:rPr>
      </w:pPr>
      <w:hyperlink w:anchor="_Toc482003412" w:history="1">
        <w:r w:rsidR="00655B78" w:rsidRPr="007247E0">
          <w:rPr>
            <w:rStyle w:val="Hiperveza"/>
            <w:noProof/>
            <w:lang w:eastAsia="hr-HR"/>
          </w:rPr>
          <w:t>14.4.3.</w:t>
        </w:r>
        <w:r w:rsidR="00655B78">
          <w:rPr>
            <w:rFonts w:eastAsiaTheme="minorEastAsia"/>
            <w:noProof/>
            <w:lang w:val="en-US"/>
          </w:rPr>
          <w:tab/>
        </w:r>
        <w:r w:rsidR="00655B78" w:rsidRPr="007247E0">
          <w:rPr>
            <w:rStyle w:val="Hiperveza"/>
            <w:noProof/>
            <w:lang w:eastAsia="hr-HR"/>
          </w:rPr>
          <w:t>Jamstvo o osiguranju za pokriće odgovornosti iz djelatnosti</w:t>
        </w:r>
        <w:r w:rsidR="00655B78">
          <w:rPr>
            <w:noProof/>
            <w:webHidden/>
          </w:rPr>
          <w:tab/>
        </w:r>
        <w:r>
          <w:rPr>
            <w:noProof/>
            <w:webHidden/>
          </w:rPr>
          <w:fldChar w:fldCharType="begin"/>
        </w:r>
        <w:r w:rsidR="00655B78">
          <w:rPr>
            <w:noProof/>
            <w:webHidden/>
          </w:rPr>
          <w:instrText xml:space="preserve"> PAGEREF _Toc482003412 \h </w:instrText>
        </w:r>
        <w:r>
          <w:rPr>
            <w:noProof/>
            <w:webHidden/>
          </w:rPr>
        </w:r>
        <w:r>
          <w:rPr>
            <w:noProof/>
            <w:webHidden/>
          </w:rPr>
          <w:fldChar w:fldCharType="separate"/>
        </w:r>
        <w:r w:rsidR="002E6ACE">
          <w:rPr>
            <w:noProof/>
            <w:webHidden/>
          </w:rPr>
          <w:t>24</w:t>
        </w:r>
        <w:r>
          <w:rPr>
            <w:noProof/>
            <w:webHidden/>
          </w:rPr>
          <w:fldChar w:fldCharType="end"/>
        </w:r>
      </w:hyperlink>
    </w:p>
    <w:p w:rsidR="00655B78" w:rsidRDefault="00CF5A53"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CF5A53"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CF5A53"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CF5A53"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CF5A53"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CF5A53"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CF5A53"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CF5A53"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CF5A53"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9813D8" w:rsidRPr="009813D8" w:rsidRDefault="009813D8" w:rsidP="009813D8">
      <w:r>
        <w:t>PRILOG IX DOKUMENTACIJE ZA NADMETANJE</w:t>
      </w:r>
    </w:p>
    <w:p w:rsidR="00655B78" w:rsidRPr="004A31BD" w:rsidRDefault="00CF5A53"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4"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BF28A4">
        <w:rPr>
          <w:rFonts w:ascii="Cambria" w:hAnsi="Cambria"/>
          <w:bCs/>
          <w:sz w:val="24"/>
          <w:szCs w:val="24"/>
          <w:lang w:bidi="hr-HR"/>
        </w:rPr>
        <w:t>marija.lozo@arsillyrica.hr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9029C8" w:rsidRPr="009029C8" w:rsidRDefault="0077273A" w:rsidP="009029C8">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Sukob interesa predstavlja situaciju </w:t>
      </w:r>
      <w:r w:rsidR="009029C8" w:rsidRPr="009029C8">
        <w:rPr>
          <w:rFonts w:ascii="Cambria" w:hAnsi="Cambria"/>
          <w:bCs/>
          <w:sz w:val="24"/>
          <w:szCs w:val="24"/>
          <w:lang w:bidi="hr-HR"/>
        </w:rPr>
        <w:t>nepristrano</w:t>
      </w:r>
      <w:r>
        <w:rPr>
          <w:rFonts w:ascii="Cambria" w:hAnsi="Cambria"/>
          <w:bCs/>
          <w:sz w:val="24"/>
          <w:szCs w:val="24"/>
          <w:lang w:bidi="hr-HR"/>
        </w:rPr>
        <w:t>g</w:t>
      </w:r>
      <w:r w:rsidR="009029C8" w:rsidRPr="009029C8">
        <w:rPr>
          <w:rFonts w:ascii="Cambria" w:hAnsi="Cambria"/>
          <w:bCs/>
          <w:sz w:val="24"/>
          <w:szCs w:val="24"/>
          <w:lang w:bidi="hr-HR"/>
        </w:rPr>
        <w:t xml:space="preserve"> i objektivno</w:t>
      </w:r>
      <w:r>
        <w:rPr>
          <w:rFonts w:ascii="Cambria" w:hAnsi="Cambria"/>
          <w:bCs/>
          <w:sz w:val="24"/>
          <w:szCs w:val="24"/>
          <w:lang w:bidi="hr-HR"/>
        </w:rPr>
        <w:t>g obavljanja</w:t>
      </w:r>
      <w:r w:rsidR="009029C8" w:rsidRPr="009029C8">
        <w:rPr>
          <w:rFonts w:ascii="Cambria" w:hAnsi="Cambria"/>
          <w:bCs/>
          <w:sz w:val="24"/>
          <w:szCs w:val="24"/>
          <w:lang w:bidi="hr-HR"/>
        </w:rPr>
        <w:t xml:space="preserve"> funkcija i izvršavanje zadataka osobe uključene u postupak </w:t>
      </w:r>
      <w:r>
        <w:rPr>
          <w:rFonts w:ascii="Cambria" w:hAnsi="Cambria"/>
          <w:bCs/>
          <w:sz w:val="24"/>
          <w:szCs w:val="24"/>
          <w:lang w:bidi="hr-HR"/>
        </w:rPr>
        <w:t>javnog nadmetanja zbog jedne od sljedećih situacija</w:t>
      </w:r>
      <w:r w:rsidR="009029C8" w:rsidRPr="009029C8">
        <w:rPr>
          <w:rFonts w:ascii="Cambria" w:hAnsi="Cambria"/>
          <w:bCs/>
          <w:sz w:val="24"/>
          <w:szCs w:val="24"/>
          <w:lang w:bidi="hr-HR"/>
        </w:rPr>
        <w:t xml:space="preserve">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Provodi se javno nadmetanje u jednoj fazi s namjerom sklapanja ugovora o nabavi </w:t>
      </w:r>
      <w:r w:rsidR="00BF28A4" w:rsidRPr="00BF7BE7">
        <w:rPr>
          <w:rFonts w:ascii="Cambria" w:hAnsi="Cambria"/>
          <w:bCs/>
          <w:color w:val="000000" w:themeColor="text1"/>
          <w:sz w:val="24"/>
          <w:szCs w:val="24"/>
          <w:lang w:bidi="hr-HR"/>
        </w:rPr>
        <w:t>radova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BF7BE7" w:rsidP="00655B78">
      <w:pPr>
        <w:tabs>
          <w:tab w:val="left" w:pos="567"/>
        </w:tabs>
        <w:jc w:val="both"/>
        <w:rPr>
          <w:rFonts w:ascii="Cambria" w:hAnsi="Cambria"/>
          <w:color w:val="000000" w:themeColor="text1"/>
          <w:sz w:val="24"/>
          <w:szCs w:val="24"/>
        </w:rPr>
      </w:pPr>
      <w:r w:rsidRPr="00BF7BE7">
        <w:rPr>
          <w:rFonts w:ascii="Cambria" w:hAnsi="Cambria"/>
          <w:color w:val="000000" w:themeColor="text1"/>
          <w:sz w:val="24"/>
          <w:szCs w:val="24"/>
        </w:rPr>
        <w:t>KK.06.1.1.01.0081-4/2017</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Pr="009F5F59"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5</w:t>
      </w:r>
      <w:r w:rsidR="00322786">
        <w:rPr>
          <w:rFonts w:ascii="Cambria" w:hAnsi="Cambria"/>
          <w:b/>
          <w:bCs/>
          <w:color w:val="000000" w:themeColor="text1"/>
          <w:sz w:val="24"/>
          <w:szCs w:val="24"/>
          <w:lang w:bidi="hr-HR"/>
        </w:rPr>
        <w:t>.1</w:t>
      </w:r>
      <w:r w:rsidR="00BF7BE7" w:rsidRPr="009F5F59">
        <w:rPr>
          <w:rFonts w:ascii="Cambria" w:hAnsi="Cambria"/>
          <w:b/>
          <w:bCs/>
          <w:color w:val="000000" w:themeColor="text1"/>
          <w:sz w:val="24"/>
          <w:szCs w:val="24"/>
          <w:lang w:bidi="hr-HR"/>
        </w:rPr>
        <w:t>53.971,35 HRK.</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77273A" w:rsidRDefault="0077273A">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opisu i opsegu radov</w:t>
      </w:r>
      <w:r w:rsidRPr="004A31BD">
        <w:rPr>
          <w:lang w:val="hr-HR" w:bidi="hr-HR"/>
        </w:rPr>
        <w:t>a</w:t>
      </w:r>
      <w:bookmarkEnd w:id="38"/>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D6371F">
        <w:rPr>
          <w:rFonts w:ascii="Cambria" w:hAnsi="Cambria" w:cs="Arial"/>
          <w:sz w:val="24"/>
          <w:szCs w:val="24"/>
          <w:lang w:eastAsia="hr-HR"/>
        </w:rPr>
        <w:t>su građevinsko – obrtnički radovi</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D6371F" w:rsidRPr="00D6371F">
        <w:rPr>
          <w:rFonts w:ascii="Cambria" w:hAnsi="Cambria" w:cs="Arial"/>
          <w:color w:val="000000" w:themeColor="text1"/>
          <w:sz w:val="24"/>
          <w:szCs w:val="24"/>
          <w:lang w:eastAsia="hr-HR"/>
        </w:rPr>
        <w:t>radova</w:t>
      </w:r>
      <w:r w:rsidR="00B943BF">
        <w:rPr>
          <w:rFonts w:ascii="Cambria" w:hAnsi="Cambria" w:cs="Arial"/>
          <w:sz w:val="24"/>
          <w:szCs w:val="24"/>
          <w:lang w:eastAsia="hr-HR"/>
        </w:rPr>
        <w:t xml:space="preserve"> </w:t>
      </w:r>
      <w:r w:rsidRPr="004A31BD">
        <w:rPr>
          <w:rFonts w:ascii="Cambria" w:hAnsi="Cambria" w:cs="Arial"/>
          <w:sz w:val="24"/>
          <w:szCs w:val="24"/>
          <w:lang w:eastAsia="hr-HR"/>
        </w:rPr>
        <w:t xml:space="preserve">na lokaciji </w:t>
      </w:r>
      <w:bookmarkEnd w:id="40"/>
      <w:r w:rsidR="00B943BF">
        <w:rPr>
          <w:rFonts w:ascii="Cambria" w:hAnsi="Cambria" w:cs="Arial"/>
          <w:sz w:val="24"/>
          <w:szCs w:val="24"/>
          <w:lang w:eastAsia="hr-HR"/>
        </w:rPr>
        <w:t>Vukovar: Samostanska 5, 32000 Vukovar.</w:t>
      </w:r>
      <w:r w:rsidRPr="004A31BD">
        <w:rPr>
          <w:rFonts w:ascii="Cambria" w:hAnsi="Cambria" w:cs="Arial"/>
          <w:sz w:val="24"/>
          <w:szCs w:val="24"/>
          <w:lang w:eastAsia="hr-HR"/>
        </w:rPr>
        <w:t xml:space="preserve"> </w:t>
      </w:r>
    </w:p>
    <w:p w:rsidR="00655B78" w:rsidRPr="004A31BD" w:rsidRDefault="00655B78" w:rsidP="00655B78">
      <w:pPr>
        <w:pStyle w:val="Odlomakpopisa"/>
        <w:ind w:left="0"/>
        <w:jc w:val="both"/>
        <w:rPr>
          <w:rFonts w:ascii="Cambria" w:hAnsi="Cambria" w:cs="Arial"/>
          <w:sz w:val="24"/>
          <w:szCs w:val="24"/>
          <w:lang w:eastAsia="hr-HR"/>
        </w:rPr>
      </w:pPr>
    </w:p>
    <w:p w:rsidR="00655B78" w:rsidRPr="0082618C" w:rsidRDefault="001B7B61"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w:t>
      </w:r>
      <w:r w:rsidR="00655B78" w:rsidRPr="0082618C">
        <w:rPr>
          <w:rFonts w:ascii="Cambria" w:hAnsi="Cambria" w:cs="Arial"/>
          <w:sz w:val="24"/>
          <w:szCs w:val="24"/>
          <w:lang w:eastAsia="hr-HR"/>
        </w:rPr>
        <w:t>redmet na</w:t>
      </w:r>
      <w:r w:rsidR="0082618C" w:rsidRPr="0082618C">
        <w:rPr>
          <w:rFonts w:ascii="Cambria" w:hAnsi="Cambria" w:cs="Arial"/>
          <w:sz w:val="24"/>
          <w:szCs w:val="24"/>
          <w:lang w:eastAsia="hr-HR"/>
        </w:rPr>
        <w:t>bave čine građevinski radovi na uređenju:</w:t>
      </w:r>
    </w:p>
    <w:p w:rsidR="0082618C" w:rsidRDefault="0082618C" w:rsidP="0082618C">
      <w:pPr>
        <w:pStyle w:val="Odlomakpopisa"/>
        <w:numPr>
          <w:ilvl w:val="0"/>
          <w:numId w:val="36"/>
        </w:numPr>
        <w:jc w:val="both"/>
        <w:rPr>
          <w:rFonts w:ascii="Cambria" w:hAnsi="Cambria" w:cs="Arial"/>
          <w:sz w:val="24"/>
          <w:szCs w:val="24"/>
          <w:lang w:eastAsia="hr-HR"/>
        </w:rPr>
      </w:pPr>
      <w:r w:rsidRPr="0082618C">
        <w:rPr>
          <w:rFonts w:ascii="Cambria" w:hAnsi="Cambria" w:cs="Arial"/>
          <w:sz w:val="24"/>
          <w:szCs w:val="24"/>
          <w:lang w:eastAsia="hr-HR"/>
        </w:rPr>
        <w:t>Franjevačkog muzeja, vinoteke i suvenirnice</w:t>
      </w:r>
    </w:p>
    <w:p w:rsidR="0077273A" w:rsidRPr="0082618C" w:rsidRDefault="0077273A" w:rsidP="0082618C">
      <w:pPr>
        <w:pStyle w:val="Odlomakpopisa"/>
        <w:numPr>
          <w:ilvl w:val="0"/>
          <w:numId w:val="36"/>
        </w:numPr>
        <w:jc w:val="both"/>
        <w:rPr>
          <w:rFonts w:ascii="Cambria" w:hAnsi="Cambria" w:cs="Arial"/>
          <w:sz w:val="24"/>
          <w:szCs w:val="24"/>
          <w:lang w:eastAsia="hr-HR"/>
        </w:rPr>
      </w:pPr>
      <w:r>
        <w:rPr>
          <w:rFonts w:ascii="Cambria" w:hAnsi="Cambria" w:cs="Arial"/>
          <w:sz w:val="24"/>
          <w:szCs w:val="24"/>
          <w:lang w:eastAsia="hr-HR"/>
        </w:rPr>
        <w:t>Zvonika</w:t>
      </w:r>
    </w:p>
    <w:p w:rsidR="0082618C" w:rsidRPr="0082618C" w:rsidRDefault="0082618C" w:rsidP="0082618C">
      <w:pPr>
        <w:pStyle w:val="Odlomakpopisa"/>
        <w:numPr>
          <w:ilvl w:val="0"/>
          <w:numId w:val="36"/>
        </w:numPr>
        <w:jc w:val="both"/>
        <w:rPr>
          <w:rFonts w:ascii="Cambria" w:hAnsi="Cambria" w:cs="Arial"/>
          <w:sz w:val="24"/>
          <w:szCs w:val="24"/>
          <w:lang w:eastAsia="hr-HR"/>
        </w:rPr>
      </w:pPr>
      <w:r w:rsidRPr="0082618C">
        <w:rPr>
          <w:rFonts w:ascii="Cambria" w:hAnsi="Cambria" w:cs="Arial"/>
          <w:sz w:val="24"/>
          <w:szCs w:val="24"/>
          <w:lang w:eastAsia="hr-HR"/>
        </w:rPr>
        <w:t>Franjevačke knjižnice u potkrovlju samostana</w:t>
      </w:r>
    </w:p>
    <w:p w:rsidR="00F36C4E" w:rsidRPr="005D2C53" w:rsidRDefault="00B943BF" w:rsidP="00655B78">
      <w:pPr>
        <w:tabs>
          <w:tab w:val="left" w:pos="567"/>
        </w:tabs>
        <w:contextualSpacing/>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Izvođač</w:t>
      </w:r>
      <w:r w:rsidR="00655B78" w:rsidRPr="005D2C53">
        <w:rPr>
          <w:rFonts w:ascii="Cambria" w:hAnsi="Cambria"/>
          <w:bCs/>
          <w:color w:val="000000" w:themeColor="text1"/>
          <w:sz w:val="24"/>
          <w:szCs w:val="24"/>
          <w:lang w:bidi="hr-HR"/>
        </w:rPr>
        <w:t xml:space="preserve"> je obvezan </w:t>
      </w:r>
      <w:r w:rsidR="00A83B4A" w:rsidRPr="005D2C53">
        <w:rPr>
          <w:rFonts w:ascii="Cambria" w:hAnsi="Cambria"/>
          <w:bCs/>
          <w:color w:val="000000" w:themeColor="text1"/>
          <w:sz w:val="24"/>
          <w:szCs w:val="24"/>
          <w:lang w:bidi="hr-HR"/>
        </w:rPr>
        <w:t>izvršiti radove</w:t>
      </w:r>
      <w:r w:rsidR="00655B78" w:rsidRPr="005D2C53">
        <w:rPr>
          <w:rFonts w:ascii="Cambria" w:hAnsi="Cambria"/>
          <w:bCs/>
          <w:color w:val="000000" w:themeColor="text1"/>
          <w:sz w:val="24"/>
          <w:szCs w:val="24"/>
          <w:lang w:bidi="hr-HR"/>
        </w:rPr>
        <w:t xml:space="preserve"> </w:t>
      </w:r>
      <w:r w:rsidRPr="005D2C53">
        <w:rPr>
          <w:rFonts w:ascii="Cambria" w:hAnsi="Cambria"/>
          <w:bCs/>
          <w:color w:val="000000" w:themeColor="text1"/>
          <w:sz w:val="24"/>
          <w:szCs w:val="24"/>
          <w:lang w:bidi="hr-HR"/>
        </w:rPr>
        <w:t>sukladno</w:t>
      </w:r>
      <w:r w:rsidR="00F36C4E" w:rsidRPr="005D2C53">
        <w:rPr>
          <w:rFonts w:ascii="Cambria" w:hAnsi="Cambria"/>
          <w:bCs/>
          <w:color w:val="000000" w:themeColor="text1"/>
          <w:sz w:val="24"/>
          <w:szCs w:val="24"/>
          <w:lang w:bidi="hr-HR"/>
        </w:rPr>
        <w:t>:</w:t>
      </w:r>
    </w:p>
    <w:p w:rsidR="00F36C4E" w:rsidRPr="005D2C53" w:rsidRDefault="00B943BF" w:rsidP="00F36C4E">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w:t>
      </w:r>
      <w:r w:rsidR="00655B78" w:rsidRPr="005D2C53">
        <w:rPr>
          <w:rFonts w:ascii="Cambria" w:hAnsi="Cambria"/>
          <w:bCs/>
          <w:color w:val="000000" w:themeColor="text1"/>
          <w:sz w:val="24"/>
          <w:szCs w:val="24"/>
          <w:lang w:bidi="hr-HR"/>
        </w:rPr>
        <w:t>Zakonu o p</w:t>
      </w:r>
      <w:r w:rsidR="00F36C4E" w:rsidRPr="005D2C53">
        <w:rPr>
          <w:rFonts w:ascii="Cambria" w:hAnsi="Cambria"/>
          <w:bCs/>
          <w:color w:val="000000" w:themeColor="text1"/>
          <w:sz w:val="24"/>
          <w:szCs w:val="24"/>
          <w:lang w:bidi="hr-HR"/>
        </w:rPr>
        <w:t xml:space="preserve">rostornom uređenju (NN 153/13) </w:t>
      </w:r>
    </w:p>
    <w:p w:rsidR="00655B78" w:rsidRPr="005D2C53" w:rsidRDefault="00655B78" w:rsidP="00F36C4E">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Zakonu o gradnji (NN 153/13, NN 20/17) </w:t>
      </w:r>
    </w:p>
    <w:p w:rsidR="00232A0B" w:rsidRDefault="00F36C4E" w:rsidP="005D2C53">
      <w:pPr>
        <w:pStyle w:val="Odlomakpopisa"/>
        <w:numPr>
          <w:ilvl w:val="0"/>
          <w:numId w:val="44"/>
        </w:numPr>
        <w:tabs>
          <w:tab w:val="left" w:pos="567"/>
        </w:tabs>
        <w:jc w:val="both"/>
        <w:rPr>
          <w:rFonts w:ascii="Cambria" w:hAnsi="Cambria"/>
          <w:bCs/>
          <w:color w:val="000000" w:themeColor="text1"/>
          <w:sz w:val="24"/>
          <w:szCs w:val="24"/>
          <w:lang w:bidi="hr-HR"/>
        </w:rPr>
      </w:pPr>
      <w:r w:rsidRPr="005D2C53">
        <w:rPr>
          <w:rFonts w:ascii="Cambria" w:hAnsi="Cambria"/>
          <w:bCs/>
          <w:color w:val="000000" w:themeColor="text1"/>
          <w:sz w:val="24"/>
          <w:szCs w:val="24"/>
          <w:lang w:bidi="hr-HR"/>
        </w:rPr>
        <w:t xml:space="preserve"> Zakonu o zaštiti i očuvanju kulturnih dobara (NN 69/99, NN 151/03; NN 157/03 Ispravak, NN 87/09, NN 88/10, NN 61/11 , NN 25/12, NN 136/12 , NN 157/13,NN 152/14 i 44/17)</w:t>
      </w:r>
    </w:p>
    <w:p w:rsidR="0077026D" w:rsidRPr="005D2C53" w:rsidRDefault="0077026D" w:rsidP="005D2C53">
      <w:pPr>
        <w:pStyle w:val="Odlomakpopisa"/>
        <w:numPr>
          <w:ilvl w:val="0"/>
          <w:numId w:val="44"/>
        </w:numPr>
        <w:tabs>
          <w:tab w:val="left" w:pos="567"/>
        </w:tabs>
        <w:jc w:val="both"/>
        <w:rPr>
          <w:rFonts w:ascii="Cambria" w:hAnsi="Cambria"/>
          <w:bCs/>
          <w:color w:val="000000" w:themeColor="text1"/>
          <w:sz w:val="24"/>
          <w:szCs w:val="24"/>
          <w:lang w:bidi="hr-HR"/>
        </w:rPr>
      </w:pPr>
      <w:r>
        <w:rPr>
          <w:rFonts w:ascii="Cambria" w:hAnsi="Cambria"/>
          <w:bCs/>
          <w:sz w:val="24"/>
          <w:szCs w:val="24"/>
          <w:lang w:bidi="hr-HR"/>
        </w:rPr>
        <w:t xml:space="preserve"> Zakon o poslovima i djelatnostima prostornog uređenja i gradnje (NN 78/2015)</w:t>
      </w:r>
    </w:p>
    <w:p w:rsidR="00232A0B" w:rsidRPr="005D2C53" w:rsidRDefault="005D2C53" w:rsidP="005D2C53">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 xml:space="preserve">Potvrdi glavnog projekta za rekonstrukciju dijela potkrovlja koju je izdao nadležni Konzervatorski odjel u Vukovaru </w:t>
      </w:r>
      <w:r w:rsidR="00232A0B" w:rsidRPr="005D2C53">
        <w:rPr>
          <w:rFonts w:ascii="Cambria" w:eastAsia="Times New Roman" w:hAnsi="Cambria" w:cs="Arial"/>
          <w:color w:val="000000" w:themeColor="text1"/>
          <w:sz w:val="24"/>
          <w:szCs w:val="24"/>
          <w:lang w:eastAsia="hr-HR"/>
        </w:rPr>
        <w:t xml:space="preserve"> 4.3.2016. Klasa </w:t>
      </w:r>
      <w:r w:rsidRPr="005D2C53">
        <w:rPr>
          <w:rFonts w:ascii="Cambria" w:eastAsia="Times New Roman" w:hAnsi="Cambria" w:cs="Arial"/>
          <w:color w:val="000000" w:themeColor="text1"/>
          <w:sz w:val="24"/>
          <w:szCs w:val="24"/>
          <w:lang w:eastAsia="hr-HR"/>
        </w:rPr>
        <w:t>UP/I-612-08/16-23/1209</w:t>
      </w:r>
    </w:p>
    <w:p w:rsidR="00232A0B" w:rsidRPr="005D2C53" w:rsidRDefault="005D2C53"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Rješenju</w:t>
      </w:r>
      <w:r w:rsidR="00232A0B" w:rsidRPr="005D2C53">
        <w:rPr>
          <w:rFonts w:ascii="Cambria" w:eastAsia="Times New Roman" w:hAnsi="Cambria" w:cs="Arial"/>
          <w:color w:val="000000" w:themeColor="text1"/>
          <w:sz w:val="24"/>
          <w:szCs w:val="24"/>
          <w:lang w:eastAsia="hr-HR"/>
        </w:rPr>
        <w:t xml:space="preserve"> Konzervatorskog odjela u Vukovaru od 4.3.2016. Klasa UP/I-612-08/16-04/0285</w:t>
      </w:r>
      <w:r w:rsidRPr="005D2C53">
        <w:rPr>
          <w:rFonts w:ascii="Cambria" w:eastAsia="Times New Roman" w:hAnsi="Cambria" w:cs="Arial"/>
          <w:color w:val="000000" w:themeColor="text1"/>
          <w:sz w:val="24"/>
          <w:szCs w:val="24"/>
          <w:lang w:eastAsia="hr-HR"/>
        </w:rPr>
        <w:t xml:space="preserve"> kojim se odobrava uređenje zvonika u Franjevačkom samostanu</w:t>
      </w:r>
    </w:p>
    <w:p w:rsidR="00232A0B" w:rsidRDefault="005D2C53"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sidRPr="005D2C53">
        <w:rPr>
          <w:rFonts w:ascii="Cambria" w:eastAsia="Times New Roman" w:hAnsi="Cambria" w:cs="Arial"/>
          <w:color w:val="000000" w:themeColor="text1"/>
          <w:sz w:val="24"/>
          <w:szCs w:val="24"/>
          <w:lang w:eastAsia="hr-HR"/>
        </w:rPr>
        <w:t>Rješenju</w:t>
      </w:r>
      <w:r w:rsidR="00232A0B" w:rsidRPr="005D2C53">
        <w:rPr>
          <w:rFonts w:ascii="Cambria" w:eastAsia="Times New Roman" w:hAnsi="Cambria" w:cs="Arial"/>
          <w:color w:val="000000" w:themeColor="text1"/>
          <w:sz w:val="24"/>
          <w:szCs w:val="24"/>
          <w:lang w:eastAsia="hr-HR"/>
        </w:rPr>
        <w:t xml:space="preserve"> Konzervatorskog odjela u Vukovaru od 4.3.2016.Klasa UP/I-612-08/16-04/0286</w:t>
      </w:r>
      <w:r w:rsidRPr="005D2C53">
        <w:rPr>
          <w:rFonts w:ascii="Cambria" w:eastAsia="Times New Roman" w:hAnsi="Cambria" w:cs="Arial"/>
          <w:color w:val="000000" w:themeColor="text1"/>
          <w:sz w:val="24"/>
          <w:szCs w:val="24"/>
          <w:lang w:eastAsia="hr-HR"/>
        </w:rPr>
        <w:t xml:space="preserve"> kojim se odobrava uređenje muzeja u Franjevačkom samostanu</w:t>
      </w:r>
    </w:p>
    <w:p w:rsidR="00C21B3B" w:rsidRPr="005D2C53" w:rsidRDefault="00C21B3B" w:rsidP="00232A0B">
      <w:pPr>
        <w:pStyle w:val="Odlomakpopisa"/>
        <w:numPr>
          <w:ilvl w:val="0"/>
          <w:numId w:val="44"/>
        </w:numPr>
        <w:shd w:val="clear" w:color="auto" w:fill="FFFFFF"/>
        <w:spacing w:after="0" w:line="240" w:lineRule="auto"/>
        <w:rPr>
          <w:rFonts w:ascii="Cambria" w:eastAsia="Times New Roman" w:hAnsi="Cambria" w:cs="Arial"/>
          <w:color w:val="000000" w:themeColor="text1"/>
          <w:sz w:val="24"/>
          <w:szCs w:val="24"/>
          <w:lang w:eastAsia="hr-HR"/>
        </w:rPr>
      </w:pPr>
      <w:r>
        <w:rPr>
          <w:rFonts w:ascii="Cambria" w:eastAsia="Times New Roman" w:hAnsi="Cambria" w:cs="Arial"/>
          <w:color w:val="000000" w:themeColor="text1"/>
          <w:sz w:val="24"/>
          <w:szCs w:val="24"/>
          <w:lang w:eastAsia="hr-HR"/>
        </w:rPr>
        <w:t>Rješenju Konzervatorskog odjela u Vukovaru od 4.3.2016. Klasa UP/I-612-08/16-04/0310 kojim se odobrava prenamjena dijela samostana u muzej i knjižnicu</w:t>
      </w:r>
    </w:p>
    <w:p w:rsidR="00350ABD" w:rsidRDefault="00C21B3B"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Građevinskoj dozvoli</w:t>
      </w:r>
      <w:r w:rsidR="00350ABD" w:rsidRPr="005D2C53">
        <w:rPr>
          <w:rFonts w:ascii="Cambria" w:hAnsi="Cambria" w:cs="Calibri"/>
          <w:color w:val="000000" w:themeColor="text1"/>
          <w:sz w:val="24"/>
          <w:szCs w:val="24"/>
        </w:rPr>
        <w:t xml:space="preserve"> za rekonstrukciju dijela potkrovlja Franjevačkog samostana u Vukovaru – prenamjena u prostor knjižnice i višenamjenske dvorane, građevine javne i društvene namjene, vjerska ustanova, 3. Skupine na k.č.br.1985 k.o. Vukovar ID: P20160304-1888635-Z01 </w:t>
      </w:r>
    </w:p>
    <w:p w:rsidR="00E65652" w:rsidRDefault="00E65652"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 xml:space="preserve"> Mišljenje Konzervatorskog odjela u Vukovaru od 18.4.2017. o odstupanju od propisanih elemenata pristupačnosti, Klasa 612-08/17-01/1193</w:t>
      </w:r>
    </w:p>
    <w:p w:rsidR="00E65652" w:rsidRPr="005D2C53" w:rsidRDefault="00E65652" w:rsidP="00350ABD">
      <w:pPr>
        <w:pStyle w:val="Odlomakpopisa"/>
        <w:numPr>
          <w:ilvl w:val="0"/>
          <w:numId w:val="44"/>
        </w:numPr>
        <w:autoSpaceDE w:val="0"/>
        <w:autoSpaceDN w:val="0"/>
        <w:adjustRightInd w:val="0"/>
        <w:spacing w:after="0" w:line="240" w:lineRule="auto"/>
        <w:jc w:val="both"/>
        <w:rPr>
          <w:rFonts w:ascii="Cambria" w:hAnsi="Cambria" w:cs="Calibri"/>
          <w:color w:val="000000" w:themeColor="text1"/>
          <w:sz w:val="24"/>
          <w:szCs w:val="24"/>
        </w:rPr>
      </w:pPr>
      <w:r>
        <w:rPr>
          <w:rFonts w:ascii="Cambria" w:hAnsi="Cambria" w:cs="Calibri"/>
          <w:color w:val="000000" w:themeColor="text1"/>
          <w:sz w:val="24"/>
          <w:szCs w:val="24"/>
        </w:rPr>
        <w:t xml:space="preserve"> Suglasnost Ministarstva graditeljstva </w:t>
      </w:r>
      <w:r w:rsidR="003E2839">
        <w:rPr>
          <w:rFonts w:ascii="Cambria" w:hAnsi="Cambria" w:cs="Calibri"/>
          <w:color w:val="000000" w:themeColor="text1"/>
          <w:sz w:val="24"/>
          <w:szCs w:val="24"/>
        </w:rPr>
        <w:t>i prostornog uređenja od 21. travnja 2017., za odstupanje od temeljnih zahtjeva pristupačnosti, Klasa 360-01/17-02/252</w:t>
      </w:r>
    </w:p>
    <w:p w:rsidR="00F36C4E" w:rsidRPr="005D2C53" w:rsidRDefault="005D2C53" w:rsidP="005D2C53">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Dokumenti</w:t>
      </w:r>
      <w:r w:rsidR="0077026D">
        <w:rPr>
          <w:rFonts w:ascii="Cambria" w:hAnsi="Cambria"/>
          <w:bCs/>
          <w:color w:val="000000" w:themeColor="text1"/>
          <w:sz w:val="24"/>
          <w:szCs w:val="24"/>
          <w:lang w:bidi="hr-HR"/>
        </w:rPr>
        <w:t xml:space="preserve"> pod točkama 5</w:t>
      </w:r>
      <w:r>
        <w:rPr>
          <w:rFonts w:ascii="Cambria" w:hAnsi="Cambria"/>
          <w:bCs/>
          <w:color w:val="000000" w:themeColor="text1"/>
          <w:sz w:val="24"/>
          <w:szCs w:val="24"/>
          <w:lang w:bidi="hr-HR"/>
        </w:rPr>
        <w:t>. –</w:t>
      </w:r>
      <w:r w:rsidR="00C21B3B">
        <w:rPr>
          <w:rFonts w:ascii="Cambria" w:hAnsi="Cambria"/>
          <w:bCs/>
          <w:color w:val="000000" w:themeColor="text1"/>
          <w:sz w:val="24"/>
          <w:szCs w:val="24"/>
          <w:lang w:bidi="hr-HR"/>
        </w:rPr>
        <w:t xml:space="preserve"> </w:t>
      </w:r>
      <w:r w:rsidR="00E65652">
        <w:rPr>
          <w:rFonts w:ascii="Cambria" w:hAnsi="Cambria"/>
          <w:bCs/>
          <w:color w:val="000000" w:themeColor="text1"/>
          <w:sz w:val="24"/>
          <w:szCs w:val="24"/>
          <w:lang w:bidi="hr-HR"/>
        </w:rPr>
        <w:t>11</w:t>
      </w:r>
      <w:r>
        <w:rPr>
          <w:rFonts w:ascii="Cambria" w:hAnsi="Cambria"/>
          <w:bCs/>
          <w:color w:val="000000" w:themeColor="text1"/>
          <w:sz w:val="24"/>
          <w:szCs w:val="24"/>
          <w:lang w:bidi="hr-HR"/>
        </w:rPr>
        <w:t xml:space="preserve">. dostupni su u prilogu </w:t>
      </w:r>
      <w:r w:rsidR="00E65652">
        <w:rPr>
          <w:rFonts w:ascii="Cambria" w:hAnsi="Cambria"/>
          <w:bCs/>
          <w:color w:val="000000" w:themeColor="text1"/>
          <w:sz w:val="24"/>
          <w:szCs w:val="24"/>
          <w:lang w:bidi="hr-HR"/>
        </w:rPr>
        <w:t xml:space="preserve">IX. </w:t>
      </w:r>
      <w:r>
        <w:rPr>
          <w:rFonts w:ascii="Cambria" w:hAnsi="Cambria"/>
          <w:bCs/>
          <w:color w:val="000000" w:themeColor="text1"/>
          <w:sz w:val="24"/>
          <w:szCs w:val="24"/>
          <w:lang w:bidi="hr-HR"/>
        </w:rPr>
        <w:t xml:space="preserve">Dokumentacije o nabavi.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 xml:space="preserve">Naručitelj zadržava pravo primjedbi i sugestija na pojedina rješenja, kompletnost i nivo razrade, a </w:t>
      </w:r>
      <w:r w:rsidR="00E63F3F">
        <w:rPr>
          <w:rFonts w:ascii="Cambria" w:hAnsi="Cambria"/>
          <w:bCs/>
          <w:sz w:val="24"/>
          <w:szCs w:val="24"/>
          <w:lang w:bidi="hr-HR"/>
        </w:rPr>
        <w:t>izvođač</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1" w:name="_Toc482003384"/>
      <w:r w:rsidRPr="00D91D64">
        <w:rPr>
          <w:lang w:val="hr-HR" w:bidi="hr-HR"/>
        </w:rPr>
        <w:t>Opis poslova</w:t>
      </w:r>
      <w:bookmarkEnd w:id="41"/>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Opis poslova predmeta nabave naveden je</w:t>
      </w:r>
      <w:r>
        <w:rPr>
          <w:rFonts w:ascii="Cambria" w:hAnsi="Cambria"/>
          <w:bCs/>
          <w:sz w:val="24"/>
          <w:szCs w:val="24"/>
          <w:lang w:bidi="hr-HR"/>
        </w:rPr>
        <w:t xml:space="preserve"> </w:t>
      </w:r>
      <w:r w:rsidRPr="00E74626">
        <w:rPr>
          <w:rFonts w:ascii="Cambria" w:hAnsi="Cambria"/>
          <w:bCs/>
          <w:sz w:val="24"/>
          <w:szCs w:val="24"/>
          <w:lang w:bidi="hr-HR"/>
        </w:rPr>
        <w:t xml:space="preserve">u </w:t>
      </w:r>
      <w:r w:rsidR="007E105A">
        <w:rPr>
          <w:rFonts w:ascii="Cambria" w:hAnsi="Cambria"/>
          <w:bCs/>
          <w:sz w:val="24"/>
          <w:szCs w:val="24"/>
          <w:lang w:bidi="hr-HR"/>
        </w:rPr>
        <w:t>ovoj Dokumentaciji</w:t>
      </w:r>
      <w:r w:rsidRPr="004A31BD">
        <w:rPr>
          <w:rFonts w:ascii="Cambria" w:hAnsi="Cambria"/>
          <w:bCs/>
          <w:sz w:val="24"/>
          <w:szCs w:val="24"/>
          <w:lang w:bidi="hr-HR"/>
        </w:rPr>
        <w:t xml:space="preserve"> u opsegu, sadržaju te</w:t>
      </w:r>
      <w:r>
        <w:rPr>
          <w:rFonts w:ascii="Cambria" w:hAnsi="Cambria"/>
          <w:bCs/>
          <w:sz w:val="24"/>
          <w:szCs w:val="24"/>
          <w:lang w:bidi="hr-HR"/>
        </w:rPr>
        <w:t xml:space="preserve"> </w:t>
      </w:r>
      <w:r w:rsidRPr="004A31BD">
        <w:rPr>
          <w:rFonts w:ascii="Cambria" w:hAnsi="Cambria"/>
          <w:bCs/>
          <w:sz w:val="24"/>
          <w:szCs w:val="24"/>
          <w:lang w:bidi="hr-HR"/>
        </w:rPr>
        <w:t>ostalim relevantnim tehničkim pojedinostima</w:t>
      </w:r>
      <w:r>
        <w:rPr>
          <w:rFonts w:ascii="Cambria" w:hAnsi="Cambria"/>
          <w:bCs/>
          <w:sz w:val="24"/>
          <w:szCs w:val="24"/>
          <w:lang w:bidi="hr-HR"/>
        </w:rPr>
        <w:t xml:space="preserve"> </w:t>
      </w:r>
      <w:r w:rsidRPr="004A31BD">
        <w:rPr>
          <w:rFonts w:ascii="Cambria" w:hAnsi="Cambria"/>
          <w:bCs/>
          <w:sz w:val="24"/>
          <w:szCs w:val="24"/>
          <w:lang w:bidi="hr-HR"/>
        </w:rPr>
        <w:t xml:space="preserve">predmeta nabave sukladno odredbama </w:t>
      </w:r>
      <w:r w:rsidRPr="007E105A">
        <w:rPr>
          <w:rFonts w:ascii="Cambria" w:hAnsi="Cambria"/>
          <w:bCs/>
          <w:color w:val="000000" w:themeColor="text1"/>
          <w:sz w:val="24"/>
          <w:szCs w:val="24"/>
          <w:lang w:bidi="hr-HR"/>
        </w:rPr>
        <w:t>Zakona o prostornom uređenju, Zakona o gradnji i drugim poseb</w:t>
      </w:r>
      <w:r w:rsidR="007E105A" w:rsidRPr="007E105A">
        <w:rPr>
          <w:rFonts w:ascii="Cambria" w:hAnsi="Cambria"/>
          <w:bCs/>
          <w:color w:val="000000" w:themeColor="text1"/>
          <w:sz w:val="24"/>
          <w:szCs w:val="24"/>
          <w:lang w:bidi="hr-HR"/>
        </w:rPr>
        <w:t>nim propisima koji se odnose na predmet nabave</w:t>
      </w:r>
      <w:r w:rsidRPr="007E105A">
        <w:rPr>
          <w:rFonts w:ascii="Cambria" w:hAnsi="Cambria"/>
          <w:bCs/>
          <w:color w:val="000000" w:themeColor="text1"/>
          <w:sz w:val="24"/>
          <w:szCs w:val="24"/>
          <w:lang w:bidi="hr-HR"/>
        </w:rPr>
        <w:t>.</w:t>
      </w: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nije</w:t>
      </w:r>
      <w:r w:rsidRPr="004A31BD">
        <w:rPr>
          <w:rFonts w:ascii="Cambria" w:hAnsi="Cambria"/>
          <w:bCs/>
          <w:sz w:val="24"/>
          <w:szCs w:val="24"/>
          <w:lang w:bidi="hr-HR"/>
        </w:rPr>
        <w:t xml:space="preserve"> podijeljen na grupe nabave.</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6"/>
      <w:r w:rsidRPr="004A31BD">
        <w:rPr>
          <w:lang w:val="hr-HR" w:bidi="hr-HR"/>
        </w:rPr>
        <w:t xml:space="preserve">Količina </w:t>
      </w:r>
      <w:r w:rsidR="0043201A">
        <w:rPr>
          <w:lang w:val="hr-HR" w:bidi="hr-HR"/>
        </w:rPr>
        <w:t xml:space="preserve">i tehničke specifikacije </w:t>
      </w:r>
      <w:r w:rsidRPr="004A31BD">
        <w:rPr>
          <w:lang w:val="hr-HR" w:bidi="hr-HR"/>
        </w:rPr>
        <w:t>predmeta nabave</w:t>
      </w:r>
      <w:bookmarkEnd w:id="43"/>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Pr="00E74626">
        <w:rPr>
          <w:rFonts w:ascii="Cambria" w:hAnsi="Cambria"/>
          <w:b/>
          <w:bCs/>
          <w:sz w:val="24"/>
          <w:szCs w:val="24"/>
          <w:lang w:bidi="hr-HR"/>
        </w:rPr>
        <w:t>P</w:t>
      </w:r>
      <w:r w:rsidR="0009516C">
        <w:rPr>
          <w:rFonts w:ascii="Cambria" w:hAnsi="Cambria"/>
          <w:b/>
          <w:bCs/>
          <w:sz w:val="24"/>
          <w:szCs w:val="24"/>
          <w:lang w:bidi="hr-HR"/>
        </w:rPr>
        <w:t>rilog VII</w:t>
      </w:r>
      <w:r w:rsidR="00F524DB">
        <w:rPr>
          <w:rFonts w:ascii="Cambria" w:hAnsi="Cambria"/>
          <w:b/>
          <w:bCs/>
          <w:sz w:val="24"/>
          <w:szCs w:val="24"/>
          <w:lang w:bidi="hr-HR"/>
        </w:rPr>
        <w:t>I</w:t>
      </w:r>
      <w:r w:rsidRPr="00E74626">
        <w:rPr>
          <w:rFonts w:ascii="Cambria" w:hAnsi="Cambria"/>
          <w:b/>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43201A" w:rsidP="00655B78">
      <w:pPr>
        <w:tabs>
          <w:tab w:val="left" w:pos="567"/>
        </w:tabs>
        <w:contextualSpacing/>
        <w:jc w:val="both"/>
        <w:rPr>
          <w:rFonts w:ascii="Cambria" w:hAnsi="Cambria"/>
          <w:bCs/>
          <w:sz w:val="24"/>
          <w:szCs w:val="24"/>
          <w:lang w:bidi="hr-HR"/>
        </w:rPr>
      </w:pPr>
      <w:r w:rsidRPr="0043201A">
        <w:rPr>
          <w:rFonts w:ascii="Cambria" w:hAnsi="Cambria"/>
          <w:bCs/>
          <w:sz w:val="24"/>
          <w:szCs w:val="24"/>
          <w:lang w:bidi="hr-HR"/>
        </w:rPr>
        <w:t>U Troškovniku je za sve proizvode kojima uz navođenje tipa stoji dodatak „ili</w:t>
      </w:r>
      <w:r>
        <w:rPr>
          <w:rFonts w:ascii="Cambria" w:hAnsi="Cambria"/>
          <w:bCs/>
          <w:sz w:val="24"/>
          <w:szCs w:val="24"/>
          <w:lang w:bidi="hr-HR"/>
        </w:rPr>
        <w:t xml:space="preserve"> </w:t>
      </w:r>
      <w:r w:rsidRPr="0043201A">
        <w:rPr>
          <w:rFonts w:ascii="Cambria" w:hAnsi="Cambria"/>
          <w:bCs/>
          <w:sz w:val="24"/>
          <w:szCs w:val="24"/>
          <w:lang w:bidi="hr-HR"/>
        </w:rPr>
        <w:t>jednakovrijedno” gospodarski subjekt slobodan ponuditi drugi jednakovrijedan proizvod i u</w:t>
      </w:r>
      <w:r>
        <w:rPr>
          <w:rFonts w:ascii="Cambria" w:hAnsi="Cambria"/>
          <w:bCs/>
          <w:sz w:val="24"/>
          <w:szCs w:val="24"/>
          <w:lang w:bidi="hr-HR"/>
        </w:rPr>
        <w:t xml:space="preserve"> </w:t>
      </w:r>
      <w:r w:rsidRPr="0043201A">
        <w:rPr>
          <w:rFonts w:ascii="Cambria" w:hAnsi="Cambria"/>
          <w:bCs/>
          <w:sz w:val="24"/>
          <w:szCs w:val="24"/>
          <w:lang w:bidi="hr-HR"/>
        </w:rPr>
        <w:t>tom slučaju mora na za to predviđenim mjestima u Troškovniku pojedine grupe predmeta</w:t>
      </w:r>
      <w:r>
        <w:rPr>
          <w:rFonts w:ascii="Cambria" w:hAnsi="Cambria"/>
          <w:bCs/>
          <w:sz w:val="24"/>
          <w:szCs w:val="24"/>
          <w:lang w:bidi="hr-HR"/>
        </w:rPr>
        <w:t xml:space="preserve"> </w:t>
      </w:r>
      <w:r w:rsidRPr="0043201A">
        <w:rPr>
          <w:rFonts w:ascii="Cambria" w:hAnsi="Cambria"/>
          <w:bCs/>
          <w:sz w:val="24"/>
          <w:szCs w:val="24"/>
          <w:lang w:bidi="hr-HR"/>
        </w:rPr>
        <w:t>nabave prema odgovarajućim stavkama navesti podatke o tipu odgovarajućeg proizvoda koji</w:t>
      </w:r>
      <w:r>
        <w:rPr>
          <w:rFonts w:ascii="Cambria" w:hAnsi="Cambria"/>
          <w:bCs/>
          <w:sz w:val="24"/>
          <w:szCs w:val="24"/>
          <w:lang w:bidi="hr-HR"/>
        </w:rPr>
        <w:t xml:space="preserve"> </w:t>
      </w:r>
      <w:r w:rsidRPr="0043201A">
        <w:rPr>
          <w:rFonts w:ascii="Cambria" w:hAnsi="Cambria"/>
          <w:bCs/>
          <w:sz w:val="24"/>
          <w:szCs w:val="24"/>
          <w:lang w:bidi="hr-HR"/>
        </w:rPr>
        <w:t xml:space="preserve">nudi. </w:t>
      </w:r>
      <w:r w:rsidRPr="0043201A">
        <w:rPr>
          <w:rFonts w:ascii="Cambria" w:hAnsi="Cambria"/>
          <w:bCs/>
          <w:sz w:val="24"/>
          <w:szCs w:val="24"/>
          <w:lang w:bidi="hr-HR"/>
        </w:rPr>
        <w:cr/>
      </w:r>
    </w:p>
    <w:p w:rsidR="00655B78" w:rsidRPr="004A31BD" w:rsidRDefault="00655B78" w:rsidP="00655B78">
      <w:pPr>
        <w:pStyle w:val="Naslov2"/>
        <w:rPr>
          <w:lang w:val="hr-HR" w:bidi="hr-HR"/>
        </w:rPr>
      </w:pPr>
      <w:bookmarkStart w:id="44" w:name="_Toc482003387"/>
      <w:r w:rsidRPr="004A31BD">
        <w:rPr>
          <w:lang w:val="hr-HR" w:bidi="hr-HR"/>
        </w:rPr>
        <w:t xml:space="preserve">Mjesto </w:t>
      </w:r>
      <w:r w:rsidR="00945596">
        <w:rPr>
          <w:lang w:val="hr-HR" w:bidi="hr-HR"/>
        </w:rPr>
        <w:t>izvršenja radova</w:t>
      </w:r>
      <w:r w:rsidRPr="004A31BD">
        <w:rPr>
          <w:lang w:val="hr-HR" w:bidi="hr-HR"/>
        </w:rPr>
        <w:t>:</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 xml:space="preserve">Radovi će se obavljati na adresi Naručitelja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 xml:space="preserve">Rok </w:t>
      </w:r>
      <w:r w:rsidR="00945596">
        <w:rPr>
          <w:lang w:val="hr-HR" w:bidi="hr-HR"/>
        </w:rPr>
        <w:t>izvršenja radova</w:t>
      </w:r>
      <w:r w:rsidRPr="004A31BD">
        <w:rPr>
          <w:lang w:val="hr-HR" w:bidi="hr-HR"/>
        </w:rPr>
        <w:t>:</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Pr>
          <w:rFonts w:ascii="Cambria" w:hAnsi="Cambria"/>
          <w:bCs/>
          <w:sz w:val="24"/>
          <w:szCs w:val="24"/>
          <w:lang w:bidi="hr-HR"/>
        </w:rPr>
        <w:t xml:space="preserve">izvršenja radova </w:t>
      </w:r>
      <w:r w:rsidR="00655B78">
        <w:rPr>
          <w:rFonts w:ascii="Cambria" w:hAnsi="Cambria"/>
          <w:bCs/>
          <w:sz w:val="24"/>
          <w:szCs w:val="24"/>
          <w:lang w:bidi="hr-HR"/>
        </w:rPr>
        <w:t xml:space="preserve">iznosi </w:t>
      </w:r>
      <w:r w:rsidR="00A83B4A">
        <w:rPr>
          <w:rFonts w:ascii="Cambria" w:hAnsi="Cambria"/>
          <w:bCs/>
          <w:color w:val="000000" w:themeColor="text1"/>
          <w:sz w:val="24"/>
          <w:szCs w:val="24"/>
          <w:lang w:bidi="hr-HR"/>
        </w:rPr>
        <w:t>1</w:t>
      </w:r>
      <w:r w:rsidR="0077273A">
        <w:rPr>
          <w:rFonts w:ascii="Cambria" w:hAnsi="Cambria"/>
          <w:bCs/>
          <w:color w:val="000000" w:themeColor="text1"/>
          <w:sz w:val="24"/>
          <w:szCs w:val="24"/>
          <w:lang w:bidi="hr-HR"/>
        </w:rPr>
        <w:t>2</w:t>
      </w:r>
      <w:r w:rsidR="001F343E">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AE630C" w:rsidRDefault="00655B78" w:rsidP="00655B78">
      <w:pPr>
        <w:pStyle w:val="Naslov1"/>
        <w:rPr>
          <w:color w:val="C00000"/>
          <w:lang w:bidi="hr-HR"/>
        </w:rPr>
      </w:pPr>
      <w:bookmarkStart w:id="47" w:name="_Toc481585052"/>
      <w:bookmarkStart w:id="48" w:name="_Toc482003389"/>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2430">
      <w:pPr>
        <w:pStyle w:val="Odlomakpopisa"/>
        <w:numPr>
          <w:ilvl w:val="0"/>
          <w:numId w:val="43"/>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4" w:name="_Toc398548209"/>
      <w:bookmarkStart w:id="55" w:name="_Toc398561307"/>
      <w:bookmarkStart w:id="56" w:name="_Toc398564552"/>
      <w:bookmarkStart w:id="57" w:name="_Toc398624084"/>
      <w:bookmarkStart w:id="58"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 xml:space="preserve">UREDNO ISPUNJENI UGOVORI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dokazati tehničku sposobnost dostavom popisa značajnijih ugovora o </w:t>
      </w:r>
      <w:r w:rsidR="00331F5D">
        <w:rPr>
          <w:rFonts w:ascii="Cambria" w:hAnsi="Cambria"/>
          <w:bCs/>
          <w:color w:val="000000" w:themeColor="text1"/>
          <w:sz w:val="24"/>
          <w:szCs w:val="24"/>
          <w:lang w:bidi="hr-HR"/>
        </w:rPr>
        <w:t xml:space="preserve">urednom </w:t>
      </w:r>
      <w:r w:rsidR="00A83B4A" w:rsidRPr="0056499A">
        <w:rPr>
          <w:rFonts w:ascii="Cambria" w:hAnsi="Cambria"/>
          <w:bCs/>
          <w:color w:val="000000" w:themeColor="text1"/>
          <w:sz w:val="24"/>
          <w:szCs w:val="24"/>
          <w:lang w:bidi="hr-HR"/>
        </w:rPr>
        <w:t>izvršenju radova</w:t>
      </w:r>
      <w:r w:rsidRPr="0056499A">
        <w:rPr>
          <w:rFonts w:ascii="Cambria" w:hAnsi="Cambria"/>
          <w:bCs/>
          <w:color w:val="000000" w:themeColor="text1"/>
          <w:sz w:val="24"/>
          <w:szCs w:val="24"/>
          <w:lang w:bidi="hr-HR"/>
        </w:rPr>
        <w:t xml:space="preserve"> istih ili sličnih predmetu nabave </w:t>
      </w:r>
      <w:r w:rsidR="00E11DE8">
        <w:rPr>
          <w:rFonts w:ascii="Cambria" w:hAnsi="Cambria"/>
          <w:bCs/>
          <w:color w:val="000000" w:themeColor="text1"/>
          <w:sz w:val="24"/>
          <w:szCs w:val="24"/>
          <w:lang w:bidi="hr-HR"/>
        </w:rPr>
        <w:t xml:space="preserve">(radovi na rekonstrukciji/adaptaciji kulturnog dobra) </w:t>
      </w:r>
      <w:r w:rsidRPr="0056499A">
        <w:rPr>
          <w:rFonts w:ascii="Cambria" w:hAnsi="Cambria"/>
          <w:bCs/>
          <w:color w:val="000000" w:themeColor="text1"/>
          <w:sz w:val="24"/>
          <w:szCs w:val="24"/>
          <w:lang w:bidi="hr-HR"/>
        </w:rPr>
        <w:t xml:space="preserve">izvršenih u godini u kojoj je započeo postupak javnog nadmetanja i tijekom </w:t>
      </w:r>
      <w:r w:rsidR="00E11DE8">
        <w:rPr>
          <w:rFonts w:ascii="Cambria" w:hAnsi="Cambria"/>
          <w:bCs/>
          <w:color w:val="000000" w:themeColor="text1"/>
          <w:sz w:val="24"/>
          <w:szCs w:val="24"/>
          <w:lang w:bidi="hr-HR"/>
        </w:rPr>
        <w:t>pet godina</w:t>
      </w:r>
      <w:r w:rsidRPr="0056499A">
        <w:rPr>
          <w:rFonts w:ascii="Cambria" w:hAnsi="Cambria"/>
          <w:bCs/>
          <w:color w:val="000000" w:themeColor="text1"/>
          <w:sz w:val="24"/>
          <w:szCs w:val="24"/>
          <w:lang w:bidi="hr-HR"/>
        </w:rPr>
        <w:t xml:space="preserve"> </w:t>
      </w:r>
      <w:r w:rsidR="00E11DE8">
        <w:rPr>
          <w:rFonts w:ascii="Cambria" w:hAnsi="Cambria"/>
          <w:bCs/>
          <w:color w:val="000000" w:themeColor="text1"/>
          <w:sz w:val="24"/>
          <w:szCs w:val="24"/>
          <w:lang w:bidi="hr-HR"/>
        </w:rPr>
        <w:t>(5</w:t>
      </w:r>
      <w:r w:rsidRPr="0056499A">
        <w:rPr>
          <w:rFonts w:ascii="Cambria" w:hAnsi="Cambria"/>
          <w:bCs/>
          <w:color w:val="000000" w:themeColor="text1"/>
          <w:sz w:val="24"/>
          <w:szCs w:val="24"/>
          <w:lang w:bidi="hr-HR"/>
        </w:rPr>
        <w:t xml:space="preserve">) koje prethode toj godini, za </w:t>
      </w:r>
      <w:r w:rsidR="007069FE" w:rsidRPr="0056499A">
        <w:rPr>
          <w:rFonts w:ascii="Cambria" w:hAnsi="Cambria"/>
          <w:bCs/>
          <w:color w:val="000000" w:themeColor="text1"/>
          <w:sz w:val="24"/>
          <w:szCs w:val="24"/>
          <w:lang w:bidi="hr-HR"/>
        </w:rPr>
        <w:t>predmet nabave</w:t>
      </w:r>
      <w:r w:rsidRPr="0056499A">
        <w:rPr>
          <w:rFonts w:ascii="Cambria" w:hAnsi="Cambria"/>
          <w:bCs/>
          <w:color w:val="000000" w:themeColor="text1"/>
          <w:sz w:val="24"/>
          <w:szCs w:val="24"/>
          <w:lang w:bidi="hr-HR"/>
        </w:rPr>
        <w:t xml:space="preserve"> s iznosom i datumom izvršenja, te nazivom druge ugovorne strane, </w:t>
      </w:r>
      <w:r w:rsidR="004F6438">
        <w:rPr>
          <w:rFonts w:ascii="Cambria" w:hAnsi="Cambria"/>
          <w:bCs/>
          <w:color w:val="000000" w:themeColor="text1"/>
          <w:sz w:val="24"/>
          <w:szCs w:val="24"/>
          <w:lang w:bidi="hr-HR"/>
        </w:rPr>
        <w:t xml:space="preserve">odnosno naručitelja.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Popis značajnijih ugovora </w:t>
      </w:r>
      <w:r w:rsidR="0077273A">
        <w:rPr>
          <w:rFonts w:ascii="Cambria" w:hAnsi="Cambria"/>
          <w:b/>
          <w:bCs/>
          <w:sz w:val="24"/>
          <w:szCs w:val="24"/>
          <w:lang w:bidi="hr-HR"/>
        </w:rPr>
        <w:t xml:space="preserve">(ukupne vrijednosti najmanje 50% procijenjene vrijednosti nabave) </w:t>
      </w:r>
      <w:r w:rsidRPr="004A31BD">
        <w:rPr>
          <w:rFonts w:ascii="Cambria" w:hAnsi="Cambria"/>
          <w:b/>
          <w:bCs/>
          <w:sz w:val="24"/>
          <w:szCs w:val="24"/>
          <w:lang w:bidi="hr-HR"/>
        </w:rPr>
        <w:t xml:space="preserve">o </w:t>
      </w:r>
      <w:r w:rsidR="00F83B9D">
        <w:rPr>
          <w:rFonts w:ascii="Cambria" w:hAnsi="Cambria"/>
          <w:b/>
          <w:bCs/>
          <w:sz w:val="24"/>
          <w:szCs w:val="24"/>
          <w:lang w:bidi="hr-HR"/>
        </w:rPr>
        <w:t>izvršenju radova</w:t>
      </w:r>
      <w:r w:rsidRPr="004A31BD">
        <w:rPr>
          <w:rFonts w:ascii="Cambria" w:hAnsi="Cambria"/>
          <w:b/>
          <w:bCs/>
          <w:sz w:val="24"/>
          <w:szCs w:val="24"/>
          <w:lang w:bidi="hr-HR"/>
        </w:rPr>
        <w:t xml:space="preserve"> izvršenih </w:t>
      </w:r>
      <w:r w:rsidR="004F6438">
        <w:rPr>
          <w:rFonts w:ascii="Cambria" w:hAnsi="Cambria"/>
          <w:b/>
          <w:bCs/>
          <w:sz w:val="24"/>
          <w:szCs w:val="24"/>
          <w:lang w:bidi="hr-HR"/>
        </w:rPr>
        <w:t xml:space="preserve">u godini u kojoj je započeo postupak javnog nadmetanja i </w:t>
      </w:r>
      <w:r w:rsidR="00E11DE8">
        <w:rPr>
          <w:rFonts w:ascii="Cambria" w:hAnsi="Cambria"/>
          <w:b/>
          <w:bCs/>
          <w:sz w:val="24"/>
          <w:szCs w:val="24"/>
          <w:lang w:bidi="hr-HR"/>
        </w:rPr>
        <w:t>u posljednjih 5 (pet</w:t>
      </w:r>
      <w:r w:rsidRPr="004A31BD">
        <w:rPr>
          <w:rFonts w:ascii="Cambria" w:hAnsi="Cambria"/>
          <w:b/>
          <w:bCs/>
          <w:sz w:val="24"/>
          <w:szCs w:val="24"/>
          <w:lang w:bidi="hr-HR"/>
        </w:rPr>
        <w:t>) godin</w:t>
      </w:r>
      <w:r w:rsidR="00E11DE8">
        <w:rPr>
          <w:rFonts w:ascii="Cambria" w:hAnsi="Cambria"/>
          <w:b/>
          <w:bCs/>
          <w:sz w:val="24"/>
          <w:szCs w:val="24"/>
          <w:lang w:bidi="hr-HR"/>
        </w:rPr>
        <w:t>a</w:t>
      </w:r>
      <w:r w:rsidRPr="004A31BD">
        <w:rPr>
          <w:rFonts w:ascii="Cambria" w:hAnsi="Cambria"/>
          <w:bCs/>
          <w:sz w:val="24"/>
          <w:szCs w:val="24"/>
          <w:lang w:bidi="hr-HR"/>
        </w:rPr>
        <w:t xml:space="preserve"> po predmetu nabave s iznosom i datumom izvršenja </w:t>
      </w:r>
      <w:r w:rsidR="00F83B9D">
        <w:rPr>
          <w:rFonts w:ascii="Cambria" w:hAnsi="Cambria"/>
          <w:bCs/>
          <w:sz w:val="24"/>
          <w:szCs w:val="24"/>
          <w:lang w:bidi="hr-HR"/>
        </w:rPr>
        <w:t>radova</w:t>
      </w:r>
      <w:r w:rsidRPr="004A31BD">
        <w:rPr>
          <w:rFonts w:ascii="Cambria" w:hAnsi="Cambria"/>
          <w:bCs/>
          <w:sz w:val="24"/>
          <w:szCs w:val="24"/>
          <w:lang w:bidi="hr-HR"/>
        </w:rPr>
        <w:t xml:space="preserve">, te nazivom druge ugovorne strane (obrazac je sastavni dio ove Dokumentacije, </w:t>
      </w:r>
      <w:r w:rsidRPr="00E74626">
        <w:rPr>
          <w:rFonts w:ascii="Cambria" w:hAnsi="Cambria"/>
          <w:b/>
          <w:bCs/>
          <w:sz w:val="24"/>
          <w:szCs w:val="24"/>
          <w:lang w:bidi="hr-HR"/>
        </w:rPr>
        <w:t>Prilog III</w:t>
      </w:r>
      <w:r w:rsidR="00F524DB">
        <w:rPr>
          <w:rFonts w:ascii="Cambria" w:hAnsi="Cambria"/>
          <w:b/>
          <w:bCs/>
          <w:sz w:val="24"/>
          <w:szCs w:val="24"/>
          <w:lang w:bidi="hr-HR"/>
        </w:rPr>
        <w:t>)</w:t>
      </w:r>
    </w:p>
    <w:p w:rsidR="00F743B7" w:rsidRPr="004A31BD" w:rsidRDefault="00F743B7" w:rsidP="00F743B7">
      <w:pPr>
        <w:tabs>
          <w:tab w:val="left" w:pos="567"/>
        </w:tabs>
        <w:contextualSpacing/>
        <w:jc w:val="both"/>
        <w:rPr>
          <w:rFonts w:ascii="Cambria" w:hAnsi="Cambria"/>
          <w:bCs/>
          <w:sz w:val="24"/>
          <w:szCs w:val="24"/>
          <w:lang w:bidi="hr-HR"/>
        </w:rPr>
      </w:pPr>
      <w:r>
        <w:rPr>
          <w:rFonts w:ascii="Cambria" w:hAnsi="Cambria"/>
          <w:b/>
          <w:bCs/>
          <w:sz w:val="24"/>
          <w:szCs w:val="24"/>
          <w:lang w:bidi="hr-HR"/>
        </w:rPr>
        <w:lastRenderedPageBreak/>
        <w:t xml:space="preserve">Napomena: </w:t>
      </w:r>
      <w:r w:rsidRPr="00F743B7">
        <w:rPr>
          <w:rFonts w:ascii="Cambria" w:hAnsi="Cambria"/>
          <w:bCs/>
          <w:sz w:val="24"/>
          <w:szCs w:val="24"/>
          <w:lang w:bidi="hr-HR"/>
        </w:rPr>
        <w:t>Vrijednost pojedinačnog ugovora u popisu značajnijih ugovora ne smije biti manja od 10% procijenjene vrijednosti nabave, odnosno pojedinačno svaki ugovor naveden na popisu mora iznositi najmanje 515.397,14 HRK da bi se smatrao značajnim.</w:t>
      </w:r>
    </w:p>
    <w:p w:rsidR="00E11DE8" w:rsidRPr="004A31BD" w:rsidRDefault="00E11DE8" w:rsidP="00B44835">
      <w:pPr>
        <w:tabs>
          <w:tab w:val="left" w:pos="567"/>
        </w:tabs>
        <w:contextualSpacing/>
        <w:jc w:val="both"/>
        <w:rPr>
          <w:rFonts w:ascii="Cambria" w:hAnsi="Cambria"/>
          <w:b/>
          <w:bCs/>
          <w:i/>
          <w:sz w:val="24"/>
          <w:szCs w:val="24"/>
          <w:lang w:bidi="hr-HR"/>
        </w:rPr>
      </w:pPr>
    </w:p>
    <w:p w:rsidR="00655B78" w:rsidRPr="004A31BD" w:rsidRDefault="00655B78" w:rsidP="00B44835">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 dokaza:</w:t>
      </w:r>
    </w:p>
    <w:p w:rsidR="00655B78" w:rsidRPr="004A31BD" w:rsidRDefault="00655B78" w:rsidP="00B44835">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izrađuje popis, a ovlaštena osoba za zastupanje ponuditelja potpisuje i pečatom ovjerava popis značajnijih ugovora o </w:t>
      </w:r>
      <w:r w:rsidR="00F83B9D">
        <w:rPr>
          <w:rFonts w:ascii="Cambria" w:hAnsi="Cambria"/>
          <w:bCs/>
          <w:sz w:val="24"/>
          <w:szCs w:val="24"/>
          <w:lang w:bidi="hr-HR"/>
        </w:rPr>
        <w:t>izvršenju radova.</w:t>
      </w:r>
      <w:r w:rsidRPr="004A31BD">
        <w:rPr>
          <w:rFonts w:ascii="Cambria" w:hAnsi="Cambria"/>
          <w:bCs/>
          <w:sz w:val="24"/>
          <w:szCs w:val="24"/>
          <w:lang w:bidi="hr-HR"/>
        </w:rPr>
        <w:t xml:space="preserve"> </w:t>
      </w:r>
    </w:p>
    <w:p w:rsidR="00655B78" w:rsidRDefault="00655B78" w:rsidP="00B44835">
      <w:pPr>
        <w:tabs>
          <w:tab w:val="left" w:pos="567"/>
        </w:tabs>
        <w:contextualSpacing/>
        <w:jc w:val="both"/>
        <w:rPr>
          <w:rFonts w:ascii="Cambria" w:hAnsi="Cambria"/>
          <w:bCs/>
          <w:sz w:val="24"/>
          <w:szCs w:val="24"/>
          <w:lang w:bidi="hr-HR"/>
        </w:rPr>
      </w:pPr>
    </w:p>
    <w:p w:rsidR="00E11DE8" w:rsidRPr="00E11DE8" w:rsidRDefault="00E11DE8" w:rsidP="00B44835">
      <w:pPr>
        <w:tabs>
          <w:tab w:val="left" w:pos="567"/>
        </w:tabs>
        <w:contextualSpacing/>
        <w:jc w:val="both"/>
        <w:rPr>
          <w:rFonts w:ascii="Cambria" w:hAnsi="Cambria"/>
          <w:bCs/>
          <w:color w:val="000000" w:themeColor="text1"/>
          <w:sz w:val="24"/>
          <w:szCs w:val="24"/>
          <w:lang w:bidi="hr-HR"/>
        </w:rPr>
      </w:pPr>
      <w:r w:rsidRPr="00E11DE8">
        <w:rPr>
          <w:rFonts w:ascii="Cambria" w:hAnsi="Cambria"/>
          <w:bCs/>
          <w:color w:val="000000" w:themeColor="text1"/>
          <w:sz w:val="24"/>
          <w:szCs w:val="24"/>
          <w:lang w:bidi="hr-HR"/>
        </w:rPr>
        <w:t>Popis sadrži ili mu se kao dokaz prilaže potvrda druge ugovorne strane da su radovi izvedeni u skladu s pravilima struke i uredno izvršeni. Iz potvrde moraju biti vidljivi predmet ugovora, naziv i sjedište ugovornih strana, vrijednost radova, vrste/grupe radova koji su obuhvaćeni ugovorom, datum izvršenja ugovora te navod o urednom izvršenju.</w:t>
      </w:r>
    </w:p>
    <w:p w:rsidR="00E11DE8" w:rsidRPr="004A31BD" w:rsidRDefault="00E11DE8" w:rsidP="00655B78">
      <w:pPr>
        <w:tabs>
          <w:tab w:val="left" w:pos="567"/>
        </w:tabs>
        <w:contextualSpacing/>
        <w:jc w:val="both"/>
        <w:rPr>
          <w:rFonts w:ascii="Cambria" w:hAnsi="Cambria"/>
          <w:bCs/>
          <w:sz w:val="24"/>
          <w:szCs w:val="24"/>
          <w:lang w:bidi="hr-HR"/>
        </w:rPr>
      </w:pP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Potvrda / potvrde o uredno ispunjenim ugovorima izvršenim u </w:t>
      </w:r>
      <w:r w:rsidR="004F6438">
        <w:rPr>
          <w:rFonts w:ascii="Cambria" w:hAnsi="Cambria"/>
          <w:b/>
          <w:bCs/>
          <w:sz w:val="24"/>
          <w:szCs w:val="24"/>
          <w:lang w:bidi="hr-HR"/>
        </w:rPr>
        <w:t xml:space="preserve">godini u kojoj je započeo postupak javnog nadmetanja i u </w:t>
      </w:r>
      <w:r w:rsidR="00E11DE8">
        <w:rPr>
          <w:rFonts w:ascii="Cambria" w:hAnsi="Cambria"/>
          <w:b/>
          <w:bCs/>
          <w:sz w:val="24"/>
          <w:szCs w:val="24"/>
          <w:lang w:bidi="hr-HR"/>
        </w:rPr>
        <w:t>posljednjih 5 (pet) godina</w:t>
      </w:r>
      <w:r>
        <w:rPr>
          <w:rFonts w:ascii="Cambria" w:hAnsi="Cambria"/>
          <w:b/>
          <w:bCs/>
          <w:sz w:val="24"/>
          <w:szCs w:val="24"/>
          <w:lang w:bidi="hr-HR"/>
        </w:rPr>
        <w:t xml:space="preserve"> </w:t>
      </w:r>
      <w:r>
        <w:rPr>
          <w:rFonts w:ascii="Cambria" w:hAnsi="Cambria"/>
          <w:bCs/>
          <w:sz w:val="24"/>
          <w:szCs w:val="24"/>
          <w:lang w:bidi="hr-HR"/>
        </w:rPr>
        <w:t xml:space="preserve">najmanje u iznosu </w:t>
      </w:r>
      <w:r w:rsidR="00A83B4A" w:rsidRPr="0069469E">
        <w:rPr>
          <w:rFonts w:ascii="Cambria" w:hAnsi="Cambria"/>
          <w:bCs/>
          <w:color w:val="000000" w:themeColor="text1"/>
          <w:sz w:val="24"/>
          <w:szCs w:val="24"/>
          <w:lang w:bidi="hr-HR"/>
        </w:rPr>
        <w:t>50%</w:t>
      </w:r>
      <w:r w:rsidR="007069FE" w:rsidRPr="0069469E">
        <w:rPr>
          <w:rFonts w:ascii="Cambria" w:hAnsi="Cambria"/>
          <w:bCs/>
          <w:sz w:val="24"/>
          <w:szCs w:val="24"/>
          <w:lang w:bidi="hr-HR"/>
        </w:rPr>
        <w:t xml:space="preserve"> </w:t>
      </w:r>
      <w:r w:rsidRPr="0069469E">
        <w:rPr>
          <w:rFonts w:ascii="Cambria" w:hAnsi="Cambria"/>
          <w:bCs/>
          <w:sz w:val="24"/>
          <w:szCs w:val="24"/>
          <w:lang w:bidi="hr-HR"/>
        </w:rPr>
        <w:t>procijenjene vrijednosti</w:t>
      </w:r>
      <w:r w:rsidRPr="004A31BD">
        <w:rPr>
          <w:rFonts w:ascii="Cambria" w:hAnsi="Cambria"/>
          <w:bCs/>
          <w:sz w:val="24"/>
          <w:szCs w:val="24"/>
          <w:lang w:bidi="hr-HR"/>
        </w:rPr>
        <w:t xml:space="preserve"> nabave koje se prilažu popisu značajnijih ugovora</w:t>
      </w:r>
      <w:r w:rsidR="0069469E">
        <w:rPr>
          <w:rFonts w:ascii="Cambria" w:hAnsi="Cambria"/>
          <w:bCs/>
          <w:sz w:val="24"/>
          <w:szCs w:val="24"/>
          <w:lang w:bidi="hr-HR"/>
        </w:rPr>
        <w:t>, odnosno najmanje 2.576.985,68 HRK.</w:t>
      </w:r>
    </w:p>
    <w:p w:rsidR="00655B78" w:rsidRPr="004A31BD" w:rsidRDefault="00655B78" w:rsidP="00655B78">
      <w:pPr>
        <w:tabs>
          <w:tab w:val="left" w:pos="567"/>
        </w:tabs>
        <w:ind w:left="2136"/>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Naziv izdavatelja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Potvrdu o uredno ispunjenom ugovoru / ugovorima izdaje, potpisuje i pečatom  ovjerava druga ugovorna strana (naručitelj).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Vrijednosni pokazatelj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Potvrda/e mora/ju biti u razmjeru s predmetom nabave što znači da ponuditelj mora</w:t>
      </w:r>
      <w:r>
        <w:rPr>
          <w:rFonts w:ascii="Cambria" w:hAnsi="Cambria"/>
          <w:bCs/>
          <w:sz w:val="24"/>
          <w:szCs w:val="24"/>
          <w:lang w:bidi="hr-HR"/>
        </w:rPr>
        <w:t xml:space="preserve"> </w:t>
      </w:r>
      <w:r w:rsidRPr="004A31BD">
        <w:rPr>
          <w:rFonts w:ascii="Cambria" w:hAnsi="Cambria"/>
          <w:bCs/>
          <w:sz w:val="24"/>
          <w:szCs w:val="24"/>
          <w:lang w:bidi="hr-HR"/>
        </w:rPr>
        <w:t xml:space="preserve">dokazati da je izvršio </w:t>
      </w:r>
      <w:r w:rsidR="00F83B9D">
        <w:rPr>
          <w:rFonts w:ascii="Cambria" w:hAnsi="Cambria"/>
          <w:bCs/>
          <w:sz w:val="24"/>
          <w:szCs w:val="24"/>
          <w:lang w:bidi="hr-HR"/>
        </w:rPr>
        <w:t>radove</w:t>
      </w:r>
      <w:r w:rsidRPr="004A31BD">
        <w:rPr>
          <w:rFonts w:ascii="Cambria" w:hAnsi="Cambria"/>
          <w:bCs/>
          <w:sz w:val="24"/>
          <w:szCs w:val="24"/>
          <w:lang w:bidi="hr-HR"/>
        </w:rPr>
        <w:t xml:space="preserve"> čije je zbroj vrijednosti jednak ili veći </w:t>
      </w:r>
      <w:r w:rsidRPr="00A83B4A">
        <w:rPr>
          <w:rFonts w:ascii="Cambria" w:hAnsi="Cambria"/>
          <w:bCs/>
          <w:color w:val="000000" w:themeColor="text1"/>
          <w:sz w:val="24"/>
          <w:szCs w:val="24"/>
          <w:lang w:bidi="hr-HR"/>
        </w:rPr>
        <w:t xml:space="preserve">od </w:t>
      </w:r>
      <w:r w:rsidR="007069FE" w:rsidRPr="00A83B4A">
        <w:rPr>
          <w:rFonts w:ascii="Cambria" w:hAnsi="Cambria"/>
          <w:bCs/>
          <w:color w:val="000000" w:themeColor="text1"/>
          <w:sz w:val="24"/>
          <w:szCs w:val="24"/>
          <w:lang w:bidi="hr-HR"/>
        </w:rPr>
        <w:t xml:space="preserve">50% od </w:t>
      </w:r>
      <w:r w:rsidRPr="004A31BD">
        <w:rPr>
          <w:rFonts w:ascii="Cambria" w:hAnsi="Cambria"/>
          <w:bCs/>
          <w:sz w:val="24"/>
          <w:szCs w:val="24"/>
          <w:lang w:bidi="hr-HR"/>
        </w:rPr>
        <w:t xml:space="preserve">procijenjene vrijednosti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može </w:t>
      </w:r>
      <w:bookmarkStart w:id="62" w:name="_Hlk480983992"/>
      <w:r w:rsidRPr="004A31BD">
        <w:rPr>
          <w:rFonts w:ascii="Cambria" w:hAnsi="Cambria"/>
          <w:bCs/>
          <w:sz w:val="24"/>
          <w:szCs w:val="24"/>
          <w:lang w:bidi="hr-HR"/>
        </w:rPr>
        <w:t>dostaviti jednu ili više potvrda o uredno izvršenim ugovorima</w:t>
      </w:r>
      <w:bookmarkEnd w:id="62"/>
      <w:r w:rsidR="007069FE">
        <w:rPr>
          <w:rFonts w:ascii="Cambria" w:hAnsi="Cambria"/>
          <w:bCs/>
          <w:sz w:val="24"/>
          <w:szCs w:val="24"/>
          <w:lang w:bidi="hr-HR"/>
        </w:rPr>
        <w:t>.</w:t>
      </w:r>
      <w:r w:rsidRPr="004A31BD">
        <w:rPr>
          <w:rFonts w:ascii="Cambria" w:hAnsi="Cambria"/>
          <w:bCs/>
          <w:sz w:val="24"/>
          <w:szCs w:val="24"/>
          <w:lang w:bidi="hr-HR"/>
        </w:rPr>
        <w:t xml:space="preserve"> </w:t>
      </w: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w:t>
      </w:r>
      <w:r w:rsidR="0077273A">
        <w:rPr>
          <w:rFonts w:ascii="Cambria" w:hAnsi="Cambria"/>
          <w:bCs/>
          <w:sz w:val="24"/>
          <w:szCs w:val="24"/>
          <w:lang w:bidi="hr-HR"/>
        </w:rPr>
        <w:t xml:space="preserve">značajnije </w:t>
      </w:r>
      <w:r w:rsidRPr="004A31BD">
        <w:rPr>
          <w:rFonts w:ascii="Cambria" w:hAnsi="Cambria"/>
          <w:bCs/>
          <w:sz w:val="24"/>
          <w:szCs w:val="24"/>
          <w:lang w:bidi="hr-HR"/>
        </w:rPr>
        <w:t xml:space="preserve">ugovore i dokazati da je iznos svih izvršenih ugovora u razmjeru s predmetom nabave (bez PDV-a) u vrijednosti koja je definirana u ovom poglavlju Dokumentacije za nadmetanje. </w:t>
      </w:r>
    </w:p>
    <w:p w:rsidR="0069469E" w:rsidRPr="004A31BD" w:rsidRDefault="0069469E" w:rsidP="00655B78">
      <w:pPr>
        <w:tabs>
          <w:tab w:val="left" w:pos="567"/>
        </w:tabs>
        <w:contextualSpacing/>
        <w:jc w:val="both"/>
        <w:rPr>
          <w:rFonts w:ascii="Cambria" w:hAnsi="Cambria"/>
          <w:bCs/>
          <w:sz w:val="24"/>
          <w:szCs w:val="24"/>
          <w:lang w:bidi="hr-HR"/>
        </w:rPr>
      </w:pPr>
      <w:r>
        <w:rPr>
          <w:rFonts w:ascii="Cambria" w:hAnsi="Cambria"/>
          <w:bCs/>
          <w:sz w:val="24"/>
          <w:szCs w:val="24"/>
          <w:lang w:bidi="hr-HR"/>
        </w:rPr>
        <w:t>U slučaju ugovora čiji je iznos ugovoren u nekoj drugoj valuti, koja nije Hrvatska kuna, preračun u HRK će se vršiti na dan potpisa ugovor</w:t>
      </w:r>
      <w:r w:rsidR="00B44835">
        <w:rPr>
          <w:rFonts w:ascii="Cambria" w:hAnsi="Cambria"/>
          <w:bCs/>
          <w:sz w:val="24"/>
          <w:szCs w:val="24"/>
          <w:lang w:bidi="hr-HR"/>
        </w:rPr>
        <w:t>a o radovima, na stranici HNB-a, prema srednjem tečaju.</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5C106D"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OVLAŠTENJ</w:t>
      </w:r>
      <w:r w:rsidR="006D2272">
        <w:rPr>
          <w:rFonts w:ascii="Cambria" w:hAnsi="Cambria"/>
          <w:b/>
          <w:bCs/>
          <w:color w:val="C00000"/>
          <w:sz w:val="24"/>
          <w:szCs w:val="24"/>
          <w:lang w:bidi="hr-HR"/>
        </w:rPr>
        <w:t>A</w:t>
      </w:r>
      <w:r w:rsidRPr="008E6E6C">
        <w:rPr>
          <w:rFonts w:ascii="Cambria" w:hAnsi="Cambria"/>
          <w:b/>
          <w:bCs/>
          <w:color w:val="C00000"/>
          <w:sz w:val="24"/>
          <w:szCs w:val="24"/>
          <w:lang w:bidi="hr-HR"/>
        </w:rPr>
        <w:t xml:space="preserve"> ZA RAD </w:t>
      </w:r>
    </w:p>
    <w:p w:rsidR="002869FF" w:rsidRDefault="00D55F93" w:rsidP="002869FF">
      <w:pPr>
        <w:tabs>
          <w:tab w:val="left" w:pos="567"/>
        </w:tabs>
        <w:contextualSpacing/>
        <w:jc w:val="both"/>
        <w:rPr>
          <w:rFonts w:ascii="Cambria" w:hAnsi="Cambria"/>
          <w:bCs/>
          <w:sz w:val="24"/>
          <w:szCs w:val="24"/>
          <w:lang w:bidi="hr-HR"/>
        </w:rPr>
      </w:pPr>
      <w:r>
        <w:rPr>
          <w:rFonts w:ascii="Cambria" w:hAnsi="Cambria"/>
          <w:bCs/>
          <w:sz w:val="24"/>
          <w:szCs w:val="24"/>
          <w:lang w:bidi="hr-HR"/>
        </w:rPr>
        <w:t>Odabrani p</w:t>
      </w:r>
      <w:r w:rsidR="00655B78" w:rsidRPr="004A31BD">
        <w:rPr>
          <w:rFonts w:ascii="Cambria" w:hAnsi="Cambria"/>
          <w:bCs/>
          <w:sz w:val="24"/>
          <w:szCs w:val="24"/>
          <w:lang w:bidi="hr-HR"/>
        </w:rPr>
        <w:t xml:space="preserve">onuditelj mora dokazati </w:t>
      </w:r>
      <w:r>
        <w:rPr>
          <w:rFonts w:ascii="Cambria" w:hAnsi="Cambria"/>
          <w:bCs/>
          <w:sz w:val="24"/>
          <w:szCs w:val="24"/>
          <w:lang w:bidi="hr-HR"/>
        </w:rPr>
        <w:t xml:space="preserve">stručnu </w:t>
      </w:r>
      <w:r w:rsidR="00655B78" w:rsidRPr="004A31BD">
        <w:rPr>
          <w:rFonts w:ascii="Cambria" w:hAnsi="Cambria"/>
          <w:bCs/>
          <w:sz w:val="24"/>
          <w:szCs w:val="24"/>
          <w:lang w:bidi="hr-HR"/>
        </w:rPr>
        <w:t>sposobnost</w:t>
      </w:r>
      <w:r w:rsidR="002869FF">
        <w:rPr>
          <w:rFonts w:ascii="Cambria" w:hAnsi="Cambria"/>
          <w:bCs/>
          <w:sz w:val="24"/>
          <w:szCs w:val="24"/>
          <w:lang w:bidi="hr-HR"/>
        </w:rPr>
        <w:t xml:space="preserve">, odnosno </w:t>
      </w:r>
      <w:r w:rsidR="0043201A">
        <w:rPr>
          <w:rFonts w:ascii="Cambria" w:hAnsi="Cambria"/>
          <w:bCs/>
          <w:sz w:val="24"/>
          <w:szCs w:val="24"/>
          <w:lang w:bidi="hr-HR"/>
        </w:rPr>
        <w:t xml:space="preserve">prije potpisa ugovora o radovima </w:t>
      </w:r>
      <w:r w:rsidR="002869FF">
        <w:rPr>
          <w:rFonts w:ascii="Cambria" w:hAnsi="Cambria"/>
          <w:bCs/>
          <w:sz w:val="24"/>
          <w:szCs w:val="24"/>
          <w:lang w:bidi="hr-HR"/>
        </w:rPr>
        <w:t>mora:</w:t>
      </w:r>
    </w:p>
    <w:p w:rsidR="002869FF" w:rsidRPr="002869FF" w:rsidRDefault="002869FF" w:rsidP="002869FF">
      <w:pPr>
        <w:pStyle w:val="Odlomakpopisa"/>
        <w:numPr>
          <w:ilvl w:val="0"/>
          <w:numId w:val="46"/>
        </w:numPr>
        <w:tabs>
          <w:tab w:val="left" w:pos="567"/>
        </w:tabs>
        <w:jc w:val="both"/>
        <w:rPr>
          <w:rFonts w:ascii="Cambria" w:hAnsi="Cambria"/>
          <w:bCs/>
          <w:sz w:val="24"/>
          <w:szCs w:val="24"/>
          <w:lang w:bidi="hr-HR"/>
        </w:rPr>
      </w:pPr>
      <w:r w:rsidRPr="002869FF">
        <w:rPr>
          <w:rFonts w:ascii="Cambria" w:hAnsi="Cambria"/>
          <w:bCs/>
          <w:sz w:val="24"/>
          <w:szCs w:val="24"/>
          <w:lang w:bidi="hr-HR"/>
        </w:rPr>
        <w:t>imati angažira</w:t>
      </w:r>
      <w:r w:rsidR="0077026D">
        <w:rPr>
          <w:rFonts w:ascii="Cambria" w:hAnsi="Cambria"/>
          <w:bCs/>
          <w:sz w:val="24"/>
          <w:szCs w:val="24"/>
          <w:lang w:bidi="hr-HR"/>
        </w:rPr>
        <w:t>nog ovlaštenog voditelja građenja</w:t>
      </w:r>
      <w:r w:rsidRPr="002869FF">
        <w:rPr>
          <w:rFonts w:ascii="Cambria" w:hAnsi="Cambria"/>
          <w:bCs/>
          <w:sz w:val="24"/>
          <w:szCs w:val="24"/>
          <w:lang w:bidi="hr-HR"/>
        </w:rPr>
        <w:t xml:space="preserve"> </w:t>
      </w:r>
      <w:r w:rsidR="00E52912">
        <w:rPr>
          <w:rFonts w:ascii="Cambria" w:hAnsi="Cambria"/>
          <w:bCs/>
          <w:sz w:val="24"/>
          <w:szCs w:val="24"/>
          <w:lang w:bidi="hr-HR"/>
        </w:rPr>
        <w:t>sukladno Zakonu o</w:t>
      </w:r>
      <w:r w:rsidR="0077026D">
        <w:rPr>
          <w:rFonts w:ascii="Cambria" w:hAnsi="Cambria"/>
          <w:bCs/>
          <w:sz w:val="24"/>
          <w:szCs w:val="24"/>
          <w:lang w:bidi="hr-HR"/>
        </w:rPr>
        <w:t xml:space="preserve"> poslovima i djelatnostima prostornog uređenja i gradnje</w:t>
      </w:r>
    </w:p>
    <w:p w:rsidR="002869FF" w:rsidRDefault="002869FF" w:rsidP="002869FF">
      <w:pPr>
        <w:pStyle w:val="Odlomakpopisa"/>
        <w:numPr>
          <w:ilvl w:val="0"/>
          <w:numId w:val="46"/>
        </w:numPr>
        <w:tabs>
          <w:tab w:val="left" w:pos="567"/>
        </w:tabs>
        <w:jc w:val="both"/>
        <w:rPr>
          <w:rFonts w:ascii="Cambria" w:hAnsi="Cambria"/>
          <w:bCs/>
          <w:sz w:val="24"/>
          <w:szCs w:val="24"/>
          <w:lang w:bidi="hr-HR"/>
        </w:rPr>
      </w:pPr>
      <w:r>
        <w:rPr>
          <w:rFonts w:ascii="Cambria" w:hAnsi="Cambria"/>
          <w:bCs/>
          <w:sz w:val="24"/>
          <w:szCs w:val="24"/>
          <w:lang w:bidi="hr-HR"/>
        </w:rPr>
        <w:t>imati ovlaštenje za rad na kulturnom dobru</w:t>
      </w:r>
      <w:r w:rsidR="0077026D">
        <w:rPr>
          <w:rFonts w:ascii="Cambria" w:hAnsi="Cambria"/>
          <w:bCs/>
          <w:sz w:val="24"/>
          <w:szCs w:val="24"/>
          <w:lang w:bidi="hr-HR"/>
        </w:rPr>
        <w:t>.</w:t>
      </w:r>
    </w:p>
    <w:p w:rsidR="00C61A8E" w:rsidRPr="002869FF" w:rsidRDefault="002869FF" w:rsidP="002869FF">
      <w:pPr>
        <w:tabs>
          <w:tab w:val="left" w:pos="567"/>
        </w:tabs>
        <w:jc w:val="both"/>
        <w:rPr>
          <w:rFonts w:ascii="Cambria" w:hAnsi="Cambria"/>
          <w:bCs/>
          <w:sz w:val="24"/>
          <w:szCs w:val="24"/>
          <w:lang w:bidi="hr-HR"/>
        </w:rPr>
      </w:pPr>
      <w:r>
        <w:rPr>
          <w:rFonts w:ascii="Cambria" w:hAnsi="Cambria"/>
          <w:bCs/>
          <w:sz w:val="24"/>
          <w:szCs w:val="24"/>
          <w:lang w:bidi="hr-HR"/>
        </w:rPr>
        <w:t xml:space="preserve">B.1. Raspolaganje ovlaštenim stručnjacima temeljem </w:t>
      </w:r>
      <w:r w:rsidR="0077026D">
        <w:rPr>
          <w:rFonts w:ascii="Cambria" w:hAnsi="Cambria"/>
          <w:bCs/>
          <w:sz w:val="24"/>
          <w:szCs w:val="24"/>
          <w:lang w:bidi="hr-HR"/>
        </w:rPr>
        <w:t xml:space="preserve">članka 30. </w:t>
      </w:r>
      <w:r>
        <w:rPr>
          <w:rFonts w:ascii="Cambria" w:hAnsi="Cambria"/>
          <w:bCs/>
          <w:sz w:val="24"/>
          <w:szCs w:val="24"/>
          <w:lang w:bidi="hr-HR"/>
        </w:rPr>
        <w:t xml:space="preserve">Zakona o </w:t>
      </w:r>
      <w:r w:rsidR="0077026D">
        <w:rPr>
          <w:rFonts w:ascii="Cambria" w:hAnsi="Cambria"/>
          <w:bCs/>
          <w:sz w:val="24"/>
          <w:szCs w:val="24"/>
          <w:lang w:bidi="hr-HR"/>
        </w:rPr>
        <w:t>poslovima i djelatnostima prostornog uređenja i gradnje (NN 78/2015)</w:t>
      </w:r>
      <w:r>
        <w:rPr>
          <w:rFonts w:ascii="Cambria" w:hAnsi="Cambria"/>
          <w:bCs/>
          <w:sz w:val="24"/>
          <w:szCs w:val="24"/>
          <w:lang w:bidi="hr-HR"/>
        </w:rPr>
        <w:t xml:space="preserve"> se dokazuje </w:t>
      </w:r>
      <w:r w:rsidR="0077026D" w:rsidRPr="0077026D">
        <w:rPr>
          <w:rFonts w:ascii="Cambria" w:hAnsi="Cambria"/>
          <w:b/>
          <w:bCs/>
          <w:sz w:val="24"/>
          <w:szCs w:val="24"/>
          <w:lang w:bidi="hr-HR"/>
        </w:rPr>
        <w:t>ugovorom o radu i</w:t>
      </w:r>
      <w:r w:rsidR="0077026D">
        <w:rPr>
          <w:rFonts w:ascii="Cambria" w:hAnsi="Cambria"/>
          <w:bCs/>
          <w:sz w:val="24"/>
          <w:szCs w:val="24"/>
          <w:lang w:bidi="hr-HR"/>
        </w:rPr>
        <w:t xml:space="preserve"> </w:t>
      </w:r>
      <w:r w:rsidRPr="00C61A8E">
        <w:rPr>
          <w:rFonts w:ascii="Cambria" w:hAnsi="Cambria"/>
          <w:b/>
          <w:bCs/>
          <w:sz w:val="24"/>
          <w:szCs w:val="24"/>
          <w:lang w:bidi="hr-HR"/>
        </w:rPr>
        <w:t>dokazom o upisu u imenik ovlaštenih voditelja građenja</w:t>
      </w:r>
      <w:r w:rsidR="00C61A8E">
        <w:rPr>
          <w:rFonts w:ascii="Cambria" w:hAnsi="Cambria"/>
          <w:bCs/>
          <w:sz w:val="24"/>
          <w:szCs w:val="24"/>
          <w:lang w:bidi="hr-HR"/>
        </w:rPr>
        <w:t xml:space="preserve">. </w:t>
      </w:r>
    </w:p>
    <w:p w:rsidR="00655B78" w:rsidRPr="004A31BD" w:rsidRDefault="00C61A8E" w:rsidP="00C61A8E">
      <w:pPr>
        <w:tabs>
          <w:tab w:val="left" w:pos="567"/>
        </w:tabs>
        <w:contextualSpacing/>
        <w:jc w:val="both"/>
        <w:rPr>
          <w:rFonts w:ascii="Cambria" w:hAnsi="Cambria"/>
          <w:sz w:val="24"/>
          <w:lang w:bidi="hr-HR"/>
        </w:rPr>
      </w:pPr>
      <w:r>
        <w:rPr>
          <w:rFonts w:ascii="Cambria" w:hAnsi="Cambria"/>
          <w:bCs/>
          <w:sz w:val="24"/>
          <w:szCs w:val="24"/>
          <w:lang w:bidi="hr-HR"/>
        </w:rPr>
        <w:lastRenderedPageBreak/>
        <w:t xml:space="preserve">B.2. Ovlaštenje za rad na kulturnim dobrima se dokazuje </w:t>
      </w:r>
      <w:r w:rsidRPr="00C61A8E">
        <w:rPr>
          <w:rFonts w:ascii="Cambria" w:hAnsi="Cambria"/>
          <w:b/>
          <w:bCs/>
          <w:sz w:val="24"/>
          <w:szCs w:val="24"/>
          <w:lang w:bidi="hr-HR"/>
        </w:rPr>
        <w:t>Rješenjem</w:t>
      </w:r>
      <w:r>
        <w:rPr>
          <w:rFonts w:ascii="Cambria" w:hAnsi="Cambria"/>
          <w:bCs/>
          <w:sz w:val="24"/>
          <w:szCs w:val="24"/>
          <w:lang w:bidi="hr-HR"/>
        </w:rPr>
        <w:t xml:space="preserve"> </w:t>
      </w:r>
      <w:r w:rsidR="005C106D">
        <w:rPr>
          <w:rFonts w:ascii="Cambria" w:hAnsi="Cambria"/>
          <w:b/>
          <w:sz w:val="24"/>
          <w:lang w:bidi="hr-HR"/>
        </w:rPr>
        <w:t xml:space="preserve">Ministarstva kulture Republike Hrvatske </w:t>
      </w:r>
      <w:r w:rsidR="005C106D" w:rsidRPr="007E105A">
        <w:rPr>
          <w:rFonts w:ascii="Cambria" w:hAnsi="Cambria"/>
          <w:sz w:val="24"/>
          <w:lang w:bidi="hr-HR"/>
        </w:rPr>
        <w:t>kojim se dopušta obavljanje poslova zaštite i očuvanja kulturnih dobara na nepokretnom kulturnom dobru.</w:t>
      </w:r>
    </w:p>
    <w:p w:rsidR="00AA1B03" w:rsidRDefault="00AA1B03" w:rsidP="007E105A">
      <w:pPr>
        <w:jc w:val="both"/>
        <w:rPr>
          <w:rFonts w:ascii="Cambria" w:hAnsi="Cambria"/>
          <w:b/>
          <w:bCs/>
          <w:i/>
          <w:sz w:val="24"/>
          <w:szCs w:val="24"/>
          <w:lang w:bidi="hr-HR"/>
        </w:rPr>
      </w:pPr>
      <w:bookmarkStart w:id="63" w:name="_Hlk481581128"/>
    </w:p>
    <w:p w:rsidR="00655B78" w:rsidRDefault="007E105A" w:rsidP="00655B78">
      <w:pPr>
        <w:spacing w:after="0" w:line="100" w:lineRule="atLeast"/>
        <w:jc w:val="both"/>
        <w:rPr>
          <w:rFonts w:ascii="Cambria" w:hAnsi="Cambria"/>
          <w:sz w:val="24"/>
          <w:szCs w:val="24"/>
          <w:lang w:eastAsia="hr-HR"/>
        </w:rPr>
      </w:pPr>
      <w:r w:rsidRPr="007E105A">
        <w:rPr>
          <w:rFonts w:ascii="Cambria" w:hAnsi="Cambria"/>
          <w:sz w:val="24"/>
          <w:szCs w:val="24"/>
          <w:lang w:eastAsia="hr-HR"/>
        </w:rPr>
        <w:t xml:space="preserve">Odabrani ponuditelj </w:t>
      </w:r>
      <w:r w:rsidR="00276725">
        <w:rPr>
          <w:rFonts w:ascii="Cambria" w:hAnsi="Cambria"/>
          <w:sz w:val="24"/>
          <w:szCs w:val="24"/>
          <w:lang w:eastAsia="hr-HR"/>
        </w:rPr>
        <w:t xml:space="preserve">treba prije potpisa ugovora, a najkasnije 20 dana nakon donošenja izvršnosti odluke o odabiru </w:t>
      </w:r>
      <w:r w:rsidRPr="007E105A">
        <w:rPr>
          <w:rFonts w:ascii="Cambria" w:hAnsi="Cambria"/>
          <w:sz w:val="24"/>
          <w:szCs w:val="24"/>
          <w:lang w:eastAsia="hr-HR"/>
        </w:rPr>
        <w:t>dostaviti naveden</w:t>
      </w:r>
      <w:r w:rsidR="00AA1B03">
        <w:rPr>
          <w:rFonts w:ascii="Cambria" w:hAnsi="Cambria"/>
          <w:sz w:val="24"/>
          <w:szCs w:val="24"/>
          <w:lang w:eastAsia="hr-HR"/>
        </w:rPr>
        <w:t>e dokaze pod točkama B.1. i B.2.</w:t>
      </w:r>
      <w:r w:rsidRPr="007E105A">
        <w:rPr>
          <w:rFonts w:ascii="Cambria" w:hAnsi="Cambria"/>
          <w:sz w:val="24"/>
          <w:szCs w:val="24"/>
          <w:lang w:eastAsia="hr-HR"/>
        </w:rPr>
        <w:t xml:space="preserve"> </w:t>
      </w:r>
      <w:r w:rsidR="00276725">
        <w:rPr>
          <w:rFonts w:ascii="Cambria" w:hAnsi="Cambria"/>
          <w:sz w:val="24"/>
          <w:szCs w:val="24"/>
          <w:lang w:eastAsia="hr-HR"/>
        </w:rPr>
        <w:t xml:space="preserve">Ukoliko odabrani ponuditelj ne dostavi </w:t>
      </w:r>
      <w:r w:rsidR="00AA1B03">
        <w:rPr>
          <w:rFonts w:ascii="Cambria" w:hAnsi="Cambria"/>
          <w:sz w:val="24"/>
          <w:szCs w:val="24"/>
          <w:lang w:eastAsia="hr-HR"/>
        </w:rPr>
        <w:t xml:space="preserve">bilo koji ili sve dokaze pod točkom B.1. i B.2. </w:t>
      </w:r>
      <w:r w:rsidR="00276725">
        <w:rPr>
          <w:rFonts w:ascii="Cambria" w:hAnsi="Cambria"/>
          <w:sz w:val="24"/>
          <w:szCs w:val="24"/>
          <w:lang w:eastAsia="hr-HR"/>
        </w:rPr>
        <w:t xml:space="preserve">smatra se da je odustao od svoje ponude. </w:t>
      </w:r>
    </w:p>
    <w:p w:rsidR="00655B78" w:rsidRPr="00B36AD1" w:rsidRDefault="00655B78" w:rsidP="00655B78">
      <w:pPr>
        <w:tabs>
          <w:tab w:val="left" w:pos="567"/>
        </w:tabs>
        <w:contextualSpacing/>
        <w:jc w:val="both"/>
        <w:rPr>
          <w:rFonts w:ascii="Cambria" w:hAnsi="Cambria"/>
          <w:bCs/>
          <w:sz w:val="24"/>
          <w:szCs w:val="24"/>
          <w:highlight w:val="yellow"/>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1F04EA">
        <w:rPr>
          <w:rFonts w:ascii="Cambria" w:hAnsi="Cambria"/>
          <w:bCs/>
          <w:sz w:val="24"/>
          <w:szCs w:val="24"/>
          <w:lang w:bidi="hr-HR"/>
        </w:rPr>
        <w:t>U slučaju zajednice ponuditelja, članovi zajednice ponuditelja zajednički dokazuju sposobnost</w:t>
      </w:r>
      <w:r w:rsidR="00F33253">
        <w:rPr>
          <w:rFonts w:ascii="Cambria" w:hAnsi="Cambria"/>
          <w:bCs/>
          <w:sz w:val="24"/>
          <w:szCs w:val="24"/>
          <w:lang w:bidi="hr-HR"/>
        </w:rPr>
        <w:t>i iz</w:t>
      </w:r>
      <w:r w:rsidRPr="001F04EA">
        <w:rPr>
          <w:rFonts w:ascii="Cambria" w:hAnsi="Cambria"/>
          <w:bCs/>
          <w:sz w:val="24"/>
          <w:szCs w:val="24"/>
          <w:lang w:bidi="hr-HR"/>
        </w:rPr>
        <w:t xml:space="preserve"> točke</w:t>
      </w:r>
      <w:r w:rsidR="00276725">
        <w:rPr>
          <w:rFonts w:ascii="Cambria" w:hAnsi="Cambria"/>
          <w:bCs/>
          <w:sz w:val="24"/>
          <w:szCs w:val="24"/>
          <w:lang w:bidi="hr-HR"/>
        </w:rPr>
        <w:t xml:space="preserve"> </w:t>
      </w:r>
      <w:r w:rsidR="00F33253">
        <w:rPr>
          <w:rFonts w:ascii="Cambria" w:hAnsi="Cambria"/>
          <w:bCs/>
          <w:sz w:val="24"/>
          <w:szCs w:val="24"/>
          <w:lang w:bidi="hr-HR"/>
        </w:rPr>
        <w:t xml:space="preserve">B.1. i </w:t>
      </w:r>
      <w:r w:rsidR="00276725">
        <w:rPr>
          <w:rFonts w:ascii="Cambria" w:hAnsi="Cambria"/>
          <w:bCs/>
          <w:sz w:val="24"/>
          <w:szCs w:val="24"/>
          <w:lang w:bidi="hr-HR"/>
        </w:rPr>
        <w:t>B.2.</w:t>
      </w:r>
      <w:r w:rsidRPr="001F04EA">
        <w:rPr>
          <w:rFonts w:ascii="Cambria" w:hAnsi="Cambria"/>
          <w:bCs/>
          <w:sz w:val="24"/>
          <w:szCs w:val="24"/>
          <w:lang w:bidi="hr-HR"/>
        </w:rPr>
        <w:t xml:space="preserve">, kao što sposobnost iz </w:t>
      </w:r>
      <w:r w:rsidR="00276725">
        <w:rPr>
          <w:rFonts w:ascii="Cambria" w:hAnsi="Cambria"/>
          <w:bCs/>
          <w:sz w:val="24"/>
          <w:szCs w:val="24"/>
          <w:lang w:bidi="hr-HR"/>
        </w:rPr>
        <w:t>ist</w:t>
      </w:r>
      <w:r w:rsidR="00F33253">
        <w:rPr>
          <w:rFonts w:ascii="Cambria" w:hAnsi="Cambria"/>
          <w:bCs/>
          <w:sz w:val="24"/>
          <w:szCs w:val="24"/>
          <w:lang w:bidi="hr-HR"/>
        </w:rPr>
        <w:t>ih</w:t>
      </w:r>
      <w:r w:rsidRPr="001F04EA">
        <w:rPr>
          <w:rFonts w:ascii="Cambria" w:hAnsi="Cambria"/>
          <w:bCs/>
          <w:sz w:val="24"/>
          <w:szCs w:val="24"/>
          <w:lang w:bidi="hr-HR"/>
        </w:rPr>
        <w:t xml:space="preserve"> točk</w:t>
      </w:r>
      <w:r w:rsidR="00F33253">
        <w:rPr>
          <w:rFonts w:ascii="Cambria" w:hAnsi="Cambria"/>
          <w:bCs/>
          <w:sz w:val="24"/>
          <w:szCs w:val="24"/>
          <w:lang w:bidi="hr-HR"/>
        </w:rPr>
        <w:t>i</w:t>
      </w:r>
      <w:r w:rsidRPr="001F04EA">
        <w:rPr>
          <w:rFonts w:ascii="Cambria" w:hAnsi="Cambria"/>
          <w:bCs/>
          <w:sz w:val="24"/>
          <w:szCs w:val="24"/>
          <w:lang w:bidi="hr-HR"/>
        </w:rPr>
        <w:t xml:space="preserve"> dokazuju i podizvoditelji.</w:t>
      </w:r>
      <w:r w:rsidRPr="004A31BD">
        <w:rPr>
          <w:rFonts w:ascii="Cambria" w:hAnsi="Cambria"/>
          <w:bCs/>
          <w:sz w:val="24"/>
          <w:szCs w:val="24"/>
          <w:lang w:bidi="hr-HR"/>
        </w:rPr>
        <w:t xml:space="preserve"> </w:t>
      </w:r>
    </w:p>
    <w:bookmarkEnd w:id="6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4" w:name="_Toc482003393"/>
      <w:r w:rsidRPr="004A31BD">
        <w:rPr>
          <w:lang w:val="hr-HR" w:bidi="hr-HR"/>
        </w:rPr>
        <w:t>Financijska sposobnost</w:t>
      </w:r>
      <w:bookmarkEnd w:id="64"/>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EF4272">
        <w:rPr>
          <w:rFonts w:ascii="Cambria" w:hAnsi="Cambria"/>
          <w:sz w:val="24"/>
          <w:lang w:bidi="hr-HR"/>
        </w:rPr>
        <w:t>,</w:t>
      </w:r>
      <w:r w:rsidRPr="004A31BD">
        <w:rPr>
          <w:rFonts w:ascii="Cambria" w:hAnsi="Cambria"/>
          <w:sz w:val="24"/>
          <w:lang w:bidi="hr-HR"/>
        </w:rPr>
        <w:t xml:space="preserve"> o ostvarenom prometu 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u postupku javnog nadmetanja da je prosječna visina prometa ponuditelja </w:t>
      </w:r>
      <w:r w:rsidR="007E105A">
        <w:rPr>
          <w:rFonts w:ascii="Cambria" w:hAnsi="Cambria"/>
          <w:bCs/>
          <w:sz w:val="24"/>
          <w:szCs w:val="24"/>
          <w:lang w:bidi="hr-HR"/>
        </w:rPr>
        <w:t xml:space="preserve">najmanje </w:t>
      </w:r>
      <w:r w:rsidRPr="004A31BD">
        <w:rPr>
          <w:rFonts w:ascii="Cambria" w:hAnsi="Cambria"/>
          <w:bCs/>
          <w:sz w:val="24"/>
          <w:szCs w:val="24"/>
          <w:lang w:bidi="hr-HR"/>
        </w:rPr>
        <w:t>u iznosu procijenjene vrijednosti nabave, za razdoblje od tri posljednje dostupne financijske godine (kumulativno)</w:t>
      </w:r>
      <w:r>
        <w:rPr>
          <w:rFonts w:ascii="Cambria" w:hAnsi="Cambria"/>
          <w:bCs/>
          <w:sz w:val="24"/>
          <w:szCs w:val="24"/>
          <w:lang w:bidi="hr-HR"/>
        </w:rPr>
        <w:t xml:space="preserve"> </w:t>
      </w:r>
      <w:r w:rsidRPr="004A31BD">
        <w:rPr>
          <w:rFonts w:ascii="Cambria" w:hAnsi="Cambria"/>
          <w:bCs/>
          <w:sz w:val="24"/>
          <w:szCs w:val="24"/>
          <w:lang w:bidi="hr-HR"/>
        </w:rPr>
        <w:t>ovisno o datumu osnivanja ili početka obavljanja djelatnosti gospodarskog subjekta, ako je informacija o tim prometima dostupna potpisana od strane zakonom ovlaštene osobe ponuditelja.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 xml:space="preserve">da nije bio u blokadi 7 dana </w:t>
      </w:r>
      <w:r w:rsidR="00435DD7">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U slučaju zajednice ponuditelja, članovi zajednice ponuditelja zajednički dokazuju sposobnost iz ove točke, osim dokazivanja da nisu bili u blokadi 7 dana u proteklih 6 mjeseci, što svaki član zajednice</w:t>
      </w:r>
      <w:r>
        <w:rPr>
          <w:rFonts w:ascii="Cambria" w:hAnsi="Cambria"/>
          <w:bCs/>
          <w:sz w:val="24"/>
          <w:szCs w:val="24"/>
          <w:lang w:bidi="hr-HR"/>
        </w:rPr>
        <w:t xml:space="preserve"> ponuditelja dokazuje za sebe. </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Kao dokaz ispunjenja uvjete financijske sposobnosti, </w:t>
      </w:r>
      <w:r>
        <w:rPr>
          <w:rFonts w:ascii="Cambria" w:hAnsi="Cambria"/>
          <w:bCs/>
          <w:sz w:val="24"/>
          <w:szCs w:val="24"/>
          <w:lang w:bidi="hr-HR"/>
        </w:rPr>
        <w:t xml:space="preserve"> </w:t>
      </w: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može u bilo kojem trenutku postupka nabave, zahtijevati od ponuditelja da prije sklapanja ugovora dostavi drugi prikladan dokaz (primjerice: bilancu, račun dobiti i gubitka, drugi odgovarajući financijski izvještaj itd.).</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w:t>
      </w:r>
      <w:r w:rsidRPr="004A31BD">
        <w:rPr>
          <w:rFonts w:ascii="Cambria" w:hAnsi="Cambria"/>
          <w:bCs/>
          <w:sz w:val="24"/>
          <w:szCs w:val="24"/>
          <w:lang w:bidi="hr-HR"/>
        </w:rPr>
        <w:lastRenderedPageBreak/>
        <w:t xml:space="preserve">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5" w:name="_Toc482003394"/>
      <w:r w:rsidRPr="00733680">
        <w:rPr>
          <w:color w:val="C00000"/>
          <w:lang w:bidi="hr-HR"/>
        </w:rPr>
        <w:lastRenderedPageBreak/>
        <w:t>PONUDA</w:t>
      </w:r>
      <w:bookmarkEnd w:id="65"/>
    </w:p>
    <w:p w:rsidR="00655B78" w:rsidRPr="004A31BD" w:rsidRDefault="00655B78" w:rsidP="00655B78">
      <w:pPr>
        <w:pStyle w:val="Naslov2"/>
        <w:rPr>
          <w:lang w:val="hr-HR" w:bidi="hr-HR"/>
        </w:rPr>
      </w:pPr>
      <w:bookmarkStart w:id="66" w:name="_Toc482003395"/>
      <w:r w:rsidRPr="004A31BD">
        <w:rPr>
          <w:lang w:val="hr-HR" w:bidi="hr-HR"/>
        </w:rPr>
        <w:t>Sadržaj ponude:</w:t>
      </w:r>
      <w:bookmarkEnd w:id="66"/>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D22CB0">
        <w:rPr>
          <w:rFonts w:ascii="Cambria" w:hAnsi="Cambria" w:cs="Arial"/>
          <w:sz w:val="24"/>
          <w:lang w:eastAsia="hr-HR"/>
        </w:rPr>
        <w:t>Jamstvo za ozbiljnost ponude u obliku bankarske garancije,</w:t>
      </w:r>
      <w:r w:rsidR="00435DD7">
        <w:rPr>
          <w:rFonts w:ascii="Cambria" w:hAnsi="Cambria" w:cs="Arial"/>
          <w:sz w:val="24"/>
          <w:lang w:eastAsia="hr-HR"/>
        </w:rPr>
        <w:t xml:space="preserve"> ili dokaz o uplati novčanog pologa</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tehničkoj sposobnosti sa prilogom potvrda</w:t>
      </w:r>
      <w:r>
        <w:rPr>
          <w:rFonts w:ascii="Cambria" w:hAnsi="Cambria" w:cs="Arial"/>
          <w:sz w:val="24"/>
          <w:lang w:eastAsia="hr-HR"/>
        </w:rPr>
        <w:t xml:space="preserve"> druge ugovorne strane</w:t>
      </w:r>
      <w:r w:rsidR="00435DD7">
        <w:rPr>
          <w:rFonts w:ascii="Cambria" w:hAnsi="Cambria" w:cs="Arial"/>
          <w:sz w:val="24"/>
          <w:lang w:eastAsia="hr-HR"/>
        </w:rPr>
        <w:t xml:space="preserve"> </w:t>
      </w:r>
      <w:r>
        <w:rPr>
          <w:rFonts w:ascii="Cambria" w:hAnsi="Cambria" w:cs="Arial"/>
          <w:sz w:val="24"/>
          <w:lang w:eastAsia="hr-HR"/>
        </w:rPr>
        <w:t xml:space="preserve">i </w:t>
      </w:r>
      <w:r w:rsidRPr="00F56EEB">
        <w:rPr>
          <w:rFonts w:ascii="Cambria" w:hAnsi="Cambria"/>
          <w:sz w:val="24"/>
          <w:szCs w:val="24"/>
          <w:lang w:eastAsia="hr-HR"/>
        </w:rPr>
        <w:t>referentne liste radova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0D1288">
      <w:pPr>
        <w:pStyle w:val="Odlomakpopisa"/>
        <w:numPr>
          <w:ilvl w:val="0"/>
          <w:numId w:val="17"/>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655B7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D6371F">
        <w:rPr>
          <w:rFonts w:ascii="Cambria" w:hAnsi="Cambria"/>
          <w:bCs/>
          <w:sz w:val="24"/>
          <w:szCs w:val="24"/>
          <w:lang w:bidi="hr-HR"/>
        </w:rPr>
        <w:t>izvršiti na adresi</w:t>
      </w:r>
      <w:r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 xml:space="preserve">. Isporuka predmeta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Pr="004A31BD" w:rsidRDefault="00655B78" w:rsidP="000D1288">
      <w:pPr>
        <w:pStyle w:val="Naslov2"/>
        <w:numPr>
          <w:ilvl w:val="1"/>
          <w:numId w:val="30"/>
        </w:numPr>
        <w:rPr>
          <w:lang w:bidi="hr-HR"/>
        </w:rPr>
      </w:pPr>
      <w:bookmarkStart w:id="67" w:name="_Toc482003396"/>
      <w:r w:rsidRPr="004A31BD">
        <w:rPr>
          <w:lang w:bidi="hr-HR"/>
        </w:rPr>
        <w:t>Obilazak lokacije</w:t>
      </w:r>
      <w:bookmarkEnd w:id="67"/>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 xml:space="preserve">Ponuditelj je obvezan prije dostavljanja ponude proučiti kompletnu Dokumentaciju za nadmetanje temeljem koje će ponuditi </w:t>
      </w:r>
      <w:r w:rsidR="00D6371F" w:rsidRPr="00D6371F">
        <w:rPr>
          <w:rFonts w:ascii="Cambria" w:hAnsi="Cambria"/>
          <w:bCs/>
          <w:color w:val="000000" w:themeColor="text1"/>
          <w:sz w:val="24"/>
          <w:szCs w:val="24"/>
          <w:lang w:bidi="hr-HR"/>
        </w:rPr>
        <w:t>izvršenje građevinsko – obrtničkih radova</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koji</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čine</w:t>
      </w:r>
      <w:r w:rsidRPr="00D6371F">
        <w:rPr>
          <w:rFonts w:ascii="Cambria" w:hAnsi="Cambria"/>
          <w:bCs/>
          <w:color w:val="000000" w:themeColor="text1"/>
          <w:sz w:val="24"/>
          <w:szCs w:val="24"/>
          <w:lang w:bidi="hr-HR"/>
        </w:rPr>
        <w:t xml:space="preserve"> predmet nabave.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Ponuditelj se može</w:t>
      </w:r>
      <w:r>
        <w:rPr>
          <w:rFonts w:ascii="Cambria" w:hAnsi="Cambria"/>
          <w:bCs/>
          <w:sz w:val="24"/>
          <w:szCs w:val="24"/>
          <w:lang w:bidi="hr-HR"/>
        </w:rPr>
        <w:t xml:space="preserve"> </w:t>
      </w:r>
      <w:r w:rsidRPr="004A31BD">
        <w:rPr>
          <w:rFonts w:ascii="Cambria" w:hAnsi="Cambria"/>
          <w:bCs/>
          <w:sz w:val="24"/>
          <w:szCs w:val="24"/>
          <w:lang w:bidi="hr-HR"/>
        </w:rPr>
        <w:t xml:space="preserve">upoznati s lokacijom </w:t>
      </w:r>
      <w:r w:rsidR="00D6371F">
        <w:rPr>
          <w:rFonts w:ascii="Cambria" w:hAnsi="Cambria"/>
          <w:bCs/>
          <w:sz w:val="24"/>
          <w:szCs w:val="24"/>
          <w:lang w:bidi="hr-HR"/>
        </w:rPr>
        <w:t>na kojoj će radove izvršavati</w:t>
      </w:r>
      <w:r w:rsidRPr="004A31BD">
        <w:rPr>
          <w:rFonts w:ascii="Cambria" w:hAnsi="Cambria"/>
          <w:bCs/>
          <w:sz w:val="24"/>
          <w:szCs w:val="24"/>
          <w:lang w:bidi="hr-HR"/>
        </w:rPr>
        <w:t>, jer iz razloga nepoznavanja iste, neće imati pravo na kasniju izmjenu svoje ponude (nakon isteka roka za dostavu ponuda) ili bilo koje druge odredbe iz Dokumentacije za nadmetanje.</w:t>
      </w:r>
    </w:p>
    <w:p w:rsidR="00655B78" w:rsidRPr="00D6371F" w:rsidRDefault="00655B78" w:rsidP="00655B78">
      <w:pPr>
        <w:tabs>
          <w:tab w:val="left" w:pos="567"/>
        </w:tabs>
        <w:jc w:val="both"/>
        <w:rPr>
          <w:rFonts w:ascii="Cambria" w:hAnsi="Cambria"/>
          <w:bCs/>
          <w:color w:val="000000" w:themeColor="text1"/>
          <w:sz w:val="24"/>
          <w:szCs w:val="24"/>
          <w:lang w:bidi="hr-HR"/>
        </w:rPr>
      </w:pPr>
      <w:r w:rsidRPr="009942D0">
        <w:rPr>
          <w:rFonts w:ascii="Cambria" w:hAnsi="Cambria"/>
          <w:bCs/>
          <w:color w:val="000000" w:themeColor="text1"/>
          <w:sz w:val="24"/>
          <w:szCs w:val="24"/>
          <w:lang w:bidi="hr-HR"/>
        </w:rPr>
        <w:t>Za predstavnike zainteresiranih gospodarskih subjekata, Naručitelj je predvidio organizira</w:t>
      </w:r>
      <w:r w:rsidR="00682884" w:rsidRPr="009942D0">
        <w:rPr>
          <w:rFonts w:ascii="Cambria" w:hAnsi="Cambria"/>
          <w:bCs/>
          <w:color w:val="000000" w:themeColor="text1"/>
          <w:sz w:val="24"/>
          <w:szCs w:val="24"/>
          <w:lang w:bidi="hr-HR"/>
        </w:rPr>
        <w:t>ni posjet - obilazak lokacije</w:t>
      </w:r>
      <w:r w:rsidRPr="009942D0">
        <w:rPr>
          <w:rFonts w:ascii="Cambria" w:hAnsi="Cambria"/>
          <w:bCs/>
          <w:color w:val="000000" w:themeColor="text1"/>
          <w:sz w:val="24"/>
          <w:szCs w:val="24"/>
          <w:lang w:bidi="hr-HR"/>
        </w:rPr>
        <w:t>, sa početkom obilaska na adresi</w:t>
      </w:r>
      <w:r w:rsidR="00D6371F" w:rsidRPr="009942D0">
        <w:rPr>
          <w:rFonts w:ascii="Cambria" w:hAnsi="Cambria"/>
          <w:bCs/>
          <w:color w:val="000000" w:themeColor="text1"/>
          <w:sz w:val="24"/>
          <w:szCs w:val="24"/>
          <w:lang w:bidi="hr-HR"/>
        </w:rPr>
        <w:t xml:space="preserve"> </w:t>
      </w:r>
      <w:r w:rsidR="0009516C" w:rsidRPr="009942D0">
        <w:rPr>
          <w:rFonts w:ascii="Cambria" w:hAnsi="Cambria"/>
          <w:bCs/>
          <w:color w:val="000000" w:themeColor="text1"/>
          <w:sz w:val="24"/>
          <w:szCs w:val="24"/>
          <w:lang w:bidi="hr-HR"/>
        </w:rPr>
        <w:t>Samostanska 5, 32000 Vukovar</w:t>
      </w:r>
      <w:r w:rsidR="00D6371F" w:rsidRPr="009942D0">
        <w:rPr>
          <w:rFonts w:ascii="Cambria" w:hAnsi="Cambria"/>
          <w:bCs/>
          <w:color w:val="000000" w:themeColor="text1"/>
          <w:sz w:val="24"/>
          <w:szCs w:val="24"/>
          <w:lang w:bidi="hr-HR"/>
        </w:rPr>
        <w:t xml:space="preserve">, </w:t>
      </w:r>
      <w:r w:rsidR="00F33253">
        <w:rPr>
          <w:rFonts w:ascii="Cambria" w:hAnsi="Cambria"/>
          <w:bCs/>
          <w:color w:val="000000" w:themeColor="text1"/>
          <w:sz w:val="24"/>
          <w:szCs w:val="24"/>
          <w:lang w:bidi="hr-HR"/>
        </w:rPr>
        <w:t>23.</w:t>
      </w:r>
      <w:r w:rsidR="00DD4E10">
        <w:rPr>
          <w:rFonts w:ascii="Cambria" w:hAnsi="Cambria"/>
          <w:bCs/>
          <w:color w:val="000000" w:themeColor="text1"/>
          <w:sz w:val="24"/>
          <w:szCs w:val="24"/>
          <w:lang w:bidi="hr-HR"/>
        </w:rPr>
        <w:t>1</w:t>
      </w:r>
      <w:r w:rsidR="00F33253">
        <w:rPr>
          <w:rFonts w:ascii="Cambria" w:hAnsi="Cambria"/>
          <w:bCs/>
          <w:color w:val="000000" w:themeColor="text1"/>
          <w:sz w:val="24"/>
          <w:szCs w:val="24"/>
          <w:lang w:bidi="hr-HR"/>
        </w:rPr>
        <w:t>.2018</w:t>
      </w:r>
      <w:r w:rsidRPr="009942D0">
        <w:rPr>
          <w:rFonts w:ascii="Cambria" w:hAnsi="Cambria"/>
          <w:bCs/>
          <w:color w:val="000000" w:themeColor="text1"/>
          <w:sz w:val="24"/>
          <w:szCs w:val="24"/>
          <w:lang w:bidi="hr-HR"/>
        </w:rPr>
        <w:t>.</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Svaki</w:t>
      </w:r>
      <w:r w:rsidR="00F33253">
        <w:rPr>
          <w:rFonts w:ascii="Cambria" w:hAnsi="Cambria"/>
          <w:bCs/>
          <w:color w:val="000000" w:themeColor="text1"/>
          <w:sz w:val="24"/>
          <w:szCs w:val="24"/>
          <w:lang w:bidi="hr-HR"/>
        </w:rPr>
        <w:t xml:space="preserve"> zainteresirani ponuditelj do 22</w:t>
      </w:r>
      <w:r w:rsidR="00D6371F" w:rsidRPr="00D6371F">
        <w:rPr>
          <w:rFonts w:ascii="Cambria" w:hAnsi="Cambria"/>
          <w:bCs/>
          <w:color w:val="000000" w:themeColor="text1"/>
          <w:sz w:val="24"/>
          <w:szCs w:val="24"/>
          <w:lang w:bidi="hr-HR"/>
        </w:rPr>
        <w:t>.1</w:t>
      </w:r>
      <w:r w:rsidR="00F33253">
        <w:rPr>
          <w:rFonts w:ascii="Cambria" w:hAnsi="Cambria"/>
          <w:bCs/>
          <w:color w:val="000000" w:themeColor="text1"/>
          <w:sz w:val="24"/>
          <w:szCs w:val="24"/>
          <w:lang w:bidi="hr-HR"/>
        </w:rPr>
        <w:t>.2018</w:t>
      </w:r>
      <w:r w:rsidRPr="00D6371F">
        <w:rPr>
          <w:rFonts w:ascii="Cambria" w:hAnsi="Cambria"/>
          <w:bCs/>
          <w:color w:val="000000" w:themeColor="text1"/>
          <w:sz w:val="24"/>
          <w:szCs w:val="24"/>
          <w:lang w:bidi="hr-HR"/>
        </w:rPr>
        <w:t xml:space="preserve">. u 12.00 sati mora putem emaila: </w:t>
      </w:r>
      <w:hyperlink r:id="rId15" w:history="1">
        <w:r w:rsidR="00D6371F" w:rsidRPr="00020DF9">
          <w:rPr>
            <w:rStyle w:val="Hiperveza"/>
            <w:rFonts w:ascii="Cambria" w:hAnsi="Cambria"/>
            <w:bCs/>
            <w:sz w:val="24"/>
            <w:szCs w:val="24"/>
            <w:lang w:bidi="hr-HR"/>
          </w:rPr>
          <w:t>marija.lozo@arsillyrica.hr</w:t>
        </w:r>
      </w:hyperlink>
      <w:r w:rsidRPr="00D6371F">
        <w:rPr>
          <w:rFonts w:ascii="Cambria" w:hAnsi="Cambria"/>
          <w:bCs/>
          <w:color w:val="000000" w:themeColor="text1"/>
          <w:sz w:val="24"/>
          <w:szCs w:val="24"/>
          <w:lang w:bidi="hr-HR"/>
        </w:rPr>
        <w:t>,</w:t>
      </w:r>
      <w:r w:rsidRPr="003A08BD">
        <w:rPr>
          <w:rFonts w:ascii="Cambria" w:hAnsi="Cambria"/>
          <w:bCs/>
          <w:color w:val="FF0000"/>
          <w:sz w:val="24"/>
          <w:szCs w:val="24"/>
          <w:lang w:bidi="hr-HR"/>
        </w:rPr>
        <w:t xml:space="preserve"> </w:t>
      </w:r>
      <w:r w:rsidRPr="00D6371F">
        <w:rPr>
          <w:rFonts w:ascii="Cambria" w:hAnsi="Cambria"/>
          <w:bCs/>
          <w:color w:val="000000" w:themeColor="text1"/>
          <w:sz w:val="24"/>
          <w:szCs w:val="24"/>
          <w:lang w:bidi="hr-HR"/>
        </w:rPr>
        <w:t xml:space="preserve">najaviti obilazak lokacije kako bi mu se dodijelio termin obilaska. </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Troškove posjeta lokacije snosi Ponuditelj. Zahtijevanje dodatnih informacija i objašnjenja (uključivo i one koji su posljedica - rezultat organiziranog obilaska) obrađivati će se sukladno točki 1.7. ove dokumentacije za nadmetanje pisanim putem.</w:t>
      </w: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8" w:name="_Toc360627038"/>
      <w:bookmarkStart w:id="69"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8"/>
      <w:bookmarkEnd w:id="69"/>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D6371F" w:rsidRPr="00D6371F">
        <w:rPr>
          <w:rFonts w:ascii="Cambria" w:hAnsi="Cambria"/>
          <w:b/>
          <w:color w:val="000000" w:themeColor="text1"/>
          <w:sz w:val="24"/>
          <w:szCs w:val="24"/>
        </w:rPr>
        <w:t>4/2017.</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D6371F" w:rsidRPr="00D6371F">
        <w:rPr>
          <w:rFonts w:ascii="Cambria" w:hAnsi="Cambria"/>
          <w:b/>
          <w:bCs/>
          <w:color w:val="000000" w:themeColor="text1"/>
          <w:sz w:val="24"/>
          <w:szCs w:val="24"/>
        </w:rPr>
        <w:t>Građevinsko – obrtnički radovi</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70" w:name="_Toc360627039"/>
      <w:bookmarkStart w:id="71" w:name="_Toc482003398"/>
      <w:r w:rsidRPr="00733680">
        <w:rPr>
          <w:color w:val="C00000"/>
        </w:rPr>
        <w:t xml:space="preserve">DATUM, VRIJEME I MJESTO DOSTAVE </w:t>
      </w:r>
      <w:bookmarkEnd w:id="70"/>
      <w:r w:rsidRPr="00733680">
        <w:rPr>
          <w:color w:val="C00000"/>
        </w:rPr>
        <w:t>PONUDE</w:t>
      </w:r>
      <w:bookmarkEnd w:id="71"/>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F33253">
        <w:rPr>
          <w:rFonts w:ascii="Cambria" w:hAnsi="Cambria"/>
          <w:color w:val="000000" w:themeColor="text1"/>
          <w:sz w:val="24"/>
          <w:szCs w:val="24"/>
        </w:rPr>
        <w:t>srijede</w:t>
      </w:r>
      <w:r w:rsidR="00F33253">
        <w:rPr>
          <w:rFonts w:ascii="Cambria" w:hAnsi="Cambria"/>
          <w:b/>
          <w:color w:val="000000" w:themeColor="text1"/>
          <w:sz w:val="24"/>
          <w:szCs w:val="24"/>
        </w:rPr>
        <w:t xml:space="preserve"> 31.</w:t>
      </w:r>
      <w:r w:rsidR="004C772F" w:rsidRPr="006B7E89">
        <w:rPr>
          <w:rFonts w:ascii="Cambria" w:hAnsi="Cambria"/>
          <w:b/>
          <w:color w:val="000000" w:themeColor="text1"/>
          <w:sz w:val="24"/>
          <w:szCs w:val="24"/>
        </w:rPr>
        <w:t>1</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F33253">
        <w:rPr>
          <w:rFonts w:ascii="Cambria" w:hAnsi="Cambria"/>
          <w:b/>
          <w:sz w:val="24"/>
          <w:szCs w:val="24"/>
        </w:rPr>
        <w:t>2.2</w:t>
      </w:r>
      <w:r w:rsidR="004C772F">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72" w:name="_Toc360627041"/>
      <w:bookmarkStart w:id="73" w:name="_Toc482003399"/>
      <w:r w:rsidRPr="00733680">
        <w:rPr>
          <w:color w:val="C00000"/>
        </w:rPr>
        <w:t>KRITERIJ ZA ODABIR PONUDE</w:t>
      </w:r>
      <w:bookmarkEnd w:id="72"/>
      <w:bookmarkEnd w:id="73"/>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4"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5"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E31034" w:rsidP="000D1288">
            <w:pPr>
              <w:pStyle w:val="Odlomakpopisa"/>
              <w:numPr>
                <w:ilvl w:val="0"/>
                <w:numId w:val="19"/>
              </w:numPr>
              <w:jc w:val="both"/>
              <w:rPr>
                <w:rFonts w:ascii="Cambria" w:hAnsi="Cambria" w:cs="Arial"/>
                <w:color w:val="000000" w:themeColor="text1"/>
              </w:rPr>
            </w:pPr>
            <w:r w:rsidRPr="00E31034">
              <w:rPr>
                <w:rFonts w:ascii="Cambria" w:hAnsi="Cambria" w:cs="Arial"/>
                <w:color w:val="000000" w:themeColor="text1"/>
              </w:rPr>
              <w:t>Jamstveni rok za otklanjanje nedostataka</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5"/>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6"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E31034" w:rsidRPr="0031524A" w:rsidRDefault="00E31034" w:rsidP="00E31034">
      <w:pPr>
        <w:spacing w:after="0" w:line="240" w:lineRule="auto"/>
        <w:jc w:val="both"/>
        <w:rPr>
          <w:rFonts w:ascii="Cambria" w:hAnsi="Cambria" w:cs="Arial"/>
          <w:color w:val="000000" w:themeColor="text1"/>
          <w:sz w:val="24"/>
          <w:lang w:eastAsia="hr-HR"/>
        </w:rPr>
      </w:pPr>
      <w:bookmarkStart w:id="77" w:name="_Hlk481575044"/>
      <w:r w:rsidRPr="0031524A">
        <w:rPr>
          <w:rFonts w:ascii="Cambria" w:hAnsi="Cambria" w:cs="Arial"/>
          <w:color w:val="000000" w:themeColor="text1"/>
          <w:sz w:val="24"/>
          <w:lang w:eastAsia="hr-HR"/>
        </w:rPr>
        <w:t>Minimalno trajanje jamstvenog roka za otklanjanje nedostataka je 18 mjeseci.</w:t>
      </w:r>
      <w:r w:rsidR="00A120A9">
        <w:rPr>
          <w:rFonts w:ascii="Cambria" w:hAnsi="Cambria" w:cs="Arial"/>
          <w:color w:val="000000" w:themeColor="text1"/>
          <w:sz w:val="24"/>
          <w:lang w:eastAsia="hr-HR"/>
        </w:rPr>
        <w:t xml:space="preserve"> Jamstveni rok za otklanjanje nedostataka navodi se u ponudbenom listu.</w:t>
      </w:r>
    </w:p>
    <w:p w:rsidR="00E31034" w:rsidRPr="0031524A" w:rsidRDefault="00E31034" w:rsidP="00E31034">
      <w:pPr>
        <w:spacing w:after="0" w:line="240" w:lineRule="auto"/>
        <w:jc w:val="both"/>
        <w:rPr>
          <w:rFonts w:ascii="Cambria" w:hAnsi="Cambria" w:cs="Arial"/>
          <w:color w:val="000000" w:themeColor="text1"/>
          <w:sz w:val="24"/>
          <w:lang w:eastAsia="hr-HR"/>
        </w:rPr>
      </w:pPr>
      <w:r w:rsidRPr="0031524A">
        <w:rPr>
          <w:rFonts w:ascii="Cambria" w:hAnsi="Cambria" w:cs="Arial"/>
          <w:color w:val="000000" w:themeColor="text1"/>
          <w:sz w:val="24"/>
          <w:lang w:eastAsia="hr-HR"/>
        </w:rPr>
        <w:lastRenderedPageBreak/>
        <w:t>Ponuditelj može ponuditi i dulje trajanje jamstva za otklanjanje nedostataka, i to 24 mjeseca, 36 mjeseci, 48 mjeseci, 60 mjeseci i</w:t>
      </w:r>
      <w:r w:rsidR="0031524A" w:rsidRPr="0031524A">
        <w:rPr>
          <w:rFonts w:ascii="Cambria" w:hAnsi="Cambria" w:cs="Arial"/>
          <w:color w:val="000000" w:themeColor="text1"/>
          <w:sz w:val="24"/>
          <w:lang w:eastAsia="hr-HR"/>
        </w:rPr>
        <w:t xml:space="preserve"> 72 mjeseca i za to ostvariti bodove kako je prikazano u tablici:</w:t>
      </w:r>
    </w:p>
    <w:p w:rsidR="00E31034" w:rsidRDefault="00E31034" w:rsidP="00E31034">
      <w:pPr>
        <w:spacing w:after="0" w:line="240" w:lineRule="auto"/>
        <w:jc w:val="both"/>
        <w:rPr>
          <w:rFonts w:ascii="Cambria" w:hAnsi="Cambria" w:cs="Arial"/>
          <w:b/>
          <w:color w:val="FF0000"/>
          <w:sz w:val="24"/>
          <w:lang w:eastAsia="hr-HR"/>
        </w:rPr>
      </w:pPr>
    </w:p>
    <w:tbl>
      <w:tblPr>
        <w:tblStyle w:val="Reetkatablice"/>
        <w:tblW w:w="0" w:type="auto"/>
        <w:jc w:val="center"/>
        <w:tblLook w:val="04A0"/>
      </w:tblPr>
      <w:tblGrid>
        <w:gridCol w:w="3936"/>
        <w:gridCol w:w="1668"/>
      </w:tblGrid>
      <w:tr w:rsidR="0031524A" w:rsidRPr="0031524A" w:rsidTr="0031524A">
        <w:trPr>
          <w:trHeight w:val="725"/>
          <w:jc w:val="center"/>
        </w:trPr>
        <w:tc>
          <w:tcPr>
            <w:tcW w:w="3936"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 xml:space="preserve">Jamstveni rok za otklanjanje nedostataka </w:t>
            </w:r>
          </w:p>
        </w:tc>
        <w:tc>
          <w:tcPr>
            <w:tcW w:w="1668"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Bodovi</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Više od 18 mjeseci</w:t>
            </w:r>
          </w:p>
        </w:tc>
        <w:tc>
          <w:tcPr>
            <w:tcW w:w="1668"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2</w:t>
            </w:r>
          </w:p>
        </w:tc>
      </w:tr>
      <w:tr w:rsidR="00435DD7" w:rsidRPr="0031524A" w:rsidTr="0031524A">
        <w:trPr>
          <w:trHeight w:val="479"/>
          <w:jc w:val="center"/>
        </w:trPr>
        <w:tc>
          <w:tcPr>
            <w:tcW w:w="3936" w:type="dxa"/>
          </w:tcPr>
          <w:p w:rsidR="00435DD7"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Pr="0031524A">
              <w:rPr>
                <w:rFonts w:ascii="Cambria" w:hAnsi="Cambria" w:cs="Arial"/>
                <w:color w:val="000000" w:themeColor="text1"/>
                <w:sz w:val="24"/>
              </w:rPr>
              <w:t>24 mjeseca</w:t>
            </w:r>
          </w:p>
        </w:tc>
        <w:tc>
          <w:tcPr>
            <w:tcW w:w="1668" w:type="dxa"/>
          </w:tcPr>
          <w:p w:rsidR="00435DD7" w:rsidRPr="0031524A" w:rsidRDefault="00435DD7" w:rsidP="0031524A">
            <w:pPr>
              <w:jc w:val="center"/>
              <w:rPr>
                <w:rFonts w:ascii="Cambria" w:hAnsi="Cambria" w:cs="Arial"/>
                <w:color w:val="000000" w:themeColor="text1"/>
                <w:sz w:val="24"/>
              </w:rPr>
            </w:pPr>
            <w:r w:rsidRPr="0031524A">
              <w:rPr>
                <w:rFonts w:ascii="Cambria" w:hAnsi="Cambria" w:cs="Arial"/>
                <w:color w:val="000000" w:themeColor="text1"/>
                <w:sz w:val="24"/>
              </w:rPr>
              <w:t>4</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36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8</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48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12</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60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16</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31524A" w:rsidRPr="0031524A">
              <w:rPr>
                <w:rFonts w:ascii="Cambria" w:hAnsi="Cambria" w:cs="Arial"/>
                <w:color w:val="000000" w:themeColor="text1"/>
                <w:sz w:val="24"/>
              </w:rPr>
              <w:t>72 mjeseca</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4"/>
    <w:bookmarkEnd w:id="76"/>
    <w:bookmarkEnd w:id="77"/>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8" w:name="_Toc482003400"/>
      <w:r w:rsidRPr="00733680">
        <w:rPr>
          <w:color w:val="C00000"/>
        </w:rPr>
        <w:t>JEZIK I PISMO PONUDE</w:t>
      </w:r>
      <w:bookmarkEnd w:id="78"/>
    </w:p>
    <w:p w:rsidR="00655B78" w:rsidRPr="00435DD7"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9" w:name="_Toc482003401"/>
      <w:r w:rsidRPr="00733680">
        <w:rPr>
          <w:color w:val="C00000"/>
        </w:rPr>
        <w:t>ROK VALJANOSTI PONUDE</w:t>
      </w:r>
      <w:bookmarkEnd w:id="79"/>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80" w:name="_Toc360627042"/>
      <w:bookmarkStart w:id="81" w:name="_Toc482003402"/>
      <w:r w:rsidRPr="00733680">
        <w:rPr>
          <w:color w:val="C00000"/>
        </w:rPr>
        <w:t xml:space="preserve">PREGLED I OCJENA </w:t>
      </w:r>
      <w:bookmarkEnd w:id="80"/>
      <w:r w:rsidRPr="00733680">
        <w:rPr>
          <w:color w:val="C00000"/>
        </w:rPr>
        <w:t>PONUDA</w:t>
      </w:r>
      <w:bookmarkEnd w:id="81"/>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82" w:name="_Toc482003403"/>
      <w:r w:rsidRPr="00733680">
        <w:rPr>
          <w:color w:val="C00000"/>
        </w:rPr>
        <w:t>POJAŠNJENJE I UPOTPUNJAVANJE</w:t>
      </w:r>
      <w:bookmarkEnd w:id="82"/>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3" w:name="_Toc482003404"/>
      <w:r w:rsidRPr="00733680">
        <w:rPr>
          <w:color w:val="C00000"/>
        </w:rPr>
        <w:t>ODLUKA O ODABIRU ILI PONIŠTENJU</w:t>
      </w:r>
      <w:bookmarkEnd w:id="83"/>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lastRenderedPageBreak/>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4" w:name="_Toc482003405"/>
      <w:r w:rsidRPr="00733680">
        <w:rPr>
          <w:color w:val="C00000"/>
          <w:lang w:bidi="hr-HR"/>
        </w:rPr>
        <w:lastRenderedPageBreak/>
        <w:t>OSTALE ODREDBE</w:t>
      </w:r>
      <w:bookmarkEnd w:id="84"/>
    </w:p>
    <w:p w:rsidR="00655B78" w:rsidRPr="004A31BD" w:rsidRDefault="00655B78" w:rsidP="00655B78">
      <w:pPr>
        <w:pStyle w:val="Naslov2"/>
        <w:rPr>
          <w:color w:val="000000"/>
          <w:lang w:val="hr-HR"/>
        </w:rPr>
      </w:pPr>
      <w:bookmarkStart w:id="85" w:name="_Toc482003406"/>
      <w:r w:rsidRPr="004A31BD">
        <w:rPr>
          <w:lang w:val="hr-HR"/>
        </w:rPr>
        <w:t>Podizvoditelji:</w:t>
      </w:r>
      <w:bookmarkEnd w:id="85"/>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w:t>
      </w:r>
      <w:r w:rsidR="00F33253">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6" w:name="_Toc482003407"/>
      <w:r w:rsidRPr="004A31BD">
        <w:rPr>
          <w:lang w:val="hr-HR"/>
        </w:rPr>
        <w:t>Zajednica ponuditelja</w:t>
      </w:r>
      <w:bookmarkEnd w:id="86"/>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7" w:name="_Toc482003408"/>
      <w:r w:rsidRPr="004A31BD">
        <w:rPr>
          <w:lang w:val="hr-HR"/>
        </w:rPr>
        <w:t>Rok, način i uvjeti plaćanja:</w:t>
      </w:r>
      <w:bookmarkEnd w:id="87"/>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8" w:name="_Toc482003409"/>
      <w:r w:rsidRPr="004A31BD">
        <w:rPr>
          <w:lang w:val="hr-HR"/>
        </w:rPr>
        <w:lastRenderedPageBreak/>
        <w:t>Jamstva</w:t>
      </w:r>
      <w:bookmarkEnd w:id="88"/>
    </w:p>
    <w:p w:rsidR="00655B78" w:rsidRPr="00D07772" w:rsidRDefault="00655B78" w:rsidP="00655B78"/>
    <w:p w:rsidR="00655B78" w:rsidRPr="00733680" w:rsidRDefault="00655B78" w:rsidP="00655B78">
      <w:pPr>
        <w:pStyle w:val="Naslov3"/>
        <w:rPr>
          <w:color w:val="C00000"/>
        </w:rPr>
      </w:pPr>
      <w:bookmarkStart w:id="89" w:name="_Toc482003410"/>
      <w:r w:rsidRPr="00733680">
        <w:rPr>
          <w:color w:val="C00000"/>
        </w:rPr>
        <w:t>Jamstvo za ozbiljnost ponude</w:t>
      </w:r>
      <w:bookmarkEnd w:id="89"/>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B14ADE">
        <w:rPr>
          <w:rFonts w:ascii="Cambria" w:hAnsi="Cambria"/>
          <w:sz w:val="24"/>
          <w:szCs w:val="24"/>
        </w:rPr>
        <w:t>8</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90" w:name="_Hlk480995508"/>
      <w:r w:rsidRPr="004A31BD">
        <w:rPr>
          <w:rFonts w:ascii="Cambria" w:hAnsi="Cambria"/>
          <w:sz w:val="24"/>
          <w:szCs w:val="24"/>
        </w:rPr>
        <w:t xml:space="preserve">Kao jamstvo iz ove točke, ponuditelj može dati novčani polog u traženom iznosu od </w:t>
      </w:r>
      <w:r w:rsidR="00A120A9">
        <w:rPr>
          <w:rFonts w:ascii="Cambria" w:hAnsi="Cambria"/>
          <w:sz w:val="24"/>
          <w:szCs w:val="24"/>
        </w:rPr>
        <w:t>8</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A120A9">
        <w:rPr>
          <w:rFonts w:ascii="Cambria" w:eastAsia="Calibri" w:hAnsi="Cambria" w:cs="Times New Roman"/>
          <w:sz w:val="24"/>
          <w:szCs w:val="24"/>
        </w:rPr>
        <w:t>4/2017</w:t>
      </w:r>
      <w:r w:rsidRPr="004A31BD">
        <w:rPr>
          <w:rFonts w:ascii="Cambria" w:hAnsi="Cambria"/>
          <w:sz w:val="24"/>
          <w:szCs w:val="24"/>
        </w:rPr>
        <w:t xml:space="preserve">“. </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91"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91"/>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Izvođaču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293048" w:rsidRPr="004A31BD" w:rsidRDefault="00293048" w:rsidP="00655B78">
      <w:pPr>
        <w:pStyle w:val="Odlomakpopisa"/>
        <w:spacing w:after="0" w:line="240" w:lineRule="auto"/>
        <w:ind w:left="0"/>
        <w:jc w:val="both"/>
        <w:rPr>
          <w:rFonts w:ascii="Cambria" w:hAnsi="Cambria" w:cs="Arial"/>
          <w:sz w:val="24"/>
          <w:szCs w:val="10"/>
          <w:lang w:eastAsia="hr-HR"/>
        </w:rPr>
      </w:pPr>
    </w:p>
    <w:p w:rsidR="00655B78" w:rsidRPr="00733680" w:rsidRDefault="00655B78" w:rsidP="000D1288">
      <w:pPr>
        <w:pStyle w:val="Naslov3"/>
        <w:numPr>
          <w:ilvl w:val="2"/>
          <w:numId w:val="33"/>
        </w:numPr>
        <w:rPr>
          <w:color w:val="C00000"/>
          <w:lang w:eastAsia="hr-HR"/>
        </w:rPr>
      </w:pPr>
      <w:bookmarkStart w:id="92" w:name="_Toc482003412"/>
      <w:r w:rsidRPr="00733680">
        <w:rPr>
          <w:color w:val="C00000"/>
          <w:lang w:eastAsia="hr-HR"/>
        </w:rPr>
        <w:t>Jamstvo o osiguranju za pokriće odgovornosti iz djelatnosti</w:t>
      </w:r>
      <w:bookmarkEnd w:id="92"/>
    </w:p>
    <w:p w:rsidR="00655B78" w:rsidRPr="004A31BD" w:rsidRDefault="00655B78" w:rsidP="00655B78">
      <w:pPr>
        <w:spacing w:after="0" w:line="240" w:lineRule="auto"/>
        <w:jc w:val="both"/>
        <w:rPr>
          <w:rFonts w:ascii="Cambria" w:hAnsi="Cambria" w:cs="Arial"/>
          <w:b/>
          <w:sz w:val="24"/>
          <w:szCs w:val="10"/>
          <w:lang w:eastAsia="hr-HR"/>
        </w:rPr>
      </w:pPr>
    </w:p>
    <w:p w:rsidR="00655B78" w:rsidRPr="004A31BD" w:rsidRDefault="00655B78" w:rsidP="00655B78">
      <w:pPr>
        <w:spacing w:after="0" w:line="240" w:lineRule="auto"/>
        <w:jc w:val="both"/>
        <w:rPr>
          <w:rFonts w:ascii="Cambria" w:hAnsi="Cambria" w:cs="Arial"/>
          <w:sz w:val="24"/>
          <w:lang w:eastAsia="hr-HR"/>
        </w:rPr>
      </w:pPr>
      <w:r w:rsidRPr="00E74626">
        <w:rPr>
          <w:rFonts w:ascii="Cambria" w:hAnsi="Cambria" w:cs="Arial"/>
          <w:sz w:val="24"/>
          <w:szCs w:val="10"/>
          <w:lang w:eastAsia="hr-HR"/>
        </w:rPr>
        <w:t>Ponuditelj je dužan naručitelj prilikom zaključenja ugovora dostaviti presliku police osiguranja odgovornosti iz djelatnosti koja može nastati u vezi s obavljanjem određene djelatnosti u iznosu od minimalno 10% ugovorene vrijednosti. Presliku police potrebno je dostaviti naručitelju u roku od 10 dana od potpisa ugovora.</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93"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0D1288">
      <w:pPr>
        <w:pStyle w:val="Naslov2"/>
        <w:numPr>
          <w:ilvl w:val="0"/>
          <w:numId w:val="33"/>
        </w:numPr>
        <w:rPr>
          <w:color w:val="C00000"/>
          <w:lang w:val="hr-HR"/>
        </w:rPr>
      </w:pPr>
      <w:bookmarkStart w:id="94" w:name="_Toc482003413"/>
      <w:bookmarkEnd w:id="93"/>
      <w:r w:rsidRPr="008E6E6C">
        <w:rPr>
          <w:color w:val="C00000"/>
          <w:lang w:val="hr-HR"/>
        </w:rPr>
        <w:lastRenderedPageBreak/>
        <w:t>PREDSTAVKA</w:t>
      </w:r>
      <w:bookmarkEnd w:id="94"/>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5" w:name="_Toc482003414"/>
      <w:r w:rsidRPr="008E6E6C">
        <w:rPr>
          <w:color w:val="C00000"/>
        </w:rPr>
        <w:lastRenderedPageBreak/>
        <w:t>PRILOG I DOKUMENTACIJE ZA NADMETANJE</w:t>
      </w:r>
      <w:bookmarkEnd w:id="95"/>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A120A9" w:rsidRPr="008B2759">
        <w:rPr>
          <w:rFonts w:ascii="Cambria" w:eastAsia="Calibri" w:hAnsi="Cambria" w:cs="Times New Roman"/>
          <w:color w:val="000000" w:themeColor="text1"/>
          <w:sz w:val="24"/>
          <w:szCs w:val="24"/>
        </w:rPr>
        <w:t>KK.06.1.1.01.0081-4/2017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A120A9">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sidR="00A120A9">
        <w:rPr>
          <w:rFonts w:ascii="Cambria" w:eastAsia="Calibri" w:hAnsi="Cambria" w:cs="Times New Roman"/>
          <w:bCs/>
          <w:sz w:val="24"/>
          <w:szCs w:val="24"/>
          <w:lang w:bidi="hr-HR"/>
        </w:rPr>
        <w:t>„</w:t>
      </w:r>
      <w:r w:rsidR="00A120A9" w:rsidRPr="00312E00">
        <w:rPr>
          <w:rFonts w:ascii="Cambria" w:hAnsi="Cambria" w:cs="Arial"/>
          <w:color w:val="000000" w:themeColor="text1"/>
          <w:bdr w:val="none" w:sz="0" w:space="0" w:color="auto" w:frame="1"/>
        </w:rPr>
        <w:t>Integracija kulturne i povijesne baštine Franjevačkog samostana u turističku ponudu grada Vukovara</w:t>
      </w:r>
      <w:r w:rsidR="00A120A9">
        <w:rPr>
          <w:rFonts w:ascii="Cambria" w:hAnsi="Cambria" w:cs="Arial"/>
          <w:color w:val="000000" w:themeColor="text1"/>
          <w:bdr w:val="none" w:sz="0" w:space="0" w:color="auto" w:frame="1"/>
        </w:rPr>
        <w:t>“</w:t>
      </w:r>
    </w:p>
    <w:p w:rsidR="00655B78" w:rsidRPr="004A31BD" w:rsidRDefault="00655B78" w:rsidP="000D1288">
      <w:pPr>
        <w:pStyle w:val="Odlomakpopisa"/>
        <w:numPr>
          <w:ilvl w:val="0"/>
          <w:numId w:val="24"/>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0D1288">
      <w:pPr>
        <w:pStyle w:val="Odlomakpopisa"/>
        <w:numPr>
          <w:ilvl w:val="0"/>
          <w:numId w:val="24"/>
        </w:numPr>
        <w:tabs>
          <w:tab w:val="left" w:pos="567"/>
        </w:tabs>
        <w:jc w:val="both"/>
        <w:rPr>
          <w:rFonts w:ascii="Cambria" w:hAnsi="Cambria"/>
          <w:b/>
          <w:bCs/>
          <w:sz w:val="24"/>
          <w:szCs w:val="24"/>
        </w:rPr>
      </w:pPr>
      <w:r>
        <w:rPr>
          <w:rFonts w:ascii="Cambria" w:hAnsi="Cambria"/>
          <w:b/>
          <w:bCs/>
          <w:sz w:val="24"/>
          <w:szCs w:val="24"/>
        </w:rPr>
        <w:t xml:space="preserve"> Jamstveni rok za otklanjanje nedostataka</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A120A9"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A120A9" w:rsidRPr="008B2759" w:rsidRDefault="00A120A9" w:rsidP="008B2759">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 xml:space="preserve">Rok valjanosti ponude i rok izvršenja </w:t>
      </w:r>
      <w:r w:rsidR="00F83B9D">
        <w:rPr>
          <w:rFonts w:ascii="Cambria" w:hAnsi="Cambria"/>
          <w:b/>
          <w:bCs/>
          <w:sz w:val="24"/>
          <w:szCs w:val="24"/>
        </w:rPr>
        <w:t>radova: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 xml:space="preserve">Rok </w:t>
            </w:r>
            <w:r w:rsidR="00F83B9D">
              <w:rPr>
                <w:rFonts w:ascii="Cambria" w:hAnsi="Cambria"/>
                <w:b/>
                <w:bCs/>
                <w:sz w:val="24"/>
                <w:szCs w:val="24"/>
              </w:rPr>
              <w:t>izvršenja radova</w:t>
            </w:r>
            <w:r w:rsidRPr="004A31BD">
              <w:rPr>
                <w:rFonts w:ascii="Cambria" w:hAnsi="Cambria"/>
                <w:b/>
                <w:bCs/>
                <w:sz w:val="24"/>
                <w:szCs w:val="24"/>
              </w:rPr>
              <w:t>:</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0D1288">
      <w:pPr>
        <w:numPr>
          <w:ilvl w:val="0"/>
          <w:numId w:val="16"/>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0D1288">
      <w:pPr>
        <w:pStyle w:val="Odlomakpopisa"/>
        <w:numPr>
          <w:ilvl w:val="0"/>
          <w:numId w:val="16"/>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Pr="008B2759">
        <w:rPr>
          <w:rFonts w:ascii="Cambria" w:hAnsi="Cambria"/>
          <w:b/>
          <w:bCs/>
          <w:sz w:val="24"/>
          <w:szCs w:val="24"/>
        </w:rPr>
        <w:t>Jamstveni rok za otklanjanje nedostataka</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8B2759"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655B78" w:rsidRPr="008B2759">
        <w:rPr>
          <w:rFonts w:ascii="Cambria" w:hAnsi="Cambria"/>
          <w:b/>
          <w:bCs/>
          <w:sz w:val="24"/>
          <w:szCs w:val="24"/>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0D1288">
      <w:pPr>
        <w:numPr>
          <w:ilvl w:val="0"/>
          <w:numId w:val="4"/>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pStyle w:val="Odlomakpopisa"/>
              <w:numPr>
                <w:ilvl w:val="0"/>
                <w:numId w:val="6"/>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6" w:name="_Toc482003415"/>
      <w:r w:rsidRPr="008E6E6C">
        <w:rPr>
          <w:color w:val="C00000"/>
        </w:rPr>
        <w:lastRenderedPageBreak/>
        <w:t>PRILOG II DOKUMENTACIJE ZA NADMETANJE</w:t>
      </w:r>
      <w:bookmarkEnd w:id="96"/>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7" w:name="_Toc482003416"/>
      <w:r w:rsidRPr="008E6E6C">
        <w:rPr>
          <w:color w:val="C00000"/>
        </w:rPr>
        <w:lastRenderedPageBreak/>
        <w:t>PRILOG III DOKUMENTACIJE ZA NADMETANJE</w:t>
      </w:r>
      <w:bookmarkEnd w:id="97"/>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ponuditelj/zajednica ponuditelja izvršio sljedeće</w:t>
      </w:r>
      <w:r w:rsidR="00F33253">
        <w:rPr>
          <w:rFonts w:ascii="Cambria" w:hAnsi="Cambria"/>
          <w:b/>
          <w:bCs/>
          <w:sz w:val="24"/>
          <w:szCs w:val="24"/>
        </w:rPr>
        <w:t xml:space="preserve"> značajne</w:t>
      </w:r>
      <w:r w:rsidRPr="007C5597">
        <w:rPr>
          <w:rFonts w:ascii="Cambria" w:hAnsi="Cambria"/>
          <w:b/>
          <w:bCs/>
          <w:sz w:val="24"/>
          <w:szCs w:val="24"/>
        </w:rPr>
        <w:t xml:space="preserve"> ugovore </w:t>
      </w:r>
      <w:r w:rsidRPr="007C5597">
        <w:rPr>
          <w:rFonts w:ascii="Cambria" w:hAnsi="Cambria"/>
          <w:b/>
          <w:bCs/>
          <w:sz w:val="24"/>
          <w:szCs w:val="24"/>
          <w:lang w:bidi="hr-HR"/>
        </w:rPr>
        <w:t xml:space="preserve">u godini u kojoj je započeo postupak javnog nadmetanja i tijekom </w:t>
      </w:r>
      <w:r w:rsidR="007C5597">
        <w:rPr>
          <w:rFonts w:ascii="Cambria" w:hAnsi="Cambria"/>
          <w:b/>
          <w:bCs/>
          <w:sz w:val="24"/>
          <w:szCs w:val="24"/>
          <w:lang w:bidi="hr-HR"/>
        </w:rPr>
        <w:t>pet godina (5</w:t>
      </w:r>
      <w:r w:rsidRPr="007C5597">
        <w:rPr>
          <w:rFonts w:ascii="Cambria" w:hAnsi="Cambria"/>
          <w:b/>
          <w:bCs/>
          <w:sz w:val="24"/>
          <w:szCs w:val="24"/>
          <w:lang w:bidi="hr-HR"/>
        </w:rPr>
        <w:t xml:space="preserve">) koje prethode toj godini. </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O </w:t>
      </w:r>
      <w:r w:rsidR="008B2759">
        <w:rPr>
          <w:rFonts w:ascii="Cambria" w:hAnsi="Cambria"/>
          <w:b/>
          <w:bCs/>
          <w:sz w:val="24"/>
          <w:szCs w:val="24"/>
        </w:rPr>
        <w:t>IZVRŠENJU RADOVA</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0D1288">
            <w:pPr>
              <w:pStyle w:val="Odlomakpopisa"/>
              <w:numPr>
                <w:ilvl w:val="0"/>
                <w:numId w:val="22"/>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F83B9D">
            <w:pPr>
              <w:jc w:val="right"/>
              <w:rPr>
                <w:rFonts w:ascii="Cambria" w:hAnsi="Cambria"/>
                <w:b/>
              </w:rPr>
            </w:pPr>
            <w:r w:rsidRPr="004A31BD">
              <w:rPr>
                <w:rFonts w:ascii="Cambria" w:hAnsi="Cambria"/>
                <w:b/>
              </w:rPr>
              <w:t xml:space="preserve">Ukupna vrijednost </w:t>
            </w:r>
            <w:r w:rsidR="00F83B9D">
              <w:rPr>
                <w:rFonts w:ascii="Cambria" w:hAnsi="Cambria"/>
                <w:b/>
              </w:rPr>
              <w:t>izvršenih radova</w:t>
            </w:r>
            <w:r w:rsidRPr="004A31BD">
              <w:rPr>
                <w:rFonts w:ascii="Cambria" w:hAnsi="Cambria"/>
                <w:b/>
              </w:rPr>
              <w:t xml:space="preserve">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rPr>
        <w:t xml:space="preserve">Popisu ugovora se prilažu potvrda/e druge ugovorne strane! </w:t>
      </w:r>
    </w:p>
    <w:p w:rsidR="00655B78" w:rsidRPr="00F726D0" w:rsidRDefault="00655B78" w:rsidP="00655B78">
      <w:pPr>
        <w:tabs>
          <w:tab w:val="left" w:pos="567"/>
        </w:tabs>
        <w:jc w:val="both"/>
        <w:rPr>
          <w:rFonts w:ascii="Cambria" w:hAnsi="Cambria"/>
          <w:bCs/>
          <w:sz w:val="24"/>
          <w:szCs w:val="24"/>
          <w:highlight w:val="lightGray"/>
        </w:rPr>
      </w:pPr>
      <w:r w:rsidRPr="00F726D0">
        <w:rPr>
          <w:rFonts w:ascii="Cambria" w:hAnsi="Cambria"/>
          <w:bCs/>
          <w:sz w:val="24"/>
          <w:szCs w:val="24"/>
        </w:rPr>
        <w:t>Priložiti referentnu listu radova opisanih u krat</w:t>
      </w:r>
      <w:r w:rsidR="00F726D0" w:rsidRPr="00F726D0">
        <w:rPr>
          <w:rFonts w:ascii="Cambria" w:hAnsi="Cambria"/>
          <w:bCs/>
          <w:sz w:val="24"/>
          <w:szCs w:val="24"/>
        </w:rPr>
        <w:t>kom tehničkom opisu s istom ili sličnom</w:t>
      </w:r>
      <w:r w:rsidRPr="00F726D0">
        <w:rPr>
          <w:rFonts w:ascii="Cambria" w:hAnsi="Cambria"/>
          <w:bCs/>
          <w:sz w:val="24"/>
          <w:szCs w:val="24"/>
        </w:rPr>
        <w:t xml:space="preserve"> </w:t>
      </w:r>
      <w:r w:rsidR="00F726D0" w:rsidRPr="00F726D0">
        <w:rPr>
          <w:rFonts w:ascii="Cambria" w:hAnsi="Cambria"/>
          <w:bCs/>
          <w:color w:val="000000" w:themeColor="text1"/>
          <w:sz w:val="24"/>
          <w:szCs w:val="24"/>
          <w:lang w:bidi="hr-HR"/>
        </w:rPr>
        <w:t xml:space="preserve">(radovi na rekonstrukciji/adaptaciji kulturnog dobra) </w:t>
      </w:r>
      <w:r w:rsidRPr="00F726D0">
        <w:rPr>
          <w:rFonts w:ascii="Cambria" w:hAnsi="Cambria"/>
          <w:bCs/>
          <w:sz w:val="24"/>
          <w:szCs w:val="24"/>
        </w:rPr>
        <w:t>vrstom obavljenih radova!</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8"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9813D8" w:rsidRPr="004A31BD" w:rsidRDefault="009813D8" w:rsidP="009813D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4A31BD" w:rsidRDefault="009813D8" w:rsidP="009813D8">
      <w:pPr>
        <w:pStyle w:val="Odlomakpopisa"/>
        <w:tabs>
          <w:tab w:val="left" w:pos="567"/>
        </w:tabs>
        <w:ind w:left="360"/>
        <w:jc w:val="center"/>
        <w:rPr>
          <w:rFonts w:ascii="Cambria" w:hAnsi="Cambria"/>
          <w:bCs/>
          <w:sz w:val="24"/>
          <w:szCs w:val="24"/>
          <w:lang w:bidi="hr-HR"/>
        </w:rPr>
      </w:pPr>
    </w:p>
    <w:p w:rsidR="009813D8" w:rsidRPr="009813D8" w:rsidRDefault="009813D8" w:rsidP="009813D8">
      <w:pPr>
        <w:tabs>
          <w:tab w:val="left" w:pos="567"/>
        </w:tabs>
        <w:jc w:val="both"/>
        <w:rPr>
          <w:rFonts w:ascii="Cambria" w:hAnsi="Cambria"/>
          <w:b/>
          <w:bCs/>
          <w:sz w:val="24"/>
          <w:szCs w:val="24"/>
        </w:rPr>
      </w:pPr>
      <w:r w:rsidRPr="009813D8">
        <w:rPr>
          <w:rFonts w:ascii="Cambria" w:hAnsi="Cambria"/>
          <w:b/>
          <w:bCs/>
          <w:sz w:val="24"/>
          <w:szCs w:val="24"/>
          <w:lang w:bidi="hr-HR"/>
        </w:rPr>
        <w:t xml:space="preserve">da će ponuditelj ukoliko bude odabran do potpisa ugovora a najkasnije 20 dana od izvršnosti Odluke dostaviti dokaz o raspolaganju ovlaštenim stručnjakom – voditeljem građenja i rješenje  Ministarstva kulture kojim se dopušta rad na zaštiti i očuvanju nad kulturnim dobrima. </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pPr>
        <w:rPr>
          <w:rFonts w:ascii="Cambria" w:eastAsiaTheme="majorEastAsia" w:hAnsi="Cambria" w:cstheme="majorBidi"/>
          <w:sz w:val="32"/>
          <w:szCs w:val="32"/>
        </w:rPr>
      </w:pPr>
    </w:p>
    <w:p w:rsidR="009813D8" w:rsidRDefault="009813D8" w:rsidP="00655B78">
      <w:pPr>
        <w:pStyle w:val="Naslov1"/>
        <w:numPr>
          <w:ilvl w:val="0"/>
          <w:numId w:val="0"/>
        </w:numPr>
        <w:ind w:left="432"/>
        <w:jc w:val="center"/>
        <w:rPr>
          <w:color w:val="C00000"/>
        </w:rPr>
      </w:pPr>
    </w:p>
    <w:p w:rsidR="009813D8" w:rsidRDefault="009813D8" w:rsidP="00AA053F">
      <w:pPr>
        <w:pStyle w:val="Naslov1"/>
        <w:numPr>
          <w:ilvl w:val="0"/>
          <w:numId w:val="0"/>
        </w:numPr>
        <w:rPr>
          <w:color w:val="C00000"/>
        </w:rPr>
      </w:pPr>
    </w:p>
    <w:p w:rsidR="00AA053F" w:rsidRPr="00AA053F" w:rsidRDefault="00AA053F" w:rsidP="00AA053F"/>
    <w:p w:rsidR="00AA053F" w:rsidRDefault="00AA053F" w:rsidP="00655B78">
      <w:pPr>
        <w:pStyle w:val="Naslov1"/>
        <w:numPr>
          <w:ilvl w:val="0"/>
          <w:numId w:val="0"/>
        </w:numPr>
        <w:ind w:left="432"/>
        <w:jc w:val="center"/>
        <w:rPr>
          <w:color w:val="C00000"/>
        </w:rPr>
      </w:pPr>
    </w:p>
    <w:p w:rsidR="00655B78" w:rsidRPr="008E6E6C" w:rsidRDefault="00AA053F" w:rsidP="00655B78">
      <w:pPr>
        <w:pStyle w:val="Naslov1"/>
        <w:numPr>
          <w:ilvl w:val="0"/>
          <w:numId w:val="0"/>
        </w:numPr>
        <w:ind w:left="432"/>
        <w:jc w:val="center"/>
        <w:rPr>
          <w:color w:val="C00000"/>
        </w:rPr>
      </w:pPr>
      <w:r>
        <w:rPr>
          <w:color w:val="C00000"/>
        </w:rPr>
        <w:t xml:space="preserve">PRILOG </w:t>
      </w:r>
      <w:r w:rsidR="00655B78" w:rsidRPr="008E6E6C">
        <w:rPr>
          <w:color w:val="C00000"/>
        </w:rPr>
        <w:t>V DOKUMENTACIJE ZA NADMETANJE</w:t>
      </w:r>
      <w:bookmarkEnd w:id="98"/>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ukupni promet ponuditelja za razdoblje od tri posljednje dostupne financijske godine iznosi</w:t>
      </w:r>
      <w:r>
        <w:rPr>
          <w:rFonts w:ascii="Cambria" w:hAnsi="Cambria"/>
          <w:sz w:val="24"/>
          <w:szCs w:val="24"/>
        </w:rPr>
        <w:t xml:space="preserve"> </w:t>
      </w:r>
      <w:r w:rsidRPr="004A31BD">
        <w:rPr>
          <w:rFonts w:ascii="Cambria" w:hAnsi="Cambria"/>
          <w:sz w:val="24"/>
          <w:szCs w:val="24"/>
        </w:rPr>
        <w:t>kako</w:t>
      </w:r>
      <w:r>
        <w:rPr>
          <w:rFonts w:ascii="Cambria" w:hAnsi="Cambria"/>
          <w:sz w:val="24"/>
          <w:szCs w:val="24"/>
        </w:rPr>
        <w:t xml:space="preserve"> </w:t>
      </w:r>
      <w:r w:rsidRPr="004A31BD">
        <w:rPr>
          <w:rFonts w:ascii="Cambria" w:hAnsi="Cambria"/>
          <w:sz w:val="24"/>
          <w:szCs w:val="24"/>
        </w:rPr>
        <w:t>slijedi:</w:t>
      </w:r>
    </w:p>
    <w:p w:rsidR="00655B78" w:rsidRPr="004A31BD" w:rsidRDefault="00655B78" w:rsidP="00655B78">
      <w:pPr>
        <w:tabs>
          <w:tab w:val="left" w:pos="567"/>
        </w:tabs>
        <w:jc w:val="both"/>
        <w:rPr>
          <w:rFonts w:ascii="Cambria" w:hAnsi="Cambria"/>
          <w:bCs/>
          <w:sz w:val="24"/>
          <w:szCs w:val="24"/>
        </w:rPr>
      </w:pP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3402"/>
      </w:tblGrid>
      <w:tr w:rsidR="00AA053F" w:rsidRPr="004A31BD" w:rsidTr="00AA053F">
        <w:trPr>
          <w:trHeight w:hRule="exact" w:val="567"/>
        </w:trPr>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GODINA</w:t>
            </w:r>
          </w:p>
        </w:tc>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UKUPNO (kn)</w:t>
            </w:r>
          </w:p>
        </w:tc>
      </w:tr>
      <w:tr w:rsidR="00AA053F" w:rsidRPr="004A31BD" w:rsidTr="00AA053F">
        <w:trPr>
          <w:trHeight w:hRule="exact" w:val="567"/>
        </w:trPr>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AA053F">
        <w:trPr>
          <w:trHeight w:hRule="exact" w:val="567"/>
        </w:trPr>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AA053F">
        <w:trPr>
          <w:trHeight w:hRule="exact" w:val="567"/>
        </w:trPr>
        <w:tc>
          <w:tcPr>
            <w:tcW w:w="3402" w:type="dxa"/>
            <w:shd w:val="clear" w:color="auto" w:fill="auto"/>
            <w:vAlign w:val="center"/>
          </w:tcPr>
          <w:p w:rsidR="00AA053F" w:rsidRPr="004A31BD" w:rsidRDefault="00AA053F" w:rsidP="00AA053F">
            <w:pPr>
              <w:rPr>
                <w:rFonts w:ascii="Cambria" w:hAnsi="Cambria"/>
                <w:sz w:val="24"/>
                <w:szCs w:val="24"/>
              </w:rPr>
            </w:pPr>
          </w:p>
        </w:tc>
        <w:tc>
          <w:tcPr>
            <w:tcW w:w="3402" w:type="dxa"/>
            <w:shd w:val="clear" w:color="auto" w:fill="auto"/>
            <w:vAlign w:val="center"/>
          </w:tcPr>
          <w:p w:rsidR="00AA053F" w:rsidRPr="004A31BD" w:rsidRDefault="00AA053F" w:rsidP="00AA053F">
            <w:pPr>
              <w:rPr>
                <w:rFonts w:ascii="Cambria" w:hAnsi="Cambria"/>
                <w:sz w:val="24"/>
                <w:szCs w:val="24"/>
              </w:rPr>
            </w:pPr>
          </w:p>
        </w:tc>
      </w:tr>
    </w:tbl>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xml:space="preserve">- da račun ponuditelja </w:t>
      </w:r>
      <w:r w:rsidR="00F33253">
        <w:rPr>
          <w:rFonts w:ascii="Cambria" w:hAnsi="Cambria"/>
          <w:bCs/>
          <w:sz w:val="24"/>
          <w:szCs w:val="24"/>
          <w:lang w:bidi="hr-HR"/>
        </w:rPr>
        <w:t xml:space="preserve">(niti podizvoditelja) </w:t>
      </w:r>
      <w:r w:rsidRPr="004A31BD">
        <w:rPr>
          <w:rFonts w:ascii="Cambria" w:hAnsi="Cambria"/>
          <w:bCs/>
          <w:sz w:val="24"/>
          <w:szCs w:val="24"/>
          <w:lang w:bidi="hr-HR"/>
        </w:rPr>
        <w:t>nije bio u blokadi 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lastRenderedPageBreak/>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655B78" w:rsidRPr="008E6E6C" w:rsidRDefault="007165A9" w:rsidP="00655B78">
      <w:pPr>
        <w:pStyle w:val="Naslov1"/>
        <w:numPr>
          <w:ilvl w:val="0"/>
          <w:numId w:val="0"/>
        </w:numPr>
        <w:ind w:left="432"/>
        <w:jc w:val="center"/>
        <w:rPr>
          <w:color w:val="C00000"/>
        </w:rPr>
      </w:pPr>
      <w:bookmarkStart w:id="99" w:name="_Toc482003420"/>
      <w:r w:rsidRPr="008E6E6C">
        <w:rPr>
          <w:color w:val="C00000"/>
        </w:rPr>
        <w:t>PRILOG V</w:t>
      </w:r>
      <w:r w:rsidR="00AA053F">
        <w:rPr>
          <w:color w:val="C00000"/>
        </w:rPr>
        <w:t>I</w:t>
      </w:r>
      <w:r w:rsidR="00655B78" w:rsidRPr="008E6E6C">
        <w:rPr>
          <w:color w:val="C00000"/>
        </w:rPr>
        <w:t xml:space="preserve"> DOKUMENTACIJE ZA NADMETANJE</w:t>
      </w:r>
      <w:bookmarkEnd w:id="99"/>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100"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100"/>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POSLOVA </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p>
    <w:p w:rsidR="00655B78" w:rsidRDefault="00953AE1" w:rsidP="00655B78">
      <w:pPr>
        <w:tabs>
          <w:tab w:val="left" w:pos="567"/>
        </w:tabs>
        <w:jc w:val="both"/>
        <w:rPr>
          <w:rFonts w:ascii="Cambria" w:hAnsi="Cambria"/>
          <w:bCs/>
          <w:sz w:val="24"/>
          <w:szCs w:val="24"/>
        </w:rPr>
      </w:pPr>
      <w:r w:rsidRPr="00953AE1">
        <w:rPr>
          <w:rFonts w:ascii="Cambria" w:hAnsi="Cambria"/>
          <w:bCs/>
          <w:sz w:val="24"/>
          <w:szCs w:val="24"/>
        </w:rPr>
        <w:t xml:space="preserve">Kompleks Franjevačkog samostana danas je izvana obnovljen i zaštićen kao kulturno dobro (Z-1183), a da bi u potpunosti zaživio i poslužio u turističke i znanstveno – edukacijske svrhe potrebno je obnoviti i unutrašnjost kompleksa. Provedba projekta „Integracija kulturne i povijesne baštine Franjevačkog samostana u turističku ponudu grada Vukovara „ omogućila bi obnovu interijera crkve i samostana, kripte, zvonika, podruma </w:t>
      </w:r>
      <w:r>
        <w:rPr>
          <w:rFonts w:ascii="Cambria" w:hAnsi="Cambria"/>
          <w:bCs/>
          <w:sz w:val="24"/>
          <w:szCs w:val="24"/>
        </w:rPr>
        <w:t xml:space="preserve">i </w:t>
      </w:r>
      <w:r w:rsidRPr="00953AE1">
        <w:rPr>
          <w:rFonts w:ascii="Cambria" w:hAnsi="Cambria"/>
          <w:bCs/>
          <w:sz w:val="24"/>
          <w:szCs w:val="24"/>
        </w:rPr>
        <w:t>knjižnice, čime bi ov</w:t>
      </w:r>
      <w:r w:rsidR="004F6438">
        <w:rPr>
          <w:rFonts w:ascii="Cambria" w:hAnsi="Cambria"/>
          <w:bCs/>
          <w:sz w:val="24"/>
          <w:szCs w:val="24"/>
        </w:rPr>
        <w:t>o</w:t>
      </w:r>
      <w:r w:rsidRPr="00953AE1">
        <w:rPr>
          <w:rFonts w:ascii="Cambria" w:hAnsi="Cambria"/>
          <w:bCs/>
          <w:sz w:val="24"/>
          <w:szCs w:val="24"/>
        </w:rPr>
        <w:t xml:space="preserve"> </w:t>
      </w:r>
      <w:r>
        <w:rPr>
          <w:rFonts w:ascii="Cambria" w:hAnsi="Cambria"/>
          <w:bCs/>
          <w:sz w:val="24"/>
          <w:szCs w:val="24"/>
        </w:rPr>
        <w:t>kulturno</w:t>
      </w:r>
      <w:r w:rsidR="009B624F">
        <w:rPr>
          <w:rFonts w:ascii="Cambria" w:hAnsi="Cambria"/>
          <w:bCs/>
          <w:sz w:val="24"/>
          <w:szCs w:val="24"/>
        </w:rPr>
        <w:t xml:space="preserve"> dob</w:t>
      </w:r>
      <w:r>
        <w:rPr>
          <w:rFonts w:ascii="Cambria" w:hAnsi="Cambria"/>
          <w:bCs/>
          <w:sz w:val="24"/>
          <w:szCs w:val="24"/>
        </w:rPr>
        <w:t>ro postalo dostupno</w:t>
      </w:r>
      <w:r w:rsidRPr="00953AE1">
        <w:rPr>
          <w:rFonts w:ascii="Cambria" w:hAnsi="Cambria"/>
          <w:bCs/>
          <w:sz w:val="24"/>
          <w:szCs w:val="24"/>
        </w:rPr>
        <w:t xml:space="preserve"> akademskoj i široj javnosti te bi se spriječilo njeno daljnje uništavanje.</w:t>
      </w:r>
    </w:p>
    <w:p w:rsidR="009B624F" w:rsidRDefault="009B624F" w:rsidP="00655B78">
      <w:pPr>
        <w:tabs>
          <w:tab w:val="left" w:pos="567"/>
        </w:tabs>
        <w:jc w:val="both"/>
        <w:rPr>
          <w:rFonts w:ascii="Cambria" w:hAnsi="Cambria"/>
          <w:bCs/>
          <w:sz w:val="24"/>
          <w:szCs w:val="24"/>
        </w:rPr>
      </w:pPr>
      <w:r>
        <w:rPr>
          <w:rFonts w:ascii="Cambria" w:hAnsi="Cambria"/>
          <w:bCs/>
          <w:sz w:val="24"/>
          <w:szCs w:val="24"/>
        </w:rPr>
        <w:t>Obnova će se provoditi u skladu s projektima:</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Z.O.P. 001/016</w:t>
      </w:r>
      <w:r>
        <w:rPr>
          <w:rFonts w:ascii="Cambria" w:hAnsi="Cambria"/>
          <w:bCs/>
          <w:sz w:val="24"/>
          <w:szCs w:val="24"/>
        </w:rPr>
        <w:t xml:space="preserve"> „Muzej u samostanu i crkvi sv. Filipa i Jakova u Vukovaru k.č.br. 1985 k.o. Vukovar, glavni projektant: Radionica arhitekture d.o.o. i </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SK295/16</w:t>
      </w:r>
      <w:r>
        <w:rPr>
          <w:rFonts w:ascii="Cambria" w:hAnsi="Cambria"/>
          <w:bCs/>
          <w:sz w:val="24"/>
          <w:szCs w:val="24"/>
        </w:rPr>
        <w:t xml:space="preserve"> Rekonstrukcija dijela potkrovlja Franjevačkog samostana u Vukovaru, k.č.br. 1985, k.o. Vukovar, glavni projektant: Studio Kušan d.o.o.</w:t>
      </w:r>
    </w:p>
    <w:p w:rsidR="00F33253" w:rsidRDefault="00F33253" w:rsidP="00F33253">
      <w:pPr>
        <w:tabs>
          <w:tab w:val="left" w:pos="567"/>
        </w:tabs>
        <w:jc w:val="both"/>
        <w:rPr>
          <w:rFonts w:ascii="Cambria" w:hAnsi="Cambria"/>
          <w:bCs/>
          <w:sz w:val="24"/>
          <w:szCs w:val="24"/>
        </w:rPr>
      </w:pPr>
      <w:r w:rsidRPr="00F33253">
        <w:rPr>
          <w:rFonts w:ascii="Cambria" w:hAnsi="Cambria"/>
          <w:b/>
          <w:bCs/>
          <w:sz w:val="24"/>
          <w:szCs w:val="24"/>
        </w:rPr>
        <w:t>- T.D. 289/15</w:t>
      </w:r>
      <w:r>
        <w:rPr>
          <w:rFonts w:ascii="Cambria" w:hAnsi="Cambria"/>
          <w:b/>
          <w:bCs/>
          <w:sz w:val="24"/>
          <w:szCs w:val="24"/>
        </w:rPr>
        <w:t xml:space="preserve"> </w:t>
      </w:r>
      <w:r w:rsidRPr="00F33253">
        <w:rPr>
          <w:rFonts w:ascii="Cambria" w:hAnsi="Cambria"/>
          <w:bCs/>
          <w:sz w:val="24"/>
          <w:szCs w:val="24"/>
        </w:rPr>
        <w:t>Uređenje interijera zvonika crkve</w:t>
      </w:r>
    </w:p>
    <w:p w:rsidR="009B624F" w:rsidRDefault="009B624F" w:rsidP="00655B78">
      <w:pPr>
        <w:tabs>
          <w:tab w:val="left" w:pos="567"/>
        </w:tabs>
        <w:jc w:val="both"/>
        <w:rPr>
          <w:rFonts w:ascii="Cambria" w:hAnsi="Cambria"/>
          <w:bCs/>
          <w:sz w:val="24"/>
          <w:szCs w:val="24"/>
        </w:rPr>
      </w:pPr>
      <w:r>
        <w:rPr>
          <w:rFonts w:ascii="Cambria" w:hAnsi="Cambria"/>
          <w:bCs/>
          <w:sz w:val="24"/>
          <w:szCs w:val="24"/>
        </w:rPr>
        <w:t>Detaljan opis stanja i poslova izradili su projektanti te isti čine dodatak Dokumentaciji za nadmetanje</w:t>
      </w:r>
      <w:r w:rsidR="006F2234">
        <w:rPr>
          <w:rFonts w:ascii="Cambria" w:hAnsi="Cambria"/>
          <w:bCs/>
          <w:sz w:val="24"/>
          <w:szCs w:val="24"/>
        </w:rPr>
        <w:t xml:space="preserve"> pod nazivima „Muzej_tehnički_opis“</w:t>
      </w:r>
      <w:r w:rsidR="00F33253">
        <w:rPr>
          <w:rFonts w:ascii="Cambria" w:hAnsi="Cambria"/>
          <w:bCs/>
          <w:sz w:val="24"/>
          <w:szCs w:val="24"/>
        </w:rPr>
        <w:t>, „Zvonik_tehnički_opis“</w:t>
      </w:r>
      <w:r w:rsidR="006F2234">
        <w:rPr>
          <w:rFonts w:ascii="Cambria" w:hAnsi="Cambria"/>
          <w:bCs/>
          <w:sz w:val="24"/>
          <w:szCs w:val="24"/>
        </w:rPr>
        <w:t xml:space="preserve"> i „Knjižnica_tehnički_opis“</w:t>
      </w:r>
      <w:r>
        <w:rPr>
          <w:rFonts w:ascii="Cambria" w:hAnsi="Cambria"/>
          <w:bCs/>
          <w:sz w:val="24"/>
          <w:szCs w:val="24"/>
        </w:rPr>
        <w:t xml:space="preserve">. </w:t>
      </w:r>
    </w:p>
    <w:p w:rsidR="00655B78" w:rsidRPr="004A31BD" w:rsidRDefault="00655B78" w:rsidP="00655B78">
      <w:pPr>
        <w:tabs>
          <w:tab w:val="left" w:pos="567"/>
        </w:tabs>
        <w:jc w:val="both"/>
        <w:rPr>
          <w:rFonts w:ascii="Cambria" w:hAnsi="Cambria"/>
          <w:bCs/>
          <w:sz w:val="24"/>
          <w:szCs w:val="24"/>
        </w:rPr>
      </w:pP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 xml:space="preserve">Opis poslova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6"/>
          <w:footerReference w:type="default" r:id="rId17"/>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101"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101"/>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KK.06.1.1.01.0081-4/2017</w:t>
      </w:r>
    </w:p>
    <w:p w:rsidR="00953AE1" w:rsidRPr="004A31BD" w:rsidRDefault="00953AE1" w:rsidP="00953AE1">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Građevinsko – obrtnički radovi na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4644"/>
        <w:gridCol w:w="4644"/>
      </w:tblGrid>
      <w:tr w:rsidR="00953AE1" w:rsidRPr="00953AE1" w:rsidTr="00953AE1">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Troškovnik 1.</w:t>
            </w:r>
          </w:p>
        </w:tc>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Rekonstrukcija dijela potkrovlja</w:t>
            </w: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Građevinsko – obrtnički radovi</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Elektrotehničke instalacije</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953AE1" w:rsidP="00655B78">
            <w:pPr>
              <w:jc w:val="both"/>
              <w:rPr>
                <w:rFonts w:ascii="Cambria" w:hAnsi="Cambria"/>
                <w:sz w:val="24"/>
                <w:szCs w:val="24"/>
              </w:rPr>
            </w:pPr>
            <w:r>
              <w:rPr>
                <w:rFonts w:ascii="Cambria" w:hAnsi="Cambria"/>
                <w:sz w:val="24"/>
                <w:szCs w:val="24"/>
              </w:rPr>
              <w:t>Strojarske instalacije</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B94E10" w:rsidP="00655B78">
            <w:pPr>
              <w:jc w:val="both"/>
              <w:rPr>
                <w:rFonts w:ascii="Cambria" w:hAnsi="Cambria"/>
                <w:sz w:val="24"/>
                <w:szCs w:val="24"/>
              </w:rPr>
            </w:pPr>
            <w:r>
              <w:rPr>
                <w:rFonts w:ascii="Cambria" w:hAnsi="Cambria"/>
                <w:sz w:val="24"/>
                <w:szCs w:val="24"/>
              </w:rPr>
              <w:t>Instalacije vodovoda i od</w:t>
            </w:r>
            <w:r w:rsidR="00953AE1">
              <w:rPr>
                <w:rFonts w:ascii="Cambria" w:hAnsi="Cambria"/>
                <w:sz w:val="24"/>
                <w:szCs w:val="24"/>
              </w:rPr>
              <w:t>vodnje</w:t>
            </w:r>
          </w:p>
        </w:tc>
        <w:tc>
          <w:tcPr>
            <w:tcW w:w="4644" w:type="dxa"/>
          </w:tcPr>
          <w:p w:rsidR="00953AE1" w:rsidRDefault="00953AE1" w:rsidP="00655B78">
            <w:pPr>
              <w:jc w:val="both"/>
              <w:rPr>
                <w:rFonts w:ascii="Cambria" w:hAnsi="Cambria"/>
                <w:sz w:val="24"/>
                <w:szCs w:val="24"/>
              </w:rPr>
            </w:pPr>
          </w:p>
        </w:tc>
      </w:tr>
      <w:tr w:rsidR="00953AE1" w:rsidTr="00953AE1">
        <w:tc>
          <w:tcPr>
            <w:tcW w:w="4644" w:type="dxa"/>
            <w:shd w:val="clear" w:color="auto" w:fill="D0CECE" w:themeFill="background2" w:themeFillShade="E6"/>
          </w:tcPr>
          <w:p w:rsidR="00953AE1" w:rsidRDefault="00953AE1" w:rsidP="00655B78">
            <w:pPr>
              <w:jc w:val="both"/>
              <w:rPr>
                <w:rFonts w:ascii="Cambria" w:hAnsi="Cambria"/>
                <w:sz w:val="24"/>
                <w:szCs w:val="24"/>
              </w:rPr>
            </w:pPr>
            <w:r>
              <w:rPr>
                <w:rFonts w:ascii="Cambria" w:hAnsi="Cambria"/>
                <w:sz w:val="24"/>
                <w:szCs w:val="24"/>
              </w:rPr>
              <w:t>UKUPNO 1.</w:t>
            </w:r>
          </w:p>
        </w:tc>
        <w:tc>
          <w:tcPr>
            <w:tcW w:w="4644" w:type="dxa"/>
            <w:shd w:val="clear" w:color="auto" w:fill="D0CECE" w:themeFill="background2" w:themeFillShade="E6"/>
          </w:tcPr>
          <w:p w:rsidR="00953AE1" w:rsidRDefault="00953AE1" w:rsidP="00655B78">
            <w:pPr>
              <w:jc w:val="both"/>
              <w:rPr>
                <w:rFonts w:ascii="Cambria" w:hAnsi="Cambria"/>
                <w:sz w:val="24"/>
                <w:szCs w:val="24"/>
              </w:rPr>
            </w:pPr>
          </w:p>
        </w:tc>
      </w:tr>
      <w:tr w:rsidR="00953AE1" w:rsidRPr="00E86B0D" w:rsidTr="00E86B0D">
        <w:tc>
          <w:tcPr>
            <w:tcW w:w="4644" w:type="dxa"/>
            <w:shd w:val="clear" w:color="auto" w:fill="D0CECE" w:themeFill="background2" w:themeFillShade="E6"/>
          </w:tcPr>
          <w:p w:rsidR="00953AE1" w:rsidRPr="00E86B0D" w:rsidRDefault="00953AE1" w:rsidP="00655B78">
            <w:pPr>
              <w:jc w:val="both"/>
              <w:rPr>
                <w:rFonts w:ascii="Cambria" w:hAnsi="Cambria"/>
                <w:b/>
                <w:sz w:val="24"/>
                <w:szCs w:val="24"/>
              </w:rPr>
            </w:pPr>
            <w:r w:rsidRPr="00E86B0D">
              <w:rPr>
                <w:rFonts w:ascii="Cambria" w:hAnsi="Cambria"/>
                <w:b/>
                <w:sz w:val="24"/>
                <w:szCs w:val="24"/>
              </w:rPr>
              <w:t>Troškovnik 2.</w:t>
            </w:r>
          </w:p>
        </w:tc>
        <w:tc>
          <w:tcPr>
            <w:tcW w:w="4644" w:type="dxa"/>
            <w:shd w:val="clear" w:color="auto" w:fill="D0CECE" w:themeFill="background2" w:themeFillShade="E6"/>
          </w:tcPr>
          <w:p w:rsidR="00953AE1" w:rsidRPr="00E86B0D" w:rsidRDefault="00953AE1" w:rsidP="00E86B0D">
            <w:pPr>
              <w:jc w:val="both"/>
              <w:rPr>
                <w:rFonts w:ascii="Cambria" w:hAnsi="Cambria"/>
                <w:b/>
                <w:sz w:val="24"/>
                <w:szCs w:val="24"/>
              </w:rPr>
            </w:pPr>
            <w:r w:rsidRPr="00E86B0D">
              <w:rPr>
                <w:rFonts w:ascii="Cambria" w:hAnsi="Cambria"/>
                <w:b/>
                <w:sz w:val="24"/>
                <w:szCs w:val="24"/>
              </w:rPr>
              <w:t xml:space="preserve">Franjevački </w:t>
            </w:r>
            <w:r w:rsidR="00E86B0D">
              <w:rPr>
                <w:rFonts w:ascii="Cambria" w:hAnsi="Cambria"/>
                <w:b/>
                <w:sz w:val="24"/>
                <w:szCs w:val="24"/>
              </w:rPr>
              <w:t>muzej</w:t>
            </w:r>
            <w:r w:rsidRPr="00E86B0D">
              <w:rPr>
                <w:rFonts w:ascii="Cambria" w:hAnsi="Cambria"/>
                <w:b/>
                <w:sz w:val="24"/>
                <w:szCs w:val="24"/>
              </w:rPr>
              <w:t xml:space="preserve"> Vukovar</w:t>
            </w: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Građevinsko – obrtnički radovi - muzej</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Građevinsko – obrtnički radovi – vinoteka</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Rasvjeta muzej</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E86B0D" w:rsidP="00655B78">
            <w:pPr>
              <w:jc w:val="both"/>
              <w:rPr>
                <w:rFonts w:ascii="Cambria" w:hAnsi="Cambria"/>
                <w:sz w:val="24"/>
                <w:szCs w:val="24"/>
              </w:rPr>
            </w:pPr>
            <w:r>
              <w:rPr>
                <w:rFonts w:ascii="Cambria" w:hAnsi="Cambria"/>
                <w:sz w:val="24"/>
                <w:szCs w:val="24"/>
              </w:rPr>
              <w:t>Rasvjeta vinoteka</w:t>
            </w:r>
          </w:p>
        </w:tc>
        <w:tc>
          <w:tcPr>
            <w:tcW w:w="4644" w:type="dxa"/>
          </w:tcPr>
          <w:p w:rsidR="00953AE1" w:rsidRDefault="00953AE1" w:rsidP="00655B78">
            <w:pPr>
              <w:jc w:val="both"/>
              <w:rPr>
                <w:rFonts w:ascii="Cambria" w:hAnsi="Cambria"/>
                <w:sz w:val="24"/>
                <w:szCs w:val="24"/>
              </w:rPr>
            </w:pPr>
          </w:p>
        </w:tc>
      </w:tr>
      <w:tr w:rsidR="00E86B0D" w:rsidTr="00E86B0D">
        <w:tc>
          <w:tcPr>
            <w:tcW w:w="4644" w:type="dxa"/>
            <w:shd w:val="clear" w:color="auto" w:fill="D0CECE" w:themeFill="background2" w:themeFillShade="E6"/>
          </w:tcPr>
          <w:p w:rsidR="00E86B0D" w:rsidRDefault="00E86B0D" w:rsidP="00655B78">
            <w:pPr>
              <w:jc w:val="both"/>
              <w:rPr>
                <w:rFonts w:ascii="Cambria" w:hAnsi="Cambria"/>
                <w:sz w:val="24"/>
                <w:szCs w:val="24"/>
              </w:rPr>
            </w:pPr>
            <w:r>
              <w:rPr>
                <w:rFonts w:ascii="Cambria" w:hAnsi="Cambria"/>
                <w:sz w:val="24"/>
                <w:szCs w:val="24"/>
              </w:rPr>
              <w:t>UKUPNO 2.</w:t>
            </w:r>
          </w:p>
        </w:tc>
        <w:tc>
          <w:tcPr>
            <w:tcW w:w="4644" w:type="dxa"/>
            <w:shd w:val="clear" w:color="auto" w:fill="D0CECE" w:themeFill="background2" w:themeFillShade="E6"/>
          </w:tcPr>
          <w:p w:rsidR="00E86B0D" w:rsidRDefault="00E86B0D" w:rsidP="00655B78">
            <w:pPr>
              <w:jc w:val="both"/>
              <w:rPr>
                <w:rFonts w:ascii="Cambria" w:hAnsi="Cambria"/>
                <w:sz w:val="24"/>
                <w:szCs w:val="24"/>
              </w:rPr>
            </w:pPr>
          </w:p>
        </w:tc>
      </w:tr>
      <w:tr w:rsidR="00B94E10" w:rsidTr="00E86B0D">
        <w:tc>
          <w:tcPr>
            <w:tcW w:w="4644" w:type="dxa"/>
            <w:shd w:val="clear" w:color="auto" w:fill="D0CECE" w:themeFill="background2" w:themeFillShade="E6"/>
          </w:tcPr>
          <w:p w:rsidR="00B94E10" w:rsidRPr="00B94E10" w:rsidRDefault="00B94E10" w:rsidP="00655B78">
            <w:pPr>
              <w:jc w:val="both"/>
              <w:rPr>
                <w:rFonts w:ascii="Cambria" w:hAnsi="Cambria"/>
                <w:b/>
                <w:sz w:val="24"/>
                <w:szCs w:val="24"/>
              </w:rPr>
            </w:pPr>
            <w:r w:rsidRPr="00B94E10">
              <w:rPr>
                <w:rFonts w:ascii="Cambria" w:hAnsi="Cambria"/>
                <w:b/>
                <w:sz w:val="24"/>
                <w:szCs w:val="24"/>
              </w:rPr>
              <w:t xml:space="preserve">Troškovnik 3. </w:t>
            </w:r>
          </w:p>
        </w:tc>
        <w:tc>
          <w:tcPr>
            <w:tcW w:w="4644" w:type="dxa"/>
            <w:shd w:val="clear" w:color="auto" w:fill="D0CECE" w:themeFill="background2" w:themeFillShade="E6"/>
          </w:tcPr>
          <w:p w:rsidR="00B94E10" w:rsidRPr="00B94E10" w:rsidRDefault="00B94E10" w:rsidP="00655B78">
            <w:pPr>
              <w:jc w:val="both"/>
              <w:rPr>
                <w:rFonts w:ascii="Cambria" w:hAnsi="Cambria"/>
                <w:b/>
                <w:sz w:val="24"/>
                <w:szCs w:val="24"/>
              </w:rPr>
            </w:pPr>
            <w:r w:rsidRPr="00B94E10">
              <w:rPr>
                <w:rFonts w:ascii="Cambria" w:hAnsi="Cambria"/>
                <w:b/>
                <w:sz w:val="24"/>
                <w:szCs w:val="24"/>
              </w:rPr>
              <w:t>Zvonik</w:t>
            </w:r>
          </w:p>
        </w:tc>
      </w:tr>
      <w:tr w:rsidR="00B94E10" w:rsidTr="00B94E10">
        <w:tc>
          <w:tcPr>
            <w:tcW w:w="4644" w:type="dxa"/>
            <w:shd w:val="clear" w:color="auto" w:fill="FFFFFF" w:themeFill="background1"/>
          </w:tcPr>
          <w:p w:rsidR="00B94E10" w:rsidRDefault="00B94E10" w:rsidP="00655B78">
            <w:pPr>
              <w:jc w:val="both"/>
              <w:rPr>
                <w:rFonts w:ascii="Cambria" w:hAnsi="Cambria"/>
                <w:sz w:val="24"/>
                <w:szCs w:val="24"/>
              </w:rPr>
            </w:pPr>
            <w:r>
              <w:rPr>
                <w:rFonts w:ascii="Cambria" w:hAnsi="Cambria"/>
                <w:sz w:val="24"/>
                <w:szCs w:val="24"/>
              </w:rPr>
              <w:t>Građevinsko – obrtnički radovi</w:t>
            </w:r>
          </w:p>
        </w:tc>
        <w:tc>
          <w:tcPr>
            <w:tcW w:w="4644" w:type="dxa"/>
            <w:shd w:val="clear" w:color="auto" w:fill="FFFFFF" w:themeFill="background1"/>
          </w:tcPr>
          <w:p w:rsidR="00B94E10" w:rsidRDefault="00B94E10" w:rsidP="00655B78">
            <w:pPr>
              <w:jc w:val="both"/>
              <w:rPr>
                <w:rFonts w:ascii="Cambria" w:hAnsi="Cambria"/>
                <w:sz w:val="24"/>
                <w:szCs w:val="24"/>
              </w:rPr>
            </w:pPr>
          </w:p>
        </w:tc>
      </w:tr>
      <w:tr w:rsidR="00B94E10" w:rsidTr="00B94E10">
        <w:tc>
          <w:tcPr>
            <w:tcW w:w="4644" w:type="dxa"/>
            <w:shd w:val="clear" w:color="auto" w:fill="FFFFFF" w:themeFill="background1"/>
          </w:tcPr>
          <w:p w:rsidR="00B94E10" w:rsidRDefault="00B94E10" w:rsidP="00655B78">
            <w:pPr>
              <w:jc w:val="both"/>
              <w:rPr>
                <w:rFonts w:ascii="Cambria" w:hAnsi="Cambria"/>
                <w:sz w:val="24"/>
                <w:szCs w:val="24"/>
              </w:rPr>
            </w:pPr>
            <w:r>
              <w:rPr>
                <w:rFonts w:ascii="Cambria" w:hAnsi="Cambria"/>
                <w:sz w:val="24"/>
                <w:szCs w:val="24"/>
              </w:rPr>
              <w:t>Elektrotehničke instalacije</w:t>
            </w:r>
          </w:p>
        </w:tc>
        <w:tc>
          <w:tcPr>
            <w:tcW w:w="4644" w:type="dxa"/>
            <w:shd w:val="clear" w:color="auto" w:fill="FFFFFF" w:themeFill="background1"/>
          </w:tcPr>
          <w:p w:rsidR="00B94E10" w:rsidRDefault="00B94E10" w:rsidP="00655B78">
            <w:pPr>
              <w:jc w:val="both"/>
              <w:rPr>
                <w:rFonts w:ascii="Cambria" w:hAnsi="Cambria"/>
                <w:sz w:val="24"/>
                <w:szCs w:val="24"/>
              </w:rPr>
            </w:pPr>
          </w:p>
        </w:tc>
      </w:tr>
      <w:tr w:rsidR="00B94E10" w:rsidTr="00E86B0D">
        <w:tc>
          <w:tcPr>
            <w:tcW w:w="4644" w:type="dxa"/>
            <w:shd w:val="clear" w:color="auto" w:fill="D0CECE" w:themeFill="background2" w:themeFillShade="E6"/>
          </w:tcPr>
          <w:p w:rsidR="00B94E10" w:rsidRDefault="00B94E10" w:rsidP="00655B78">
            <w:pPr>
              <w:jc w:val="both"/>
              <w:rPr>
                <w:rFonts w:ascii="Cambria" w:hAnsi="Cambria"/>
                <w:sz w:val="24"/>
                <w:szCs w:val="24"/>
              </w:rPr>
            </w:pPr>
            <w:r>
              <w:rPr>
                <w:rFonts w:ascii="Cambria" w:hAnsi="Cambria"/>
                <w:sz w:val="24"/>
                <w:szCs w:val="24"/>
              </w:rPr>
              <w:t>UKUPNO 3.</w:t>
            </w:r>
          </w:p>
        </w:tc>
        <w:tc>
          <w:tcPr>
            <w:tcW w:w="4644" w:type="dxa"/>
            <w:shd w:val="clear" w:color="auto" w:fill="D0CECE" w:themeFill="background2" w:themeFillShade="E6"/>
          </w:tcPr>
          <w:p w:rsidR="00B94E10" w:rsidRDefault="00B94E10"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(1+2</w:t>
      </w:r>
      <w:r w:rsidR="00B94E10">
        <w:rPr>
          <w:rFonts w:ascii="Cambria" w:hAnsi="Cambria"/>
          <w:sz w:val="24"/>
          <w:szCs w:val="24"/>
        </w:rPr>
        <w:t>+3</w:t>
      </w:r>
      <w:r>
        <w:rPr>
          <w:rFonts w:ascii="Cambria" w:hAnsi="Cambria"/>
          <w:sz w:val="24"/>
          <w:szCs w:val="24"/>
        </w:rPr>
        <w:t>):</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5A0" w:rsidRDefault="00D065A0">
      <w:pPr>
        <w:spacing w:after="0" w:line="240" w:lineRule="auto"/>
      </w:pPr>
      <w:r>
        <w:separator/>
      </w:r>
    </w:p>
  </w:endnote>
  <w:endnote w:type="continuationSeparator" w:id="0">
    <w:p w:rsidR="00D065A0" w:rsidRDefault="00D065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77273A" w:rsidRDefault="00CF5A53"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77273A" w:rsidRDefault="00CF5A53">
                    <w:pPr>
                      <w:pBdr>
                        <w:top w:val="single" w:sz="4" w:space="1" w:color="7F7F7F" w:themeColor="background1" w:themeShade="7F"/>
                      </w:pBdr>
                      <w:jc w:val="center"/>
                      <w:rPr>
                        <w:color w:val="ED7D31" w:themeColor="accent2"/>
                      </w:rPr>
                    </w:pPr>
                    <w:r w:rsidRPr="00CF5A53">
                      <w:fldChar w:fldCharType="begin"/>
                    </w:r>
                    <w:r w:rsidR="0077273A">
                      <w:instrText>PAGE   \* MERGEFORMAT</w:instrText>
                    </w:r>
                    <w:r w:rsidRPr="00CF5A53">
                      <w:fldChar w:fldCharType="separate"/>
                    </w:r>
                    <w:r w:rsidR="00264C7A" w:rsidRPr="00264C7A">
                      <w:rPr>
                        <w:noProof/>
                        <w:color w:val="ED7D31" w:themeColor="accent2"/>
                      </w:rPr>
                      <w:t>33</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5A0" w:rsidRDefault="00D065A0">
      <w:pPr>
        <w:spacing w:after="0" w:line="240" w:lineRule="auto"/>
      </w:pPr>
      <w:r>
        <w:separator/>
      </w:r>
    </w:p>
  </w:footnote>
  <w:footnote w:type="continuationSeparator" w:id="0">
    <w:p w:rsidR="00D065A0" w:rsidRDefault="00D065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77273A" w:rsidTr="00655B78">
      <w:tc>
        <w:tcPr>
          <w:tcW w:w="2796" w:type="dxa"/>
        </w:tcPr>
        <w:p w:rsidR="0077273A" w:rsidRDefault="0077273A"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77273A" w:rsidRDefault="0077273A"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77273A" w:rsidRDefault="0077273A"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77273A" w:rsidRDefault="0077273A"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77273A" w:rsidRDefault="0077273A">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3A" w:rsidRDefault="0077273A">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0A5423"/>
    <w:multiLevelType w:val="hybridMultilevel"/>
    <w:tmpl w:val="7430C762"/>
    <w:lvl w:ilvl="0" w:tplc="D55A6F76">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116B74B8"/>
    <w:multiLevelType w:val="hybridMultilevel"/>
    <w:tmpl w:val="428099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1BD3214B"/>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E4167C2"/>
    <w:multiLevelType w:val="hybridMultilevel"/>
    <w:tmpl w:val="76C613B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6">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0">
    <w:nsid w:val="2E6F0AA1"/>
    <w:multiLevelType w:val="hybridMultilevel"/>
    <w:tmpl w:val="BDB2C5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28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6">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8">
    <w:nsid w:val="4AA30745"/>
    <w:multiLevelType w:val="hybridMultilevel"/>
    <w:tmpl w:val="3A1812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3">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D1108E"/>
    <w:multiLevelType w:val="hybridMultilevel"/>
    <w:tmpl w:val="FB2460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2">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3">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1"/>
  </w:num>
  <w:num w:numId="2">
    <w:abstractNumId w:val="17"/>
  </w:num>
  <w:num w:numId="3">
    <w:abstractNumId w:val="45"/>
  </w:num>
  <w:num w:numId="4">
    <w:abstractNumId w:val="40"/>
  </w:num>
  <w:num w:numId="5">
    <w:abstractNumId w:val="23"/>
  </w:num>
  <w:num w:numId="6">
    <w:abstractNumId w:val="10"/>
  </w:num>
  <w:num w:numId="7">
    <w:abstractNumId w:val="34"/>
  </w:num>
  <w:num w:numId="8">
    <w:abstractNumId w:val="2"/>
  </w:num>
  <w:num w:numId="9">
    <w:abstractNumId w:val="18"/>
  </w:num>
  <w:num w:numId="10">
    <w:abstractNumId w:val="9"/>
  </w:num>
  <w:num w:numId="11">
    <w:abstractNumId w:val="35"/>
  </w:num>
  <w:num w:numId="12">
    <w:abstractNumId w:val="46"/>
  </w:num>
  <w:num w:numId="13">
    <w:abstractNumId w:val="4"/>
  </w:num>
  <w:num w:numId="14">
    <w:abstractNumId w:val="21"/>
  </w:num>
  <w:num w:numId="15">
    <w:abstractNumId w:val="30"/>
  </w:num>
  <w:num w:numId="16">
    <w:abstractNumId w:val="41"/>
  </w:num>
  <w:num w:numId="17">
    <w:abstractNumId w:val="19"/>
  </w:num>
  <w:num w:numId="18">
    <w:abstractNumId w:val="25"/>
  </w:num>
  <w:num w:numId="19">
    <w:abstractNumId w:val="42"/>
  </w:num>
  <w:num w:numId="20">
    <w:abstractNumId w:val="15"/>
  </w:num>
  <w:num w:numId="21">
    <w:abstractNumId w:val="39"/>
  </w:num>
  <w:num w:numId="22">
    <w:abstractNumId w:val="12"/>
  </w:num>
  <w:num w:numId="23">
    <w:abstractNumId w:val="0"/>
  </w:num>
  <w:num w:numId="24">
    <w:abstractNumId w:val="26"/>
  </w:num>
  <w:num w:numId="25">
    <w:abstractNumId w:val="1"/>
  </w:num>
  <w:num w:numId="26">
    <w:abstractNumId w:val="36"/>
  </w:num>
  <w:num w:numId="27">
    <w:abstractNumId w:val="24"/>
  </w:num>
  <w:num w:numId="28">
    <w:abstractNumId w:val="32"/>
  </w:num>
  <w:num w:numId="29">
    <w:abstractNumId w:val="44"/>
  </w:num>
  <w:num w:numId="30">
    <w:abstractNumId w:val="22"/>
  </w:num>
  <w:num w:numId="31">
    <w:abstractNumId w:val="6"/>
  </w:num>
  <w:num w:numId="32">
    <w:abstractNumId w:val="27"/>
  </w:num>
  <w:num w:numId="33">
    <w:abstractNumId w:val="31"/>
  </w:num>
  <w:num w:numId="34">
    <w:abstractNumId w:val="16"/>
  </w:num>
  <w:num w:numId="35">
    <w:abstractNumId w:val="43"/>
  </w:num>
  <w:num w:numId="36">
    <w:abstractNumId w:val="8"/>
  </w:num>
  <w:num w:numId="37">
    <w:abstractNumId w:val="29"/>
  </w:num>
  <w:num w:numId="38">
    <w:abstractNumId w:val="5"/>
  </w:num>
  <w:num w:numId="39">
    <w:abstractNumId w:val="38"/>
  </w:num>
  <w:num w:numId="40">
    <w:abstractNumId w:val="13"/>
  </w:num>
  <w:num w:numId="41">
    <w:abstractNumId w:val="14"/>
  </w:num>
  <w:num w:numId="42">
    <w:abstractNumId w:val="3"/>
  </w:num>
  <w:num w:numId="43">
    <w:abstractNumId w:val="33"/>
  </w:num>
  <w:num w:numId="44">
    <w:abstractNumId w:val="28"/>
  </w:num>
  <w:num w:numId="45">
    <w:abstractNumId w:val="20"/>
  </w:num>
  <w:num w:numId="46">
    <w:abstractNumId w:val="37"/>
  </w:num>
  <w:num w:numId="47">
    <w:abstractNumId w:val="7"/>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39938"/>
    <o:shapelayout v:ext="edit">
      <o:idmap v:ext="edit" data="20"/>
    </o:shapelayout>
  </w:hdrShapeDefaults>
  <w:footnotePr>
    <w:footnote w:id="-1"/>
    <w:footnote w:id="0"/>
  </w:footnotePr>
  <w:endnotePr>
    <w:endnote w:id="-1"/>
    <w:endnote w:id="0"/>
  </w:endnotePr>
  <w:compat/>
  <w:rsids>
    <w:rsidRoot w:val="002B2127"/>
    <w:rsid w:val="00017789"/>
    <w:rsid w:val="00024651"/>
    <w:rsid w:val="00035DCA"/>
    <w:rsid w:val="0004168E"/>
    <w:rsid w:val="000424F3"/>
    <w:rsid w:val="0006237B"/>
    <w:rsid w:val="0006521F"/>
    <w:rsid w:val="00067733"/>
    <w:rsid w:val="00086609"/>
    <w:rsid w:val="000905F1"/>
    <w:rsid w:val="0009516C"/>
    <w:rsid w:val="000A65CE"/>
    <w:rsid w:val="000D016A"/>
    <w:rsid w:val="000D1288"/>
    <w:rsid w:val="000E0C39"/>
    <w:rsid w:val="000E2693"/>
    <w:rsid w:val="000F181C"/>
    <w:rsid w:val="001221EE"/>
    <w:rsid w:val="001276F8"/>
    <w:rsid w:val="00133B57"/>
    <w:rsid w:val="00141C8F"/>
    <w:rsid w:val="00143B21"/>
    <w:rsid w:val="001443CA"/>
    <w:rsid w:val="00154B2F"/>
    <w:rsid w:val="00160097"/>
    <w:rsid w:val="0016273F"/>
    <w:rsid w:val="001B7B61"/>
    <w:rsid w:val="001C0A2F"/>
    <w:rsid w:val="001C15C0"/>
    <w:rsid w:val="001F04EA"/>
    <w:rsid w:val="001F343E"/>
    <w:rsid w:val="002000BD"/>
    <w:rsid w:val="00202C4B"/>
    <w:rsid w:val="00232A0B"/>
    <w:rsid w:val="002437B5"/>
    <w:rsid w:val="00264C7A"/>
    <w:rsid w:val="00276725"/>
    <w:rsid w:val="002869FF"/>
    <w:rsid w:val="00293048"/>
    <w:rsid w:val="002A1684"/>
    <w:rsid w:val="002B2127"/>
    <w:rsid w:val="002D1197"/>
    <w:rsid w:val="002E6ACE"/>
    <w:rsid w:val="002F509B"/>
    <w:rsid w:val="00312E00"/>
    <w:rsid w:val="0031524A"/>
    <w:rsid w:val="00322786"/>
    <w:rsid w:val="00331B21"/>
    <w:rsid w:val="00331F5D"/>
    <w:rsid w:val="00345317"/>
    <w:rsid w:val="00350ABD"/>
    <w:rsid w:val="003526A1"/>
    <w:rsid w:val="00363C2C"/>
    <w:rsid w:val="0038037F"/>
    <w:rsid w:val="00382328"/>
    <w:rsid w:val="00384ED2"/>
    <w:rsid w:val="00390C75"/>
    <w:rsid w:val="003A08BD"/>
    <w:rsid w:val="003C167D"/>
    <w:rsid w:val="003E2839"/>
    <w:rsid w:val="003E714C"/>
    <w:rsid w:val="00401876"/>
    <w:rsid w:val="00415167"/>
    <w:rsid w:val="00422403"/>
    <w:rsid w:val="0043201A"/>
    <w:rsid w:val="00435DD7"/>
    <w:rsid w:val="00437F93"/>
    <w:rsid w:val="0044517C"/>
    <w:rsid w:val="00450A1A"/>
    <w:rsid w:val="00450FCC"/>
    <w:rsid w:val="00453729"/>
    <w:rsid w:val="00474FF5"/>
    <w:rsid w:val="00491932"/>
    <w:rsid w:val="00492AFA"/>
    <w:rsid w:val="004C772F"/>
    <w:rsid w:val="004E26B2"/>
    <w:rsid w:val="004F6438"/>
    <w:rsid w:val="00505931"/>
    <w:rsid w:val="00533548"/>
    <w:rsid w:val="005540E9"/>
    <w:rsid w:val="0056499A"/>
    <w:rsid w:val="00597E37"/>
    <w:rsid w:val="005A4018"/>
    <w:rsid w:val="005A5752"/>
    <w:rsid w:val="005C03D1"/>
    <w:rsid w:val="005C106D"/>
    <w:rsid w:val="005C51F0"/>
    <w:rsid w:val="005C563F"/>
    <w:rsid w:val="005D2C53"/>
    <w:rsid w:val="005E3A8E"/>
    <w:rsid w:val="005F51BD"/>
    <w:rsid w:val="00606A5B"/>
    <w:rsid w:val="00636A73"/>
    <w:rsid w:val="0064541A"/>
    <w:rsid w:val="00655B78"/>
    <w:rsid w:val="00682884"/>
    <w:rsid w:val="0069469E"/>
    <w:rsid w:val="006B7212"/>
    <w:rsid w:val="006B7BF3"/>
    <w:rsid w:val="006B7E89"/>
    <w:rsid w:val="006D2272"/>
    <w:rsid w:val="006E210D"/>
    <w:rsid w:val="006E49AB"/>
    <w:rsid w:val="006E5475"/>
    <w:rsid w:val="006F2234"/>
    <w:rsid w:val="007069FE"/>
    <w:rsid w:val="007165A9"/>
    <w:rsid w:val="00733680"/>
    <w:rsid w:val="00763AE6"/>
    <w:rsid w:val="0077026D"/>
    <w:rsid w:val="0077273A"/>
    <w:rsid w:val="007932DD"/>
    <w:rsid w:val="007934DF"/>
    <w:rsid w:val="007970F1"/>
    <w:rsid w:val="007A3560"/>
    <w:rsid w:val="007A6DF8"/>
    <w:rsid w:val="007B5BC2"/>
    <w:rsid w:val="007C5597"/>
    <w:rsid w:val="007C5AE1"/>
    <w:rsid w:val="007D3239"/>
    <w:rsid w:val="007D3DC9"/>
    <w:rsid w:val="007E105A"/>
    <w:rsid w:val="007F6AB2"/>
    <w:rsid w:val="007F7F4B"/>
    <w:rsid w:val="0080171A"/>
    <w:rsid w:val="00804C27"/>
    <w:rsid w:val="00811AC8"/>
    <w:rsid w:val="0082202C"/>
    <w:rsid w:val="00823E1A"/>
    <w:rsid w:val="0082618C"/>
    <w:rsid w:val="00840499"/>
    <w:rsid w:val="008B2759"/>
    <w:rsid w:val="008C3A25"/>
    <w:rsid w:val="008E6E6C"/>
    <w:rsid w:val="009029C8"/>
    <w:rsid w:val="00907D69"/>
    <w:rsid w:val="0091078F"/>
    <w:rsid w:val="00910F0E"/>
    <w:rsid w:val="0091641E"/>
    <w:rsid w:val="00930F48"/>
    <w:rsid w:val="00934620"/>
    <w:rsid w:val="00940B89"/>
    <w:rsid w:val="00941E37"/>
    <w:rsid w:val="00945596"/>
    <w:rsid w:val="00945E97"/>
    <w:rsid w:val="00953AE1"/>
    <w:rsid w:val="00956E57"/>
    <w:rsid w:val="009656C0"/>
    <w:rsid w:val="009813D8"/>
    <w:rsid w:val="009942D0"/>
    <w:rsid w:val="0099492B"/>
    <w:rsid w:val="009A3628"/>
    <w:rsid w:val="009B624F"/>
    <w:rsid w:val="009C766E"/>
    <w:rsid w:val="009D2644"/>
    <w:rsid w:val="009E4602"/>
    <w:rsid w:val="009F5F59"/>
    <w:rsid w:val="009F6131"/>
    <w:rsid w:val="00A017A3"/>
    <w:rsid w:val="00A120A9"/>
    <w:rsid w:val="00A152F2"/>
    <w:rsid w:val="00A3225A"/>
    <w:rsid w:val="00A51AF8"/>
    <w:rsid w:val="00A62866"/>
    <w:rsid w:val="00A66E5E"/>
    <w:rsid w:val="00A73C42"/>
    <w:rsid w:val="00A80A1F"/>
    <w:rsid w:val="00A83B4A"/>
    <w:rsid w:val="00A9323B"/>
    <w:rsid w:val="00A96E77"/>
    <w:rsid w:val="00A976C7"/>
    <w:rsid w:val="00AA053F"/>
    <w:rsid w:val="00AA1B03"/>
    <w:rsid w:val="00AB00A2"/>
    <w:rsid w:val="00AB04D5"/>
    <w:rsid w:val="00AB20D5"/>
    <w:rsid w:val="00AC4024"/>
    <w:rsid w:val="00AD0DA2"/>
    <w:rsid w:val="00AE630C"/>
    <w:rsid w:val="00AF013B"/>
    <w:rsid w:val="00AF0A81"/>
    <w:rsid w:val="00AF4845"/>
    <w:rsid w:val="00B005AC"/>
    <w:rsid w:val="00B00939"/>
    <w:rsid w:val="00B041D6"/>
    <w:rsid w:val="00B14ADE"/>
    <w:rsid w:val="00B27BFA"/>
    <w:rsid w:val="00B36AD1"/>
    <w:rsid w:val="00B40887"/>
    <w:rsid w:val="00B44835"/>
    <w:rsid w:val="00B45AB1"/>
    <w:rsid w:val="00B45DE5"/>
    <w:rsid w:val="00B52891"/>
    <w:rsid w:val="00B669DE"/>
    <w:rsid w:val="00B7313B"/>
    <w:rsid w:val="00B822D0"/>
    <w:rsid w:val="00B943BF"/>
    <w:rsid w:val="00B94E10"/>
    <w:rsid w:val="00BA60A4"/>
    <w:rsid w:val="00BD5B7D"/>
    <w:rsid w:val="00BF28A4"/>
    <w:rsid w:val="00BF7BE7"/>
    <w:rsid w:val="00C21B3B"/>
    <w:rsid w:val="00C24F41"/>
    <w:rsid w:val="00C26F0E"/>
    <w:rsid w:val="00C32681"/>
    <w:rsid w:val="00C61A8E"/>
    <w:rsid w:val="00C76CB5"/>
    <w:rsid w:val="00CA7E69"/>
    <w:rsid w:val="00CB3125"/>
    <w:rsid w:val="00CF3B94"/>
    <w:rsid w:val="00CF5A53"/>
    <w:rsid w:val="00D065A0"/>
    <w:rsid w:val="00D22CB0"/>
    <w:rsid w:val="00D24324"/>
    <w:rsid w:val="00D324C1"/>
    <w:rsid w:val="00D35A41"/>
    <w:rsid w:val="00D50293"/>
    <w:rsid w:val="00D55F93"/>
    <w:rsid w:val="00D6371F"/>
    <w:rsid w:val="00D91D64"/>
    <w:rsid w:val="00DA5EAE"/>
    <w:rsid w:val="00DB7CAC"/>
    <w:rsid w:val="00DC549E"/>
    <w:rsid w:val="00DC72A9"/>
    <w:rsid w:val="00DD4E10"/>
    <w:rsid w:val="00E00144"/>
    <w:rsid w:val="00E05879"/>
    <w:rsid w:val="00E11DE8"/>
    <w:rsid w:val="00E259CD"/>
    <w:rsid w:val="00E31034"/>
    <w:rsid w:val="00E35E1A"/>
    <w:rsid w:val="00E427CD"/>
    <w:rsid w:val="00E52912"/>
    <w:rsid w:val="00E63D6E"/>
    <w:rsid w:val="00E63F3F"/>
    <w:rsid w:val="00E65652"/>
    <w:rsid w:val="00E6797D"/>
    <w:rsid w:val="00E81AB5"/>
    <w:rsid w:val="00E86B0D"/>
    <w:rsid w:val="00EA1842"/>
    <w:rsid w:val="00EB3581"/>
    <w:rsid w:val="00EC412F"/>
    <w:rsid w:val="00EF4272"/>
    <w:rsid w:val="00F33253"/>
    <w:rsid w:val="00F36C4E"/>
    <w:rsid w:val="00F47160"/>
    <w:rsid w:val="00F515C1"/>
    <w:rsid w:val="00F524DB"/>
    <w:rsid w:val="00F726D0"/>
    <w:rsid w:val="00F743B7"/>
    <w:rsid w:val="00F805D2"/>
    <w:rsid w:val="00F83B9D"/>
    <w:rsid w:val="00F84B11"/>
    <w:rsid w:val="00F876E9"/>
    <w:rsid w:val="00F96263"/>
    <w:rsid w:val="00FC351F"/>
    <w:rsid w:val="00FD0C26"/>
    <w:rsid w:val="00FD2430"/>
    <w:rsid w:val="00FD6BE0"/>
    <w:rsid w:val="00FD6EB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rija.lozo@arsillyrica.h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ilipjakov.vukovar@ofm.h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DBEDB-2DC1-4B7E-ADED-D8A9CEA1A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8821</Words>
  <Characters>50280</Characters>
  <Application>Microsoft Office Word</Application>
  <DocSecurity>0</DocSecurity>
  <Lines>419</Lines>
  <Paragraphs>117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2017-11-22T09:03:00Z</dcterms:created>
  <dcterms:modified xsi:type="dcterms:W3CDTF">2018-01-10T15:34:00Z</dcterms:modified>
</cp:coreProperties>
</file>