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69F3D" w14:textId="77777777" w:rsidR="00B30BDC" w:rsidRPr="00C932A1"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Cambria" w:eastAsia="Times New Roman" w:hAnsi="Cambria" w:cs="Times New Roman"/>
          <w:b/>
          <w:noProof/>
          <w:sz w:val="22"/>
          <w:szCs w:val="20"/>
          <w:lang w:val="en-US"/>
        </w:rPr>
      </w:pPr>
      <w:bookmarkStart w:id="0" w:name="_Toc464030744"/>
      <w:r w:rsidRPr="00C932A1">
        <w:rPr>
          <w:rFonts w:ascii="Cambria" w:eastAsia="Times New Roman" w:hAnsi="Cambria" w:cs="Times New Roman"/>
          <w:b/>
          <w:noProof/>
          <w:sz w:val="22"/>
          <w:szCs w:val="20"/>
          <w:lang w:val="en-US"/>
        </w:rPr>
        <w:t xml:space="preserve">PRILOG </w:t>
      </w:r>
      <w:r w:rsidR="0002048C">
        <w:rPr>
          <w:rFonts w:ascii="Cambria" w:eastAsia="Times New Roman" w:hAnsi="Cambria" w:cs="Times New Roman"/>
          <w:b/>
          <w:noProof/>
          <w:sz w:val="22"/>
          <w:szCs w:val="20"/>
          <w:lang w:val="en-US"/>
        </w:rPr>
        <w:t>I/ANNEX I</w:t>
      </w:r>
      <w:r w:rsidRPr="00C932A1">
        <w:rPr>
          <w:rFonts w:ascii="Cambria" w:eastAsia="Times New Roman" w:hAnsi="Cambria" w:cs="Times New Roman"/>
          <w:b/>
          <w:noProof/>
          <w:sz w:val="22"/>
          <w:szCs w:val="20"/>
          <w:lang w:val="en-US"/>
        </w:rPr>
        <w:t xml:space="preserve"> – PONUDBENI LIST</w:t>
      </w:r>
      <w:bookmarkEnd w:id="0"/>
      <w:r w:rsidRPr="00C932A1">
        <w:rPr>
          <w:rFonts w:ascii="Cambria" w:eastAsia="Times New Roman" w:hAnsi="Cambria" w:cs="Times New Roman"/>
          <w:b/>
          <w:noProof/>
          <w:sz w:val="22"/>
          <w:szCs w:val="20"/>
          <w:lang w:val="en-US"/>
        </w:rPr>
        <w:t xml:space="preserve"> / BID SHEET</w:t>
      </w:r>
    </w:p>
    <w:p w14:paraId="22579DC9" w14:textId="77777777" w:rsidR="00B30BDC" w:rsidRPr="00C932A1" w:rsidRDefault="00B30BDC" w:rsidP="00B30BDC">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both"/>
        <w:rPr>
          <w:rFonts w:ascii="Cambria" w:eastAsia="Times New Roman" w:hAnsi="Cambria" w:cs="Calibri"/>
          <w:b/>
          <w:noProof/>
          <w:sz w:val="18"/>
          <w:szCs w:val="20"/>
          <w:lang w:val="en-US"/>
        </w:rPr>
      </w:pPr>
    </w:p>
    <w:p w14:paraId="164CEB75" w14:textId="77777777" w:rsidR="00D20860" w:rsidRPr="0002048C" w:rsidRDefault="001F0076" w:rsidP="001F0076">
      <w:pPr>
        <w:spacing w:before="0" w:after="0"/>
        <w:jc w:val="center"/>
        <w:rPr>
          <w:rFonts w:eastAsia="Times New Roman" w:cs="Times New Roman"/>
          <w:noProof/>
          <w:szCs w:val="20"/>
          <w:lang w:val="en-US"/>
        </w:rPr>
      </w:pPr>
      <w:r w:rsidRPr="0002048C">
        <w:rPr>
          <w:rFonts w:ascii="Cambria" w:hAnsi="Cambria"/>
          <w:noProof/>
          <w:color w:val="000000"/>
          <w:sz w:val="22"/>
          <w:szCs w:val="20"/>
          <w:lang w:val="en-US"/>
        </w:rPr>
        <w:t xml:space="preserve">Licence za korištenje aplikacije za pregled patentne baze podataka / </w:t>
      </w:r>
      <w:r w:rsidRPr="0002048C">
        <w:rPr>
          <w:rFonts w:ascii="Cambria" w:hAnsi="Cambria"/>
          <w:noProof/>
          <w:color w:val="AEAAAA" w:themeColor="background2" w:themeShade="BF"/>
          <w:sz w:val="22"/>
          <w:szCs w:val="20"/>
          <w:lang w:val="en-US"/>
        </w:rPr>
        <w:t>Licenses for the application for patent databases searching</w:t>
      </w:r>
    </w:p>
    <w:p w14:paraId="1FF1AD44" w14:textId="77777777" w:rsidR="005134CB" w:rsidRPr="00C932A1" w:rsidRDefault="005134CB" w:rsidP="00C932A1">
      <w:pPr>
        <w:spacing w:before="0" w:after="160" w:line="259" w:lineRule="auto"/>
        <w:ind w:left="567" w:right="2"/>
        <w:rPr>
          <w:rFonts w:ascii="Cambria" w:hAnsi="Cambria"/>
          <w:noProof/>
          <w:sz w:val="22"/>
          <w:lang w:val="en-US"/>
        </w:rPr>
      </w:pPr>
    </w:p>
    <w:tbl>
      <w:tblPr>
        <w:tblStyle w:val="TableGrid1"/>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5134CB" w:rsidRPr="00C932A1" w14:paraId="5C96CBFA" w14:textId="77777777" w:rsidTr="005134CB">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590C14E"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Naručitelj/ Contracting Authority: </w:t>
            </w:r>
          </w:p>
        </w:tc>
        <w:tc>
          <w:tcPr>
            <w:tcW w:w="5248" w:type="dxa"/>
            <w:tcBorders>
              <w:top w:val="single" w:sz="4" w:space="0" w:color="000000"/>
              <w:left w:val="single" w:sz="4" w:space="0" w:color="000000"/>
              <w:bottom w:val="single" w:sz="4" w:space="0" w:color="000000"/>
              <w:right w:val="single" w:sz="4" w:space="0" w:color="000000"/>
            </w:tcBorders>
          </w:tcPr>
          <w:p w14:paraId="6D547844" w14:textId="77777777" w:rsidR="005134CB" w:rsidRPr="00C932A1" w:rsidRDefault="00C932A1" w:rsidP="00A631FE">
            <w:pPr>
              <w:spacing w:after="0"/>
              <w:rPr>
                <w:rFonts w:ascii="Cambria" w:hAnsi="Cambria"/>
                <w:noProof/>
                <w:color w:val="000000"/>
                <w:sz w:val="20"/>
                <w:szCs w:val="20"/>
                <w:lang w:val="en-US"/>
              </w:rPr>
            </w:pPr>
            <w:r w:rsidRPr="00C932A1">
              <w:rPr>
                <w:rFonts w:ascii="Cambria" w:hAnsi="Cambria"/>
                <w:noProof/>
                <w:color w:val="000000"/>
                <w:sz w:val="20"/>
                <w:szCs w:val="20"/>
                <w:lang w:val="en-US"/>
              </w:rPr>
              <w:t>Jadran-Galenski Laboratorij d.d.</w:t>
            </w:r>
          </w:p>
        </w:tc>
      </w:tr>
      <w:tr w:rsidR="005134CB" w:rsidRPr="00C932A1" w14:paraId="70854071" w14:textId="77777777" w:rsidTr="005134CB">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01C18A7"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Adresa/ Address: </w:t>
            </w:r>
          </w:p>
        </w:tc>
        <w:tc>
          <w:tcPr>
            <w:tcW w:w="5248" w:type="dxa"/>
            <w:tcBorders>
              <w:top w:val="single" w:sz="4" w:space="0" w:color="000000"/>
              <w:left w:val="single" w:sz="4" w:space="0" w:color="000000"/>
              <w:bottom w:val="single" w:sz="4" w:space="0" w:color="000000"/>
              <w:right w:val="single" w:sz="4" w:space="0" w:color="000000"/>
            </w:tcBorders>
          </w:tcPr>
          <w:p w14:paraId="70EA888B" w14:textId="77777777" w:rsidR="005134CB" w:rsidRPr="00C932A1" w:rsidRDefault="00C932A1" w:rsidP="00A631FE">
            <w:pPr>
              <w:spacing w:after="0"/>
              <w:rPr>
                <w:rFonts w:ascii="Cambria" w:hAnsi="Cambria"/>
                <w:noProof/>
                <w:color w:val="000000"/>
                <w:sz w:val="20"/>
                <w:szCs w:val="20"/>
                <w:lang w:val="en-US"/>
              </w:rPr>
            </w:pPr>
            <w:r w:rsidRPr="00C932A1">
              <w:rPr>
                <w:rFonts w:ascii="Cambria" w:hAnsi="Cambria"/>
                <w:noProof/>
                <w:color w:val="000000"/>
                <w:sz w:val="20"/>
                <w:szCs w:val="20"/>
                <w:lang w:val="en-US"/>
              </w:rPr>
              <w:t>Svilno 20, 51 000 Rijeka, Hrvatska/</w:t>
            </w:r>
            <w:r w:rsidRPr="00C932A1">
              <w:rPr>
                <w:rFonts w:ascii="Cambria" w:hAnsi="Cambria"/>
                <w:noProof/>
                <w:color w:val="AEAAAA" w:themeColor="background2" w:themeShade="BF"/>
                <w:sz w:val="20"/>
                <w:szCs w:val="20"/>
                <w:lang w:val="en-US"/>
              </w:rPr>
              <w:t>Croatia</w:t>
            </w:r>
          </w:p>
        </w:tc>
      </w:tr>
      <w:tr w:rsidR="005134CB" w:rsidRPr="00C932A1" w14:paraId="1EED3700" w14:textId="77777777" w:rsidTr="005134CB">
        <w:trPr>
          <w:trHeight w:val="457"/>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062A4F"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OIB/ Identification/ Registration Number: </w:t>
            </w:r>
          </w:p>
        </w:tc>
        <w:tc>
          <w:tcPr>
            <w:tcW w:w="5248" w:type="dxa"/>
            <w:tcBorders>
              <w:top w:val="single" w:sz="4" w:space="0" w:color="000000"/>
              <w:left w:val="single" w:sz="4" w:space="0" w:color="000000"/>
              <w:bottom w:val="single" w:sz="4" w:space="0" w:color="000000"/>
              <w:right w:val="single" w:sz="4" w:space="0" w:color="000000"/>
            </w:tcBorders>
          </w:tcPr>
          <w:p w14:paraId="5E91EAE5" w14:textId="77777777" w:rsidR="005134CB" w:rsidRPr="00C932A1" w:rsidRDefault="00C932A1" w:rsidP="00A631FE">
            <w:pPr>
              <w:spacing w:after="0"/>
              <w:rPr>
                <w:rFonts w:ascii="Cambria" w:hAnsi="Cambria"/>
                <w:noProof/>
                <w:color w:val="000000"/>
                <w:sz w:val="20"/>
                <w:szCs w:val="20"/>
                <w:lang w:val="en-US"/>
              </w:rPr>
            </w:pPr>
            <w:r w:rsidRPr="00C932A1">
              <w:rPr>
                <w:rFonts w:ascii="Cambria" w:hAnsi="Cambria"/>
                <w:noProof/>
                <w:color w:val="000000"/>
                <w:sz w:val="20"/>
                <w:szCs w:val="20"/>
                <w:lang w:val="en-US"/>
              </w:rPr>
              <w:t>20950636972</w:t>
            </w:r>
          </w:p>
        </w:tc>
      </w:tr>
    </w:tbl>
    <w:p w14:paraId="0D63AC62" w14:textId="77777777" w:rsidR="005134CB" w:rsidRPr="00C932A1" w:rsidRDefault="005134CB" w:rsidP="005134CB">
      <w:pPr>
        <w:spacing w:after="189" w:line="259" w:lineRule="auto"/>
        <w:rPr>
          <w:rFonts w:ascii="Cambria" w:hAnsi="Cambria"/>
          <w:noProof/>
          <w:sz w:val="20"/>
          <w:szCs w:val="20"/>
          <w:lang w:val="en-US"/>
        </w:rPr>
      </w:pPr>
      <w:r w:rsidRPr="00C932A1">
        <w:rPr>
          <w:rFonts w:ascii="Cambria" w:hAnsi="Cambria"/>
          <w:noProof/>
          <w:color w:val="000000"/>
          <w:sz w:val="20"/>
          <w:szCs w:val="20"/>
          <w:lang w:val="en-US"/>
        </w:rPr>
        <w:t xml:space="preserve"> </w:t>
      </w:r>
    </w:p>
    <w:p w14:paraId="43D8D39D" w14:textId="77777777" w:rsidR="005134CB" w:rsidRPr="00C932A1" w:rsidRDefault="005134CB" w:rsidP="00C932A1">
      <w:pPr>
        <w:spacing w:before="0" w:after="160" w:line="259" w:lineRule="auto"/>
        <w:ind w:left="567" w:right="2"/>
        <w:rPr>
          <w:rFonts w:ascii="Cambria" w:hAnsi="Cambria"/>
          <w:noProof/>
          <w:sz w:val="20"/>
          <w:szCs w:val="20"/>
          <w:lang w:val="en-US"/>
        </w:rPr>
      </w:pPr>
    </w:p>
    <w:tbl>
      <w:tblPr>
        <w:tblStyle w:val="TableGrid1"/>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5134CB" w:rsidRPr="00C932A1" w14:paraId="6C9147F7" w14:textId="77777777" w:rsidTr="00C932A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03B07B9" w14:textId="77777777" w:rsidR="005134CB" w:rsidRPr="00C932A1" w:rsidRDefault="00C932A1" w:rsidP="00A631FE">
            <w:pPr>
              <w:spacing w:after="0"/>
              <w:rPr>
                <w:rFonts w:ascii="Cambria" w:hAnsi="Cambria"/>
                <w:noProof/>
                <w:sz w:val="20"/>
                <w:szCs w:val="20"/>
                <w:lang w:val="en-US"/>
              </w:rPr>
            </w:pPr>
            <w:r w:rsidRPr="00C932A1">
              <w:rPr>
                <w:rFonts w:ascii="Cambria" w:hAnsi="Cambria"/>
                <w:noProof/>
                <w:sz w:val="20"/>
                <w:szCs w:val="20"/>
                <w:lang w:val="en-US"/>
              </w:rPr>
              <w:t>Ponuditelj/Tenderer:</w:t>
            </w:r>
          </w:p>
        </w:tc>
        <w:tc>
          <w:tcPr>
            <w:tcW w:w="5248" w:type="dxa"/>
            <w:tcBorders>
              <w:top w:val="single" w:sz="4" w:space="0" w:color="000000"/>
              <w:left w:val="single" w:sz="4" w:space="0" w:color="000000"/>
              <w:bottom w:val="single" w:sz="4" w:space="0" w:color="000000"/>
              <w:right w:val="single" w:sz="4" w:space="0" w:color="000000"/>
            </w:tcBorders>
          </w:tcPr>
          <w:p w14:paraId="23A42E4F" w14:textId="77777777" w:rsidR="005134CB" w:rsidRPr="00C932A1" w:rsidRDefault="005134CB" w:rsidP="00A631FE">
            <w:pPr>
              <w:spacing w:after="0"/>
              <w:ind w:left="2"/>
              <w:rPr>
                <w:rFonts w:ascii="Cambria" w:hAnsi="Cambria"/>
                <w:noProof/>
                <w:sz w:val="20"/>
                <w:szCs w:val="20"/>
                <w:lang w:val="en-US"/>
              </w:rPr>
            </w:pPr>
          </w:p>
        </w:tc>
      </w:tr>
      <w:tr w:rsidR="00C932A1" w:rsidRPr="00C932A1" w14:paraId="4743F94F" w14:textId="77777777" w:rsidTr="00C932A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C82C292"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Adresa/ Address: </w:t>
            </w:r>
          </w:p>
        </w:tc>
        <w:tc>
          <w:tcPr>
            <w:tcW w:w="5248" w:type="dxa"/>
            <w:tcBorders>
              <w:top w:val="single" w:sz="4" w:space="0" w:color="000000"/>
              <w:left w:val="single" w:sz="4" w:space="0" w:color="000000"/>
              <w:bottom w:val="single" w:sz="4" w:space="0" w:color="000000"/>
              <w:right w:val="single" w:sz="4" w:space="0" w:color="000000"/>
            </w:tcBorders>
          </w:tcPr>
          <w:p w14:paraId="5F6F2DFC"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0B379B72" w14:textId="77777777" w:rsidTr="00C932A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5C02099"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OIB (Identification / VAT number): </w:t>
            </w:r>
          </w:p>
        </w:tc>
        <w:tc>
          <w:tcPr>
            <w:tcW w:w="5248" w:type="dxa"/>
            <w:tcBorders>
              <w:top w:val="single" w:sz="4" w:space="0" w:color="000000"/>
              <w:left w:val="single" w:sz="4" w:space="0" w:color="000000"/>
              <w:bottom w:val="single" w:sz="4" w:space="0" w:color="000000"/>
              <w:right w:val="single" w:sz="4" w:space="0" w:color="000000"/>
            </w:tcBorders>
          </w:tcPr>
          <w:p w14:paraId="06AF3958"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7F3ECE02" w14:textId="77777777" w:rsidTr="00C932A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F5319E9"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IBAN/ (bank account number): </w:t>
            </w:r>
          </w:p>
        </w:tc>
        <w:tc>
          <w:tcPr>
            <w:tcW w:w="5248" w:type="dxa"/>
            <w:tcBorders>
              <w:top w:val="single" w:sz="4" w:space="0" w:color="000000"/>
              <w:left w:val="single" w:sz="4" w:space="0" w:color="000000"/>
              <w:bottom w:val="single" w:sz="4" w:space="0" w:color="000000"/>
              <w:right w:val="single" w:sz="4" w:space="0" w:color="000000"/>
            </w:tcBorders>
          </w:tcPr>
          <w:p w14:paraId="6215F402"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39E1E1C3" w14:textId="77777777" w:rsidTr="00C932A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7722867"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Zajednica ponuditelja (zaokružiti)/ Consortium (circle) </w:t>
            </w:r>
          </w:p>
        </w:tc>
        <w:tc>
          <w:tcPr>
            <w:tcW w:w="5248" w:type="dxa"/>
            <w:tcBorders>
              <w:top w:val="single" w:sz="4" w:space="0" w:color="000000"/>
              <w:left w:val="single" w:sz="4" w:space="0" w:color="000000"/>
              <w:bottom w:val="single" w:sz="4" w:space="0" w:color="000000"/>
              <w:right w:val="single" w:sz="4" w:space="0" w:color="000000"/>
            </w:tcBorders>
          </w:tcPr>
          <w:p w14:paraId="6184ACB1"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DA/YES                    NE/NO </w:t>
            </w:r>
          </w:p>
        </w:tc>
      </w:tr>
      <w:tr w:rsidR="00C932A1" w:rsidRPr="00C932A1" w14:paraId="049A2784" w14:textId="77777777" w:rsidTr="00C932A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99EB90D"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Ponuditelj  oslobođen PDV-a (zaokružiti)/ Tenderer is exempt from VAT (circle): </w:t>
            </w:r>
          </w:p>
        </w:tc>
        <w:tc>
          <w:tcPr>
            <w:tcW w:w="5248" w:type="dxa"/>
            <w:tcBorders>
              <w:top w:val="single" w:sz="4" w:space="0" w:color="000000"/>
              <w:left w:val="single" w:sz="4" w:space="0" w:color="000000"/>
              <w:bottom w:val="single" w:sz="4" w:space="0" w:color="000000"/>
              <w:right w:val="single" w:sz="4" w:space="0" w:color="000000"/>
            </w:tcBorders>
          </w:tcPr>
          <w:p w14:paraId="492DFEF0"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DA/YES                    NE/NO </w:t>
            </w:r>
          </w:p>
        </w:tc>
      </w:tr>
      <w:tr w:rsidR="00C932A1" w:rsidRPr="00C932A1" w14:paraId="73871358" w14:textId="77777777" w:rsidTr="00C932A1">
        <w:trPr>
          <w:trHeight w:val="749"/>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8EA9CC4"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Adresa za dostavu pošte/ Address for mail delivery: </w:t>
            </w:r>
          </w:p>
        </w:tc>
        <w:tc>
          <w:tcPr>
            <w:tcW w:w="5248" w:type="dxa"/>
            <w:tcBorders>
              <w:top w:val="single" w:sz="4" w:space="0" w:color="000000"/>
              <w:left w:val="single" w:sz="4" w:space="0" w:color="000000"/>
              <w:bottom w:val="single" w:sz="4" w:space="0" w:color="000000"/>
              <w:right w:val="single" w:sz="4" w:space="0" w:color="000000"/>
            </w:tcBorders>
          </w:tcPr>
          <w:p w14:paraId="4B8CCC51"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220FF9C8" w14:textId="77777777" w:rsidTr="00C932A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FFE0198"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Kontakt osoba ponuditelja/Contact person: </w:t>
            </w:r>
          </w:p>
        </w:tc>
        <w:tc>
          <w:tcPr>
            <w:tcW w:w="5248" w:type="dxa"/>
            <w:tcBorders>
              <w:top w:val="single" w:sz="4" w:space="0" w:color="000000"/>
              <w:left w:val="single" w:sz="4" w:space="0" w:color="000000"/>
              <w:bottom w:val="single" w:sz="4" w:space="0" w:color="000000"/>
              <w:right w:val="single" w:sz="4" w:space="0" w:color="000000"/>
            </w:tcBorders>
          </w:tcPr>
          <w:p w14:paraId="6E8FE9F9"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70A61ED5" w14:textId="77777777" w:rsidTr="00C932A1">
        <w:trPr>
          <w:trHeight w:val="458"/>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9EE3F1A"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Telefon/Phone: </w:t>
            </w:r>
          </w:p>
        </w:tc>
        <w:tc>
          <w:tcPr>
            <w:tcW w:w="5248" w:type="dxa"/>
            <w:tcBorders>
              <w:top w:val="single" w:sz="4" w:space="0" w:color="000000"/>
              <w:left w:val="single" w:sz="4" w:space="0" w:color="000000"/>
              <w:bottom w:val="single" w:sz="4" w:space="0" w:color="000000"/>
              <w:right w:val="single" w:sz="4" w:space="0" w:color="000000"/>
            </w:tcBorders>
          </w:tcPr>
          <w:p w14:paraId="23F7B34C"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460A240F" w14:textId="77777777" w:rsidTr="00C932A1">
        <w:trPr>
          <w:trHeight w:val="459"/>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FF9C25F"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Faks/Fax: </w:t>
            </w:r>
          </w:p>
        </w:tc>
        <w:tc>
          <w:tcPr>
            <w:tcW w:w="5248" w:type="dxa"/>
            <w:tcBorders>
              <w:top w:val="single" w:sz="4" w:space="0" w:color="000000"/>
              <w:left w:val="single" w:sz="4" w:space="0" w:color="000000"/>
              <w:bottom w:val="single" w:sz="4" w:space="0" w:color="000000"/>
              <w:right w:val="single" w:sz="4" w:space="0" w:color="000000"/>
            </w:tcBorders>
          </w:tcPr>
          <w:p w14:paraId="1BA28D0E"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1CBB59F1" w14:textId="77777777" w:rsidTr="00C932A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E16225A" w14:textId="77777777" w:rsidR="00C932A1" w:rsidRPr="00C932A1" w:rsidRDefault="00C932A1" w:rsidP="00C932A1">
            <w:pPr>
              <w:spacing w:after="0"/>
              <w:rPr>
                <w:rFonts w:ascii="Cambria" w:hAnsi="Cambria"/>
                <w:noProof/>
                <w:sz w:val="20"/>
                <w:szCs w:val="20"/>
                <w:lang w:val="en-US"/>
              </w:rPr>
            </w:pPr>
            <w:r w:rsidRPr="00C932A1">
              <w:rPr>
                <w:rFonts w:ascii="Cambria" w:hAnsi="Cambria"/>
                <w:noProof/>
                <w:color w:val="000000"/>
                <w:sz w:val="20"/>
                <w:szCs w:val="20"/>
                <w:lang w:val="en-US"/>
              </w:rPr>
              <w:t xml:space="preserve">E-pošta/E-mail: </w:t>
            </w:r>
          </w:p>
        </w:tc>
        <w:tc>
          <w:tcPr>
            <w:tcW w:w="5248" w:type="dxa"/>
            <w:tcBorders>
              <w:top w:val="single" w:sz="4" w:space="0" w:color="000000"/>
              <w:left w:val="single" w:sz="4" w:space="0" w:color="000000"/>
              <w:bottom w:val="single" w:sz="4" w:space="0" w:color="000000"/>
              <w:right w:val="single" w:sz="4" w:space="0" w:color="000000"/>
            </w:tcBorders>
          </w:tcPr>
          <w:p w14:paraId="02309471" w14:textId="77777777" w:rsidR="00C932A1" w:rsidRPr="00C932A1" w:rsidRDefault="00C932A1" w:rsidP="00C932A1">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C932A1" w:rsidRPr="00C932A1" w14:paraId="7C928A77" w14:textId="77777777" w:rsidTr="00C932A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A763071" w14:textId="77777777" w:rsidR="00C932A1" w:rsidRPr="00C932A1" w:rsidRDefault="00C932A1" w:rsidP="00C932A1">
            <w:pPr>
              <w:spacing w:after="0"/>
              <w:rPr>
                <w:rFonts w:ascii="Cambria" w:hAnsi="Cambria"/>
                <w:noProof/>
                <w:color w:val="000000"/>
                <w:sz w:val="20"/>
                <w:szCs w:val="20"/>
                <w:lang w:val="en-US"/>
              </w:rPr>
            </w:pPr>
            <w:r w:rsidRPr="00C932A1">
              <w:rPr>
                <w:rFonts w:ascii="Cambria" w:hAnsi="Cambria"/>
                <w:noProof/>
                <w:color w:val="000000"/>
                <w:sz w:val="20"/>
                <w:szCs w:val="20"/>
                <w:lang w:val="en-US"/>
              </w:rPr>
              <w:t>Broj ponude/Offer number:</w:t>
            </w:r>
          </w:p>
        </w:tc>
        <w:tc>
          <w:tcPr>
            <w:tcW w:w="5248" w:type="dxa"/>
            <w:tcBorders>
              <w:top w:val="single" w:sz="4" w:space="0" w:color="000000"/>
              <w:left w:val="single" w:sz="4" w:space="0" w:color="000000"/>
              <w:bottom w:val="single" w:sz="4" w:space="0" w:color="000000"/>
              <w:right w:val="single" w:sz="4" w:space="0" w:color="000000"/>
            </w:tcBorders>
          </w:tcPr>
          <w:p w14:paraId="032D513F" w14:textId="77777777" w:rsidR="00C932A1" w:rsidRPr="00C932A1" w:rsidRDefault="00C932A1" w:rsidP="00C932A1">
            <w:pPr>
              <w:spacing w:after="0"/>
              <w:ind w:left="2"/>
              <w:rPr>
                <w:rFonts w:ascii="Cambria" w:hAnsi="Cambria"/>
                <w:noProof/>
                <w:color w:val="000000"/>
                <w:sz w:val="20"/>
                <w:szCs w:val="20"/>
                <w:lang w:val="en-US"/>
              </w:rPr>
            </w:pPr>
          </w:p>
        </w:tc>
      </w:tr>
      <w:tr w:rsidR="00AA1A27" w:rsidRPr="00C932A1" w14:paraId="39C37390" w14:textId="77777777" w:rsidTr="00C932A1">
        <w:trPr>
          <w:trHeight w:val="460"/>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083BC9F" w14:textId="3F23051F" w:rsidR="00AA1A27" w:rsidRPr="00C932A1" w:rsidRDefault="00AA1A27" w:rsidP="00C932A1">
            <w:pPr>
              <w:spacing w:after="0"/>
              <w:rPr>
                <w:rFonts w:ascii="Cambria" w:hAnsi="Cambria"/>
                <w:noProof/>
                <w:color w:val="000000"/>
                <w:sz w:val="20"/>
                <w:szCs w:val="20"/>
                <w:lang w:val="en-US"/>
              </w:rPr>
            </w:pPr>
            <w:r w:rsidRPr="00AA1A27">
              <w:rPr>
                <w:rFonts w:ascii="Cambria" w:hAnsi="Cambria"/>
                <w:noProof/>
                <w:color w:val="000000"/>
                <w:sz w:val="20"/>
                <w:szCs w:val="20"/>
                <w:lang w:val="en-US"/>
              </w:rPr>
              <w:t>Broj ponuđenih licenci u sklopu ponude / Number of licences included in tender</w:t>
            </w:r>
          </w:p>
        </w:tc>
        <w:tc>
          <w:tcPr>
            <w:tcW w:w="5248" w:type="dxa"/>
            <w:tcBorders>
              <w:top w:val="single" w:sz="4" w:space="0" w:color="000000"/>
              <w:left w:val="single" w:sz="4" w:space="0" w:color="000000"/>
              <w:bottom w:val="single" w:sz="4" w:space="0" w:color="000000"/>
              <w:right w:val="single" w:sz="4" w:space="0" w:color="000000"/>
            </w:tcBorders>
          </w:tcPr>
          <w:p w14:paraId="38E8103B" w14:textId="77777777" w:rsidR="00AA1A27" w:rsidRPr="00C932A1" w:rsidRDefault="00AA1A27" w:rsidP="00C932A1">
            <w:pPr>
              <w:spacing w:after="0"/>
              <w:ind w:left="2"/>
              <w:rPr>
                <w:rFonts w:ascii="Cambria" w:hAnsi="Cambria"/>
                <w:noProof/>
                <w:color w:val="000000"/>
                <w:sz w:val="20"/>
                <w:szCs w:val="20"/>
                <w:lang w:val="en-US"/>
              </w:rPr>
            </w:pPr>
          </w:p>
        </w:tc>
      </w:tr>
      <w:tr w:rsidR="005134CB" w:rsidRPr="00C932A1" w14:paraId="464A3FEE" w14:textId="77777777" w:rsidTr="00C932A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CD6FA5C"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Cijena ponude u HRK</w:t>
            </w:r>
            <w:r w:rsidR="00C932A1" w:rsidRPr="00C932A1">
              <w:rPr>
                <w:rFonts w:ascii="Cambria" w:hAnsi="Cambria"/>
                <w:noProof/>
                <w:color w:val="000000"/>
                <w:sz w:val="20"/>
                <w:szCs w:val="20"/>
                <w:lang w:val="en-US"/>
              </w:rPr>
              <w:t>,</w:t>
            </w:r>
            <w:r w:rsidRPr="00C932A1">
              <w:rPr>
                <w:rFonts w:ascii="Cambria" w:hAnsi="Cambria"/>
                <w:noProof/>
                <w:color w:val="000000"/>
                <w:sz w:val="20"/>
                <w:szCs w:val="20"/>
                <w:lang w:val="en-US"/>
              </w:rPr>
              <w:t xml:space="preserve"> EUR </w:t>
            </w:r>
            <w:r w:rsidR="00C932A1" w:rsidRPr="00C932A1">
              <w:rPr>
                <w:rFonts w:ascii="Cambria" w:hAnsi="Cambria"/>
                <w:noProof/>
                <w:color w:val="000000"/>
                <w:sz w:val="20"/>
                <w:szCs w:val="20"/>
                <w:lang w:val="en-US"/>
              </w:rPr>
              <w:t xml:space="preserve">ili GBP </w:t>
            </w:r>
            <w:r w:rsidRPr="00C932A1">
              <w:rPr>
                <w:rFonts w:ascii="Cambria" w:hAnsi="Cambria"/>
                <w:noProof/>
                <w:color w:val="000000"/>
                <w:sz w:val="20"/>
                <w:szCs w:val="20"/>
                <w:lang w:val="en-US"/>
              </w:rPr>
              <w:t>bez PDV-a/ Tender price in HRK</w:t>
            </w:r>
            <w:r w:rsidR="00C932A1" w:rsidRPr="00C932A1">
              <w:rPr>
                <w:rFonts w:ascii="Cambria" w:hAnsi="Cambria"/>
                <w:noProof/>
                <w:color w:val="000000"/>
                <w:sz w:val="20"/>
                <w:szCs w:val="20"/>
                <w:lang w:val="en-US"/>
              </w:rPr>
              <w:t>,</w:t>
            </w:r>
            <w:r w:rsidRPr="00C932A1">
              <w:rPr>
                <w:rFonts w:ascii="Cambria" w:hAnsi="Cambria"/>
                <w:noProof/>
                <w:color w:val="000000"/>
                <w:sz w:val="20"/>
                <w:szCs w:val="20"/>
                <w:lang w:val="en-US"/>
              </w:rPr>
              <w:t xml:space="preserve"> EUR</w:t>
            </w:r>
            <w:r w:rsidR="00C932A1" w:rsidRPr="00C932A1">
              <w:rPr>
                <w:rFonts w:ascii="Cambria" w:hAnsi="Cambria"/>
                <w:noProof/>
                <w:color w:val="000000"/>
                <w:sz w:val="20"/>
                <w:szCs w:val="20"/>
                <w:lang w:val="en-US"/>
              </w:rPr>
              <w:t xml:space="preserve"> or GBP</w:t>
            </w:r>
            <w:r w:rsidRPr="00C932A1">
              <w:rPr>
                <w:rFonts w:ascii="Cambria" w:hAnsi="Cambria"/>
                <w:noProof/>
                <w:color w:val="000000"/>
                <w:sz w:val="20"/>
                <w:szCs w:val="20"/>
                <w:lang w:val="en-US"/>
              </w:rPr>
              <w:t xml:space="preserve"> net of VAT: </w:t>
            </w:r>
          </w:p>
        </w:tc>
        <w:tc>
          <w:tcPr>
            <w:tcW w:w="5248" w:type="dxa"/>
            <w:tcBorders>
              <w:top w:val="single" w:sz="4" w:space="0" w:color="000000"/>
              <w:left w:val="single" w:sz="4" w:space="0" w:color="000000"/>
              <w:bottom w:val="single" w:sz="4" w:space="0" w:color="000000"/>
              <w:right w:val="single" w:sz="4" w:space="0" w:color="000000"/>
            </w:tcBorders>
          </w:tcPr>
          <w:p w14:paraId="7E4F6107"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4B9DD9C5" w14:textId="77777777" w:rsidTr="00C932A1">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9836700"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Iznos PDV-a/VAT : </w:t>
            </w:r>
          </w:p>
        </w:tc>
        <w:tc>
          <w:tcPr>
            <w:tcW w:w="5248" w:type="dxa"/>
            <w:tcBorders>
              <w:top w:val="single" w:sz="4" w:space="0" w:color="000000"/>
              <w:left w:val="single" w:sz="4" w:space="0" w:color="000000"/>
              <w:bottom w:val="single" w:sz="4" w:space="0" w:color="000000"/>
              <w:right w:val="single" w:sz="4" w:space="0" w:color="000000"/>
            </w:tcBorders>
          </w:tcPr>
          <w:p w14:paraId="3113472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6D9C17AA" w14:textId="77777777" w:rsidTr="00C932A1">
        <w:trPr>
          <w:trHeight w:val="748"/>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1B8274C"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lastRenderedPageBreak/>
              <w:t>Cijena ponude u HRK</w:t>
            </w:r>
            <w:r w:rsidR="00C932A1" w:rsidRPr="00C932A1">
              <w:rPr>
                <w:rFonts w:ascii="Cambria" w:hAnsi="Cambria"/>
                <w:noProof/>
                <w:color w:val="000000"/>
                <w:sz w:val="20"/>
                <w:szCs w:val="20"/>
                <w:lang w:val="en-US"/>
              </w:rPr>
              <w:t>,</w:t>
            </w:r>
            <w:r w:rsidRPr="00C932A1">
              <w:rPr>
                <w:rFonts w:ascii="Cambria" w:hAnsi="Cambria"/>
                <w:noProof/>
                <w:color w:val="000000"/>
                <w:sz w:val="20"/>
                <w:szCs w:val="20"/>
                <w:lang w:val="en-US"/>
              </w:rPr>
              <w:t xml:space="preserve"> EUR </w:t>
            </w:r>
            <w:r w:rsidR="00C932A1" w:rsidRPr="00C932A1">
              <w:rPr>
                <w:rFonts w:ascii="Cambria" w:hAnsi="Cambria"/>
                <w:noProof/>
                <w:color w:val="000000"/>
                <w:sz w:val="20"/>
                <w:szCs w:val="20"/>
                <w:lang w:val="en-US"/>
              </w:rPr>
              <w:t xml:space="preserve">ili GBP </w:t>
            </w:r>
            <w:r w:rsidRPr="00C932A1">
              <w:rPr>
                <w:rFonts w:ascii="Cambria" w:hAnsi="Cambria"/>
                <w:noProof/>
                <w:color w:val="000000"/>
                <w:sz w:val="20"/>
                <w:szCs w:val="20"/>
                <w:lang w:val="en-US"/>
              </w:rPr>
              <w:t>s PDV-om/ Tender price in HRK</w:t>
            </w:r>
            <w:r w:rsidR="00C932A1" w:rsidRPr="00C932A1">
              <w:rPr>
                <w:rFonts w:ascii="Cambria" w:hAnsi="Cambria"/>
                <w:noProof/>
                <w:color w:val="000000"/>
                <w:sz w:val="20"/>
                <w:szCs w:val="20"/>
                <w:lang w:val="en-US"/>
              </w:rPr>
              <w:t>,</w:t>
            </w:r>
            <w:r w:rsidRPr="00C932A1">
              <w:rPr>
                <w:rFonts w:ascii="Cambria" w:hAnsi="Cambria"/>
                <w:noProof/>
                <w:color w:val="000000"/>
                <w:sz w:val="20"/>
                <w:szCs w:val="20"/>
                <w:lang w:val="en-US"/>
              </w:rPr>
              <w:t xml:space="preserve"> EUR</w:t>
            </w:r>
            <w:r w:rsidR="00C932A1" w:rsidRPr="00C932A1">
              <w:rPr>
                <w:rFonts w:ascii="Cambria" w:hAnsi="Cambria"/>
                <w:noProof/>
                <w:color w:val="000000"/>
                <w:sz w:val="20"/>
                <w:szCs w:val="20"/>
                <w:lang w:val="en-US"/>
              </w:rPr>
              <w:t xml:space="preserve"> or GBP</w:t>
            </w:r>
            <w:r w:rsidRPr="00C932A1">
              <w:rPr>
                <w:rFonts w:ascii="Cambria" w:hAnsi="Cambria"/>
                <w:noProof/>
                <w:color w:val="000000"/>
                <w:sz w:val="20"/>
                <w:szCs w:val="20"/>
                <w:lang w:val="en-US"/>
              </w:rPr>
              <w:t xml:space="preserve">,  VAT included: </w:t>
            </w:r>
          </w:p>
        </w:tc>
        <w:tc>
          <w:tcPr>
            <w:tcW w:w="5248" w:type="dxa"/>
            <w:tcBorders>
              <w:top w:val="single" w:sz="4" w:space="0" w:color="000000"/>
              <w:left w:val="single" w:sz="4" w:space="0" w:color="000000"/>
              <w:bottom w:val="single" w:sz="4" w:space="0" w:color="000000"/>
              <w:right w:val="single" w:sz="4" w:space="0" w:color="000000"/>
            </w:tcBorders>
          </w:tcPr>
          <w:p w14:paraId="10C84217"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029A1919" w14:textId="77777777" w:rsidTr="00C932A1">
        <w:tblPrEx>
          <w:tblCellMar>
            <w:right w:w="57" w:type="dxa"/>
          </w:tblCellMar>
        </w:tblPrEx>
        <w:trPr>
          <w:trHeight w:val="746"/>
        </w:trPr>
        <w:tc>
          <w:tcPr>
            <w:tcW w:w="40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844C527"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 </w:t>
            </w:r>
            <w:r w:rsidRPr="00C932A1">
              <w:rPr>
                <w:rFonts w:ascii="Cambria" w:hAnsi="Cambria"/>
                <w:noProof/>
                <w:color w:val="000000"/>
                <w:sz w:val="20"/>
                <w:szCs w:val="20"/>
                <w:shd w:val="clear" w:color="auto" w:fill="B4C6E7" w:themeFill="accent1" w:themeFillTint="66"/>
                <w:lang w:val="en-US"/>
              </w:rPr>
              <w:t>Rok valjanosti ponude/ Tender validity</w:t>
            </w:r>
            <w:r w:rsidRPr="00C932A1">
              <w:rPr>
                <w:rFonts w:ascii="Cambria" w:hAnsi="Cambria"/>
                <w:noProof/>
                <w:color w:val="000000"/>
                <w:sz w:val="20"/>
                <w:szCs w:val="20"/>
                <w:lang w:val="en-US"/>
              </w:rPr>
              <w:t xml:space="preserve"> period: </w:t>
            </w:r>
            <w:r w:rsidRPr="00C932A1">
              <w:rPr>
                <w:rStyle w:val="FootnoteReference"/>
                <w:rFonts w:ascii="Cambria" w:hAnsi="Cambria"/>
                <w:noProof/>
                <w:color w:val="000000"/>
                <w:sz w:val="20"/>
                <w:szCs w:val="20"/>
                <w:lang w:val="en-US"/>
              </w:rPr>
              <w:footnoteReference w:id="1"/>
            </w:r>
          </w:p>
        </w:tc>
        <w:tc>
          <w:tcPr>
            <w:tcW w:w="5248" w:type="dxa"/>
            <w:tcBorders>
              <w:top w:val="single" w:sz="4" w:space="0" w:color="000000"/>
              <w:left w:val="single" w:sz="4" w:space="0" w:color="000000"/>
              <w:bottom w:val="single" w:sz="4" w:space="0" w:color="000000"/>
              <w:right w:val="single" w:sz="4" w:space="0" w:color="000000"/>
            </w:tcBorders>
          </w:tcPr>
          <w:p w14:paraId="214C2E54"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bl>
    <w:p w14:paraId="6CC1799E" w14:textId="77777777" w:rsidR="005134CB" w:rsidRPr="00C932A1" w:rsidRDefault="005134CB" w:rsidP="005134CB">
      <w:pPr>
        <w:spacing w:after="187"/>
        <w:ind w:left="-5"/>
        <w:rPr>
          <w:rFonts w:ascii="Cambria" w:hAnsi="Cambria"/>
          <w:noProof/>
          <w:sz w:val="20"/>
          <w:szCs w:val="20"/>
          <w:lang w:val="en-US"/>
        </w:rPr>
      </w:pPr>
      <w:r w:rsidRPr="00C932A1">
        <w:rPr>
          <w:rFonts w:ascii="Cambria" w:hAnsi="Cambria"/>
          <w:noProof/>
          <w:color w:val="000000"/>
          <w:sz w:val="20"/>
          <w:szCs w:val="20"/>
          <w:lang w:val="en-US"/>
        </w:rPr>
        <w:t>Nakon što je proučio i razumio dokumentaciju za nadmetanje i sve uvjete nadmetanja, ponuditelj daje ponudu, sve u skladu s odredbama Dokumentacije za nadmetanje./</w:t>
      </w:r>
      <w:r w:rsidRPr="00C932A1">
        <w:rPr>
          <w:rFonts w:ascii="Cambria" w:hAnsi="Cambria"/>
          <w:noProof/>
          <w:color w:val="AEAAAA" w:themeColor="background2" w:themeShade="BF"/>
          <w:sz w:val="20"/>
          <w:szCs w:val="20"/>
          <w:lang w:val="en-US"/>
        </w:rPr>
        <w:t xml:space="preserve"> After having read and understood the tender documents and all the conditions, the tenderer makes an offer all in accordance with the provisions of the Tender Documentation </w:t>
      </w:r>
    </w:p>
    <w:p w14:paraId="5563A2AD" w14:textId="77777777" w:rsidR="005134CB" w:rsidRPr="00C932A1" w:rsidRDefault="005134CB" w:rsidP="005134CB">
      <w:pPr>
        <w:tabs>
          <w:tab w:val="center" w:pos="3539"/>
          <w:tab w:val="center" w:pos="4250"/>
        </w:tabs>
        <w:spacing w:after="169"/>
        <w:ind w:left="-15"/>
        <w:rPr>
          <w:rFonts w:ascii="Cambria" w:hAnsi="Cambria"/>
          <w:noProof/>
          <w:sz w:val="22"/>
          <w:lang w:val="en-US"/>
        </w:rPr>
      </w:pPr>
      <w:r w:rsidRPr="00C932A1">
        <w:rPr>
          <w:rFonts w:ascii="Cambria" w:hAnsi="Cambria"/>
          <w:noProof/>
          <w:color w:val="000000"/>
          <w:sz w:val="22"/>
          <w:lang w:val="en-US"/>
        </w:rPr>
        <w:t xml:space="preserve">______________, __/__/20__.  </w:t>
      </w:r>
      <w:r w:rsidRPr="00C932A1">
        <w:rPr>
          <w:rFonts w:ascii="Cambria" w:hAnsi="Cambria"/>
          <w:noProof/>
          <w:color w:val="000000"/>
          <w:sz w:val="22"/>
          <w:lang w:val="en-US"/>
        </w:rPr>
        <w:tab/>
        <w:t xml:space="preserve"> </w:t>
      </w:r>
    </w:p>
    <w:p w14:paraId="6A64B690" w14:textId="77777777" w:rsidR="005134CB" w:rsidRPr="00C932A1" w:rsidRDefault="005134CB" w:rsidP="005134CB">
      <w:pPr>
        <w:spacing w:after="170" w:line="259" w:lineRule="auto"/>
        <w:rPr>
          <w:rFonts w:ascii="Cambria" w:hAnsi="Cambria"/>
          <w:noProof/>
          <w:sz w:val="22"/>
          <w:lang w:val="en-US"/>
        </w:rPr>
      </w:pPr>
      <w:r w:rsidRPr="00C932A1">
        <w:rPr>
          <w:rFonts w:ascii="Cambria" w:hAnsi="Cambria"/>
          <w:noProof/>
          <w:color w:val="000000"/>
          <w:sz w:val="22"/>
          <w:lang w:val="en-US"/>
        </w:rPr>
        <w:t xml:space="preserve"> </w:t>
      </w:r>
    </w:p>
    <w:p w14:paraId="34BCABD9" w14:textId="77777777" w:rsidR="005134CB" w:rsidRPr="004D168F" w:rsidRDefault="005134CB" w:rsidP="005134CB">
      <w:pPr>
        <w:tabs>
          <w:tab w:val="center" w:pos="567"/>
          <w:tab w:val="center" w:pos="1417"/>
          <w:tab w:val="center" w:pos="2123"/>
          <w:tab w:val="center" w:pos="2833"/>
          <w:tab w:val="center" w:pos="5725"/>
        </w:tabs>
        <w:spacing w:after="184"/>
        <w:ind w:left="-15"/>
        <w:rPr>
          <w:rFonts w:ascii="Cambria" w:hAnsi="Cambria"/>
          <w:noProof/>
          <w:sz w:val="20"/>
          <w:lang w:val="en-US"/>
        </w:rPr>
      </w:pPr>
      <w:r w:rsidRPr="004D168F">
        <w:rPr>
          <w:rFonts w:ascii="Cambria" w:hAnsi="Cambria"/>
          <w:noProof/>
          <w:color w:val="000000"/>
          <w:sz w:val="20"/>
          <w:lang w:val="en-US"/>
        </w:rPr>
        <w:t xml:space="preserve"> </w:t>
      </w:r>
      <w:r w:rsidRPr="004D168F">
        <w:rPr>
          <w:rFonts w:ascii="Cambria" w:hAnsi="Cambria"/>
          <w:noProof/>
          <w:color w:val="000000"/>
          <w:sz w:val="20"/>
          <w:lang w:val="en-US"/>
        </w:rPr>
        <w:tab/>
        <w:t xml:space="preserve">  </w:t>
      </w:r>
      <w:r w:rsidRPr="004D168F">
        <w:rPr>
          <w:rFonts w:ascii="Cambria" w:hAnsi="Cambria"/>
          <w:noProof/>
          <w:color w:val="000000"/>
          <w:sz w:val="20"/>
          <w:lang w:val="en-US"/>
        </w:rPr>
        <w:tab/>
        <w:t xml:space="preserve"> </w:t>
      </w:r>
      <w:r w:rsidRPr="004D168F">
        <w:rPr>
          <w:rFonts w:ascii="Cambria" w:hAnsi="Cambria"/>
          <w:noProof/>
          <w:color w:val="000000"/>
          <w:sz w:val="20"/>
          <w:lang w:val="en-US"/>
        </w:rPr>
        <w:tab/>
        <w:t xml:space="preserve"> </w:t>
      </w:r>
      <w:r w:rsidRPr="004D168F">
        <w:rPr>
          <w:rFonts w:ascii="Cambria" w:hAnsi="Cambria"/>
          <w:noProof/>
          <w:color w:val="000000"/>
          <w:sz w:val="20"/>
          <w:lang w:val="en-US"/>
        </w:rPr>
        <w:tab/>
        <w:t xml:space="preserve"> </w:t>
      </w:r>
      <w:r w:rsidRPr="004D168F">
        <w:rPr>
          <w:rFonts w:ascii="Cambria" w:hAnsi="Cambria"/>
          <w:noProof/>
          <w:color w:val="000000"/>
          <w:sz w:val="20"/>
          <w:lang w:val="en-US"/>
        </w:rPr>
        <w:tab/>
        <w:t xml:space="preserve">ZA PONUDITELJA/ </w:t>
      </w:r>
      <w:r w:rsidRPr="004D168F">
        <w:rPr>
          <w:rFonts w:ascii="Cambria" w:hAnsi="Cambria"/>
          <w:noProof/>
          <w:color w:val="AEAAAA" w:themeColor="background2" w:themeShade="BF"/>
          <w:sz w:val="20"/>
          <w:lang w:val="en-US"/>
        </w:rPr>
        <w:t xml:space="preserve">ON BEHALF OF THE TENDERER: </w:t>
      </w:r>
    </w:p>
    <w:p w14:paraId="45196F23" w14:textId="77777777" w:rsidR="005134CB" w:rsidRPr="00C932A1" w:rsidRDefault="005134CB" w:rsidP="005134CB">
      <w:pPr>
        <w:tabs>
          <w:tab w:val="center" w:pos="567"/>
          <w:tab w:val="center" w:pos="1417"/>
          <w:tab w:val="center" w:pos="2123"/>
          <w:tab w:val="center" w:pos="2833"/>
          <w:tab w:val="center" w:pos="5320"/>
        </w:tabs>
        <w:spacing w:after="184"/>
        <w:ind w:left="-15"/>
        <w:jc w:val="right"/>
        <w:rPr>
          <w:rFonts w:ascii="Cambria" w:hAnsi="Cambria"/>
          <w:noProof/>
          <w:sz w:val="22"/>
          <w:lang w:val="en-US"/>
        </w:rPr>
      </w:pPr>
      <w:r w:rsidRPr="00C932A1">
        <w:rPr>
          <w:rFonts w:ascii="Cambria" w:hAnsi="Cambria"/>
          <w:noProof/>
          <w:color w:val="000000"/>
          <w:sz w:val="22"/>
          <w:lang w:val="en-US"/>
        </w:rPr>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________________________________ </w:t>
      </w:r>
    </w:p>
    <w:p w14:paraId="7BC95A3E" w14:textId="77777777" w:rsidR="005134CB" w:rsidRPr="00C932A1" w:rsidRDefault="005134CB" w:rsidP="005134CB">
      <w:pPr>
        <w:spacing w:after="161" w:line="266" w:lineRule="auto"/>
        <w:jc w:val="right"/>
        <w:rPr>
          <w:rFonts w:ascii="Cambria" w:hAnsi="Cambria"/>
          <w:i/>
          <w:noProof/>
          <w:color w:val="000000"/>
          <w:sz w:val="18"/>
          <w:lang w:val="en-US"/>
        </w:rPr>
      </w:pPr>
      <w:r w:rsidRPr="00C932A1">
        <w:rPr>
          <w:rFonts w:ascii="Cambria" w:hAnsi="Cambria"/>
          <w:i/>
          <w:noProof/>
          <w:color w:val="000000"/>
          <w:sz w:val="18"/>
          <w:lang w:val="en-US"/>
        </w:rPr>
        <w:t xml:space="preserve"> </w:t>
      </w:r>
      <w:r w:rsidRPr="00C932A1">
        <w:rPr>
          <w:rFonts w:ascii="Cambria" w:hAnsi="Cambria"/>
          <w:i/>
          <w:noProof/>
          <w:color w:val="000000"/>
          <w:sz w:val="18"/>
          <w:lang w:val="en-US"/>
        </w:rPr>
        <w:tab/>
        <w:t xml:space="preserve"> (ime, prezime i potpis osobe ovlaštene za zastupanje ponuditelja/</w:t>
      </w:r>
    </w:p>
    <w:p w14:paraId="7697F621" w14:textId="77777777" w:rsidR="005134CB" w:rsidRPr="00C932A1" w:rsidRDefault="005134CB" w:rsidP="005134CB">
      <w:pPr>
        <w:tabs>
          <w:tab w:val="center" w:pos="4254"/>
        </w:tabs>
        <w:spacing w:after="0" w:line="260" w:lineRule="auto"/>
        <w:ind w:left="-15"/>
        <w:jc w:val="right"/>
        <w:rPr>
          <w:rFonts w:ascii="Cambria" w:hAnsi="Cambria"/>
          <w:i/>
          <w:noProof/>
          <w:color w:val="000000"/>
          <w:sz w:val="18"/>
          <w:lang w:val="en-US"/>
        </w:rPr>
      </w:pPr>
      <w:r w:rsidRPr="00C932A1">
        <w:rPr>
          <w:rFonts w:ascii="Cambria" w:hAnsi="Cambria"/>
          <w:i/>
          <w:noProof/>
          <w:color w:val="000000"/>
          <w:sz w:val="18"/>
          <w:lang w:val="en-US"/>
        </w:rPr>
        <w:t xml:space="preserve"> </w:t>
      </w:r>
      <w:r w:rsidRPr="00C932A1">
        <w:rPr>
          <w:rFonts w:ascii="Cambria" w:hAnsi="Cambria"/>
          <w:i/>
          <w:noProof/>
          <w:color w:val="AEAAAA" w:themeColor="background2" w:themeShade="BF"/>
          <w:sz w:val="18"/>
          <w:lang w:val="en-US"/>
        </w:rPr>
        <w:t xml:space="preserve">name, surname and signature of the person authorised to represent </w:t>
      </w:r>
      <w:r w:rsidR="00F9111E">
        <w:rPr>
          <w:rFonts w:ascii="Cambria" w:hAnsi="Cambria"/>
          <w:i/>
          <w:noProof/>
          <w:color w:val="AEAAAA" w:themeColor="background2" w:themeShade="BF"/>
          <w:sz w:val="18"/>
          <w:lang w:val="en-US"/>
        </w:rPr>
        <w:t xml:space="preserve">the </w:t>
      </w:r>
      <w:r w:rsidRPr="00C932A1">
        <w:rPr>
          <w:rFonts w:ascii="Cambria" w:hAnsi="Cambria"/>
          <w:i/>
          <w:noProof/>
          <w:color w:val="AEAAAA" w:themeColor="background2" w:themeShade="BF"/>
          <w:sz w:val="18"/>
          <w:lang w:val="en-US"/>
        </w:rPr>
        <w:t xml:space="preserve">tenderer) </w:t>
      </w:r>
    </w:p>
    <w:p w14:paraId="3ECA48B3" w14:textId="77777777" w:rsidR="005134CB" w:rsidRPr="00C932A1" w:rsidRDefault="005134CB" w:rsidP="005134CB">
      <w:pPr>
        <w:spacing w:line="415" w:lineRule="auto"/>
        <w:ind w:left="-5" w:right="1361"/>
        <w:jc w:val="right"/>
        <w:rPr>
          <w:rFonts w:ascii="Cambria" w:hAnsi="Cambria"/>
          <w:noProof/>
          <w:sz w:val="22"/>
          <w:lang w:val="en-US"/>
        </w:rPr>
      </w:pPr>
    </w:p>
    <w:p w14:paraId="7153C67A" w14:textId="77777777" w:rsidR="005134CB" w:rsidRPr="00C932A1" w:rsidRDefault="005134CB" w:rsidP="005134CB">
      <w:pPr>
        <w:spacing w:after="160" w:line="259" w:lineRule="auto"/>
        <w:rPr>
          <w:rFonts w:ascii="Cambria" w:hAnsi="Cambria"/>
          <w:noProof/>
          <w:color w:val="000000"/>
          <w:sz w:val="22"/>
          <w:lang w:val="en-US"/>
        </w:rPr>
      </w:pPr>
      <w:r w:rsidRPr="00C932A1">
        <w:rPr>
          <w:rFonts w:ascii="Cambria" w:hAnsi="Cambria"/>
          <w:noProof/>
          <w:color w:val="000000"/>
          <w:sz w:val="22"/>
          <w:lang w:val="en-US"/>
        </w:rPr>
        <w:br w:type="page"/>
      </w:r>
    </w:p>
    <w:p w14:paraId="6CE16CBE" w14:textId="77777777" w:rsidR="005134CB" w:rsidRPr="00C932A1" w:rsidRDefault="005134CB" w:rsidP="005134CB">
      <w:pPr>
        <w:spacing w:after="206" w:line="260" w:lineRule="auto"/>
        <w:ind w:left="-15"/>
        <w:rPr>
          <w:rFonts w:ascii="Cambria" w:hAnsi="Cambria"/>
          <w:noProof/>
          <w:sz w:val="22"/>
          <w:lang w:val="en-US"/>
        </w:rPr>
      </w:pPr>
      <w:r w:rsidRPr="00C932A1">
        <w:rPr>
          <w:rFonts w:ascii="Cambria" w:hAnsi="Cambria"/>
          <w:noProof/>
          <w:color w:val="000000"/>
          <w:sz w:val="22"/>
          <w:u w:val="single" w:color="000000"/>
          <w:lang w:val="en-US"/>
        </w:rPr>
        <w:lastRenderedPageBreak/>
        <w:t xml:space="preserve">Ponudbeni list, PRILOG 1 - PODACI O ČLANOVIMA ZAJEDNICE PONUDITELJA </w:t>
      </w:r>
      <w:r w:rsidRPr="00C932A1">
        <w:rPr>
          <w:rFonts w:ascii="Cambria" w:hAnsi="Cambria"/>
          <w:i/>
          <w:noProof/>
          <w:color w:val="000000"/>
          <w:sz w:val="22"/>
          <w:lang w:val="en-US"/>
        </w:rPr>
        <w:t>(priložiti/popuniti samo u slučaju zajedničke ponude)/</w:t>
      </w:r>
      <w:r w:rsidRPr="00C932A1">
        <w:rPr>
          <w:rFonts w:ascii="Cambria" w:hAnsi="Cambria"/>
          <w:i/>
          <w:noProof/>
          <w:sz w:val="22"/>
          <w:lang w:val="en-US"/>
        </w:rPr>
        <w:t xml:space="preserve"> </w:t>
      </w:r>
      <w:r w:rsidRPr="00C932A1">
        <w:rPr>
          <w:rFonts w:ascii="Cambria" w:hAnsi="Cambria"/>
          <w:noProof/>
          <w:color w:val="AEAAAA" w:themeColor="background2" w:themeShade="BF"/>
          <w:sz w:val="22"/>
          <w:u w:val="single" w:color="5B9BD5"/>
          <w:lang w:val="en-US"/>
        </w:rPr>
        <w:t>Bid Sheet, Annex 1, INFORMATION ABOUT THE MEMBERS OF CONSORTIA</w:t>
      </w:r>
      <w:r w:rsidRPr="00C932A1">
        <w:rPr>
          <w:rFonts w:ascii="Cambria" w:hAnsi="Cambria"/>
          <w:i/>
          <w:noProof/>
          <w:color w:val="AEAAAA" w:themeColor="background2" w:themeShade="BF"/>
          <w:sz w:val="22"/>
          <w:lang w:val="en-US"/>
        </w:rPr>
        <w:t xml:space="preserve"> (note:  enclose only if the tender is group of tenderers/consortia</w:t>
      </w:r>
      <w:r w:rsidRPr="00C932A1">
        <w:rPr>
          <w:rFonts w:ascii="Cambria" w:hAnsi="Cambria"/>
          <w:i/>
          <w:noProof/>
          <w:color w:val="AEAAAA" w:themeColor="background2" w:themeShade="BF"/>
          <w:sz w:val="22"/>
          <w:vertAlign w:val="superscript"/>
          <w:lang w:val="en-US"/>
        </w:rPr>
        <w:footnoteReference w:id="2"/>
      </w:r>
      <w:r w:rsidRPr="00C932A1">
        <w:rPr>
          <w:rFonts w:ascii="Cambria" w:hAnsi="Cambria"/>
          <w:i/>
          <w:noProof/>
          <w:color w:val="AEAAAA" w:themeColor="background2" w:themeShade="BF"/>
          <w:sz w:val="22"/>
          <w:lang w:val="en-US"/>
        </w:rPr>
        <w:t>)</w:t>
      </w:r>
      <w:r w:rsidRPr="00C932A1">
        <w:rPr>
          <w:rFonts w:ascii="Cambria" w:hAnsi="Cambria"/>
          <w:noProof/>
          <w:color w:val="AEAAAA" w:themeColor="background2" w:themeShade="BF"/>
          <w:sz w:val="22"/>
          <w:lang w:val="en-US"/>
        </w:rPr>
        <w:t xml:space="preserve"> </w:t>
      </w:r>
    </w:p>
    <w:p w14:paraId="1F15B6E0" w14:textId="77777777" w:rsidR="005134CB" w:rsidRPr="00C932A1" w:rsidRDefault="005134CB" w:rsidP="005134CB">
      <w:pPr>
        <w:ind w:left="-5" w:right="2"/>
        <w:rPr>
          <w:rFonts w:ascii="Cambria" w:hAnsi="Cambria"/>
          <w:noProof/>
          <w:sz w:val="20"/>
          <w:lang w:val="en-US"/>
        </w:rPr>
      </w:pPr>
      <w:r w:rsidRPr="00C932A1">
        <w:rPr>
          <w:rFonts w:ascii="Cambria" w:hAnsi="Cambria"/>
          <w:noProof/>
          <w:color w:val="000000"/>
          <w:sz w:val="20"/>
          <w:lang w:val="en-US"/>
        </w:rPr>
        <w:t>1.</w:t>
      </w:r>
      <w:r w:rsidRPr="00C932A1">
        <w:rPr>
          <w:rFonts w:ascii="Cambria" w:eastAsia="Arial" w:hAnsi="Cambria" w:cs="Arial"/>
          <w:b/>
          <w:noProof/>
          <w:color w:val="000000"/>
          <w:sz w:val="20"/>
          <w:lang w:val="en-US"/>
        </w:rPr>
        <w:t xml:space="preserve"> </w:t>
      </w:r>
      <w:r w:rsidRPr="00C932A1">
        <w:rPr>
          <w:rFonts w:ascii="Cambria" w:eastAsia="Arial" w:hAnsi="Cambria" w:cs="Arial"/>
          <w:b/>
          <w:noProof/>
          <w:color w:val="000000"/>
          <w:sz w:val="20"/>
          <w:lang w:val="en-US"/>
        </w:rPr>
        <w:tab/>
      </w:r>
      <w:r w:rsidRPr="00C932A1">
        <w:rPr>
          <w:rFonts w:ascii="Cambria" w:hAnsi="Cambria"/>
          <w:noProof/>
          <w:color w:val="000000"/>
          <w:sz w:val="20"/>
          <w:lang w:val="en-US"/>
        </w:rPr>
        <w:t xml:space="preserve">Naziv (tvrtka) i sjedište člana zajednice ponuditelja/ </w:t>
      </w:r>
      <w:r w:rsidRPr="00C932A1">
        <w:rPr>
          <w:rFonts w:ascii="Cambria" w:hAnsi="Cambria"/>
          <w:noProof/>
          <w:color w:val="AEAAAA" w:themeColor="background2" w:themeShade="BF"/>
          <w:sz w:val="20"/>
          <w:lang w:val="en-US"/>
        </w:rPr>
        <w:t xml:space="preserve">Name and seat of the member of consortia 1) </w:t>
      </w:r>
    </w:p>
    <w:tbl>
      <w:tblPr>
        <w:tblStyle w:val="TableGrid1"/>
        <w:tblW w:w="9176" w:type="dxa"/>
        <w:tblInd w:w="6" w:type="dxa"/>
        <w:tblCellMar>
          <w:top w:w="49" w:type="dxa"/>
          <w:left w:w="107" w:type="dxa"/>
          <w:right w:w="55" w:type="dxa"/>
        </w:tblCellMar>
        <w:tblLook w:val="04A0" w:firstRow="1" w:lastRow="0" w:firstColumn="1" w:lastColumn="0" w:noHBand="0" w:noVBand="1"/>
      </w:tblPr>
      <w:tblGrid>
        <w:gridCol w:w="4363"/>
        <w:gridCol w:w="4813"/>
      </w:tblGrid>
      <w:tr w:rsidR="005134CB" w:rsidRPr="00C932A1" w14:paraId="34D26416" w14:textId="77777777" w:rsidTr="005134CB">
        <w:trPr>
          <w:trHeight w:val="748"/>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F1580F9"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Član </w:t>
            </w:r>
            <w:r w:rsidRPr="00C932A1">
              <w:rPr>
                <w:rFonts w:ascii="Cambria" w:hAnsi="Cambria"/>
                <w:noProof/>
                <w:color w:val="000000"/>
                <w:sz w:val="20"/>
                <w:szCs w:val="20"/>
                <w:lang w:val="en-US"/>
              </w:rPr>
              <w:tab/>
              <w:t xml:space="preserve">zajednice </w:t>
            </w:r>
            <w:r w:rsidRPr="00C932A1">
              <w:rPr>
                <w:rFonts w:ascii="Cambria" w:hAnsi="Cambria"/>
                <w:noProof/>
                <w:color w:val="000000"/>
                <w:sz w:val="20"/>
                <w:szCs w:val="20"/>
                <w:lang w:val="en-US"/>
              </w:rPr>
              <w:tab/>
              <w:t xml:space="preserve">ponuditelja/ </w:t>
            </w:r>
            <w:r w:rsidRPr="00C932A1">
              <w:rPr>
                <w:rFonts w:ascii="Cambria" w:hAnsi="Cambria"/>
                <w:noProof/>
                <w:color w:val="000000"/>
                <w:sz w:val="20"/>
                <w:szCs w:val="20"/>
                <w:lang w:val="en-US"/>
              </w:rPr>
              <w:tab/>
              <w:t xml:space="preserve">Member </w:t>
            </w:r>
            <w:r w:rsidRPr="00C932A1">
              <w:rPr>
                <w:rFonts w:ascii="Cambria" w:hAnsi="Cambria"/>
                <w:noProof/>
                <w:color w:val="000000"/>
                <w:sz w:val="20"/>
                <w:szCs w:val="20"/>
                <w:lang w:val="en-US"/>
              </w:rPr>
              <w:tab/>
              <w:t xml:space="preserve">of consortia </w:t>
            </w:r>
          </w:p>
        </w:tc>
        <w:tc>
          <w:tcPr>
            <w:tcW w:w="4813" w:type="dxa"/>
            <w:tcBorders>
              <w:top w:val="single" w:sz="4" w:space="0" w:color="000000"/>
              <w:left w:val="single" w:sz="4" w:space="0" w:color="000000"/>
              <w:bottom w:val="single" w:sz="4" w:space="0" w:color="000000"/>
              <w:right w:val="single" w:sz="4" w:space="0" w:color="000000"/>
            </w:tcBorders>
          </w:tcPr>
          <w:p w14:paraId="1701A2E2"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1381A138" w14:textId="77777777" w:rsidTr="005134CB">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6566B60"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Adresa/ Address:  </w:t>
            </w:r>
          </w:p>
        </w:tc>
        <w:tc>
          <w:tcPr>
            <w:tcW w:w="4813" w:type="dxa"/>
            <w:tcBorders>
              <w:top w:val="single" w:sz="4" w:space="0" w:color="000000"/>
              <w:left w:val="single" w:sz="4" w:space="0" w:color="000000"/>
              <w:bottom w:val="single" w:sz="4" w:space="0" w:color="000000"/>
              <w:right w:val="single" w:sz="4" w:space="0" w:color="000000"/>
            </w:tcBorders>
          </w:tcPr>
          <w:p w14:paraId="3C61EB03"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0B90BA68" w14:textId="77777777" w:rsidTr="005134CB">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F128DA0"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OIB/ (Identification / VAT number): </w:t>
            </w:r>
          </w:p>
        </w:tc>
        <w:tc>
          <w:tcPr>
            <w:tcW w:w="4813" w:type="dxa"/>
            <w:tcBorders>
              <w:top w:val="single" w:sz="4" w:space="0" w:color="000000"/>
              <w:left w:val="single" w:sz="4" w:space="0" w:color="000000"/>
              <w:bottom w:val="single" w:sz="4" w:space="0" w:color="000000"/>
              <w:right w:val="single" w:sz="4" w:space="0" w:color="000000"/>
            </w:tcBorders>
          </w:tcPr>
          <w:p w14:paraId="35D01A61"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2FD57CCF" w14:textId="77777777" w:rsidTr="005134CB">
        <w:trPr>
          <w:trHeight w:val="458"/>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A4BDFF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IBAN/ (bank account number): </w:t>
            </w:r>
          </w:p>
        </w:tc>
        <w:tc>
          <w:tcPr>
            <w:tcW w:w="4813" w:type="dxa"/>
            <w:tcBorders>
              <w:top w:val="single" w:sz="4" w:space="0" w:color="000000"/>
              <w:left w:val="single" w:sz="4" w:space="0" w:color="000000"/>
              <w:bottom w:val="single" w:sz="4" w:space="0" w:color="000000"/>
              <w:right w:val="single" w:sz="4" w:space="0" w:color="000000"/>
            </w:tcBorders>
          </w:tcPr>
          <w:p w14:paraId="5BDC5C80"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74A0E036" w14:textId="77777777" w:rsidTr="005134CB">
        <w:trPr>
          <w:trHeight w:val="749"/>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C21D0A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Adresa za dostavu pošte/ Address for mail delivery:: </w:t>
            </w:r>
          </w:p>
        </w:tc>
        <w:tc>
          <w:tcPr>
            <w:tcW w:w="4813" w:type="dxa"/>
            <w:tcBorders>
              <w:top w:val="single" w:sz="4" w:space="0" w:color="000000"/>
              <w:left w:val="single" w:sz="4" w:space="0" w:color="000000"/>
              <w:bottom w:val="single" w:sz="4" w:space="0" w:color="000000"/>
              <w:right w:val="single" w:sz="4" w:space="0" w:color="000000"/>
            </w:tcBorders>
          </w:tcPr>
          <w:p w14:paraId="284EDDD4"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5F8DE632" w14:textId="77777777" w:rsidTr="005134CB">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AC65B6C"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Kontakt osoba ponuditelja/ Contact person: </w:t>
            </w:r>
          </w:p>
        </w:tc>
        <w:tc>
          <w:tcPr>
            <w:tcW w:w="4813" w:type="dxa"/>
            <w:tcBorders>
              <w:top w:val="single" w:sz="4" w:space="0" w:color="000000"/>
              <w:left w:val="single" w:sz="4" w:space="0" w:color="000000"/>
              <w:bottom w:val="single" w:sz="4" w:space="0" w:color="000000"/>
              <w:right w:val="single" w:sz="4" w:space="0" w:color="000000"/>
            </w:tcBorders>
          </w:tcPr>
          <w:p w14:paraId="06AE15FB"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3A6E0CE1" w14:textId="77777777" w:rsidTr="005134CB">
        <w:trPr>
          <w:trHeight w:val="456"/>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1C4E5D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Telefon/ Phone: </w:t>
            </w:r>
          </w:p>
        </w:tc>
        <w:tc>
          <w:tcPr>
            <w:tcW w:w="4813" w:type="dxa"/>
            <w:tcBorders>
              <w:top w:val="single" w:sz="4" w:space="0" w:color="000000"/>
              <w:left w:val="single" w:sz="4" w:space="0" w:color="000000"/>
              <w:bottom w:val="single" w:sz="4" w:space="0" w:color="000000"/>
              <w:right w:val="single" w:sz="4" w:space="0" w:color="000000"/>
            </w:tcBorders>
          </w:tcPr>
          <w:p w14:paraId="59B2C64B"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7E6F1A1D" w14:textId="77777777" w:rsidTr="005134CB">
        <w:trPr>
          <w:trHeight w:val="461"/>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AF0E137"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Faks/ Fax: </w:t>
            </w:r>
          </w:p>
        </w:tc>
        <w:tc>
          <w:tcPr>
            <w:tcW w:w="4813" w:type="dxa"/>
            <w:tcBorders>
              <w:top w:val="single" w:sz="4" w:space="0" w:color="000000"/>
              <w:left w:val="single" w:sz="4" w:space="0" w:color="000000"/>
              <w:bottom w:val="single" w:sz="4" w:space="0" w:color="000000"/>
              <w:right w:val="single" w:sz="4" w:space="0" w:color="000000"/>
            </w:tcBorders>
          </w:tcPr>
          <w:p w14:paraId="75FCCDC6"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71925753" w14:textId="77777777" w:rsidTr="005134CB">
        <w:trPr>
          <w:trHeight w:val="460"/>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749CE0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E-pošta/ E-mail: </w:t>
            </w:r>
          </w:p>
        </w:tc>
        <w:tc>
          <w:tcPr>
            <w:tcW w:w="4813" w:type="dxa"/>
            <w:tcBorders>
              <w:top w:val="single" w:sz="4" w:space="0" w:color="000000"/>
              <w:left w:val="single" w:sz="4" w:space="0" w:color="000000"/>
              <w:bottom w:val="single" w:sz="4" w:space="0" w:color="000000"/>
              <w:right w:val="single" w:sz="4" w:space="0" w:color="000000"/>
            </w:tcBorders>
          </w:tcPr>
          <w:p w14:paraId="357200B8"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r w:rsidR="005134CB" w:rsidRPr="00C932A1" w14:paraId="0F3CA91B" w14:textId="77777777" w:rsidTr="005134CB">
        <w:trPr>
          <w:trHeight w:val="1616"/>
        </w:trPr>
        <w:tc>
          <w:tcPr>
            <w:tcW w:w="43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62D0C1B" w14:textId="77777777" w:rsidR="005134CB" w:rsidRPr="00C932A1" w:rsidRDefault="005134CB" w:rsidP="00A631FE">
            <w:pPr>
              <w:spacing w:after="0"/>
              <w:ind w:left="2" w:right="50"/>
              <w:rPr>
                <w:rFonts w:ascii="Cambria" w:hAnsi="Cambria"/>
                <w:noProof/>
                <w:sz w:val="20"/>
                <w:szCs w:val="20"/>
                <w:lang w:val="en-US"/>
              </w:rPr>
            </w:pPr>
            <w:r w:rsidRPr="00C932A1">
              <w:rPr>
                <w:rFonts w:ascii="Cambria" w:hAnsi="Cambria"/>
                <w:noProof/>
                <w:color w:val="000000"/>
                <w:sz w:val="20"/>
                <w:szCs w:val="20"/>
                <w:lang w:val="en-US"/>
              </w:rPr>
              <w:t xml:space="preserve">Dio ugovora koji će izvršavati član zajednice ponuditelja (navesti predmet, količinu, vrijednost i postotni dio)/ Part of the Contract to be executed by the member of consortia (subject, amount, value and percentage) : </w:t>
            </w:r>
          </w:p>
        </w:tc>
        <w:tc>
          <w:tcPr>
            <w:tcW w:w="4813" w:type="dxa"/>
            <w:tcBorders>
              <w:top w:val="single" w:sz="4" w:space="0" w:color="000000"/>
              <w:left w:val="single" w:sz="4" w:space="0" w:color="000000"/>
              <w:bottom w:val="single" w:sz="4" w:space="0" w:color="000000"/>
              <w:right w:val="single" w:sz="4" w:space="0" w:color="000000"/>
            </w:tcBorders>
          </w:tcPr>
          <w:p w14:paraId="59363283" w14:textId="77777777" w:rsidR="005134CB" w:rsidRPr="00C932A1" w:rsidRDefault="005134CB" w:rsidP="00A631FE">
            <w:pPr>
              <w:spacing w:after="0"/>
              <w:rPr>
                <w:rFonts w:ascii="Cambria" w:hAnsi="Cambria"/>
                <w:noProof/>
                <w:sz w:val="22"/>
                <w:lang w:val="en-US"/>
              </w:rPr>
            </w:pPr>
            <w:r w:rsidRPr="00C932A1">
              <w:rPr>
                <w:rFonts w:ascii="Cambria" w:hAnsi="Cambria"/>
                <w:noProof/>
                <w:color w:val="000000"/>
                <w:sz w:val="22"/>
                <w:lang w:val="en-US"/>
              </w:rPr>
              <w:t xml:space="preserve"> </w:t>
            </w:r>
          </w:p>
        </w:tc>
      </w:tr>
    </w:tbl>
    <w:p w14:paraId="2530184C" w14:textId="77777777" w:rsidR="005134CB" w:rsidRPr="00C932A1" w:rsidRDefault="005134CB" w:rsidP="005134CB">
      <w:pPr>
        <w:spacing w:after="175" w:line="259" w:lineRule="auto"/>
        <w:rPr>
          <w:rFonts w:ascii="Cambria" w:hAnsi="Cambria"/>
          <w:noProof/>
          <w:sz w:val="20"/>
          <w:szCs w:val="20"/>
          <w:lang w:val="en-US"/>
        </w:rPr>
      </w:pPr>
      <w:r w:rsidRPr="00C932A1">
        <w:rPr>
          <w:rFonts w:ascii="Cambria" w:hAnsi="Cambria"/>
          <w:noProof/>
          <w:color w:val="000000"/>
          <w:sz w:val="20"/>
          <w:szCs w:val="20"/>
          <w:lang w:val="en-US"/>
        </w:rPr>
        <w:t xml:space="preserve"> ______________, __/__/20__. </w:t>
      </w:r>
      <w:r w:rsidRPr="00C932A1">
        <w:rPr>
          <w:rFonts w:ascii="Cambria" w:hAnsi="Cambria"/>
          <w:noProof/>
          <w:color w:val="000000"/>
          <w:sz w:val="20"/>
          <w:szCs w:val="20"/>
          <w:lang w:val="en-US"/>
        </w:rPr>
        <w:tab/>
        <w:t xml:space="preserve"> </w:t>
      </w:r>
    </w:p>
    <w:p w14:paraId="4120EAE2" w14:textId="77777777" w:rsidR="005134CB" w:rsidRPr="00C932A1" w:rsidRDefault="005134CB" w:rsidP="005134CB">
      <w:pPr>
        <w:spacing w:after="155" w:line="259" w:lineRule="auto"/>
        <w:rPr>
          <w:rFonts w:ascii="Cambria" w:hAnsi="Cambria"/>
          <w:noProof/>
          <w:sz w:val="20"/>
          <w:szCs w:val="20"/>
          <w:lang w:val="en-US"/>
        </w:rPr>
      </w:pPr>
      <w:r w:rsidRPr="00C932A1">
        <w:rPr>
          <w:rFonts w:ascii="Cambria" w:hAnsi="Cambria"/>
          <w:noProof/>
          <w:color w:val="000000"/>
          <w:sz w:val="20"/>
          <w:szCs w:val="20"/>
          <w:lang w:val="en-US"/>
        </w:rPr>
        <w:t xml:space="preserve">   ZA ČLANA ZAJEDNICE PONUDITELJA/ </w:t>
      </w:r>
      <w:r w:rsidRPr="00C932A1">
        <w:rPr>
          <w:rFonts w:ascii="Cambria" w:hAnsi="Cambria"/>
          <w:noProof/>
          <w:color w:val="AEAAAA" w:themeColor="background2" w:themeShade="BF"/>
          <w:sz w:val="20"/>
          <w:szCs w:val="20"/>
          <w:lang w:val="en-US"/>
        </w:rPr>
        <w:t>ON BEHALF OF THE MEMBER OF CONSORTIA:</w:t>
      </w:r>
    </w:p>
    <w:p w14:paraId="26DFC0B0" w14:textId="77777777" w:rsidR="005134CB" w:rsidRPr="00C932A1" w:rsidRDefault="005134CB" w:rsidP="005134CB">
      <w:pPr>
        <w:spacing w:after="155" w:line="259" w:lineRule="auto"/>
        <w:rPr>
          <w:rFonts w:ascii="Cambria" w:hAnsi="Cambria"/>
          <w:noProof/>
          <w:sz w:val="20"/>
          <w:szCs w:val="20"/>
          <w:lang w:val="en-US"/>
        </w:rPr>
      </w:pPr>
      <w:r w:rsidRPr="00C932A1">
        <w:rPr>
          <w:rFonts w:ascii="Cambria" w:hAnsi="Cambria"/>
          <w:noProof/>
          <w:sz w:val="20"/>
          <w:szCs w:val="20"/>
          <w:lang w:val="en-US"/>
        </w:rPr>
        <w:tab/>
      </w:r>
      <w:r w:rsidRPr="00C932A1">
        <w:rPr>
          <w:rFonts w:ascii="Cambria" w:hAnsi="Cambria"/>
          <w:noProof/>
          <w:sz w:val="20"/>
          <w:szCs w:val="20"/>
          <w:lang w:val="en-US"/>
        </w:rPr>
        <w:tab/>
      </w:r>
      <w:r w:rsidRPr="00C932A1">
        <w:rPr>
          <w:rFonts w:ascii="Cambria" w:hAnsi="Cambria"/>
          <w:noProof/>
          <w:sz w:val="20"/>
          <w:szCs w:val="20"/>
          <w:lang w:val="en-US"/>
        </w:rPr>
        <w:tab/>
      </w:r>
      <w:r w:rsidRPr="00C932A1">
        <w:rPr>
          <w:rFonts w:ascii="Cambria" w:hAnsi="Cambria"/>
          <w:noProof/>
          <w:sz w:val="20"/>
          <w:szCs w:val="20"/>
          <w:lang w:val="en-US"/>
        </w:rPr>
        <w:tab/>
      </w:r>
      <w:r w:rsidRPr="00C932A1">
        <w:rPr>
          <w:rFonts w:ascii="Cambria" w:hAnsi="Cambria"/>
          <w:noProof/>
          <w:sz w:val="20"/>
          <w:szCs w:val="20"/>
          <w:lang w:val="en-US"/>
        </w:rPr>
        <w:tab/>
      </w:r>
      <w:r w:rsidRPr="00C932A1">
        <w:rPr>
          <w:rFonts w:ascii="Cambria" w:hAnsi="Cambria"/>
          <w:noProof/>
          <w:sz w:val="20"/>
          <w:szCs w:val="20"/>
          <w:lang w:val="en-US"/>
        </w:rPr>
        <w:tab/>
      </w:r>
      <w:r w:rsidRPr="00C932A1">
        <w:rPr>
          <w:rFonts w:ascii="Cambria" w:hAnsi="Cambria"/>
          <w:noProof/>
          <w:sz w:val="20"/>
          <w:szCs w:val="20"/>
          <w:lang w:val="en-US"/>
        </w:rPr>
        <w:tab/>
        <w:t>__________________________________________________</w:t>
      </w:r>
    </w:p>
    <w:p w14:paraId="70EFD895" w14:textId="4AB0237C" w:rsidR="005134CB" w:rsidRPr="00C932A1" w:rsidRDefault="005134CB" w:rsidP="005134CB">
      <w:pPr>
        <w:spacing w:after="0" w:line="266" w:lineRule="auto"/>
        <w:jc w:val="right"/>
        <w:rPr>
          <w:rFonts w:ascii="Cambria" w:hAnsi="Cambria"/>
          <w:i/>
          <w:noProof/>
          <w:color w:val="000000"/>
          <w:sz w:val="20"/>
          <w:szCs w:val="20"/>
          <w:lang w:val="en-US"/>
        </w:rPr>
      </w:pPr>
      <w:r w:rsidRPr="00C932A1">
        <w:rPr>
          <w:rFonts w:ascii="Cambria" w:hAnsi="Cambria"/>
          <w:noProof/>
          <w:color w:val="000000"/>
          <w:sz w:val="20"/>
          <w:szCs w:val="20"/>
          <w:lang w:val="en-US"/>
        </w:rPr>
        <w:t xml:space="preserve"> </w:t>
      </w:r>
      <w:r w:rsidRPr="00C932A1">
        <w:rPr>
          <w:rFonts w:ascii="Cambria" w:hAnsi="Cambria"/>
          <w:noProof/>
          <w:color w:val="000000"/>
          <w:sz w:val="20"/>
          <w:szCs w:val="20"/>
          <w:lang w:val="en-US"/>
        </w:rPr>
        <w:tab/>
        <w:t xml:space="preserve">  </w:t>
      </w:r>
      <w:r w:rsidRPr="00C932A1">
        <w:rPr>
          <w:rFonts w:ascii="Cambria" w:hAnsi="Cambria"/>
          <w:noProof/>
          <w:color w:val="000000"/>
          <w:sz w:val="20"/>
          <w:szCs w:val="20"/>
          <w:lang w:val="en-US"/>
        </w:rPr>
        <w:tab/>
      </w:r>
      <w:r w:rsidRPr="00C932A1">
        <w:rPr>
          <w:rFonts w:ascii="Cambria" w:hAnsi="Cambria"/>
          <w:noProof/>
          <w:color w:val="000000"/>
          <w:sz w:val="20"/>
          <w:szCs w:val="20"/>
          <w:lang w:val="en-US"/>
        </w:rPr>
        <w:tab/>
        <w:t xml:space="preserve"> </w:t>
      </w:r>
      <w:r w:rsidRPr="00C932A1">
        <w:rPr>
          <w:rFonts w:ascii="Cambria" w:hAnsi="Cambria"/>
          <w:i/>
          <w:noProof/>
          <w:color w:val="000000"/>
          <w:sz w:val="20"/>
          <w:szCs w:val="20"/>
          <w:lang w:val="en-US"/>
        </w:rPr>
        <w:t xml:space="preserve"> (ime, prezime i potpis osobe ovlaštene za zastupanje ponuditelja/</w:t>
      </w:r>
    </w:p>
    <w:p w14:paraId="3C54B242" w14:textId="624E18B2" w:rsidR="005134CB" w:rsidRPr="00C932A1" w:rsidRDefault="005134CB" w:rsidP="005134CB">
      <w:pPr>
        <w:tabs>
          <w:tab w:val="center" w:pos="4254"/>
        </w:tabs>
        <w:spacing w:after="0" w:line="260" w:lineRule="auto"/>
        <w:ind w:left="-15"/>
        <w:jc w:val="right"/>
        <w:rPr>
          <w:rFonts w:ascii="Cambria" w:hAnsi="Cambria"/>
          <w:i/>
          <w:noProof/>
          <w:color w:val="AEAAAA" w:themeColor="background2" w:themeShade="BF"/>
          <w:sz w:val="20"/>
          <w:szCs w:val="20"/>
          <w:lang w:val="en-US"/>
        </w:rPr>
      </w:pPr>
      <w:r w:rsidRPr="00C932A1">
        <w:rPr>
          <w:rFonts w:ascii="Cambria" w:hAnsi="Cambria"/>
          <w:i/>
          <w:noProof/>
          <w:color w:val="AEAAAA" w:themeColor="background2" w:themeShade="BF"/>
          <w:sz w:val="20"/>
          <w:szCs w:val="20"/>
          <w:lang w:val="en-US"/>
        </w:rPr>
        <w:t xml:space="preserve"> name, surname and signature of the person authorised to represent tenderer) </w:t>
      </w:r>
    </w:p>
    <w:p w14:paraId="7A8647AC" w14:textId="77777777" w:rsidR="004217B0" w:rsidRDefault="004217B0">
      <w:pPr>
        <w:spacing w:before="0" w:after="160" w:line="259" w:lineRule="auto"/>
        <w:rPr>
          <w:rFonts w:ascii="Cambria" w:hAnsi="Cambria"/>
          <w:noProof/>
          <w:color w:val="000000"/>
          <w:sz w:val="20"/>
          <w:u w:val="single" w:color="000000"/>
          <w:lang w:val="en-US"/>
        </w:rPr>
      </w:pPr>
      <w:r>
        <w:rPr>
          <w:rFonts w:ascii="Cambria" w:hAnsi="Cambria"/>
          <w:noProof/>
          <w:color w:val="000000"/>
          <w:sz w:val="20"/>
          <w:u w:val="single" w:color="000000"/>
          <w:lang w:val="en-US"/>
        </w:rPr>
        <w:br w:type="page"/>
      </w:r>
    </w:p>
    <w:p w14:paraId="184757A2" w14:textId="0BF2BE96" w:rsidR="005134CB" w:rsidRPr="001F0076" w:rsidRDefault="005134CB" w:rsidP="005134CB">
      <w:pPr>
        <w:tabs>
          <w:tab w:val="center" w:pos="567"/>
          <w:tab w:val="center" w:pos="1417"/>
          <w:tab w:val="center" w:pos="2123"/>
          <w:tab w:val="center" w:pos="2833"/>
          <w:tab w:val="center" w:pos="3539"/>
          <w:tab w:val="center" w:pos="6004"/>
        </w:tabs>
        <w:spacing w:after="164"/>
        <w:ind w:left="-15"/>
        <w:rPr>
          <w:rFonts w:ascii="Cambria" w:hAnsi="Cambria"/>
          <w:noProof/>
          <w:sz w:val="20"/>
          <w:lang w:val="en-US"/>
        </w:rPr>
      </w:pPr>
      <w:r w:rsidRPr="001F0076">
        <w:rPr>
          <w:rFonts w:ascii="Cambria" w:hAnsi="Cambria"/>
          <w:noProof/>
          <w:color w:val="000000"/>
          <w:sz w:val="20"/>
          <w:u w:val="single" w:color="000000"/>
          <w:lang w:val="en-US"/>
        </w:rPr>
        <w:lastRenderedPageBreak/>
        <w:t>Ponudbeni list; PRILOG 2 - PODACI O PODIZVODITELJIMA</w:t>
      </w:r>
      <w:r w:rsidRPr="001F0076">
        <w:rPr>
          <w:rFonts w:ascii="Cambria" w:hAnsi="Cambria"/>
          <w:noProof/>
          <w:color w:val="000000"/>
          <w:sz w:val="20"/>
          <w:lang w:val="en-US"/>
        </w:rPr>
        <w:t xml:space="preserve"> </w:t>
      </w:r>
      <w:r w:rsidRPr="001F0076">
        <w:rPr>
          <w:rFonts w:ascii="Cambria" w:hAnsi="Cambria"/>
          <w:i/>
          <w:noProof/>
          <w:color w:val="000000"/>
          <w:sz w:val="20"/>
          <w:lang w:val="en-US"/>
        </w:rPr>
        <w:t xml:space="preserve">(priložiti/popuniti samo u slučaju da se dio ugovora ustupa podizvoditeljima) / </w:t>
      </w:r>
      <w:r w:rsidRPr="001F0076">
        <w:rPr>
          <w:rFonts w:ascii="Cambria" w:hAnsi="Cambria"/>
          <w:noProof/>
          <w:color w:val="AEAAAA" w:themeColor="background2" w:themeShade="BF"/>
          <w:sz w:val="20"/>
          <w:u w:val="single" w:color="5B9BD5"/>
          <w:lang w:val="en-US"/>
        </w:rPr>
        <w:t>Bid Sheet, Annex 1, INFORMATION ABOUT THE SUBCONTRACTORS</w:t>
      </w:r>
      <w:r w:rsidRPr="001F0076">
        <w:rPr>
          <w:rFonts w:ascii="Cambria" w:hAnsi="Cambria"/>
          <w:noProof/>
          <w:color w:val="AEAAAA" w:themeColor="background2" w:themeShade="BF"/>
          <w:sz w:val="20"/>
          <w:lang w:val="en-US"/>
        </w:rPr>
        <w:t xml:space="preserve">  </w:t>
      </w:r>
      <w:r w:rsidRPr="001F0076">
        <w:rPr>
          <w:rFonts w:ascii="Cambria" w:hAnsi="Cambria"/>
          <w:i/>
          <w:noProof/>
          <w:color w:val="AEAAAA" w:themeColor="background2" w:themeShade="BF"/>
          <w:sz w:val="20"/>
          <w:lang w:val="en-US"/>
        </w:rPr>
        <w:t>(note:  enclose only if  subcontractors are appointed</w:t>
      </w:r>
      <w:r w:rsidRPr="001F0076">
        <w:rPr>
          <w:rFonts w:ascii="Cambria" w:hAnsi="Cambria"/>
          <w:i/>
          <w:noProof/>
          <w:color w:val="AEAAAA" w:themeColor="background2" w:themeShade="BF"/>
          <w:sz w:val="20"/>
          <w:vertAlign w:val="superscript"/>
          <w:lang w:val="en-US"/>
        </w:rPr>
        <w:footnoteReference w:id="3"/>
      </w:r>
      <w:r w:rsidRPr="001F0076">
        <w:rPr>
          <w:rFonts w:ascii="Cambria" w:hAnsi="Cambria"/>
          <w:i/>
          <w:noProof/>
          <w:color w:val="AEAAAA" w:themeColor="background2" w:themeShade="BF"/>
          <w:sz w:val="20"/>
          <w:lang w:val="en-US"/>
        </w:rPr>
        <w:t>)</w:t>
      </w:r>
      <w:r w:rsidRPr="001F0076">
        <w:rPr>
          <w:rFonts w:ascii="Cambria" w:hAnsi="Cambria"/>
          <w:noProof/>
          <w:color w:val="AEAAAA" w:themeColor="background2" w:themeShade="BF"/>
          <w:sz w:val="20"/>
          <w:lang w:val="en-US"/>
        </w:rPr>
        <w:t xml:space="preserve"> </w:t>
      </w:r>
    </w:p>
    <w:p w14:paraId="03F9AA89" w14:textId="77777777" w:rsidR="005134CB" w:rsidRPr="00C932A1" w:rsidRDefault="005134CB" w:rsidP="005134CB">
      <w:pPr>
        <w:tabs>
          <w:tab w:val="center" w:pos="3811"/>
        </w:tabs>
        <w:ind w:left="-15"/>
        <w:rPr>
          <w:rFonts w:ascii="Cambria" w:hAnsi="Cambria"/>
          <w:noProof/>
          <w:sz w:val="22"/>
          <w:lang w:val="en-US"/>
        </w:rPr>
      </w:pPr>
      <w:r w:rsidRPr="00C932A1">
        <w:rPr>
          <w:rFonts w:ascii="Cambria" w:hAnsi="Cambria"/>
          <w:noProof/>
          <w:color w:val="000000"/>
          <w:sz w:val="22"/>
          <w:lang w:val="en-US"/>
        </w:rPr>
        <w:t>1.</w:t>
      </w:r>
      <w:r w:rsidRPr="00C932A1">
        <w:rPr>
          <w:rFonts w:ascii="Cambria" w:eastAsia="Arial" w:hAnsi="Cambria" w:cs="Arial"/>
          <w:b/>
          <w:noProof/>
          <w:color w:val="000000"/>
          <w:sz w:val="22"/>
          <w:lang w:val="en-US"/>
        </w:rPr>
        <w:t xml:space="preserve"> </w:t>
      </w:r>
      <w:r w:rsidRPr="00C932A1">
        <w:rPr>
          <w:rFonts w:ascii="Cambria" w:eastAsia="Arial" w:hAnsi="Cambria" w:cs="Arial"/>
          <w:b/>
          <w:noProof/>
          <w:color w:val="000000"/>
          <w:sz w:val="22"/>
          <w:lang w:val="en-US"/>
        </w:rPr>
        <w:tab/>
      </w:r>
      <w:r w:rsidRPr="00C932A1">
        <w:rPr>
          <w:rFonts w:ascii="Cambria" w:hAnsi="Cambria"/>
          <w:noProof/>
          <w:color w:val="000000"/>
          <w:sz w:val="22"/>
          <w:lang w:val="en-US"/>
        </w:rPr>
        <w:t xml:space="preserve">Naziv (tvrtka) i sjedište podizvoditelja/ </w:t>
      </w:r>
      <w:r w:rsidRPr="00C932A1">
        <w:rPr>
          <w:rFonts w:ascii="Cambria" w:hAnsi="Cambria"/>
          <w:noProof/>
          <w:color w:val="AEAAAA" w:themeColor="background2" w:themeShade="BF"/>
          <w:sz w:val="22"/>
          <w:lang w:val="en-US"/>
        </w:rPr>
        <w:t xml:space="preserve">Name and seat of the subcontractor </w:t>
      </w:r>
    </w:p>
    <w:tbl>
      <w:tblPr>
        <w:tblStyle w:val="TableGrid1"/>
        <w:tblW w:w="9324" w:type="dxa"/>
        <w:tblInd w:w="6" w:type="dxa"/>
        <w:tblCellMar>
          <w:top w:w="49" w:type="dxa"/>
          <w:left w:w="109" w:type="dxa"/>
          <w:right w:w="56" w:type="dxa"/>
        </w:tblCellMar>
        <w:tblLook w:val="04A0" w:firstRow="1" w:lastRow="0" w:firstColumn="1" w:lastColumn="0" w:noHBand="0" w:noVBand="1"/>
      </w:tblPr>
      <w:tblGrid>
        <w:gridCol w:w="5496"/>
        <w:gridCol w:w="3828"/>
      </w:tblGrid>
      <w:tr w:rsidR="005134CB" w:rsidRPr="00C932A1" w14:paraId="104F6FA0" w14:textId="77777777" w:rsidTr="005134CB">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C100497"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Subcontractor </w:t>
            </w:r>
          </w:p>
        </w:tc>
        <w:tc>
          <w:tcPr>
            <w:tcW w:w="3828" w:type="dxa"/>
            <w:tcBorders>
              <w:top w:val="single" w:sz="4" w:space="0" w:color="000000"/>
              <w:left w:val="single" w:sz="4" w:space="0" w:color="000000"/>
              <w:bottom w:val="single" w:sz="4" w:space="0" w:color="000000"/>
              <w:right w:val="single" w:sz="4" w:space="0" w:color="000000"/>
            </w:tcBorders>
          </w:tcPr>
          <w:p w14:paraId="2D8CDEE3"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6D1B4928"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27A19B3"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Adresa/ Adress: </w:t>
            </w:r>
          </w:p>
        </w:tc>
        <w:tc>
          <w:tcPr>
            <w:tcW w:w="3828" w:type="dxa"/>
            <w:tcBorders>
              <w:top w:val="single" w:sz="4" w:space="0" w:color="000000"/>
              <w:left w:val="single" w:sz="4" w:space="0" w:color="000000"/>
              <w:bottom w:val="single" w:sz="4" w:space="0" w:color="000000"/>
              <w:right w:val="single" w:sz="4" w:space="0" w:color="000000"/>
            </w:tcBorders>
          </w:tcPr>
          <w:p w14:paraId="3138DA4B"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1140091B"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AD28289"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OIB/ (Identification / VAT number): </w:t>
            </w:r>
          </w:p>
        </w:tc>
        <w:tc>
          <w:tcPr>
            <w:tcW w:w="3828" w:type="dxa"/>
            <w:tcBorders>
              <w:top w:val="single" w:sz="4" w:space="0" w:color="000000"/>
              <w:left w:val="single" w:sz="4" w:space="0" w:color="000000"/>
              <w:bottom w:val="single" w:sz="4" w:space="0" w:color="000000"/>
              <w:right w:val="single" w:sz="4" w:space="0" w:color="000000"/>
            </w:tcBorders>
          </w:tcPr>
          <w:p w14:paraId="08E6971E"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0102A2EC" w14:textId="77777777" w:rsidTr="005134CB">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0AA14EB"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IBAN/(bank account number): </w:t>
            </w:r>
          </w:p>
        </w:tc>
        <w:tc>
          <w:tcPr>
            <w:tcW w:w="3828" w:type="dxa"/>
            <w:tcBorders>
              <w:top w:val="single" w:sz="4" w:space="0" w:color="000000"/>
              <w:left w:val="single" w:sz="4" w:space="0" w:color="000000"/>
              <w:bottom w:val="single" w:sz="4" w:space="0" w:color="000000"/>
              <w:right w:val="single" w:sz="4" w:space="0" w:color="000000"/>
            </w:tcBorders>
          </w:tcPr>
          <w:p w14:paraId="77F1597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5F7A032B" w14:textId="77777777" w:rsidTr="005134CB">
        <w:trPr>
          <w:trHeight w:val="456"/>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D30E61D"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Kontakt osoba podizvoditelja/ Contact person: </w:t>
            </w:r>
          </w:p>
        </w:tc>
        <w:tc>
          <w:tcPr>
            <w:tcW w:w="3828" w:type="dxa"/>
            <w:tcBorders>
              <w:top w:val="single" w:sz="4" w:space="0" w:color="000000"/>
              <w:left w:val="single" w:sz="4" w:space="0" w:color="000000"/>
              <w:bottom w:val="single" w:sz="4" w:space="0" w:color="000000"/>
              <w:right w:val="single" w:sz="4" w:space="0" w:color="000000"/>
            </w:tcBorders>
          </w:tcPr>
          <w:p w14:paraId="37F8D116"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62878761"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6D88214"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Telefon/Phone: </w:t>
            </w:r>
          </w:p>
        </w:tc>
        <w:tc>
          <w:tcPr>
            <w:tcW w:w="3828" w:type="dxa"/>
            <w:tcBorders>
              <w:top w:val="single" w:sz="4" w:space="0" w:color="000000"/>
              <w:left w:val="single" w:sz="4" w:space="0" w:color="000000"/>
              <w:bottom w:val="single" w:sz="4" w:space="0" w:color="000000"/>
              <w:right w:val="single" w:sz="4" w:space="0" w:color="000000"/>
            </w:tcBorders>
          </w:tcPr>
          <w:p w14:paraId="1B0323F7"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36C40EC4" w14:textId="77777777" w:rsidTr="005134CB">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4618D7A"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Faks/Fax: </w:t>
            </w:r>
          </w:p>
        </w:tc>
        <w:tc>
          <w:tcPr>
            <w:tcW w:w="3828" w:type="dxa"/>
            <w:tcBorders>
              <w:top w:val="single" w:sz="4" w:space="0" w:color="000000"/>
              <w:left w:val="single" w:sz="4" w:space="0" w:color="000000"/>
              <w:bottom w:val="single" w:sz="4" w:space="0" w:color="000000"/>
              <w:right w:val="single" w:sz="4" w:space="0" w:color="000000"/>
            </w:tcBorders>
          </w:tcPr>
          <w:p w14:paraId="2D7D30C0"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5D5D0F51" w14:textId="77777777" w:rsidTr="005134CB">
        <w:trPr>
          <w:trHeight w:val="460"/>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A7746F4"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E-pošta/ E-mail: </w:t>
            </w:r>
          </w:p>
        </w:tc>
        <w:tc>
          <w:tcPr>
            <w:tcW w:w="3828" w:type="dxa"/>
            <w:tcBorders>
              <w:top w:val="single" w:sz="4" w:space="0" w:color="000000"/>
              <w:left w:val="single" w:sz="4" w:space="0" w:color="000000"/>
              <w:bottom w:val="single" w:sz="4" w:space="0" w:color="000000"/>
              <w:right w:val="single" w:sz="4" w:space="0" w:color="000000"/>
            </w:tcBorders>
          </w:tcPr>
          <w:p w14:paraId="6CE9B8A2"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6378662E" w14:textId="77777777" w:rsidTr="005134CB">
        <w:trPr>
          <w:trHeight w:val="1328"/>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62188FD" w14:textId="77777777" w:rsidR="005134CB" w:rsidRPr="00C932A1" w:rsidRDefault="005134CB" w:rsidP="00A631FE">
            <w:pPr>
              <w:spacing w:after="0"/>
              <w:ind w:right="46"/>
              <w:rPr>
                <w:rFonts w:ascii="Cambria" w:hAnsi="Cambria"/>
                <w:noProof/>
                <w:sz w:val="20"/>
                <w:szCs w:val="20"/>
                <w:lang w:val="en-US"/>
              </w:rPr>
            </w:pPr>
            <w:r w:rsidRPr="00C932A1">
              <w:rPr>
                <w:rFonts w:ascii="Cambria" w:hAnsi="Cambria"/>
                <w:noProof/>
                <w:color w:val="000000"/>
                <w:sz w:val="20"/>
                <w:szCs w:val="20"/>
                <w:lang w:val="en-US"/>
              </w:rPr>
              <w:t xml:space="preserve">Dio ugovora koji će izvršavati podizvoditelj (navesti predmet, količinu, vrijednost i postotni dio)/ Part of the Contract to be executed by the subcontractor (subject, amount, value and percentage): </w:t>
            </w:r>
          </w:p>
        </w:tc>
        <w:tc>
          <w:tcPr>
            <w:tcW w:w="3828" w:type="dxa"/>
            <w:tcBorders>
              <w:top w:val="single" w:sz="4" w:space="0" w:color="000000"/>
              <w:left w:val="single" w:sz="4" w:space="0" w:color="000000"/>
              <w:bottom w:val="single" w:sz="4" w:space="0" w:color="000000"/>
              <w:right w:val="single" w:sz="4" w:space="0" w:color="000000"/>
            </w:tcBorders>
          </w:tcPr>
          <w:p w14:paraId="5F9147B2"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bl>
    <w:p w14:paraId="1CF4EFD8" w14:textId="77777777" w:rsidR="005134CB" w:rsidRPr="00C932A1" w:rsidRDefault="005134CB" w:rsidP="005134CB">
      <w:pPr>
        <w:spacing w:after="0" w:line="259" w:lineRule="auto"/>
        <w:rPr>
          <w:rFonts w:ascii="Cambria" w:hAnsi="Cambria"/>
          <w:noProof/>
          <w:sz w:val="20"/>
          <w:szCs w:val="20"/>
          <w:lang w:val="en-US"/>
        </w:rPr>
      </w:pPr>
      <w:r w:rsidRPr="00C932A1">
        <w:rPr>
          <w:rFonts w:ascii="Cambria" w:hAnsi="Cambria"/>
          <w:noProof/>
          <w:color w:val="000000"/>
          <w:sz w:val="20"/>
          <w:szCs w:val="20"/>
          <w:lang w:val="en-US"/>
        </w:rPr>
        <w:t xml:space="preserve"> </w:t>
      </w:r>
    </w:p>
    <w:tbl>
      <w:tblPr>
        <w:tblStyle w:val="TableGrid1"/>
        <w:tblW w:w="9324" w:type="dxa"/>
        <w:tblInd w:w="6" w:type="dxa"/>
        <w:tblCellMar>
          <w:top w:w="50" w:type="dxa"/>
          <w:left w:w="109" w:type="dxa"/>
          <w:right w:w="56" w:type="dxa"/>
        </w:tblCellMar>
        <w:tblLook w:val="04A0" w:firstRow="1" w:lastRow="0" w:firstColumn="1" w:lastColumn="0" w:noHBand="0" w:noVBand="1"/>
      </w:tblPr>
      <w:tblGrid>
        <w:gridCol w:w="5496"/>
        <w:gridCol w:w="3828"/>
      </w:tblGrid>
      <w:tr w:rsidR="005134CB" w:rsidRPr="00C932A1" w14:paraId="6C61F1DB" w14:textId="77777777" w:rsidTr="005134CB">
        <w:trPr>
          <w:trHeight w:val="457"/>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BA1F1FB"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Subcontractor </w:t>
            </w:r>
          </w:p>
        </w:tc>
        <w:tc>
          <w:tcPr>
            <w:tcW w:w="3828" w:type="dxa"/>
            <w:tcBorders>
              <w:top w:val="single" w:sz="4" w:space="0" w:color="000000"/>
              <w:left w:val="single" w:sz="4" w:space="0" w:color="000000"/>
              <w:bottom w:val="single" w:sz="4" w:space="0" w:color="000000"/>
              <w:right w:val="single" w:sz="4" w:space="0" w:color="000000"/>
            </w:tcBorders>
          </w:tcPr>
          <w:p w14:paraId="0ECD1316"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7A61DA81"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488479D"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Adresa/ Adress: </w:t>
            </w:r>
          </w:p>
        </w:tc>
        <w:tc>
          <w:tcPr>
            <w:tcW w:w="3828" w:type="dxa"/>
            <w:tcBorders>
              <w:top w:val="single" w:sz="4" w:space="0" w:color="000000"/>
              <w:left w:val="single" w:sz="4" w:space="0" w:color="000000"/>
              <w:bottom w:val="single" w:sz="4" w:space="0" w:color="000000"/>
              <w:right w:val="single" w:sz="4" w:space="0" w:color="000000"/>
            </w:tcBorders>
          </w:tcPr>
          <w:p w14:paraId="7B2FF89F"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271F83D5"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70872B0"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OIB/ (Identification / registration number): </w:t>
            </w:r>
          </w:p>
        </w:tc>
        <w:tc>
          <w:tcPr>
            <w:tcW w:w="3828" w:type="dxa"/>
            <w:tcBorders>
              <w:top w:val="single" w:sz="4" w:space="0" w:color="000000"/>
              <w:left w:val="single" w:sz="4" w:space="0" w:color="000000"/>
              <w:bottom w:val="single" w:sz="4" w:space="0" w:color="000000"/>
              <w:right w:val="single" w:sz="4" w:space="0" w:color="000000"/>
            </w:tcBorders>
          </w:tcPr>
          <w:p w14:paraId="3A248C1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2BF93C90"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F1159AB"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IBAN/(bank account number): </w:t>
            </w:r>
          </w:p>
        </w:tc>
        <w:tc>
          <w:tcPr>
            <w:tcW w:w="3828" w:type="dxa"/>
            <w:tcBorders>
              <w:top w:val="single" w:sz="4" w:space="0" w:color="000000"/>
              <w:left w:val="single" w:sz="4" w:space="0" w:color="000000"/>
              <w:bottom w:val="single" w:sz="4" w:space="0" w:color="000000"/>
              <w:right w:val="single" w:sz="4" w:space="0" w:color="000000"/>
            </w:tcBorders>
          </w:tcPr>
          <w:p w14:paraId="57A9E669"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08A29208"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39521CE"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Kontakt osoba podizvoditelja/ Contact person: </w:t>
            </w:r>
          </w:p>
        </w:tc>
        <w:tc>
          <w:tcPr>
            <w:tcW w:w="3828" w:type="dxa"/>
            <w:tcBorders>
              <w:top w:val="single" w:sz="4" w:space="0" w:color="000000"/>
              <w:left w:val="single" w:sz="4" w:space="0" w:color="000000"/>
              <w:bottom w:val="single" w:sz="4" w:space="0" w:color="000000"/>
              <w:right w:val="single" w:sz="4" w:space="0" w:color="000000"/>
            </w:tcBorders>
          </w:tcPr>
          <w:p w14:paraId="5B3E85DF"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18E67E85" w14:textId="77777777" w:rsidTr="005134CB">
        <w:trPr>
          <w:trHeight w:val="459"/>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FC90476"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Telefon/Phone: </w:t>
            </w:r>
          </w:p>
        </w:tc>
        <w:tc>
          <w:tcPr>
            <w:tcW w:w="3828" w:type="dxa"/>
            <w:tcBorders>
              <w:top w:val="single" w:sz="4" w:space="0" w:color="000000"/>
              <w:left w:val="single" w:sz="4" w:space="0" w:color="000000"/>
              <w:bottom w:val="single" w:sz="4" w:space="0" w:color="000000"/>
              <w:right w:val="single" w:sz="4" w:space="0" w:color="000000"/>
            </w:tcBorders>
          </w:tcPr>
          <w:p w14:paraId="3DBD0E9D"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2A9482A9" w14:textId="77777777" w:rsidTr="005134CB">
        <w:trPr>
          <w:trHeight w:val="458"/>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D9073DB"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Faks/Fax: </w:t>
            </w:r>
          </w:p>
        </w:tc>
        <w:tc>
          <w:tcPr>
            <w:tcW w:w="3828" w:type="dxa"/>
            <w:tcBorders>
              <w:top w:val="single" w:sz="4" w:space="0" w:color="000000"/>
              <w:left w:val="single" w:sz="4" w:space="0" w:color="000000"/>
              <w:bottom w:val="single" w:sz="4" w:space="0" w:color="000000"/>
              <w:right w:val="single" w:sz="4" w:space="0" w:color="000000"/>
            </w:tcBorders>
          </w:tcPr>
          <w:p w14:paraId="09B9739A"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278F33E1" w14:textId="77777777" w:rsidTr="005134CB">
        <w:trPr>
          <w:trHeight w:val="461"/>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E654B36" w14:textId="77777777" w:rsidR="005134CB" w:rsidRPr="00C932A1" w:rsidRDefault="005134CB" w:rsidP="00A631FE">
            <w:pPr>
              <w:spacing w:after="0"/>
              <w:rPr>
                <w:rFonts w:ascii="Cambria" w:hAnsi="Cambria"/>
                <w:noProof/>
                <w:sz w:val="20"/>
                <w:szCs w:val="20"/>
                <w:lang w:val="en-US"/>
              </w:rPr>
            </w:pPr>
            <w:r w:rsidRPr="00C932A1">
              <w:rPr>
                <w:rFonts w:ascii="Cambria" w:hAnsi="Cambria"/>
                <w:noProof/>
                <w:color w:val="000000"/>
                <w:sz w:val="20"/>
                <w:szCs w:val="20"/>
                <w:lang w:val="en-US"/>
              </w:rPr>
              <w:t xml:space="preserve">E-pošta/ E-mail: </w:t>
            </w:r>
          </w:p>
        </w:tc>
        <w:tc>
          <w:tcPr>
            <w:tcW w:w="3828" w:type="dxa"/>
            <w:tcBorders>
              <w:top w:val="single" w:sz="4" w:space="0" w:color="000000"/>
              <w:left w:val="single" w:sz="4" w:space="0" w:color="000000"/>
              <w:bottom w:val="single" w:sz="4" w:space="0" w:color="000000"/>
              <w:right w:val="single" w:sz="4" w:space="0" w:color="000000"/>
            </w:tcBorders>
          </w:tcPr>
          <w:p w14:paraId="2F032AD7"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r w:rsidR="005134CB" w:rsidRPr="00C932A1" w14:paraId="1A6ED88C" w14:textId="77777777" w:rsidTr="005134CB">
        <w:trPr>
          <w:trHeight w:val="1329"/>
        </w:trPr>
        <w:tc>
          <w:tcPr>
            <w:tcW w:w="549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BC5F3F0" w14:textId="77777777" w:rsidR="005134CB" w:rsidRPr="00C932A1" w:rsidRDefault="005134CB" w:rsidP="00A631FE">
            <w:pPr>
              <w:spacing w:after="0"/>
              <w:ind w:right="47"/>
              <w:rPr>
                <w:rFonts w:ascii="Cambria" w:hAnsi="Cambria"/>
                <w:noProof/>
                <w:sz w:val="20"/>
                <w:szCs w:val="20"/>
                <w:lang w:val="en-US"/>
              </w:rPr>
            </w:pPr>
            <w:r w:rsidRPr="00C932A1">
              <w:rPr>
                <w:rFonts w:ascii="Cambria" w:hAnsi="Cambria"/>
                <w:noProof/>
                <w:color w:val="000000"/>
                <w:sz w:val="20"/>
                <w:szCs w:val="20"/>
                <w:lang w:val="en-US"/>
              </w:rPr>
              <w:t xml:space="preserve">Dio ugovora koji će izvršavati podizvoditelj (navesti predmet, količinu, vrijednost i postotni dio)/ Part of the Contract to be executed by the subcontractor (subject, amount, value and percentage): </w:t>
            </w:r>
          </w:p>
        </w:tc>
        <w:tc>
          <w:tcPr>
            <w:tcW w:w="3828" w:type="dxa"/>
            <w:tcBorders>
              <w:top w:val="single" w:sz="4" w:space="0" w:color="000000"/>
              <w:left w:val="single" w:sz="4" w:space="0" w:color="000000"/>
              <w:bottom w:val="single" w:sz="4" w:space="0" w:color="000000"/>
              <w:right w:val="single" w:sz="4" w:space="0" w:color="000000"/>
            </w:tcBorders>
          </w:tcPr>
          <w:p w14:paraId="342C16AE" w14:textId="77777777" w:rsidR="005134CB" w:rsidRPr="00C932A1" w:rsidRDefault="005134CB" w:rsidP="00A631FE">
            <w:pPr>
              <w:spacing w:after="0"/>
              <w:ind w:left="2"/>
              <w:rPr>
                <w:rFonts w:ascii="Cambria" w:hAnsi="Cambria"/>
                <w:noProof/>
                <w:sz w:val="20"/>
                <w:szCs w:val="20"/>
                <w:lang w:val="en-US"/>
              </w:rPr>
            </w:pPr>
            <w:r w:rsidRPr="00C932A1">
              <w:rPr>
                <w:rFonts w:ascii="Cambria" w:hAnsi="Cambria"/>
                <w:noProof/>
                <w:color w:val="000000"/>
                <w:sz w:val="20"/>
                <w:szCs w:val="20"/>
                <w:lang w:val="en-US"/>
              </w:rPr>
              <w:t xml:space="preserve"> </w:t>
            </w:r>
          </w:p>
        </w:tc>
      </w:tr>
    </w:tbl>
    <w:p w14:paraId="29762357" w14:textId="77777777" w:rsidR="005134CB" w:rsidRPr="00C932A1" w:rsidRDefault="005134CB" w:rsidP="005134CB">
      <w:pPr>
        <w:spacing w:after="175" w:line="259" w:lineRule="auto"/>
        <w:rPr>
          <w:rFonts w:ascii="Cambria" w:hAnsi="Cambria"/>
          <w:noProof/>
          <w:sz w:val="22"/>
          <w:lang w:val="en-US"/>
        </w:rPr>
      </w:pPr>
      <w:r w:rsidRPr="00C932A1">
        <w:rPr>
          <w:rFonts w:ascii="Cambria" w:hAnsi="Cambria"/>
          <w:noProof/>
          <w:color w:val="000000"/>
          <w:sz w:val="22"/>
          <w:lang w:val="en-US"/>
        </w:rPr>
        <w:lastRenderedPageBreak/>
        <w:t xml:space="preserve"> </w:t>
      </w:r>
    </w:p>
    <w:p w14:paraId="34368817" w14:textId="77777777" w:rsidR="005134CB" w:rsidRPr="00C932A1" w:rsidRDefault="005134CB" w:rsidP="005134CB">
      <w:pPr>
        <w:tabs>
          <w:tab w:val="center" w:pos="5527"/>
        </w:tabs>
        <w:spacing w:after="179"/>
        <w:ind w:left="-15"/>
        <w:rPr>
          <w:rFonts w:ascii="Cambria" w:hAnsi="Cambria"/>
          <w:noProof/>
          <w:sz w:val="22"/>
          <w:lang w:val="en-US"/>
        </w:rPr>
      </w:pPr>
      <w:r w:rsidRPr="00C932A1">
        <w:rPr>
          <w:rFonts w:ascii="Cambria" w:hAnsi="Cambria"/>
          <w:noProof/>
          <w:color w:val="000000"/>
          <w:sz w:val="22"/>
          <w:lang w:val="en-US"/>
        </w:rPr>
        <w:t xml:space="preserve">______________, __/__/20__.  </w:t>
      </w:r>
      <w:r w:rsidRPr="00C932A1">
        <w:rPr>
          <w:rFonts w:ascii="Cambria" w:hAnsi="Cambria"/>
          <w:noProof/>
          <w:color w:val="000000"/>
          <w:sz w:val="22"/>
          <w:lang w:val="en-US"/>
        </w:rPr>
        <w:tab/>
        <w:t xml:space="preserve">ZA PONUDITELJA/ </w:t>
      </w:r>
      <w:r w:rsidRPr="00C932A1">
        <w:rPr>
          <w:rFonts w:ascii="Cambria" w:hAnsi="Cambria"/>
          <w:noProof/>
          <w:sz w:val="22"/>
          <w:lang w:val="en-US"/>
        </w:rPr>
        <w:t>ON BEHALF OF TENDERER:</w:t>
      </w:r>
      <w:r w:rsidRPr="00C932A1">
        <w:rPr>
          <w:rFonts w:ascii="Cambria" w:hAnsi="Cambria"/>
          <w:noProof/>
          <w:color w:val="000000"/>
          <w:sz w:val="22"/>
          <w:lang w:val="en-US"/>
        </w:rPr>
        <w:t xml:space="preserve"> </w:t>
      </w:r>
    </w:p>
    <w:p w14:paraId="2B0F98C6" w14:textId="77777777" w:rsidR="005134CB" w:rsidRPr="00C932A1" w:rsidRDefault="005134CB" w:rsidP="005134CB">
      <w:pPr>
        <w:spacing w:after="155" w:line="259" w:lineRule="auto"/>
        <w:rPr>
          <w:rFonts w:ascii="Cambria" w:hAnsi="Cambria"/>
          <w:noProof/>
          <w:sz w:val="22"/>
          <w:lang w:val="en-US"/>
        </w:rPr>
      </w:pPr>
      <w:r w:rsidRPr="00C932A1">
        <w:rPr>
          <w:rFonts w:ascii="Cambria" w:hAnsi="Cambria"/>
          <w:noProof/>
          <w:color w:val="000000"/>
          <w:sz w:val="22"/>
          <w:lang w:val="en-US"/>
        </w:rPr>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r>
      <w:r w:rsidRPr="00C932A1">
        <w:rPr>
          <w:rFonts w:ascii="Cambria" w:hAnsi="Cambria"/>
          <w:noProof/>
          <w:sz w:val="22"/>
          <w:lang w:val="en-US"/>
        </w:rPr>
        <w:t>__________________________________________________</w:t>
      </w:r>
    </w:p>
    <w:p w14:paraId="1064A32C" w14:textId="69165DE5" w:rsidR="005134CB" w:rsidRPr="00C932A1" w:rsidRDefault="005134CB" w:rsidP="005134CB">
      <w:pPr>
        <w:spacing w:after="0" w:line="266" w:lineRule="auto"/>
        <w:jc w:val="right"/>
        <w:rPr>
          <w:rFonts w:ascii="Cambria" w:hAnsi="Cambria"/>
          <w:i/>
          <w:noProof/>
          <w:color w:val="000000"/>
          <w:sz w:val="18"/>
          <w:lang w:val="en-US"/>
        </w:rPr>
      </w:pPr>
      <w:r w:rsidRPr="00C932A1">
        <w:rPr>
          <w:rFonts w:ascii="Cambria" w:hAnsi="Cambria"/>
          <w:noProof/>
          <w:color w:val="000000"/>
          <w:sz w:val="22"/>
          <w:lang w:val="en-US"/>
        </w:rPr>
        <w:t xml:space="preserve"> </w:t>
      </w:r>
      <w:r w:rsidRPr="00C932A1">
        <w:rPr>
          <w:rFonts w:ascii="Cambria" w:hAnsi="Cambria"/>
          <w:noProof/>
          <w:color w:val="000000"/>
          <w:sz w:val="22"/>
          <w:lang w:val="en-US"/>
        </w:rPr>
        <w:tab/>
        <w:t xml:space="preserve">  </w:t>
      </w:r>
      <w:r w:rsidRPr="00C932A1">
        <w:rPr>
          <w:rFonts w:ascii="Cambria" w:hAnsi="Cambria"/>
          <w:noProof/>
          <w:color w:val="000000"/>
          <w:sz w:val="22"/>
          <w:lang w:val="en-US"/>
        </w:rPr>
        <w:tab/>
      </w:r>
      <w:r w:rsidRPr="00C932A1">
        <w:rPr>
          <w:rFonts w:ascii="Cambria" w:hAnsi="Cambria"/>
          <w:noProof/>
          <w:color w:val="000000"/>
          <w:sz w:val="22"/>
          <w:lang w:val="en-US"/>
        </w:rPr>
        <w:tab/>
        <w:t xml:space="preserve"> </w:t>
      </w:r>
      <w:r w:rsidRPr="00C932A1">
        <w:rPr>
          <w:rFonts w:ascii="Cambria" w:hAnsi="Cambria"/>
          <w:i/>
          <w:noProof/>
          <w:color w:val="000000"/>
          <w:sz w:val="18"/>
          <w:lang w:val="en-US"/>
        </w:rPr>
        <w:t xml:space="preserve"> (ime, prezime i potpis osobe ovlaštene za zastupanje ponuditelja/</w:t>
      </w:r>
    </w:p>
    <w:p w14:paraId="7FD48E25" w14:textId="1A1D165A" w:rsidR="00D20860" w:rsidRPr="00C932A1" w:rsidRDefault="005134CB" w:rsidP="0002048C">
      <w:pPr>
        <w:tabs>
          <w:tab w:val="center" w:pos="4254"/>
        </w:tabs>
        <w:spacing w:after="0" w:line="260" w:lineRule="auto"/>
        <w:ind w:left="-15"/>
        <w:jc w:val="right"/>
        <w:rPr>
          <w:rFonts w:eastAsia="Times New Roman" w:cs="Times New Roman"/>
          <w:noProof/>
          <w:sz w:val="22"/>
          <w:szCs w:val="20"/>
          <w:lang w:val="en-US"/>
        </w:rPr>
      </w:pPr>
      <w:r w:rsidRPr="00C932A1">
        <w:rPr>
          <w:rFonts w:ascii="Cambria" w:hAnsi="Cambria"/>
          <w:i/>
          <w:noProof/>
          <w:color w:val="AEAAAA" w:themeColor="background2" w:themeShade="BF"/>
          <w:sz w:val="18"/>
          <w:lang w:val="en-US"/>
        </w:rPr>
        <w:t xml:space="preserve"> name, surname and signature of the person authorised to represent tenderer) </w:t>
      </w:r>
    </w:p>
    <w:p w14:paraId="185E265E" w14:textId="77777777" w:rsidR="00AF53D4" w:rsidRPr="00C932A1" w:rsidRDefault="00AF53D4" w:rsidP="00D20860">
      <w:pPr>
        <w:tabs>
          <w:tab w:val="left" w:pos="2295"/>
          <w:tab w:val="center" w:pos="6736"/>
        </w:tabs>
        <w:ind w:right="531"/>
        <w:jc w:val="center"/>
        <w:rPr>
          <w:rFonts w:ascii="Cambria" w:eastAsia="Calibri" w:hAnsi="Cambria" w:cs="Cambria"/>
          <w:noProof/>
          <w:color w:val="000000"/>
          <w:sz w:val="22"/>
          <w:lang w:val="en-US"/>
        </w:rPr>
        <w:sectPr w:rsidR="00AF53D4" w:rsidRPr="00C932A1" w:rsidSect="00D20860">
          <w:headerReference w:type="default" r:id="rId8"/>
          <w:footerReference w:type="default" r:id="rId9"/>
          <w:pgSz w:w="11906" w:h="16838"/>
          <w:pgMar w:top="1440" w:right="1440" w:bottom="1440" w:left="1440" w:header="708" w:footer="708" w:gutter="0"/>
          <w:cols w:space="708"/>
          <w:docGrid w:linePitch="360"/>
        </w:sectPr>
      </w:pPr>
    </w:p>
    <w:p w14:paraId="6EF2A09D" w14:textId="77777777" w:rsidR="00D20860" w:rsidRPr="00C932A1" w:rsidRDefault="00D20860" w:rsidP="00D20860">
      <w:pPr>
        <w:tabs>
          <w:tab w:val="left" w:pos="2295"/>
          <w:tab w:val="center" w:pos="6736"/>
        </w:tabs>
        <w:ind w:right="531"/>
        <w:jc w:val="center"/>
        <w:rPr>
          <w:rFonts w:ascii="Cambria" w:eastAsia="Calibri" w:hAnsi="Cambria" w:cs="Cambria"/>
          <w:noProof/>
          <w:color w:val="000000"/>
          <w:sz w:val="22"/>
          <w:lang w:val="en-US"/>
        </w:rPr>
      </w:pPr>
    </w:p>
    <w:p w14:paraId="6D089746" w14:textId="77777777" w:rsidR="00D20860" w:rsidRPr="0002048C" w:rsidRDefault="00D20860" w:rsidP="00D20860">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Cambria" w:eastAsia="Times New Roman" w:hAnsi="Cambria" w:cs="Times New Roman"/>
          <w:b/>
          <w:noProof/>
          <w:sz w:val="22"/>
          <w:lang w:val="en-US"/>
        </w:rPr>
      </w:pPr>
      <w:r w:rsidRPr="0002048C">
        <w:rPr>
          <w:rFonts w:ascii="Cambria" w:eastAsia="Times New Roman" w:hAnsi="Cambria" w:cs="Times New Roman"/>
          <w:b/>
          <w:noProof/>
          <w:sz w:val="22"/>
          <w:lang w:val="en-US"/>
        </w:rPr>
        <w:t xml:space="preserve">PRILOG </w:t>
      </w:r>
      <w:r w:rsidR="004D168F" w:rsidRPr="0002048C">
        <w:rPr>
          <w:rFonts w:ascii="Cambria" w:eastAsia="Times New Roman" w:hAnsi="Cambria" w:cs="Times New Roman"/>
          <w:b/>
          <w:noProof/>
          <w:sz w:val="22"/>
          <w:lang w:val="en-US"/>
        </w:rPr>
        <w:t>II/ ANNEX II</w:t>
      </w:r>
      <w:r w:rsidRPr="0002048C">
        <w:rPr>
          <w:rFonts w:ascii="Cambria" w:eastAsia="Times New Roman" w:hAnsi="Cambria" w:cs="Times New Roman"/>
          <w:b/>
          <w:noProof/>
          <w:sz w:val="22"/>
          <w:lang w:val="en-US"/>
        </w:rPr>
        <w:t xml:space="preserve"> – T</w:t>
      </w:r>
      <w:r w:rsidR="004D168F" w:rsidRPr="0002048C">
        <w:rPr>
          <w:rFonts w:ascii="Cambria" w:eastAsia="Times New Roman" w:hAnsi="Cambria" w:cs="Times New Roman"/>
          <w:b/>
          <w:noProof/>
          <w:sz w:val="22"/>
          <w:lang w:val="en-US"/>
        </w:rPr>
        <w:t>EHNIČKE SPECIFIKACIJE</w:t>
      </w:r>
      <w:r w:rsidRPr="0002048C">
        <w:rPr>
          <w:rFonts w:ascii="Cambria" w:eastAsia="Times New Roman" w:hAnsi="Cambria" w:cs="Times New Roman"/>
          <w:b/>
          <w:noProof/>
          <w:sz w:val="22"/>
          <w:lang w:val="en-US"/>
        </w:rPr>
        <w:t xml:space="preserve"> /</w:t>
      </w:r>
      <w:r w:rsidR="004D168F" w:rsidRPr="0002048C">
        <w:rPr>
          <w:rFonts w:ascii="Cambria" w:eastAsia="Times New Roman" w:hAnsi="Cambria" w:cs="Times New Roman"/>
          <w:b/>
          <w:noProof/>
          <w:sz w:val="22"/>
          <w:lang w:val="en-US"/>
        </w:rPr>
        <w:t>TECHNICAL SPECIFICATIONS</w:t>
      </w:r>
    </w:p>
    <w:p w14:paraId="7DA05C86" w14:textId="77777777" w:rsidR="001F0076" w:rsidRDefault="001F0076" w:rsidP="001F0076">
      <w:pPr>
        <w:spacing w:before="0" w:after="0"/>
        <w:jc w:val="center"/>
        <w:rPr>
          <w:rFonts w:ascii="Cambria" w:hAnsi="Cambria"/>
          <w:noProof/>
          <w:color w:val="AEAAAA" w:themeColor="background2" w:themeShade="BF"/>
          <w:sz w:val="20"/>
          <w:szCs w:val="20"/>
          <w:lang w:val="en-US"/>
        </w:rPr>
      </w:pPr>
      <w:r w:rsidRPr="00C932A1">
        <w:rPr>
          <w:rFonts w:ascii="Cambria" w:hAnsi="Cambria"/>
          <w:noProof/>
          <w:color w:val="000000"/>
          <w:sz w:val="20"/>
          <w:szCs w:val="20"/>
          <w:lang w:val="en-US"/>
        </w:rPr>
        <w:t xml:space="preserve">Licence za korištenje aplikacije za pregled patentne baze podataka / </w:t>
      </w:r>
      <w:r w:rsidRPr="00C932A1">
        <w:rPr>
          <w:rFonts w:ascii="Cambria" w:hAnsi="Cambria"/>
          <w:noProof/>
          <w:color w:val="AEAAAA" w:themeColor="background2" w:themeShade="BF"/>
          <w:sz w:val="20"/>
          <w:szCs w:val="20"/>
          <w:lang w:val="en-US"/>
        </w:rPr>
        <w:t>Licenses for the application for patent databases searching</w:t>
      </w:r>
    </w:p>
    <w:p w14:paraId="0C0A89E0" w14:textId="77777777" w:rsidR="004D168F" w:rsidRPr="00C932A1" w:rsidRDefault="004D168F" w:rsidP="001F0076">
      <w:pPr>
        <w:spacing w:before="0" w:after="0"/>
        <w:jc w:val="center"/>
        <w:rPr>
          <w:rFonts w:eastAsia="Times New Roman" w:cs="Times New Roman"/>
          <w:noProof/>
          <w:sz w:val="22"/>
          <w:szCs w:val="20"/>
          <w:lang w:val="en-US"/>
        </w:rPr>
      </w:pPr>
    </w:p>
    <w:p w14:paraId="0B582055"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000000"/>
          <w:sz w:val="20"/>
          <w:szCs w:val="20"/>
          <w:lang w:val="en-US"/>
        </w:rPr>
        <w:t xml:space="preserve">Tehničkim specifikacijama predstavljaju minimalne tehničke karakteristike koje ponuđena usluga mora zadovoljavati te se iste ne smiju mijenjati od strane ponuditelja./ </w:t>
      </w:r>
      <w:r w:rsidRPr="004D168F">
        <w:rPr>
          <w:rFonts w:ascii="Cambria" w:eastAsia="Calibri" w:hAnsi="Cambria" w:cs="Cambria"/>
          <w:noProof/>
          <w:color w:val="AEAAAA" w:themeColor="background2" w:themeShade="BF"/>
          <w:sz w:val="20"/>
          <w:szCs w:val="20"/>
          <w:lang w:val="en-US"/>
        </w:rPr>
        <w:t xml:space="preserve">Requirements of Technical Specifications represent minimum technical requirements for the offered services, and are not to be changed by tenderer. </w:t>
      </w:r>
    </w:p>
    <w:p w14:paraId="4EDD1B12"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AEAAAA" w:themeColor="background2" w:themeShade="BF"/>
          <w:sz w:val="20"/>
          <w:szCs w:val="20"/>
          <w:lang w:val="en-US"/>
        </w:rPr>
        <w:t xml:space="preserve"> </w:t>
      </w:r>
    </w:p>
    <w:p w14:paraId="1364523D"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b/>
          <w:noProof/>
          <w:color w:val="000000"/>
          <w:sz w:val="20"/>
          <w:szCs w:val="20"/>
          <w:u w:val="single"/>
          <w:lang w:val="en-US"/>
        </w:rPr>
        <w:t>Ponuditelj obavezno popunjava stupac «Ponuđene karakteristike» definirajući detaljno karakteristike ponuđene usluge (napomena: ponuditelj popunjava tehničke specifikacije upisujući točne karakteristike ponuđene usluge, izbjegavajući pri tome popunjavanje stupca samo riječima kao što su npr. „zadovoljava“, „DA“, „jednakovrijedno traženom“ ili „odgovara traženom“)./</w:t>
      </w:r>
      <w:r w:rsidRPr="004D168F">
        <w:rPr>
          <w:rFonts w:ascii="Cambria" w:eastAsia="Calibri" w:hAnsi="Cambria" w:cs="Cambria"/>
          <w:noProof/>
          <w:color w:val="5B9BD5"/>
          <w:sz w:val="20"/>
          <w:szCs w:val="20"/>
          <w:lang w:val="en-US"/>
        </w:rPr>
        <w:t xml:space="preserve"> </w:t>
      </w:r>
      <w:r w:rsidRPr="004D168F">
        <w:rPr>
          <w:rFonts w:ascii="Cambria" w:eastAsia="Calibri" w:hAnsi="Cambria" w:cs="Cambria"/>
          <w:noProof/>
          <w:color w:val="AEAAAA" w:themeColor="background2" w:themeShade="BF"/>
          <w:sz w:val="20"/>
          <w:szCs w:val="20"/>
          <w:u w:val="single"/>
          <w:lang w:val="en-US"/>
        </w:rPr>
        <w:t>Tenderer shall complete column „Specifications offered “, defining in detail technical specifications of offered services (note: tenderer fills the exact specifications of offered services, while avoiding filling the columns only with words “compliant” and, “equivalent„ or “yes”)</w:t>
      </w:r>
      <w:r w:rsidRPr="004D168F">
        <w:rPr>
          <w:rFonts w:ascii="Cambria" w:eastAsia="Calibri" w:hAnsi="Cambria" w:cs="Cambria"/>
          <w:noProof/>
          <w:color w:val="AEAAAA" w:themeColor="background2" w:themeShade="BF"/>
          <w:sz w:val="20"/>
          <w:szCs w:val="20"/>
          <w:lang w:val="en-US"/>
        </w:rPr>
        <w:t xml:space="preserve">.   </w:t>
      </w:r>
    </w:p>
    <w:p w14:paraId="0AB3B9B1"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AEAAAA" w:themeColor="background2" w:themeShade="BF"/>
          <w:sz w:val="20"/>
          <w:szCs w:val="20"/>
          <w:lang w:val="en-US"/>
        </w:rPr>
        <w:t xml:space="preserve"> </w:t>
      </w:r>
    </w:p>
    <w:p w14:paraId="2BE77260"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000000"/>
          <w:sz w:val="20"/>
          <w:szCs w:val="20"/>
          <w:lang w:val="en-US"/>
        </w:rPr>
        <w:t xml:space="preserve">Stupac «Bilješke, reference na dokumentaciju» ponuditelj može popuniti ukoliko smatra potrebnim./ </w:t>
      </w:r>
      <w:r w:rsidRPr="004D168F">
        <w:rPr>
          <w:rFonts w:ascii="Cambria" w:eastAsia="Calibri" w:hAnsi="Cambria" w:cs="Cambria"/>
          <w:noProof/>
          <w:color w:val="AEAAAA" w:themeColor="background2" w:themeShade="BF"/>
          <w:sz w:val="20"/>
          <w:szCs w:val="20"/>
          <w:lang w:val="en-US"/>
        </w:rPr>
        <w:t xml:space="preserve">Column „Notes,  references to documentation„ may be filled by the tenderer if the tenderer considers it necessary. </w:t>
      </w:r>
    </w:p>
    <w:p w14:paraId="691B93C1"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AEAAAA" w:themeColor="background2" w:themeShade="BF"/>
          <w:sz w:val="20"/>
          <w:szCs w:val="20"/>
          <w:lang w:val="en-US"/>
        </w:rPr>
        <w:t xml:space="preserve"> </w:t>
      </w:r>
    </w:p>
    <w:p w14:paraId="62004CDF"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p>
    <w:p w14:paraId="4091E738" w14:textId="77777777" w:rsidR="004D168F" w:rsidRPr="004D168F" w:rsidRDefault="004D168F" w:rsidP="004D168F">
      <w:pPr>
        <w:spacing w:before="0" w:after="5" w:line="249" w:lineRule="auto"/>
        <w:ind w:left="10" w:hanging="10"/>
        <w:jc w:val="both"/>
        <w:rPr>
          <w:rFonts w:ascii="Cambria" w:eastAsia="Calibri" w:hAnsi="Cambria" w:cs="Calibri"/>
          <w:noProof/>
          <w:color w:val="AEAAAA" w:themeColor="background2" w:themeShade="BF"/>
          <w:sz w:val="20"/>
          <w:szCs w:val="20"/>
          <w:lang w:eastAsia="hr-HR"/>
        </w:rPr>
      </w:pPr>
      <w:r w:rsidRPr="004D168F">
        <w:rPr>
          <w:rFonts w:ascii="Cambria" w:eastAsia="Calibri" w:hAnsi="Cambria" w:cs="Calibri"/>
          <w:noProof/>
          <w:sz w:val="20"/>
          <w:szCs w:val="20"/>
          <w:lang w:eastAsia="hr-HR"/>
        </w:rPr>
        <w:t>Osim ako nije drugačije navedeno, zahtjevi koji su navedeni u dokumentaciji za nadmetanje predstavljaju minimalne standarde koje oprema mora zadovoljiti. Kod stavki u tehničkim specifikacijama kod kojih je naveden proizvođač/marka/tip/norma i/ili standard stroja, opreme ili usluge dozvoljeno je ponuditi jednakovrijednu robu ili usluge. Ako pored naziva nije naveden izraz „ili jednakovrijedno“, i u tom slučaju je dozvoljeno ponuditi jednakovrijednu robu ili usluge /</w:t>
      </w:r>
      <w:r w:rsidRPr="004D168F">
        <w:rPr>
          <w:rFonts w:ascii="Cambria" w:eastAsia="Calibri" w:hAnsi="Cambria" w:cs="Calibri"/>
          <w:noProof/>
          <w:color w:val="AEAAAA" w:themeColor="background2" w:themeShade="BF"/>
          <w:sz w:val="20"/>
          <w:szCs w:val="20"/>
          <w:lang w:eastAsia="hr-HR"/>
        </w:rPr>
        <w:t xml:space="preserve"> Unless otherwise specified, the requirements specified in the Tender documentation represent the minimum standards which the equipment must meet. For items in technical specifications that have the manufacturer/brand/type/norm and/or standard of machine, equipment or service listed, it is permitted to offer goods or services of equal value. If a term “or equal value” is not stated beside the name of the item, it is also allowed to offer goods or services of equal value.</w:t>
      </w:r>
    </w:p>
    <w:p w14:paraId="386031E0"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p>
    <w:p w14:paraId="5D6632BE" w14:textId="77777777" w:rsidR="004D168F" w:rsidRPr="004D168F" w:rsidRDefault="004D168F" w:rsidP="004D168F">
      <w:pPr>
        <w:spacing w:before="0" w:after="5" w:line="242" w:lineRule="auto"/>
        <w:ind w:left="10" w:hanging="10"/>
        <w:jc w:val="both"/>
        <w:rPr>
          <w:rFonts w:ascii="Cambria" w:eastAsia="Calibri" w:hAnsi="Cambria" w:cs="Cambria"/>
          <w:noProof/>
          <w:color w:val="AEAAAA" w:themeColor="background2" w:themeShade="BF"/>
          <w:sz w:val="20"/>
          <w:szCs w:val="20"/>
          <w:lang w:val="en-US"/>
        </w:rPr>
      </w:pPr>
      <w:r w:rsidRPr="004D168F">
        <w:rPr>
          <w:rFonts w:ascii="Cambria" w:eastAsia="Calibri" w:hAnsi="Cambria" w:cs="Cambria"/>
          <w:noProof/>
          <w:color w:val="AEAAAA" w:themeColor="background2" w:themeShade="BF"/>
          <w:sz w:val="20"/>
          <w:szCs w:val="20"/>
          <w:lang w:val="en-US"/>
        </w:rPr>
        <w:t xml:space="preserve"> </w:t>
      </w:r>
    </w:p>
    <w:p w14:paraId="34B59118" w14:textId="47276A5E" w:rsidR="004D168F" w:rsidRPr="004D168F" w:rsidRDefault="004D168F" w:rsidP="004D168F">
      <w:pPr>
        <w:spacing w:before="0" w:after="5" w:line="242" w:lineRule="auto"/>
        <w:ind w:left="10" w:hanging="10"/>
        <w:jc w:val="both"/>
        <w:rPr>
          <w:rFonts w:ascii="Cambria" w:eastAsia="Times New Roman" w:hAnsi="Cambria" w:cs="Cambria"/>
          <w:b/>
          <w:bCs/>
          <w:noProof/>
          <w:sz w:val="20"/>
          <w:szCs w:val="20"/>
          <w:lang w:val="en-US"/>
        </w:rPr>
      </w:pPr>
      <w:r w:rsidRPr="004D168F">
        <w:rPr>
          <w:rFonts w:ascii="Cambria" w:eastAsia="Calibri" w:hAnsi="Cambria" w:cs="Cambria"/>
          <w:noProof/>
          <w:color w:val="000000"/>
          <w:sz w:val="20"/>
          <w:szCs w:val="20"/>
          <w:lang w:val="en-US"/>
        </w:rPr>
        <w:t>Kako bi se ponuda smatrala valjanom, ponuđeni predmet nabave mora zadovoljiti sve što je traženo u obrascu Tehničkih specifikacija./</w:t>
      </w:r>
      <w:r w:rsidRPr="004D168F">
        <w:rPr>
          <w:rFonts w:ascii="Cambria" w:eastAsia="Calibri" w:hAnsi="Cambria" w:cs="Cambria"/>
          <w:noProof/>
          <w:color w:val="AEAAAA" w:themeColor="background2" w:themeShade="BF"/>
          <w:sz w:val="20"/>
          <w:szCs w:val="20"/>
          <w:lang w:val="en-US"/>
        </w:rPr>
        <w:t xml:space="preserve"> For offer to be considered as compliant, offered </w:t>
      </w:r>
      <w:r w:rsidR="004217B0">
        <w:rPr>
          <w:rFonts w:ascii="Cambria" w:eastAsia="Calibri" w:hAnsi="Cambria" w:cs="Cambria"/>
          <w:noProof/>
          <w:color w:val="AEAAAA" w:themeColor="background2" w:themeShade="BF"/>
          <w:sz w:val="20"/>
          <w:szCs w:val="20"/>
          <w:lang w:val="en-US"/>
        </w:rPr>
        <w:t xml:space="preserve">subject of procurement </w:t>
      </w:r>
      <w:r w:rsidRPr="004D168F">
        <w:rPr>
          <w:rFonts w:ascii="Cambria" w:eastAsia="Calibri" w:hAnsi="Cambria" w:cs="Cambria"/>
          <w:noProof/>
          <w:color w:val="AEAAAA" w:themeColor="background2" w:themeShade="BF"/>
          <w:sz w:val="20"/>
          <w:szCs w:val="20"/>
          <w:lang w:val="en-US"/>
        </w:rPr>
        <w:t xml:space="preserve">must meet all the requirements presented in the Technical Specifications  </w:t>
      </w:r>
    </w:p>
    <w:p w14:paraId="348C190A" w14:textId="77777777" w:rsidR="004D168F" w:rsidRPr="004D168F" w:rsidRDefault="004D168F" w:rsidP="004D168F">
      <w:pPr>
        <w:spacing w:before="0" w:after="0"/>
        <w:jc w:val="center"/>
        <w:rPr>
          <w:rFonts w:ascii="Cambria" w:eastAsia="Times New Roman" w:hAnsi="Cambria" w:cs="Times New Roman"/>
          <w:b/>
          <w:noProof/>
          <w:sz w:val="20"/>
          <w:szCs w:val="20"/>
          <w:lang w:val="en-US" w:eastAsia="hr-HR"/>
        </w:rPr>
      </w:pPr>
    </w:p>
    <w:p w14:paraId="7DA96DDE" w14:textId="77777777" w:rsidR="004D168F" w:rsidRPr="004D168F" w:rsidRDefault="004D168F" w:rsidP="004D168F">
      <w:pPr>
        <w:spacing w:before="0" w:after="160" w:line="259" w:lineRule="auto"/>
        <w:rPr>
          <w:rFonts w:ascii="Cambria" w:eastAsia="Calibri" w:hAnsi="Cambria" w:cs="Times New Roman"/>
          <w:noProof/>
          <w:sz w:val="20"/>
          <w:szCs w:val="20"/>
          <w:lang w:val="en-US" w:eastAsia="hr-HR"/>
        </w:rPr>
      </w:pPr>
      <w:r w:rsidRPr="004D168F">
        <w:rPr>
          <w:rFonts w:ascii="Cambria" w:eastAsia="Calibri" w:hAnsi="Cambria" w:cs="Times New Roman"/>
          <w:noProof/>
          <w:sz w:val="20"/>
          <w:szCs w:val="20"/>
          <w:lang w:val="en-US" w:eastAsia="hr-HR"/>
        </w:rPr>
        <w:br w:type="page"/>
      </w:r>
    </w:p>
    <w:p w14:paraId="67E8EAA9" w14:textId="77777777" w:rsidR="004D168F" w:rsidRPr="004D168F" w:rsidRDefault="004D168F" w:rsidP="004D168F">
      <w:pPr>
        <w:spacing w:before="0" w:after="5" w:line="249" w:lineRule="auto"/>
        <w:ind w:left="-5" w:hanging="10"/>
        <w:jc w:val="both"/>
        <w:rPr>
          <w:rFonts w:ascii="Cambria" w:eastAsia="Calibri" w:hAnsi="Cambria" w:cs="Times New Roman"/>
          <w:noProof/>
          <w:sz w:val="20"/>
          <w:szCs w:val="20"/>
          <w:lang w:val="en-US" w:eastAsia="hr-HR"/>
        </w:rPr>
      </w:pPr>
    </w:p>
    <w:p w14:paraId="6D7F4FE6" w14:textId="77777777" w:rsidR="004D168F" w:rsidRPr="004D168F" w:rsidRDefault="004D168F" w:rsidP="004D168F">
      <w:pPr>
        <w:spacing w:before="0" w:after="0"/>
        <w:rPr>
          <w:rFonts w:ascii="Cambria" w:eastAsia="Calibri" w:hAnsi="Cambria" w:cs="Times New Roman"/>
          <w:b/>
          <w:noProof/>
          <w:sz w:val="20"/>
          <w:szCs w:val="20"/>
          <w:lang w:val="en-US"/>
        </w:rPr>
      </w:pPr>
    </w:p>
    <w:tbl>
      <w:tblPr>
        <w:tblStyle w:val="TableGrid"/>
        <w:tblW w:w="5000" w:type="pct"/>
        <w:tblInd w:w="0" w:type="dxa"/>
        <w:tblCellMar>
          <w:top w:w="44" w:type="dxa"/>
          <w:left w:w="104" w:type="dxa"/>
          <w:bottom w:w="3" w:type="dxa"/>
          <w:right w:w="40" w:type="dxa"/>
        </w:tblCellMar>
        <w:tblLook w:val="04A0" w:firstRow="1" w:lastRow="0" w:firstColumn="1" w:lastColumn="0" w:noHBand="0" w:noVBand="1"/>
      </w:tblPr>
      <w:tblGrid>
        <w:gridCol w:w="859"/>
        <w:gridCol w:w="6698"/>
        <w:gridCol w:w="4511"/>
        <w:gridCol w:w="1880"/>
      </w:tblGrid>
      <w:tr w:rsidR="004D168F" w:rsidRPr="004D168F" w14:paraId="4E5B12E8" w14:textId="77777777" w:rsidTr="00A631FE">
        <w:trPr>
          <w:trHeight w:val="943"/>
        </w:trPr>
        <w:tc>
          <w:tcPr>
            <w:tcW w:w="308" w:type="pct"/>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48292A15" w14:textId="77777777" w:rsidR="004D168F" w:rsidRPr="004D168F" w:rsidRDefault="004D168F" w:rsidP="004D168F">
            <w:pPr>
              <w:spacing w:before="0" w:after="0" w:line="259" w:lineRule="auto"/>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1. Redni broj/No</w:t>
            </w:r>
          </w:p>
        </w:tc>
        <w:tc>
          <w:tcPr>
            <w:tcW w:w="2401" w:type="pct"/>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6E404776" w14:textId="77777777" w:rsidR="004D168F" w:rsidRPr="004D168F" w:rsidRDefault="004D168F" w:rsidP="004D168F">
            <w:pPr>
              <w:spacing w:before="0" w:after="0" w:line="259" w:lineRule="auto"/>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2. Tražene karakteristike / Characteristics required</w:t>
            </w:r>
          </w:p>
        </w:tc>
        <w:tc>
          <w:tcPr>
            <w:tcW w:w="1617" w:type="pct"/>
            <w:tcBorders>
              <w:top w:val="single" w:sz="4" w:space="0" w:color="000000"/>
              <w:left w:val="single" w:sz="4" w:space="0" w:color="auto"/>
              <w:bottom w:val="single" w:sz="4" w:space="0" w:color="000000"/>
              <w:right w:val="single" w:sz="4" w:space="0" w:color="000000"/>
            </w:tcBorders>
            <w:shd w:val="clear" w:color="auto" w:fill="B4C6E7" w:themeFill="accent1" w:themeFillTint="66"/>
          </w:tcPr>
          <w:p w14:paraId="33025FEC" w14:textId="77777777" w:rsidR="004D168F" w:rsidRPr="004D168F" w:rsidRDefault="004D168F" w:rsidP="004D168F">
            <w:pPr>
              <w:spacing w:before="0" w:after="0"/>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3. Ponuđene karakteristike / Characteristics offered</w:t>
            </w:r>
          </w:p>
        </w:tc>
        <w:tc>
          <w:tcPr>
            <w:tcW w:w="6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D26A37E" w14:textId="77777777" w:rsidR="004D168F" w:rsidRPr="004D168F" w:rsidRDefault="004D168F" w:rsidP="004D168F">
            <w:pPr>
              <w:spacing w:before="0" w:after="0" w:line="259" w:lineRule="auto"/>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4. Bilješke, reference na dokumentaciju</w:t>
            </w:r>
            <w:r w:rsidRPr="004D168F">
              <w:rPr>
                <w:rFonts w:asciiTheme="minorHAnsi" w:hAnsiTheme="minorHAnsi"/>
                <w:noProof/>
                <w:sz w:val="22"/>
                <w:lang w:val="en-US"/>
              </w:rPr>
              <w:t xml:space="preserve"> /</w:t>
            </w:r>
            <w:r w:rsidRPr="004D168F">
              <w:rPr>
                <w:rFonts w:ascii="Cambria" w:eastAsia="Calibri" w:hAnsi="Cambria" w:cs="Times New Roman"/>
                <w:noProof/>
                <w:sz w:val="20"/>
                <w:szCs w:val="20"/>
                <w:lang w:val="en-US"/>
              </w:rPr>
              <w:t>Notes, references to documentation</w:t>
            </w:r>
          </w:p>
        </w:tc>
      </w:tr>
      <w:tr w:rsidR="004D168F" w:rsidRPr="004D168F" w14:paraId="66DC2FC4" w14:textId="77777777" w:rsidTr="00A631FE">
        <w:trPr>
          <w:trHeight w:val="943"/>
        </w:trPr>
        <w:tc>
          <w:tcPr>
            <w:tcW w:w="308" w:type="pct"/>
            <w:tcBorders>
              <w:top w:val="single" w:sz="4" w:space="0" w:color="000000"/>
              <w:left w:val="single" w:sz="4" w:space="0" w:color="000000"/>
              <w:bottom w:val="single" w:sz="4" w:space="0" w:color="000000"/>
              <w:right w:val="single" w:sz="4" w:space="0" w:color="auto"/>
            </w:tcBorders>
            <w:shd w:val="clear" w:color="auto" w:fill="EDEDED" w:themeFill="accent3" w:themeFillTint="33"/>
          </w:tcPr>
          <w:p w14:paraId="16F12B1F" w14:textId="77777777" w:rsidR="004D168F" w:rsidRPr="004D168F" w:rsidRDefault="004D168F" w:rsidP="004D168F">
            <w:pPr>
              <w:spacing w:before="0" w:after="0"/>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1.</w:t>
            </w:r>
          </w:p>
        </w:tc>
        <w:tc>
          <w:tcPr>
            <w:tcW w:w="4692" w:type="pct"/>
            <w:gridSpan w:val="3"/>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3D0FF9C3" w14:textId="77777777" w:rsidR="0002048C" w:rsidRDefault="0002048C" w:rsidP="004D168F">
            <w:pPr>
              <w:spacing w:before="0" w:after="5" w:line="249" w:lineRule="auto"/>
              <w:ind w:left="10" w:hanging="10"/>
              <w:rPr>
                <w:rFonts w:ascii="Cambria" w:eastAsia="Calibri" w:hAnsi="Cambria" w:cs="Calibri"/>
                <w:b/>
                <w:noProof/>
                <w:color w:val="000000" w:themeColor="text1"/>
                <w:sz w:val="20"/>
                <w:szCs w:val="20"/>
                <w:lang w:val="en-US"/>
              </w:rPr>
            </w:pPr>
            <w:r w:rsidRPr="0002048C">
              <w:rPr>
                <w:rFonts w:ascii="Cambria" w:eastAsia="Calibri" w:hAnsi="Cambria" w:cs="Calibri"/>
                <w:b/>
                <w:noProof/>
                <w:color w:val="000000" w:themeColor="text1"/>
                <w:sz w:val="20"/>
                <w:szCs w:val="20"/>
                <w:lang w:val="en-US"/>
              </w:rPr>
              <w:t xml:space="preserve">Licence za korištenje aplikacije za pregled patentne baze podataka / </w:t>
            </w:r>
            <w:r w:rsidRPr="0002048C">
              <w:rPr>
                <w:rFonts w:ascii="Cambria" w:eastAsia="Calibri" w:hAnsi="Cambria" w:cs="Calibri"/>
                <w:b/>
                <w:noProof/>
                <w:color w:val="AEAAAA" w:themeColor="background2" w:themeShade="BF"/>
                <w:sz w:val="20"/>
                <w:szCs w:val="20"/>
                <w:lang w:val="en-US"/>
              </w:rPr>
              <w:t>Licenses for the application for patent databases searching</w:t>
            </w:r>
          </w:p>
          <w:p w14:paraId="28ED7BD8" w14:textId="77777777" w:rsidR="004D168F" w:rsidRPr="004D168F" w:rsidRDefault="004D168F" w:rsidP="004D168F">
            <w:pPr>
              <w:spacing w:before="0" w:after="5" w:line="249" w:lineRule="auto"/>
              <w:ind w:left="10" w:hanging="10"/>
              <w:rPr>
                <w:rFonts w:ascii="Cambria" w:eastAsia="Calibri" w:hAnsi="Cambria" w:cs="Times New Roman"/>
                <w:b/>
                <w:noProof/>
                <w:sz w:val="20"/>
                <w:szCs w:val="20"/>
                <w:lang w:val="en-US"/>
              </w:rPr>
            </w:pPr>
            <w:r w:rsidRPr="004D168F">
              <w:rPr>
                <w:rFonts w:ascii="Cambria" w:eastAsia="Calibri" w:hAnsi="Cambria" w:cs="Times New Roman"/>
                <w:b/>
                <w:noProof/>
                <w:sz w:val="20"/>
                <w:szCs w:val="20"/>
                <w:lang w:val="en-US"/>
              </w:rPr>
              <w:t>Količina/</w:t>
            </w:r>
            <w:r w:rsidRPr="004D168F">
              <w:rPr>
                <w:rFonts w:ascii="Cambria" w:eastAsia="Calibri" w:hAnsi="Cambria" w:cs="Times New Roman"/>
                <w:b/>
                <w:noProof/>
                <w:color w:val="AEAAAA" w:themeColor="background2" w:themeShade="BF"/>
                <w:sz w:val="20"/>
                <w:szCs w:val="20"/>
                <w:lang w:val="en-US"/>
              </w:rPr>
              <w:t>Quantity:</w:t>
            </w:r>
            <w:r w:rsidRPr="004D168F">
              <w:rPr>
                <w:rFonts w:ascii="Cambria" w:eastAsia="Calibri" w:hAnsi="Cambria" w:cs="Times New Roman"/>
                <w:b/>
                <w:noProof/>
                <w:sz w:val="20"/>
                <w:szCs w:val="20"/>
                <w:lang w:val="en-US"/>
              </w:rPr>
              <w:t xml:space="preserve"> </w:t>
            </w:r>
          </w:p>
          <w:p w14:paraId="39B4C451" w14:textId="77777777" w:rsidR="004D168F" w:rsidRPr="004D168F" w:rsidRDefault="004D168F" w:rsidP="004D168F">
            <w:pPr>
              <w:spacing w:before="0" w:after="5" w:line="249" w:lineRule="auto"/>
              <w:ind w:left="10" w:hanging="10"/>
              <w:rPr>
                <w:rFonts w:ascii="Cambria" w:eastAsia="Calibri" w:hAnsi="Cambria" w:cs="Calibri"/>
                <w:b/>
                <w:noProof/>
                <w:color w:val="5B9BD5"/>
                <w:sz w:val="20"/>
                <w:szCs w:val="20"/>
                <w:lang w:val="en-US"/>
              </w:rPr>
            </w:pPr>
            <w:r w:rsidRPr="004D168F">
              <w:rPr>
                <w:rFonts w:ascii="Cambria" w:eastAsia="Calibri" w:hAnsi="Cambria" w:cs="Times New Roman"/>
                <w:b/>
                <w:noProof/>
                <w:sz w:val="20"/>
                <w:szCs w:val="20"/>
                <w:lang w:val="en-US"/>
              </w:rPr>
              <w:t xml:space="preserve">1 ugovor/ </w:t>
            </w:r>
            <w:r w:rsidRPr="004D168F">
              <w:rPr>
                <w:rFonts w:ascii="Cambria" w:eastAsia="Calibri" w:hAnsi="Cambria" w:cs="Times New Roman"/>
                <w:b/>
                <w:noProof/>
                <w:color w:val="AEAAAA" w:themeColor="background2" w:themeShade="BF"/>
                <w:sz w:val="20"/>
                <w:szCs w:val="20"/>
                <w:lang w:val="en-US"/>
              </w:rPr>
              <w:t>1 contract</w:t>
            </w:r>
          </w:p>
        </w:tc>
      </w:tr>
      <w:tr w:rsidR="004D168F" w:rsidRPr="004D168F" w14:paraId="4A1014CC" w14:textId="77777777" w:rsidTr="00A631FE">
        <w:trPr>
          <w:trHeight w:val="943"/>
        </w:trPr>
        <w:tc>
          <w:tcPr>
            <w:tcW w:w="308"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282151F7" w14:textId="77777777" w:rsidR="004D168F" w:rsidRPr="004D168F" w:rsidRDefault="004D168F" w:rsidP="004D168F">
            <w:pPr>
              <w:spacing w:before="0" w:after="0"/>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1.1.</w:t>
            </w:r>
          </w:p>
        </w:tc>
        <w:tc>
          <w:tcPr>
            <w:tcW w:w="2401"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21522974" w14:textId="77777777" w:rsidR="004D168F" w:rsidRPr="004D168F" w:rsidRDefault="004D168F" w:rsidP="004D168F">
            <w:pPr>
              <w:spacing w:before="0" w:after="0"/>
              <w:rPr>
                <w:rFonts w:ascii="Cambria" w:eastAsia="Calibri" w:hAnsi="Cambria" w:cs="Times New Roman"/>
                <w:noProof/>
                <w:sz w:val="20"/>
                <w:szCs w:val="20"/>
                <w:lang w:val="en-US"/>
              </w:rPr>
            </w:pPr>
            <w:r w:rsidRPr="004D168F">
              <w:rPr>
                <w:rFonts w:ascii="Cambria" w:eastAsia="Calibri" w:hAnsi="Cambria" w:cs="Times New Roman"/>
                <w:noProof/>
                <w:sz w:val="20"/>
                <w:szCs w:val="20"/>
                <w:lang w:val="en-US"/>
              </w:rPr>
              <w:t>Pristup za web aplikaciju  koja uključuje najmanje sljedeće baze patenata: EPO  ili jednakovrijedno, USPTO ili jednakovrijedno, WIPO ili jednakovrijedno , EAPO ili jednakovrijedno, HR bazu patenata ili jednakovrijedno. Obuhvaća najmanje 80 različitih  jurisdikcija/</w:t>
            </w:r>
          </w:p>
          <w:p w14:paraId="680D0DDF" w14:textId="77777777" w:rsidR="004D168F" w:rsidRPr="004D168F" w:rsidRDefault="004D168F" w:rsidP="004D168F">
            <w:pPr>
              <w:spacing w:before="0" w:after="0"/>
              <w:rPr>
                <w:rFonts w:ascii="Cambria" w:eastAsia="Calibri" w:hAnsi="Cambria" w:cs="Times New Roman"/>
                <w:noProof/>
                <w:sz w:val="20"/>
                <w:szCs w:val="20"/>
                <w:lang w:val="en-US"/>
              </w:rPr>
            </w:pPr>
            <w:r w:rsidRPr="004D168F">
              <w:rPr>
                <w:rFonts w:ascii="Cambria" w:eastAsia="Calibri" w:hAnsi="Cambria" w:cs="Times New Roman"/>
                <w:noProof/>
                <w:color w:val="AEAAAA" w:themeColor="background2" w:themeShade="BF"/>
                <w:sz w:val="20"/>
                <w:szCs w:val="20"/>
                <w:lang w:val="en-US"/>
              </w:rPr>
              <w:t>Access to a web application whick includes minimally following patent databases: EPO or equivalent value, USPTO or equivalent value, WIPO or equivalent value, EAPO or equivalent value, HR Patent Database or equivalent value.  Coverage is minimally across over 80 jurisdictions</w:t>
            </w:r>
          </w:p>
        </w:tc>
        <w:tc>
          <w:tcPr>
            <w:tcW w:w="1617" w:type="pct"/>
            <w:tcBorders>
              <w:top w:val="single" w:sz="4" w:space="0" w:color="000000"/>
              <w:left w:val="single" w:sz="4" w:space="0" w:color="auto"/>
              <w:bottom w:val="single" w:sz="4" w:space="0" w:color="000000"/>
              <w:right w:val="single" w:sz="4" w:space="0" w:color="000000"/>
            </w:tcBorders>
            <w:shd w:val="clear" w:color="auto" w:fill="FFFFFF" w:themeFill="background1"/>
          </w:tcPr>
          <w:p w14:paraId="57DA0FD5" w14:textId="77777777" w:rsidR="004D168F" w:rsidRPr="004D168F" w:rsidRDefault="004D168F" w:rsidP="004D168F">
            <w:pPr>
              <w:spacing w:before="0" w:after="0"/>
              <w:rPr>
                <w:rFonts w:ascii="Cambria" w:eastAsia="Calibri" w:hAnsi="Cambria" w:cs="Times New Roman"/>
                <w:noProof/>
                <w:sz w:val="20"/>
                <w:szCs w:val="20"/>
                <w:lang w:val="en-US"/>
              </w:rPr>
            </w:pPr>
          </w:p>
        </w:tc>
        <w:tc>
          <w:tcPr>
            <w:tcW w:w="674"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39E46D4" w14:textId="77777777" w:rsidR="004D168F" w:rsidRPr="004D168F" w:rsidRDefault="004D168F" w:rsidP="004D168F">
            <w:pPr>
              <w:spacing w:before="0" w:after="0"/>
              <w:rPr>
                <w:rFonts w:ascii="Cambria" w:eastAsia="Calibri" w:hAnsi="Cambria" w:cs="Times New Roman"/>
                <w:noProof/>
                <w:sz w:val="20"/>
                <w:szCs w:val="20"/>
                <w:lang w:val="en-US"/>
              </w:rPr>
            </w:pPr>
          </w:p>
        </w:tc>
      </w:tr>
      <w:tr w:rsidR="004D168F" w:rsidRPr="004D168F" w14:paraId="1A34CA02" w14:textId="77777777" w:rsidTr="00A631FE">
        <w:trPr>
          <w:trHeight w:val="20"/>
        </w:trPr>
        <w:tc>
          <w:tcPr>
            <w:tcW w:w="308"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65FAB185" w14:textId="77777777" w:rsidR="004D168F" w:rsidRPr="004D168F" w:rsidRDefault="004D168F" w:rsidP="004D168F">
            <w:pPr>
              <w:spacing w:before="0" w:after="0" w:line="259" w:lineRule="auto"/>
              <w:rPr>
                <w:rFonts w:ascii="Cambria" w:hAnsi="Cambria" w:cs="Times New Roman"/>
                <w:noProof/>
                <w:sz w:val="20"/>
                <w:szCs w:val="20"/>
                <w:lang w:val="en-US"/>
              </w:rPr>
            </w:pPr>
            <w:r w:rsidRPr="004D168F">
              <w:rPr>
                <w:rFonts w:ascii="Cambria" w:eastAsia="Calibri" w:hAnsi="Cambria" w:cs="Times New Roman"/>
                <w:noProof/>
                <w:sz w:val="20"/>
                <w:szCs w:val="20"/>
                <w:lang w:val="en-US"/>
              </w:rPr>
              <w:t>1.2.</w:t>
            </w:r>
          </w:p>
        </w:tc>
        <w:tc>
          <w:tcPr>
            <w:tcW w:w="2401" w:type="pct"/>
            <w:tcBorders>
              <w:top w:val="single" w:sz="4" w:space="0" w:color="000000"/>
              <w:left w:val="single" w:sz="4" w:space="0" w:color="000000"/>
              <w:bottom w:val="single" w:sz="4" w:space="0" w:color="000000"/>
              <w:right w:val="single" w:sz="4" w:space="0" w:color="000000"/>
            </w:tcBorders>
          </w:tcPr>
          <w:p w14:paraId="5D792C3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Opseg pretrage prilagođuje se parametrima koje zadaje korisnik / pretražitelj. Mora minimalno imati opcije prilagodbe pretrage: semantičke pretrage, pretrage polja, pretrage kemijskih struktura. /</w:t>
            </w:r>
          </w:p>
          <w:p w14:paraId="0CA2C960" w14:textId="77777777" w:rsidR="004D168F" w:rsidRPr="004D168F" w:rsidRDefault="004D168F" w:rsidP="004D168F">
            <w:pPr>
              <w:spacing w:before="0" w:after="0"/>
              <w:rPr>
                <w:rFonts w:ascii="Cambria" w:hAnsi="Cambria" w:cs="Times New Roman"/>
                <w:i/>
                <w:noProof/>
                <w:sz w:val="20"/>
                <w:szCs w:val="20"/>
                <w:lang w:val="en-US"/>
              </w:rPr>
            </w:pPr>
            <w:r w:rsidRPr="004D168F">
              <w:rPr>
                <w:rFonts w:ascii="Cambria" w:hAnsi="Cambria" w:cs="Times New Roman"/>
                <w:noProof/>
                <w:color w:val="AEAAAA" w:themeColor="background2" w:themeShade="BF"/>
                <w:sz w:val="20"/>
                <w:szCs w:val="20"/>
                <w:lang w:val="en-US"/>
              </w:rPr>
              <w:t>The search options can be tailored to allow the user to refine in an effective way.  The refinement tools at least include:  the semantic search, bulk upload, field search, chemical search.</w:t>
            </w:r>
          </w:p>
        </w:tc>
        <w:tc>
          <w:tcPr>
            <w:tcW w:w="1617" w:type="pct"/>
            <w:tcBorders>
              <w:top w:val="single" w:sz="4" w:space="0" w:color="auto"/>
              <w:bottom w:val="single" w:sz="4" w:space="0" w:color="auto"/>
              <w:right w:val="single" w:sz="4" w:space="0" w:color="auto"/>
            </w:tcBorders>
            <w:shd w:val="clear" w:color="auto" w:fill="auto"/>
          </w:tcPr>
          <w:p w14:paraId="5C14179A"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09DA63D6"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77355656"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76366A37"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1.3.</w:t>
            </w:r>
          </w:p>
        </w:tc>
        <w:tc>
          <w:tcPr>
            <w:tcW w:w="2401" w:type="pct"/>
            <w:tcBorders>
              <w:top w:val="single" w:sz="4" w:space="0" w:color="000000"/>
              <w:left w:val="single" w:sz="4" w:space="0" w:color="000000"/>
              <w:bottom w:val="single" w:sz="4" w:space="0" w:color="000000"/>
              <w:right w:val="single" w:sz="4" w:space="0" w:color="000000"/>
            </w:tcBorders>
          </w:tcPr>
          <w:p w14:paraId="2095C8BA"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Pregled/pretraga baza patenata preko kemijske strukture / kemijskih struktura i ključnih riječi. Minimalne opcije za prilagodbu pretrage: naziv patenta, broj patenta/prijave, datum prijave, datum publikacije, podnositelja, zemlju/patentnu bazu. Patenti se mogu pretraživati na stranom jeziku korištenjem mehaničkog prijevoda na Engleski jezik.</w:t>
            </w:r>
          </w:p>
          <w:p w14:paraId="2D424E14"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color w:val="AEAAAA" w:themeColor="background2" w:themeShade="BF"/>
                <w:sz w:val="20"/>
                <w:szCs w:val="20"/>
                <w:lang w:val="en-US"/>
              </w:rPr>
              <w:t>Survey</w:t>
            </w:r>
            <w:r w:rsidR="00785451">
              <w:rPr>
                <w:rFonts w:ascii="Cambria" w:hAnsi="Cambria" w:cs="Times New Roman"/>
                <w:noProof/>
                <w:color w:val="AEAAAA" w:themeColor="background2" w:themeShade="BF"/>
                <w:sz w:val="20"/>
                <w:szCs w:val="20"/>
                <w:lang w:val="en-US"/>
              </w:rPr>
              <w:t>/</w:t>
            </w:r>
            <w:r w:rsidRPr="004D168F">
              <w:rPr>
                <w:rFonts w:ascii="Cambria" w:hAnsi="Cambria" w:cs="Times New Roman"/>
                <w:noProof/>
                <w:color w:val="AEAAAA" w:themeColor="background2" w:themeShade="BF"/>
                <w:sz w:val="20"/>
                <w:szCs w:val="20"/>
                <w:lang w:val="en-US"/>
              </w:rPr>
              <w:t xml:space="preserve"> search of Patent databases through chemical structure / chemical structures and keywords. Options for refining search are at least:  patent name, patent / application number, date of filing, date of publication, applicant, country / patent base.  Patents can be searched in foreign languages using English machine translation.</w:t>
            </w:r>
          </w:p>
        </w:tc>
        <w:tc>
          <w:tcPr>
            <w:tcW w:w="1617" w:type="pct"/>
            <w:tcBorders>
              <w:top w:val="single" w:sz="4" w:space="0" w:color="auto"/>
              <w:bottom w:val="single" w:sz="4" w:space="0" w:color="auto"/>
              <w:right w:val="single" w:sz="4" w:space="0" w:color="auto"/>
            </w:tcBorders>
            <w:shd w:val="clear" w:color="auto" w:fill="auto"/>
          </w:tcPr>
          <w:p w14:paraId="63BA2C2E"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783DD585"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117BF99D"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543E075E"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lastRenderedPageBreak/>
              <w:t>1.4.</w:t>
            </w:r>
          </w:p>
        </w:tc>
        <w:tc>
          <w:tcPr>
            <w:tcW w:w="2401" w:type="pct"/>
            <w:tcBorders>
              <w:top w:val="single" w:sz="4" w:space="0" w:color="000000"/>
              <w:left w:val="single" w:sz="4" w:space="0" w:color="000000"/>
              <w:bottom w:val="single" w:sz="4" w:space="0" w:color="000000"/>
              <w:right w:val="single" w:sz="4" w:space="0" w:color="000000"/>
            </w:tcBorders>
          </w:tcPr>
          <w:p w14:paraId="6AAD912A"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Pretraga omogućena prema legalnom statusu patenta: aktivni, neaktivni, odobreni, odbačeni ili istekli patenti./</w:t>
            </w:r>
          </w:p>
          <w:p w14:paraId="1FA6E74E"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Ability to search by the legal status of patents:  active, inactive, granted and expired patents.</w:t>
            </w:r>
          </w:p>
          <w:p w14:paraId="61045627" w14:textId="77777777" w:rsidR="004D168F" w:rsidRPr="004D168F" w:rsidRDefault="004D168F" w:rsidP="004D168F">
            <w:pPr>
              <w:spacing w:before="0" w:after="0"/>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7E6A068F"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448A8779"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203036DB"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5C23A88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1.5.</w:t>
            </w:r>
          </w:p>
        </w:tc>
        <w:tc>
          <w:tcPr>
            <w:tcW w:w="2401" w:type="pct"/>
            <w:tcBorders>
              <w:top w:val="single" w:sz="4" w:space="0" w:color="000000"/>
              <w:left w:val="single" w:sz="4" w:space="0" w:color="000000"/>
              <w:bottom w:val="single" w:sz="4" w:space="0" w:color="000000"/>
              <w:right w:val="single" w:sz="4" w:space="0" w:color="000000"/>
            </w:tcBorders>
          </w:tcPr>
          <w:p w14:paraId="5F05B24A" w14:textId="6161DAD2"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 xml:space="preserve">Automatsko grupiranje i prikaz rezultata pretrage patenata prema najmanje sljedećim grupama: ICP klasifikaciji, statusu, zemlji, broju citiranja, procijenjenu financijsku vrijednost patenta, datumu predaje patenta. </w:t>
            </w:r>
            <w:r w:rsidR="0001436E">
              <w:rPr>
                <w:rFonts w:ascii="Cambria" w:hAnsi="Cambria" w:cs="Times New Roman"/>
                <w:noProof/>
                <w:sz w:val="20"/>
                <w:szCs w:val="20"/>
                <w:lang w:val="en-US"/>
              </w:rPr>
              <w:t xml:space="preserve"> Za odabrane patente, postoji grafički prikaz povezanih patenata (patentna familija).</w:t>
            </w:r>
          </w:p>
          <w:p w14:paraId="789599E5" w14:textId="55D8789E" w:rsidR="004D168F" w:rsidRPr="004D168F" w:rsidRDefault="004D168F" w:rsidP="0001436E">
            <w:pPr>
              <w:spacing w:before="0" w:after="0"/>
              <w:rPr>
                <w:rFonts w:ascii="Cambria" w:hAnsi="Cambria" w:cs="Times New Roman"/>
                <w:noProof/>
                <w:sz w:val="20"/>
                <w:szCs w:val="20"/>
                <w:lang w:val="en-US"/>
              </w:rPr>
            </w:pPr>
            <w:r w:rsidRPr="004D168F">
              <w:rPr>
                <w:rFonts w:ascii="Cambria" w:hAnsi="Cambria" w:cs="Times New Roman"/>
                <w:noProof/>
                <w:color w:val="AEAAAA" w:themeColor="background2" w:themeShade="BF"/>
                <w:sz w:val="20"/>
                <w:szCs w:val="20"/>
                <w:lang w:val="en-US"/>
              </w:rPr>
              <w:t xml:space="preserve">/Automatic grouping and display of the search results according to at least: the ICP classification, status, country, citation number, estimated financial value of the patent, patent filing date. </w:t>
            </w:r>
            <w:r w:rsidR="0001436E">
              <w:rPr>
                <w:rFonts w:ascii="Cambria" w:hAnsi="Cambria" w:cs="Times New Roman"/>
                <w:noProof/>
                <w:color w:val="AEAAAA" w:themeColor="background2" w:themeShade="BF"/>
                <w:sz w:val="20"/>
                <w:szCs w:val="20"/>
                <w:lang w:val="en-US"/>
              </w:rPr>
              <w:t xml:space="preserve"> For selected patents, there is a graphical representation of the patent family. </w:t>
            </w:r>
          </w:p>
        </w:tc>
        <w:tc>
          <w:tcPr>
            <w:tcW w:w="1617" w:type="pct"/>
            <w:tcBorders>
              <w:top w:val="single" w:sz="4" w:space="0" w:color="auto"/>
              <w:bottom w:val="single" w:sz="4" w:space="0" w:color="auto"/>
              <w:right w:val="single" w:sz="4" w:space="0" w:color="auto"/>
            </w:tcBorders>
            <w:shd w:val="clear" w:color="auto" w:fill="auto"/>
          </w:tcPr>
          <w:p w14:paraId="1E3DDE4E"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46861068"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1F150B27"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74B53790"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1.6.</w:t>
            </w:r>
          </w:p>
        </w:tc>
        <w:tc>
          <w:tcPr>
            <w:tcW w:w="2401" w:type="pct"/>
            <w:tcBorders>
              <w:top w:val="single" w:sz="4" w:space="0" w:color="000000"/>
              <w:left w:val="single" w:sz="4" w:space="0" w:color="000000"/>
              <w:bottom w:val="single" w:sz="4" w:space="0" w:color="000000"/>
              <w:right w:val="single" w:sz="4" w:space="0" w:color="000000"/>
            </w:tcBorders>
          </w:tcPr>
          <w:p w14:paraId="67217E81"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 xml:space="preserve">Aplikacija ima mogućnost automatskog izvoza rezultata pretrage prema predefiniram kriterijima./ </w:t>
            </w:r>
            <w:r w:rsidRPr="004D168F">
              <w:rPr>
                <w:rFonts w:ascii="Cambria" w:hAnsi="Cambria" w:cs="Times New Roman"/>
                <w:noProof/>
                <w:color w:val="AEAAAA" w:themeColor="background2" w:themeShade="BF"/>
                <w:sz w:val="20"/>
                <w:szCs w:val="20"/>
                <w:lang w:val="en-US"/>
              </w:rPr>
              <w:t>Application has automatic ability to export search results according to predefined criteria</w:t>
            </w:r>
          </w:p>
        </w:tc>
        <w:tc>
          <w:tcPr>
            <w:tcW w:w="1617" w:type="pct"/>
            <w:tcBorders>
              <w:top w:val="single" w:sz="4" w:space="0" w:color="auto"/>
              <w:bottom w:val="single" w:sz="4" w:space="0" w:color="auto"/>
              <w:right w:val="single" w:sz="4" w:space="0" w:color="auto"/>
            </w:tcBorders>
            <w:shd w:val="clear" w:color="auto" w:fill="auto"/>
          </w:tcPr>
          <w:p w14:paraId="0AFF09FC"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752ECA55"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4F8E47BD"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05599CC8"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1.7.</w:t>
            </w:r>
          </w:p>
        </w:tc>
        <w:tc>
          <w:tcPr>
            <w:tcW w:w="2401" w:type="pct"/>
            <w:tcBorders>
              <w:top w:val="single" w:sz="4" w:space="0" w:color="000000"/>
              <w:left w:val="single" w:sz="4" w:space="0" w:color="000000"/>
              <w:bottom w:val="single" w:sz="4" w:space="0" w:color="000000"/>
              <w:right w:val="single" w:sz="4" w:space="0" w:color="000000"/>
            </w:tcBorders>
          </w:tcPr>
          <w:p w14:paraId="59E04E51"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ima automatsku izradu grafičke analize pronađenih patenata uz prikaz vezanih patentnih sporova i procijenjenu vrijednosti patenta./</w:t>
            </w:r>
          </w:p>
          <w:p w14:paraId="0D2952F8"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Application automatically generates  graphical analysis of the found patents, showing patented patent litigations and estimated patent value</w:t>
            </w:r>
          </w:p>
          <w:p w14:paraId="0560A9E5" w14:textId="77777777" w:rsidR="004D168F" w:rsidRPr="004D168F" w:rsidRDefault="004D168F" w:rsidP="004D168F">
            <w:pPr>
              <w:spacing w:before="0" w:after="0"/>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686279B3"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24E3BB1F"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790E9408"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2062EF56"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1.8.</w:t>
            </w:r>
          </w:p>
        </w:tc>
        <w:tc>
          <w:tcPr>
            <w:tcW w:w="2401" w:type="pct"/>
            <w:tcBorders>
              <w:top w:val="single" w:sz="4" w:space="0" w:color="000000"/>
              <w:left w:val="single" w:sz="4" w:space="0" w:color="000000"/>
              <w:bottom w:val="single" w:sz="4" w:space="0" w:color="000000"/>
              <w:right w:val="single" w:sz="4" w:space="0" w:color="000000"/>
            </w:tcBorders>
          </w:tcPr>
          <w:p w14:paraId="6079EAFF" w14:textId="035EA06C"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sz w:val="20"/>
                <w:szCs w:val="20"/>
                <w:lang w:val="en-US"/>
              </w:rPr>
              <w:t>Aplikacija omogućava izradu 3D topografske mape u kojoj se pronađeni patenti razvrstavaju u grupe prema ključnim riječima/polju patenta. Prikaz se može koristiti za pronalazak praznih prostora, razumjeti raznolikost tehnološkog polja, kompetitivnu analizu, trendove kroz vrijeme, patentabilnost.Topografsku mapu moguće je segmentirati po poljima i pretraživati patente unutar odabranog broja polja./</w:t>
            </w:r>
            <w:bookmarkStart w:id="1" w:name="_GoBack"/>
            <w:bookmarkEnd w:id="1"/>
            <w:r w:rsidRPr="004D168F">
              <w:rPr>
                <w:rFonts w:ascii="Cambria" w:hAnsi="Cambria" w:cs="Times New Roman"/>
                <w:noProof/>
                <w:color w:val="AEAAAA" w:themeColor="background2" w:themeShade="BF"/>
                <w:sz w:val="20"/>
                <w:szCs w:val="20"/>
                <w:lang w:val="en-US"/>
              </w:rPr>
              <w:t xml:space="preserve">The application allows the creation of 3D topographic maps in which the patents from the search results are grouped by keywords/ patent fields.  The solution can be used to identify white space, understand the diversity within a technological landscape, competitive analysis, trends over time, refinement, novelty-patentability-FTO. Map can be divided in a grid and patents searched within selected fields.  </w:t>
            </w:r>
          </w:p>
          <w:p w14:paraId="40392AFA"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 xml:space="preserve"> </w:t>
            </w:r>
          </w:p>
          <w:p w14:paraId="6C3299B3" w14:textId="77777777" w:rsidR="004D168F" w:rsidRPr="004D168F" w:rsidRDefault="004D168F" w:rsidP="004D168F">
            <w:pPr>
              <w:spacing w:before="0" w:after="0"/>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6C3F62E8"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56C25A49"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31E5C2B5"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3F51FE3A"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lastRenderedPageBreak/>
              <w:t>1.9.</w:t>
            </w:r>
          </w:p>
        </w:tc>
        <w:tc>
          <w:tcPr>
            <w:tcW w:w="2401" w:type="pct"/>
            <w:tcBorders>
              <w:top w:val="single" w:sz="4" w:space="0" w:color="000000"/>
              <w:left w:val="single" w:sz="4" w:space="0" w:color="000000"/>
              <w:bottom w:val="single" w:sz="4" w:space="0" w:color="000000"/>
              <w:right w:val="single" w:sz="4" w:space="0" w:color="000000"/>
            </w:tcBorders>
          </w:tcPr>
          <w:p w14:paraId="4792D2B5"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omogućava pohranu podataka unutar aplikacije, grupirane u mape koje kreira korisnik./</w:t>
            </w:r>
          </w:p>
          <w:p w14:paraId="66AA4936"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The application allows storing of found data within itself, in folders created by the user.</w:t>
            </w:r>
          </w:p>
          <w:p w14:paraId="2DC78631" w14:textId="77777777" w:rsidR="004D168F" w:rsidRPr="004D168F" w:rsidRDefault="004D168F" w:rsidP="004D168F">
            <w:pPr>
              <w:spacing w:before="0" w:after="0"/>
              <w:rPr>
                <w:rFonts w:ascii="Cambria" w:hAnsi="Cambria" w:cs="Times New Roman"/>
                <w:noProof/>
                <w:sz w:val="20"/>
                <w:szCs w:val="20"/>
                <w:lang w:val="en-US"/>
              </w:rPr>
            </w:pPr>
          </w:p>
          <w:p w14:paraId="5A73DD04" w14:textId="77777777" w:rsidR="004D168F" w:rsidRPr="004D168F" w:rsidRDefault="004D168F" w:rsidP="004D168F">
            <w:pPr>
              <w:spacing w:before="0" w:after="0"/>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29F2CCC7"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62A6BE77"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7607C6E5"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566B6DAC"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1.10.</w:t>
            </w:r>
          </w:p>
        </w:tc>
        <w:tc>
          <w:tcPr>
            <w:tcW w:w="2401" w:type="pct"/>
            <w:tcBorders>
              <w:top w:val="single" w:sz="4" w:space="0" w:color="000000"/>
              <w:left w:val="single" w:sz="4" w:space="0" w:color="000000"/>
              <w:bottom w:val="single" w:sz="4" w:space="0" w:color="000000"/>
              <w:right w:val="single" w:sz="4" w:space="0" w:color="000000"/>
            </w:tcBorders>
          </w:tcPr>
          <w:p w14:paraId="725B4A1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 xml:space="preserve">Aplikacija osigurava pristup ažurnim podacima iz patentnih baza sklopljenim Ugovorima s patentnim uredima/bazama. </w:t>
            </w:r>
          </w:p>
          <w:p w14:paraId="3336D9D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color w:val="AEAAAA" w:themeColor="background2" w:themeShade="BF"/>
                <w:sz w:val="20"/>
                <w:szCs w:val="20"/>
                <w:lang w:val="en-US"/>
              </w:rPr>
              <w:t xml:space="preserve">/The application is made up of up-to-date data has from patent databases with contracts signed with patent offices / bases contracts. </w:t>
            </w:r>
          </w:p>
        </w:tc>
        <w:tc>
          <w:tcPr>
            <w:tcW w:w="1617" w:type="pct"/>
            <w:tcBorders>
              <w:top w:val="single" w:sz="4" w:space="0" w:color="auto"/>
              <w:bottom w:val="single" w:sz="4" w:space="0" w:color="auto"/>
              <w:right w:val="single" w:sz="4" w:space="0" w:color="auto"/>
            </w:tcBorders>
            <w:shd w:val="clear" w:color="auto" w:fill="auto"/>
          </w:tcPr>
          <w:p w14:paraId="5A507DB3"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5CF31F61"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0FA2D55E"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2366264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1.11.</w:t>
            </w:r>
          </w:p>
        </w:tc>
        <w:tc>
          <w:tcPr>
            <w:tcW w:w="2401" w:type="pct"/>
            <w:tcBorders>
              <w:top w:val="single" w:sz="4" w:space="0" w:color="000000"/>
              <w:left w:val="single" w:sz="4" w:space="0" w:color="000000"/>
              <w:bottom w:val="single" w:sz="4" w:space="0" w:color="000000"/>
              <w:right w:val="single" w:sz="4" w:space="0" w:color="000000"/>
            </w:tcBorders>
          </w:tcPr>
          <w:p w14:paraId="20D7E2B1"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ima mogućnost analize stanja patenata konkurencije/</w:t>
            </w:r>
            <w:r w:rsidRPr="004D168F">
              <w:rPr>
                <w:rFonts w:ascii="Cambria" w:hAnsi="Cambria" w:cs="Times New Roman"/>
                <w:noProof/>
                <w:color w:val="AEAAAA" w:themeColor="background2" w:themeShade="BF"/>
                <w:sz w:val="20"/>
                <w:szCs w:val="20"/>
                <w:lang w:val="en-US"/>
              </w:rPr>
              <w:t>The application has the ability to analyze the patent state of competition</w:t>
            </w:r>
          </w:p>
          <w:p w14:paraId="152052CE" w14:textId="77777777" w:rsidR="004D168F" w:rsidRPr="004D168F" w:rsidRDefault="004D168F" w:rsidP="004D168F">
            <w:pPr>
              <w:spacing w:before="0" w:after="0"/>
              <w:ind w:left="366"/>
              <w:contextualSpacing/>
              <w:rPr>
                <w:rFonts w:ascii="Cambria" w:hAnsi="Cambria" w:cs="Times New Roman"/>
                <w:noProof/>
                <w:sz w:val="20"/>
                <w:szCs w:val="20"/>
                <w:lang w:val="en-US"/>
              </w:rPr>
            </w:pPr>
          </w:p>
          <w:p w14:paraId="14156CA6" w14:textId="77777777" w:rsidR="004D168F" w:rsidRPr="004D168F" w:rsidRDefault="004D168F" w:rsidP="004D168F">
            <w:pPr>
              <w:spacing w:before="0" w:after="0"/>
              <w:ind w:left="360"/>
              <w:contextualSpacing/>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14F5DE8B"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376743DA"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37F81E62"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74E04273"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1.12.</w:t>
            </w:r>
          </w:p>
        </w:tc>
        <w:tc>
          <w:tcPr>
            <w:tcW w:w="2401" w:type="pct"/>
            <w:tcBorders>
              <w:top w:val="single" w:sz="4" w:space="0" w:color="000000"/>
              <w:left w:val="single" w:sz="4" w:space="0" w:color="000000"/>
              <w:bottom w:val="single" w:sz="4" w:space="0" w:color="000000"/>
              <w:right w:val="single" w:sz="4" w:space="0" w:color="000000"/>
            </w:tcBorders>
          </w:tcPr>
          <w:p w14:paraId="5A6224AC"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 xml:space="preserve">Aplikacija omogućuje pregled patenata odabranih tvrtki prema tipu tehnologije/ </w:t>
            </w:r>
            <w:r w:rsidRPr="004D168F">
              <w:rPr>
                <w:rFonts w:ascii="Cambria" w:hAnsi="Cambria" w:cs="Times New Roman"/>
                <w:noProof/>
                <w:color w:val="AEAAAA" w:themeColor="background2" w:themeShade="BF"/>
                <w:sz w:val="20"/>
                <w:szCs w:val="20"/>
                <w:lang w:val="en-US"/>
              </w:rPr>
              <w:t>Application allows overview of selected companies’ patents by the type of technology.</w:t>
            </w:r>
          </w:p>
          <w:p w14:paraId="0225ADBC" w14:textId="77777777" w:rsidR="004D168F" w:rsidRPr="004D168F" w:rsidRDefault="004D168F" w:rsidP="004D168F">
            <w:pPr>
              <w:spacing w:before="0" w:after="0"/>
              <w:ind w:left="360"/>
              <w:contextualSpacing/>
              <w:rPr>
                <w:rFonts w:ascii="Cambria" w:hAnsi="Cambria" w:cs="Times New Roman"/>
                <w:i/>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7A86B134"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1C4902AB"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5CC0AEA8"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44B25B49"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1.13.</w:t>
            </w:r>
          </w:p>
        </w:tc>
        <w:tc>
          <w:tcPr>
            <w:tcW w:w="2401" w:type="pct"/>
            <w:tcBorders>
              <w:top w:val="single" w:sz="4" w:space="0" w:color="000000"/>
              <w:left w:val="single" w:sz="4" w:space="0" w:color="000000"/>
              <w:bottom w:val="single" w:sz="4" w:space="0" w:color="000000"/>
              <w:right w:val="single" w:sz="4" w:space="0" w:color="000000"/>
            </w:tcBorders>
          </w:tcPr>
          <w:p w14:paraId="0964D684"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omogućuje automatsku izradu mape u koju se arhiviraju rezultati iz pretrage/</w:t>
            </w:r>
            <w:r w:rsidRPr="004D168F">
              <w:rPr>
                <w:rFonts w:ascii="Cambria" w:hAnsi="Cambria" w:cs="Times New Roman"/>
                <w:noProof/>
                <w:color w:val="AEAAAA" w:themeColor="background2" w:themeShade="BF"/>
                <w:sz w:val="20"/>
                <w:szCs w:val="20"/>
                <w:lang w:val="en-US"/>
              </w:rPr>
              <w:t>Application allows automatic creation of a  folder in which the results of the analysis cab be looked at further.</w:t>
            </w:r>
          </w:p>
          <w:p w14:paraId="7C863501" w14:textId="77777777" w:rsidR="004D168F" w:rsidRPr="004D168F" w:rsidRDefault="004D168F" w:rsidP="004D168F">
            <w:pPr>
              <w:spacing w:before="0" w:after="0"/>
              <w:ind w:left="366"/>
              <w:contextualSpacing/>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43AC6A43"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487572C4"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40D5588C"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66F93A9F"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1.14.</w:t>
            </w:r>
          </w:p>
        </w:tc>
        <w:tc>
          <w:tcPr>
            <w:tcW w:w="2401" w:type="pct"/>
            <w:tcBorders>
              <w:top w:val="single" w:sz="4" w:space="0" w:color="000000"/>
              <w:left w:val="single" w:sz="4" w:space="0" w:color="000000"/>
              <w:bottom w:val="single" w:sz="4" w:space="0" w:color="000000"/>
              <w:right w:val="single" w:sz="4" w:space="0" w:color="000000"/>
            </w:tcBorders>
          </w:tcPr>
          <w:p w14:paraId="024ACC91"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 xml:space="preserve">Za odabrane tvrtke i tehnološka područja od interesa korisnici mogu postaviti primanje obavijesti e-poštom gdje korisnik može postaviti dobivanje obavijesti e-mailom koja se tiču novih patenata ili promjenu pravnog statusa postojećeg patenta uz odabir frekvencije slanja obavijesti. </w:t>
            </w:r>
          </w:p>
          <w:p w14:paraId="0A96923F"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color w:val="AEAAAA" w:themeColor="background2" w:themeShade="BF"/>
                <w:sz w:val="20"/>
                <w:szCs w:val="20"/>
                <w:lang w:val="en-US"/>
              </w:rPr>
              <w:t>/For selected companies and technological areas of interest users can set up e-mail notifications for themselves that notify them regarding new patents, or changes to the legal status of existing patents, and set up the frequency of those notifications.</w:t>
            </w:r>
          </w:p>
        </w:tc>
        <w:tc>
          <w:tcPr>
            <w:tcW w:w="1617" w:type="pct"/>
            <w:tcBorders>
              <w:top w:val="single" w:sz="4" w:space="0" w:color="auto"/>
              <w:bottom w:val="single" w:sz="4" w:space="0" w:color="auto"/>
              <w:right w:val="single" w:sz="4" w:space="0" w:color="auto"/>
            </w:tcBorders>
            <w:shd w:val="clear" w:color="auto" w:fill="auto"/>
          </w:tcPr>
          <w:p w14:paraId="4D753DE0"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25D393AF"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3493B6A7"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53B2C0A2"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1.15.</w:t>
            </w:r>
          </w:p>
        </w:tc>
        <w:tc>
          <w:tcPr>
            <w:tcW w:w="2401" w:type="pct"/>
            <w:tcBorders>
              <w:top w:val="single" w:sz="4" w:space="0" w:color="000000"/>
              <w:left w:val="single" w:sz="4" w:space="0" w:color="000000"/>
              <w:bottom w:val="single" w:sz="4" w:space="0" w:color="000000"/>
              <w:right w:val="single" w:sz="4" w:space="0" w:color="000000"/>
            </w:tcBorders>
          </w:tcPr>
          <w:p w14:paraId="0B94F586"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ima mogućnost analize novosti ideje korisnika (u svrhu ispitivanja stanja tehnike i patentabilnosti ideje)</w:t>
            </w:r>
          </w:p>
          <w:p w14:paraId="6C9BD405"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/Application has the ability to analyze the user's idea novelty (for the purpose of testing the state of the art and the patentability of the idea)</w:t>
            </w:r>
          </w:p>
        </w:tc>
        <w:tc>
          <w:tcPr>
            <w:tcW w:w="1617" w:type="pct"/>
            <w:tcBorders>
              <w:top w:val="single" w:sz="4" w:space="0" w:color="auto"/>
              <w:bottom w:val="single" w:sz="4" w:space="0" w:color="auto"/>
              <w:right w:val="single" w:sz="4" w:space="0" w:color="auto"/>
            </w:tcBorders>
            <w:shd w:val="clear" w:color="auto" w:fill="auto"/>
          </w:tcPr>
          <w:p w14:paraId="3121A274"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7261FF80"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4BB250E1" w14:textId="77777777" w:rsidTr="00A631FE">
        <w:trPr>
          <w:trHeight w:val="1647"/>
        </w:trPr>
        <w:tc>
          <w:tcPr>
            <w:tcW w:w="308" w:type="pct"/>
            <w:tcBorders>
              <w:top w:val="single" w:sz="4" w:space="0" w:color="000000"/>
              <w:left w:val="single" w:sz="4" w:space="0" w:color="000000"/>
              <w:bottom w:val="single" w:sz="4" w:space="0" w:color="000000"/>
              <w:right w:val="single" w:sz="4" w:space="0" w:color="000000"/>
            </w:tcBorders>
          </w:tcPr>
          <w:p w14:paraId="21D306E7"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lastRenderedPageBreak/>
              <w:t>1.16.</w:t>
            </w:r>
          </w:p>
        </w:tc>
        <w:tc>
          <w:tcPr>
            <w:tcW w:w="2401" w:type="pct"/>
            <w:tcBorders>
              <w:top w:val="single" w:sz="4" w:space="0" w:color="000000"/>
              <w:left w:val="single" w:sz="4" w:space="0" w:color="000000"/>
              <w:bottom w:val="single" w:sz="4" w:space="0" w:color="000000"/>
              <w:right w:val="single" w:sz="4" w:space="0" w:color="000000"/>
            </w:tcBorders>
          </w:tcPr>
          <w:p w14:paraId="37BC846A"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Pregled baza patenata u cilju ispitivanja novosti ideje, prema opisu, ključnim riječima, nazivu, koristeći pri tome alate poput semantičke pretrage unutar 3D topografske mape, s ciljem pročišćavanja upita i dobivanju vizualne ideje o novosti.</w:t>
            </w:r>
          </w:p>
          <w:p w14:paraId="5630AEB3" w14:textId="77777777" w:rsidR="004D168F" w:rsidRPr="004D168F" w:rsidRDefault="004D168F" w:rsidP="004D168F">
            <w:pPr>
              <w:spacing w:before="0" w:after="0"/>
              <w:rPr>
                <w:rFonts w:ascii="Cambria" w:hAnsi="Cambria" w:cs="Times New Roman"/>
                <w:noProof/>
                <w:color w:val="AEAAAA" w:themeColor="background2" w:themeShade="BF"/>
                <w:sz w:val="20"/>
                <w:szCs w:val="20"/>
                <w:lang w:val="en-US"/>
              </w:rPr>
            </w:pPr>
            <w:r w:rsidRPr="004D168F">
              <w:rPr>
                <w:rFonts w:ascii="Cambria" w:hAnsi="Cambria" w:cs="Times New Roman"/>
                <w:noProof/>
                <w:color w:val="AEAAAA" w:themeColor="background2" w:themeShade="BF"/>
                <w:sz w:val="20"/>
                <w:szCs w:val="20"/>
                <w:lang w:val="en-US"/>
              </w:rPr>
              <w:t>/Review the patents database in order to search the ideas novelty by description, keywords and name and using tools like the semantic search within the 3D landscape to refine and get a visual idea on novelty</w:t>
            </w:r>
          </w:p>
        </w:tc>
        <w:tc>
          <w:tcPr>
            <w:tcW w:w="1617" w:type="pct"/>
            <w:tcBorders>
              <w:top w:val="single" w:sz="4" w:space="0" w:color="auto"/>
              <w:bottom w:val="single" w:sz="4" w:space="0" w:color="auto"/>
              <w:right w:val="single" w:sz="4" w:space="0" w:color="auto"/>
            </w:tcBorders>
            <w:shd w:val="clear" w:color="auto" w:fill="auto"/>
          </w:tcPr>
          <w:p w14:paraId="24AADADA"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499A9E28"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3F48B5C0" w14:textId="77777777" w:rsidTr="00A631FE">
        <w:trPr>
          <w:trHeight w:val="1080"/>
        </w:trPr>
        <w:tc>
          <w:tcPr>
            <w:tcW w:w="308" w:type="pct"/>
            <w:tcBorders>
              <w:top w:val="single" w:sz="4" w:space="0" w:color="000000"/>
              <w:left w:val="single" w:sz="4" w:space="0" w:color="000000"/>
              <w:bottom w:val="single" w:sz="4" w:space="0" w:color="000000"/>
              <w:right w:val="single" w:sz="4" w:space="0" w:color="000000"/>
            </w:tcBorders>
          </w:tcPr>
          <w:p w14:paraId="12D5943E"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1.17.</w:t>
            </w:r>
          </w:p>
        </w:tc>
        <w:tc>
          <w:tcPr>
            <w:tcW w:w="2401" w:type="pct"/>
            <w:tcBorders>
              <w:top w:val="single" w:sz="4" w:space="0" w:color="000000"/>
              <w:left w:val="single" w:sz="4" w:space="0" w:color="000000"/>
              <w:bottom w:val="single" w:sz="4" w:space="0" w:color="000000"/>
              <w:right w:val="single" w:sz="4" w:space="0" w:color="000000"/>
            </w:tcBorders>
          </w:tcPr>
          <w:p w14:paraId="26A4D376"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omogućuje automatsku izradu mape  u kojoj se prikazuju i arhiviraju rezultati analize.</w:t>
            </w:r>
          </w:p>
          <w:p w14:paraId="1C510D8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color w:val="AEAAAA" w:themeColor="background2" w:themeShade="BF"/>
                <w:sz w:val="20"/>
                <w:szCs w:val="20"/>
                <w:lang w:val="en-US"/>
              </w:rPr>
              <w:t>/Aplication automatically creates a folder where the results of the analysis are displayed and archived</w:t>
            </w:r>
          </w:p>
        </w:tc>
        <w:tc>
          <w:tcPr>
            <w:tcW w:w="1617" w:type="pct"/>
            <w:tcBorders>
              <w:top w:val="single" w:sz="4" w:space="0" w:color="auto"/>
              <w:bottom w:val="single" w:sz="4" w:space="0" w:color="auto"/>
              <w:right w:val="single" w:sz="4" w:space="0" w:color="auto"/>
            </w:tcBorders>
            <w:shd w:val="clear" w:color="auto" w:fill="auto"/>
          </w:tcPr>
          <w:p w14:paraId="6C813F65"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356A04D8"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21346C5B" w14:textId="77777777" w:rsidTr="00A631FE">
        <w:trPr>
          <w:trHeight w:val="785"/>
        </w:trPr>
        <w:tc>
          <w:tcPr>
            <w:tcW w:w="308" w:type="pct"/>
            <w:tcBorders>
              <w:top w:val="single" w:sz="4" w:space="0" w:color="000000"/>
              <w:left w:val="single" w:sz="4" w:space="0" w:color="000000"/>
              <w:bottom w:val="single" w:sz="4" w:space="0" w:color="000000"/>
              <w:right w:val="single" w:sz="4" w:space="0" w:color="000000"/>
            </w:tcBorders>
          </w:tcPr>
          <w:p w14:paraId="63715413"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1.18.</w:t>
            </w:r>
          </w:p>
        </w:tc>
        <w:tc>
          <w:tcPr>
            <w:tcW w:w="2401" w:type="pct"/>
            <w:tcBorders>
              <w:top w:val="single" w:sz="4" w:space="0" w:color="000000"/>
              <w:left w:val="single" w:sz="4" w:space="0" w:color="000000"/>
              <w:bottom w:val="single" w:sz="4" w:space="0" w:color="000000"/>
              <w:right w:val="single" w:sz="4" w:space="0" w:color="000000"/>
            </w:tcBorders>
          </w:tcPr>
          <w:p w14:paraId="0DB34821" w14:textId="77777777" w:rsidR="004D168F" w:rsidRPr="004D168F" w:rsidRDefault="004D168F" w:rsidP="004D168F">
            <w:pPr>
              <w:spacing w:before="0" w:after="0"/>
              <w:rPr>
                <w:rFonts w:ascii="Cambria" w:hAnsi="Cambria" w:cs="Times New Roman"/>
                <w:noProof/>
                <w:sz w:val="20"/>
                <w:szCs w:val="20"/>
                <w:lang w:val="en-US"/>
              </w:rPr>
            </w:pPr>
            <w:r w:rsidRPr="00AA1A27">
              <w:rPr>
                <w:rFonts w:ascii="Cambria" w:hAnsi="Cambria" w:cs="Times New Roman"/>
                <w:noProof/>
                <w:sz w:val="20"/>
                <w:szCs w:val="20"/>
                <w:lang w:val="en-US"/>
              </w:rPr>
              <w:t>Aplikacija ima mogućnost pretrage literaturnih baza u cilju analize stanja tehnike./</w:t>
            </w:r>
            <w:r w:rsidRPr="00AA1A27">
              <w:rPr>
                <w:rFonts w:ascii="Cambria" w:hAnsi="Cambria" w:cs="Times New Roman"/>
                <w:noProof/>
                <w:color w:val="AEAAAA" w:themeColor="background2" w:themeShade="BF"/>
                <w:sz w:val="20"/>
                <w:szCs w:val="20"/>
                <w:lang w:val="en-US"/>
              </w:rPr>
              <w:t>Application has the ability to search the literature databases for the purpose of analyzing the state of the art.</w:t>
            </w:r>
          </w:p>
        </w:tc>
        <w:tc>
          <w:tcPr>
            <w:tcW w:w="1617" w:type="pct"/>
            <w:tcBorders>
              <w:top w:val="single" w:sz="4" w:space="0" w:color="auto"/>
              <w:bottom w:val="single" w:sz="4" w:space="0" w:color="auto"/>
              <w:right w:val="single" w:sz="4" w:space="0" w:color="auto"/>
            </w:tcBorders>
            <w:shd w:val="clear" w:color="auto" w:fill="auto"/>
          </w:tcPr>
          <w:p w14:paraId="31E2CAB1"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6486C4AF"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0394E528"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732D9F6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noProof/>
                <w:sz w:val="20"/>
                <w:szCs w:val="20"/>
                <w:lang w:val="en-US"/>
              </w:rPr>
              <w:t>1.19.</w:t>
            </w:r>
          </w:p>
        </w:tc>
        <w:tc>
          <w:tcPr>
            <w:tcW w:w="2401" w:type="pct"/>
            <w:tcBorders>
              <w:top w:val="single" w:sz="4" w:space="0" w:color="000000"/>
              <w:left w:val="single" w:sz="4" w:space="0" w:color="000000"/>
              <w:bottom w:val="single" w:sz="4" w:space="0" w:color="000000"/>
              <w:right w:val="single" w:sz="4" w:space="0" w:color="000000"/>
            </w:tcBorders>
          </w:tcPr>
          <w:p w14:paraId="3849CD33"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Aplikacija omogućava pretragu literature  uključujući izvorne znanstvene članke, pregledne članke, obavijesti, kratke izvještaje, sažetke, sažetke kongresnih priopćenja, provedena klinička ispitivanja. /</w:t>
            </w:r>
            <w:r w:rsidRPr="004D168F">
              <w:rPr>
                <w:rFonts w:ascii="Cambria" w:hAnsi="Cambria" w:cs="Times New Roman"/>
                <w:noProof/>
                <w:color w:val="AEAAAA" w:themeColor="background2" w:themeShade="BF"/>
                <w:sz w:val="20"/>
                <w:szCs w:val="20"/>
                <w:lang w:val="en-US"/>
              </w:rPr>
              <w:t>The application allows the search of literature databases including original scientific articles, review articles, notices, short reports, summaries, congressional summaries, performed clinical trials.</w:t>
            </w:r>
          </w:p>
          <w:p w14:paraId="0251E4CA" w14:textId="77777777" w:rsidR="004D168F" w:rsidRPr="004D168F" w:rsidRDefault="004D168F" w:rsidP="004D168F">
            <w:pPr>
              <w:spacing w:before="0" w:after="0"/>
              <w:ind w:left="360"/>
              <w:contextualSpacing/>
              <w:rPr>
                <w:rFonts w:ascii="Cambria" w:hAnsi="Cambria" w:cs="Times New Roman"/>
                <w:noProof/>
                <w:sz w:val="20"/>
                <w:szCs w:val="20"/>
                <w:lang w:val="en-US"/>
              </w:rPr>
            </w:pPr>
          </w:p>
        </w:tc>
        <w:tc>
          <w:tcPr>
            <w:tcW w:w="1617" w:type="pct"/>
            <w:tcBorders>
              <w:top w:val="single" w:sz="4" w:space="0" w:color="auto"/>
              <w:bottom w:val="single" w:sz="4" w:space="0" w:color="auto"/>
              <w:right w:val="single" w:sz="4" w:space="0" w:color="auto"/>
            </w:tcBorders>
            <w:shd w:val="clear" w:color="auto" w:fill="auto"/>
          </w:tcPr>
          <w:p w14:paraId="1AC2C2E5"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3CBB96CC"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2A12BD42"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0227E93B"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1.20.</w:t>
            </w:r>
          </w:p>
        </w:tc>
        <w:tc>
          <w:tcPr>
            <w:tcW w:w="2401" w:type="pct"/>
            <w:tcBorders>
              <w:top w:val="single" w:sz="4" w:space="0" w:color="000000"/>
              <w:left w:val="single" w:sz="4" w:space="0" w:color="000000"/>
              <w:bottom w:val="single" w:sz="4" w:space="0" w:color="000000"/>
              <w:right w:val="single" w:sz="4" w:space="0" w:color="000000"/>
            </w:tcBorders>
          </w:tcPr>
          <w:p w14:paraId="502B2AAA"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Pretragu je moguće provoditi po godinama publikacije, autorima, izvorima uz korištenje ključnih riječi./</w:t>
            </w:r>
            <w:r w:rsidRPr="004D168F">
              <w:rPr>
                <w:rFonts w:ascii="Cambria" w:hAnsi="Cambria" w:cs="Times New Roman"/>
                <w:noProof/>
                <w:color w:val="AEAAAA" w:themeColor="background2" w:themeShade="BF"/>
                <w:sz w:val="20"/>
                <w:szCs w:val="20"/>
                <w:lang w:val="en-US"/>
              </w:rPr>
              <w:t>The search can be carried out through years of publication, authors and source, as well as using key words.</w:t>
            </w:r>
          </w:p>
        </w:tc>
        <w:tc>
          <w:tcPr>
            <w:tcW w:w="1617" w:type="pct"/>
            <w:tcBorders>
              <w:top w:val="single" w:sz="4" w:space="0" w:color="auto"/>
              <w:bottom w:val="single" w:sz="4" w:space="0" w:color="auto"/>
              <w:right w:val="single" w:sz="4" w:space="0" w:color="auto"/>
            </w:tcBorders>
            <w:shd w:val="clear" w:color="auto" w:fill="auto"/>
          </w:tcPr>
          <w:p w14:paraId="23109860"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4EB25279" w14:textId="77777777" w:rsidR="004D168F" w:rsidRPr="004D168F" w:rsidRDefault="004D168F" w:rsidP="004D168F">
            <w:pPr>
              <w:spacing w:before="0" w:after="0"/>
              <w:rPr>
                <w:rFonts w:ascii="Cambria" w:hAnsi="Cambria" w:cs="Times New Roman"/>
                <w:noProof/>
                <w:sz w:val="20"/>
                <w:szCs w:val="20"/>
                <w:lang w:val="en-US"/>
              </w:rPr>
            </w:pPr>
          </w:p>
        </w:tc>
      </w:tr>
      <w:tr w:rsidR="004D168F" w:rsidRPr="004D168F" w14:paraId="191D179B" w14:textId="77777777" w:rsidTr="00A631FE">
        <w:trPr>
          <w:trHeight w:val="20"/>
        </w:trPr>
        <w:tc>
          <w:tcPr>
            <w:tcW w:w="308" w:type="pct"/>
            <w:tcBorders>
              <w:top w:val="single" w:sz="4" w:space="0" w:color="000000"/>
              <w:left w:val="single" w:sz="4" w:space="0" w:color="000000"/>
              <w:bottom w:val="single" w:sz="4" w:space="0" w:color="000000"/>
              <w:right w:val="single" w:sz="4" w:space="0" w:color="000000"/>
            </w:tcBorders>
          </w:tcPr>
          <w:p w14:paraId="2BF34387" w14:textId="77777777" w:rsidR="004D168F" w:rsidRPr="004D168F" w:rsidRDefault="004D168F" w:rsidP="004D168F">
            <w:pPr>
              <w:spacing w:before="0" w:after="0"/>
              <w:rPr>
                <w:rFonts w:ascii="Cambria" w:hAnsi="Cambria" w:cs="Times New Roman"/>
                <w:noProof/>
                <w:sz w:val="20"/>
                <w:szCs w:val="20"/>
                <w:lang w:val="en-US"/>
              </w:rPr>
            </w:pPr>
            <w:r w:rsidRPr="004D168F">
              <w:rPr>
                <w:rFonts w:ascii="Cambria" w:hAnsi="Cambria" w:cs="Times New Roman"/>
                <w:noProof/>
                <w:sz w:val="20"/>
                <w:szCs w:val="20"/>
                <w:lang w:val="en-US"/>
              </w:rPr>
              <w:t>1.21.</w:t>
            </w:r>
          </w:p>
        </w:tc>
        <w:tc>
          <w:tcPr>
            <w:tcW w:w="2401" w:type="pct"/>
            <w:tcBorders>
              <w:top w:val="single" w:sz="4" w:space="0" w:color="000000"/>
              <w:left w:val="single" w:sz="4" w:space="0" w:color="000000"/>
              <w:bottom w:val="single" w:sz="4" w:space="0" w:color="000000"/>
              <w:right w:val="single" w:sz="4" w:space="0" w:color="000000"/>
            </w:tcBorders>
          </w:tcPr>
          <w:p w14:paraId="2E724E83" w14:textId="77777777" w:rsidR="004D168F" w:rsidRPr="004D168F" w:rsidRDefault="004D168F" w:rsidP="004D168F">
            <w:pPr>
              <w:spacing w:before="0" w:after="0" w:line="259" w:lineRule="auto"/>
              <w:rPr>
                <w:rFonts w:ascii="Cambria" w:hAnsi="Cambria" w:cs="Times New Roman"/>
                <w:noProof/>
                <w:sz w:val="20"/>
                <w:szCs w:val="20"/>
                <w:lang w:val="en-US"/>
              </w:rPr>
            </w:pPr>
            <w:r w:rsidRPr="004D168F">
              <w:rPr>
                <w:rFonts w:ascii="Cambria" w:hAnsi="Cambria" w:cs="Times New Roman"/>
                <w:noProof/>
                <w:sz w:val="20"/>
                <w:szCs w:val="20"/>
                <w:lang w:val="en-US"/>
              </w:rPr>
              <w:t>Ponuda mora uključiti minimalno 3  licence u trajanju od najmanje 12 mjeseci./</w:t>
            </w:r>
            <w:r w:rsidRPr="004D168F">
              <w:rPr>
                <w:rFonts w:asciiTheme="minorHAnsi" w:hAnsiTheme="minorHAnsi"/>
                <w:sz w:val="22"/>
              </w:rPr>
              <w:t xml:space="preserve"> </w:t>
            </w:r>
            <w:r w:rsidRPr="004D168F">
              <w:rPr>
                <w:rFonts w:ascii="Cambria" w:hAnsi="Cambria" w:cs="Times New Roman"/>
                <w:noProof/>
                <w:color w:val="AEAAAA" w:themeColor="background2" w:themeShade="BF"/>
                <w:sz w:val="20"/>
                <w:szCs w:val="20"/>
                <w:lang w:val="en-US"/>
              </w:rPr>
              <w:t>Offer must include min. 3 licenses for duration of at least 12 months.</w:t>
            </w:r>
          </w:p>
        </w:tc>
        <w:tc>
          <w:tcPr>
            <w:tcW w:w="1617" w:type="pct"/>
            <w:tcBorders>
              <w:top w:val="single" w:sz="4" w:space="0" w:color="auto"/>
              <w:bottom w:val="single" w:sz="4" w:space="0" w:color="auto"/>
              <w:right w:val="single" w:sz="4" w:space="0" w:color="auto"/>
            </w:tcBorders>
            <w:shd w:val="clear" w:color="auto" w:fill="auto"/>
          </w:tcPr>
          <w:p w14:paraId="723AC177" w14:textId="77777777" w:rsidR="004D168F" w:rsidRPr="004D168F" w:rsidRDefault="004D168F" w:rsidP="004D168F">
            <w:pPr>
              <w:spacing w:before="0" w:after="0"/>
              <w:rPr>
                <w:rFonts w:ascii="Cambria" w:hAnsi="Cambria" w:cs="Times New Roman"/>
                <w:noProof/>
                <w:sz w:val="20"/>
                <w:szCs w:val="20"/>
                <w:lang w:val="en-US"/>
              </w:rPr>
            </w:pPr>
          </w:p>
        </w:tc>
        <w:tc>
          <w:tcPr>
            <w:tcW w:w="674" w:type="pct"/>
            <w:tcBorders>
              <w:top w:val="single" w:sz="4" w:space="0" w:color="auto"/>
              <w:bottom w:val="single" w:sz="4" w:space="0" w:color="auto"/>
              <w:right w:val="single" w:sz="4" w:space="0" w:color="auto"/>
            </w:tcBorders>
            <w:shd w:val="clear" w:color="auto" w:fill="auto"/>
          </w:tcPr>
          <w:p w14:paraId="531CF62E" w14:textId="77777777" w:rsidR="004D168F" w:rsidRPr="004D168F" w:rsidRDefault="004D168F" w:rsidP="004D168F">
            <w:pPr>
              <w:spacing w:before="0" w:after="0"/>
              <w:rPr>
                <w:rFonts w:ascii="Cambria" w:hAnsi="Cambria" w:cs="Times New Roman"/>
                <w:noProof/>
                <w:sz w:val="20"/>
                <w:szCs w:val="20"/>
                <w:lang w:val="en-US"/>
              </w:rPr>
            </w:pPr>
          </w:p>
        </w:tc>
      </w:tr>
    </w:tbl>
    <w:p w14:paraId="0C1F676F" w14:textId="77777777" w:rsidR="004D168F" w:rsidRPr="004D168F" w:rsidRDefault="004D168F" w:rsidP="004D168F">
      <w:pPr>
        <w:spacing w:before="0" w:after="160" w:line="259" w:lineRule="auto"/>
        <w:rPr>
          <w:rFonts w:ascii="Cambria" w:hAnsi="Cambria" w:cs="Times New Roman"/>
          <w:noProof/>
          <w:sz w:val="20"/>
          <w:szCs w:val="20"/>
          <w:lang w:val="en-US"/>
        </w:rPr>
      </w:pPr>
    </w:p>
    <w:p w14:paraId="2BCFC3CC" w14:textId="77777777" w:rsidR="00D20860" w:rsidRPr="00C932A1" w:rsidRDefault="00D20860" w:rsidP="00D20860">
      <w:pPr>
        <w:ind w:right="531"/>
        <w:jc w:val="center"/>
        <w:rPr>
          <w:rFonts w:ascii="Cambria" w:eastAsia="Calibri" w:hAnsi="Cambria" w:cs="Cambria"/>
          <w:noProof/>
          <w:color w:val="000000"/>
          <w:sz w:val="22"/>
          <w:lang w:val="en-US"/>
        </w:rPr>
      </w:pPr>
      <w:r w:rsidRPr="00C932A1">
        <w:rPr>
          <w:rFonts w:ascii="Cambria" w:eastAsia="Calibri" w:hAnsi="Cambria" w:cs="Cambria"/>
          <w:noProof/>
          <w:color w:val="000000"/>
          <w:sz w:val="22"/>
          <w:lang w:val="en-US"/>
        </w:rPr>
        <w:tab/>
      </w:r>
    </w:p>
    <w:p w14:paraId="5C9744F8" w14:textId="77777777" w:rsidR="00AF53D4" w:rsidRPr="00C932A1" w:rsidRDefault="00AF53D4">
      <w:pPr>
        <w:rPr>
          <w:rFonts w:ascii="Cambria" w:hAnsi="Cambria"/>
          <w:noProof/>
          <w:sz w:val="20"/>
          <w:lang w:val="en-US"/>
        </w:rPr>
        <w:sectPr w:rsidR="00AF53D4" w:rsidRPr="00C932A1" w:rsidSect="00AF53D4">
          <w:pgSz w:w="16838" w:h="11906" w:orient="landscape"/>
          <w:pgMar w:top="1440" w:right="1440" w:bottom="1440" w:left="1440" w:header="709" w:footer="709" w:gutter="0"/>
          <w:cols w:space="708"/>
          <w:docGrid w:linePitch="360"/>
        </w:sectPr>
      </w:pPr>
    </w:p>
    <w:p w14:paraId="323DD275" w14:textId="77777777" w:rsidR="004D168F" w:rsidRPr="00C932A1" w:rsidRDefault="004D168F" w:rsidP="004D168F">
      <w:pPr>
        <w:tabs>
          <w:tab w:val="left" w:pos="2295"/>
          <w:tab w:val="center" w:pos="6736"/>
        </w:tabs>
        <w:ind w:right="531"/>
        <w:jc w:val="center"/>
        <w:rPr>
          <w:rFonts w:ascii="Cambria" w:eastAsia="Calibri" w:hAnsi="Cambria" w:cs="Cambria"/>
          <w:noProof/>
          <w:color w:val="000000"/>
          <w:sz w:val="22"/>
          <w:lang w:val="en-US"/>
        </w:rPr>
      </w:pPr>
    </w:p>
    <w:p w14:paraId="08BFAFB8" w14:textId="77777777" w:rsidR="004D168F" w:rsidRPr="0002048C" w:rsidRDefault="004D168F" w:rsidP="004D168F">
      <w:pPr>
        <w:pBdr>
          <w:top w:val="single" w:sz="4" w:space="1" w:color="auto"/>
          <w:left w:val="single" w:sz="4" w:space="4" w:color="auto"/>
          <w:bottom w:val="single" w:sz="4" w:space="0" w:color="auto"/>
          <w:right w:val="single" w:sz="4" w:space="4" w:color="auto"/>
        </w:pBdr>
        <w:shd w:val="clear" w:color="auto" w:fill="B4C6E7" w:themeFill="accent1" w:themeFillTint="66"/>
        <w:ind w:hanging="360"/>
        <w:jc w:val="center"/>
        <w:rPr>
          <w:rFonts w:ascii="Cambria" w:eastAsia="Times New Roman" w:hAnsi="Cambria" w:cs="Times New Roman"/>
          <w:b/>
          <w:noProof/>
          <w:sz w:val="22"/>
          <w:lang w:val="en-US"/>
        </w:rPr>
      </w:pPr>
      <w:r w:rsidRPr="0002048C">
        <w:rPr>
          <w:rFonts w:ascii="Cambria" w:eastAsia="Times New Roman" w:hAnsi="Cambria" w:cs="Times New Roman"/>
          <w:b/>
          <w:noProof/>
          <w:sz w:val="22"/>
          <w:lang w:val="en-US"/>
        </w:rPr>
        <w:t xml:space="preserve">PRILOG </w:t>
      </w:r>
      <w:r w:rsidR="0002048C" w:rsidRPr="0002048C">
        <w:rPr>
          <w:rFonts w:ascii="Cambria" w:eastAsia="Times New Roman" w:hAnsi="Cambria" w:cs="Times New Roman"/>
          <w:b/>
          <w:noProof/>
          <w:sz w:val="22"/>
          <w:lang w:val="en-US"/>
        </w:rPr>
        <w:t>I</w:t>
      </w:r>
      <w:r w:rsidR="0002048C">
        <w:rPr>
          <w:rFonts w:ascii="Cambria" w:eastAsia="Times New Roman" w:hAnsi="Cambria" w:cs="Times New Roman"/>
          <w:b/>
          <w:noProof/>
          <w:sz w:val="22"/>
          <w:lang w:val="en-US"/>
        </w:rPr>
        <w:t>II</w:t>
      </w:r>
      <w:r w:rsidR="0002048C" w:rsidRPr="0002048C">
        <w:rPr>
          <w:rFonts w:ascii="Cambria" w:eastAsia="Times New Roman" w:hAnsi="Cambria" w:cs="Times New Roman"/>
          <w:b/>
          <w:noProof/>
          <w:sz w:val="22"/>
          <w:lang w:val="en-US"/>
        </w:rPr>
        <w:t>/ ANNEX I</w:t>
      </w:r>
      <w:r w:rsidR="0002048C">
        <w:rPr>
          <w:rFonts w:ascii="Cambria" w:eastAsia="Times New Roman" w:hAnsi="Cambria" w:cs="Times New Roman"/>
          <w:b/>
          <w:noProof/>
          <w:sz w:val="22"/>
          <w:lang w:val="en-US"/>
        </w:rPr>
        <w:t>II</w:t>
      </w:r>
      <w:r w:rsidRPr="0002048C">
        <w:rPr>
          <w:rFonts w:ascii="Cambria" w:eastAsia="Times New Roman" w:hAnsi="Cambria" w:cs="Times New Roman"/>
          <w:b/>
          <w:noProof/>
          <w:sz w:val="22"/>
          <w:lang w:val="en-US"/>
        </w:rPr>
        <w:t xml:space="preserve"> – TROŠKOVNIK /FINANCIAL OFFER</w:t>
      </w:r>
    </w:p>
    <w:p w14:paraId="3CC4D7D2" w14:textId="77777777" w:rsidR="004D168F" w:rsidRPr="00C932A1" w:rsidRDefault="004D168F" w:rsidP="004D168F">
      <w:pPr>
        <w:spacing w:before="0" w:after="0"/>
        <w:jc w:val="center"/>
        <w:rPr>
          <w:rFonts w:eastAsia="Times New Roman" w:cs="Times New Roman"/>
          <w:noProof/>
          <w:sz w:val="22"/>
          <w:szCs w:val="20"/>
          <w:lang w:val="en-US"/>
        </w:rPr>
      </w:pPr>
      <w:r w:rsidRPr="00C932A1">
        <w:rPr>
          <w:rFonts w:ascii="Cambria" w:hAnsi="Cambria"/>
          <w:noProof/>
          <w:color w:val="000000"/>
          <w:sz w:val="20"/>
          <w:szCs w:val="20"/>
          <w:lang w:val="en-US"/>
        </w:rPr>
        <w:t xml:space="preserve">Licence za korištenje aplikacije za pregled patentne baze podataka / </w:t>
      </w:r>
      <w:r w:rsidRPr="00C932A1">
        <w:rPr>
          <w:rFonts w:ascii="Cambria" w:hAnsi="Cambria"/>
          <w:noProof/>
          <w:color w:val="AEAAAA" w:themeColor="background2" w:themeShade="BF"/>
          <w:sz w:val="20"/>
          <w:szCs w:val="20"/>
          <w:lang w:val="en-US"/>
        </w:rPr>
        <w:t>Licenses for the application for patent databases searching</w:t>
      </w:r>
    </w:p>
    <w:p w14:paraId="6698730C" w14:textId="77777777" w:rsidR="004D168F" w:rsidRPr="00C932A1" w:rsidRDefault="004D168F" w:rsidP="004D168F">
      <w:pPr>
        <w:ind w:right="531"/>
        <w:jc w:val="center"/>
        <w:rPr>
          <w:rFonts w:ascii="Cambria" w:eastAsia="Calibri" w:hAnsi="Cambria" w:cs="Cambria"/>
          <w:noProof/>
          <w:color w:val="000000"/>
          <w:sz w:val="22"/>
          <w:lang w:val="en-US"/>
        </w:rPr>
      </w:pPr>
      <w:r w:rsidRPr="00C932A1">
        <w:rPr>
          <w:rFonts w:ascii="Cambria" w:eastAsia="Calibri" w:hAnsi="Cambria" w:cs="Cambria"/>
          <w:noProof/>
          <w:color w:val="000000"/>
          <w:sz w:val="22"/>
          <w:lang w:val="en-US"/>
        </w:rPr>
        <w:tab/>
      </w:r>
    </w:p>
    <w:p w14:paraId="01827273" w14:textId="77777777" w:rsidR="004D168F" w:rsidRPr="00C932A1" w:rsidRDefault="004D168F" w:rsidP="004D168F">
      <w:pPr>
        <w:rPr>
          <w:rFonts w:ascii="Cambria" w:hAnsi="Cambria" w:cs="Times New Roman"/>
          <w:noProof/>
          <w:sz w:val="22"/>
          <w:lang w:val="en-US"/>
        </w:rPr>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5851"/>
        <w:gridCol w:w="2430"/>
        <w:gridCol w:w="2268"/>
        <w:gridCol w:w="2127"/>
      </w:tblGrid>
      <w:tr w:rsidR="004D168F" w:rsidRPr="00C932A1" w14:paraId="680EB876" w14:textId="77777777" w:rsidTr="00A631FE">
        <w:trPr>
          <w:trHeight w:val="605"/>
        </w:trPr>
        <w:tc>
          <w:tcPr>
            <w:tcW w:w="1784" w:type="dxa"/>
            <w:shd w:val="clear" w:color="auto" w:fill="B4C6E7" w:themeFill="accent1" w:themeFillTint="66"/>
            <w:noWrap/>
            <w:vAlign w:val="center"/>
          </w:tcPr>
          <w:p w14:paraId="046D4626"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1. Stavka / 1. Item</w:t>
            </w:r>
          </w:p>
        </w:tc>
        <w:tc>
          <w:tcPr>
            <w:tcW w:w="5851" w:type="dxa"/>
            <w:shd w:val="clear" w:color="auto" w:fill="B4C6E7" w:themeFill="accent1" w:themeFillTint="66"/>
            <w:vAlign w:val="center"/>
          </w:tcPr>
          <w:p w14:paraId="6F28E543"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2. Naziv stavke / 2. Item name</w:t>
            </w:r>
          </w:p>
        </w:tc>
        <w:tc>
          <w:tcPr>
            <w:tcW w:w="2430" w:type="dxa"/>
            <w:shd w:val="clear" w:color="auto" w:fill="B4C6E7" w:themeFill="accent1" w:themeFillTint="66"/>
            <w:noWrap/>
            <w:vAlign w:val="center"/>
          </w:tcPr>
          <w:p w14:paraId="0EF02F4A"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3. Količina / 3. Quantity</w:t>
            </w:r>
          </w:p>
        </w:tc>
        <w:tc>
          <w:tcPr>
            <w:tcW w:w="2268" w:type="dxa"/>
            <w:shd w:val="clear" w:color="auto" w:fill="B4C6E7" w:themeFill="accent1" w:themeFillTint="66"/>
            <w:noWrap/>
            <w:vAlign w:val="center"/>
          </w:tcPr>
          <w:p w14:paraId="2F52EC58"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4. Cijena stavke</w:t>
            </w:r>
          </w:p>
          <w:p w14:paraId="1B41CA3B"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 xml:space="preserve"> (HRK, EUR ili GBP bez PDV-a) / 4. Item price (HRK, EUR OR GBP,</w:t>
            </w:r>
          </w:p>
          <w:p w14:paraId="45F8003E"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 xml:space="preserve"> VAT excluded)</w:t>
            </w:r>
          </w:p>
        </w:tc>
        <w:tc>
          <w:tcPr>
            <w:tcW w:w="2127" w:type="dxa"/>
            <w:shd w:val="clear" w:color="auto" w:fill="B4C6E7" w:themeFill="accent1" w:themeFillTint="66"/>
            <w:noWrap/>
            <w:vAlign w:val="center"/>
          </w:tcPr>
          <w:p w14:paraId="562E16F3"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5.Ukupna cijena stavke (HRK, EUR ili GBP bez PDV-a) / 5. Item total (HRK, EUR OR GBP VAT excluded)</w:t>
            </w:r>
          </w:p>
          <w:p w14:paraId="41334C9B" w14:textId="77777777" w:rsidR="004D168F" w:rsidRPr="00C932A1" w:rsidRDefault="004D168F" w:rsidP="00A631FE">
            <w:pPr>
              <w:spacing w:before="0" w:after="0"/>
              <w:rPr>
                <w:rFonts w:ascii="Cambria" w:eastAsia="Times New Roman" w:hAnsi="Cambria" w:cs="Times New Roman"/>
                <w:b/>
                <w:bCs/>
                <w:noProof/>
                <w:sz w:val="20"/>
                <w:lang w:val="en-US"/>
              </w:rPr>
            </w:pPr>
            <w:r w:rsidRPr="00C932A1">
              <w:rPr>
                <w:rFonts w:ascii="Cambria" w:eastAsia="Times New Roman" w:hAnsi="Cambria" w:cs="Times New Roman"/>
                <w:b/>
                <w:bCs/>
                <w:noProof/>
                <w:sz w:val="20"/>
                <w:lang w:val="en-US"/>
              </w:rPr>
              <w:t>(5 = 3x4)</w:t>
            </w:r>
          </w:p>
        </w:tc>
      </w:tr>
      <w:tr w:rsidR="004D168F" w:rsidRPr="00C932A1" w14:paraId="6E1E6D19" w14:textId="77777777" w:rsidTr="00A631FE">
        <w:trPr>
          <w:trHeight w:val="397"/>
        </w:trPr>
        <w:tc>
          <w:tcPr>
            <w:tcW w:w="1784" w:type="dxa"/>
            <w:tcBorders>
              <w:top w:val="single" w:sz="4" w:space="0" w:color="auto"/>
              <w:left w:val="single" w:sz="4" w:space="0" w:color="auto"/>
              <w:bottom w:val="single" w:sz="4" w:space="0" w:color="auto"/>
              <w:right w:val="single" w:sz="4" w:space="0" w:color="auto"/>
            </w:tcBorders>
            <w:noWrap/>
            <w:vAlign w:val="bottom"/>
            <w:hideMark/>
          </w:tcPr>
          <w:p w14:paraId="17C78520" w14:textId="77777777" w:rsidR="004D168F" w:rsidRPr="00C932A1" w:rsidRDefault="004D168F" w:rsidP="00A631FE">
            <w:pPr>
              <w:spacing w:after="0" w:line="256" w:lineRule="auto"/>
              <w:rPr>
                <w:rFonts w:ascii="Cambria" w:eastAsia="Calibri" w:hAnsi="Cambria" w:cs="Times New Roman"/>
                <w:noProof/>
                <w:sz w:val="20"/>
                <w:lang w:val="en-US"/>
              </w:rPr>
            </w:pPr>
            <w:r w:rsidRPr="00C932A1">
              <w:rPr>
                <w:rFonts w:ascii="Cambria" w:eastAsia="Calibri" w:hAnsi="Cambria" w:cs="Times New Roman"/>
                <w:noProof/>
                <w:sz w:val="20"/>
                <w:lang w:val="en-US"/>
              </w:rPr>
              <w:t>1.</w:t>
            </w:r>
          </w:p>
        </w:tc>
        <w:tc>
          <w:tcPr>
            <w:tcW w:w="5851" w:type="dxa"/>
            <w:tcBorders>
              <w:top w:val="single" w:sz="4" w:space="0" w:color="auto"/>
              <w:left w:val="single" w:sz="4" w:space="0" w:color="auto"/>
              <w:bottom w:val="single" w:sz="4" w:space="0" w:color="auto"/>
              <w:right w:val="single" w:sz="4" w:space="0" w:color="auto"/>
            </w:tcBorders>
            <w:vAlign w:val="bottom"/>
          </w:tcPr>
          <w:p w14:paraId="5C4AD292" w14:textId="77777777" w:rsidR="004D168F" w:rsidRPr="00C932A1" w:rsidRDefault="004D168F" w:rsidP="00A631FE">
            <w:pPr>
              <w:spacing w:after="0"/>
              <w:rPr>
                <w:rFonts w:ascii="Cambria" w:eastAsia="Times New Roman" w:hAnsi="Cambria" w:cs="Times New Roman"/>
                <w:noProof/>
                <w:color w:val="000000"/>
                <w:sz w:val="20"/>
                <w:lang w:val="en-US"/>
              </w:rPr>
            </w:pPr>
            <w:r w:rsidRPr="001F0076">
              <w:rPr>
                <w:rFonts w:ascii="Cambria" w:eastAsia="Times New Roman" w:hAnsi="Cambria" w:cs="Times New Roman"/>
                <w:noProof/>
                <w:color w:val="000000"/>
                <w:sz w:val="20"/>
                <w:lang w:val="en-US"/>
              </w:rPr>
              <w:t>Licence za korištenje aplikacije za pregled patentne baze podataka /</w:t>
            </w:r>
            <w:r w:rsidRPr="001F0076">
              <w:rPr>
                <w:rFonts w:ascii="Cambria" w:eastAsia="Times New Roman" w:hAnsi="Cambria" w:cs="Times New Roman"/>
                <w:noProof/>
                <w:color w:val="AEAAAA" w:themeColor="background2" w:themeShade="BF"/>
                <w:sz w:val="20"/>
                <w:lang w:val="en-US"/>
              </w:rPr>
              <w:t xml:space="preserve"> Licenses for the application for patent databases searching</w:t>
            </w:r>
          </w:p>
        </w:tc>
        <w:tc>
          <w:tcPr>
            <w:tcW w:w="2430" w:type="dxa"/>
            <w:tcBorders>
              <w:top w:val="single" w:sz="4" w:space="0" w:color="auto"/>
              <w:left w:val="single" w:sz="4" w:space="0" w:color="auto"/>
              <w:bottom w:val="single" w:sz="4" w:space="0" w:color="auto"/>
              <w:right w:val="single" w:sz="4" w:space="0" w:color="auto"/>
            </w:tcBorders>
            <w:noWrap/>
            <w:vAlign w:val="bottom"/>
            <w:hideMark/>
          </w:tcPr>
          <w:p w14:paraId="3D7D22DA" w14:textId="77777777" w:rsidR="004D168F" w:rsidRPr="00C932A1" w:rsidRDefault="004D168F" w:rsidP="00A631FE">
            <w:pPr>
              <w:spacing w:after="0"/>
              <w:jc w:val="center"/>
              <w:rPr>
                <w:rFonts w:ascii="Cambria" w:eastAsia="Times New Roman" w:hAnsi="Cambria" w:cs="Times New Roman"/>
                <w:noProof/>
                <w:color w:val="000000"/>
                <w:sz w:val="20"/>
                <w:lang w:val="en-US"/>
              </w:rPr>
            </w:pPr>
            <w:r w:rsidRPr="00C932A1">
              <w:rPr>
                <w:rFonts w:ascii="Cambria" w:eastAsia="Times New Roman" w:hAnsi="Cambria" w:cs="Times New Roman"/>
                <w:noProof/>
                <w:color w:val="000000"/>
                <w:sz w:val="20"/>
                <w:lang w:val="en-US"/>
              </w:rPr>
              <w:t xml:space="preserve">1 ugovor / </w:t>
            </w:r>
            <w:r w:rsidRPr="00C932A1">
              <w:rPr>
                <w:rFonts w:ascii="Cambria" w:eastAsia="Times New Roman" w:hAnsi="Cambria" w:cs="Times New Roman"/>
                <w:noProof/>
                <w:color w:val="AEAAAA" w:themeColor="background2" w:themeShade="BF"/>
                <w:sz w:val="20"/>
                <w:lang w:val="en-US"/>
              </w:rPr>
              <w:t>1 contract</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04AEC9AF" w14:textId="77777777" w:rsidR="004D168F" w:rsidRPr="00C932A1" w:rsidRDefault="004D168F" w:rsidP="00A631FE">
            <w:pPr>
              <w:spacing w:after="0" w:line="256" w:lineRule="auto"/>
              <w:rPr>
                <w:rFonts w:ascii="Cambria" w:eastAsia="Calibri" w:hAnsi="Cambria" w:cs="Times New Roman"/>
                <w:noProof/>
                <w:sz w:val="20"/>
                <w:lang w:val="en-US"/>
              </w:rPr>
            </w:pPr>
          </w:p>
        </w:tc>
        <w:tc>
          <w:tcPr>
            <w:tcW w:w="2127" w:type="dxa"/>
            <w:tcBorders>
              <w:top w:val="single" w:sz="4" w:space="0" w:color="auto"/>
              <w:left w:val="single" w:sz="4" w:space="0" w:color="auto"/>
              <w:bottom w:val="single" w:sz="4" w:space="0" w:color="auto"/>
              <w:right w:val="single" w:sz="4" w:space="0" w:color="auto"/>
            </w:tcBorders>
            <w:noWrap/>
            <w:vAlign w:val="bottom"/>
            <w:hideMark/>
          </w:tcPr>
          <w:p w14:paraId="407BF2CD" w14:textId="77777777" w:rsidR="004D168F" w:rsidRPr="00C932A1" w:rsidRDefault="004D168F" w:rsidP="00A631FE">
            <w:pPr>
              <w:spacing w:after="0" w:line="256" w:lineRule="auto"/>
              <w:rPr>
                <w:rFonts w:ascii="Cambria" w:eastAsia="Calibri" w:hAnsi="Cambria" w:cs="Times New Roman"/>
                <w:noProof/>
                <w:sz w:val="20"/>
                <w:lang w:val="en-US"/>
              </w:rPr>
            </w:pPr>
          </w:p>
        </w:tc>
      </w:tr>
      <w:tr w:rsidR="004D168F" w:rsidRPr="00C932A1" w14:paraId="66536FDF" w14:textId="77777777" w:rsidTr="00A631FE">
        <w:trPr>
          <w:trHeight w:val="397"/>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204C54FD" w14:textId="77777777" w:rsidR="004D168F" w:rsidRPr="00C932A1" w:rsidRDefault="004D168F" w:rsidP="00A631FE">
            <w:pPr>
              <w:spacing w:after="0" w:line="256" w:lineRule="auto"/>
              <w:ind w:left="1416"/>
              <w:jc w:val="right"/>
              <w:rPr>
                <w:rFonts w:ascii="Cambria" w:eastAsia="Calibri" w:hAnsi="Cambria" w:cs="Times New Roman"/>
                <w:noProof/>
                <w:sz w:val="20"/>
                <w:lang w:val="en-US"/>
              </w:rPr>
            </w:pPr>
            <w:r w:rsidRPr="00C932A1">
              <w:rPr>
                <w:rFonts w:ascii="Cambria" w:eastAsia="Times New Roman" w:hAnsi="Cambria" w:cs="Times New Roman"/>
                <w:b/>
                <w:bCs/>
                <w:noProof/>
                <w:color w:val="000000"/>
                <w:sz w:val="20"/>
                <w:lang w:val="en-US"/>
              </w:rPr>
              <w:t xml:space="preserve">Cijena ponude, HRK, EUR ili GBP bez PDV-a / </w:t>
            </w:r>
            <w:r w:rsidRPr="00C932A1">
              <w:rPr>
                <w:rFonts w:ascii="Cambria" w:eastAsia="Times New Roman" w:hAnsi="Cambria" w:cs="Times New Roman"/>
                <w:b/>
                <w:bCs/>
                <w:noProof/>
                <w:color w:val="AEAAAA" w:themeColor="background2" w:themeShade="BF"/>
                <w:sz w:val="20"/>
                <w:lang w:val="en-US"/>
              </w:rPr>
              <w:t>Bid total, HRK, EUR or GBP, VAT excluded</w:t>
            </w:r>
          </w:p>
        </w:tc>
        <w:tc>
          <w:tcPr>
            <w:tcW w:w="2127" w:type="dxa"/>
            <w:tcBorders>
              <w:top w:val="single" w:sz="4" w:space="0" w:color="auto"/>
              <w:left w:val="single" w:sz="4" w:space="0" w:color="auto"/>
              <w:bottom w:val="single" w:sz="4" w:space="0" w:color="auto"/>
              <w:right w:val="single" w:sz="4" w:space="0" w:color="auto"/>
            </w:tcBorders>
            <w:noWrap/>
            <w:vAlign w:val="bottom"/>
          </w:tcPr>
          <w:p w14:paraId="2B653FF5" w14:textId="77777777" w:rsidR="004D168F" w:rsidRPr="00C932A1" w:rsidRDefault="004D168F" w:rsidP="00A631FE">
            <w:pPr>
              <w:spacing w:after="0" w:line="256" w:lineRule="auto"/>
              <w:rPr>
                <w:rFonts w:ascii="Cambria" w:eastAsia="Calibri" w:hAnsi="Cambria" w:cs="Times New Roman"/>
                <w:noProof/>
                <w:sz w:val="20"/>
                <w:lang w:val="en-US"/>
              </w:rPr>
            </w:pPr>
          </w:p>
        </w:tc>
      </w:tr>
      <w:tr w:rsidR="004D168F" w:rsidRPr="00C932A1" w14:paraId="748AA412" w14:textId="77777777" w:rsidTr="00A631FE">
        <w:trPr>
          <w:trHeight w:val="397"/>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29F79DFF" w14:textId="77777777" w:rsidR="004D168F" w:rsidRPr="00C932A1" w:rsidRDefault="004D168F" w:rsidP="00A631FE">
            <w:pPr>
              <w:spacing w:after="0" w:line="256" w:lineRule="auto"/>
              <w:ind w:left="1416"/>
              <w:jc w:val="right"/>
              <w:rPr>
                <w:rFonts w:ascii="Cambria" w:eastAsia="Calibri" w:hAnsi="Cambria" w:cs="Times New Roman"/>
                <w:noProof/>
                <w:sz w:val="20"/>
                <w:lang w:val="en-US"/>
              </w:rPr>
            </w:pPr>
            <w:r w:rsidRPr="00C932A1">
              <w:rPr>
                <w:rFonts w:ascii="Cambria" w:eastAsia="Times New Roman" w:hAnsi="Cambria" w:cs="Times New Roman"/>
                <w:b/>
                <w:bCs/>
                <w:noProof/>
                <w:color w:val="000000"/>
                <w:sz w:val="20"/>
                <w:lang w:val="en-US"/>
              </w:rPr>
              <w:t>PDV/</w:t>
            </w:r>
            <w:r w:rsidRPr="00C932A1">
              <w:rPr>
                <w:rFonts w:ascii="Cambria" w:eastAsia="Times New Roman" w:hAnsi="Cambria" w:cs="Times New Roman"/>
                <w:b/>
                <w:bCs/>
                <w:noProof/>
                <w:color w:val="AEAAAA" w:themeColor="background2" w:themeShade="BF"/>
                <w:sz w:val="20"/>
                <w:lang w:val="en-US"/>
              </w:rPr>
              <w:t xml:space="preserve"> VAT</w:t>
            </w:r>
          </w:p>
        </w:tc>
        <w:tc>
          <w:tcPr>
            <w:tcW w:w="2127" w:type="dxa"/>
            <w:tcBorders>
              <w:top w:val="single" w:sz="4" w:space="0" w:color="auto"/>
              <w:left w:val="single" w:sz="4" w:space="0" w:color="auto"/>
              <w:bottom w:val="single" w:sz="4" w:space="0" w:color="auto"/>
              <w:right w:val="single" w:sz="4" w:space="0" w:color="auto"/>
            </w:tcBorders>
            <w:noWrap/>
            <w:vAlign w:val="bottom"/>
          </w:tcPr>
          <w:p w14:paraId="1B750D44" w14:textId="77777777" w:rsidR="004D168F" w:rsidRPr="00C932A1" w:rsidRDefault="004D168F" w:rsidP="00A631FE">
            <w:pPr>
              <w:spacing w:after="0" w:line="256" w:lineRule="auto"/>
              <w:rPr>
                <w:rFonts w:ascii="Cambria" w:eastAsia="Calibri" w:hAnsi="Cambria" w:cs="Times New Roman"/>
                <w:noProof/>
                <w:sz w:val="20"/>
                <w:lang w:val="en-US"/>
              </w:rPr>
            </w:pPr>
          </w:p>
        </w:tc>
      </w:tr>
      <w:tr w:rsidR="004D168F" w:rsidRPr="00C932A1" w14:paraId="4C0ACFE5" w14:textId="77777777" w:rsidTr="00A631FE">
        <w:trPr>
          <w:trHeight w:val="397"/>
        </w:trPr>
        <w:tc>
          <w:tcPr>
            <w:tcW w:w="12333" w:type="dxa"/>
            <w:gridSpan w:val="4"/>
            <w:tcBorders>
              <w:top w:val="single" w:sz="4" w:space="0" w:color="auto"/>
              <w:left w:val="single" w:sz="4" w:space="0" w:color="auto"/>
              <w:bottom w:val="single" w:sz="4" w:space="0" w:color="auto"/>
              <w:right w:val="single" w:sz="4" w:space="0" w:color="auto"/>
            </w:tcBorders>
            <w:noWrap/>
            <w:vAlign w:val="bottom"/>
          </w:tcPr>
          <w:p w14:paraId="05C5337D" w14:textId="77777777" w:rsidR="004D168F" w:rsidRPr="00C932A1" w:rsidRDefault="004D168F" w:rsidP="00A631FE">
            <w:pPr>
              <w:spacing w:after="0" w:line="256" w:lineRule="auto"/>
              <w:ind w:left="1416"/>
              <w:jc w:val="right"/>
              <w:rPr>
                <w:rFonts w:ascii="Cambria" w:eastAsia="Calibri" w:hAnsi="Cambria" w:cs="Times New Roman"/>
                <w:noProof/>
                <w:sz w:val="20"/>
                <w:lang w:val="en-US"/>
              </w:rPr>
            </w:pPr>
            <w:r w:rsidRPr="00C932A1">
              <w:rPr>
                <w:rFonts w:ascii="Cambria" w:eastAsia="Times New Roman" w:hAnsi="Cambria" w:cs="Times New Roman"/>
                <w:b/>
                <w:bCs/>
                <w:noProof/>
                <w:color w:val="000000"/>
                <w:sz w:val="20"/>
                <w:lang w:val="en-US"/>
              </w:rPr>
              <w:t xml:space="preserve">Cijena ponude, HRK, EUR ili GBP s PDV-om / </w:t>
            </w:r>
            <w:r w:rsidRPr="00C932A1">
              <w:rPr>
                <w:rFonts w:ascii="Cambria" w:eastAsia="Times New Roman" w:hAnsi="Cambria" w:cs="Times New Roman"/>
                <w:b/>
                <w:bCs/>
                <w:noProof/>
                <w:color w:val="AEAAAA" w:themeColor="background2" w:themeShade="BF"/>
                <w:sz w:val="20"/>
                <w:lang w:val="en-US"/>
              </w:rPr>
              <w:t>Bid total, HRK, EUR or GBP, VAT included</w:t>
            </w:r>
          </w:p>
        </w:tc>
        <w:tc>
          <w:tcPr>
            <w:tcW w:w="2127" w:type="dxa"/>
            <w:tcBorders>
              <w:top w:val="single" w:sz="4" w:space="0" w:color="auto"/>
              <w:left w:val="single" w:sz="4" w:space="0" w:color="auto"/>
              <w:bottom w:val="single" w:sz="4" w:space="0" w:color="auto"/>
              <w:right w:val="single" w:sz="4" w:space="0" w:color="auto"/>
            </w:tcBorders>
            <w:noWrap/>
            <w:vAlign w:val="bottom"/>
          </w:tcPr>
          <w:p w14:paraId="7954FA14" w14:textId="77777777" w:rsidR="004D168F" w:rsidRPr="00C932A1" w:rsidRDefault="004D168F" w:rsidP="00A631FE">
            <w:pPr>
              <w:spacing w:after="0" w:line="256" w:lineRule="auto"/>
              <w:rPr>
                <w:rFonts w:ascii="Cambria" w:eastAsia="Calibri" w:hAnsi="Cambria" w:cs="Times New Roman"/>
                <w:noProof/>
                <w:sz w:val="20"/>
                <w:lang w:val="en-US"/>
              </w:rPr>
            </w:pPr>
          </w:p>
        </w:tc>
      </w:tr>
    </w:tbl>
    <w:p w14:paraId="55D65D21" w14:textId="77777777" w:rsidR="00E8683C" w:rsidRPr="00C932A1" w:rsidRDefault="00E8683C" w:rsidP="0002048C">
      <w:pPr>
        <w:spacing w:before="0" w:after="0"/>
        <w:rPr>
          <w:rFonts w:ascii="Cambria" w:hAnsi="Cambria"/>
          <w:noProof/>
          <w:sz w:val="20"/>
          <w:lang w:val="en-US"/>
        </w:rPr>
      </w:pPr>
    </w:p>
    <w:sectPr w:rsidR="00E8683C" w:rsidRPr="00C932A1" w:rsidSect="0002048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EA6D7" w14:textId="77777777" w:rsidR="00FF0592" w:rsidRDefault="00FF0592" w:rsidP="00D20860">
      <w:pPr>
        <w:spacing w:before="0" w:after="0"/>
      </w:pPr>
      <w:r>
        <w:separator/>
      </w:r>
    </w:p>
  </w:endnote>
  <w:endnote w:type="continuationSeparator" w:id="0">
    <w:p w14:paraId="53C8B36E" w14:textId="77777777" w:rsidR="00FF0592" w:rsidRDefault="00FF0592" w:rsidP="00D208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13491" w14:textId="65C5F14C" w:rsidR="00472726" w:rsidRDefault="00FA7897">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01436E">
      <w:rPr>
        <w:rStyle w:val="PageNumber"/>
        <w:noProof/>
        <w:sz w:val="16"/>
      </w:rPr>
      <w:t>8</w:t>
    </w:r>
    <w:r>
      <w:rPr>
        <w:rStyle w:val="PageNumber"/>
        <w:sz w:val="16"/>
      </w:rPr>
      <w:fldChar w:fldCharType="end"/>
    </w:r>
  </w:p>
  <w:p w14:paraId="109A79B8" w14:textId="77777777" w:rsidR="00472726" w:rsidRDefault="00FF0592">
    <w:pPr>
      <w:pStyle w:val="Footer"/>
      <w:ind w:right="360"/>
      <w:rPr>
        <w:sz w:val="16"/>
      </w:rPr>
    </w:pPr>
  </w:p>
  <w:p w14:paraId="113C2F8F" w14:textId="77777777" w:rsidR="00472726" w:rsidRDefault="00FF05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DA134" w14:textId="77777777" w:rsidR="00FF0592" w:rsidRDefault="00FF0592" w:rsidP="00D20860">
      <w:pPr>
        <w:spacing w:before="0" w:after="0"/>
      </w:pPr>
      <w:r>
        <w:separator/>
      </w:r>
    </w:p>
  </w:footnote>
  <w:footnote w:type="continuationSeparator" w:id="0">
    <w:p w14:paraId="40923330" w14:textId="77777777" w:rsidR="00FF0592" w:rsidRDefault="00FF0592" w:rsidP="00D20860">
      <w:pPr>
        <w:spacing w:before="0" w:after="0"/>
      </w:pPr>
      <w:r>
        <w:continuationSeparator/>
      </w:r>
    </w:p>
  </w:footnote>
  <w:footnote w:id="1">
    <w:p w14:paraId="717B445D" w14:textId="77777777" w:rsidR="005134CB" w:rsidRPr="00C932A1" w:rsidRDefault="005134CB" w:rsidP="005134CB">
      <w:pPr>
        <w:pStyle w:val="FootnoteText"/>
        <w:rPr>
          <w:rFonts w:ascii="Cambria" w:hAnsi="Cambria" w:cstheme="minorHAnsi"/>
        </w:rPr>
      </w:pPr>
      <w:r w:rsidRPr="00C932A1">
        <w:rPr>
          <w:rStyle w:val="FootnoteReference"/>
          <w:rFonts w:ascii="Cambria" w:hAnsi="Cambria" w:cstheme="minorHAnsi"/>
          <w:sz w:val="18"/>
        </w:rPr>
        <w:footnoteRef/>
      </w:r>
      <w:r w:rsidRPr="00C932A1">
        <w:rPr>
          <w:rFonts w:ascii="Cambria" w:hAnsi="Cambria" w:cstheme="minorHAnsi"/>
          <w:sz w:val="18"/>
        </w:rPr>
        <w:t xml:space="preserve"> </w:t>
      </w:r>
      <w:r w:rsidRPr="00C932A1">
        <w:rPr>
          <w:rFonts w:ascii="Cambria" w:hAnsi="Cambria" w:cstheme="minorHAnsi"/>
          <w:color w:val="auto"/>
          <w:sz w:val="16"/>
        </w:rPr>
        <w:t xml:space="preserve">Ponuda mora biti valjana 60 dana od krajnjeg roka za dostavu ponuda. Ponude s kraćim rokom valjanosti mogu biti odbijene./ </w:t>
      </w:r>
      <w:r w:rsidRPr="00C932A1">
        <w:rPr>
          <w:rFonts w:ascii="Cambria" w:hAnsi="Cambria" w:cstheme="minorHAnsi"/>
          <w:color w:val="AEAAAA" w:themeColor="background2" w:themeShade="BF"/>
          <w:sz w:val="16"/>
        </w:rPr>
        <w:t xml:space="preserve">Tender </w:t>
      </w:r>
      <w:proofErr w:type="spellStart"/>
      <w:r w:rsidRPr="00C932A1">
        <w:rPr>
          <w:rFonts w:ascii="Cambria" w:hAnsi="Cambria" w:cstheme="minorHAnsi"/>
          <w:color w:val="AEAAAA" w:themeColor="background2" w:themeShade="BF"/>
          <w:sz w:val="16"/>
        </w:rPr>
        <w:t>validity</w:t>
      </w:r>
      <w:proofErr w:type="spellEnd"/>
      <w:r w:rsidRPr="00C932A1">
        <w:rPr>
          <w:rFonts w:ascii="Cambria" w:hAnsi="Cambria" w:cstheme="minorHAnsi"/>
          <w:color w:val="AEAAAA" w:themeColor="background2" w:themeShade="BF"/>
          <w:sz w:val="16"/>
        </w:rPr>
        <w:t xml:space="preserve"> period </w:t>
      </w:r>
      <w:proofErr w:type="spellStart"/>
      <w:r w:rsidRPr="00C932A1">
        <w:rPr>
          <w:rFonts w:ascii="Cambria" w:hAnsi="Cambria" w:cstheme="minorHAnsi"/>
          <w:color w:val="AEAAAA" w:themeColor="background2" w:themeShade="BF"/>
          <w:sz w:val="16"/>
        </w:rPr>
        <w:t>shall</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be</w:t>
      </w:r>
      <w:proofErr w:type="spellEnd"/>
      <w:r w:rsidRPr="00C932A1">
        <w:rPr>
          <w:rFonts w:ascii="Cambria" w:hAnsi="Cambria" w:cstheme="minorHAnsi"/>
          <w:color w:val="AEAAAA" w:themeColor="background2" w:themeShade="BF"/>
          <w:sz w:val="16"/>
        </w:rPr>
        <w:t xml:space="preserve"> minimum 60 </w:t>
      </w:r>
      <w:proofErr w:type="spellStart"/>
      <w:r w:rsidRPr="00C932A1">
        <w:rPr>
          <w:rFonts w:ascii="Cambria" w:hAnsi="Cambria" w:cstheme="minorHAnsi"/>
          <w:color w:val="AEAAAA" w:themeColor="background2" w:themeShade="BF"/>
          <w:sz w:val="16"/>
        </w:rPr>
        <w:t>days</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from</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the</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deadline</w:t>
      </w:r>
      <w:proofErr w:type="spellEnd"/>
      <w:r w:rsidRPr="00C932A1">
        <w:rPr>
          <w:rFonts w:ascii="Cambria" w:hAnsi="Cambria" w:cstheme="minorHAnsi"/>
          <w:color w:val="AEAAAA" w:themeColor="background2" w:themeShade="BF"/>
          <w:sz w:val="16"/>
        </w:rPr>
        <w:t xml:space="preserve"> for </w:t>
      </w:r>
      <w:proofErr w:type="spellStart"/>
      <w:r w:rsidRPr="00C932A1">
        <w:rPr>
          <w:rFonts w:ascii="Cambria" w:hAnsi="Cambria" w:cstheme="minorHAnsi"/>
          <w:color w:val="AEAAAA" w:themeColor="background2" w:themeShade="BF"/>
          <w:sz w:val="16"/>
        </w:rPr>
        <w:t>submission</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of</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tenders</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Tenders</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not</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satisfying</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mentioned</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criterion</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can</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be</w:t>
      </w:r>
      <w:proofErr w:type="spellEnd"/>
      <w:r w:rsidRPr="00C932A1">
        <w:rPr>
          <w:rFonts w:ascii="Cambria" w:hAnsi="Cambria" w:cstheme="minorHAnsi"/>
          <w:color w:val="AEAAAA" w:themeColor="background2" w:themeShade="BF"/>
          <w:sz w:val="16"/>
        </w:rPr>
        <w:t xml:space="preserve"> </w:t>
      </w:r>
      <w:proofErr w:type="spellStart"/>
      <w:r w:rsidRPr="00C932A1">
        <w:rPr>
          <w:rFonts w:ascii="Cambria" w:hAnsi="Cambria" w:cstheme="minorHAnsi"/>
          <w:color w:val="AEAAAA" w:themeColor="background2" w:themeShade="BF"/>
          <w:sz w:val="16"/>
        </w:rPr>
        <w:t>rejected</w:t>
      </w:r>
      <w:proofErr w:type="spellEnd"/>
      <w:r w:rsidRPr="00C932A1">
        <w:rPr>
          <w:rFonts w:ascii="Cambria" w:hAnsi="Cambria" w:cstheme="minorHAnsi"/>
          <w:color w:val="AEAAAA" w:themeColor="background2" w:themeShade="BF"/>
          <w:sz w:val="16"/>
        </w:rPr>
        <w:t xml:space="preserve">.   </w:t>
      </w:r>
    </w:p>
  </w:footnote>
  <w:footnote w:id="2">
    <w:p w14:paraId="20FAA5B7" w14:textId="77777777" w:rsidR="005134CB" w:rsidRPr="005134CB" w:rsidRDefault="005134CB" w:rsidP="005134CB">
      <w:pPr>
        <w:pStyle w:val="footnotedescription"/>
        <w:spacing w:after="0"/>
        <w:rPr>
          <w:rFonts w:ascii="Cambria" w:hAnsi="Cambria"/>
        </w:rPr>
      </w:pPr>
      <w:r w:rsidRPr="005134CB">
        <w:rPr>
          <w:rStyle w:val="footnotemark"/>
          <w:rFonts w:ascii="Cambria" w:hAnsi="Cambria"/>
        </w:rPr>
        <w:footnoteRef/>
      </w:r>
      <w:r w:rsidRPr="005134CB">
        <w:rPr>
          <w:rFonts w:ascii="Cambria" w:hAnsi="Cambria"/>
        </w:rPr>
        <w:t xml:space="preserve"> </w:t>
      </w:r>
      <w:r w:rsidRPr="005134CB">
        <w:rPr>
          <w:rFonts w:ascii="Cambria" w:hAnsi="Cambria"/>
          <w:sz w:val="20"/>
        </w:rPr>
        <w:t xml:space="preserve">Ispuniti za svakog člana zajednice ponuditelja zasebno/ </w:t>
      </w:r>
      <w:r w:rsidRPr="005134CB">
        <w:rPr>
          <w:rFonts w:ascii="Cambria" w:hAnsi="Cambria"/>
          <w:color w:val="AEAAAA" w:themeColor="background2" w:themeShade="BF"/>
          <w:sz w:val="20"/>
        </w:rPr>
        <w:t xml:space="preserve">To </w:t>
      </w:r>
      <w:proofErr w:type="spellStart"/>
      <w:r w:rsidRPr="005134CB">
        <w:rPr>
          <w:rFonts w:ascii="Cambria" w:hAnsi="Cambria"/>
          <w:color w:val="AEAAAA" w:themeColor="background2" w:themeShade="BF"/>
          <w:sz w:val="20"/>
        </w:rPr>
        <w:t>be</w:t>
      </w:r>
      <w:proofErr w:type="spellEnd"/>
      <w:r w:rsidRPr="005134CB">
        <w:rPr>
          <w:rFonts w:ascii="Cambria" w:hAnsi="Cambria"/>
          <w:color w:val="AEAAAA" w:themeColor="background2" w:themeShade="BF"/>
          <w:sz w:val="20"/>
        </w:rPr>
        <w:t xml:space="preserve"> </w:t>
      </w:r>
      <w:proofErr w:type="spellStart"/>
      <w:r w:rsidRPr="005134CB">
        <w:rPr>
          <w:rFonts w:ascii="Cambria" w:hAnsi="Cambria"/>
          <w:color w:val="AEAAAA" w:themeColor="background2" w:themeShade="BF"/>
          <w:sz w:val="20"/>
        </w:rPr>
        <w:t>submitted</w:t>
      </w:r>
      <w:proofErr w:type="spellEnd"/>
      <w:r w:rsidRPr="005134CB">
        <w:rPr>
          <w:rFonts w:ascii="Cambria" w:hAnsi="Cambria"/>
          <w:color w:val="AEAAAA" w:themeColor="background2" w:themeShade="BF"/>
          <w:sz w:val="20"/>
        </w:rPr>
        <w:t xml:space="preserve"> for </w:t>
      </w:r>
      <w:proofErr w:type="spellStart"/>
      <w:r w:rsidRPr="005134CB">
        <w:rPr>
          <w:rFonts w:ascii="Cambria" w:hAnsi="Cambria"/>
          <w:color w:val="AEAAAA" w:themeColor="background2" w:themeShade="BF"/>
          <w:sz w:val="20"/>
        </w:rPr>
        <w:t>each</w:t>
      </w:r>
      <w:proofErr w:type="spellEnd"/>
      <w:r w:rsidRPr="005134CB">
        <w:rPr>
          <w:rFonts w:ascii="Cambria" w:hAnsi="Cambria"/>
          <w:color w:val="AEAAAA" w:themeColor="background2" w:themeShade="BF"/>
          <w:sz w:val="20"/>
        </w:rPr>
        <w:t xml:space="preserve"> </w:t>
      </w:r>
      <w:proofErr w:type="spellStart"/>
      <w:r w:rsidRPr="005134CB">
        <w:rPr>
          <w:rFonts w:ascii="Cambria" w:hAnsi="Cambria"/>
          <w:color w:val="AEAAAA" w:themeColor="background2" w:themeShade="BF"/>
          <w:sz w:val="20"/>
        </w:rPr>
        <w:t>member</w:t>
      </w:r>
      <w:proofErr w:type="spellEnd"/>
      <w:r w:rsidRPr="005134CB">
        <w:rPr>
          <w:rFonts w:ascii="Cambria" w:hAnsi="Cambria"/>
          <w:color w:val="AEAAAA" w:themeColor="background2" w:themeShade="BF"/>
          <w:sz w:val="20"/>
        </w:rPr>
        <w:t xml:space="preserve"> </w:t>
      </w:r>
      <w:proofErr w:type="spellStart"/>
      <w:r w:rsidRPr="005134CB">
        <w:rPr>
          <w:rFonts w:ascii="Cambria" w:hAnsi="Cambria"/>
          <w:color w:val="AEAAAA" w:themeColor="background2" w:themeShade="BF"/>
          <w:sz w:val="20"/>
        </w:rPr>
        <w:t>of</w:t>
      </w:r>
      <w:proofErr w:type="spellEnd"/>
      <w:r w:rsidRPr="005134CB">
        <w:rPr>
          <w:rFonts w:ascii="Cambria" w:hAnsi="Cambria"/>
          <w:color w:val="AEAAAA" w:themeColor="background2" w:themeShade="BF"/>
          <w:sz w:val="20"/>
        </w:rPr>
        <w:t xml:space="preserve"> </w:t>
      </w:r>
      <w:proofErr w:type="spellStart"/>
      <w:r w:rsidRPr="005134CB">
        <w:rPr>
          <w:rFonts w:ascii="Cambria" w:hAnsi="Cambria"/>
          <w:color w:val="AEAAAA" w:themeColor="background2" w:themeShade="BF"/>
          <w:sz w:val="20"/>
        </w:rPr>
        <w:t>consortia</w:t>
      </w:r>
      <w:proofErr w:type="spellEnd"/>
      <w:r w:rsidRPr="005134CB">
        <w:rPr>
          <w:rFonts w:ascii="Cambria" w:hAnsi="Cambria"/>
          <w:color w:val="AEAAAA" w:themeColor="background2" w:themeShade="BF"/>
          <w:sz w:val="20"/>
        </w:rPr>
        <w:t xml:space="preserve"> </w:t>
      </w:r>
      <w:proofErr w:type="spellStart"/>
      <w:r w:rsidRPr="005134CB">
        <w:rPr>
          <w:rFonts w:ascii="Cambria" w:hAnsi="Cambria"/>
          <w:color w:val="AEAAAA" w:themeColor="background2" w:themeShade="BF"/>
          <w:sz w:val="20"/>
        </w:rPr>
        <w:t>separately</w:t>
      </w:r>
      <w:proofErr w:type="spellEnd"/>
      <w:r w:rsidRPr="005134CB">
        <w:rPr>
          <w:rFonts w:ascii="Cambria" w:hAnsi="Cambria"/>
          <w:color w:val="AEAAAA" w:themeColor="background2" w:themeShade="BF"/>
          <w:sz w:val="20"/>
        </w:rPr>
        <w:t xml:space="preserve">  </w:t>
      </w:r>
    </w:p>
  </w:footnote>
  <w:footnote w:id="3">
    <w:p w14:paraId="4AB40FC2" w14:textId="77777777" w:rsidR="005134CB" w:rsidRPr="004D168F" w:rsidRDefault="005134CB" w:rsidP="005134CB">
      <w:pPr>
        <w:pStyle w:val="footnotedescription"/>
        <w:spacing w:after="78"/>
        <w:rPr>
          <w:rFonts w:ascii="Cambria" w:hAnsi="Cambria"/>
          <w:sz w:val="14"/>
        </w:rPr>
      </w:pPr>
      <w:r w:rsidRPr="004D168F">
        <w:rPr>
          <w:rStyle w:val="footnotemark"/>
          <w:rFonts w:ascii="Cambria" w:hAnsi="Cambria"/>
          <w:sz w:val="14"/>
        </w:rPr>
        <w:footnoteRef/>
      </w:r>
      <w:r w:rsidRPr="004D168F">
        <w:rPr>
          <w:rFonts w:ascii="Cambria" w:hAnsi="Cambria"/>
          <w:sz w:val="14"/>
        </w:rPr>
        <w:t xml:space="preserve"> </w:t>
      </w:r>
      <w:r w:rsidRPr="004D168F">
        <w:rPr>
          <w:rFonts w:ascii="Cambria" w:hAnsi="Cambria"/>
          <w:sz w:val="16"/>
        </w:rPr>
        <w:t xml:space="preserve">Ispuniti za svakog </w:t>
      </w:r>
      <w:proofErr w:type="spellStart"/>
      <w:r w:rsidRPr="004D168F">
        <w:rPr>
          <w:rFonts w:ascii="Cambria" w:hAnsi="Cambria"/>
          <w:sz w:val="16"/>
        </w:rPr>
        <w:t>podizvoditelja</w:t>
      </w:r>
      <w:proofErr w:type="spellEnd"/>
      <w:r w:rsidRPr="004D168F">
        <w:rPr>
          <w:rFonts w:ascii="Cambria" w:hAnsi="Cambria"/>
          <w:sz w:val="16"/>
        </w:rPr>
        <w:t xml:space="preserve"> zasebno/ </w:t>
      </w:r>
      <w:r w:rsidRPr="004D168F">
        <w:rPr>
          <w:rFonts w:ascii="Cambria" w:hAnsi="Cambria"/>
          <w:color w:val="AEAAAA" w:themeColor="background2" w:themeShade="BF"/>
          <w:sz w:val="16"/>
        </w:rPr>
        <w:t xml:space="preserve">To </w:t>
      </w:r>
      <w:proofErr w:type="spellStart"/>
      <w:r w:rsidRPr="004D168F">
        <w:rPr>
          <w:rFonts w:ascii="Cambria" w:hAnsi="Cambria"/>
          <w:color w:val="AEAAAA" w:themeColor="background2" w:themeShade="BF"/>
          <w:sz w:val="16"/>
        </w:rPr>
        <w:t>be</w:t>
      </w:r>
      <w:proofErr w:type="spellEnd"/>
      <w:r w:rsidRPr="004D168F">
        <w:rPr>
          <w:rFonts w:ascii="Cambria" w:hAnsi="Cambria"/>
          <w:color w:val="AEAAAA" w:themeColor="background2" w:themeShade="BF"/>
          <w:sz w:val="16"/>
        </w:rPr>
        <w:t xml:space="preserve"> </w:t>
      </w:r>
      <w:proofErr w:type="spellStart"/>
      <w:r w:rsidRPr="004D168F">
        <w:rPr>
          <w:rFonts w:ascii="Cambria" w:hAnsi="Cambria"/>
          <w:color w:val="AEAAAA" w:themeColor="background2" w:themeShade="BF"/>
          <w:sz w:val="16"/>
        </w:rPr>
        <w:t>submitted</w:t>
      </w:r>
      <w:proofErr w:type="spellEnd"/>
      <w:r w:rsidRPr="004D168F">
        <w:rPr>
          <w:rFonts w:ascii="Cambria" w:hAnsi="Cambria"/>
          <w:color w:val="AEAAAA" w:themeColor="background2" w:themeShade="BF"/>
          <w:sz w:val="16"/>
        </w:rPr>
        <w:t xml:space="preserve"> for </w:t>
      </w:r>
      <w:proofErr w:type="spellStart"/>
      <w:r w:rsidRPr="004D168F">
        <w:rPr>
          <w:rFonts w:ascii="Cambria" w:hAnsi="Cambria"/>
          <w:color w:val="AEAAAA" w:themeColor="background2" w:themeShade="BF"/>
          <w:sz w:val="16"/>
        </w:rPr>
        <w:t>subcontractor</w:t>
      </w:r>
      <w:proofErr w:type="spellEnd"/>
      <w:r w:rsidRPr="004D168F">
        <w:rPr>
          <w:rFonts w:ascii="Cambria" w:hAnsi="Cambria"/>
          <w:color w:val="AEAAAA" w:themeColor="background2" w:themeShade="BF"/>
          <w:sz w:val="16"/>
        </w:rPr>
        <w:t xml:space="preserve"> </w:t>
      </w:r>
      <w:proofErr w:type="spellStart"/>
      <w:r w:rsidRPr="004D168F">
        <w:rPr>
          <w:rFonts w:ascii="Cambria" w:hAnsi="Cambria"/>
          <w:color w:val="AEAAAA" w:themeColor="background2" w:themeShade="BF"/>
          <w:sz w:val="16"/>
        </w:rPr>
        <w:t>separately</w:t>
      </w:r>
      <w:proofErr w:type="spellEnd"/>
      <w:r w:rsidRPr="004D168F">
        <w:rPr>
          <w:rFonts w:ascii="Cambria" w:hAnsi="Cambria"/>
          <w:color w:val="AEAAAA" w:themeColor="background2" w:themeShade="BF"/>
          <w:sz w:val="16"/>
        </w:rPr>
        <w:t xml:space="preserve">  </w:t>
      </w:r>
    </w:p>
    <w:p w14:paraId="78CD5ABE" w14:textId="77777777" w:rsidR="005134CB" w:rsidRDefault="005134CB" w:rsidP="005134CB">
      <w:pPr>
        <w:pStyle w:val="footnotedescription"/>
        <w:spacing w:after="0"/>
      </w:pP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5228B" w14:textId="77777777" w:rsidR="00472726" w:rsidRPr="001D28ED" w:rsidRDefault="00FA7897" w:rsidP="001C2C8D">
    <w:pPr>
      <w:jc w:val="both"/>
    </w:pPr>
    <w:r w:rsidRPr="00A75946">
      <w:t xml:space="preserve">   </w:t>
    </w:r>
  </w:p>
  <w:p w14:paraId="5A2AEDCF" w14:textId="77777777" w:rsidR="00472726" w:rsidRDefault="00FF0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721EE"/>
    <w:multiLevelType w:val="hybridMultilevel"/>
    <w:tmpl w:val="DA2C7578"/>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DC"/>
    <w:rsid w:val="0001436E"/>
    <w:rsid w:val="0002048C"/>
    <w:rsid w:val="00156DEA"/>
    <w:rsid w:val="001F0076"/>
    <w:rsid w:val="001F72C2"/>
    <w:rsid w:val="002173FC"/>
    <w:rsid w:val="002477C0"/>
    <w:rsid w:val="004217B0"/>
    <w:rsid w:val="004D168F"/>
    <w:rsid w:val="005134CB"/>
    <w:rsid w:val="00583DCC"/>
    <w:rsid w:val="0066263F"/>
    <w:rsid w:val="00677909"/>
    <w:rsid w:val="007073C5"/>
    <w:rsid w:val="007123F4"/>
    <w:rsid w:val="00785451"/>
    <w:rsid w:val="00A4550E"/>
    <w:rsid w:val="00AA1A27"/>
    <w:rsid w:val="00AF53D4"/>
    <w:rsid w:val="00B17EB8"/>
    <w:rsid w:val="00B30BDC"/>
    <w:rsid w:val="00C70AE6"/>
    <w:rsid w:val="00C932A1"/>
    <w:rsid w:val="00D20860"/>
    <w:rsid w:val="00E8683C"/>
    <w:rsid w:val="00F9111E"/>
    <w:rsid w:val="00FA7897"/>
    <w:rsid w:val="00FF05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23C3"/>
  <w15:chartTrackingRefBased/>
  <w15:docId w15:val="{8EC0FB7E-1D38-408B-9D63-EDAB89AB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BDC"/>
    <w:pPr>
      <w:spacing w:before="120" w:after="12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BDC"/>
    <w:pPr>
      <w:tabs>
        <w:tab w:val="center" w:pos="4536"/>
        <w:tab w:val="right" w:pos="9072"/>
      </w:tabs>
      <w:spacing w:after="0"/>
    </w:pPr>
  </w:style>
  <w:style w:type="character" w:customStyle="1" w:styleId="HeaderChar">
    <w:name w:val="Header Char"/>
    <w:basedOn w:val="DefaultParagraphFont"/>
    <w:link w:val="Header"/>
    <w:uiPriority w:val="99"/>
    <w:rsid w:val="00B30BDC"/>
    <w:rPr>
      <w:rFonts w:ascii="Times New Roman" w:hAnsi="Times New Roman"/>
      <w:sz w:val="24"/>
    </w:rPr>
  </w:style>
  <w:style w:type="paragraph" w:styleId="Footer">
    <w:name w:val="footer"/>
    <w:basedOn w:val="Normal"/>
    <w:link w:val="FooterChar"/>
    <w:uiPriority w:val="99"/>
    <w:unhideWhenUsed/>
    <w:rsid w:val="00B30BDC"/>
    <w:pPr>
      <w:tabs>
        <w:tab w:val="center" w:pos="4536"/>
        <w:tab w:val="right" w:pos="9072"/>
      </w:tabs>
      <w:spacing w:after="0"/>
    </w:pPr>
  </w:style>
  <w:style w:type="character" w:customStyle="1" w:styleId="FooterChar">
    <w:name w:val="Footer Char"/>
    <w:basedOn w:val="DefaultParagraphFont"/>
    <w:link w:val="Footer"/>
    <w:uiPriority w:val="99"/>
    <w:rsid w:val="00B30BDC"/>
    <w:rPr>
      <w:rFonts w:ascii="Times New Roman" w:hAnsi="Times New Roman"/>
      <w:sz w:val="24"/>
    </w:rPr>
  </w:style>
  <w:style w:type="character" w:styleId="PageNumber">
    <w:name w:val="page number"/>
    <w:rsid w:val="00B30BDC"/>
    <w:rPr>
      <w:rFonts w:ascii="Times New Roman" w:hAnsi="Times New Roman"/>
    </w:rPr>
  </w:style>
  <w:style w:type="paragraph" w:styleId="FootnoteText">
    <w:name w:val="footnote text"/>
    <w:basedOn w:val="Normal"/>
    <w:link w:val="FootnoteTextChar"/>
    <w:uiPriority w:val="99"/>
    <w:semiHidden/>
    <w:unhideWhenUsed/>
    <w:rsid w:val="00D20860"/>
    <w:pPr>
      <w:spacing w:before="0" w:after="0"/>
      <w:ind w:left="10" w:hanging="10"/>
      <w:jc w:val="both"/>
    </w:pPr>
    <w:rPr>
      <w:rFonts w:ascii="Calibri" w:eastAsia="Calibri" w:hAnsi="Calibri" w:cs="Calibri"/>
      <w:color w:val="5B9BD5"/>
      <w:sz w:val="20"/>
      <w:szCs w:val="20"/>
      <w:lang w:eastAsia="hr-HR"/>
    </w:rPr>
  </w:style>
  <w:style w:type="character" w:customStyle="1" w:styleId="FootnoteTextChar">
    <w:name w:val="Footnote Text Char"/>
    <w:basedOn w:val="DefaultParagraphFont"/>
    <w:link w:val="FootnoteText"/>
    <w:uiPriority w:val="99"/>
    <w:semiHidden/>
    <w:rsid w:val="00D20860"/>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D20860"/>
    <w:rPr>
      <w:vertAlign w:val="superscript"/>
    </w:rPr>
  </w:style>
  <w:style w:type="paragraph" w:customStyle="1" w:styleId="footnotedescription">
    <w:name w:val="footnote description"/>
    <w:next w:val="Normal"/>
    <w:link w:val="footnotedescriptionChar"/>
    <w:hidden/>
    <w:rsid w:val="005134CB"/>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5134CB"/>
    <w:rPr>
      <w:rFonts w:ascii="Calibri" w:eastAsia="Calibri" w:hAnsi="Calibri" w:cs="Calibri"/>
      <w:color w:val="000000"/>
      <w:sz w:val="18"/>
      <w:lang w:eastAsia="hr-HR"/>
    </w:rPr>
  </w:style>
  <w:style w:type="character" w:customStyle="1" w:styleId="footnotemark">
    <w:name w:val="footnote mark"/>
    <w:hidden/>
    <w:rsid w:val="005134CB"/>
    <w:rPr>
      <w:rFonts w:ascii="Calibri" w:eastAsia="Calibri" w:hAnsi="Calibri" w:cs="Calibri"/>
      <w:color w:val="000000"/>
      <w:sz w:val="18"/>
      <w:vertAlign w:val="superscript"/>
    </w:rPr>
  </w:style>
  <w:style w:type="table" w:customStyle="1" w:styleId="TableGrid1">
    <w:name w:val="TableGrid1"/>
    <w:rsid w:val="005134CB"/>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
    <w:name w:val="TableGrid"/>
    <w:rsid w:val="004D168F"/>
    <w:pPr>
      <w:spacing w:after="0" w:line="240" w:lineRule="auto"/>
    </w:pPr>
    <w:rPr>
      <w:rFonts w:eastAsia="Times New Roman"/>
      <w:lang w:eastAsia="hr-HR"/>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77C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7C0"/>
    <w:rPr>
      <w:rFonts w:ascii="Segoe UI" w:hAnsi="Segoe UI" w:cs="Segoe UI"/>
      <w:sz w:val="18"/>
      <w:szCs w:val="18"/>
    </w:rPr>
  </w:style>
  <w:style w:type="character" w:styleId="CommentReference">
    <w:name w:val="annotation reference"/>
    <w:basedOn w:val="DefaultParagraphFont"/>
    <w:uiPriority w:val="99"/>
    <w:semiHidden/>
    <w:unhideWhenUsed/>
    <w:rsid w:val="00F9111E"/>
    <w:rPr>
      <w:sz w:val="16"/>
      <w:szCs w:val="16"/>
    </w:rPr>
  </w:style>
  <w:style w:type="paragraph" w:styleId="CommentText">
    <w:name w:val="annotation text"/>
    <w:basedOn w:val="Normal"/>
    <w:link w:val="CommentTextChar"/>
    <w:uiPriority w:val="99"/>
    <w:unhideWhenUsed/>
    <w:rsid w:val="00F9111E"/>
    <w:rPr>
      <w:sz w:val="20"/>
      <w:szCs w:val="20"/>
    </w:rPr>
  </w:style>
  <w:style w:type="character" w:customStyle="1" w:styleId="CommentTextChar">
    <w:name w:val="Comment Text Char"/>
    <w:basedOn w:val="DefaultParagraphFont"/>
    <w:link w:val="CommentText"/>
    <w:uiPriority w:val="99"/>
    <w:rsid w:val="00F911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9111E"/>
    <w:rPr>
      <w:b/>
      <w:bCs/>
    </w:rPr>
  </w:style>
  <w:style w:type="character" w:customStyle="1" w:styleId="CommentSubjectChar">
    <w:name w:val="Comment Subject Char"/>
    <w:basedOn w:val="CommentTextChar"/>
    <w:link w:val="CommentSubject"/>
    <w:uiPriority w:val="99"/>
    <w:semiHidden/>
    <w:rsid w:val="00F9111E"/>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EAFCC-07A5-40DC-A5EF-6EB520A01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2018-04-12T14:46:00Z</dcterms:created>
  <dcterms:modified xsi:type="dcterms:W3CDTF">2018-04-12T20:19:00Z</dcterms:modified>
</cp:coreProperties>
</file>