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433F" w:rsidRDefault="00420C59" w:rsidP="003A433F">
      <w:pPr>
        <w:spacing w:line="240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</w:rPr>
      </w:pPr>
      <w:r>
        <w:rPr>
          <w:rFonts w:ascii="Calibri" w:eastAsia="Times New Roman" w:hAnsi="Calibri" w:cs="Times New Roman"/>
          <w:b/>
          <w:bCs/>
          <w:sz w:val="28"/>
          <w:szCs w:val="28"/>
        </w:rPr>
        <w:t>PRILOG</w:t>
      </w:r>
      <w:r w:rsidRPr="0052145A">
        <w:rPr>
          <w:rFonts w:ascii="Calibri" w:eastAsia="Times New Roman" w:hAnsi="Calibri" w:cs="Times New Roman"/>
          <w:b/>
          <w:bCs/>
          <w:sz w:val="28"/>
          <w:szCs w:val="28"/>
        </w:rPr>
        <w:t xml:space="preserve"> </w:t>
      </w:r>
      <w:r w:rsidR="00461D3C">
        <w:rPr>
          <w:rFonts w:ascii="Calibri" w:eastAsia="Times New Roman" w:hAnsi="Calibri" w:cs="Times New Roman"/>
          <w:b/>
          <w:bCs/>
          <w:sz w:val="28"/>
          <w:szCs w:val="28"/>
        </w:rPr>
        <w:t>3</w:t>
      </w:r>
      <w:r>
        <w:rPr>
          <w:rFonts w:ascii="Calibri" w:eastAsia="Times New Roman" w:hAnsi="Calibri" w:cs="Times New Roman"/>
          <w:b/>
          <w:bCs/>
          <w:sz w:val="28"/>
          <w:szCs w:val="28"/>
        </w:rPr>
        <w:t>. FINANCIJSKA PONUDA</w:t>
      </w:r>
    </w:p>
    <w:p w:rsidR="006512D9" w:rsidRPr="003A433F" w:rsidRDefault="006512D9" w:rsidP="003A433F">
      <w:pPr>
        <w:spacing w:line="240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</w:rPr>
      </w:pPr>
      <w:r w:rsidRPr="006512D9">
        <w:rPr>
          <w:b/>
          <w:sz w:val="24"/>
          <w:szCs w:val="24"/>
        </w:rPr>
        <w:t xml:space="preserve">Broj nabave: </w:t>
      </w:r>
      <w:r w:rsidR="007A548B">
        <w:rPr>
          <w:b/>
          <w:sz w:val="24"/>
          <w:szCs w:val="24"/>
        </w:rPr>
        <w:t>0</w:t>
      </w:r>
      <w:r w:rsidR="00F44D4E">
        <w:rPr>
          <w:b/>
          <w:sz w:val="24"/>
          <w:szCs w:val="24"/>
        </w:rPr>
        <w:t>4</w:t>
      </w:r>
      <w:bookmarkStart w:id="0" w:name="_GoBack"/>
      <w:bookmarkEnd w:id="0"/>
      <w:r w:rsidR="007A548B">
        <w:rPr>
          <w:b/>
          <w:sz w:val="24"/>
          <w:szCs w:val="24"/>
        </w:rPr>
        <w:t xml:space="preserve">/2018 - </w:t>
      </w:r>
      <w:r w:rsidR="00685130">
        <w:rPr>
          <w:b/>
          <w:sz w:val="24"/>
          <w:szCs w:val="24"/>
        </w:rPr>
        <w:t xml:space="preserve">Nabava </w:t>
      </w:r>
      <w:r w:rsidR="007A548B">
        <w:rPr>
          <w:b/>
          <w:sz w:val="24"/>
          <w:szCs w:val="24"/>
        </w:rPr>
        <w:t>strojeva i</w:t>
      </w:r>
      <w:r w:rsidR="00685130">
        <w:rPr>
          <w:b/>
          <w:sz w:val="24"/>
          <w:szCs w:val="24"/>
        </w:rPr>
        <w:t xml:space="preserve"> opreme</w:t>
      </w:r>
      <w:r w:rsidR="003A433F">
        <w:rPr>
          <w:rFonts w:ascii="Calibri" w:eastAsia="Times New Roman" w:hAnsi="Calibri" w:cs="Times New Roman"/>
          <w:b/>
          <w:bCs/>
          <w:sz w:val="28"/>
          <w:szCs w:val="28"/>
        </w:rPr>
        <w:t xml:space="preserve">; </w:t>
      </w:r>
      <w:r w:rsidRPr="007A548B">
        <w:rPr>
          <w:rFonts w:ascii="Calibri" w:eastAsia="Times New Roman" w:hAnsi="Calibri" w:cs="Times New Roman"/>
          <w:b/>
          <w:bCs/>
          <w:sz w:val="24"/>
          <w:szCs w:val="24"/>
          <w:u w:val="single"/>
        </w:rPr>
        <w:t xml:space="preserve">Ponuditelj popunjava </w:t>
      </w:r>
      <w:r w:rsidR="009D3E88" w:rsidRPr="007A548B">
        <w:rPr>
          <w:rFonts w:ascii="Calibri" w:eastAsia="Times New Roman" w:hAnsi="Calibri" w:cs="Times New Roman"/>
          <w:b/>
          <w:bCs/>
          <w:sz w:val="24"/>
          <w:szCs w:val="24"/>
          <w:u w:val="single"/>
        </w:rPr>
        <w:t xml:space="preserve">stavke u </w:t>
      </w:r>
      <w:r w:rsidRPr="007A548B">
        <w:rPr>
          <w:rFonts w:ascii="Calibri" w:eastAsia="Times New Roman" w:hAnsi="Calibri" w:cs="Times New Roman"/>
          <w:b/>
          <w:bCs/>
          <w:sz w:val="24"/>
          <w:szCs w:val="24"/>
          <w:u w:val="single"/>
        </w:rPr>
        <w:t>Prilog</w:t>
      </w:r>
      <w:r w:rsidR="009D3E88" w:rsidRPr="007A548B">
        <w:rPr>
          <w:rFonts w:ascii="Calibri" w:eastAsia="Times New Roman" w:hAnsi="Calibri" w:cs="Times New Roman"/>
          <w:b/>
          <w:bCs/>
          <w:sz w:val="24"/>
          <w:szCs w:val="24"/>
          <w:u w:val="single"/>
        </w:rPr>
        <w:t>u</w:t>
      </w:r>
      <w:r w:rsidRPr="007A548B">
        <w:rPr>
          <w:rFonts w:ascii="Calibri" w:eastAsia="Times New Roman" w:hAnsi="Calibri" w:cs="Times New Roman"/>
          <w:b/>
          <w:bCs/>
          <w:sz w:val="24"/>
          <w:szCs w:val="24"/>
          <w:u w:val="single"/>
        </w:rPr>
        <w:t xml:space="preserve"> </w:t>
      </w:r>
      <w:r w:rsidR="00461D3C">
        <w:rPr>
          <w:rFonts w:ascii="Calibri" w:eastAsia="Times New Roman" w:hAnsi="Calibri" w:cs="Times New Roman"/>
          <w:b/>
          <w:bCs/>
          <w:sz w:val="24"/>
          <w:szCs w:val="24"/>
          <w:u w:val="single"/>
        </w:rPr>
        <w:t>3</w:t>
      </w:r>
      <w:r w:rsidRPr="007A548B">
        <w:rPr>
          <w:rFonts w:ascii="Calibri" w:eastAsia="Times New Roman" w:hAnsi="Calibri" w:cs="Times New Roman"/>
          <w:b/>
          <w:bCs/>
          <w:sz w:val="24"/>
          <w:szCs w:val="24"/>
          <w:u w:val="single"/>
        </w:rPr>
        <w:t>. za onu grupu nabave za koju podnosi ponudu.</w:t>
      </w:r>
      <w:r w:rsidRPr="009D3E88">
        <w:rPr>
          <w:rFonts w:ascii="Calibri" w:eastAsia="Times New Roman" w:hAnsi="Calibri" w:cs="Times New Roman"/>
          <w:b/>
          <w:bCs/>
          <w:sz w:val="24"/>
          <w:szCs w:val="24"/>
          <w:u w:val="single"/>
        </w:rPr>
        <w:t xml:space="preserve"> </w:t>
      </w:r>
    </w:p>
    <w:tbl>
      <w:tblPr>
        <w:tblW w:w="501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63"/>
        <w:gridCol w:w="4337"/>
        <w:gridCol w:w="1628"/>
        <w:gridCol w:w="1625"/>
        <w:gridCol w:w="2442"/>
        <w:gridCol w:w="2439"/>
      </w:tblGrid>
      <w:tr w:rsidR="003A433F" w:rsidRPr="009D3E88" w:rsidTr="003A433F">
        <w:trPr>
          <w:trHeight w:val="196"/>
        </w:trPr>
        <w:tc>
          <w:tcPr>
            <w:tcW w:w="557" w:type="pct"/>
            <w:shd w:val="clear" w:color="auto" w:fill="D9D9D9" w:themeFill="background1" w:themeFillShade="D9"/>
            <w:vAlign w:val="center"/>
          </w:tcPr>
          <w:p w:rsidR="00420C59" w:rsidRPr="009D3E88" w:rsidRDefault="003C6A7D" w:rsidP="00D2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4"/>
                <w:szCs w:val="16"/>
              </w:rPr>
            </w:pPr>
            <w:r w:rsidRPr="009D3E88">
              <w:rPr>
                <w:b/>
                <w:bCs/>
                <w:sz w:val="24"/>
                <w:szCs w:val="16"/>
              </w:rPr>
              <w:t>Rb. stavki nabave</w:t>
            </w:r>
          </w:p>
        </w:tc>
        <w:tc>
          <w:tcPr>
            <w:tcW w:w="1545" w:type="pct"/>
            <w:shd w:val="clear" w:color="auto" w:fill="D9D9D9" w:themeFill="background1" w:themeFillShade="D9"/>
            <w:vAlign w:val="center"/>
          </w:tcPr>
          <w:p w:rsidR="00420C59" w:rsidRPr="009D3E88" w:rsidRDefault="00420C59" w:rsidP="00D2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75" w:firstLine="675"/>
              <w:jc w:val="center"/>
              <w:rPr>
                <w:b/>
                <w:bCs/>
                <w:sz w:val="24"/>
                <w:szCs w:val="16"/>
              </w:rPr>
            </w:pPr>
            <w:r w:rsidRPr="009D3E88">
              <w:rPr>
                <w:b/>
                <w:bCs/>
                <w:color w:val="000000" w:themeColor="text1"/>
                <w:sz w:val="24"/>
                <w:szCs w:val="16"/>
              </w:rPr>
              <w:t>Predmet nabave</w:t>
            </w:r>
          </w:p>
        </w:tc>
        <w:tc>
          <w:tcPr>
            <w:tcW w:w="580" w:type="pct"/>
            <w:shd w:val="clear" w:color="auto" w:fill="D9D9D9" w:themeFill="background1" w:themeFillShade="D9"/>
            <w:vAlign w:val="center"/>
          </w:tcPr>
          <w:p w:rsidR="00420C59" w:rsidRPr="009D3E88" w:rsidRDefault="00420C59" w:rsidP="00D2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4"/>
                <w:szCs w:val="16"/>
              </w:rPr>
            </w:pPr>
            <w:r w:rsidRPr="009D3E88">
              <w:rPr>
                <w:b/>
                <w:bCs/>
                <w:sz w:val="24"/>
                <w:szCs w:val="16"/>
              </w:rPr>
              <w:t>Jedinica mjere</w:t>
            </w:r>
          </w:p>
        </w:tc>
        <w:tc>
          <w:tcPr>
            <w:tcW w:w="579" w:type="pct"/>
            <w:shd w:val="clear" w:color="auto" w:fill="D9D9D9" w:themeFill="background1" w:themeFillShade="D9"/>
            <w:vAlign w:val="center"/>
          </w:tcPr>
          <w:p w:rsidR="00420C59" w:rsidRPr="009D3E88" w:rsidRDefault="00420C59" w:rsidP="00D2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4"/>
                <w:szCs w:val="16"/>
              </w:rPr>
            </w:pPr>
            <w:r w:rsidRPr="009D3E88">
              <w:rPr>
                <w:b/>
                <w:bCs/>
                <w:sz w:val="24"/>
                <w:szCs w:val="16"/>
              </w:rPr>
              <w:t>Količina</w:t>
            </w:r>
          </w:p>
        </w:tc>
        <w:tc>
          <w:tcPr>
            <w:tcW w:w="870" w:type="pct"/>
            <w:shd w:val="clear" w:color="auto" w:fill="D9D9D9" w:themeFill="background1" w:themeFillShade="D9"/>
            <w:vAlign w:val="center"/>
          </w:tcPr>
          <w:p w:rsidR="00420C59" w:rsidRPr="009D3E88" w:rsidRDefault="00420C59" w:rsidP="00D2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4"/>
                <w:szCs w:val="16"/>
              </w:rPr>
            </w:pPr>
            <w:r w:rsidRPr="009D3E88">
              <w:rPr>
                <w:b/>
                <w:bCs/>
                <w:sz w:val="24"/>
                <w:szCs w:val="16"/>
              </w:rPr>
              <w:t xml:space="preserve">Jedinična cijena u </w:t>
            </w:r>
            <w:r w:rsidRPr="009D3E88">
              <w:rPr>
                <w:b/>
                <w:bCs/>
                <w:color w:val="000000" w:themeColor="text1"/>
                <w:sz w:val="24"/>
                <w:szCs w:val="16"/>
              </w:rPr>
              <w:t xml:space="preserve">HRK </w:t>
            </w:r>
            <w:r w:rsidRPr="009D3E88">
              <w:rPr>
                <w:b/>
                <w:bCs/>
                <w:sz w:val="24"/>
                <w:szCs w:val="16"/>
              </w:rPr>
              <w:t>(bez PDV-a)</w:t>
            </w:r>
          </w:p>
        </w:tc>
        <w:tc>
          <w:tcPr>
            <w:tcW w:w="869" w:type="pct"/>
            <w:shd w:val="clear" w:color="auto" w:fill="D9D9D9" w:themeFill="background1" w:themeFillShade="D9"/>
            <w:vAlign w:val="center"/>
          </w:tcPr>
          <w:p w:rsidR="00420C59" w:rsidRPr="009D3E88" w:rsidRDefault="00420C59" w:rsidP="00D2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4"/>
                <w:szCs w:val="16"/>
              </w:rPr>
            </w:pPr>
            <w:r w:rsidRPr="009D3E88">
              <w:rPr>
                <w:b/>
                <w:bCs/>
                <w:sz w:val="24"/>
                <w:szCs w:val="16"/>
              </w:rPr>
              <w:t xml:space="preserve">Ukupna cijena u </w:t>
            </w:r>
            <w:r w:rsidRPr="009D3E88">
              <w:rPr>
                <w:b/>
                <w:bCs/>
                <w:color w:val="000000" w:themeColor="text1"/>
                <w:sz w:val="24"/>
                <w:szCs w:val="16"/>
              </w:rPr>
              <w:t>HRK</w:t>
            </w:r>
            <w:r w:rsidRPr="009D3E88">
              <w:rPr>
                <w:b/>
                <w:bCs/>
                <w:color w:val="FF0000"/>
                <w:sz w:val="24"/>
                <w:szCs w:val="16"/>
              </w:rPr>
              <w:t xml:space="preserve"> </w:t>
            </w:r>
            <w:r w:rsidRPr="009D3E88">
              <w:rPr>
                <w:b/>
                <w:bCs/>
                <w:sz w:val="24"/>
                <w:szCs w:val="16"/>
              </w:rPr>
              <w:t>(</w:t>
            </w:r>
            <w:r w:rsidR="007A548B">
              <w:rPr>
                <w:b/>
                <w:bCs/>
                <w:sz w:val="24"/>
                <w:szCs w:val="16"/>
              </w:rPr>
              <w:t>bez</w:t>
            </w:r>
            <w:r w:rsidRPr="009D3E88">
              <w:rPr>
                <w:b/>
                <w:bCs/>
                <w:sz w:val="24"/>
                <w:szCs w:val="16"/>
              </w:rPr>
              <w:t xml:space="preserve"> PDV-</w:t>
            </w:r>
            <w:r w:rsidR="007A548B">
              <w:rPr>
                <w:b/>
                <w:bCs/>
                <w:sz w:val="24"/>
                <w:szCs w:val="16"/>
              </w:rPr>
              <w:t>a</w:t>
            </w:r>
            <w:r w:rsidRPr="009D3E88">
              <w:rPr>
                <w:b/>
                <w:bCs/>
                <w:sz w:val="24"/>
                <w:szCs w:val="16"/>
              </w:rPr>
              <w:t>)</w:t>
            </w:r>
          </w:p>
        </w:tc>
      </w:tr>
      <w:tr w:rsidR="003A433F" w:rsidRPr="009D3E88" w:rsidTr="003A433F">
        <w:trPr>
          <w:trHeight w:val="61"/>
        </w:trPr>
        <w:tc>
          <w:tcPr>
            <w:tcW w:w="557" w:type="pct"/>
            <w:shd w:val="clear" w:color="auto" w:fill="D9D9D9" w:themeFill="background1" w:themeFillShade="D9"/>
            <w:vAlign w:val="center"/>
          </w:tcPr>
          <w:p w:rsidR="00420C59" w:rsidRPr="009D3E88" w:rsidRDefault="00420C59" w:rsidP="00D2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16"/>
              </w:rPr>
            </w:pPr>
            <w:r w:rsidRPr="009D3E88">
              <w:rPr>
                <w:rFonts w:cs="Times New Roman"/>
                <w:b/>
                <w:bCs/>
                <w:sz w:val="24"/>
                <w:szCs w:val="16"/>
              </w:rPr>
              <w:t>1</w:t>
            </w:r>
          </w:p>
        </w:tc>
        <w:tc>
          <w:tcPr>
            <w:tcW w:w="1545" w:type="pct"/>
            <w:shd w:val="clear" w:color="auto" w:fill="D9D9D9" w:themeFill="background1" w:themeFillShade="D9"/>
            <w:vAlign w:val="center"/>
          </w:tcPr>
          <w:p w:rsidR="00420C59" w:rsidRPr="009D3E88" w:rsidRDefault="00420C59" w:rsidP="00D2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16"/>
              </w:rPr>
            </w:pPr>
            <w:r w:rsidRPr="009D3E88">
              <w:rPr>
                <w:rFonts w:cs="Times New Roman"/>
                <w:b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580" w:type="pct"/>
            <w:shd w:val="clear" w:color="auto" w:fill="D9D9D9" w:themeFill="background1" w:themeFillShade="D9"/>
            <w:vAlign w:val="center"/>
          </w:tcPr>
          <w:p w:rsidR="00420C59" w:rsidRPr="009D3E88" w:rsidRDefault="00420C59" w:rsidP="00D2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16"/>
              </w:rPr>
            </w:pPr>
            <w:r w:rsidRPr="009D3E88">
              <w:rPr>
                <w:rFonts w:cs="Times New Roman"/>
                <w:b/>
                <w:bCs/>
                <w:sz w:val="24"/>
                <w:szCs w:val="16"/>
              </w:rPr>
              <w:t>3</w:t>
            </w:r>
          </w:p>
        </w:tc>
        <w:tc>
          <w:tcPr>
            <w:tcW w:w="579" w:type="pct"/>
            <w:shd w:val="clear" w:color="auto" w:fill="D9D9D9" w:themeFill="background1" w:themeFillShade="D9"/>
            <w:vAlign w:val="center"/>
          </w:tcPr>
          <w:p w:rsidR="00420C59" w:rsidRPr="009D3E88" w:rsidRDefault="00420C59" w:rsidP="00D2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FF0000"/>
                <w:sz w:val="24"/>
                <w:szCs w:val="16"/>
              </w:rPr>
            </w:pPr>
            <w:r w:rsidRPr="009D3E88">
              <w:rPr>
                <w:rFonts w:cs="Times New Roman"/>
                <w:b/>
                <w:bCs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870" w:type="pct"/>
            <w:shd w:val="clear" w:color="auto" w:fill="D9D9D9" w:themeFill="background1" w:themeFillShade="D9"/>
            <w:vAlign w:val="center"/>
          </w:tcPr>
          <w:p w:rsidR="00420C59" w:rsidRPr="009D3E88" w:rsidRDefault="00420C59" w:rsidP="00D2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16"/>
              </w:rPr>
            </w:pPr>
            <w:r w:rsidRPr="009D3E88">
              <w:rPr>
                <w:rFonts w:cs="Times New Roman"/>
                <w:b/>
                <w:bCs/>
                <w:sz w:val="24"/>
                <w:szCs w:val="16"/>
              </w:rPr>
              <w:t>5</w:t>
            </w:r>
          </w:p>
        </w:tc>
        <w:tc>
          <w:tcPr>
            <w:tcW w:w="869" w:type="pct"/>
            <w:shd w:val="clear" w:color="auto" w:fill="D9D9D9" w:themeFill="background1" w:themeFillShade="D9"/>
            <w:vAlign w:val="center"/>
          </w:tcPr>
          <w:p w:rsidR="00420C59" w:rsidRPr="009D3E88" w:rsidRDefault="00420C59" w:rsidP="00D2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16"/>
              </w:rPr>
            </w:pPr>
            <w:r w:rsidRPr="009D3E88">
              <w:rPr>
                <w:rFonts w:cs="Times New Roman"/>
                <w:b/>
                <w:bCs/>
                <w:sz w:val="24"/>
                <w:szCs w:val="16"/>
              </w:rPr>
              <w:t>6</w:t>
            </w:r>
          </w:p>
        </w:tc>
      </w:tr>
      <w:tr w:rsidR="009D3E88" w:rsidRPr="009D3E88" w:rsidTr="003A433F">
        <w:trPr>
          <w:trHeight w:val="123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9D3E88" w:rsidRPr="009D3E88" w:rsidRDefault="009D3E88" w:rsidP="00EC5AF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Times New Roman"/>
                <w:b/>
                <w:bCs/>
              </w:rPr>
            </w:pPr>
            <w:r w:rsidRPr="009D3E88">
              <w:rPr>
                <w:b/>
              </w:rPr>
              <w:t>GRUPA 1</w:t>
            </w:r>
            <w:r w:rsidR="00A275A1">
              <w:rPr>
                <w:b/>
              </w:rPr>
              <w:t xml:space="preserve"> </w:t>
            </w:r>
            <w:r w:rsidR="002D1321">
              <w:rPr>
                <w:b/>
              </w:rPr>
              <w:t>–</w:t>
            </w:r>
            <w:r w:rsidR="00A275A1">
              <w:rPr>
                <w:b/>
              </w:rPr>
              <w:t xml:space="preserve"> </w:t>
            </w:r>
            <w:r w:rsidR="002D1321">
              <w:rPr>
                <w:rFonts w:cs="Calibri"/>
                <w:b/>
                <w:color w:val="000000"/>
                <w:lang w:eastAsia="hr-HR"/>
              </w:rPr>
              <w:t>Tračna pila</w:t>
            </w:r>
          </w:p>
        </w:tc>
      </w:tr>
      <w:tr w:rsidR="003A433F" w:rsidRPr="009D3E88" w:rsidTr="003A433F">
        <w:trPr>
          <w:trHeight w:val="123"/>
        </w:trPr>
        <w:tc>
          <w:tcPr>
            <w:tcW w:w="557" w:type="pct"/>
            <w:shd w:val="clear" w:color="auto" w:fill="auto"/>
            <w:vAlign w:val="center"/>
          </w:tcPr>
          <w:p w:rsidR="006512D9" w:rsidRPr="009D3E88" w:rsidRDefault="009D3E88" w:rsidP="009D3E88">
            <w:pPr>
              <w:spacing w:before="120" w:after="120"/>
              <w:jc w:val="center"/>
            </w:pPr>
            <w:r>
              <w:t>1.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2D9" w:rsidRPr="001E7C7B" w:rsidRDefault="00F946DE" w:rsidP="009D3E88">
            <w:pPr>
              <w:spacing w:before="120" w:after="120"/>
            </w:pPr>
            <w:r>
              <w:t>Tračna pila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6512D9" w:rsidRPr="009D3E88" w:rsidRDefault="009D3E88" w:rsidP="009D3E8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Times New Roman"/>
                <w:bCs/>
              </w:rPr>
            </w:pPr>
            <w:r w:rsidRPr="009D3E88">
              <w:rPr>
                <w:rFonts w:cs="Times New Roman"/>
                <w:bCs/>
              </w:rPr>
              <w:t>kom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6512D9" w:rsidRPr="009D3E88" w:rsidRDefault="009D3E88" w:rsidP="009D3E88">
            <w:pPr>
              <w:spacing w:before="120" w:after="120"/>
              <w:jc w:val="center"/>
            </w:pPr>
            <w:r w:rsidRPr="009D3E88"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6512D9" w:rsidRPr="009D3E88" w:rsidRDefault="006512D9" w:rsidP="009D3E8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6512D9" w:rsidRPr="009D3E88" w:rsidRDefault="006512D9" w:rsidP="009D3E8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Times New Roman"/>
                <w:bCs/>
              </w:rPr>
            </w:pPr>
          </w:p>
        </w:tc>
      </w:tr>
      <w:tr w:rsidR="009D3E88" w:rsidRPr="009D3E88" w:rsidTr="003A433F">
        <w:trPr>
          <w:trHeight w:val="123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9D3E88" w:rsidRPr="009D3E88" w:rsidRDefault="009D3E88" w:rsidP="00A0684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Times New Roman"/>
                <w:b/>
                <w:bCs/>
              </w:rPr>
            </w:pPr>
            <w:r w:rsidRPr="009D3E88">
              <w:rPr>
                <w:b/>
              </w:rPr>
              <w:t>GRUPA</w:t>
            </w:r>
            <w:r w:rsidR="007A548B">
              <w:rPr>
                <w:b/>
              </w:rPr>
              <w:t xml:space="preserve"> </w:t>
            </w:r>
            <w:r w:rsidR="00A06845">
              <w:rPr>
                <w:b/>
              </w:rPr>
              <w:t>2</w:t>
            </w:r>
            <w:r w:rsidR="00A275A1">
              <w:rPr>
                <w:b/>
              </w:rPr>
              <w:t xml:space="preserve"> </w:t>
            </w:r>
            <w:r w:rsidR="00EC5AF3">
              <w:rPr>
                <w:b/>
              </w:rPr>
              <w:t>–</w:t>
            </w:r>
            <w:r w:rsidR="00A275A1">
              <w:rPr>
                <w:b/>
              </w:rPr>
              <w:t xml:space="preserve"> </w:t>
            </w:r>
            <w:r w:rsidR="002D1321">
              <w:rPr>
                <w:rFonts w:cs="Calibri"/>
                <w:b/>
                <w:color w:val="000000"/>
                <w:lang w:eastAsia="hr-HR"/>
              </w:rPr>
              <w:t>Plazma</w:t>
            </w:r>
          </w:p>
        </w:tc>
      </w:tr>
      <w:tr w:rsidR="003A433F" w:rsidRPr="009D3E88" w:rsidTr="003A433F">
        <w:trPr>
          <w:trHeight w:val="123"/>
        </w:trPr>
        <w:tc>
          <w:tcPr>
            <w:tcW w:w="557" w:type="pct"/>
            <w:shd w:val="clear" w:color="auto" w:fill="auto"/>
            <w:vAlign w:val="center"/>
          </w:tcPr>
          <w:p w:rsidR="006512D9" w:rsidRPr="009D3E88" w:rsidRDefault="007A548B" w:rsidP="009D3E88">
            <w:pPr>
              <w:spacing w:before="120" w:after="120"/>
              <w:jc w:val="center"/>
            </w:pPr>
            <w:r>
              <w:t>2</w:t>
            </w:r>
            <w:r w:rsidR="009D3E88">
              <w:t>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2D9" w:rsidRPr="001E7C7B" w:rsidRDefault="00F946DE" w:rsidP="009D3E88">
            <w:pPr>
              <w:spacing w:before="120" w:after="120"/>
            </w:pPr>
            <w:r>
              <w:rPr>
                <w:rFonts w:cs="Calibri"/>
                <w:color w:val="000000"/>
                <w:lang w:eastAsia="hr-HR"/>
              </w:rPr>
              <w:t>Plazma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6512D9" w:rsidRPr="009D3E88" w:rsidRDefault="009D4C27" w:rsidP="009D3E88">
            <w:pPr>
              <w:spacing w:after="0"/>
              <w:jc w:val="center"/>
            </w:pPr>
            <w:r>
              <w:t>kom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6512D9" w:rsidRPr="009D3E88" w:rsidRDefault="009D4C27" w:rsidP="009D3E88">
            <w:pPr>
              <w:spacing w:after="0"/>
              <w:jc w:val="center"/>
            </w:pPr>
            <w: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6512D9" w:rsidRPr="009D3E88" w:rsidRDefault="006512D9" w:rsidP="009D3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6512D9" w:rsidRPr="009D3E88" w:rsidRDefault="006512D9" w:rsidP="009D3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</w:rPr>
            </w:pPr>
          </w:p>
        </w:tc>
      </w:tr>
      <w:tr w:rsidR="009D3E88" w:rsidRPr="009D3E88" w:rsidTr="003A433F">
        <w:trPr>
          <w:trHeight w:val="123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9D3E88" w:rsidRPr="009D3E88" w:rsidRDefault="009D3E88" w:rsidP="00A0684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Times New Roman"/>
                <w:b/>
                <w:bCs/>
              </w:rPr>
            </w:pPr>
            <w:bookmarkStart w:id="1" w:name="_Hlk504657037"/>
            <w:r w:rsidRPr="009D3E88">
              <w:rPr>
                <w:b/>
              </w:rPr>
              <w:t>GRUPA</w:t>
            </w:r>
            <w:r w:rsidR="007A548B">
              <w:rPr>
                <w:b/>
              </w:rPr>
              <w:t xml:space="preserve"> </w:t>
            </w:r>
            <w:r w:rsidR="00A06845">
              <w:rPr>
                <w:b/>
              </w:rPr>
              <w:t>3</w:t>
            </w:r>
            <w:r w:rsidRPr="009D3E88">
              <w:rPr>
                <w:b/>
              </w:rPr>
              <w:t xml:space="preserve"> </w:t>
            </w:r>
            <w:r w:rsidR="002D1321">
              <w:rPr>
                <w:b/>
              </w:rPr>
              <w:t>–</w:t>
            </w:r>
            <w:r w:rsidR="00A275A1">
              <w:rPr>
                <w:b/>
              </w:rPr>
              <w:t xml:space="preserve"> </w:t>
            </w:r>
            <w:r w:rsidR="002D1321">
              <w:rPr>
                <w:rFonts w:cs="Calibri"/>
                <w:b/>
                <w:color w:val="000000"/>
                <w:lang w:eastAsia="hr-HR"/>
              </w:rPr>
              <w:t>Aparat za zavarivanje</w:t>
            </w:r>
          </w:p>
        </w:tc>
      </w:tr>
      <w:tr w:rsidR="003A433F" w:rsidRPr="009D3E88" w:rsidTr="003A433F">
        <w:trPr>
          <w:trHeight w:val="123"/>
        </w:trPr>
        <w:tc>
          <w:tcPr>
            <w:tcW w:w="557" w:type="pct"/>
            <w:shd w:val="clear" w:color="auto" w:fill="auto"/>
            <w:vAlign w:val="center"/>
          </w:tcPr>
          <w:p w:rsidR="009D3E88" w:rsidRPr="009D3E88" w:rsidRDefault="007A548B" w:rsidP="009D3E88">
            <w:pPr>
              <w:spacing w:before="120" w:after="120"/>
              <w:jc w:val="center"/>
            </w:pPr>
            <w:r>
              <w:t>3</w:t>
            </w:r>
            <w:r w:rsidR="009D3E88">
              <w:t>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3E88" w:rsidRPr="001E7C7B" w:rsidRDefault="00F946DE" w:rsidP="00A275A1">
            <w:pPr>
              <w:spacing w:before="120" w:after="120"/>
            </w:pPr>
            <w:r>
              <w:rPr>
                <w:rFonts w:cs="Calibri"/>
                <w:color w:val="000000"/>
                <w:lang w:eastAsia="hr-HR"/>
              </w:rPr>
              <w:t>Aparat za zavarivanje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9D3E88" w:rsidRPr="009D3E88" w:rsidRDefault="00EC5AF3" w:rsidP="009D3E88">
            <w:pPr>
              <w:spacing w:before="120" w:after="120"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kom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9D3E88" w:rsidRPr="009D3E88" w:rsidRDefault="00EC5AF3" w:rsidP="009D3E88">
            <w:pPr>
              <w:spacing w:before="120" w:after="120"/>
              <w:jc w:val="center"/>
            </w:pPr>
            <w: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9D3E88" w:rsidRPr="009D3E88" w:rsidRDefault="009D3E88" w:rsidP="009D3E8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9D3E88" w:rsidRPr="009D3E88" w:rsidRDefault="009D3E88" w:rsidP="009D3E8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Times New Roman"/>
                <w:bCs/>
              </w:rPr>
            </w:pPr>
          </w:p>
        </w:tc>
      </w:tr>
      <w:bookmarkEnd w:id="1"/>
      <w:tr w:rsidR="00EC5AF3" w:rsidRPr="009D3E88" w:rsidTr="003A433F">
        <w:trPr>
          <w:trHeight w:val="58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EC5AF3" w:rsidRPr="009D3E88" w:rsidRDefault="00EC5AF3" w:rsidP="00A0684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Times New Roman"/>
                <w:bCs/>
              </w:rPr>
            </w:pPr>
            <w:r w:rsidRPr="009D3E88">
              <w:rPr>
                <w:b/>
              </w:rPr>
              <w:t>GRUPA</w:t>
            </w:r>
            <w:r w:rsidR="007A548B">
              <w:rPr>
                <w:b/>
              </w:rPr>
              <w:t xml:space="preserve"> </w:t>
            </w:r>
            <w:r w:rsidR="00A06845">
              <w:rPr>
                <w:b/>
              </w:rPr>
              <w:t>4</w:t>
            </w:r>
            <w:r w:rsidRPr="009D3E88">
              <w:rPr>
                <w:b/>
              </w:rPr>
              <w:t xml:space="preserve"> </w:t>
            </w:r>
            <w:r w:rsidR="002D1321">
              <w:rPr>
                <w:b/>
              </w:rPr>
              <w:t>–</w:t>
            </w:r>
            <w:r>
              <w:rPr>
                <w:b/>
              </w:rPr>
              <w:t xml:space="preserve"> </w:t>
            </w:r>
            <w:r w:rsidR="002D1321">
              <w:rPr>
                <w:b/>
              </w:rPr>
              <w:t>K</w:t>
            </w:r>
            <w:proofErr w:type="spellStart"/>
            <w:r w:rsidR="002D1321">
              <w:rPr>
                <w:rFonts w:cs="Calibri"/>
                <w:b/>
                <w:color w:val="000000"/>
                <w:lang w:val="en-US" w:eastAsia="hr-HR"/>
              </w:rPr>
              <w:t>ombinirane</w:t>
            </w:r>
            <w:proofErr w:type="spellEnd"/>
            <w:r w:rsidR="002D1321">
              <w:rPr>
                <w:rFonts w:cs="Calibri"/>
                <w:b/>
                <w:color w:val="000000"/>
                <w:lang w:val="en-US" w:eastAsia="hr-HR"/>
              </w:rPr>
              <w:t xml:space="preserve"> </w:t>
            </w:r>
            <w:proofErr w:type="spellStart"/>
            <w:r w:rsidR="002D1321">
              <w:rPr>
                <w:rFonts w:cs="Calibri"/>
                <w:b/>
                <w:color w:val="000000"/>
                <w:lang w:val="en-US" w:eastAsia="hr-HR"/>
              </w:rPr>
              <w:t>škare</w:t>
            </w:r>
            <w:proofErr w:type="spellEnd"/>
            <w:r w:rsidR="002D1321">
              <w:rPr>
                <w:rFonts w:cs="Calibri"/>
                <w:b/>
                <w:color w:val="000000"/>
                <w:lang w:val="en-US" w:eastAsia="hr-HR"/>
              </w:rPr>
              <w:t xml:space="preserve"> </w:t>
            </w:r>
            <w:proofErr w:type="spellStart"/>
            <w:r w:rsidR="00C16205">
              <w:rPr>
                <w:rFonts w:cs="Calibri"/>
                <w:b/>
                <w:color w:val="000000"/>
                <w:lang w:val="en-US" w:eastAsia="hr-HR"/>
              </w:rPr>
              <w:t>i</w:t>
            </w:r>
            <w:proofErr w:type="spellEnd"/>
            <w:r w:rsidR="002D1321">
              <w:rPr>
                <w:rFonts w:cs="Calibri"/>
                <w:b/>
                <w:color w:val="000000"/>
                <w:lang w:val="en-US" w:eastAsia="hr-HR"/>
              </w:rPr>
              <w:t xml:space="preserve"> </w:t>
            </w:r>
            <w:proofErr w:type="spellStart"/>
            <w:r w:rsidR="002D1321">
              <w:rPr>
                <w:rFonts w:cs="Calibri"/>
                <w:b/>
                <w:color w:val="000000"/>
                <w:lang w:val="en-US" w:eastAsia="hr-HR"/>
              </w:rPr>
              <w:t>probijačica</w:t>
            </w:r>
            <w:proofErr w:type="spellEnd"/>
          </w:p>
        </w:tc>
      </w:tr>
      <w:tr w:rsidR="003A433F" w:rsidRPr="009D3E88" w:rsidTr="003A433F">
        <w:trPr>
          <w:trHeight w:val="123"/>
        </w:trPr>
        <w:tc>
          <w:tcPr>
            <w:tcW w:w="557" w:type="pct"/>
            <w:shd w:val="clear" w:color="auto" w:fill="auto"/>
            <w:vAlign w:val="center"/>
          </w:tcPr>
          <w:p w:rsidR="00EC5AF3" w:rsidRDefault="007A548B" w:rsidP="009D3E88">
            <w:pPr>
              <w:spacing w:before="120" w:after="120"/>
              <w:jc w:val="center"/>
            </w:pPr>
            <w:r>
              <w:t>4</w:t>
            </w:r>
            <w:r w:rsidR="00EC5AF3">
              <w:t>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5AF3" w:rsidRPr="001E7C7B" w:rsidRDefault="00F946DE" w:rsidP="00EC5AF3">
            <w:pPr>
              <w:spacing w:before="120" w:after="120"/>
            </w:pPr>
            <w:r>
              <w:rPr>
                <w:rFonts w:cs="Calibri"/>
                <w:color w:val="000000"/>
                <w:lang w:eastAsia="hr-HR"/>
              </w:rPr>
              <w:t>Kombinirane škare i probijačic</w:t>
            </w:r>
            <w:r w:rsidR="009342C3">
              <w:rPr>
                <w:rFonts w:cs="Calibri"/>
                <w:color w:val="000000"/>
                <w:lang w:eastAsia="hr-HR"/>
              </w:rPr>
              <w:t>a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EC5AF3" w:rsidRDefault="00EC5AF3" w:rsidP="009D3E88">
            <w:pPr>
              <w:spacing w:before="120" w:after="120"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kom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EC5AF3" w:rsidRDefault="007A548B" w:rsidP="009D3E88">
            <w:pPr>
              <w:spacing w:before="120" w:after="120"/>
              <w:jc w:val="center"/>
            </w:pPr>
            <w: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EC5AF3" w:rsidRPr="009D3E88" w:rsidRDefault="00EC5AF3" w:rsidP="009D3E8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EC5AF3" w:rsidRPr="009D3E88" w:rsidRDefault="00EC5AF3" w:rsidP="009D3E8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Times New Roman"/>
                <w:bCs/>
              </w:rPr>
            </w:pPr>
          </w:p>
        </w:tc>
      </w:tr>
      <w:tr w:rsidR="007A548B" w:rsidRPr="009D3E88" w:rsidTr="003A433F">
        <w:trPr>
          <w:trHeight w:val="123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7A548B" w:rsidRPr="009D3E88" w:rsidRDefault="007A548B" w:rsidP="00B076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Times New Roman"/>
                <w:b/>
                <w:bCs/>
              </w:rPr>
            </w:pPr>
            <w:bookmarkStart w:id="2" w:name="_Hlk506363066"/>
            <w:r w:rsidRPr="009D3E88">
              <w:rPr>
                <w:b/>
              </w:rPr>
              <w:t>GRUPA</w:t>
            </w:r>
            <w:r>
              <w:rPr>
                <w:b/>
              </w:rPr>
              <w:t xml:space="preserve"> 5</w:t>
            </w:r>
            <w:r w:rsidRPr="009D3E88">
              <w:rPr>
                <w:b/>
              </w:rPr>
              <w:t xml:space="preserve"> </w:t>
            </w:r>
            <w:r w:rsidR="002D1321">
              <w:rPr>
                <w:b/>
              </w:rPr>
              <w:t>–</w:t>
            </w:r>
            <w:r>
              <w:rPr>
                <w:b/>
              </w:rPr>
              <w:t xml:space="preserve"> </w:t>
            </w:r>
            <w:r w:rsidR="002D1321">
              <w:rPr>
                <w:b/>
              </w:rPr>
              <w:t>Preša hidraulična</w:t>
            </w:r>
          </w:p>
        </w:tc>
      </w:tr>
      <w:bookmarkEnd w:id="2"/>
      <w:tr w:rsidR="003A433F" w:rsidRPr="009D3E88" w:rsidTr="003A433F">
        <w:trPr>
          <w:trHeight w:val="123"/>
        </w:trPr>
        <w:tc>
          <w:tcPr>
            <w:tcW w:w="557" w:type="pct"/>
            <w:shd w:val="clear" w:color="auto" w:fill="auto"/>
            <w:vAlign w:val="center"/>
          </w:tcPr>
          <w:p w:rsidR="007A548B" w:rsidRPr="009D3E88" w:rsidRDefault="007A548B" w:rsidP="00B07661">
            <w:pPr>
              <w:spacing w:before="120" w:after="120"/>
              <w:jc w:val="center"/>
            </w:pPr>
            <w:r>
              <w:t>5.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548B" w:rsidRPr="001E7C7B" w:rsidRDefault="00F946DE" w:rsidP="00B07661">
            <w:pPr>
              <w:spacing w:before="120" w:after="120"/>
            </w:pPr>
            <w:r>
              <w:t>Preša hidraulična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7A548B" w:rsidRPr="009D3E88" w:rsidRDefault="007A548B" w:rsidP="00B07661">
            <w:pPr>
              <w:spacing w:before="120" w:after="120"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kom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7A548B" w:rsidRPr="009D3E88" w:rsidRDefault="007A548B" w:rsidP="00B07661">
            <w:pPr>
              <w:spacing w:before="120" w:after="120"/>
              <w:jc w:val="center"/>
            </w:pPr>
            <w: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7A548B" w:rsidRPr="009D3E88" w:rsidRDefault="007A548B" w:rsidP="00B076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7A548B" w:rsidRPr="009D3E88" w:rsidRDefault="007A548B" w:rsidP="00B076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Times New Roman"/>
                <w:bCs/>
              </w:rPr>
            </w:pPr>
          </w:p>
        </w:tc>
      </w:tr>
      <w:tr w:rsidR="002D1321" w:rsidRPr="009D3E88" w:rsidTr="003A433F">
        <w:trPr>
          <w:trHeight w:val="123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2D1321" w:rsidRPr="009D3E88" w:rsidRDefault="002D1321" w:rsidP="002218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Times New Roman"/>
                <w:b/>
                <w:bCs/>
              </w:rPr>
            </w:pPr>
            <w:r w:rsidRPr="009D3E88">
              <w:rPr>
                <w:b/>
              </w:rPr>
              <w:t>GRUPA</w:t>
            </w:r>
            <w:r>
              <w:rPr>
                <w:b/>
              </w:rPr>
              <w:t xml:space="preserve"> 6</w:t>
            </w:r>
            <w:r w:rsidRPr="009D3E88">
              <w:rPr>
                <w:b/>
              </w:rPr>
              <w:t xml:space="preserve"> </w:t>
            </w:r>
            <w:r>
              <w:rPr>
                <w:b/>
              </w:rPr>
              <w:t>– Stroj za nabijanje okova</w:t>
            </w:r>
          </w:p>
        </w:tc>
      </w:tr>
      <w:tr w:rsidR="003A433F" w:rsidRPr="009D3E88" w:rsidTr="003A433F">
        <w:trPr>
          <w:trHeight w:val="116"/>
        </w:trPr>
        <w:tc>
          <w:tcPr>
            <w:tcW w:w="557" w:type="pct"/>
            <w:shd w:val="clear" w:color="auto" w:fill="auto"/>
          </w:tcPr>
          <w:p w:rsidR="002D1321" w:rsidRPr="00AE77A4" w:rsidRDefault="002D1321" w:rsidP="002D1321">
            <w:pPr>
              <w:jc w:val="center"/>
            </w:pPr>
            <w:r>
              <w:t>6.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D1321" w:rsidRPr="00AE77A4" w:rsidRDefault="002D1321" w:rsidP="002D1321">
            <w:r>
              <w:t>Stroj za nabijanje okova</w:t>
            </w:r>
          </w:p>
        </w:tc>
        <w:tc>
          <w:tcPr>
            <w:tcW w:w="580" w:type="pct"/>
            <w:shd w:val="clear" w:color="auto" w:fill="auto"/>
          </w:tcPr>
          <w:p w:rsidR="002D1321" w:rsidRPr="00AE77A4" w:rsidRDefault="002D1321" w:rsidP="002D1321">
            <w:pPr>
              <w:jc w:val="center"/>
            </w:pPr>
            <w:r w:rsidRPr="00AE77A4">
              <w:t>kom</w:t>
            </w:r>
          </w:p>
        </w:tc>
        <w:tc>
          <w:tcPr>
            <w:tcW w:w="579" w:type="pct"/>
            <w:shd w:val="clear" w:color="auto" w:fill="auto"/>
          </w:tcPr>
          <w:p w:rsidR="002D1321" w:rsidRPr="00AE77A4" w:rsidRDefault="002D1321" w:rsidP="002D1321">
            <w:pPr>
              <w:jc w:val="center"/>
            </w:pPr>
            <w:r w:rsidRPr="00AE77A4">
              <w:t>1</w:t>
            </w:r>
          </w:p>
        </w:tc>
        <w:tc>
          <w:tcPr>
            <w:tcW w:w="870" w:type="pct"/>
            <w:shd w:val="clear" w:color="auto" w:fill="auto"/>
          </w:tcPr>
          <w:p w:rsidR="002D1321" w:rsidRPr="00AE77A4" w:rsidRDefault="002D1321" w:rsidP="002D1321"/>
        </w:tc>
        <w:tc>
          <w:tcPr>
            <w:tcW w:w="869" w:type="pct"/>
            <w:shd w:val="clear" w:color="auto" w:fill="auto"/>
          </w:tcPr>
          <w:p w:rsidR="002D1321" w:rsidRDefault="002D1321" w:rsidP="002D1321"/>
        </w:tc>
      </w:tr>
      <w:tr w:rsidR="00374ACE" w:rsidRPr="009D3E88" w:rsidTr="003A433F">
        <w:trPr>
          <w:trHeight w:val="64"/>
        </w:trPr>
        <w:tc>
          <w:tcPr>
            <w:tcW w:w="4131" w:type="pct"/>
            <w:gridSpan w:val="5"/>
            <w:shd w:val="clear" w:color="auto" w:fill="D9D9D9" w:themeFill="background1" w:themeFillShade="D9"/>
            <w:vAlign w:val="center"/>
          </w:tcPr>
          <w:p w:rsidR="00374ACE" w:rsidRPr="009D3E88" w:rsidRDefault="00374ACE" w:rsidP="00DB10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Cs/>
              </w:rPr>
            </w:pPr>
            <w:r w:rsidRPr="009D3E88">
              <w:rPr>
                <w:b/>
                <w:bCs/>
                <w:sz w:val="24"/>
                <w:szCs w:val="16"/>
              </w:rPr>
              <w:t>Ukupno cijena ponude u HRK bez poreza na dodanu vrijednost – brojkama:</w:t>
            </w:r>
          </w:p>
        </w:tc>
        <w:tc>
          <w:tcPr>
            <w:tcW w:w="869" w:type="pct"/>
            <w:shd w:val="clear" w:color="auto" w:fill="D9D9D9" w:themeFill="background1" w:themeFillShade="D9"/>
            <w:vAlign w:val="center"/>
          </w:tcPr>
          <w:p w:rsidR="00374ACE" w:rsidRPr="009D3E88" w:rsidRDefault="00374ACE" w:rsidP="00D2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</w:rPr>
            </w:pPr>
          </w:p>
        </w:tc>
      </w:tr>
      <w:tr w:rsidR="00374ACE" w:rsidRPr="009D3E88" w:rsidTr="003A433F">
        <w:trPr>
          <w:trHeight w:val="61"/>
        </w:trPr>
        <w:tc>
          <w:tcPr>
            <w:tcW w:w="4131" w:type="pct"/>
            <w:gridSpan w:val="5"/>
            <w:shd w:val="clear" w:color="auto" w:fill="D9D9D9" w:themeFill="background1" w:themeFillShade="D9"/>
            <w:vAlign w:val="center"/>
          </w:tcPr>
          <w:p w:rsidR="00374ACE" w:rsidRPr="009D3E88" w:rsidRDefault="00374ACE" w:rsidP="00374A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Cs/>
              </w:rPr>
            </w:pPr>
            <w:r w:rsidRPr="009D3E88">
              <w:rPr>
                <w:b/>
                <w:bCs/>
                <w:sz w:val="24"/>
                <w:szCs w:val="16"/>
              </w:rPr>
              <w:t>Iznos poreza na dodanu vrijednost:</w:t>
            </w:r>
          </w:p>
        </w:tc>
        <w:tc>
          <w:tcPr>
            <w:tcW w:w="869" w:type="pct"/>
            <w:shd w:val="clear" w:color="auto" w:fill="D9D9D9" w:themeFill="background1" w:themeFillShade="D9"/>
            <w:vAlign w:val="center"/>
          </w:tcPr>
          <w:p w:rsidR="00374ACE" w:rsidRPr="009D3E88" w:rsidRDefault="00374ACE" w:rsidP="00D2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</w:rPr>
            </w:pPr>
          </w:p>
        </w:tc>
      </w:tr>
      <w:tr w:rsidR="00374ACE" w:rsidRPr="00420C59" w:rsidTr="003A433F">
        <w:trPr>
          <w:trHeight w:val="29"/>
        </w:trPr>
        <w:tc>
          <w:tcPr>
            <w:tcW w:w="4131" w:type="pct"/>
            <w:gridSpan w:val="5"/>
            <w:shd w:val="clear" w:color="auto" w:fill="D9D9D9" w:themeFill="background1" w:themeFillShade="D9"/>
            <w:vAlign w:val="center"/>
          </w:tcPr>
          <w:p w:rsidR="00374ACE" w:rsidRPr="009D3E88" w:rsidRDefault="00040696" w:rsidP="00DB10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Cs/>
              </w:rPr>
            </w:pPr>
            <w:r w:rsidRPr="009D3E88">
              <w:rPr>
                <w:b/>
                <w:bCs/>
                <w:sz w:val="24"/>
                <w:szCs w:val="16"/>
              </w:rPr>
              <w:t>Ukupno c</w:t>
            </w:r>
            <w:r w:rsidR="00374ACE" w:rsidRPr="009D3E88">
              <w:rPr>
                <w:b/>
                <w:bCs/>
                <w:sz w:val="24"/>
                <w:szCs w:val="16"/>
              </w:rPr>
              <w:t>ijena ponude u HRK s porezom na dodanu vrijednost – brojkama:</w:t>
            </w:r>
          </w:p>
        </w:tc>
        <w:tc>
          <w:tcPr>
            <w:tcW w:w="869" w:type="pct"/>
            <w:shd w:val="clear" w:color="auto" w:fill="D9D9D9" w:themeFill="background1" w:themeFillShade="D9"/>
            <w:vAlign w:val="center"/>
          </w:tcPr>
          <w:p w:rsidR="00374ACE" w:rsidRPr="009D3E88" w:rsidRDefault="00374ACE" w:rsidP="00D2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</w:rPr>
            </w:pPr>
          </w:p>
        </w:tc>
      </w:tr>
    </w:tbl>
    <w:p w:rsidR="00420C59" w:rsidRPr="00EC0CA6" w:rsidRDefault="00420C59" w:rsidP="00420C59">
      <w:pPr>
        <w:spacing w:after="0" w:line="240" w:lineRule="auto"/>
        <w:rPr>
          <w:b/>
          <w:bCs/>
          <w:sz w:val="18"/>
          <w:szCs w:val="18"/>
        </w:rPr>
      </w:pPr>
    </w:p>
    <w:tbl>
      <w:tblPr>
        <w:tblStyle w:val="Reetkatablice"/>
        <w:tblpPr w:leftFromText="180" w:rightFromText="180" w:vertAnchor="text" w:horzAnchor="margin" w:tblpY="2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</w:tblGrid>
      <w:tr w:rsidR="007A548B" w:rsidRPr="004A275D" w:rsidTr="007A548B">
        <w:tc>
          <w:tcPr>
            <w:tcW w:w="2518" w:type="dxa"/>
          </w:tcPr>
          <w:p w:rsidR="007A548B" w:rsidRPr="004A275D" w:rsidRDefault="007A548B" w:rsidP="007A548B">
            <w:pPr>
              <w:tabs>
                <w:tab w:val="left" w:pos="567"/>
                <w:tab w:val="left" w:pos="1558"/>
              </w:tabs>
              <w:spacing w:after="0" w:line="240" w:lineRule="auto"/>
              <w:ind w:right="737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Mjesto i datum</w:t>
            </w:r>
            <w:r w:rsidRPr="004A275D">
              <w:rPr>
                <w:b/>
                <w:bCs/>
              </w:rPr>
              <w:t>:</w:t>
            </w:r>
          </w:p>
        </w:tc>
      </w:tr>
    </w:tbl>
    <w:tbl>
      <w:tblPr>
        <w:tblStyle w:val="Reetkatablice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4"/>
        <w:gridCol w:w="7520"/>
      </w:tblGrid>
      <w:tr w:rsidR="00C0111B" w:rsidRPr="004A275D" w:rsidTr="00461D3C">
        <w:trPr>
          <w:jc w:val="right"/>
        </w:trPr>
        <w:tc>
          <w:tcPr>
            <w:tcW w:w="1274" w:type="dxa"/>
          </w:tcPr>
          <w:p w:rsidR="00C0111B" w:rsidRPr="004A275D" w:rsidRDefault="00C0111B" w:rsidP="007A548B">
            <w:pPr>
              <w:tabs>
                <w:tab w:val="left" w:pos="567"/>
              </w:tabs>
              <w:spacing w:after="0" w:line="240" w:lineRule="auto"/>
              <w:ind w:left="-399"/>
              <w:jc w:val="both"/>
              <w:rPr>
                <w:b/>
                <w:bCs/>
              </w:rPr>
            </w:pPr>
          </w:p>
        </w:tc>
        <w:tc>
          <w:tcPr>
            <w:tcW w:w="7520" w:type="dxa"/>
            <w:tcBorders>
              <w:bottom w:val="single" w:sz="4" w:space="0" w:color="auto"/>
            </w:tcBorders>
          </w:tcPr>
          <w:p w:rsidR="00C0111B" w:rsidRPr="004A275D" w:rsidRDefault="00C0111B" w:rsidP="00EC1718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</w:p>
        </w:tc>
      </w:tr>
    </w:tbl>
    <w:p w:rsidR="00420C59" w:rsidRDefault="00461D3C" w:rsidP="00461D3C">
      <w:pPr>
        <w:tabs>
          <w:tab w:val="left" w:pos="4860"/>
        </w:tabs>
        <w:jc w:val="both"/>
      </w:pPr>
      <w:r>
        <w:rPr>
          <w:bCs/>
          <w:sz w:val="24"/>
          <w:szCs w:val="24"/>
        </w:rPr>
        <w:t xml:space="preserve">                                                                           </w:t>
      </w:r>
      <w:r w:rsidRPr="004A275D">
        <w:rPr>
          <w:bCs/>
          <w:sz w:val="24"/>
          <w:szCs w:val="24"/>
        </w:rPr>
        <w:t>(ime, prezime i potpis osobe ovlaštene za zastupanje, te pečat ponuditelja)</w:t>
      </w:r>
    </w:p>
    <w:sectPr w:rsidR="00420C59" w:rsidSect="00BD4D8E">
      <w:headerReference w:type="default" r:id="rId7"/>
      <w:footerReference w:type="default" r:id="rId8"/>
      <w:pgSz w:w="16838" w:h="11906" w:orient="landscape"/>
      <w:pgMar w:top="142" w:right="1418" w:bottom="993" w:left="1418" w:header="137" w:footer="5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2D56" w:rsidRDefault="00192D56" w:rsidP="00374ACE">
      <w:pPr>
        <w:spacing w:after="0" w:line="240" w:lineRule="auto"/>
      </w:pPr>
      <w:r>
        <w:separator/>
      </w:r>
    </w:p>
  </w:endnote>
  <w:endnote w:type="continuationSeparator" w:id="0">
    <w:p w:rsidR="00192D56" w:rsidRDefault="00192D56" w:rsidP="00374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4ACE" w:rsidRDefault="00EC1718" w:rsidP="00374ACE">
    <w:pPr>
      <w:pStyle w:val="Podnoje"/>
      <w:tabs>
        <w:tab w:val="clear" w:pos="4536"/>
        <w:tab w:val="clear" w:pos="9072"/>
        <w:tab w:val="left" w:pos="3318"/>
        <w:tab w:val="left" w:pos="10042"/>
      </w:tabs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217AB1" wp14:editId="1B6CB2E4">
              <wp:simplePos x="0" y="0"/>
              <wp:positionH relativeFrom="column">
                <wp:posOffset>7154241</wp:posOffset>
              </wp:positionH>
              <wp:positionV relativeFrom="paragraph">
                <wp:posOffset>14136</wp:posOffset>
              </wp:positionV>
              <wp:extent cx="2210435" cy="492981"/>
              <wp:effectExtent l="0" t="0" r="0" b="2540"/>
              <wp:wrapNone/>
              <wp:docPr id="12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0435" cy="49298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C1718" w:rsidRDefault="00374ACE" w:rsidP="00EC1718">
                          <w:pPr>
                            <w:spacing w:after="0"/>
                            <w:rPr>
                              <w:i/>
                              <w:sz w:val="20"/>
                              <w:szCs w:val="20"/>
                            </w:rPr>
                          </w:pPr>
                          <w:r w:rsidRPr="0025742C">
                            <w:rPr>
                              <w:i/>
                              <w:sz w:val="20"/>
                              <w:szCs w:val="20"/>
                            </w:rPr>
                            <w:t xml:space="preserve">Europska unija </w:t>
                          </w:r>
                        </w:p>
                        <w:p w:rsidR="00374ACE" w:rsidRPr="0025742C" w:rsidRDefault="00374ACE" w:rsidP="00EC1718">
                          <w:pPr>
                            <w:spacing w:after="0"/>
                            <w:rPr>
                              <w:i/>
                              <w:sz w:val="20"/>
                              <w:szCs w:val="20"/>
                            </w:rPr>
                          </w:pPr>
                          <w:r w:rsidRPr="0025742C">
                            <w:rPr>
                              <w:i/>
                              <w:sz w:val="20"/>
                              <w:szCs w:val="20"/>
                            </w:rPr>
                            <w:t>ulaganje u budućnost</w:t>
                          </w:r>
                        </w:p>
                        <w:p w:rsidR="00374ACE" w:rsidRDefault="00374ACE" w:rsidP="00374AC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217AB1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563.35pt;margin-top:1.1pt;width:174.05pt;height:3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" stroked="f">
              <v:textbox>
                <w:txbxContent>
                  <w:p w:rsidR="00EC1718" w:rsidRDefault="00374ACE" w:rsidP="00EC1718">
                    <w:pPr>
                      <w:spacing w:after="0"/>
                      <w:rPr>
                        <w:i/>
                        <w:sz w:val="20"/>
                        <w:szCs w:val="20"/>
                      </w:rPr>
                    </w:pPr>
                    <w:r w:rsidRPr="0025742C">
                      <w:rPr>
                        <w:i/>
                        <w:sz w:val="20"/>
                        <w:szCs w:val="20"/>
                      </w:rPr>
                      <w:t xml:space="preserve">Europska unija </w:t>
                    </w:r>
                  </w:p>
                  <w:p w:rsidR="00374ACE" w:rsidRPr="0025742C" w:rsidRDefault="00374ACE" w:rsidP="00EC1718">
                    <w:pPr>
                      <w:spacing w:after="0"/>
                      <w:rPr>
                        <w:i/>
                        <w:sz w:val="20"/>
                        <w:szCs w:val="20"/>
                      </w:rPr>
                    </w:pPr>
                    <w:r w:rsidRPr="0025742C">
                      <w:rPr>
                        <w:i/>
                        <w:sz w:val="20"/>
                        <w:szCs w:val="20"/>
                      </w:rPr>
                      <w:t>ulaganje u budućnost</w:t>
                    </w:r>
                  </w:p>
                  <w:p w:rsidR="00374ACE" w:rsidRDefault="00374ACE" w:rsidP="00374ACE"/>
                </w:txbxContent>
              </v:textbox>
            </v:shape>
          </w:pict>
        </mc:Fallback>
      </mc:AlternateContent>
    </w:r>
    <w:r w:rsidR="00374ACE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4179F75" wp14:editId="094D220D">
              <wp:simplePos x="0" y="0"/>
              <wp:positionH relativeFrom="column">
                <wp:posOffset>2034540</wp:posOffset>
              </wp:positionH>
              <wp:positionV relativeFrom="paragraph">
                <wp:posOffset>39370</wp:posOffset>
              </wp:positionV>
              <wp:extent cx="3840480" cy="429260"/>
              <wp:effectExtent l="0" t="0" r="7620" b="8890"/>
              <wp:wrapNone/>
              <wp:docPr id="11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0480" cy="4292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74ACE" w:rsidRDefault="00374ACE" w:rsidP="00374ACE">
                          <w:pPr>
                            <w:spacing w:after="0" w:line="240" w:lineRule="auto"/>
                            <w:jc w:val="center"/>
                            <w:rPr>
                              <w:i/>
                              <w:sz w:val="20"/>
                              <w:szCs w:val="20"/>
                            </w:rPr>
                          </w:pPr>
                          <w:r w:rsidRPr="0025742C">
                            <w:rPr>
                              <w:i/>
                              <w:sz w:val="20"/>
                              <w:szCs w:val="20"/>
                            </w:rPr>
                            <w:t xml:space="preserve">Projekt sufinancira Europska unija iz </w:t>
                          </w:r>
                        </w:p>
                        <w:p w:rsidR="00374ACE" w:rsidRPr="0025742C" w:rsidRDefault="00374ACE" w:rsidP="00374ACE">
                          <w:pPr>
                            <w:spacing w:after="0" w:line="240" w:lineRule="auto"/>
                            <w:jc w:val="center"/>
                            <w:rPr>
                              <w:i/>
                              <w:sz w:val="20"/>
                              <w:szCs w:val="20"/>
                            </w:rPr>
                          </w:pPr>
                          <w:r w:rsidRPr="0025742C">
                            <w:rPr>
                              <w:i/>
                              <w:sz w:val="20"/>
                              <w:szCs w:val="20"/>
                            </w:rPr>
                            <w:t xml:space="preserve">Europskog </w:t>
                          </w:r>
                          <w:r w:rsidR="00456167">
                            <w:rPr>
                              <w:i/>
                              <w:sz w:val="20"/>
                              <w:szCs w:val="20"/>
                            </w:rPr>
                            <w:t xml:space="preserve">strukturnog i investicijskog fonda </w:t>
                          </w:r>
                        </w:p>
                        <w:p w:rsidR="00374ACE" w:rsidRPr="0025742C" w:rsidRDefault="00374ACE" w:rsidP="00374ACE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179F75" id="_x0000_s1027" type="#_x0000_t202" style="position:absolute;margin-left:160.2pt;margin-top:3.1pt;width:302.4pt;height:33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" stroked="f">
              <v:textbox>
                <w:txbxContent>
                  <w:p w:rsidR="00374ACE" w:rsidRDefault="00374ACE" w:rsidP="00374ACE">
                    <w:pPr>
                      <w:spacing w:after="0" w:line="240" w:lineRule="auto"/>
                      <w:jc w:val="center"/>
                      <w:rPr>
                        <w:i/>
                        <w:sz w:val="20"/>
                        <w:szCs w:val="20"/>
                      </w:rPr>
                    </w:pPr>
                    <w:r w:rsidRPr="0025742C">
                      <w:rPr>
                        <w:i/>
                        <w:sz w:val="20"/>
                        <w:szCs w:val="20"/>
                      </w:rPr>
                      <w:t xml:space="preserve">Projekt sufinancira Europska unija iz </w:t>
                    </w:r>
                  </w:p>
                  <w:p w:rsidR="00374ACE" w:rsidRPr="0025742C" w:rsidRDefault="00374ACE" w:rsidP="00374ACE">
                    <w:pPr>
                      <w:spacing w:after="0" w:line="240" w:lineRule="auto"/>
                      <w:jc w:val="center"/>
                      <w:rPr>
                        <w:i/>
                        <w:sz w:val="20"/>
                        <w:szCs w:val="20"/>
                      </w:rPr>
                    </w:pPr>
                    <w:r w:rsidRPr="0025742C">
                      <w:rPr>
                        <w:i/>
                        <w:sz w:val="20"/>
                        <w:szCs w:val="20"/>
                      </w:rPr>
                      <w:t xml:space="preserve">Europskog </w:t>
                    </w:r>
                    <w:r w:rsidR="00456167">
                      <w:rPr>
                        <w:i/>
                        <w:sz w:val="20"/>
                        <w:szCs w:val="20"/>
                      </w:rPr>
                      <w:t xml:space="preserve">strukturnog i investicijskog fonda </w:t>
                    </w:r>
                  </w:p>
                  <w:p w:rsidR="00374ACE" w:rsidRPr="0025742C" w:rsidRDefault="00374ACE" w:rsidP="00374ACE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374ACE">
      <w:rPr>
        <w:noProof/>
        <w:lang w:eastAsia="hr-HR"/>
      </w:rPr>
      <w:drawing>
        <wp:inline distT="0" distB="0" distL="0" distR="0" wp14:anchorId="6F1FF854" wp14:editId="3886A3C7">
          <wp:extent cx="1470212" cy="390525"/>
          <wp:effectExtent l="0" t="0" r="0" b="0"/>
          <wp:docPr id="3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0212" cy="39052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  <w:r w:rsidR="00374ACE">
      <w:tab/>
    </w:r>
    <w:r w:rsidR="00374ACE">
      <w:tab/>
    </w:r>
    <w:r w:rsidR="00374ACE">
      <w:rPr>
        <w:noProof/>
        <w:lang w:eastAsia="hr-HR"/>
      </w:rPr>
      <w:drawing>
        <wp:inline distT="0" distB="0" distL="0" distR="0" wp14:anchorId="2045ED79" wp14:editId="35B40F2D">
          <wp:extent cx="725170" cy="445135"/>
          <wp:effectExtent l="0" t="0" r="0" b="0"/>
          <wp:docPr id="40" name="Slika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170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2D56" w:rsidRDefault="00192D56" w:rsidP="00374ACE">
      <w:pPr>
        <w:spacing w:after="0" w:line="240" w:lineRule="auto"/>
      </w:pPr>
      <w:r>
        <w:separator/>
      </w:r>
    </w:p>
  </w:footnote>
  <w:footnote w:type="continuationSeparator" w:id="0">
    <w:p w:rsidR="00192D56" w:rsidRDefault="00192D56" w:rsidP="00374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4ACE" w:rsidRDefault="00374ACE" w:rsidP="00374ACE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DF0EAA"/>
    <w:multiLevelType w:val="hybridMultilevel"/>
    <w:tmpl w:val="0DAAA4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32005"/>
    <w:multiLevelType w:val="multilevel"/>
    <w:tmpl w:val="2E0CFD62"/>
    <w:lvl w:ilvl="0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03" w:hanging="495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8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08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38E"/>
    <w:rsid w:val="00010CFD"/>
    <w:rsid w:val="00040696"/>
    <w:rsid w:val="00192D56"/>
    <w:rsid w:val="001E7C7B"/>
    <w:rsid w:val="001F5A88"/>
    <w:rsid w:val="00290485"/>
    <w:rsid w:val="002D1321"/>
    <w:rsid w:val="002F5842"/>
    <w:rsid w:val="00304B2F"/>
    <w:rsid w:val="003364FA"/>
    <w:rsid w:val="00336705"/>
    <w:rsid w:val="00373EFF"/>
    <w:rsid w:val="00374ACE"/>
    <w:rsid w:val="003A433F"/>
    <w:rsid w:val="003C6A7D"/>
    <w:rsid w:val="00420C59"/>
    <w:rsid w:val="00435909"/>
    <w:rsid w:val="004408F4"/>
    <w:rsid w:val="00456167"/>
    <w:rsid w:val="00461D3C"/>
    <w:rsid w:val="004C7CBE"/>
    <w:rsid w:val="004D70BE"/>
    <w:rsid w:val="00510474"/>
    <w:rsid w:val="0054178A"/>
    <w:rsid w:val="0054338E"/>
    <w:rsid w:val="005735AA"/>
    <w:rsid w:val="00594A9C"/>
    <w:rsid w:val="005F0C30"/>
    <w:rsid w:val="00637BFF"/>
    <w:rsid w:val="006512D9"/>
    <w:rsid w:val="00685130"/>
    <w:rsid w:val="006A01BE"/>
    <w:rsid w:val="006A5F73"/>
    <w:rsid w:val="007142A8"/>
    <w:rsid w:val="007A548B"/>
    <w:rsid w:val="008B4D49"/>
    <w:rsid w:val="008C0294"/>
    <w:rsid w:val="009342C3"/>
    <w:rsid w:val="00961A6B"/>
    <w:rsid w:val="009D3E88"/>
    <w:rsid w:val="009D4C27"/>
    <w:rsid w:val="00A06845"/>
    <w:rsid w:val="00A141F2"/>
    <w:rsid w:val="00A14D98"/>
    <w:rsid w:val="00A21197"/>
    <w:rsid w:val="00A275A1"/>
    <w:rsid w:val="00A52005"/>
    <w:rsid w:val="00B34649"/>
    <w:rsid w:val="00B35B48"/>
    <w:rsid w:val="00B40AB0"/>
    <w:rsid w:val="00B61B5B"/>
    <w:rsid w:val="00BB382A"/>
    <w:rsid w:val="00BD4D8E"/>
    <w:rsid w:val="00C0111B"/>
    <w:rsid w:val="00C02E37"/>
    <w:rsid w:val="00C16205"/>
    <w:rsid w:val="00C202DD"/>
    <w:rsid w:val="00CC4D1A"/>
    <w:rsid w:val="00D9176E"/>
    <w:rsid w:val="00D945BE"/>
    <w:rsid w:val="00DB1085"/>
    <w:rsid w:val="00E16B16"/>
    <w:rsid w:val="00E318AF"/>
    <w:rsid w:val="00E63B9F"/>
    <w:rsid w:val="00E67C1A"/>
    <w:rsid w:val="00E8629A"/>
    <w:rsid w:val="00EC0B87"/>
    <w:rsid w:val="00EC1718"/>
    <w:rsid w:val="00EC5AF3"/>
    <w:rsid w:val="00EC635D"/>
    <w:rsid w:val="00EE5121"/>
    <w:rsid w:val="00F44D4E"/>
    <w:rsid w:val="00F60702"/>
    <w:rsid w:val="00F60E61"/>
    <w:rsid w:val="00F94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DFC1C9"/>
  <w15:docId w15:val="{1A1FF621-8111-4E7D-90FC-D003C6CAE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1321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74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4ACE"/>
  </w:style>
  <w:style w:type="paragraph" w:styleId="Podnoje">
    <w:name w:val="footer"/>
    <w:basedOn w:val="Normal"/>
    <w:link w:val="PodnojeChar"/>
    <w:uiPriority w:val="99"/>
    <w:unhideWhenUsed/>
    <w:rsid w:val="00374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4ACE"/>
  </w:style>
  <w:style w:type="paragraph" w:styleId="Tekstbalonia">
    <w:name w:val="Balloon Text"/>
    <w:basedOn w:val="Normal"/>
    <w:link w:val="TekstbaloniaChar"/>
    <w:uiPriority w:val="99"/>
    <w:semiHidden/>
    <w:unhideWhenUsed/>
    <w:rsid w:val="00374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74ACE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C01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DB10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Mirna Gabor</dc:creator>
  <cp:lastModifiedBy>Adela Zobundžija</cp:lastModifiedBy>
  <cp:revision>2</cp:revision>
  <cp:lastPrinted>2018-01-26T09:02:00Z</cp:lastPrinted>
  <dcterms:created xsi:type="dcterms:W3CDTF">2018-05-22T11:53:00Z</dcterms:created>
  <dcterms:modified xsi:type="dcterms:W3CDTF">2018-05-22T11:53:00Z</dcterms:modified>
</cp:coreProperties>
</file>