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1294" w:rsidRPr="00802812" w:rsidRDefault="00891F6D" w:rsidP="00BB4D38">
      <w:pPr>
        <w:pStyle w:val="Footer"/>
        <w:jc w:val="both"/>
        <w:rPr>
          <w:rFonts w:ascii="Times New Roman" w:hAnsi="Times New Roman"/>
          <w:b/>
          <w:sz w:val="24"/>
          <w:szCs w:val="24"/>
          <w:lang w:val="en-GB"/>
        </w:rPr>
      </w:pPr>
      <w:r>
        <w:rPr>
          <w:rFonts w:ascii="Times New Roman" w:hAnsi="Times New Roman"/>
          <w:b/>
          <w:sz w:val="24"/>
          <w:szCs w:val="24"/>
          <w:lang w:val="en-GB"/>
        </w:rPr>
        <w:t>KASPAR PAPIR</w:t>
      </w:r>
      <w:r w:rsidR="00E81294" w:rsidRPr="00802812">
        <w:rPr>
          <w:rFonts w:ascii="Times New Roman" w:hAnsi="Times New Roman"/>
          <w:b/>
          <w:sz w:val="24"/>
          <w:szCs w:val="24"/>
          <w:lang w:val="en-GB"/>
        </w:rPr>
        <w:t xml:space="preserve"> d.o.o.</w:t>
      </w:r>
      <w:r w:rsidR="00BF4BED" w:rsidRPr="00802812">
        <w:rPr>
          <w:rFonts w:ascii="Times New Roman" w:hAnsi="Times New Roman"/>
          <w:b/>
          <w:sz w:val="24"/>
          <w:szCs w:val="24"/>
          <w:lang w:val="en-GB"/>
        </w:rPr>
        <w:t xml:space="preserve"> / </w:t>
      </w:r>
      <w:r>
        <w:rPr>
          <w:rFonts w:ascii="Times New Roman" w:hAnsi="Times New Roman"/>
          <w:b/>
          <w:i/>
          <w:color w:val="548DD4" w:themeColor="text2" w:themeTint="99"/>
          <w:sz w:val="24"/>
          <w:szCs w:val="24"/>
          <w:lang w:val="en-GB"/>
        </w:rPr>
        <w:t>KASPAR PAPIR</w:t>
      </w:r>
      <w:r w:rsidR="00BF4BED" w:rsidRPr="00833875">
        <w:rPr>
          <w:rFonts w:ascii="Times New Roman" w:hAnsi="Times New Roman"/>
          <w:b/>
          <w:i/>
          <w:color w:val="548DD4" w:themeColor="text2" w:themeTint="99"/>
          <w:sz w:val="24"/>
          <w:szCs w:val="24"/>
          <w:lang w:val="en-GB"/>
        </w:rPr>
        <w:t xml:space="preserve"> Ltd.</w:t>
      </w:r>
    </w:p>
    <w:p w:rsidR="00E81294" w:rsidRPr="00802812" w:rsidRDefault="00891F6D" w:rsidP="00BB4D38">
      <w:pPr>
        <w:pStyle w:val="Footer"/>
        <w:jc w:val="both"/>
        <w:rPr>
          <w:rFonts w:ascii="Times New Roman" w:hAnsi="Times New Roman"/>
          <w:sz w:val="24"/>
          <w:szCs w:val="24"/>
          <w:lang w:val="en-GB"/>
        </w:rPr>
      </w:pPr>
      <w:r>
        <w:rPr>
          <w:rFonts w:ascii="Times New Roman" w:hAnsi="Times New Roman"/>
          <w:sz w:val="24"/>
          <w:szCs w:val="24"/>
          <w:lang w:val="en-GB"/>
        </w:rPr>
        <w:t>Hrupine</w:t>
      </w:r>
      <w:r w:rsidR="00E81294" w:rsidRPr="00802812">
        <w:rPr>
          <w:rFonts w:ascii="Times New Roman" w:hAnsi="Times New Roman"/>
          <w:sz w:val="24"/>
          <w:szCs w:val="24"/>
          <w:lang w:val="en-GB"/>
        </w:rPr>
        <w:t xml:space="preserve"> 9</w:t>
      </w:r>
    </w:p>
    <w:p w:rsidR="00E81294" w:rsidRPr="00802812" w:rsidRDefault="00687E90" w:rsidP="00BB4D38">
      <w:pPr>
        <w:pStyle w:val="Footer"/>
        <w:jc w:val="both"/>
        <w:rPr>
          <w:rFonts w:ascii="Times New Roman" w:hAnsi="Times New Roman"/>
          <w:sz w:val="24"/>
          <w:szCs w:val="24"/>
          <w:lang w:val="en-GB"/>
        </w:rPr>
      </w:pPr>
      <w:r>
        <w:rPr>
          <w:rFonts w:ascii="Times New Roman" w:hAnsi="Times New Roman"/>
          <w:sz w:val="24"/>
          <w:szCs w:val="24"/>
          <w:lang w:val="en-GB"/>
        </w:rPr>
        <w:t>40 323</w:t>
      </w:r>
      <w:r w:rsidR="00E81294" w:rsidRPr="00802812">
        <w:rPr>
          <w:rFonts w:ascii="Times New Roman" w:hAnsi="Times New Roman"/>
          <w:sz w:val="24"/>
          <w:szCs w:val="24"/>
          <w:lang w:val="en-GB"/>
        </w:rPr>
        <w:t xml:space="preserve"> </w:t>
      </w:r>
      <w:r>
        <w:rPr>
          <w:rFonts w:ascii="Times New Roman" w:hAnsi="Times New Roman"/>
          <w:sz w:val="24"/>
          <w:szCs w:val="24"/>
          <w:lang w:val="en-GB"/>
        </w:rPr>
        <w:t>Prelog</w:t>
      </w:r>
    </w:p>
    <w:p w:rsidR="00BB4D38" w:rsidRPr="00802812" w:rsidRDefault="00E81294" w:rsidP="00BB4D38">
      <w:pPr>
        <w:pStyle w:val="Footer"/>
        <w:jc w:val="both"/>
        <w:rPr>
          <w:rFonts w:ascii="Times New Roman" w:hAnsi="Times New Roman"/>
          <w:sz w:val="24"/>
          <w:szCs w:val="24"/>
          <w:lang w:val="en-GB"/>
        </w:rPr>
      </w:pPr>
      <w:r w:rsidRPr="00802812">
        <w:rPr>
          <w:rFonts w:ascii="Times New Roman" w:hAnsi="Times New Roman"/>
          <w:sz w:val="24"/>
          <w:szCs w:val="24"/>
          <w:lang w:val="en-GB"/>
        </w:rPr>
        <w:t>OIB</w:t>
      </w:r>
      <w:r w:rsidR="00BF4BED" w:rsidRPr="00802812">
        <w:rPr>
          <w:rFonts w:ascii="Times New Roman" w:hAnsi="Times New Roman"/>
          <w:sz w:val="24"/>
          <w:szCs w:val="24"/>
          <w:lang w:val="en-GB"/>
        </w:rPr>
        <w:t xml:space="preserve"> / </w:t>
      </w:r>
      <w:r w:rsidR="00BF4BED" w:rsidRPr="00833875">
        <w:rPr>
          <w:rFonts w:ascii="Times New Roman" w:hAnsi="Times New Roman"/>
          <w:i/>
          <w:color w:val="548DD4" w:themeColor="text2" w:themeTint="99"/>
          <w:sz w:val="24"/>
          <w:szCs w:val="24"/>
          <w:lang w:val="en-GB"/>
        </w:rPr>
        <w:t>VAT number</w:t>
      </w:r>
      <w:r w:rsidRPr="00833875">
        <w:rPr>
          <w:rFonts w:ascii="Times New Roman" w:hAnsi="Times New Roman"/>
          <w:i/>
          <w:color w:val="548DD4" w:themeColor="text2" w:themeTint="99"/>
          <w:sz w:val="24"/>
          <w:szCs w:val="24"/>
          <w:lang w:val="en-GB"/>
        </w:rPr>
        <w:t>:</w:t>
      </w:r>
      <w:r w:rsidRPr="00802812">
        <w:rPr>
          <w:rFonts w:ascii="Times New Roman" w:hAnsi="Times New Roman"/>
          <w:sz w:val="24"/>
          <w:szCs w:val="24"/>
          <w:lang w:val="en-GB"/>
        </w:rPr>
        <w:t xml:space="preserve"> </w:t>
      </w:r>
      <w:r w:rsidR="00687E90" w:rsidRPr="00687E90">
        <w:rPr>
          <w:rFonts w:ascii="Times New Roman" w:hAnsi="Times New Roman"/>
          <w:sz w:val="24"/>
          <w:szCs w:val="24"/>
          <w:lang w:val="en-GB"/>
        </w:rPr>
        <w:t>51965705632</w:t>
      </w:r>
    </w:p>
    <w:p w:rsidR="00E81294" w:rsidRPr="00802812" w:rsidRDefault="00E81294" w:rsidP="00BB4D38">
      <w:pPr>
        <w:pStyle w:val="Footer"/>
        <w:jc w:val="both"/>
        <w:rPr>
          <w:rFonts w:ascii="Times New Roman" w:hAnsi="Times New Roman"/>
          <w:sz w:val="24"/>
          <w:szCs w:val="24"/>
          <w:lang w:val="en-GB"/>
        </w:rPr>
      </w:pPr>
    </w:p>
    <w:p w:rsidR="00E81294" w:rsidRPr="00802812" w:rsidRDefault="00E81294" w:rsidP="00BB4D38">
      <w:pPr>
        <w:pStyle w:val="Footer"/>
        <w:spacing w:line="276" w:lineRule="auto"/>
        <w:jc w:val="both"/>
        <w:rPr>
          <w:rFonts w:ascii="Times New Roman" w:hAnsi="Times New Roman"/>
          <w:sz w:val="24"/>
          <w:szCs w:val="24"/>
          <w:lang w:val="en-GB"/>
        </w:rPr>
      </w:pPr>
      <w:r w:rsidRPr="00802812">
        <w:rPr>
          <w:rFonts w:ascii="Times New Roman" w:hAnsi="Times New Roman"/>
          <w:sz w:val="24"/>
          <w:szCs w:val="24"/>
          <w:lang w:val="en-GB"/>
        </w:rPr>
        <w:t>Evidencijski broj nabave</w:t>
      </w:r>
      <w:r w:rsidR="00EC17AC">
        <w:rPr>
          <w:rFonts w:ascii="Times New Roman" w:hAnsi="Times New Roman"/>
          <w:sz w:val="24"/>
          <w:szCs w:val="24"/>
          <w:lang w:val="en-GB"/>
        </w:rPr>
        <w:t xml:space="preserve"> / </w:t>
      </w:r>
      <w:r w:rsidR="00EC17AC" w:rsidRPr="00833875">
        <w:rPr>
          <w:rFonts w:ascii="Times New Roman" w:hAnsi="Times New Roman"/>
          <w:i/>
          <w:color w:val="548DD4" w:themeColor="text2" w:themeTint="99"/>
          <w:sz w:val="24"/>
          <w:szCs w:val="24"/>
          <w:lang w:val="en-GB"/>
        </w:rPr>
        <w:t>Procurement registration number:</w:t>
      </w:r>
      <w:r w:rsidRPr="00802812">
        <w:rPr>
          <w:rFonts w:ascii="Times New Roman" w:hAnsi="Times New Roman"/>
          <w:sz w:val="24"/>
          <w:szCs w:val="24"/>
          <w:lang w:val="en-GB"/>
        </w:rPr>
        <w:t xml:space="preserve"> </w:t>
      </w:r>
      <w:r w:rsidR="00687E90">
        <w:rPr>
          <w:rFonts w:ascii="Times New Roman" w:hAnsi="Times New Roman"/>
          <w:sz w:val="24"/>
          <w:szCs w:val="24"/>
          <w:lang w:val="en-GB"/>
        </w:rPr>
        <w:t>01/2018</w:t>
      </w:r>
    </w:p>
    <w:p w:rsidR="00E81294" w:rsidRPr="003A57E8" w:rsidRDefault="00E81294" w:rsidP="00BB4D38">
      <w:pPr>
        <w:pStyle w:val="Footer"/>
        <w:spacing w:line="276" w:lineRule="auto"/>
        <w:jc w:val="both"/>
        <w:rPr>
          <w:rFonts w:ascii="Times New Roman" w:hAnsi="Times New Roman"/>
          <w:sz w:val="24"/>
          <w:szCs w:val="24"/>
          <w:lang w:val="en-GB"/>
        </w:rPr>
      </w:pPr>
      <w:r w:rsidRPr="00802812">
        <w:rPr>
          <w:rFonts w:ascii="Times New Roman" w:hAnsi="Times New Roman"/>
          <w:sz w:val="24"/>
          <w:szCs w:val="24"/>
          <w:lang w:val="en-GB"/>
        </w:rPr>
        <w:t xml:space="preserve">Datum objave OoN i Dokumentacije za </w:t>
      </w:r>
      <w:proofErr w:type="spellStart"/>
      <w:r w:rsidRPr="00802812">
        <w:rPr>
          <w:rFonts w:ascii="Times New Roman" w:hAnsi="Times New Roman"/>
          <w:sz w:val="24"/>
          <w:szCs w:val="24"/>
          <w:lang w:val="en-GB"/>
        </w:rPr>
        <w:t>nadmetanje</w:t>
      </w:r>
      <w:proofErr w:type="spellEnd"/>
      <w:r w:rsidRPr="00802812">
        <w:rPr>
          <w:rFonts w:ascii="Times New Roman" w:hAnsi="Times New Roman"/>
          <w:sz w:val="24"/>
          <w:szCs w:val="24"/>
          <w:lang w:val="en-GB"/>
        </w:rPr>
        <w:t xml:space="preserve"> </w:t>
      </w:r>
      <w:proofErr w:type="spellStart"/>
      <w:proofErr w:type="gramStart"/>
      <w:r w:rsidRPr="00802812">
        <w:rPr>
          <w:rFonts w:ascii="Times New Roman" w:hAnsi="Times New Roman"/>
          <w:sz w:val="24"/>
          <w:szCs w:val="24"/>
          <w:lang w:val="en-GB"/>
        </w:rPr>
        <w:t>na</w:t>
      </w:r>
      <w:proofErr w:type="spellEnd"/>
      <w:proofErr w:type="gramEnd"/>
      <w:r w:rsidRPr="00802812">
        <w:rPr>
          <w:rFonts w:ascii="Times New Roman" w:hAnsi="Times New Roman"/>
          <w:sz w:val="24"/>
          <w:szCs w:val="24"/>
          <w:lang w:val="en-GB"/>
        </w:rPr>
        <w:t xml:space="preserve"> </w:t>
      </w:r>
      <w:proofErr w:type="spellStart"/>
      <w:r w:rsidRPr="00802812">
        <w:rPr>
          <w:rFonts w:ascii="Times New Roman" w:hAnsi="Times New Roman"/>
          <w:sz w:val="24"/>
          <w:szCs w:val="24"/>
          <w:lang w:val="en-GB"/>
        </w:rPr>
        <w:t>stranici</w:t>
      </w:r>
      <w:proofErr w:type="spellEnd"/>
      <w:r w:rsidRPr="00802812">
        <w:rPr>
          <w:rFonts w:ascii="Times New Roman" w:hAnsi="Times New Roman"/>
          <w:sz w:val="24"/>
          <w:szCs w:val="24"/>
          <w:lang w:val="en-GB"/>
        </w:rPr>
        <w:t xml:space="preserve"> </w:t>
      </w:r>
      <w:proofErr w:type="spellStart"/>
      <w:r w:rsidRPr="00802812">
        <w:rPr>
          <w:rFonts w:ascii="Times New Roman" w:hAnsi="Times New Roman"/>
          <w:sz w:val="24"/>
          <w:szCs w:val="24"/>
          <w:lang w:val="en-GB"/>
        </w:rPr>
        <w:t>Strukturnih</w:t>
      </w:r>
      <w:proofErr w:type="spellEnd"/>
      <w:r w:rsidRPr="00802812">
        <w:rPr>
          <w:rFonts w:ascii="Times New Roman" w:hAnsi="Times New Roman"/>
          <w:sz w:val="24"/>
          <w:szCs w:val="24"/>
          <w:lang w:val="en-GB"/>
        </w:rPr>
        <w:t xml:space="preserve"> </w:t>
      </w:r>
      <w:proofErr w:type="spellStart"/>
      <w:r w:rsidRPr="00802812">
        <w:rPr>
          <w:rFonts w:ascii="Times New Roman" w:hAnsi="Times New Roman"/>
          <w:sz w:val="24"/>
          <w:szCs w:val="24"/>
          <w:lang w:val="en-GB"/>
        </w:rPr>
        <w:t>fondova</w:t>
      </w:r>
      <w:proofErr w:type="spellEnd"/>
      <w:r w:rsidR="0012408B" w:rsidRPr="00802812">
        <w:rPr>
          <w:rFonts w:ascii="Times New Roman" w:hAnsi="Times New Roman"/>
          <w:sz w:val="24"/>
          <w:szCs w:val="24"/>
          <w:lang w:val="en-GB"/>
        </w:rPr>
        <w:t xml:space="preserve"> (</w:t>
      </w:r>
      <w:hyperlink r:id="rId8" w:history="1">
        <w:r w:rsidR="0012408B" w:rsidRPr="003A57E8">
          <w:rPr>
            <w:rStyle w:val="Hyperlink"/>
            <w:rFonts w:ascii="Times New Roman" w:hAnsi="Times New Roman"/>
            <w:sz w:val="24"/>
            <w:szCs w:val="24"/>
            <w:lang w:val="en-GB"/>
          </w:rPr>
          <w:t>www.strukturnifondovi.hr</w:t>
        </w:r>
      </w:hyperlink>
      <w:r w:rsidR="0012408B" w:rsidRPr="003A57E8">
        <w:rPr>
          <w:rFonts w:ascii="Times New Roman" w:hAnsi="Times New Roman"/>
          <w:sz w:val="24"/>
          <w:szCs w:val="24"/>
          <w:lang w:val="en-GB"/>
        </w:rPr>
        <w:t>)</w:t>
      </w:r>
      <w:r w:rsidRPr="003A57E8">
        <w:rPr>
          <w:rFonts w:ascii="Times New Roman" w:hAnsi="Times New Roman"/>
          <w:sz w:val="24"/>
          <w:szCs w:val="24"/>
          <w:lang w:val="en-GB"/>
        </w:rPr>
        <w:t xml:space="preserve">: </w:t>
      </w:r>
      <w:r w:rsidR="00CA7A69" w:rsidRPr="003A57E8">
        <w:rPr>
          <w:rFonts w:ascii="Times New Roman" w:hAnsi="Times New Roman"/>
          <w:sz w:val="24"/>
          <w:szCs w:val="24"/>
          <w:lang w:val="en-GB"/>
        </w:rPr>
        <w:t>25</w:t>
      </w:r>
      <w:r w:rsidR="00687E90" w:rsidRPr="003A57E8">
        <w:rPr>
          <w:rFonts w:ascii="Times New Roman" w:hAnsi="Times New Roman"/>
          <w:sz w:val="24"/>
          <w:szCs w:val="24"/>
          <w:lang w:val="en-GB"/>
        </w:rPr>
        <w:t>.0</w:t>
      </w:r>
      <w:r w:rsidR="00CA7A69" w:rsidRPr="003A57E8">
        <w:rPr>
          <w:rFonts w:ascii="Times New Roman" w:hAnsi="Times New Roman"/>
          <w:sz w:val="24"/>
          <w:szCs w:val="24"/>
          <w:lang w:val="en-GB"/>
        </w:rPr>
        <w:t>7</w:t>
      </w:r>
      <w:r w:rsidR="00687E90" w:rsidRPr="003A57E8">
        <w:rPr>
          <w:rFonts w:ascii="Times New Roman" w:hAnsi="Times New Roman"/>
          <w:sz w:val="24"/>
          <w:szCs w:val="24"/>
          <w:lang w:val="en-GB"/>
        </w:rPr>
        <w:t>.2018</w:t>
      </w:r>
      <w:r w:rsidRPr="003A57E8">
        <w:rPr>
          <w:rFonts w:ascii="Times New Roman" w:hAnsi="Times New Roman"/>
          <w:sz w:val="24"/>
          <w:szCs w:val="24"/>
          <w:lang w:val="en-GB"/>
        </w:rPr>
        <w:t xml:space="preserve">. </w:t>
      </w:r>
    </w:p>
    <w:p w:rsidR="007316EE" w:rsidRPr="003A57E8" w:rsidRDefault="007316EE" w:rsidP="00BB4D38">
      <w:pPr>
        <w:pStyle w:val="Footer"/>
        <w:spacing w:line="276" w:lineRule="auto"/>
        <w:jc w:val="both"/>
        <w:rPr>
          <w:rFonts w:ascii="Times New Roman" w:hAnsi="Times New Roman"/>
          <w:sz w:val="24"/>
          <w:szCs w:val="24"/>
          <w:lang w:val="en-GB"/>
        </w:rPr>
      </w:pPr>
    </w:p>
    <w:p w:rsidR="00E81294" w:rsidRPr="00833875" w:rsidRDefault="00C618AA" w:rsidP="00BB4D38">
      <w:pPr>
        <w:pStyle w:val="Footer"/>
        <w:spacing w:line="276" w:lineRule="auto"/>
        <w:jc w:val="both"/>
        <w:rPr>
          <w:rFonts w:ascii="Times New Roman" w:hAnsi="Times New Roman"/>
          <w:i/>
          <w:color w:val="548DD4" w:themeColor="text2" w:themeTint="99"/>
          <w:sz w:val="24"/>
          <w:szCs w:val="24"/>
          <w:lang w:val="en-GB"/>
        </w:rPr>
      </w:pPr>
      <w:r w:rsidRPr="003A57E8">
        <w:rPr>
          <w:rFonts w:ascii="Times New Roman" w:hAnsi="Times New Roman"/>
          <w:i/>
          <w:color w:val="548DD4" w:themeColor="text2" w:themeTint="99"/>
          <w:sz w:val="24"/>
          <w:szCs w:val="24"/>
          <w:lang w:val="en-GB"/>
        </w:rPr>
        <w:t xml:space="preserve">The publication date of the </w:t>
      </w:r>
      <w:r w:rsidR="00EC17AC" w:rsidRPr="003A57E8">
        <w:rPr>
          <w:rFonts w:ascii="Times New Roman" w:hAnsi="Times New Roman"/>
          <w:i/>
          <w:color w:val="548DD4" w:themeColor="text2" w:themeTint="99"/>
          <w:sz w:val="24"/>
          <w:szCs w:val="24"/>
          <w:lang w:val="en-GB"/>
        </w:rPr>
        <w:t>Procurement N</w:t>
      </w:r>
      <w:r w:rsidR="00637A03" w:rsidRPr="003A57E8">
        <w:rPr>
          <w:rFonts w:ascii="Times New Roman" w:hAnsi="Times New Roman"/>
          <w:i/>
          <w:color w:val="548DD4" w:themeColor="text2" w:themeTint="99"/>
          <w:sz w:val="24"/>
          <w:szCs w:val="24"/>
          <w:lang w:val="en-GB"/>
        </w:rPr>
        <w:t xml:space="preserve">otification </w:t>
      </w:r>
      <w:r w:rsidR="00EC17AC" w:rsidRPr="003A57E8">
        <w:rPr>
          <w:rFonts w:ascii="Times New Roman" w:hAnsi="Times New Roman"/>
          <w:i/>
          <w:color w:val="548DD4" w:themeColor="text2" w:themeTint="99"/>
          <w:sz w:val="24"/>
          <w:szCs w:val="24"/>
          <w:lang w:val="en-GB"/>
        </w:rPr>
        <w:t>and the Tender D</w:t>
      </w:r>
      <w:r w:rsidRPr="003A57E8">
        <w:rPr>
          <w:rFonts w:ascii="Times New Roman" w:hAnsi="Times New Roman"/>
          <w:i/>
          <w:color w:val="548DD4" w:themeColor="text2" w:themeTint="99"/>
          <w:sz w:val="24"/>
          <w:szCs w:val="24"/>
          <w:lang w:val="en-GB"/>
        </w:rPr>
        <w:t>ocumentation stated on the website of</w:t>
      </w:r>
      <w:r w:rsidR="00B43898" w:rsidRPr="003A57E8">
        <w:rPr>
          <w:i/>
          <w:color w:val="548DD4" w:themeColor="text2" w:themeTint="99"/>
          <w:lang w:val="en-GB"/>
        </w:rPr>
        <w:t xml:space="preserve"> </w:t>
      </w:r>
      <w:r w:rsidRPr="003A57E8">
        <w:rPr>
          <w:rFonts w:ascii="Times New Roman" w:hAnsi="Times New Roman"/>
          <w:i/>
          <w:color w:val="548DD4" w:themeColor="text2" w:themeTint="99"/>
          <w:sz w:val="24"/>
          <w:szCs w:val="24"/>
          <w:lang w:val="en-GB"/>
        </w:rPr>
        <w:t>the European Structural and Investment Funds (</w:t>
      </w:r>
      <w:hyperlink r:id="rId9" w:history="1">
        <w:r w:rsidRPr="003A57E8">
          <w:rPr>
            <w:rStyle w:val="Hyperlink"/>
            <w:rFonts w:ascii="Times New Roman" w:hAnsi="Times New Roman"/>
            <w:i/>
            <w:color w:val="548DD4" w:themeColor="text2" w:themeTint="99"/>
            <w:sz w:val="24"/>
            <w:szCs w:val="24"/>
            <w:lang w:val="en-GB"/>
          </w:rPr>
          <w:t>www.strukturnifondovi.hr</w:t>
        </w:r>
      </w:hyperlink>
      <w:r w:rsidRPr="003A57E8">
        <w:rPr>
          <w:rFonts w:ascii="Times New Roman" w:hAnsi="Times New Roman"/>
          <w:i/>
          <w:color w:val="548DD4" w:themeColor="text2" w:themeTint="99"/>
          <w:sz w:val="24"/>
          <w:szCs w:val="24"/>
          <w:lang w:val="en-GB"/>
        </w:rPr>
        <w:t xml:space="preserve">): </w:t>
      </w:r>
      <w:r w:rsidR="00CA7A69" w:rsidRPr="003A57E8">
        <w:rPr>
          <w:rFonts w:ascii="Times New Roman" w:hAnsi="Times New Roman"/>
          <w:i/>
          <w:color w:val="548DD4" w:themeColor="text2" w:themeTint="99"/>
          <w:sz w:val="24"/>
          <w:szCs w:val="24"/>
          <w:lang w:val="en-GB"/>
        </w:rPr>
        <w:t>25</w:t>
      </w:r>
      <w:r w:rsidR="00687E90" w:rsidRPr="003A57E8">
        <w:rPr>
          <w:rFonts w:ascii="Times New Roman" w:hAnsi="Times New Roman"/>
          <w:i/>
          <w:color w:val="548DD4" w:themeColor="text2" w:themeTint="99"/>
          <w:sz w:val="24"/>
          <w:szCs w:val="24"/>
          <w:lang w:val="en-GB"/>
        </w:rPr>
        <w:t>/0</w:t>
      </w:r>
      <w:r w:rsidR="00CA7A69" w:rsidRPr="003A57E8">
        <w:rPr>
          <w:rFonts w:ascii="Times New Roman" w:hAnsi="Times New Roman"/>
          <w:i/>
          <w:color w:val="548DD4" w:themeColor="text2" w:themeTint="99"/>
          <w:sz w:val="24"/>
          <w:szCs w:val="24"/>
          <w:lang w:val="en-GB"/>
        </w:rPr>
        <w:t>7</w:t>
      </w:r>
      <w:r w:rsidR="00687E90" w:rsidRPr="003A57E8">
        <w:rPr>
          <w:rFonts w:ascii="Times New Roman" w:hAnsi="Times New Roman"/>
          <w:i/>
          <w:color w:val="548DD4" w:themeColor="text2" w:themeTint="99"/>
          <w:sz w:val="24"/>
          <w:szCs w:val="24"/>
          <w:lang w:val="en-GB"/>
        </w:rPr>
        <w:t>/2018</w:t>
      </w:r>
    </w:p>
    <w:p w:rsidR="00E81294" w:rsidRPr="00802812" w:rsidRDefault="00E81294" w:rsidP="00BB4D38">
      <w:pPr>
        <w:pStyle w:val="Footer"/>
        <w:spacing w:line="276" w:lineRule="auto"/>
        <w:jc w:val="both"/>
        <w:rPr>
          <w:rFonts w:ascii="Times New Roman" w:hAnsi="Times New Roman"/>
          <w:sz w:val="24"/>
          <w:szCs w:val="24"/>
          <w:lang w:val="en-GB"/>
        </w:rPr>
      </w:pPr>
    </w:p>
    <w:p w:rsidR="00EC17AC" w:rsidRDefault="00E81294" w:rsidP="00B5254F">
      <w:pPr>
        <w:pStyle w:val="Footer"/>
        <w:spacing w:line="276" w:lineRule="auto"/>
        <w:jc w:val="center"/>
        <w:rPr>
          <w:rFonts w:ascii="Times New Roman" w:hAnsi="Times New Roman"/>
          <w:b/>
          <w:sz w:val="24"/>
          <w:szCs w:val="24"/>
          <w:lang w:val="en-GB"/>
        </w:rPr>
      </w:pPr>
      <w:r w:rsidRPr="00802812">
        <w:rPr>
          <w:rFonts w:ascii="Times New Roman" w:hAnsi="Times New Roman"/>
          <w:b/>
          <w:sz w:val="24"/>
          <w:szCs w:val="24"/>
          <w:lang w:val="en-GB"/>
        </w:rPr>
        <w:t>DOKUMENTACIJA ZA NADMETANJE</w:t>
      </w:r>
      <w:r w:rsidR="00C618AA" w:rsidRPr="00802812">
        <w:rPr>
          <w:rFonts w:ascii="Times New Roman" w:hAnsi="Times New Roman"/>
          <w:b/>
          <w:sz w:val="24"/>
          <w:szCs w:val="24"/>
          <w:lang w:val="en-GB"/>
        </w:rPr>
        <w:t xml:space="preserve"> </w:t>
      </w:r>
    </w:p>
    <w:p w:rsidR="00E81294" w:rsidRPr="00833875" w:rsidRDefault="00C618AA" w:rsidP="00B5254F">
      <w:pPr>
        <w:pStyle w:val="Footer"/>
        <w:spacing w:line="276" w:lineRule="auto"/>
        <w:jc w:val="center"/>
        <w:rPr>
          <w:rFonts w:ascii="Times New Roman" w:hAnsi="Times New Roman"/>
          <w:b/>
          <w:i/>
          <w:color w:val="548DD4" w:themeColor="text2" w:themeTint="99"/>
          <w:sz w:val="24"/>
          <w:szCs w:val="24"/>
          <w:lang w:val="fr-FR"/>
        </w:rPr>
      </w:pPr>
      <w:r w:rsidRPr="00833875">
        <w:rPr>
          <w:rFonts w:ascii="Times New Roman" w:hAnsi="Times New Roman"/>
          <w:b/>
          <w:i/>
          <w:color w:val="548DD4" w:themeColor="text2" w:themeTint="99"/>
          <w:sz w:val="24"/>
          <w:szCs w:val="24"/>
          <w:lang w:val="fr-FR"/>
        </w:rPr>
        <w:t>TENDER DOCUMENTATION</w:t>
      </w:r>
    </w:p>
    <w:p w:rsidR="00E81294" w:rsidRPr="00A3114F" w:rsidRDefault="00E81294" w:rsidP="00BB4D38">
      <w:pPr>
        <w:pStyle w:val="Footer"/>
        <w:spacing w:line="276" w:lineRule="auto"/>
        <w:jc w:val="both"/>
        <w:rPr>
          <w:rFonts w:ascii="Times New Roman" w:hAnsi="Times New Roman"/>
          <w:sz w:val="24"/>
          <w:szCs w:val="24"/>
          <w:lang w:val="fr-FR"/>
        </w:rPr>
      </w:pPr>
    </w:p>
    <w:p w:rsidR="00E81294" w:rsidRPr="00A3114F" w:rsidRDefault="00E81294" w:rsidP="00BB4D38">
      <w:pPr>
        <w:pStyle w:val="Footer"/>
        <w:spacing w:line="276" w:lineRule="auto"/>
        <w:jc w:val="both"/>
        <w:rPr>
          <w:rFonts w:ascii="Times New Roman" w:hAnsi="Times New Roman"/>
          <w:sz w:val="24"/>
          <w:szCs w:val="24"/>
          <w:lang w:val="fr-FR"/>
        </w:rPr>
      </w:pPr>
      <w:r w:rsidRPr="00A3114F">
        <w:rPr>
          <w:rFonts w:ascii="Times New Roman" w:hAnsi="Times New Roman"/>
          <w:b/>
          <w:sz w:val="24"/>
          <w:szCs w:val="24"/>
          <w:lang w:val="fr-FR"/>
        </w:rPr>
        <w:t>Predmet nabave:</w:t>
      </w:r>
      <w:r w:rsidRPr="00A3114F">
        <w:rPr>
          <w:rFonts w:ascii="Times New Roman" w:hAnsi="Times New Roman"/>
          <w:sz w:val="24"/>
          <w:szCs w:val="24"/>
          <w:lang w:val="fr-FR"/>
        </w:rPr>
        <w:t xml:space="preserve"> </w:t>
      </w:r>
      <w:r w:rsidR="00E745FB" w:rsidRPr="00A3114F">
        <w:rPr>
          <w:rFonts w:ascii="Times New Roman" w:hAnsi="Times New Roman"/>
          <w:sz w:val="24"/>
          <w:szCs w:val="24"/>
          <w:lang w:val="fr-FR"/>
        </w:rPr>
        <w:t>I</w:t>
      </w:r>
      <w:r w:rsidRPr="00A3114F">
        <w:rPr>
          <w:rFonts w:ascii="Times New Roman" w:hAnsi="Times New Roman"/>
          <w:sz w:val="24"/>
          <w:szCs w:val="24"/>
          <w:lang w:val="fr-FR"/>
        </w:rPr>
        <w:t xml:space="preserve">nstalacija </w:t>
      </w:r>
      <w:r w:rsidR="00687E90">
        <w:rPr>
          <w:rFonts w:ascii="Times New Roman" w:hAnsi="Times New Roman"/>
          <w:sz w:val="24"/>
          <w:szCs w:val="24"/>
          <w:lang w:val="fr-FR"/>
        </w:rPr>
        <w:t>novog stroja za prematanje papira</w:t>
      </w:r>
    </w:p>
    <w:p w:rsidR="004A55E1" w:rsidRPr="00802812" w:rsidRDefault="004A55E1" w:rsidP="00BB4D38">
      <w:pPr>
        <w:pStyle w:val="Footer"/>
        <w:spacing w:line="276" w:lineRule="auto"/>
        <w:jc w:val="both"/>
        <w:rPr>
          <w:rFonts w:ascii="Times New Roman" w:hAnsi="Times New Roman"/>
          <w:b/>
          <w:sz w:val="24"/>
          <w:szCs w:val="24"/>
          <w:lang w:val="en-GB"/>
        </w:rPr>
      </w:pPr>
      <w:r w:rsidRPr="00833875">
        <w:rPr>
          <w:rFonts w:ascii="Times New Roman" w:hAnsi="Times New Roman"/>
          <w:b/>
          <w:i/>
          <w:color w:val="548DD4" w:themeColor="text2" w:themeTint="99"/>
          <w:sz w:val="24"/>
          <w:szCs w:val="24"/>
          <w:lang w:val="en-GB"/>
        </w:rPr>
        <w:t>Procurement subject:</w:t>
      </w:r>
      <w:r w:rsidR="00687E90">
        <w:rPr>
          <w:rFonts w:ascii="Times New Roman" w:hAnsi="Times New Roman"/>
          <w:b/>
          <w:i/>
          <w:color w:val="548DD4" w:themeColor="text2" w:themeTint="99"/>
          <w:sz w:val="24"/>
          <w:szCs w:val="24"/>
          <w:lang w:val="en-GB"/>
        </w:rPr>
        <w:t xml:space="preserve"> I</w:t>
      </w:r>
      <w:r w:rsidR="00687E90" w:rsidRPr="00687E90">
        <w:rPr>
          <w:rFonts w:ascii="Times New Roman" w:hAnsi="Times New Roman"/>
          <w:b/>
          <w:i/>
          <w:color w:val="548DD4" w:themeColor="text2" w:themeTint="99"/>
          <w:sz w:val="24"/>
          <w:szCs w:val="24"/>
          <w:lang w:val="en-GB"/>
        </w:rPr>
        <w:t xml:space="preserve">nstallation of the new </w:t>
      </w:r>
      <w:r w:rsidR="00076238">
        <w:rPr>
          <w:rFonts w:ascii="Times New Roman" w:hAnsi="Times New Roman"/>
          <w:b/>
          <w:i/>
          <w:color w:val="548DD4" w:themeColor="text2" w:themeTint="99"/>
          <w:sz w:val="24"/>
          <w:szCs w:val="24"/>
          <w:lang w:val="en-GB"/>
        </w:rPr>
        <w:t>Slitting &amp; Rewinding Machine for paper.</w:t>
      </w:r>
    </w:p>
    <w:p w:rsidR="00687E90" w:rsidRDefault="00687E90" w:rsidP="00BB4D38">
      <w:pPr>
        <w:pStyle w:val="Footer"/>
        <w:spacing w:line="276" w:lineRule="auto"/>
        <w:jc w:val="both"/>
        <w:rPr>
          <w:rFonts w:ascii="Times New Roman" w:hAnsi="Times New Roman"/>
          <w:b/>
          <w:sz w:val="24"/>
          <w:szCs w:val="24"/>
          <w:lang w:val="en-GB"/>
        </w:rPr>
      </w:pPr>
    </w:p>
    <w:p w:rsidR="00687E90" w:rsidRPr="00687E90" w:rsidRDefault="004A55E1" w:rsidP="00BB4D38">
      <w:pPr>
        <w:pStyle w:val="Footer"/>
        <w:spacing w:line="276" w:lineRule="auto"/>
        <w:jc w:val="both"/>
        <w:rPr>
          <w:rFonts w:ascii="Times New Roman" w:hAnsi="Times New Roman"/>
          <w:i/>
          <w:sz w:val="24"/>
          <w:szCs w:val="24"/>
        </w:rPr>
      </w:pPr>
      <w:r w:rsidRPr="00802812">
        <w:rPr>
          <w:rFonts w:ascii="Times New Roman" w:hAnsi="Times New Roman"/>
          <w:b/>
          <w:sz w:val="24"/>
          <w:szCs w:val="24"/>
          <w:lang w:val="en-GB"/>
        </w:rPr>
        <w:t>Naziv projekta</w:t>
      </w:r>
      <w:r w:rsidR="00E81294" w:rsidRPr="00802812">
        <w:rPr>
          <w:rFonts w:ascii="Times New Roman" w:hAnsi="Times New Roman"/>
          <w:b/>
          <w:sz w:val="24"/>
          <w:szCs w:val="24"/>
          <w:lang w:val="en-GB"/>
        </w:rPr>
        <w:t>:</w:t>
      </w:r>
      <w:r w:rsidR="00AE16D6" w:rsidRPr="00802812">
        <w:rPr>
          <w:rFonts w:ascii="Times New Roman" w:hAnsi="Times New Roman"/>
          <w:sz w:val="24"/>
          <w:szCs w:val="24"/>
          <w:lang w:val="en-GB"/>
        </w:rPr>
        <w:t xml:space="preserve"> </w:t>
      </w:r>
      <w:r w:rsidR="00687E90" w:rsidRPr="00707CFA">
        <w:rPr>
          <w:rFonts w:ascii="Times New Roman" w:hAnsi="Times New Roman"/>
          <w:i/>
          <w:sz w:val="24"/>
          <w:szCs w:val="24"/>
        </w:rPr>
        <w:t>„Povećanje konkurentnosti kroz nabavku nove opreme za proizvodnju sublimacijskog papira</w:t>
      </w:r>
      <w:r w:rsidR="00687E90" w:rsidRPr="00687E90">
        <w:rPr>
          <w:rFonts w:ascii="Times New Roman" w:hAnsi="Times New Roman"/>
          <w:i/>
          <w:sz w:val="24"/>
          <w:szCs w:val="24"/>
        </w:rPr>
        <w:t xml:space="preserve"> “</w:t>
      </w:r>
    </w:p>
    <w:p w:rsidR="00E81294" w:rsidRDefault="004A55E1" w:rsidP="00BB4D38">
      <w:pPr>
        <w:pStyle w:val="Footer"/>
        <w:spacing w:line="276" w:lineRule="auto"/>
        <w:jc w:val="both"/>
        <w:rPr>
          <w:rFonts w:ascii="Times New Roman" w:hAnsi="Times New Roman"/>
          <w:i/>
          <w:color w:val="548DD4" w:themeColor="text2" w:themeTint="99"/>
          <w:sz w:val="24"/>
          <w:szCs w:val="24"/>
        </w:rPr>
      </w:pPr>
      <w:r w:rsidRPr="00833875">
        <w:rPr>
          <w:rFonts w:ascii="Times New Roman" w:hAnsi="Times New Roman"/>
          <w:b/>
          <w:i/>
          <w:color w:val="548DD4" w:themeColor="text2" w:themeTint="99"/>
          <w:sz w:val="24"/>
          <w:szCs w:val="24"/>
          <w:lang w:val="en-GB"/>
        </w:rPr>
        <w:t>Project name:</w:t>
      </w:r>
      <w:r w:rsidR="00714C06" w:rsidRPr="00833875">
        <w:rPr>
          <w:rFonts w:ascii="Times New Roman" w:hAnsi="Times New Roman"/>
          <w:i/>
          <w:color w:val="548DD4" w:themeColor="text2" w:themeTint="99"/>
          <w:sz w:val="24"/>
          <w:szCs w:val="24"/>
          <w:lang w:val="en-GB"/>
        </w:rPr>
        <w:t xml:space="preserve"> </w:t>
      </w:r>
      <w:r w:rsidR="00687E90" w:rsidRPr="00707CFA">
        <w:rPr>
          <w:rFonts w:ascii="Times New Roman" w:hAnsi="Times New Roman"/>
          <w:i/>
          <w:color w:val="548DD4" w:themeColor="text2" w:themeTint="99"/>
          <w:sz w:val="24"/>
          <w:szCs w:val="24"/>
          <w:lang w:val="hr-BA"/>
        </w:rPr>
        <w:t>„</w:t>
      </w:r>
      <w:r w:rsidR="00687E90">
        <w:rPr>
          <w:rFonts w:ascii="Times New Roman" w:hAnsi="Times New Roman"/>
          <w:i/>
          <w:color w:val="548DD4" w:themeColor="text2" w:themeTint="99"/>
          <w:sz w:val="24"/>
          <w:szCs w:val="24"/>
        </w:rPr>
        <w:t>Increasing c</w:t>
      </w:r>
      <w:r w:rsidR="00687E90" w:rsidRPr="00707CFA">
        <w:rPr>
          <w:rFonts w:ascii="Times New Roman" w:hAnsi="Times New Roman"/>
          <w:i/>
          <w:color w:val="548DD4" w:themeColor="text2" w:themeTint="99"/>
          <w:sz w:val="24"/>
          <w:szCs w:val="24"/>
        </w:rPr>
        <w:t xml:space="preserve">ompetitiveness through </w:t>
      </w:r>
      <w:r w:rsidR="00687E90">
        <w:rPr>
          <w:rFonts w:ascii="Times New Roman" w:hAnsi="Times New Roman"/>
          <w:i/>
          <w:color w:val="548DD4" w:themeColor="text2" w:themeTint="99"/>
          <w:sz w:val="24"/>
          <w:szCs w:val="24"/>
        </w:rPr>
        <w:t>purchase of new sublimation paper production equipment</w:t>
      </w:r>
      <w:r w:rsidR="00687E90" w:rsidRPr="00707CFA">
        <w:rPr>
          <w:rFonts w:ascii="Times New Roman" w:hAnsi="Times New Roman"/>
          <w:i/>
          <w:color w:val="548DD4" w:themeColor="text2" w:themeTint="99"/>
          <w:sz w:val="24"/>
          <w:szCs w:val="24"/>
        </w:rPr>
        <w:t>“</w:t>
      </w:r>
    </w:p>
    <w:p w:rsidR="00687E90" w:rsidRPr="00802812" w:rsidRDefault="00687E90" w:rsidP="00BB4D38">
      <w:pPr>
        <w:pStyle w:val="Footer"/>
        <w:spacing w:line="276" w:lineRule="auto"/>
        <w:jc w:val="both"/>
        <w:rPr>
          <w:rFonts w:ascii="Times New Roman" w:hAnsi="Times New Roman"/>
          <w:sz w:val="24"/>
          <w:szCs w:val="24"/>
          <w:lang w:val="en-GB"/>
        </w:rPr>
      </w:pPr>
    </w:p>
    <w:p w:rsidR="00E81294" w:rsidRPr="0022489D" w:rsidRDefault="00E81294" w:rsidP="00BB4D38">
      <w:pPr>
        <w:pStyle w:val="Footer"/>
        <w:spacing w:line="276" w:lineRule="auto"/>
        <w:jc w:val="both"/>
        <w:rPr>
          <w:rFonts w:ascii="Times New Roman" w:hAnsi="Times New Roman"/>
          <w:sz w:val="24"/>
          <w:szCs w:val="24"/>
          <w:lang w:val="de-DE"/>
        </w:rPr>
      </w:pPr>
      <w:r w:rsidRPr="0022489D">
        <w:rPr>
          <w:rFonts w:ascii="Times New Roman" w:hAnsi="Times New Roman"/>
          <w:sz w:val="24"/>
          <w:szCs w:val="24"/>
          <w:lang w:val="de-DE"/>
        </w:rPr>
        <w:t xml:space="preserve">Projekt je prijavljen na Poziv </w:t>
      </w:r>
      <w:r w:rsidR="00687E90">
        <w:rPr>
          <w:rFonts w:ascii="Times New Roman" w:hAnsi="Times New Roman"/>
          <w:b/>
          <w:sz w:val="24"/>
          <w:szCs w:val="24"/>
          <w:lang w:val="de-DE"/>
        </w:rPr>
        <w:t>Izgradnja i opremanje proizvodnih kapaciteta</w:t>
      </w:r>
      <w:r w:rsidRPr="0022489D">
        <w:rPr>
          <w:rFonts w:ascii="Times New Roman" w:hAnsi="Times New Roman"/>
          <w:b/>
          <w:sz w:val="24"/>
          <w:szCs w:val="24"/>
          <w:lang w:val="de-DE"/>
        </w:rPr>
        <w:t>,</w:t>
      </w:r>
      <w:r w:rsidR="00687E90">
        <w:rPr>
          <w:rFonts w:ascii="Times New Roman" w:hAnsi="Times New Roman"/>
          <w:sz w:val="24"/>
          <w:szCs w:val="24"/>
          <w:lang w:val="de-DE"/>
        </w:rPr>
        <w:t xml:space="preserve"> KK.03.2.1.15</w:t>
      </w:r>
    </w:p>
    <w:p w:rsidR="007316EE" w:rsidRPr="0022489D" w:rsidRDefault="007316EE" w:rsidP="00BB4D38">
      <w:pPr>
        <w:pStyle w:val="Footer"/>
        <w:spacing w:line="276" w:lineRule="auto"/>
        <w:jc w:val="both"/>
        <w:rPr>
          <w:rFonts w:ascii="Times New Roman" w:hAnsi="Times New Roman"/>
          <w:sz w:val="24"/>
          <w:szCs w:val="24"/>
          <w:lang w:val="de-DE"/>
        </w:rPr>
      </w:pPr>
    </w:p>
    <w:p w:rsidR="004A55E1" w:rsidRPr="00833875" w:rsidRDefault="004A55E1" w:rsidP="00BB4D38">
      <w:pPr>
        <w:pStyle w:val="Footer"/>
        <w:spacing w:line="276" w:lineRule="auto"/>
        <w:jc w:val="both"/>
        <w:rPr>
          <w:rFonts w:ascii="Times New Roman" w:hAnsi="Times New Roman"/>
          <w:i/>
          <w:color w:val="548DD4" w:themeColor="text2" w:themeTint="99"/>
          <w:sz w:val="24"/>
          <w:szCs w:val="24"/>
          <w:lang w:val="en-GB"/>
        </w:rPr>
      </w:pPr>
      <w:r w:rsidRPr="00833875">
        <w:rPr>
          <w:rFonts w:ascii="Times New Roman" w:hAnsi="Times New Roman"/>
          <w:i/>
          <w:color w:val="548DD4" w:themeColor="text2" w:themeTint="99"/>
          <w:sz w:val="24"/>
          <w:szCs w:val="24"/>
          <w:lang w:val="en-GB"/>
        </w:rPr>
        <w:t>Th</w:t>
      </w:r>
      <w:r w:rsidR="000A4EE7" w:rsidRPr="00833875">
        <w:rPr>
          <w:rFonts w:ascii="Times New Roman" w:hAnsi="Times New Roman"/>
          <w:i/>
          <w:color w:val="548DD4" w:themeColor="text2" w:themeTint="99"/>
          <w:sz w:val="24"/>
          <w:szCs w:val="24"/>
          <w:lang w:val="en-GB"/>
        </w:rPr>
        <w:t>is</w:t>
      </w:r>
      <w:r w:rsidRPr="00833875">
        <w:rPr>
          <w:rFonts w:ascii="Times New Roman" w:hAnsi="Times New Roman"/>
          <w:i/>
          <w:color w:val="548DD4" w:themeColor="text2" w:themeTint="99"/>
          <w:sz w:val="24"/>
          <w:szCs w:val="24"/>
          <w:lang w:val="en-GB"/>
        </w:rPr>
        <w:t xml:space="preserve"> project was submitted </w:t>
      </w:r>
      <w:r w:rsidR="000A4EE7" w:rsidRPr="00833875">
        <w:rPr>
          <w:rFonts w:ascii="Times New Roman" w:hAnsi="Times New Roman"/>
          <w:i/>
          <w:color w:val="548DD4" w:themeColor="text2" w:themeTint="99"/>
          <w:sz w:val="24"/>
          <w:szCs w:val="24"/>
          <w:lang w:val="en-GB"/>
        </w:rPr>
        <w:t xml:space="preserve">in response to the </w:t>
      </w:r>
      <w:r w:rsidR="00DF0063">
        <w:rPr>
          <w:rFonts w:ascii="Times New Roman" w:hAnsi="Times New Roman"/>
          <w:i/>
          <w:color w:val="548DD4" w:themeColor="text2" w:themeTint="99"/>
          <w:sz w:val="24"/>
          <w:szCs w:val="24"/>
        </w:rPr>
        <w:t>„Construction and Eqipping of Production Capacities MSP“</w:t>
      </w:r>
      <w:r w:rsidRPr="00833875">
        <w:rPr>
          <w:rFonts w:ascii="Times New Roman" w:hAnsi="Times New Roman"/>
          <w:i/>
          <w:color w:val="548DD4" w:themeColor="text2" w:themeTint="99"/>
          <w:sz w:val="24"/>
          <w:szCs w:val="24"/>
          <w:lang w:val="en-GB"/>
        </w:rPr>
        <w:t xml:space="preserve">Invitation </w:t>
      </w:r>
      <w:r w:rsidR="000A4EE7" w:rsidRPr="00833875">
        <w:rPr>
          <w:rFonts w:ascii="Times New Roman" w:hAnsi="Times New Roman"/>
          <w:i/>
          <w:color w:val="548DD4" w:themeColor="text2" w:themeTint="99"/>
          <w:sz w:val="24"/>
          <w:szCs w:val="24"/>
          <w:lang w:val="en-GB"/>
        </w:rPr>
        <w:t xml:space="preserve">for </w:t>
      </w:r>
      <w:r w:rsidR="00DF0063" w:rsidRPr="00707CFA">
        <w:rPr>
          <w:rFonts w:ascii="Times New Roman" w:hAnsi="Times New Roman"/>
          <w:i/>
          <w:color w:val="548DD4" w:themeColor="text2" w:themeTint="99"/>
          <w:sz w:val="24"/>
          <w:szCs w:val="24"/>
          <w:lang w:val="hr-BA"/>
        </w:rPr>
        <w:t xml:space="preserve">the </w:t>
      </w:r>
      <w:r w:rsidR="00DF0063" w:rsidRPr="00DF0063">
        <w:rPr>
          <w:rFonts w:ascii="Times New Roman" w:hAnsi="Times New Roman"/>
          <w:i/>
          <w:color w:val="548DD4" w:themeColor="text2" w:themeTint="99"/>
          <w:sz w:val="24"/>
          <w:szCs w:val="24"/>
          <w:lang w:val="en-GB"/>
        </w:rPr>
        <w:t>new paper transfer machine</w:t>
      </w:r>
      <w:r w:rsidR="00DF0063" w:rsidRPr="00707CFA">
        <w:rPr>
          <w:rFonts w:ascii="Times New Roman" w:hAnsi="Times New Roman"/>
          <w:i/>
          <w:color w:val="548DD4" w:themeColor="text2" w:themeTint="99"/>
          <w:sz w:val="24"/>
          <w:szCs w:val="24"/>
          <w:lang w:val="hr-BA"/>
        </w:rPr>
        <w:t xml:space="preserve"> </w:t>
      </w:r>
      <w:r w:rsidR="00DF0063">
        <w:rPr>
          <w:rFonts w:ascii="Times New Roman" w:hAnsi="Times New Roman"/>
          <w:i/>
          <w:color w:val="548DD4" w:themeColor="text2" w:themeTint="99"/>
          <w:sz w:val="24"/>
          <w:szCs w:val="24"/>
          <w:lang w:val="en-GB"/>
        </w:rPr>
        <w:t>(Ref. No. KK.03.2.1.15</w:t>
      </w:r>
      <w:r w:rsidR="007316EE" w:rsidRPr="00833875">
        <w:rPr>
          <w:rFonts w:ascii="Times New Roman" w:hAnsi="Times New Roman"/>
          <w:i/>
          <w:color w:val="548DD4" w:themeColor="text2" w:themeTint="99"/>
          <w:sz w:val="24"/>
          <w:szCs w:val="24"/>
          <w:lang w:val="en-GB"/>
        </w:rPr>
        <w:t>).</w:t>
      </w:r>
    </w:p>
    <w:p w:rsidR="00E81294" w:rsidRPr="00802812" w:rsidRDefault="00E81294" w:rsidP="00BB4D38">
      <w:pPr>
        <w:jc w:val="both"/>
        <w:rPr>
          <w:rFonts w:ascii="Times New Roman" w:hAnsi="Times New Roman" w:cs="Times New Roman"/>
          <w:sz w:val="24"/>
          <w:szCs w:val="24"/>
          <w:lang w:val="en-GB"/>
        </w:rPr>
      </w:pPr>
    </w:p>
    <w:p w:rsidR="00E81294" w:rsidRPr="00802812" w:rsidRDefault="00E81294" w:rsidP="00BB4D38">
      <w:pPr>
        <w:jc w:val="both"/>
        <w:rPr>
          <w:rFonts w:ascii="Times New Roman" w:hAnsi="Times New Roman" w:cs="Times New Roman"/>
          <w:sz w:val="24"/>
          <w:szCs w:val="24"/>
          <w:lang w:val="en-GB"/>
        </w:rPr>
      </w:pPr>
    </w:p>
    <w:p w:rsidR="00E81294" w:rsidRPr="00802812" w:rsidRDefault="00E81294" w:rsidP="00BB4D38">
      <w:pPr>
        <w:jc w:val="both"/>
        <w:rPr>
          <w:rFonts w:ascii="Times New Roman" w:hAnsi="Times New Roman" w:cs="Times New Roman"/>
          <w:sz w:val="24"/>
          <w:szCs w:val="24"/>
          <w:lang w:val="en-GB"/>
        </w:rPr>
      </w:pPr>
    </w:p>
    <w:p w:rsidR="00E81294" w:rsidRPr="00802812" w:rsidRDefault="00E81294" w:rsidP="00BB4D38">
      <w:pPr>
        <w:jc w:val="both"/>
        <w:rPr>
          <w:rFonts w:ascii="Times New Roman" w:hAnsi="Times New Roman" w:cs="Times New Roman"/>
          <w:sz w:val="24"/>
          <w:szCs w:val="24"/>
          <w:lang w:val="en-GB"/>
        </w:rPr>
      </w:pPr>
    </w:p>
    <w:p w:rsidR="00E81294" w:rsidRPr="00802812" w:rsidRDefault="00E81294" w:rsidP="00BB4D38">
      <w:pPr>
        <w:jc w:val="both"/>
        <w:rPr>
          <w:rFonts w:ascii="Times New Roman" w:hAnsi="Times New Roman" w:cs="Times New Roman"/>
          <w:sz w:val="24"/>
          <w:szCs w:val="24"/>
          <w:lang w:val="en-GB"/>
        </w:rPr>
      </w:pPr>
    </w:p>
    <w:p w:rsidR="00E81294" w:rsidRPr="00802812" w:rsidRDefault="00E81294" w:rsidP="00BB4D38">
      <w:pPr>
        <w:jc w:val="both"/>
        <w:rPr>
          <w:rFonts w:ascii="Times New Roman" w:hAnsi="Times New Roman" w:cs="Times New Roman"/>
          <w:sz w:val="24"/>
          <w:szCs w:val="24"/>
          <w:lang w:val="en-GB"/>
        </w:rPr>
      </w:pPr>
    </w:p>
    <w:p w:rsidR="00E81294" w:rsidRPr="00802812" w:rsidRDefault="00E81294" w:rsidP="00BB4D38">
      <w:pPr>
        <w:jc w:val="both"/>
        <w:rPr>
          <w:rFonts w:ascii="Times New Roman" w:hAnsi="Times New Roman" w:cs="Times New Roman"/>
          <w:sz w:val="24"/>
          <w:szCs w:val="24"/>
          <w:lang w:val="en-GB"/>
        </w:rPr>
      </w:pPr>
    </w:p>
    <w:p w:rsidR="00E81294" w:rsidRPr="00802812" w:rsidRDefault="00E81294" w:rsidP="00BB4D38">
      <w:pPr>
        <w:jc w:val="both"/>
        <w:rPr>
          <w:rFonts w:ascii="Times New Roman" w:hAnsi="Times New Roman" w:cs="Times New Roman"/>
          <w:sz w:val="24"/>
          <w:szCs w:val="24"/>
          <w:lang w:val="en-GB"/>
        </w:rPr>
      </w:pPr>
    </w:p>
    <w:p w:rsidR="00B5254F" w:rsidRPr="00802812" w:rsidRDefault="00B5254F" w:rsidP="00BB4D38">
      <w:pPr>
        <w:jc w:val="both"/>
        <w:rPr>
          <w:rFonts w:ascii="Times New Roman" w:hAnsi="Times New Roman" w:cs="Times New Roman"/>
          <w:sz w:val="24"/>
          <w:szCs w:val="24"/>
          <w:lang w:val="en-GB"/>
        </w:rPr>
      </w:pPr>
    </w:p>
    <w:p w:rsidR="00BF4BED" w:rsidRPr="00802812" w:rsidRDefault="00BF4BED" w:rsidP="00BB4D38">
      <w:pPr>
        <w:jc w:val="both"/>
        <w:rPr>
          <w:rFonts w:ascii="Times New Roman" w:hAnsi="Times New Roman" w:cs="Times New Roman"/>
          <w:sz w:val="24"/>
          <w:szCs w:val="24"/>
          <w:lang w:val="en-GB"/>
        </w:rPr>
      </w:pPr>
    </w:p>
    <w:p w:rsidR="00E81294" w:rsidRPr="00802812" w:rsidRDefault="00E81294" w:rsidP="007049C3">
      <w:pPr>
        <w:jc w:val="center"/>
        <w:rPr>
          <w:rFonts w:ascii="Times New Roman" w:hAnsi="Times New Roman" w:cs="Times New Roman"/>
          <w:b/>
          <w:sz w:val="24"/>
          <w:szCs w:val="24"/>
          <w:lang w:val="en-GB"/>
        </w:rPr>
      </w:pPr>
      <w:r w:rsidRPr="00802812">
        <w:rPr>
          <w:rFonts w:ascii="Times New Roman" w:hAnsi="Times New Roman" w:cs="Times New Roman"/>
          <w:b/>
          <w:sz w:val="24"/>
          <w:szCs w:val="24"/>
          <w:lang w:val="en-GB"/>
        </w:rPr>
        <w:lastRenderedPageBreak/>
        <w:t>SADRŽAJ</w:t>
      </w:r>
      <w:r w:rsidR="00213DB4" w:rsidRPr="00802812">
        <w:rPr>
          <w:rFonts w:ascii="Times New Roman" w:hAnsi="Times New Roman" w:cs="Times New Roman"/>
          <w:b/>
          <w:sz w:val="24"/>
          <w:szCs w:val="24"/>
          <w:lang w:val="en-GB"/>
        </w:rPr>
        <w:t xml:space="preserve"> / </w:t>
      </w:r>
      <w:r w:rsidR="00213DB4" w:rsidRPr="00745729">
        <w:rPr>
          <w:rFonts w:ascii="Times New Roman" w:hAnsi="Times New Roman" w:cs="Times New Roman"/>
          <w:b/>
          <w:i/>
          <w:color w:val="548DD4" w:themeColor="text2" w:themeTint="99"/>
          <w:sz w:val="24"/>
          <w:szCs w:val="24"/>
          <w:lang w:val="en-GB"/>
        </w:rPr>
        <w:t>CONTENTS</w:t>
      </w:r>
    </w:p>
    <w:p w:rsidR="00B364A6" w:rsidRDefault="007076DB" w:rsidP="00B364A6">
      <w:pPr>
        <w:pStyle w:val="TOC1"/>
        <w:spacing w:line="240" w:lineRule="auto"/>
        <w:rPr>
          <w:rFonts w:eastAsiaTheme="minorEastAsia"/>
          <w:sz w:val="22"/>
          <w:szCs w:val="22"/>
          <w:lang w:eastAsia="hr-HR"/>
        </w:rPr>
      </w:pPr>
      <w:r w:rsidRPr="007076DB">
        <w:rPr>
          <w:rFonts w:ascii="Times New Roman" w:hAnsi="Times New Roman" w:cs="Times New Roman"/>
          <w:sz w:val="22"/>
          <w:szCs w:val="22"/>
          <w:lang w:val="en-GB"/>
        </w:rPr>
        <w:fldChar w:fldCharType="begin"/>
      </w:r>
      <w:r w:rsidR="00BB4D38" w:rsidRPr="00802812">
        <w:rPr>
          <w:rFonts w:ascii="Times New Roman" w:hAnsi="Times New Roman" w:cs="Times New Roman"/>
          <w:sz w:val="22"/>
          <w:szCs w:val="22"/>
          <w:lang w:val="en-GB"/>
        </w:rPr>
        <w:instrText xml:space="preserve"> TOC \o "1-3" \h \z \u </w:instrText>
      </w:r>
      <w:r w:rsidRPr="007076DB">
        <w:rPr>
          <w:rFonts w:ascii="Times New Roman" w:hAnsi="Times New Roman" w:cs="Times New Roman"/>
          <w:sz w:val="22"/>
          <w:szCs w:val="22"/>
          <w:lang w:val="en-GB"/>
        </w:rPr>
        <w:fldChar w:fldCharType="separate"/>
      </w:r>
      <w:hyperlink w:anchor="_Toc516213051" w:history="1">
        <w:r w:rsidR="00B364A6" w:rsidRPr="00F100F9">
          <w:rPr>
            <w:rStyle w:val="Hyperlink"/>
            <w:lang w:val="en-GB"/>
          </w:rPr>
          <w:t xml:space="preserve">1. OPĆI PODACI / </w:t>
        </w:r>
        <w:r w:rsidR="00B364A6" w:rsidRPr="00F100F9">
          <w:rPr>
            <w:rStyle w:val="Hyperlink"/>
            <w:i/>
            <w:lang w:val="en-GB"/>
          </w:rPr>
          <w:t>GENERAL INFORMATION</w:t>
        </w:r>
        <w:r w:rsidR="00B364A6">
          <w:rPr>
            <w:webHidden/>
          </w:rPr>
          <w:tab/>
        </w:r>
        <w:r>
          <w:rPr>
            <w:webHidden/>
          </w:rPr>
          <w:fldChar w:fldCharType="begin"/>
        </w:r>
        <w:r w:rsidR="00B364A6">
          <w:rPr>
            <w:webHidden/>
          </w:rPr>
          <w:instrText xml:space="preserve"> PAGEREF _Toc516213051 \h </w:instrText>
        </w:r>
        <w:r>
          <w:rPr>
            <w:webHidden/>
          </w:rPr>
        </w:r>
        <w:r>
          <w:rPr>
            <w:webHidden/>
          </w:rPr>
          <w:fldChar w:fldCharType="separate"/>
        </w:r>
        <w:r w:rsidR="00B364A6">
          <w:rPr>
            <w:webHidden/>
          </w:rPr>
          <w:t>3</w:t>
        </w:r>
        <w:r>
          <w:rPr>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52" w:history="1">
        <w:r w:rsidR="00B364A6" w:rsidRPr="00F100F9">
          <w:rPr>
            <w:rStyle w:val="Hyperlink"/>
            <w:i/>
            <w:noProof/>
            <w:lang w:val="en-GB"/>
          </w:rPr>
          <w:t>1.1.</w:t>
        </w:r>
        <w:r w:rsidR="00B364A6">
          <w:rPr>
            <w:rFonts w:eastAsiaTheme="minorEastAsia"/>
            <w:smallCaps w:val="0"/>
            <w:noProof/>
            <w:sz w:val="22"/>
            <w:szCs w:val="22"/>
            <w:lang w:eastAsia="hr-HR"/>
          </w:rPr>
          <w:tab/>
        </w:r>
        <w:r w:rsidR="00B364A6" w:rsidRPr="00F100F9">
          <w:rPr>
            <w:rStyle w:val="Hyperlink"/>
            <w:noProof/>
            <w:lang w:val="en-GB"/>
          </w:rPr>
          <w:t xml:space="preserve">Opći podaci o Naručitelju / </w:t>
        </w:r>
        <w:r w:rsidR="00B364A6" w:rsidRPr="00F100F9">
          <w:rPr>
            <w:rStyle w:val="Hyperlink"/>
            <w:i/>
            <w:noProof/>
            <w:lang w:val="en-GB"/>
          </w:rPr>
          <w:t>General Information about the Contracting Authority</w:t>
        </w:r>
        <w:r w:rsidR="00B364A6">
          <w:rPr>
            <w:noProof/>
            <w:webHidden/>
          </w:rPr>
          <w:tab/>
        </w:r>
        <w:r>
          <w:rPr>
            <w:noProof/>
            <w:webHidden/>
          </w:rPr>
          <w:fldChar w:fldCharType="begin"/>
        </w:r>
        <w:r w:rsidR="00B364A6">
          <w:rPr>
            <w:noProof/>
            <w:webHidden/>
          </w:rPr>
          <w:instrText xml:space="preserve"> PAGEREF _Toc516213052 \h </w:instrText>
        </w:r>
        <w:r>
          <w:rPr>
            <w:noProof/>
            <w:webHidden/>
          </w:rPr>
        </w:r>
        <w:r>
          <w:rPr>
            <w:noProof/>
            <w:webHidden/>
          </w:rPr>
          <w:fldChar w:fldCharType="separate"/>
        </w:r>
        <w:r w:rsidR="00B364A6">
          <w:rPr>
            <w:noProof/>
            <w:webHidden/>
          </w:rPr>
          <w:t>3</w:t>
        </w:r>
        <w:r>
          <w:rPr>
            <w:noProof/>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53" w:history="1">
        <w:r w:rsidR="00B364A6" w:rsidRPr="00F100F9">
          <w:rPr>
            <w:rStyle w:val="Hyperlink"/>
            <w:i/>
            <w:noProof/>
            <w:lang w:val="en-GB"/>
          </w:rPr>
          <w:t>1.2.</w:t>
        </w:r>
        <w:r w:rsidR="00B364A6">
          <w:rPr>
            <w:rFonts w:eastAsiaTheme="minorEastAsia"/>
            <w:smallCaps w:val="0"/>
            <w:noProof/>
            <w:sz w:val="22"/>
            <w:szCs w:val="22"/>
            <w:lang w:eastAsia="hr-HR"/>
          </w:rPr>
          <w:tab/>
        </w:r>
        <w:r w:rsidR="00B364A6" w:rsidRPr="00F100F9">
          <w:rPr>
            <w:rStyle w:val="Hyperlink"/>
            <w:noProof/>
            <w:lang w:val="en-GB"/>
          </w:rPr>
          <w:t xml:space="preserve">Osoba zadužena za komunikaciju s gospodarskim subjektima / </w:t>
        </w:r>
        <w:r w:rsidR="00B364A6" w:rsidRPr="00F100F9">
          <w:rPr>
            <w:rStyle w:val="Hyperlink"/>
            <w:i/>
            <w:noProof/>
            <w:lang w:val="en-GB"/>
          </w:rPr>
          <w:t>Contact Person in Charge of Communication with Economic Operators</w:t>
        </w:r>
        <w:r w:rsidR="00B364A6">
          <w:rPr>
            <w:noProof/>
            <w:webHidden/>
          </w:rPr>
          <w:tab/>
        </w:r>
        <w:r>
          <w:rPr>
            <w:noProof/>
            <w:webHidden/>
          </w:rPr>
          <w:fldChar w:fldCharType="begin"/>
        </w:r>
        <w:r w:rsidR="00B364A6">
          <w:rPr>
            <w:noProof/>
            <w:webHidden/>
          </w:rPr>
          <w:instrText xml:space="preserve"> PAGEREF _Toc516213053 \h </w:instrText>
        </w:r>
        <w:r>
          <w:rPr>
            <w:noProof/>
            <w:webHidden/>
          </w:rPr>
        </w:r>
        <w:r>
          <w:rPr>
            <w:noProof/>
            <w:webHidden/>
          </w:rPr>
          <w:fldChar w:fldCharType="separate"/>
        </w:r>
        <w:r w:rsidR="00B364A6">
          <w:rPr>
            <w:noProof/>
            <w:webHidden/>
          </w:rPr>
          <w:t>3</w:t>
        </w:r>
        <w:r>
          <w:rPr>
            <w:noProof/>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54" w:history="1">
        <w:r w:rsidR="00B364A6" w:rsidRPr="00F100F9">
          <w:rPr>
            <w:rStyle w:val="Hyperlink"/>
            <w:noProof/>
            <w:lang w:val="en-GB"/>
          </w:rPr>
          <w:t>1.3.</w:t>
        </w:r>
        <w:r w:rsidR="00B364A6">
          <w:rPr>
            <w:rFonts w:eastAsiaTheme="minorEastAsia"/>
            <w:smallCaps w:val="0"/>
            <w:noProof/>
            <w:sz w:val="22"/>
            <w:szCs w:val="22"/>
            <w:lang w:eastAsia="hr-HR"/>
          </w:rPr>
          <w:tab/>
        </w:r>
        <w:r w:rsidR="00B364A6" w:rsidRPr="00F100F9">
          <w:rPr>
            <w:rStyle w:val="Hyperlink"/>
            <w:noProof/>
            <w:lang w:val="en-GB"/>
          </w:rPr>
          <w:t xml:space="preserve">Navod o sukobu interesa / </w:t>
        </w:r>
        <w:r w:rsidR="00B364A6" w:rsidRPr="00F100F9">
          <w:rPr>
            <w:rStyle w:val="Hyperlink"/>
            <w:i/>
            <w:noProof/>
            <w:lang w:val="en-GB"/>
          </w:rPr>
          <w:t>Statement on Conflict of Interest</w:t>
        </w:r>
        <w:r w:rsidR="00B364A6">
          <w:rPr>
            <w:noProof/>
            <w:webHidden/>
          </w:rPr>
          <w:tab/>
        </w:r>
        <w:r>
          <w:rPr>
            <w:noProof/>
            <w:webHidden/>
          </w:rPr>
          <w:fldChar w:fldCharType="begin"/>
        </w:r>
        <w:r w:rsidR="00B364A6">
          <w:rPr>
            <w:noProof/>
            <w:webHidden/>
          </w:rPr>
          <w:instrText xml:space="preserve"> PAGEREF _Toc516213054 \h </w:instrText>
        </w:r>
        <w:r>
          <w:rPr>
            <w:noProof/>
            <w:webHidden/>
          </w:rPr>
        </w:r>
        <w:r>
          <w:rPr>
            <w:noProof/>
            <w:webHidden/>
          </w:rPr>
          <w:fldChar w:fldCharType="separate"/>
        </w:r>
        <w:r w:rsidR="00B364A6">
          <w:rPr>
            <w:noProof/>
            <w:webHidden/>
          </w:rPr>
          <w:t>4</w:t>
        </w:r>
        <w:r>
          <w:rPr>
            <w:noProof/>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55" w:history="1">
        <w:r w:rsidR="00B364A6" w:rsidRPr="00F100F9">
          <w:rPr>
            <w:rStyle w:val="Hyperlink"/>
            <w:noProof/>
            <w:lang w:val="en-GB"/>
          </w:rPr>
          <w:t>1.4.</w:t>
        </w:r>
        <w:r w:rsidR="00B364A6">
          <w:rPr>
            <w:rFonts w:eastAsiaTheme="minorEastAsia"/>
            <w:smallCaps w:val="0"/>
            <w:noProof/>
            <w:sz w:val="22"/>
            <w:szCs w:val="22"/>
            <w:lang w:eastAsia="hr-HR"/>
          </w:rPr>
          <w:tab/>
        </w:r>
        <w:r w:rsidR="00B364A6" w:rsidRPr="00F100F9">
          <w:rPr>
            <w:rStyle w:val="Hyperlink"/>
            <w:noProof/>
            <w:lang w:val="en-GB"/>
          </w:rPr>
          <w:t xml:space="preserve">Vrsta postupka nabave / </w:t>
        </w:r>
        <w:r w:rsidR="00B364A6" w:rsidRPr="00F100F9">
          <w:rPr>
            <w:rStyle w:val="Hyperlink"/>
            <w:i/>
            <w:noProof/>
            <w:lang w:val="en-GB"/>
          </w:rPr>
          <w:t>Procurement Process Type</w:t>
        </w:r>
        <w:r w:rsidR="00B364A6">
          <w:rPr>
            <w:noProof/>
            <w:webHidden/>
          </w:rPr>
          <w:tab/>
        </w:r>
        <w:r>
          <w:rPr>
            <w:noProof/>
            <w:webHidden/>
          </w:rPr>
          <w:fldChar w:fldCharType="begin"/>
        </w:r>
        <w:r w:rsidR="00B364A6">
          <w:rPr>
            <w:noProof/>
            <w:webHidden/>
          </w:rPr>
          <w:instrText xml:space="preserve"> PAGEREF _Toc516213055 \h </w:instrText>
        </w:r>
        <w:r>
          <w:rPr>
            <w:noProof/>
            <w:webHidden/>
          </w:rPr>
        </w:r>
        <w:r>
          <w:rPr>
            <w:noProof/>
            <w:webHidden/>
          </w:rPr>
          <w:fldChar w:fldCharType="separate"/>
        </w:r>
        <w:r w:rsidR="00B364A6">
          <w:rPr>
            <w:noProof/>
            <w:webHidden/>
          </w:rPr>
          <w:t>4</w:t>
        </w:r>
        <w:r>
          <w:rPr>
            <w:noProof/>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56" w:history="1">
        <w:r w:rsidR="00B364A6" w:rsidRPr="00F100F9">
          <w:rPr>
            <w:rStyle w:val="Hyperlink"/>
            <w:noProof/>
            <w:lang w:val="en-GB"/>
          </w:rPr>
          <w:t>1.5.</w:t>
        </w:r>
        <w:r w:rsidR="00B364A6">
          <w:rPr>
            <w:rFonts w:eastAsiaTheme="minorEastAsia"/>
            <w:smallCaps w:val="0"/>
            <w:noProof/>
            <w:sz w:val="22"/>
            <w:szCs w:val="22"/>
            <w:lang w:eastAsia="hr-HR"/>
          </w:rPr>
          <w:tab/>
        </w:r>
        <w:r w:rsidR="00B364A6" w:rsidRPr="00F100F9">
          <w:rPr>
            <w:rStyle w:val="Hyperlink"/>
            <w:noProof/>
            <w:lang w:val="en-GB"/>
          </w:rPr>
          <w:t xml:space="preserve">Vrsta ugovora o nabavi / </w:t>
        </w:r>
        <w:r w:rsidR="00B364A6" w:rsidRPr="00F100F9">
          <w:rPr>
            <w:rStyle w:val="Hyperlink"/>
            <w:i/>
            <w:noProof/>
            <w:lang w:val="en-GB"/>
          </w:rPr>
          <w:t>Procurement Contract Type</w:t>
        </w:r>
        <w:r w:rsidR="00B364A6">
          <w:rPr>
            <w:noProof/>
            <w:webHidden/>
          </w:rPr>
          <w:tab/>
        </w:r>
        <w:r>
          <w:rPr>
            <w:noProof/>
            <w:webHidden/>
          </w:rPr>
          <w:fldChar w:fldCharType="begin"/>
        </w:r>
        <w:r w:rsidR="00B364A6">
          <w:rPr>
            <w:noProof/>
            <w:webHidden/>
          </w:rPr>
          <w:instrText xml:space="preserve"> PAGEREF _Toc516213056 \h </w:instrText>
        </w:r>
        <w:r>
          <w:rPr>
            <w:noProof/>
            <w:webHidden/>
          </w:rPr>
        </w:r>
        <w:r>
          <w:rPr>
            <w:noProof/>
            <w:webHidden/>
          </w:rPr>
          <w:fldChar w:fldCharType="separate"/>
        </w:r>
        <w:r w:rsidR="00B364A6">
          <w:rPr>
            <w:noProof/>
            <w:webHidden/>
          </w:rPr>
          <w:t>4</w:t>
        </w:r>
        <w:r>
          <w:rPr>
            <w:noProof/>
            <w:webHidden/>
          </w:rPr>
          <w:fldChar w:fldCharType="end"/>
        </w:r>
      </w:hyperlink>
    </w:p>
    <w:p w:rsidR="00B364A6" w:rsidRDefault="007076DB" w:rsidP="00B364A6">
      <w:pPr>
        <w:pStyle w:val="TOC1"/>
        <w:spacing w:line="240" w:lineRule="auto"/>
        <w:rPr>
          <w:rFonts w:eastAsiaTheme="minorEastAsia"/>
          <w:sz w:val="22"/>
          <w:szCs w:val="22"/>
          <w:lang w:eastAsia="hr-HR"/>
        </w:rPr>
      </w:pPr>
      <w:hyperlink w:anchor="_Toc516213057" w:history="1">
        <w:r w:rsidR="00B364A6" w:rsidRPr="00F100F9">
          <w:rPr>
            <w:rStyle w:val="Hyperlink"/>
            <w:i/>
            <w:lang w:val="en-GB"/>
          </w:rPr>
          <w:t>2.</w:t>
        </w:r>
        <w:r w:rsidR="00B364A6" w:rsidRPr="00F100F9">
          <w:rPr>
            <w:rStyle w:val="Hyperlink"/>
            <w:lang w:val="en-GB"/>
          </w:rPr>
          <w:t xml:space="preserve"> PODACI O PREDMETU NABAVE / </w:t>
        </w:r>
        <w:r w:rsidR="00B364A6" w:rsidRPr="00F100F9">
          <w:rPr>
            <w:rStyle w:val="Hyperlink"/>
            <w:i/>
            <w:lang w:val="en-GB"/>
          </w:rPr>
          <w:t>PROCUREMENT SUBJECT INFORMATION</w:t>
        </w:r>
        <w:r w:rsidR="00B364A6">
          <w:rPr>
            <w:webHidden/>
          </w:rPr>
          <w:tab/>
        </w:r>
        <w:r>
          <w:rPr>
            <w:webHidden/>
          </w:rPr>
          <w:fldChar w:fldCharType="begin"/>
        </w:r>
        <w:r w:rsidR="00B364A6">
          <w:rPr>
            <w:webHidden/>
          </w:rPr>
          <w:instrText xml:space="preserve"> PAGEREF _Toc516213057 \h </w:instrText>
        </w:r>
        <w:r>
          <w:rPr>
            <w:webHidden/>
          </w:rPr>
        </w:r>
        <w:r>
          <w:rPr>
            <w:webHidden/>
          </w:rPr>
          <w:fldChar w:fldCharType="separate"/>
        </w:r>
        <w:r w:rsidR="00B364A6">
          <w:rPr>
            <w:webHidden/>
          </w:rPr>
          <w:t>5</w:t>
        </w:r>
        <w:r>
          <w:rPr>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58" w:history="1">
        <w:r w:rsidR="00B364A6" w:rsidRPr="00F100F9">
          <w:rPr>
            <w:rStyle w:val="Hyperlink"/>
            <w:noProof/>
            <w:lang w:val="en-GB"/>
          </w:rPr>
          <w:t>2.1.</w:t>
        </w:r>
        <w:r w:rsidR="00B364A6">
          <w:rPr>
            <w:rFonts w:eastAsiaTheme="minorEastAsia"/>
            <w:smallCaps w:val="0"/>
            <w:noProof/>
            <w:sz w:val="22"/>
            <w:szCs w:val="22"/>
            <w:lang w:eastAsia="hr-HR"/>
          </w:rPr>
          <w:tab/>
        </w:r>
        <w:r w:rsidR="00B364A6" w:rsidRPr="00F100F9">
          <w:rPr>
            <w:rStyle w:val="Hyperlink"/>
            <w:noProof/>
            <w:lang w:val="en-GB"/>
          </w:rPr>
          <w:t xml:space="preserve">Opis predmeta nabave / </w:t>
        </w:r>
        <w:r w:rsidR="00B364A6" w:rsidRPr="00F100F9">
          <w:rPr>
            <w:rStyle w:val="Hyperlink"/>
            <w:i/>
            <w:noProof/>
            <w:lang w:val="en-GB"/>
          </w:rPr>
          <w:t>Description of Procurement Subject</w:t>
        </w:r>
        <w:r w:rsidR="00B364A6">
          <w:rPr>
            <w:noProof/>
            <w:webHidden/>
          </w:rPr>
          <w:tab/>
        </w:r>
        <w:r>
          <w:rPr>
            <w:noProof/>
            <w:webHidden/>
          </w:rPr>
          <w:fldChar w:fldCharType="begin"/>
        </w:r>
        <w:r w:rsidR="00B364A6">
          <w:rPr>
            <w:noProof/>
            <w:webHidden/>
          </w:rPr>
          <w:instrText xml:space="preserve"> PAGEREF _Toc516213058 \h </w:instrText>
        </w:r>
        <w:r>
          <w:rPr>
            <w:noProof/>
            <w:webHidden/>
          </w:rPr>
        </w:r>
        <w:r>
          <w:rPr>
            <w:noProof/>
            <w:webHidden/>
          </w:rPr>
          <w:fldChar w:fldCharType="separate"/>
        </w:r>
        <w:r w:rsidR="00B364A6">
          <w:rPr>
            <w:noProof/>
            <w:webHidden/>
          </w:rPr>
          <w:t>5</w:t>
        </w:r>
        <w:r>
          <w:rPr>
            <w:noProof/>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59" w:history="1">
        <w:r w:rsidR="00B364A6" w:rsidRPr="00F100F9">
          <w:rPr>
            <w:rStyle w:val="Hyperlink"/>
            <w:rFonts w:cs="Times New Roman"/>
            <w:i/>
            <w:noProof/>
            <w:lang w:val="en-GB"/>
          </w:rPr>
          <w:t>2.2.</w:t>
        </w:r>
        <w:r w:rsidR="00B364A6">
          <w:rPr>
            <w:rFonts w:eastAsiaTheme="minorEastAsia"/>
            <w:smallCaps w:val="0"/>
            <w:noProof/>
            <w:sz w:val="22"/>
            <w:szCs w:val="22"/>
            <w:lang w:eastAsia="hr-HR"/>
          </w:rPr>
          <w:tab/>
        </w:r>
        <w:r w:rsidR="00B364A6" w:rsidRPr="00F100F9">
          <w:rPr>
            <w:rStyle w:val="Hyperlink"/>
            <w:noProof/>
          </w:rPr>
          <w:t xml:space="preserve">Grupe predmeta nabave / </w:t>
        </w:r>
        <w:r w:rsidR="00B364A6" w:rsidRPr="00F100F9">
          <w:rPr>
            <w:rStyle w:val="Hyperlink"/>
            <w:i/>
            <w:noProof/>
          </w:rPr>
          <w:t>Groups of procurement objects</w:t>
        </w:r>
        <w:r w:rsidR="00B364A6">
          <w:rPr>
            <w:noProof/>
            <w:webHidden/>
          </w:rPr>
          <w:tab/>
        </w:r>
        <w:r>
          <w:rPr>
            <w:noProof/>
            <w:webHidden/>
          </w:rPr>
          <w:fldChar w:fldCharType="begin"/>
        </w:r>
        <w:r w:rsidR="00B364A6">
          <w:rPr>
            <w:noProof/>
            <w:webHidden/>
          </w:rPr>
          <w:instrText xml:space="preserve"> PAGEREF _Toc516213059 \h </w:instrText>
        </w:r>
        <w:r>
          <w:rPr>
            <w:noProof/>
            <w:webHidden/>
          </w:rPr>
        </w:r>
        <w:r>
          <w:rPr>
            <w:noProof/>
            <w:webHidden/>
          </w:rPr>
          <w:fldChar w:fldCharType="separate"/>
        </w:r>
        <w:r w:rsidR="00B364A6">
          <w:rPr>
            <w:noProof/>
            <w:webHidden/>
          </w:rPr>
          <w:t>5</w:t>
        </w:r>
        <w:r>
          <w:rPr>
            <w:noProof/>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60" w:history="1">
        <w:r w:rsidR="00B364A6" w:rsidRPr="00F100F9">
          <w:rPr>
            <w:rStyle w:val="Hyperlink"/>
            <w:noProof/>
            <w:lang w:val="en-GB"/>
          </w:rPr>
          <w:t>2.3.</w:t>
        </w:r>
        <w:r w:rsidR="00B364A6">
          <w:rPr>
            <w:rFonts w:eastAsiaTheme="minorEastAsia"/>
            <w:smallCaps w:val="0"/>
            <w:noProof/>
            <w:sz w:val="22"/>
            <w:szCs w:val="22"/>
            <w:lang w:eastAsia="hr-HR"/>
          </w:rPr>
          <w:tab/>
        </w:r>
        <w:r w:rsidR="00B364A6" w:rsidRPr="00F100F9">
          <w:rPr>
            <w:rStyle w:val="Hyperlink"/>
            <w:noProof/>
            <w:lang w:val="en-GB"/>
          </w:rPr>
          <w:t xml:space="preserve">Mjesto isporuke robe / </w:t>
        </w:r>
        <w:r w:rsidR="00B364A6" w:rsidRPr="00F100F9">
          <w:rPr>
            <w:rStyle w:val="Hyperlink"/>
            <w:i/>
            <w:noProof/>
            <w:lang w:val="en-GB"/>
          </w:rPr>
          <w:t>Location of Goods Delivery</w:t>
        </w:r>
        <w:r w:rsidR="00B364A6">
          <w:rPr>
            <w:noProof/>
            <w:webHidden/>
          </w:rPr>
          <w:tab/>
        </w:r>
        <w:r>
          <w:rPr>
            <w:noProof/>
            <w:webHidden/>
          </w:rPr>
          <w:fldChar w:fldCharType="begin"/>
        </w:r>
        <w:r w:rsidR="00B364A6">
          <w:rPr>
            <w:noProof/>
            <w:webHidden/>
          </w:rPr>
          <w:instrText xml:space="preserve"> PAGEREF _Toc516213060 \h </w:instrText>
        </w:r>
        <w:r>
          <w:rPr>
            <w:noProof/>
            <w:webHidden/>
          </w:rPr>
        </w:r>
        <w:r>
          <w:rPr>
            <w:noProof/>
            <w:webHidden/>
          </w:rPr>
          <w:fldChar w:fldCharType="separate"/>
        </w:r>
        <w:r w:rsidR="00B364A6">
          <w:rPr>
            <w:noProof/>
            <w:webHidden/>
          </w:rPr>
          <w:t>5</w:t>
        </w:r>
        <w:r>
          <w:rPr>
            <w:noProof/>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61" w:history="1">
        <w:r w:rsidR="00B364A6" w:rsidRPr="00F100F9">
          <w:rPr>
            <w:rStyle w:val="Hyperlink"/>
            <w:noProof/>
            <w:lang w:val="en-GB"/>
          </w:rPr>
          <w:t>2.4.</w:t>
        </w:r>
        <w:r w:rsidR="00B364A6">
          <w:rPr>
            <w:rFonts w:eastAsiaTheme="minorEastAsia"/>
            <w:smallCaps w:val="0"/>
            <w:noProof/>
            <w:sz w:val="22"/>
            <w:szCs w:val="22"/>
            <w:lang w:eastAsia="hr-HR"/>
          </w:rPr>
          <w:tab/>
        </w:r>
        <w:r w:rsidR="00B364A6" w:rsidRPr="00F100F9">
          <w:rPr>
            <w:rStyle w:val="Hyperlink"/>
            <w:noProof/>
            <w:lang w:val="en-GB"/>
          </w:rPr>
          <w:t xml:space="preserve">Rok isporuke robe / </w:t>
        </w:r>
        <w:r w:rsidR="00B364A6" w:rsidRPr="00F100F9">
          <w:rPr>
            <w:rStyle w:val="Hyperlink"/>
            <w:i/>
            <w:noProof/>
            <w:lang w:val="en-GB"/>
          </w:rPr>
          <w:t>Deadline for Goods Delivery</w:t>
        </w:r>
        <w:r w:rsidR="00B364A6">
          <w:rPr>
            <w:noProof/>
            <w:webHidden/>
          </w:rPr>
          <w:tab/>
        </w:r>
        <w:r>
          <w:rPr>
            <w:noProof/>
            <w:webHidden/>
          </w:rPr>
          <w:fldChar w:fldCharType="begin"/>
        </w:r>
        <w:r w:rsidR="00B364A6">
          <w:rPr>
            <w:noProof/>
            <w:webHidden/>
          </w:rPr>
          <w:instrText xml:space="preserve"> PAGEREF _Toc516213061 \h </w:instrText>
        </w:r>
        <w:r>
          <w:rPr>
            <w:noProof/>
            <w:webHidden/>
          </w:rPr>
        </w:r>
        <w:r>
          <w:rPr>
            <w:noProof/>
            <w:webHidden/>
          </w:rPr>
          <w:fldChar w:fldCharType="separate"/>
        </w:r>
        <w:r w:rsidR="00B364A6">
          <w:rPr>
            <w:noProof/>
            <w:webHidden/>
          </w:rPr>
          <w:t>5</w:t>
        </w:r>
        <w:r>
          <w:rPr>
            <w:noProof/>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62" w:history="1">
        <w:r w:rsidR="00B364A6" w:rsidRPr="00F100F9">
          <w:rPr>
            <w:rStyle w:val="Hyperlink"/>
            <w:noProof/>
            <w:lang w:val="en-GB"/>
          </w:rPr>
          <w:t>2.5.</w:t>
        </w:r>
        <w:r w:rsidR="00B364A6">
          <w:rPr>
            <w:rFonts w:eastAsiaTheme="minorEastAsia"/>
            <w:smallCaps w:val="0"/>
            <w:noProof/>
            <w:sz w:val="22"/>
            <w:szCs w:val="22"/>
            <w:lang w:eastAsia="hr-HR"/>
          </w:rPr>
          <w:tab/>
        </w:r>
        <w:r w:rsidR="00B364A6" w:rsidRPr="00F100F9">
          <w:rPr>
            <w:rStyle w:val="Hyperlink"/>
            <w:noProof/>
            <w:lang w:val="en-GB"/>
          </w:rPr>
          <w:t xml:space="preserve">Tehničke specifikacije predmeta nabave / </w:t>
        </w:r>
        <w:r w:rsidR="00B364A6" w:rsidRPr="00F100F9">
          <w:rPr>
            <w:rStyle w:val="Hyperlink"/>
            <w:i/>
            <w:noProof/>
            <w:lang w:val="en-GB"/>
          </w:rPr>
          <w:t>Procurement Subject Specifications</w:t>
        </w:r>
        <w:r w:rsidR="00B364A6">
          <w:rPr>
            <w:noProof/>
            <w:webHidden/>
          </w:rPr>
          <w:tab/>
        </w:r>
        <w:r>
          <w:rPr>
            <w:noProof/>
            <w:webHidden/>
          </w:rPr>
          <w:fldChar w:fldCharType="begin"/>
        </w:r>
        <w:r w:rsidR="00B364A6">
          <w:rPr>
            <w:noProof/>
            <w:webHidden/>
          </w:rPr>
          <w:instrText xml:space="preserve"> PAGEREF _Toc516213062 \h </w:instrText>
        </w:r>
        <w:r>
          <w:rPr>
            <w:noProof/>
            <w:webHidden/>
          </w:rPr>
        </w:r>
        <w:r>
          <w:rPr>
            <w:noProof/>
            <w:webHidden/>
          </w:rPr>
          <w:fldChar w:fldCharType="separate"/>
        </w:r>
        <w:r w:rsidR="00B364A6">
          <w:rPr>
            <w:noProof/>
            <w:webHidden/>
          </w:rPr>
          <w:t>5</w:t>
        </w:r>
        <w:r>
          <w:rPr>
            <w:noProof/>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63" w:history="1">
        <w:r w:rsidR="00B364A6" w:rsidRPr="00F100F9">
          <w:rPr>
            <w:rStyle w:val="Hyperlink"/>
            <w:noProof/>
            <w:lang w:val="en-GB"/>
          </w:rPr>
          <w:t>2.6.</w:t>
        </w:r>
        <w:r w:rsidR="00B364A6">
          <w:rPr>
            <w:rFonts w:eastAsiaTheme="minorEastAsia"/>
            <w:smallCaps w:val="0"/>
            <w:noProof/>
            <w:sz w:val="22"/>
            <w:szCs w:val="22"/>
            <w:lang w:eastAsia="hr-HR"/>
          </w:rPr>
          <w:tab/>
        </w:r>
        <w:r w:rsidR="00B364A6" w:rsidRPr="00F100F9">
          <w:rPr>
            <w:rStyle w:val="Hyperlink"/>
            <w:noProof/>
            <w:lang w:val="en-GB"/>
          </w:rPr>
          <w:t xml:space="preserve">Troškovnik / </w:t>
        </w:r>
        <w:r w:rsidR="00B364A6" w:rsidRPr="00F100F9">
          <w:rPr>
            <w:rStyle w:val="Hyperlink"/>
            <w:i/>
            <w:noProof/>
            <w:lang w:val="en-GB"/>
          </w:rPr>
          <w:t>Bill of Quantities</w:t>
        </w:r>
        <w:r w:rsidR="00B364A6">
          <w:rPr>
            <w:noProof/>
            <w:webHidden/>
          </w:rPr>
          <w:tab/>
        </w:r>
        <w:r>
          <w:rPr>
            <w:noProof/>
            <w:webHidden/>
          </w:rPr>
          <w:fldChar w:fldCharType="begin"/>
        </w:r>
        <w:r w:rsidR="00B364A6">
          <w:rPr>
            <w:noProof/>
            <w:webHidden/>
          </w:rPr>
          <w:instrText xml:space="preserve"> PAGEREF _Toc516213063 \h </w:instrText>
        </w:r>
        <w:r>
          <w:rPr>
            <w:noProof/>
            <w:webHidden/>
          </w:rPr>
        </w:r>
        <w:r>
          <w:rPr>
            <w:noProof/>
            <w:webHidden/>
          </w:rPr>
          <w:fldChar w:fldCharType="separate"/>
        </w:r>
        <w:r w:rsidR="00B364A6">
          <w:rPr>
            <w:noProof/>
            <w:webHidden/>
          </w:rPr>
          <w:t>6</w:t>
        </w:r>
        <w:r>
          <w:rPr>
            <w:noProof/>
            <w:webHidden/>
          </w:rPr>
          <w:fldChar w:fldCharType="end"/>
        </w:r>
      </w:hyperlink>
    </w:p>
    <w:p w:rsidR="00B364A6" w:rsidRDefault="007076DB" w:rsidP="00B364A6">
      <w:pPr>
        <w:pStyle w:val="TOC1"/>
        <w:spacing w:line="240" w:lineRule="auto"/>
        <w:rPr>
          <w:rFonts w:eastAsiaTheme="minorEastAsia"/>
          <w:sz w:val="22"/>
          <w:szCs w:val="22"/>
          <w:lang w:eastAsia="hr-HR"/>
        </w:rPr>
      </w:pPr>
      <w:hyperlink w:anchor="_Toc516213064" w:history="1">
        <w:r w:rsidR="00B364A6" w:rsidRPr="00F100F9">
          <w:rPr>
            <w:rStyle w:val="Hyperlink"/>
            <w:lang w:val="en-GB"/>
          </w:rPr>
          <w:t xml:space="preserve">3. PODACI O PONUDI / </w:t>
        </w:r>
        <w:r w:rsidR="00B364A6" w:rsidRPr="00F100F9">
          <w:rPr>
            <w:rStyle w:val="Hyperlink"/>
            <w:i/>
            <w:lang w:val="en-GB"/>
          </w:rPr>
          <w:t>TENDER INFORMATION</w:t>
        </w:r>
        <w:r w:rsidR="00B364A6">
          <w:rPr>
            <w:webHidden/>
          </w:rPr>
          <w:tab/>
        </w:r>
        <w:r>
          <w:rPr>
            <w:webHidden/>
          </w:rPr>
          <w:fldChar w:fldCharType="begin"/>
        </w:r>
        <w:r w:rsidR="00B364A6">
          <w:rPr>
            <w:webHidden/>
          </w:rPr>
          <w:instrText xml:space="preserve"> PAGEREF _Toc516213064 \h </w:instrText>
        </w:r>
        <w:r>
          <w:rPr>
            <w:webHidden/>
          </w:rPr>
        </w:r>
        <w:r>
          <w:rPr>
            <w:webHidden/>
          </w:rPr>
          <w:fldChar w:fldCharType="separate"/>
        </w:r>
        <w:r w:rsidR="00B364A6">
          <w:rPr>
            <w:webHidden/>
          </w:rPr>
          <w:t>6</w:t>
        </w:r>
        <w:r>
          <w:rPr>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65" w:history="1">
        <w:r w:rsidR="00B364A6" w:rsidRPr="00F100F9">
          <w:rPr>
            <w:rStyle w:val="Hyperlink"/>
            <w:noProof/>
            <w:lang w:val="en-GB"/>
          </w:rPr>
          <w:t>3.1.</w:t>
        </w:r>
        <w:r w:rsidR="00B364A6">
          <w:rPr>
            <w:rFonts w:eastAsiaTheme="minorEastAsia"/>
            <w:smallCaps w:val="0"/>
            <w:noProof/>
            <w:sz w:val="22"/>
            <w:szCs w:val="22"/>
            <w:lang w:eastAsia="hr-HR"/>
          </w:rPr>
          <w:tab/>
        </w:r>
        <w:r w:rsidR="00B364A6" w:rsidRPr="00F100F9">
          <w:rPr>
            <w:rStyle w:val="Hyperlink"/>
            <w:noProof/>
            <w:lang w:val="en-GB"/>
          </w:rPr>
          <w:t xml:space="preserve">Sadržaj ponude / </w:t>
        </w:r>
        <w:r w:rsidR="00B364A6" w:rsidRPr="00F100F9">
          <w:rPr>
            <w:rStyle w:val="Hyperlink"/>
            <w:i/>
            <w:noProof/>
            <w:lang w:val="en-GB"/>
          </w:rPr>
          <w:t>Tender Contents</w:t>
        </w:r>
        <w:r w:rsidR="00B364A6">
          <w:rPr>
            <w:noProof/>
            <w:webHidden/>
          </w:rPr>
          <w:tab/>
        </w:r>
        <w:r>
          <w:rPr>
            <w:noProof/>
            <w:webHidden/>
          </w:rPr>
          <w:fldChar w:fldCharType="begin"/>
        </w:r>
        <w:r w:rsidR="00B364A6">
          <w:rPr>
            <w:noProof/>
            <w:webHidden/>
          </w:rPr>
          <w:instrText xml:space="preserve"> PAGEREF _Toc516213065 \h </w:instrText>
        </w:r>
        <w:r>
          <w:rPr>
            <w:noProof/>
            <w:webHidden/>
          </w:rPr>
        </w:r>
        <w:r>
          <w:rPr>
            <w:noProof/>
            <w:webHidden/>
          </w:rPr>
          <w:fldChar w:fldCharType="separate"/>
        </w:r>
        <w:r w:rsidR="00B364A6">
          <w:rPr>
            <w:noProof/>
            <w:webHidden/>
          </w:rPr>
          <w:t>6</w:t>
        </w:r>
        <w:r>
          <w:rPr>
            <w:noProof/>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66" w:history="1">
        <w:r w:rsidR="00B364A6" w:rsidRPr="00F100F9">
          <w:rPr>
            <w:rStyle w:val="Hyperlink"/>
            <w:noProof/>
            <w:lang w:val="en-GB"/>
          </w:rPr>
          <w:t>3.2.</w:t>
        </w:r>
        <w:r w:rsidR="00B364A6">
          <w:rPr>
            <w:rFonts w:eastAsiaTheme="minorEastAsia"/>
            <w:smallCaps w:val="0"/>
            <w:noProof/>
            <w:sz w:val="22"/>
            <w:szCs w:val="22"/>
            <w:lang w:eastAsia="hr-HR"/>
          </w:rPr>
          <w:tab/>
        </w:r>
        <w:r w:rsidR="00B364A6" w:rsidRPr="00F100F9">
          <w:rPr>
            <w:rStyle w:val="Hyperlink"/>
            <w:noProof/>
            <w:lang w:val="en-GB"/>
          </w:rPr>
          <w:t xml:space="preserve">Jezik i pismo ponude / </w:t>
        </w:r>
        <w:r w:rsidR="00B364A6" w:rsidRPr="00F100F9">
          <w:rPr>
            <w:rStyle w:val="Hyperlink"/>
            <w:i/>
            <w:noProof/>
            <w:lang w:val="en-GB"/>
          </w:rPr>
          <w:t>Tender Language and Script</w:t>
        </w:r>
        <w:r w:rsidR="00B364A6">
          <w:rPr>
            <w:noProof/>
            <w:webHidden/>
          </w:rPr>
          <w:tab/>
        </w:r>
        <w:r>
          <w:rPr>
            <w:noProof/>
            <w:webHidden/>
          </w:rPr>
          <w:fldChar w:fldCharType="begin"/>
        </w:r>
        <w:r w:rsidR="00B364A6">
          <w:rPr>
            <w:noProof/>
            <w:webHidden/>
          </w:rPr>
          <w:instrText xml:space="preserve"> PAGEREF _Toc516213066 \h </w:instrText>
        </w:r>
        <w:r>
          <w:rPr>
            <w:noProof/>
            <w:webHidden/>
          </w:rPr>
        </w:r>
        <w:r>
          <w:rPr>
            <w:noProof/>
            <w:webHidden/>
          </w:rPr>
          <w:fldChar w:fldCharType="separate"/>
        </w:r>
        <w:r w:rsidR="00B364A6">
          <w:rPr>
            <w:noProof/>
            <w:webHidden/>
          </w:rPr>
          <w:t>7</w:t>
        </w:r>
        <w:r>
          <w:rPr>
            <w:noProof/>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67" w:history="1">
        <w:r w:rsidR="00B364A6" w:rsidRPr="00F100F9">
          <w:rPr>
            <w:rStyle w:val="Hyperlink"/>
            <w:noProof/>
            <w:lang w:val="en-GB"/>
          </w:rPr>
          <w:t>3.3.</w:t>
        </w:r>
        <w:r w:rsidR="00B364A6">
          <w:rPr>
            <w:rFonts w:eastAsiaTheme="minorEastAsia"/>
            <w:smallCaps w:val="0"/>
            <w:noProof/>
            <w:sz w:val="22"/>
            <w:szCs w:val="22"/>
            <w:lang w:eastAsia="hr-HR"/>
          </w:rPr>
          <w:tab/>
        </w:r>
        <w:r w:rsidR="00B364A6" w:rsidRPr="00F100F9">
          <w:rPr>
            <w:rStyle w:val="Hyperlink"/>
            <w:noProof/>
            <w:lang w:val="en-GB"/>
          </w:rPr>
          <w:t xml:space="preserve">Način i rok za dostavu ponude / </w:t>
        </w:r>
        <w:r w:rsidR="00B364A6" w:rsidRPr="00F100F9">
          <w:rPr>
            <w:rStyle w:val="Hyperlink"/>
            <w:i/>
            <w:noProof/>
            <w:lang w:val="en-GB"/>
          </w:rPr>
          <w:t>Tender Submission Mode and Deadline</w:t>
        </w:r>
        <w:r w:rsidR="00B364A6">
          <w:rPr>
            <w:noProof/>
            <w:webHidden/>
          </w:rPr>
          <w:tab/>
        </w:r>
        <w:r>
          <w:rPr>
            <w:noProof/>
            <w:webHidden/>
          </w:rPr>
          <w:fldChar w:fldCharType="begin"/>
        </w:r>
        <w:r w:rsidR="00B364A6">
          <w:rPr>
            <w:noProof/>
            <w:webHidden/>
          </w:rPr>
          <w:instrText xml:space="preserve"> PAGEREF _Toc516213067 \h </w:instrText>
        </w:r>
        <w:r>
          <w:rPr>
            <w:noProof/>
            <w:webHidden/>
          </w:rPr>
        </w:r>
        <w:r>
          <w:rPr>
            <w:noProof/>
            <w:webHidden/>
          </w:rPr>
          <w:fldChar w:fldCharType="separate"/>
        </w:r>
        <w:r w:rsidR="00B364A6">
          <w:rPr>
            <w:noProof/>
            <w:webHidden/>
          </w:rPr>
          <w:t>7</w:t>
        </w:r>
        <w:r>
          <w:rPr>
            <w:noProof/>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68" w:history="1">
        <w:r w:rsidR="00B364A6" w:rsidRPr="00F100F9">
          <w:rPr>
            <w:rStyle w:val="Hyperlink"/>
            <w:i/>
            <w:noProof/>
            <w:lang w:val="en-GB"/>
          </w:rPr>
          <w:t>3.4.</w:t>
        </w:r>
        <w:r w:rsidR="00B364A6">
          <w:rPr>
            <w:rFonts w:eastAsiaTheme="minorEastAsia"/>
            <w:smallCaps w:val="0"/>
            <w:noProof/>
            <w:sz w:val="22"/>
            <w:szCs w:val="22"/>
            <w:lang w:eastAsia="hr-HR"/>
          </w:rPr>
          <w:tab/>
        </w:r>
        <w:r w:rsidR="00B364A6" w:rsidRPr="00F100F9">
          <w:rPr>
            <w:rStyle w:val="Hyperlink"/>
            <w:noProof/>
            <w:lang w:val="en-GB"/>
          </w:rPr>
          <w:t xml:space="preserve">Datum, mjesto i vrijeme otvaranja ponuda / </w:t>
        </w:r>
        <w:r w:rsidR="00B364A6" w:rsidRPr="00F100F9">
          <w:rPr>
            <w:rStyle w:val="Hyperlink"/>
            <w:i/>
            <w:noProof/>
            <w:lang w:val="en-GB"/>
          </w:rPr>
          <w:t>Tender Opening Date, Location and Time</w:t>
        </w:r>
        <w:r w:rsidR="00B364A6">
          <w:rPr>
            <w:noProof/>
            <w:webHidden/>
          </w:rPr>
          <w:tab/>
        </w:r>
        <w:r>
          <w:rPr>
            <w:noProof/>
            <w:webHidden/>
          </w:rPr>
          <w:fldChar w:fldCharType="begin"/>
        </w:r>
        <w:r w:rsidR="00B364A6">
          <w:rPr>
            <w:noProof/>
            <w:webHidden/>
          </w:rPr>
          <w:instrText xml:space="preserve"> PAGEREF _Toc516213068 \h </w:instrText>
        </w:r>
        <w:r>
          <w:rPr>
            <w:noProof/>
            <w:webHidden/>
          </w:rPr>
        </w:r>
        <w:r>
          <w:rPr>
            <w:noProof/>
            <w:webHidden/>
          </w:rPr>
          <w:fldChar w:fldCharType="separate"/>
        </w:r>
        <w:r w:rsidR="00B364A6">
          <w:rPr>
            <w:noProof/>
            <w:webHidden/>
          </w:rPr>
          <w:t>8</w:t>
        </w:r>
        <w:r>
          <w:rPr>
            <w:noProof/>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69" w:history="1">
        <w:r w:rsidR="00B364A6" w:rsidRPr="00F100F9">
          <w:rPr>
            <w:rStyle w:val="Hyperlink"/>
            <w:noProof/>
            <w:lang w:val="en-GB"/>
          </w:rPr>
          <w:t>3.5.</w:t>
        </w:r>
        <w:r w:rsidR="00B364A6">
          <w:rPr>
            <w:rFonts w:eastAsiaTheme="minorEastAsia"/>
            <w:smallCaps w:val="0"/>
            <w:noProof/>
            <w:sz w:val="22"/>
            <w:szCs w:val="22"/>
            <w:lang w:eastAsia="hr-HR"/>
          </w:rPr>
          <w:tab/>
        </w:r>
        <w:r w:rsidR="00B364A6" w:rsidRPr="00F100F9">
          <w:rPr>
            <w:rStyle w:val="Hyperlink"/>
            <w:noProof/>
            <w:lang w:val="en-GB"/>
          </w:rPr>
          <w:t xml:space="preserve">Alternativne ponude / </w:t>
        </w:r>
        <w:r w:rsidR="00B364A6" w:rsidRPr="00F100F9">
          <w:rPr>
            <w:rStyle w:val="Hyperlink"/>
            <w:i/>
            <w:noProof/>
            <w:lang w:val="en-GB"/>
          </w:rPr>
          <w:t>Alternative Tenders (Variants)</w:t>
        </w:r>
        <w:r w:rsidR="00B364A6">
          <w:rPr>
            <w:noProof/>
            <w:webHidden/>
          </w:rPr>
          <w:tab/>
        </w:r>
        <w:r>
          <w:rPr>
            <w:noProof/>
            <w:webHidden/>
          </w:rPr>
          <w:fldChar w:fldCharType="begin"/>
        </w:r>
        <w:r w:rsidR="00B364A6">
          <w:rPr>
            <w:noProof/>
            <w:webHidden/>
          </w:rPr>
          <w:instrText xml:space="preserve"> PAGEREF _Toc516213069 \h </w:instrText>
        </w:r>
        <w:r>
          <w:rPr>
            <w:noProof/>
            <w:webHidden/>
          </w:rPr>
        </w:r>
        <w:r>
          <w:rPr>
            <w:noProof/>
            <w:webHidden/>
          </w:rPr>
          <w:fldChar w:fldCharType="separate"/>
        </w:r>
        <w:r w:rsidR="00B364A6">
          <w:rPr>
            <w:noProof/>
            <w:webHidden/>
          </w:rPr>
          <w:t>8</w:t>
        </w:r>
        <w:r>
          <w:rPr>
            <w:noProof/>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70" w:history="1">
        <w:r w:rsidR="00B364A6" w:rsidRPr="00F100F9">
          <w:rPr>
            <w:rStyle w:val="Hyperlink"/>
            <w:noProof/>
            <w:lang w:val="en-GB"/>
          </w:rPr>
          <w:t>3.6.</w:t>
        </w:r>
        <w:r w:rsidR="00B364A6">
          <w:rPr>
            <w:rFonts w:eastAsiaTheme="minorEastAsia"/>
            <w:smallCaps w:val="0"/>
            <w:noProof/>
            <w:sz w:val="22"/>
            <w:szCs w:val="22"/>
            <w:lang w:eastAsia="hr-HR"/>
          </w:rPr>
          <w:tab/>
        </w:r>
        <w:r w:rsidR="00B364A6" w:rsidRPr="00F100F9">
          <w:rPr>
            <w:rStyle w:val="Hyperlink"/>
            <w:noProof/>
            <w:lang w:val="en-GB"/>
          </w:rPr>
          <w:t xml:space="preserve">Rok valjanosti ponude / </w:t>
        </w:r>
        <w:r w:rsidR="00B364A6" w:rsidRPr="00F100F9">
          <w:rPr>
            <w:rStyle w:val="Hyperlink"/>
            <w:i/>
            <w:noProof/>
            <w:lang w:val="en-GB"/>
          </w:rPr>
          <w:t>Tender Validity Period</w:t>
        </w:r>
        <w:r w:rsidR="00B364A6">
          <w:rPr>
            <w:noProof/>
            <w:webHidden/>
          </w:rPr>
          <w:tab/>
        </w:r>
        <w:r>
          <w:rPr>
            <w:noProof/>
            <w:webHidden/>
          </w:rPr>
          <w:fldChar w:fldCharType="begin"/>
        </w:r>
        <w:r w:rsidR="00B364A6">
          <w:rPr>
            <w:noProof/>
            <w:webHidden/>
          </w:rPr>
          <w:instrText xml:space="preserve"> PAGEREF _Toc516213070 \h </w:instrText>
        </w:r>
        <w:r>
          <w:rPr>
            <w:noProof/>
            <w:webHidden/>
          </w:rPr>
        </w:r>
        <w:r>
          <w:rPr>
            <w:noProof/>
            <w:webHidden/>
          </w:rPr>
          <w:fldChar w:fldCharType="separate"/>
        </w:r>
        <w:r w:rsidR="00B364A6">
          <w:rPr>
            <w:noProof/>
            <w:webHidden/>
          </w:rPr>
          <w:t>8</w:t>
        </w:r>
        <w:r>
          <w:rPr>
            <w:noProof/>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71" w:history="1">
        <w:r w:rsidR="00B364A6" w:rsidRPr="00F100F9">
          <w:rPr>
            <w:rStyle w:val="Hyperlink"/>
            <w:noProof/>
            <w:lang w:val="en-GB"/>
          </w:rPr>
          <w:t>3.7.</w:t>
        </w:r>
        <w:r w:rsidR="00B364A6">
          <w:rPr>
            <w:rFonts w:eastAsiaTheme="minorEastAsia"/>
            <w:smallCaps w:val="0"/>
            <w:noProof/>
            <w:sz w:val="22"/>
            <w:szCs w:val="22"/>
            <w:lang w:eastAsia="hr-HR"/>
          </w:rPr>
          <w:tab/>
        </w:r>
        <w:r w:rsidR="00B364A6" w:rsidRPr="00F100F9">
          <w:rPr>
            <w:rStyle w:val="Hyperlink"/>
            <w:noProof/>
            <w:lang w:val="en-GB"/>
          </w:rPr>
          <w:t xml:space="preserve">Način određivanja cijene ponude / </w:t>
        </w:r>
        <w:r w:rsidR="00B364A6" w:rsidRPr="00F100F9">
          <w:rPr>
            <w:rStyle w:val="Hyperlink"/>
            <w:i/>
            <w:noProof/>
            <w:lang w:val="en-GB"/>
          </w:rPr>
          <w:t>Mode of Tender Price Determination</w:t>
        </w:r>
        <w:r w:rsidR="00B364A6">
          <w:rPr>
            <w:noProof/>
            <w:webHidden/>
          </w:rPr>
          <w:tab/>
        </w:r>
        <w:r>
          <w:rPr>
            <w:noProof/>
            <w:webHidden/>
          </w:rPr>
          <w:fldChar w:fldCharType="begin"/>
        </w:r>
        <w:r w:rsidR="00B364A6">
          <w:rPr>
            <w:noProof/>
            <w:webHidden/>
          </w:rPr>
          <w:instrText xml:space="preserve"> PAGEREF _Toc516213071 \h </w:instrText>
        </w:r>
        <w:r>
          <w:rPr>
            <w:noProof/>
            <w:webHidden/>
          </w:rPr>
        </w:r>
        <w:r>
          <w:rPr>
            <w:noProof/>
            <w:webHidden/>
          </w:rPr>
          <w:fldChar w:fldCharType="separate"/>
        </w:r>
        <w:r w:rsidR="00B364A6">
          <w:rPr>
            <w:noProof/>
            <w:webHidden/>
          </w:rPr>
          <w:t>8</w:t>
        </w:r>
        <w:r>
          <w:rPr>
            <w:noProof/>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72" w:history="1">
        <w:r w:rsidR="00B364A6" w:rsidRPr="00F100F9">
          <w:rPr>
            <w:rStyle w:val="Hyperlink"/>
            <w:noProof/>
            <w:lang w:val="en-GB"/>
          </w:rPr>
          <w:t>3.8.</w:t>
        </w:r>
        <w:r w:rsidR="00B364A6">
          <w:rPr>
            <w:rFonts w:eastAsiaTheme="minorEastAsia"/>
            <w:smallCaps w:val="0"/>
            <w:noProof/>
            <w:sz w:val="22"/>
            <w:szCs w:val="22"/>
            <w:lang w:eastAsia="hr-HR"/>
          </w:rPr>
          <w:tab/>
        </w:r>
        <w:r w:rsidR="00B364A6" w:rsidRPr="00F100F9">
          <w:rPr>
            <w:rStyle w:val="Hyperlink"/>
            <w:noProof/>
            <w:lang w:val="en-GB"/>
          </w:rPr>
          <w:t xml:space="preserve">Jamstveni rok / </w:t>
        </w:r>
        <w:r w:rsidR="00B364A6" w:rsidRPr="00F100F9">
          <w:rPr>
            <w:rStyle w:val="Hyperlink"/>
            <w:i/>
            <w:noProof/>
            <w:lang w:val="en-GB"/>
          </w:rPr>
          <w:t>Warranty Period</w:t>
        </w:r>
        <w:r w:rsidR="00B364A6">
          <w:rPr>
            <w:noProof/>
            <w:webHidden/>
          </w:rPr>
          <w:tab/>
        </w:r>
        <w:r>
          <w:rPr>
            <w:noProof/>
            <w:webHidden/>
          </w:rPr>
          <w:fldChar w:fldCharType="begin"/>
        </w:r>
        <w:r w:rsidR="00B364A6">
          <w:rPr>
            <w:noProof/>
            <w:webHidden/>
          </w:rPr>
          <w:instrText xml:space="preserve"> PAGEREF _Toc516213072 \h </w:instrText>
        </w:r>
        <w:r>
          <w:rPr>
            <w:noProof/>
            <w:webHidden/>
          </w:rPr>
        </w:r>
        <w:r>
          <w:rPr>
            <w:noProof/>
            <w:webHidden/>
          </w:rPr>
          <w:fldChar w:fldCharType="separate"/>
        </w:r>
        <w:r w:rsidR="00B364A6">
          <w:rPr>
            <w:noProof/>
            <w:webHidden/>
          </w:rPr>
          <w:t>8</w:t>
        </w:r>
        <w:r>
          <w:rPr>
            <w:noProof/>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73" w:history="1">
        <w:r w:rsidR="00B364A6" w:rsidRPr="00F100F9">
          <w:rPr>
            <w:rStyle w:val="Hyperlink"/>
            <w:noProof/>
            <w:lang w:val="en-GB"/>
          </w:rPr>
          <w:t>3.9.</w:t>
        </w:r>
        <w:r w:rsidR="00B364A6">
          <w:rPr>
            <w:rFonts w:eastAsiaTheme="minorEastAsia"/>
            <w:smallCaps w:val="0"/>
            <w:noProof/>
            <w:sz w:val="22"/>
            <w:szCs w:val="22"/>
            <w:lang w:eastAsia="hr-HR"/>
          </w:rPr>
          <w:tab/>
        </w:r>
        <w:r w:rsidR="00B364A6" w:rsidRPr="00F100F9">
          <w:rPr>
            <w:rStyle w:val="Hyperlink"/>
            <w:noProof/>
            <w:lang w:val="en-GB"/>
          </w:rPr>
          <w:t xml:space="preserve">Kriterij za odabir ponuda / </w:t>
        </w:r>
        <w:r w:rsidR="00B364A6" w:rsidRPr="00F100F9">
          <w:rPr>
            <w:rStyle w:val="Hyperlink"/>
            <w:i/>
            <w:noProof/>
            <w:lang w:val="en-GB"/>
          </w:rPr>
          <w:t>Tender Selection Criterion</w:t>
        </w:r>
        <w:r w:rsidR="00B364A6">
          <w:rPr>
            <w:noProof/>
            <w:webHidden/>
          </w:rPr>
          <w:tab/>
        </w:r>
        <w:r>
          <w:rPr>
            <w:noProof/>
            <w:webHidden/>
          </w:rPr>
          <w:fldChar w:fldCharType="begin"/>
        </w:r>
        <w:r w:rsidR="00B364A6">
          <w:rPr>
            <w:noProof/>
            <w:webHidden/>
          </w:rPr>
          <w:instrText xml:space="preserve"> PAGEREF _Toc516213073 \h </w:instrText>
        </w:r>
        <w:r>
          <w:rPr>
            <w:noProof/>
            <w:webHidden/>
          </w:rPr>
        </w:r>
        <w:r>
          <w:rPr>
            <w:noProof/>
            <w:webHidden/>
          </w:rPr>
          <w:fldChar w:fldCharType="separate"/>
        </w:r>
        <w:r w:rsidR="00B364A6">
          <w:rPr>
            <w:noProof/>
            <w:webHidden/>
          </w:rPr>
          <w:t>9</w:t>
        </w:r>
        <w:r>
          <w:rPr>
            <w:noProof/>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74" w:history="1">
        <w:r w:rsidR="00B364A6" w:rsidRPr="00F100F9">
          <w:rPr>
            <w:rStyle w:val="Hyperlink"/>
            <w:rFonts w:eastAsia="Times New Roman"/>
            <w:noProof/>
            <w:lang w:val="en-GB" w:eastAsia="hr-HR"/>
          </w:rPr>
          <w:t>3.10.</w:t>
        </w:r>
        <w:r w:rsidR="00B364A6">
          <w:rPr>
            <w:rFonts w:eastAsiaTheme="minorEastAsia"/>
            <w:smallCaps w:val="0"/>
            <w:noProof/>
            <w:sz w:val="22"/>
            <w:szCs w:val="22"/>
            <w:lang w:eastAsia="hr-HR"/>
          </w:rPr>
          <w:tab/>
        </w:r>
        <w:r w:rsidR="00B364A6" w:rsidRPr="00F100F9">
          <w:rPr>
            <w:rStyle w:val="Hyperlink"/>
            <w:rFonts w:eastAsia="Times New Roman"/>
            <w:noProof/>
            <w:lang w:val="en-GB" w:eastAsia="hr-HR"/>
          </w:rPr>
          <w:t xml:space="preserve">Rok, način i uvjeti plaćanja / </w:t>
        </w:r>
        <w:r w:rsidR="00B364A6" w:rsidRPr="00F100F9">
          <w:rPr>
            <w:rStyle w:val="Hyperlink"/>
            <w:rFonts w:eastAsia="Times New Roman"/>
            <w:i/>
            <w:noProof/>
            <w:lang w:val="en-GB" w:eastAsia="hr-HR"/>
          </w:rPr>
          <w:t>Payment Deadline, Mode and Conditions</w:t>
        </w:r>
        <w:r w:rsidR="00B364A6">
          <w:rPr>
            <w:noProof/>
            <w:webHidden/>
          </w:rPr>
          <w:tab/>
        </w:r>
        <w:r>
          <w:rPr>
            <w:noProof/>
            <w:webHidden/>
          </w:rPr>
          <w:fldChar w:fldCharType="begin"/>
        </w:r>
        <w:r w:rsidR="00B364A6">
          <w:rPr>
            <w:noProof/>
            <w:webHidden/>
          </w:rPr>
          <w:instrText xml:space="preserve"> PAGEREF _Toc516213074 \h </w:instrText>
        </w:r>
        <w:r>
          <w:rPr>
            <w:noProof/>
            <w:webHidden/>
          </w:rPr>
        </w:r>
        <w:r>
          <w:rPr>
            <w:noProof/>
            <w:webHidden/>
          </w:rPr>
          <w:fldChar w:fldCharType="separate"/>
        </w:r>
        <w:r w:rsidR="00B364A6">
          <w:rPr>
            <w:noProof/>
            <w:webHidden/>
          </w:rPr>
          <w:t>9</w:t>
        </w:r>
        <w:r>
          <w:rPr>
            <w:noProof/>
            <w:webHidden/>
          </w:rPr>
          <w:fldChar w:fldCharType="end"/>
        </w:r>
      </w:hyperlink>
    </w:p>
    <w:p w:rsidR="00B364A6" w:rsidRDefault="007076DB" w:rsidP="00B364A6">
      <w:pPr>
        <w:pStyle w:val="TOC1"/>
        <w:spacing w:line="240" w:lineRule="auto"/>
        <w:rPr>
          <w:rFonts w:eastAsiaTheme="minorEastAsia"/>
          <w:sz w:val="22"/>
          <w:szCs w:val="22"/>
          <w:lang w:eastAsia="hr-HR"/>
        </w:rPr>
      </w:pPr>
      <w:hyperlink w:anchor="_Toc516213075" w:history="1">
        <w:r w:rsidR="00B364A6" w:rsidRPr="00F100F9">
          <w:rPr>
            <w:rStyle w:val="Hyperlink"/>
            <w:i/>
          </w:rPr>
          <w:t>4.</w:t>
        </w:r>
        <w:r w:rsidR="00B364A6" w:rsidRPr="00F100F9">
          <w:rPr>
            <w:rStyle w:val="Hyperlink"/>
          </w:rPr>
          <w:t xml:space="preserve"> UVJETI I ZAHTJEVI KOJE MORAJU IPUNJAVATI POTENCIJALNI PONUDITELJI / </w:t>
        </w:r>
        <w:r w:rsidR="00B364A6" w:rsidRPr="00F100F9">
          <w:rPr>
            <w:rStyle w:val="Hyperlink"/>
            <w:i/>
          </w:rPr>
          <w:t>CONDITIONS AND REQUIREMENTS THAT MUSS FULFILL POTENTIAL TENDERER</w:t>
        </w:r>
        <w:r w:rsidR="00B364A6">
          <w:rPr>
            <w:webHidden/>
          </w:rPr>
          <w:tab/>
        </w:r>
        <w:r>
          <w:rPr>
            <w:webHidden/>
          </w:rPr>
          <w:fldChar w:fldCharType="begin"/>
        </w:r>
        <w:r w:rsidR="00B364A6">
          <w:rPr>
            <w:webHidden/>
          </w:rPr>
          <w:instrText xml:space="preserve"> PAGEREF _Toc516213075 \h </w:instrText>
        </w:r>
        <w:r>
          <w:rPr>
            <w:webHidden/>
          </w:rPr>
        </w:r>
        <w:r>
          <w:rPr>
            <w:webHidden/>
          </w:rPr>
          <w:fldChar w:fldCharType="separate"/>
        </w:r>
        <w:r w:rsidR="00B364A6">
          <w:rPr>
            <w:webHidden/>
          </w:rPr>
          <w:t>9</w:t>
        </w:r>
        <w:r>
          <w:rPr>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76" w:history="1">
        <w:r w:rsidR="00B364A6" w:rsidRPr="00F100F9">
          <w:rPr>
            <w:rStyle w:val="Hyperlink"/>
            <w:noProof/>
          </w:rPr>
          <w:t>4.1.</w:t>
        </w:r>
        <w:r w:rsidR="00B364A6">
          <w:rPr>
            <w:rFonts w:eastAsiaTheme="minorEastAsia"/>
            <w:smallCaps w:val="0"/>
            <w:noProof/>
            <w:sz w:val="22"/>
            <w:szCs w:val="22"/>
            <w:lang w:eastAsia="hr-HR"/>
          </w:rPr>
          <w:tab/>
        </w:r>
        <w:r w:rsidR="00B364A6" w:rsidRPr="00F100F9">
          <w:rPr>
            <w:rStyle w:val="Hyperlink"/>
            <w:noProof/>
          </w:rPr>
          <w:t xml:space="preserve">Razlozi isključenja ponuditelja / </w:t>
        </w:r>
        <w:r w:rsidR="00B364A6" w:rsidRPr="00F100F9">
          <w:rPr>
            <w:rStyle w:val="Hyperlink"/>
            <w:i/>
            <w:noProof/>
          </w:rPr>
          <w:t>Reasons for Disqualification of a Tenderer</w:t>
        </w:r>
        <w:r w:rsidR="00B364A6">
          <w:rPr>
            <w:noProof/>
            <w:webHidden/>
          </w:rPr>
          <w:tab/>
        </w:r>
        <w:r>
          <w:rPr>
            <w:noProof/>
            <w:webHidden/>
          </w:rPr>
          <w:fldChar w:fldCharType="begin"/>
        </w:r>
        <w:r w:rsidR="00B364A6">
          <w:rPr>
            <w:noProof/>
            <w:webHidden/>
          </w:rPr>
          <w:instrText xml:space="preserve"> PAGEREF _Toc516213076 \h </w:instrText>
        </w:r>
        <w:r>
          <w:rPr>
            <w:noProof/>
            <w:webHidden/>
          </w:rPr>
        </w:r>
        <w:r>
          <w:rPr>
            <w:noProof/>
            <w:webHidden/>
          </w:rPr>
          <w:fldChar w:fldCharType="separate"/>
        </w:r>
        <w:r w:rsidR="00B364A6">
          <w:rPr>
            <w:noProof/>
            <w:webHidden/>
          </w:rPr>
          <w:t>9</w:t>
        </w:r>
        <w:r>
          <w:rPr>
            <w:noProof/>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77" w:history="1">
        <w:r w:rsidR="00B364A6" w:rsidRPr="00F100F9">
          <w:rPr>
            <w:rStyle w:val="Hyperlink"/>
            <w:i/>
            <w:noProof/>
            <w:lang w:val="en-GB"/>
          </w:rPr>
          <w:t>4.2.</w:t>
        </w:r>
        <w:r w:rsidR="00B364A6">
          <w:rPr>
            <w:rFonts w:eastAsiaTheme="minorEastAsia"/>
            <w:smallCaps w:val="0"/>
            <w:noProof/>
            <w:sz w:val="22"/>
            <w:szCs w:val="22"/>
            <w:lang w:eastAsia="hr-HR"/>
          </w:rPr>
          <w:tab/>
        </w:r>
        <w:r w:rsidR="00B364A6" w:rsidRPr="00F100F9">
          <w:rPr>
            <w:rStyle w:val="Hyperlink"/>
            <w:noProof/>
          </w:rPr>
          <w:t xml:space="preserve">Odredbe o sposobnosti ponuditelja / </w:t>
        </w:r>
        <w:r w:rsidR="00B364A6" w:rsidRPr="00F100F9">
          <w:rPr>
            <w:rStyle w:val="Hyperlink"/>
            <w:i/>
            <w:noProof/>
          </w:rPr>
          <w:t>Provisions on a Tenderer’s Technical and Professional Capacity</w:t>
        </w:r>
        <w:r w:rsidR="00B364A6">
          <w:rPr>
            <w:noProof/>
            <w:webHidden/>
          </w:rPr>
          <w:tab/>
        </w:r>
        <w:r>
          <w:rPr>
            <w:noProof/>
            <w:webHidden/>
          </w:rPr>
          <w:fldChar w:fldCharType="begin"/>
        </w:r>
        <w:r w:rsidR="00B364A6">
          <w:rPr>
            <w:noProof/>
            <w:webHidden/>
          </w:rPr>
          <w:instrText xml:space="preserve"> PAGEREF _Toc516213077 \h </w:instrText>
        </w:r>
        <w:r>
          <w:rPr>
            <w:noProof/>
            <w:webHidden/>
          </w:rPr>
        </w:r>
        <w:r>
          <w:rPr>
            <w:noProof/>
            <w:webHidden/>
          </w:rPr>
          <w:fldChar w:fldCharType="separate"/>
        </w:r>
        <w:r w:rsidR="00B364A6">
          <w:rPr>
            <w:noProof/>
            <w:webHidden/>
          </w:rPr>
          <w:t>10</w:t>
        </w:r>
        <w:r>
          <w:rPr>
            <w:noProof/>
            <w:webHidden/>
          </w:rPr>
          <w:fldChar w:fldCharType="end"/>
        </w:r>
      </w:hyperlink>
    </w:p>
    <w:p w:rsidR="00B364A6" w:rsidRDefault="007076DB" w:rsidP="00B364A6">
      <w:pPr>
        <w:pStyle w:val="TOC1"/>
        <w:spacing w:line="240" w:lineRule="auto"/>
        <w:rPr>
          <w:rFonts w:eastAsiaTheme="minorEastAsia"/>
          <w:sz w:val="22"/>
          <w:szCs w:val="22"/>
          <w:lang w:eastAsia="hr-HR"/>
        </w:rPr>
      </w:pPr>
      <w:hyperlink w:anchor="_Toc516213078" w:history="1">
        <w:r w:rsidR="00B364A6" w:rsidRPr="00F100F9">
          <w:rPr>
            <w:rStyle w:val="Hyperlink"/>
            <w:lang w:val="en-GB"/>
          </w:rPr>
          <w:t xml:space="preserve">5. OSTALE ODREDBE / </w:t>
        </w:r>
        <w:r w:rsidR="00B364A6" w:rsidRPr="00F100F9">
          <w:rPr>
            <w:rStyle w:val="Hyperlink"/>
            <w:i/>
            <w:lang w:val="en-GB"/>
          </w:rPr>
          <w:t>OTHER PROVISIONS</w:t>
        </w:r>
        <w:r w:rsidR="00B364A6">
          <w:rPr>
            <w:webHidden/>
          </w:rPr>
          <w:tab/>
        </w:r>
        <w:r>
          <w:rPr>
            <w:webHidden/>
          </w:rPr>
          <w:fldChar w:fldCharType="begin"/>
        </w:r>
        <w:r w:rsidR="00B364A6">
          <w:rPr>
            <w:webHidden/>
          </w:rPr>
          <w:instrText xml:space="preserve"> PAGEREF _Toc516213078 \h </w:instrText>
        </w:r>
        <w:r>
          <w:rPr>
            <w:webHidden/>
          </w:rPr>
        </w:r>
        <w:r>
          <w:rPr>
            <w:webHidden/>
          </w:rPr>
          <w:fldChar w:fldCharType="separate"/>
        </w:r>
        <w:r w:rsidR="00B364A6">
          <w:rPr>
            <w:webHidden/>
          </w:rPr>
          <w:t>11</w:t>
        </w:r>
        <w:r>
          <w:rPr>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79" w:history="1">
        <w:r w:rsidR="00B364A6" w:rsidRPr="00F100F9">
          <w:rPr>
            <w:rStyle w:val="Hyperlink"/>
            <w:i/>
            <w:noProof/>
            <w:lang w:val="en-GB"/>
          </w:rPr>
          <w:t>5.1.</w:t>
        </w:r>
        <w:r w:rsidR="00B364A6">
          <w:rPr>
            <w:rFonts w:eastAsiaTheme="minorEastAsia"/>
            <w:smallCaps w:val="0"/>
            <w:noProof/>
            <w:sz w:val="22"/>
            <w:szCs w:val="22"/>
            <w:lang w:eastAsia="hr-HR"/>
          </w:rPr>
          <w:tab/>
        </w:r>
        <w:r w:rsidR="00B364A6" w:rsidRPr="00F100F9">
          <w:rPr>
            <w:rStyle w:val="Hyperlink"/>
            <w:noProof/>
            <w:lang w:val="en-GB"/>
          </w:rPr>
          <w:t xml:space="preserve">Preuzimanje dokumentacije za nadmetanje / </w:t>
        </w:r>
        <w:r w:rsidR="00B364A6" w:rsidRPr="00F100F9">
          <w:rPr>
            <w:rStyle w:val="Hyperlink"/>
            <w:i/>
            <w:noProof/>
            <w:lang w:val="en-GB"/>
          </w:rPr>
          <w:t>Downloading of Tender Documentation</w:t>
        </w:r>
        <w:r w:rsidR="00B364A6">
          <w:rPr>
            <w:noProof/>
            <w:webHidden/>
          </w:rPr>
          <w:tab/>
        </w:r>
        <w:r>
          <w:rPr>
            <w:noProof/>
            <w:webHidden/>
          </w:rPr>
          <w:fldChar w:fldCharType="begin"/>
        </w:r>
        <w:r w:rsidR="00B364A6">
          <w:rPr>
            <w:noProof/>
            <w:webHidden/>
          </w:rPr>
          <w:instrText xml:space="preserve"> PAGEREF _Toc516213079 \h </w:instrText>
        </w:r>
        <w:r>
          <w:rPr>
            <w:noProof/>
            <w:webHidden/>
          </w:rPr>
        </w:r>
        <w:r>
          <w:rPr>
            <w:noProof/>
            <w:webHidden/>
          </w:rPr>
          <w:fldChar w:fldCharType="separate"/>
        </w:r>
        <w:r w:rsidR="00B364A6">
          <w:rPr>
            <w:noProof/>
            <w:webHidden/>
          </w:rPr>
          <w:t>11</w:t>
        </w:r>
        <w:r>
          <w:rPr>
            <w:noProof/>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80" w:history="1">
        <w:r w:rsidR="00B364A6" w:rsidRPr="00F100F9">
          <w:rPr>
            <w:rStyle w:val="Hyperlink"/>
            <w:i/>
            <w:noProof/>
            <w:lang w:val="en-GB"/>
          </w:rPr>
          <w:t>5.2.</w:t>
        </w:r>
        <w:r w:rsidR="00B364A6">
          <w:rPr>
            <w:rFonts w:eastAsiaTheme="minorEastAsia"/>
            <w:smallCaps w:val="0"/>
            <w:noProof/>
            <w:sz w:val="22"/>
            <w:szCs w:val="22"/>
            <w:lang w:eastAsia="hr-HR"/>
          </w:rPr>
          <w:tab/>
        </w:r>
        <w:r w:rsidR="00B364A6" w:rsidRPr="00F100F9">
          <w:rPr>
            <w:rStyle w:val="Hyperlink"/>
            <w:noProof/>
            <w:lang w:val="en-GB"/>
          </w:rPr>
          <w:t xml:space="preserve">Pojašnjenja i izmjene dokumentacije za nadmetanje / </w:t>
        </w:r>
        <w:r w:rsidR="00B364A6" w:rsidRPr="00F100F9">
          <w:rPr>
            <w:rStyle w:val="Hyperlink"/>
            <w:i/>
            <w:noProof/>
            <w:lang w:val="en-GB"/>
          </w:rPr>
          <w:t>Clarification and Amendments to Tender Documentation</w:t>
        </w:r>
        <w:r w:rsidR="00B364A6">
          <w:rPr>
            <w:noProof/>
            <w:webHidden/>
          </w:rPr>
          <w:tab/>
        </w:r>
        <w:r>
          <w:rPr>
            <w:noProof/>
            <w:webHidden/>
          </w:rPr>
          <w:fldChar w:fldCharType="begin"/>
        </w:r>
        <w:r w:rsidR="00B364A6">
          <w:rPr>
            <w:noProof/>
            <w:webHidden/>
          </w:rPr>
          <w:instrText xml:space="preserve"> PAGEREF _Toc516213080 \h </w:instrText>
        </w:r>
        <w:r>
          <w:rPr>
            <w:noProof/>
            <w:webHidden/>
          </w:rPr>
        </w:r>
        <w:r>
          <w:rPr>
            <w:noProof/>
            <w:webHidden/>
          </w:rPr>
          <w:fldChar w:fldCharType="separate"/>
        </w:r>
        <w:r w:rsidR="00B364A6">
          <w:rPr>
            <w:noProof/>
            <w:webHidden/>
          </w:rPr>
          <w:t>11</w:t>
        </w:r>
        <w:r>
          <w:rPr>
            <w:noProof/>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81" w:history="1">
        <w:r w:rsidR="00B364A6" w:rsidRPr="00F100F9">
          <w:rPr>
            <w:rStyle w:val="Hyperlink"/>
            <w:noProof/>
            <w:lang w:val="en-GB"/>
          </w:rPr>
          <w:t>5.3.</w:t>
        </w:r>
        <w:r w:rsidR="00B364A6">
          <w:rPr>
            <w:rFonts w:eastAsiaTheme="minorEastAsia"/>
            <w:smallCaps w:val="0"/>
            <w:noProof/>
            <w:sz w:val="22"/>
            <w:szCs w:val="22"/>
            <w:lang w:eastAsia="hr-HR"/>
          </w:rPr>
          <w:tab/>
        </w:r>
        <w:r w:rsidR="00B364A6" w:rsidRPr="00F100F9">
          <w:rPr>
            <w:rStyle w:val="Hyperlink"/>
            <w:noProof/>
            <w:lang w:val="en-GB"/>
          </w:rPr>
          <w:t xml:space="preserve">Obavijest o rezultatima / </w:t>
        </w:r>
        <w:r w:rsidR="00B364A6" w:rsidRPr="00F100F9">
          <w:rPr>
            <w:rStyle w:val="Hyperlink"/>
            <w:i/>
            <w:noProof/>
            <w:lang w:val="en-GB"/>
          </w:rPr>
          <w:t>Notification of Results</w:t>
        </w:r>
        <w:r w:rsidR="00B364A6">
          <w:rPr>
            <w:noProof/>
            <w:webHidden/>
          </w:rPr>
          <w:tab/>
        </w:r>
        <w:r>
          <w:rPr>
            <w:noProof/>
            <w:webHidden/>
          </w:rPr>
          <w:fldChar w:fldCharType="begin"/>
        </w:r>
        <w:r w:rsidR="00B364A6">
          <w:rPr>
            <w:noProof/>
            <w:webHidden/>
          </w:rPr>
          <w:instrText xml:space="preserve"> PAGEREF _Toc516213081 \h </w:instrText>
        </w:r>
        <w:r>
          <w:rPr>
            <w:noProof/>
            <w:webHidden/>
          </w:rPr>
        </w:r>
        <w:r>
          <w:rPr>
            <w:noProof/>
            <w:webHidden/>
          </w:rPr>
          <w:fldChar w:fldCharType="separate"/>
        </w:r>
        <w:r w:rsidR="00B364A6">
          <w:rPr>
            <w:noProof/>
            <w:webHidden/>
          </w:rPr>
          <w:t>12</w:t>
        </w:r>
        <w:r>
          <w:rPr>
            <w:noProof/>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82" w:history="1">
        <w:r w:rsidR="00B364A6" w:rsidRPr="00F100F9">
          <w:rPr>
            <w:rStyle w:val="Hyperlink"/>
            <w:noProof/>
            <w:lang w:val="en-GB"/>
          </w:rPr>
          <w:t>5.4.</w:t>
        </w:r>
        <w:r w:rsidR="00B364A6">
          <w:rPr>
            <w:rFonts w:eastAsiaTheme="minorEastAsia"/>
            <w:smallCaps w:val="0"/>
            <w:noProof/>
            <w:sz w:val="22"/>
            <w:szCs w:val="22"/>
            <w:lang w:eastAsia="hr-HR"/>
          </w:rPr>
          <w:tab/>
        </w:r>
        <w:r w:rsidR="00B364A6" w:rsidRPr="00F100F9">
          <w:rPr>
            <w:rStyle w:val="Hyperlink"/>
            <w:noProof/>
            <w:lang w:val="en-GB"/>
          </w:rPr>
          <w:t xml:space="preserve">Poništavanje postupka nabave / </w:t>
        </w:r>
        <w:r w:rsidR="00B364A6" w:rsidRPr="00F100F9">
          <w:rPr>
            <w:rStyle w:val="Hyperlink"/>
            <w:i/>
            <w:noProof/>
            <w:lang w:val="en-GB"/>
          </w:rPr>
          <w:t>Cancellation of the Procurement Process</w:t>
        </w:r>
        <w:r w:rsidR="00B364A6">
          <w:rPr>
            <w:noProof/>
            <w:webHidden/>
          </w:rPr>
          <w:tab/>
        </w:r>
        <w:r>
          <w:rPr>
            <w:noProof/>
            <w:webHidden/>
          </w:rPr>
          <w:fldChar w:fldCharType="begin"/>
        </w:r>
        <w:r w:rsidR="00B364A6">
          <w:rPr>
            <w:noProof/>
            <w:webHidden/>
          </w:rPr>
          <w:instrText xml:space="preserve"> PAGEREF _Toc516213082 \h </w:instrText>
        </w:r>
        <w:r>
          <w:rPr>
            <w:noProof/>
            <w:webHidden/>
          </w:rPr>
        </w:r>
        <w:r>
          <w:rPr>
            <w:noProof/>
            <w:webHidden/>
          </w:rPr>
          <w:fldChar w:fldCharType="separate"/>
        </w:r>
        <w:r w:rsidR="00B364A6">
          <w:rPr>
            <w:noProof/>
            <w:webHidden/>
          </w:rPr>
          <w:t>12</w:t>
        </w:r>
        <w:r>
          <w:rPr>
            <w:noProof/>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83" w:history="1">
        <w:r w:rsidR="00B364A6" w:rsidRPr="00F100F9">
          <w:rPr>
            <w:rStyle w:val="Hyperlink"/>
            <w:noProof/>
            <w:lang w:val="en-GB"/>
          </w:rPr>
          <w:t>5.5.</w:t>
        </w:r>
        <w:r w:rsidR="00B364A6">
          <w:rPr>
            <w:rFonts w:eastAsiaTheme="minorEastAsia"/>
            <w:smallCaps w:val="0"/>
            <w:noProof/>
            <w:sz w:val="22"/>
            <w:szCs w:val="22"/>
            <w:lang w:eastAsia="hr-HR"/>
          </w:rPr>
          <w:tab/>
        </w:r>
        <w:r w:rsidR="00B364A6" w:rsidRPr="00F100F9">
          <w:rPr>
            <w:rStyle w:val="Hyperlink"/>
            <w:noProof/>
            <w:lang w:val="en-GB"/>
          </w:rPr>
          <w:t xml:space="preserve">Zajednica ponuditelja / </w:t>
        </w:r>
        <w:r w:rsidR="00B364A6" w:rsidRPr="00F100F9">
          <w:rPr>
            <w:rStyle w:val="Hyperlink"/>
            <w:i/>
            <w:noProof/>
            <w:lang w:val="en-GB"/>
          </w:rPr>
          <w:t>Group of Tenderers</w:t>
        </w:r>
        <w:r w:rsidR="00B364A6">
          <w:rPr>
            <w:noProof/>
            <w:webHidden/>
          </w:rPr>
          <w:tab/>
        </w:r>
        <w:r>
          <w:rPr>
            <w:noProof/>
            <w:webHidden/>
          </w:rPr>
          <w:fldChar w:fldCharType="begin"/>
        </w:r>
        <w:r w:rsidR="00B364A6">
          <w:rPr>
            <w:noProof/>
            <w:webHidden/>
          </w:rPr>
          <w:instrText xml:space="preserve"> PAGEREF _Toc516213083 \h </w:instrText>
        </w:r>
        <w:r>
          <w:rPr>
            <w:noProof/>
            <w:webHidden/>
          </w:rPr>
        </w:r>
        <w:r>
          <w:rPr>
            <w:noProof/>
            <w:webHidden/>
          </w:rPr>
          <w:fldChar w:fldCharType="separate"/>
        </w:r>
        <w:r w:rsidR="00B364A6">
          <w:rPr>
            <w:noProof/>
            <w:webHidden/>
          </w:rPr>
          <w:t>12</w:t>
        </w:r>
        <w:r>
          <w:rPr>
            <w:noProof/>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84" w:history="1">
        <w:r w:rsidR="00B364A6" w:rsidRPr="00F100F9">
          <w:rPr>
            <w:rStyle w:val="Hyperlink"/>
            <w:noProof/>
            <w:lang w:val="en-GB"/>
          </w:rPr>
          <w:t>5.6.</w:t>
        </w:r>
        <w:r w:rsidR="00B364A6">
          <w:rPr>
            <w:rFonts w:eastAsiaTheme="minorEastAsia"/>
            <w:smallCaps w:val="0"/>
            <w:noProof/>
            <w:sz w:val="22"/>
            <w:szCs w:val="22"/>
            <w:lang w:eastAsia="hr-HR"/>
          </w:rPr>
          <w:tab/>
        </w:r>
        <w:r w:rsidR="00B364A6" w:rsidRPr="00F100F9">
          <w:rPr>
            <w:rStyle w:val="Hyperlink"/>
            <w:noProof/>
            <w:lang w:val="en-GB"/>
          </w:rPr>
          <w:t xml:space="preserve">Podugovaranje / </w:t>
        </w:r>
        <w:r w:rsidR="00B364A6" w:rsidRPr="00F100F9">
          <w:rPr>
            <w:rStyle w:val="Hyperlink"/>
            <w:i/>
            <w:noProof/>
            <w:lang w:val="en-GB"/>
          </w:rPr>
          <w:t>Subcontracting</w:t>
        </w:r>
        <w:r w:rsidR="00B364A6">
          <w:rPr>
            <w:noProof/>
            <w:webHidden/>
          </w:rPr>
          <w:tab/>
        </w:r>
        <w:r>
          <w:rPr>
            <w:noProof/>
            <w:webHidden/>
          </w:rPr>
          <w:fldChar w:fldCharType="begin"/>
        </w:r>
        <w:r w:rsidR="00B364A6">
          <w:rPr>
            <w:noProof/>
            <w:webHidden/>
          </w:rPr>
          <w:instrText xml:space="preserve"> PAGEREF _Toc516213084 \h </w:instrText>
        </w:r>
        <w:r>
          <w:rPr>
            <w:noProof/>
            <w:webHidden/>
          </w:rPr>
        </w:r>
        <w:r>
          <w:rPr>
            <w:noProof/>
            <w:webHidden/>
          </w:rPr>
          <w:fldChar w:fldCharType="separate"/>
        </w:r>
        <w:r w:rsidR="00B364A6">
          <w:rPr>
            <w:noProof/>
            <w:webHidden/>
          </w:rPr>
          <w:t>12</w:t>
        </w:r>
        <w:r>
          <w:rPr>
            <w:noProof/>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85" w:history="1">
        <w:r w:rsidR="00B364A6" w:rsidRPr="00F100F9">
          <w:rPr>
            <w:rStyle w:val="Hyperlink"/>
            <w:i/>
            <w:noProof/>
            <w:lang w:val="en-GB" w:eastAsia="hr-HR"/>
          </w:rPr>
          <w:t>5.7.</w:t>
        </w:r>
        <w:r w:rsidR="00B364A6">
          <w:rPr>
            <w:rFonts w:eastAsiaTheme="minorEastAsia"/>
            <w:smallCaps w:val="0"/>
            <w:noProof/>
            <w:sz w:val="22"/>
            <w:szCs w:val="22"/>
            <w:lang w:eastAsia="hr-HR"/>
          </w:rPr>
          <w:tab/>
        </w:r>
        <w:r w:rsidR="00B364A6" w:rsidRPr="00F100F9">
          <w:rPr>
            <w:rStyle w:val="Hyperlink"/>
            <w:noProof/>
            <w:lang w:val="en-GB" w:eastAsia="hr-HR"/>
          </w:rPr>
          <w:t xml:space="preserve">Mogućnost izmjene ugovora u slučaju nepredvidljivih okolnosti / </w:t>
        </w:r>
        <w:r w:rsidR="00B364A6" w:rsidRPr="00F100F9">
          <w:rPr>
            <w:rStyle w:val="Hyperlink"/>
            <w:i/>
            <w:noProof/>
            <w:lang w:val="en-GB" w:eastAsia="hr-HR"/>
          </w:rPr>
          <w:t>Possibility of Contract Amendment in Case of Unforeseen Circumstances</w:t>
        </w:r>
        <w:r w:rsidR="00B364A6">
          <w:rPr>
            <w:noProof/>
            <w:webHidden/>
          </w:rPr>
          <w:tab/>
        </w:r>
        <w:r>
          <w:rPr>
            <w:noProof/>
            <w:webHidden/>
          </w:rPr>
          <w:fldChar w:fldCharType="begin"/>
        </w:r>
        <w:r w:rsidR="00B364A6">
          <w:rPr>
            <w:noProof/>
            <w:webHidden/>
          </w:rPr>
          <w:instrText xml:space="preserve"> PAGEREF _Toc516213085 \h </w:instrText>
        </w:r>
        <w:r>
          <w:rPr>
            <w:noProof/>
            <w:webHidden/>
          </w:rPr>
        </w:r>
        <w:r>
          <w:rPr>
            <w:noProof/>
            <w:webHidden/>
          </w:rPr>
          <w:fldChar w:fldCharType="separate"/>
        </w:r>
        <w:r w:rsidR="00B364A6">
          <w:rPr>
            <w:noProof/>
            <w:webHidden/>
          </w:rPr>
          <w:t>13</w:t>
        </w:r>
        <w:r>
          <w:rPr>
            <w:noProof/>
            <w:webHidden/>
          </w:rPr>
          <w:fldChar w:fldCharType="end"/>
        </w:r>
      </w:hyperlink>
    </w:p>
    <w:p w:rsidR="00B364A6" w:rsidRDefault="007076DB" w:rsidP="00B364A6">
      <w:pPr>
        <w:pStyle w:val="TOC2"/>
        <w:tabs>
          <w:tab w:val="left" w:pos="880"/>
          <w:tab w:val="right" w:leader="dot" w:pos="9062"/>
        </w:tabs>
        <w:spacing w:line="240" w:lineRule="auto"/>
        <w:rPr>
          <w:rFonts w:eastAsiaTheme="minorEastAsia"/>
          <w:smallCaps w:val="0"/>
          <w:noProof/>
          <w:sz w:val="22"/>
          <w:szCs w:val="22"/>
          <w:lang w:eastAsia="hr-HR"/>
        </w:rPr>
      </w:pPr>
      <w:hyperlink w:anchor="_Toc516213086" w:history="1">
        <w:r w:rsidR="00B364A6" w:rsidRPr="00F100F9">
          <w:rPr>
            <w:rStyle w:val="Hyperlink"/>
            <w:noProof/>
            <w:lang w:val="en-GB"/>
          </w:rPr>
          <w:t>5.8.</w:t>
        </w:r>
        <w:r w:rsidR="00B364A6">
          <w:rPr>
            <w:rFonts w:eastAsiaTheme="minorEastAsia"/>
            <w:smallCaps w:val="0"/>
            <w:noProof/>
            <w:sz w:val="22"/>
            <w:szCs w:val="22"/>
            <w:lang w:eastAsia="hr-HR"/>
          </w:rPr>
          <w:tab/>
        </w:r>
        <w:r w:rsidR="00B364A6" w:rsidRPr="00F100F9">
          <w:rPr>
            <w:rStyle w:val="Hyperlink"/>
            <w:noProof/>
            <w:lang w:val="en-GB"/>
          </w:rPr>
          <w:t>Predstavke / Complaints</w:t>
        </w:r>
        <w:r w:rsidR="00B364A6">
          <w:rPr>
            <w:noProof/>
            <w:webHidden/>
          </w:rPr>
          <w:tab/>
        </w:r>
        <w:r>
          <w:rPr>
            <w:noProof/>
            <w:webHidden/>
          </w:rPr>
          <w:fldChar w:fldCharType="begin"/>
        </w:r>
        <w:r w:rsidR="00B364A6">
          <w:rPr>
            <w:noProof/>
            <w:webHidden/>
          </w:rPr>
          <w:instrText xml:space="preserve"> PAGEREF _Toc516213086 \h </w:instrText>
        </w:r>
        <w:r>
          <w:rPr>
            <w:noProof/>
            <w:webHidden/>
          </w:rPr>
        </w:r>
        <w:r>
          <w:rPr>
            <w:noProof/>
            <w:webHidden/>
          </w:rPr>
          <w:fldChar w:fldCharType="separate"/>
        </w:r>
        <w:r w:rsidR="00B364A6">
          <w:rPr>
            <w:noProof/>
            <w:webHidden/>
          </w:rPr>
          <w:t>13</w:t>
        </w:r>
        <w:r>
          <w:rPr>
            <w:noProof/>
            <w:webHidden/>
          </w:rPr>
          <w:fldChar w:fldCharType="end"/>
        </w:r>
      </w:hyperlink>
    </w:p>
    <w:p w:rsidR="00B364A6" w:rsidRDefault="007076DB" w:rsidP="00B364A6">
      <w:pPr>
        <w:pStyle w:val="TOC1"/>
        <w:spacing w:line="240" w:lineRule="auto"/>
        <w:rPr>
          <w:rFonts w:eastAsiaTheme="minorEastAsia"/>
          <w:sz w:val="22"/>
          <w:szCs w:val="22"/>
          <w:lang w:eastAsia="hr-HR"/>
        </w:rPr>
      </w:pPr>
      <w:hyperlink w:anchor="_Toc516213087" w:history="1">
        <w:r w:rsidR="00B364A6" w:rsidRPr="00F100F9">
          <w:rPr>
            <w:rStyle w:val="Hyperlink"/>
          </w:rPr>
          <w:t xml:space="preserve">PRILOG A / </w:t>
        </w:r>
        <w:r w:rsidR="00B364A6" w:rsidRPr="00F100F9">
          <w:rPr>
            <w:rStyle w:val="Hyperlink"/>
            <w:i/>
          </w:rPr>
          <w:t>ANNEX A</w:t>
        </w:r>
        <w:r w:rsidR="00B364A6">
          <w:rPr>
            <w:webHidden/>
          </w:rPr>
          <w:tab/>
        </w:r>
        <w:r>
          <w:rPr>
            <w:webHidden/>
          </w:rPr>
          <w:fldChar w:fldCharType="begin"/>
        </w:r>
        <w:r w:rsidR="00B364A6">
          <w:rPr>
            <w:webHidden/>
          </w:rPr>
          <w:instrText xml:space="preserve"> PAGEREF _Toc516213087 \h </w:instrText>
        </w:r>
        <w:r>
          <w:rPr>
            <w:webHidden/>
          </w:rPr>
        </w:r>
        <w:r>
          <w:rPr>
            <w:webHidden/>
          </w:rPr>
          <w:fldChar w:fldCharType="separate"/>
        </w:r>
        <w:r w:rsidR="00B364A6">
          <w:rPr>
            <w:webHidden/>
          </w:rPr>
          <w:t>14</w:t>
        </w:r>
        <w:r>
          <w:rPr>
            <w:webHidden/>
          </w:rPr>
          <w:fldChar w:fldCharType="end"/>
        </w:r>
      </w:hyperlink>
    </w:p>
    <w:p w:rsidR="00B364A6" w:rsidRDefault="007076DB" w:rsidP="00B364A6">
      <w:pPr>
        <w:pStyle w:val="TOC1"/>
        <w:spacing w:line="240" w:lineRule="auto"/>
        <w:rPr>
          <w:rFonts w:eastAsiaTheme="minorEastAsia"/>
          <w:sz w:val="22"/>
          <w:szCs w:val="22"/>
          <w:lang w:eastAsia="hr-HR"/>
        </w:rPr>
      </w:pPr>
      <w:hyperlink w:anchor="_Toc516213088" w:history="1">
        <w:r w:rsidR="00B364A6" w:rsidRPr="00F100F9">
          <w:rPr>
            <w:rStyle w:val="Hyperlink"/>
          </w:rPr>
          <w:t>PRILOG A1</w:t>
        </w:r>
      </w:hyperlink>
      <w:r w:rsidR="00B364A6" w:rsidRPr="00B364A6">
        <w:rPr>
          <w:rStyle w:val="Hyperlink"/>
          <w:color w:val="auto"/>
          <w:u w:val="none"/>
        </w:rPr>
        <w:t xml:space="preserve"> / </w:t>
      </w:r>
      <w:hyperlink w:anchor="_Toc516213089" w:history="1">
        <w:r w:rsidR="00B364A6" w:rsidRPr="00F100F9">
          <w:rPr>
            <w:rStyle w:val="Hyperlink"/>
          </w:rPr>
          <w:t>ANNEX A1</w:t>
        </w:r>
        <w:r w:rsidR="00B364A6" w:rsidRPr="00B364A6">
          <w:rPr>
            <w:rStyle w:val="Hyperlink"/>
            <w:webHidden/>
          </w:rPr>
          <w:tab/>
        </w:r>
        <w:r w:rsidRPr="00B364A6">
          <w:rPr>
            <w:rStyle w:val="Hyperlink"/>
            <w:webHidden/>
          </w:rPr>
          <w:fldChar w:fldCharType="begin"/>
        </w:r>
        <w:r w:rsidR="00B364A6" w:rsidRPr="00B364A6">
          <w:rPr>
            <w:rStyle w:val="Hyperlink"/>
            <w:webHidden/>
          </w:rPr>
          <w:instrText xml:space="preserve"> PAGEREF _Toc516213089 \h </w:instrText>
        </w:r>
        <w:r w:rsidRPr="00B364A6">
          <w:rPr>
            <w:rStyle w:val="Hyperlink"/>
            <w:webHidden/>
          </w:rPr>
        </w:r>
        <w:r w:rsidRPr="00B364A6">
          <w:rPr>
            <w:rStyle w:val="Hyperlink"/>
            <w:webHidden/>
          </w:rPr>
          <w:fldChar w:fldCharType="separate"/>
        </w:r>
        <w:r w:rsidR="00B364A6" w:rsidRPr="00B364A6">
          <w:rPr>
            <w:rStyle w:val="Hyperlink"/>
            <w:webHidden/>
          </w:rPr>
          <w:t>16</w:t>
        </w:r>
        <w:r w:rsidRPr="00B364A6">
          <w:rPr>
            <w:rStyle w:val="Hyperlink"/>
            <w:webHidden/>
          </w:rPr>
          <w:fldChar w:fldCharType="end"/>
        </w:r>
      </w:hyperlink>
    </w:p>
    <w:p w:rsidR="00B364A6" w:rsidRPr="00B364A6" w:rsidRDefault="007076DB" w:rsidP="00B364A6">
      <w:pPr>
        <w:pStyle w:val="TOC1"/>
        <w:spacing w:line="240" w:lineRule="auto"/>
        <w:rPr>
          <w:rFonts w:eastAsiaTheme="minorEastAsia"/>
          <w:sz w:val="22"/>
          <w:szCs w:val="22"/>
          <w:lang w:eastAsia="hr-HR"/>
        </w:rPr>
      </w:pPr>
      <w:hyperlink w:anchor="_Toc516213092" w:history="1">
        <w:r w:rsidR="00B364A6" w:rsidRPr="00B364A6">
          <w:rPr>
            <w:rStyle w:val="Hyperlink"/>
            <w:color w:val="auto"/>
            <w:u w:val="none"/>
          </w:rPr>
          <w:t>PRILOG A2</w:t>
        </w:r>
        <w:r w:rsidRPr="00B364A6">
          <w:rPr>
            <w:webHidden/>
          </w:rPr>
          <w:fldChar w:fldCharType="begin"/>
        </w:r>
        <w:r w:rsidR="00B364A6" w:rsidRPr="00B364A6">
          <w:rPr>
            <w:webHidden/>
          </w:rPr>
          <w:instrText xml:space="preserve"> PAGEREF _Toc516213092 \h </w:instrText>
        </w:r>
        <w:r w:rsidRPr="00B364A6">
          <w:rPr>
            <w:webHidden/>
          </w:rPr>
        </w:r>
        <w:r w:rsidRPr="00B364A6">
          <w:rPr>
            <w:webHidden/>
          </w:rPr>
          <w:fldChar w:fldCharType="end"/>
        </w:r>
      </w:hyperlink>
      <w:r w:rsidR="00B364A6" w:rsidRPr="00B364A6">
        <w:rPr>
          <w:rStyle w:val="Hyperlink"/>
          <w:color w:val="auto"/>
          <w:u w:val="none"/>
        </w:rPr>
        <w:t xml:space="preserve"> / </w:t>
      </w:r>
      <w:hyperlink w:anchor="_Toc516213093" w:history="1">
        <w:r w:rsidR="00B364A6" w:rsidRPr="00B364A6">
          <w:rPr>
            <w:rStyle w:val="Hyperlink"/>
            <w:color w:val="auto"/>
            <w:u w:val="none"/>
          </w:rPr>
          <w:t>ANNEX A2</w:t>
        </w:r>
        <w:r w:rsidR="00B364A6" w:rsidRPr="00B364A6">
          <w:rPr>
            <w:webHidden/>
          </w:rPr>
          <w:tab/>
        </w:r>
        <w:r w:rsidRPr="00B364A6">
          <w:rPr>
            <w:webHidden/>
          </w:rPr>
          <w:fldChar w:fldCharType="begin"/>
        </w:r>
        <w:r w:rsidR="00B364A6" w:rsidRPr="00B364A6">
          <w:rPr>
            <w:webHidden/>
          </w:rPr>
          <w:instrText xml:space="preserve"> PAGEREF _Toc516213093 \h </w:instrText>
        </w:r>
        <w:r w:rsidRPr="00B364A6">
          <w:rPr>
            <w:webHidden/>
          </w:rPr>
        </w:r>
        <w:r w:rsidRPr="00B364A6">
          <w:rPr>
            <w:webHidden/>
          </w:rPr>
          <w:fldChar w:fldCharType="separate"/>
        </w:r>
        <w:r w:rsidR="00B364A6" w:rsidRPr="00B364A6">
          <w:rPr>
            <w:webHidden/>
          </w:rPr>
          <w:t>18</w:t>
        </w:r>
        <w:r w:rsidRPr="00B364A6">
          <w:rPr>
            <w:webHidden/>
          </w:rPr>
          <w:fldChar w:fldCharType="end"/>
        </w:r>
      </w:hyperlink>
    </w:p>
    <w:p w:rsidR="00B364A6" w:rsidRDefault="007076DB" w:rsidP="00B364A6">
      <w:pPr>
        <w:pStyle w:val="TOC1"/>
        <w:spacing w:line="240" w:lineRule="auto"/>
        <w:rPr>
          <w:rFonts w:eastAsiaTheme="minorEastAsia"/>
          <w:sz w:val="22"/>
          <w:szCs w:val="22"/>
          <w:lang w:eastAsia="hr-HR"/>
        </w:rPr>
      </w:pPr>
      <w:hyperlink w:anchor="_Toc516213097" w:history="1">
        <w:r w:rsidR="00B364A6" w:rsidRPr="00F100F9">
          <w:rPr>
            <w:rStyle w:val="Hyperlink"/>
            <w:rFonts w:eastAsia="Times New Roman"/>
          </w:rPr>
          <w:t xml:space="preserve">PRILOG B / </w:t>
        </w:r>
        <w:r w:rsidR="00B364A6" w:rsidRPr="00F100F9">
          <w:rPr>
            <w:rStyle w:val="Hyperlink"/>
            <w:i/>
          </w:rPr>
          <w:t>ANNEX B</w:t>
        </w:r>
        <w:r w:rsidR="00B364A6">
          <w:rPr>
            <w:webHidden/>
          </w:rPr>
          <w:tab/>
        </w:r>
        <w:r>
          <w:rPr>
            <w:webHidden/>
          </w:rPr>
          <w:fldChar w:fldCharType="begin"/>
        </w:r>
        <w:r w:rsidR="00B364A6">
          <w:rPr>
            <w:webHidden/>
          </w:rPr>
          <w:instrText xml:space="preserve"> PAGEREF _Toc516213097 \h </w:instrText>
        </w:r>
        <w:r>
          <w:rPr>
            <w:webHidden/>
          </w:rPr>
        </w:r>
        <w:r>
          <w:rPr>
            <w:webHidden/>
          </w:rPr>
          <w:fldChar w:fldCharType="separate"/>
        </w:r>
        <w:r w:rsidR="00B364A6">
          <w:rPr>
            <w:webHidden/>
          </w:rPr>
          <w:t>21</w:t>
        </w:r>
        <w:r>
          <w:rPr>
            <w:webHidden/>
          </w:rPr>
          <w:fldChar w:fldCharType="end"/>
        </w:r>
      </w:hyperlink>
    </w:p>
    <w:p w:rsidR="00B364A6" w:rsidRDefault="007076DB" w:rsidP="00B364A6">
      <w:pPr>
        <w:pStyle w:val="TOC1"/>
        <w:spacing w:line="240" w:lineRule="auto"/>
        <w:rPr>
          <w:rFonts w:eastAsiaTheme="minorEastAsia"/>
          <w:sz w:val="22"/>
          <w:szCs w:val="22"/>
          <w:lang w:eastAsia="hr-HR"/>
        </w:rPr>
      </w:pPr>
      <w:hyperlink w:anchor="_Toc516213098" w:history="1">
        <w:r w:rsidR="00B364A6" w:rsidRPr="00F100F9">
          <w:rPr>
            <w:rStyle w:val="Hyperlink"/>
            <w:rFonts w:eastAsia="Times New Roman"/>
          </w:rPr>
          <w:t xml:space="preserve">PRILOG C / </w:t>
        </w:r>
        <w:r w:rsidR="00B364A6" w:rsidRPr="00F100F9">
          <w:rPr>
            <w:rStyle w:val="Hyperlink"/>
            <w:rFonts w:eastAsia="Times New Roman"/>
            <w:i/>
          </w:rPr>
          <w:t>ANNEX C</w:t>
        </w:r>
        <w:r w:rsidR="00B364A6">
          <w:rPr>
            <w:webHidden/>
          </w:rPr>
          <w:tab/>
        </w:r>
        <w:r>
          <w:rPr>
            <w:webHidden/>
          </w:rPr>
          <w:fldChar w:fldCharType="begin"/>
        </w:r>
        <w:r w:rsidR="00B364A6">
          <w:rPr>
            <w:webHidden/>
          </w:rPr>
          <w:instrText xml:space="preserve"> PAGEREF _Toc516213098 \h </w:instrText>
        </w:r>
        <w:r>
          <w:rPr>
            <w:webHidden/>
          </w:rPr>
        </w:r>
        <w:r>
          <w:rPr>
            <w:webHidden/>
          </w:rPr>
          <w:fldChar w:fldCharType="separate"/>
        </w:r>
        <w:r w:rsidR="00B364A6">
          <w:rPr>
            <w:webHidden/>
          </w:rPr>
          <w:t>23</w:t>
        </w:r>
        <w:r>
          <w:rPr>
            <w:webHidden/>
          </w:rPr>
          <w:fldChar w:fldCharType="end"/>
        </w:r>
      </w:hyperlink>
    </w:p>
    <w:p w:rsidR="00B364A6" w:rsidRDefault="007076DB" w:rsidP="00B364A6">
      <w:pPr>
        <w:pStyle w:val="TOC1"/>
        <w:spacing w:line="240" w:lineRule="auto"/>
        <w:rPr>
          <w:rFonts w:eastAsiaTheme="minorEastAsia"/>
          <w:sz w:val="22"/>
          <w:szCs w:val="22"/>
          <w:lang w:eastAsia="hr-HR"/>
        </w:rPr>
      </w:pPr>
      <w:hyperlink w:anchor="_Toc516213099" w:history="1">
        <w:r w:rsidR="00B364A6" w:rsidRPr="00F100F9">
          <w:rPr>
            <w:rStyle w:val="Hyperlink"/>
            <w:rFonts w:eastAsia="Times New Roman"/>
          </w:rPr>
          <w:t xml:space="preserve">PRILOG D / </w:t>
        </w:r>
        <w:r w:rsidR="00B364A6" w:rsidRPr="00F100F9">
          <w:rPr>
            <w:rStyle w:val="Hyperlink"/>
            <w:rFonts w:eastAsia="Times New Roman"/>
            <w:i/>
          </w:rPr>
          <w:t>ANNEX D</w:t>
        </w:r>
        <w:r w:rsidR="00B364A6">
          <w:rPr>
            <w:webHidden/>
          </w:rPr>
          <w:tab/>
        </w:r>
        <w:r>
          <w:rPr>
            <w:webHidden/>
          </w:rPr>
          <w:fldChar w:fldCharType="begin"/>
        </w:r>
        <w:r w:rsidR="00B364A6">
          <w:rPr>
            <w:webHidden/>
          </w:rPr>
          <w:instrText xml:space="preserve"> PAGEREF _Toc516213099 \h </w:instrText>
        </w:r>
        <w:r>
          <w:rPr>
            <w:webHidden/>
          </w:rPr>
        </w:r>
        <w:r>
          <w:rPr>
            <w:webHidden/>
          </w:rPr>
          <w:fldChar w:fldCharType="separate"/>
        </w:r>
        <w:r w:rsidR="00B364A6">
          <w:rPr>
            <w:webHidden/>
          </w:rPr>
          <w:t>24</w:t>
        </w:r>
        <w:r>
          <w:rPr>
            <w:webHidden/>
          </w:rPr>
          <w:fldChar w:fldCharType="end"/>
        </w:r>
      </w:hyperlink>
    </w:p>
    <w:p w:rsidR="00E81294" w:rsidRPr="00802812" w:rsidRDefault="007076DB" w:rsidP="00B364A6">
      <w:pPr>
        <w:spacing w:line="240" w:lineRule="auto"/>
        <w:jc w:val="both"/>
        <w:rPr>
          <w:rFonts w:ascii="Times New Roman" w:hAnsi="Times New Roman" w:cs="Times New Roman"/>
          <w:lang w:val="en-GB"/>
        </w:rPr>
      </w:pPr>
      <w:r w:rsidRPr="00802812">
        <w:rPr>
          <w:rFonts w:ascii="Times New Roman" w:hAnsi="Times New Roman" w:cs="Times New Roman"/>
          <w:lang w:val="en-GB"/>
        </w:rPr>
        <w:fldChar w:fldCharType="end"/>
      </w:r>
    </w:p>
    <w:p w:rsidR="00E81294" w:rsidRPr="00802812" w:rsidRDefault="00E81294" w:rsidP="00BB4D38">
      <w:pPr>
        <w:pStyle w:val="Heading1"/>
        <w:numPr>
          <w:ilvl w:val="0"/>
          <w:numId w:val="4"/>
        </w:numPr>
        <w:rPr>
          <w:lang w:val="en-GB"/>
        </w:rPr>
      </w:pPr>
      <w:bookmarkStart w:id="0" w:name="_Toc516213051"/>
      <w:r w:rsidRPr="00802812">
        <w:rPr>
          <w:lang w:val="en-GB"/>
        </w:rPr>
        <w:lastRenderedPageBreak/>
        <w:t>OPĆI PODACI</w:t>
      </w:r>
      <w:r w:rsidR="002D490E" w:rsidRPr="00802812">
        <w:rPr>
          <w:lang w:val="en-GB"/>
        </w:rPr>
        <w:t xml:space="preserve"> / </w:t>
      </w:r>
      <w:r w:rsidR="002D490E" w:rsidRPr="00833875">
        <w:rPr>
          <w:i/>
          <w:color w:val="548DD4" w:themeColor="text2" w:themeTint="99"/>
          <w:lang w:val="en-GB"/>
        </w:rPr>
        <w:t>GENERAL INFORMATION</w:t>
      </w:r>
      <w:bookmarkEnd w:id="0"/>
      <w:r w:rsidR="00444E6A" w:rsidRPr="00802812">
        <w:rPr>
          <w:lang w:val="en-GB"/>
        </w:rPr>
        <w:t xml:space="preserve"> </w:t>
      </w:r>
    </w:p>
    <w:p w:rsidR="00E81294" w:rsidRPr="00833875" w:rsidRDefault="00BB4D38" w:rsidP="00BB4D38">
      <w:pPr>
        <w:pStyle w:val="Heading2"/>
        <w:numPr>
          <w:ilvl w:val="1"/>
          <w:numId w:val="4"/>
        </w:numPr>
        <w:rPr>
          <w:i/>
          <w:color w:val="548DD4" w:themeColor="text2" w:themeTint="99"/>
          <w:lang w:val="en-GB"/>
        </w:rPr>
      </w:pPr>
      <w:r w:rsidRPr="00802812">
        <w:rPr>
          <w:lang w:val="en-GB"/>
        </w:rPr>
        <w:t xml:space="preserve"> </w:t>
      </w:r>
      <w:bookmarkStart w:id="1" w:name="_Toc516213052"/>
      <w:r w:rsidR="00E81294" w:rsidRPr="00802812">
        <w:rPr>
          <w:lang w:val="en-GB"/>
        </w:rPr>
        <w:t>Opći podaci o Naručitelju</w:t>
      </w:r>
      <w:r w:rsidR="002D490E" w:rsidRPr="00802812">
        <w:rPr>
          <w:lang w:val="en-GB"/>
        </w:rPr>
        <w:t xml:space="preserve"> / </w:t>
      </w:r>
      <w:r w:rsidR="00EC17AC" w:rsidRPr="00833875">
        <w:rPr>
          <w:i/>
          <w:color w:val="548DD4" w:themeColor="text2" w:themeTint="99"/>
          <w:lang w:val="en-GB"/>
        </w:rPr>
        <w:t>General Information about the Contracting Authority</w:t>
      </w:r>
      <w:bookmarkEnd w:id="1"/>
      <w:r w:rsidR="00444E6A" w:rsidRPr="00833875">
        <w:rPr>
          <w:i/>
          <w:color w:val="548DD4" w:themeColor="text2" w:themeTint="99"/>
          <w:lang w:val="en-GB"/>
        </w:rPr>
        <w:t xml:space="preserve"> </w:t>
      </w:r>
    </w:p>
    <w:p w:rsidR="00E81294" w:rsidRPr="00802812" w:rsidRDefault="000C5EB8" w:rsidP="00745729">
      <w:pPr>
        <w:spacing w:before="240" w:after="0"/>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Naziv i sjedište Naručitelja</w:t>
      </w:r>
      <w:r w:rsidR="002D490E" w:rsidRPr="00802812">
        <w:rPr>
          <w:rFonts w:ascii="Times New Roman" w:hAnsi="Times New Roman" w:cs="Times New Roman"/>
          <w:sz w:val="24"/>
          <w:szCs w:val="24"/>
          <w:lang w:val="en-GB"/>
        </w:rPr>
        <w:t xml:space="preserve"> / </w:t>
      </w:r>
      <w:r w:rsidR="002D490E" w:rsidRPr="00833875">
        <w:rPr>
          <w:rFonts w:ascii="Times New Roman" w:hAnsi="Times New Roman" w:cs="Times New Roman"/>
          <w:i/>
          <w:color w:val="548DD4" w:themeColor="text2" w:themeTint="99"/>
          <w:sz w:val="24"/>
          <w:szCs w:val="24"/>
          <w:lang w:val="en-GB"/>
        </w:rPr>
        <w:t>Name and seat of Contracting Authority</w:t>
      </w:r>
      <w:r w:rsidR="00BF4BED" w:rsidRPr="00802812">
        <w:rPr>
          <w:rFonts w:ascii="Times New Roman" w:hAnsi="Times New Roman" w:cs="Times New Roman"/>
          <w:sz w:val="24"/>
          <w:szCs w:val="24"/>
          <w:lang w:val="en-GB"/>
        </w:rPr>
        <w:t xml:space="preserve">: </w:t>
      </w:r>
      <w:r w:rsidR="00DF0063">
        <w:rPr>
          <w:rFonts w:ascii="Times New Roman" w:hAnsi="Times New Roman" w:cs="Times New Roman"/>
          <w:sz w:val="24"/>
          <w:szCs w:val="24"/>
          <w:lang w:val="en-GB"/>
        </w:rPr>
        <w:t xml:space="preserve">KASPAR </w:t>
      </w:r>
      <w:r w:rsidR="00076238">
        <w:rPr>
          <w:rFonts w:ascii="Times New Roman" w:hAnsi="Times New Roman" w:cs="Times New Roman"/>
          <w:sz w:val="24"/>
          <w:szCs w:val="24"/>
          <w:lang w:val="en-GB"/>
        </w:rPr>
        <w:t>PAPIR</w:t>
      </w:r>
      <w:r w:rsidR="00BF4BED" w:rsidRPr="00802812">
        <w:rPr>
          <w:rFonts w:ascii="Times New Roman" w:hAnsi="Times New Roman" w:cs="Times New Roman"/>
          <w:sz w:val="24"/>
          <w:szCs w:val="24"/>
          <w:lang w:val="en-GB"/>
        </w:rPr>
        <w:t xml:space="preserve"> d.o.o.</w:t>
      </w:r>
      <w:r w:rsidR="005F1B80">
        <w:rPr>
          <w:rFonts w:ascii="Times New Roman" w:hAnsi="Times New Roman" w:cs="Times New Roman"/>
          <w:sz w:val="24"/>
          <w:szCs w:val="24"/>
          <w:lang w:val="en-GB"/>
        </w:rPr>
        <w:t xml:space="preserve"> / </w:t>
      </w:r>
      <w:r w:rsidR="00DF0063">
        <w:rPr>
          <w:rFonts w:ascii="Times New Roman" w:hAnsi="Times New Roman" w:cs="Times New Roman"/>
          <w:i/>
          <w:color w:val="548DD4" w:themeColor="text2" w:themeTint="99"/>
          <w:sz w:val="24"/>
          <w:szCs w:val="24"/>
          <w:lang w:val="en-GB"/>
        </w:rPr>
        <w:t>KASPAR PAPIR</w:t>
      </w:r>
      <w:r w:rsidR="005F1B80" w:rsidRPr="00833875">
        <w:rPr>
          <w:rFonts w:ascii="Times New Roman" w:hAnsi="Times New Roman" w:cs="Times New Roman"/>
          <w:i/>
          <w:color w:val="548DD4" w:themeColor="text2" w:themeTint="99"/>
          <w:sz w:val="24"/>
          <w:szCs w:val="24"/>
          <w:lang w:val="en-GB"/>
        </w:rPr>
        <w:t xml:space="preserve"> Ltd</w:t>
      </w:r>
      <w:r w:rsidR="005F1B80">
        <w:rPr>
          <w:rFonts w:ascii="Times New Roman" w:hAnsi="Times New Roman" w:cs="Times New Roman"/>
          <w:sz w:val="24"/>
          <w:szCs w:val="24"/>
          <w:lang w:val="en-GB"/>
        </w:rPr>
        <w:t>.</w:t>
      </w:r>
      <w:r w:rsidRPr="00802812">
        <w:rPr>
          <w:rFonts w:ascii="Times New Roman" w:hAnsi="Times New Roman" w:cs="Times New Roman"/>
          <w:sz w:val="24"/>
          <w:szCs w:val="24"/>
          <w:lang w:val="en-GB"/>
        </w:rPr>
        <w:t xml:space="preserve">, </w:t>
      </w:r>
      <w:r w:rsidR="00DF0063">
        <w:rPr>
          <w:rFonts w:ascii="Times New Roman" w:hAnsi="Times New Roman" w:cs="Times New Roman"/>
          <w:sz w:val="24"/>
          <w:szCs w:val="24"/>
          <w:lang w:val="en-GB"/>
        </w:rPr>
        <w:t>Hrupine</w:t>
      </w:r>
      <w:r w:rsidRPr="00802812">
        <w:rPr>
          <w:rFonts w:ascii="Times New Roman" w:hAnsi="Times New Roman" w:cs="Times New Roman"/>
          <w:sz w:val="24"/>
          <w:szCs w:val="24"/>
          <w:lang w:val="en-GB"/>
        </w:rPr>
        <w:t xml:space="preserve"> 9, </w:t>
      </w:r>
      <w:r w:rsidR="00DF0063">
        <w:rPr>
          <w:rFonts w:ascii="Times New Roman" w:hAnsi="Times New Roman" w:cs="Times New Roman"/>
          <w:sz w:val="24"/>
          <w:szCs w:val="24"/>
          <w:lang w:val="en-GB"/>
        </w:rPr>
        <w:t>40 323</w:t>
      </w:r>
      <w:r w:rsidRPr="00802812">
        <w:rPr>
          <w:rFonts w:ascii="Times New Roman" w:hAnsi="Times New Roman" w:cs="Times New Roman"/>
          <w:sz w:val="24"/>
          <w:szCs w:val="24"/>
          <w:lang w:val="en-GB"/>
        </w:rPr>
        <w:t xml:space="preserve"> </w:t>
      </w:r>
      <w:r w:rsidR="00DF0063">
        <w:rPr>
          <w:rFonts w:ascii="Times New Roman" w:hAnsi="Times New Roman" w:cs="Times New Roman"/>
          <w:sz w:val="24"/>
          <w:szCs w:val="24"/>
          <w:lang w:val="en-GB"/>
        </w:rPr>
        <w:t>Prelog</w:t>
      </w:r>
    </w:p>
    <w:p w:rsidR="000C5EB8" w:rsidRPr="00802812" w:rsidRDefault="000C5EB8" w:rsidP="00DF0063">
      <w:pPr>
        <w:pStyle w:val="Footer"/>
        <w:jc w:val="both"/>
        <w:rPr>
          <w:rFonts w:ascii="Times New Roman" w:hAnsi="Times New Roman"/>
          <w:sz w:val="24"/>
          <w:szCs w:val="24"/>
          <w:lang w:val="en-GB"/>
        </w:rPr>
      </w:pPr>
      <w:r w:rsidRPr="00802812">
        <w:rPr>
          <w:rFonts w:ascii="Times New Roman" w:hAnsi="Times New Roman"/>
          <w:sz w:val="24"/>
          <w:szCs w:val="24"/>
          <w:lang w:val="en-GB"/>
        </w:rPr>
        <w:t>OIB</w:t>
      </w:r>
      <w:r w:rsidR="002D490E" w:rsidRPr="00802812">
        <w:rPr>
          <w:rFonts w:ascii="Times New Roman" w:hAnsi="Times New Roman"/>
          <w:sz w:val="24"/>
          <w:szCs w:val="24"/>
          <w:lang w:val="en-GB"/>
        </w:rPr>
        <w:t xml:space="preserve"> / </w:t>
      </w:r>
      <w:r w:rsidR="00675C5C" w:rsidRPr="00833875">
        <w:rPr>
          <w:rFonts w:ascii="Times New Roman" w:hAnsi="Times New Roman"/>
          <w:i/>
          <w:color w:val="548DD4" w:themeColor="text2" w:themeTint="99"/>
          <w:sz w:val="24"/>
          <w:szCs w:val="24"/>
          <w:lang w:val="en-GB"/>
        </w:rPr>
        <w:t>VAT</w:t>
      </w:r>
      <w:r w:rsidR="002D490E" w:rsidRPr="00833875">
        <w:rPr>
          <w:rFonts w:ascii="Times New Roman" w:hAnsi="Times New Roman"/>
          <w:i/>
          <w:color w:val="548DD4" w:themeColor="text2" w:themeTint="99"/>
          <w:sz w:val="24"/>
          <w:szCs w:val="24"/>
          <w:lang w:val="en-GB"/>
        </w:rPr>
        <w:t xml:space="preserve"> number</w:t>
      </w:r>
      <w:r w:rsidRPr="00833875">
        <w:rPr>
          <w:rFonts w:ascii="Times New Roman" w:hAnsi="Times New Roman"/>
          <w:i/>
          <w:color w:val="548DD4" w:themeColor="text2" w:themeTint="99"/>
          <w:sz w:val="24"/>
          <w:szCs w:val="24"/>
          <w:lang w:val="en-GB"/>
        </w:rPr>
        <w:t>:</w:t>
      </w:r>
      <w:r w:rsidRPr="00802812">
        <w:rPr>
          <w:rFonts w:ascii="Times New Roman" w:hAnsi="Times New Roman"/>
          <w:sz w:val="24"/>
          <w:szCs w:val="24"/>
          <w:lang w:val="en-GB"/>
        </w:rPr>
        <w:t xml:space="preserve"> </w:t>
      </w:r>
      <w:r w:rsidR="00DF0063" w:rsidRPr="00687E90">
        <w:rPr>
          <w:rFonts w:ascii="Times New Roman" w:hAnsi="Times New Roman"/>
          <w:sz w:val="24"/>
          <w:szCs w:val="24"/>
          <w:lang w:val="en-GB"/>
        </w:rPr>
        <w:t>51965705632</w:t>
      </w:r>
    </w:p>
    <w:p w:rsidR="000C5EB8" w:rsidRPr="00802812" w:rsidRDefault="000C5EB8" w:rsidP="00BB4D38">
      <w:pPr>
        <w:spacing w:after="0"/>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Odgovorna osoba Naručitelja</w:t>
      </w:r>
      <w:r w:rsidR="002D490E" w:rsidRPr="00802812">
        <w:rPr>
          <w:rFonts w:ascii="Times New Roman" w:hAnsi="Times New Roman" w:cs="Times New Roman"/>
          <w:sz w:val="24"/>
          <w:szCs w:val="24"/>
          <w:lang w:val="en-GB"/>
        </w:rPr>
        <w:t xml:space="preserve"> / </w:t>
      </w:r>
      <w:r w:rsidR="002D490E" w:rsidRPr="00833875">
        <w:rPr>
          <w:rFonts w:ascii="Times New Roman" w:hAnsi="Times New Roman" w:cs="Times New Roman"/>
          <w:i/>
          <w:color w:val="548DD4" w:themeColor="text2" w:themeTint="99"/>
          <w:sz w:val="24"/>
          <w:szCs w:val="24"/>
          <w:lang w:val="en-GB"/>
        </w:rPr>
        <w:t>Responsible person of Contracting Authority</w:t>
      </w:r>
      <w:r w:rsidRPr="00802812">
        <w:rPr>
          <w:rFonts w:ascii="Times New Roman" w:hAnsi="Times New Roman" w:cs="Times New Roman"/>
          <w:sz w:val="24"/>
          <w:szCs w:val="24"/>
          <w:lang w:val="en-GB"/>
        </w:rPr>
        <w:t xml:space="preserve">: </w:t>
      </w:r>
      <w:r w:rsidR="00DF0063">
        <w:rPr>
          <w:rFonts w:ascii="Times New Roman" w:hAnsi="Times New Roman" w:cs="Times New Roman"/>
          <w:sz w:val="24"/>
          <w:szCs w:val="24"/>
          <w:lang w:val="en-GB"/>
        </w:rPr>
        <w:t>Davor Belić</w:t>
      </w:r>
    </w:p>
    <w:p w:rsidR="000C5EB8" w:rsidRPr="0022489D" w:rsidRDefault="000C5EB8" w:rsidP="00BB4D38">
      <w:pPr>
        <w:spacing w:after="0"/>
        <w:jc w:val="both"/>
        <w:rPr>
          <w:rFonts w:ascii="Times New Roman" w:hAnsi="Times New Roman" w:cs="Times New Roman"/>
          <w:sz w:val="24"/>
          <w:szCs w:val="24"/>
          <w:lang w:val="fr-FR"/>
        </w:rPr>
      </w:pPr>
      <w:r w:rsidRPr="0022489D">
        <w:rPr>
          <w:rFonts w:ascii="Times New Roman" w:hAnsi="Times New Roman" w:cs="Times New Roman"/>
          <w:sz w:val="24"/>
          <w:szCs w:val="24"/>
          <w:lang w:val="fr-FR"/>
        </w:rPr>
        <w:t>Tel</w:t>
      </w:r>
      <w:r w:rsidR="002D490E" w:rsidRPr="0022489D">
        <w:rPr>
          <w:rFonts w:ascii="Times New Roman" w:hAnsi="Times New Roman" w:cs="Times New Roman"/>
          <w:sz w:val="24"/>
          <w:szCs w:val="24"/>
          <w:lang w:val="fr-FR"/>
        </w:rPr>
        <w:t xml:space="preserve"> / </w:t>
      </w:r>
      <w:r w:rsidR="002D490E" w:rsidRPr="00833875">
        <w:rPr>
          <w:rFonts w:ascii="Times New Roman" w:hAnsi="Times New Roman" w:cs="Times New Roman"/>
          <w:i/>
          <w:color w:val="548DD4" w:themeColor="text2" w:themeTint="99"/>
          <w:sz w:val="24"/>
          <w:szCs w:val="24"/>
          <w:lang w:val="fr-FR"/>
        </w:rPr>
        <w:t>Phone</w:t>
      </w:r>
      <w:r w:rsidRPr="0022489D">
        <w:rPr>
          <w:rFonts w:ascii="Times New Roman" w:hAnsi="Times New Roman" w:cs="Times New Roman"/>
          <w:i/>
          <w:color w:val="548DD4" w:themeColor="text2" w:themeTint="99"/>
          <w:sz w:val="24"/>
          <w:szCs w:val="24"/>
          <w:lang w:val="fr-FR"/>
        </w:rPr>
        <w:t>:</w:t>
      </w:r>
      <w:r w:rsidRPr="0022489D">
        <w:rPr>
          <w:rFonts w:ascii="Times New Roman" w:hAnsi="Times New Roman" w:cs="Times New Roman"/>
          <w:sz w:val="24"/>
          <w:szCs w:val="24"/>
          <w:lang w:val="fr-FR"/>
        </w:rPr>
        <w:t xml:space="preserve"> </w:t>
      </w:r>
      <w:r w:rsidR="00DF0063" w:rsidRPr="00E36ABF">
        <w:rPr>
          <w:rFonts w:ascii="Times New Roman" w:eastAsia="Times New Roman" w:hAnsi="Times New Roman"/>
          <w:iCs/>
          <w:sz w:val="24"/>
          <w:szCs w:val="24"/>
          <w:lang w:eastAsia="hr-HR"/>
        </w:rPr>
        <w:t xml:space="preserve">+385 1 </w:t>
      </w:r>
      <w:r w:rsidR="00DF0063" w:rsidRPr="00F25F6F">
        <w:rPr>
          <w:rFonts w:ascii="Times New Roman" w:eastAsia="Times New Roman" w:hAnsi="Times New Roman"/>
          <w:iCs/>
          <w:sz w:val="24"/>
          <w:szCs w:val="24"/>
          <w:lang w:eastAsia="hr-HR"/>
        </w:rPr>
        <w:t>5634950</w:t>
      </w:r>
    </w:p>
    <w:p w:rsidR="00377B72" w:rsidRPr="00DF0063" w:rsidRDefault="00377B72" w:rsidP="00DF0063">
      <w:pPr>
        <w:spacing w:after="0" w:line="240" w:lineRule="auto"/>
        <w:rPr>
          <w:rFonts w:ascii="Times New Roman" w:eastAsia="Times New Roman" w:hAnsi="Times New Roman"/>
          <w:iCs/>
          <w:sz w:val="24"/>
          <w:szCs w:val="24"/>
          <w:lang w:eastAsia="hr-HR"/>
        </w:rPr>
      </w:pPr>
      <w:r w:rsidRPr="0022489D">
        <w:rPr>
          <w:rFonts w:ascii="Times New Roman" w:hAnsi="Times New Roman" w:cs="Times New Roman"/>
          <w:sz w:val="24"/>
          <w:szCs w:val="24"/>
          <w:lang w:val="fr-FR"/>
        </w:rPr>
        <w:t xml:space="preserve">Fax: </w:t>
      </w:r>
      <w:r w:rsidR="00DF0063" w:rsidRPr="00E36ABF">
        <w:rPr>
          <w:rFonts w:ascii="Times New Roman" w:eastAsia="Times New Roman" w:hAnsi="Times New Roman"/>
          <w:iCs/>
          <w:sz w:val="24"/>
          <w:szCs w:val="24"/>
          <w:lang w:eastAsia="hr-HR"/>
        </w:rPr>
        <w:t xml:space="preserve">+385 1 </w:t>
      </w:r>
      <w:r w:rsidR="00DF0063" w:rsidRPr="00F25F6F">
        <w:rPr>
          <w:rFonts w:ascii="Times New Roman" w:eastAsia="Times New Roman" w:hAnsi="Times New Roman"/>
          <w:iCs/>
          <w:sz w:val="24"/>
          <w:szCs w:val="24"/>
          <w:lang w:eastAsia="hr-HR"/>
        </w:rPr>
        <w:t>4554326</w:t>
      </w:r>
    </w:p>
    <w:p w:rsidR="00377B72" w:rsidRPr="0022489D" w:rsidRDefault="00377B72" w:rsidP="00BB4D38">
      <w:pPr>
        <w:spacing w:after="0"/>
        <w:jc w:val="both"/>
        <w:rPr>
          <w:rFonts w:ascii="Times New Roman" w:hAnsi="Times New Roman" w:cs="Times New Roman"/>
          <w:sz w:val="24"/>
          <w:szCs w:val="24"/>
          <w:lang w:val="fr-FR"/>
        </w:rPr>
      </w:pPr>
      <w:r w:rsidRPr="0022489D">
        <w:rPr>
          <w:rFonts w:ascii="Times New Roman" w:hAnsi="Times New Roman" w:cs="Times New Roman"/>
          <w:sz w:val="24"/>
          <w:szCs w:val="24"/>
          <w:lang w:val="fr-FR"/>
        </w:rPr>
        <w:t xml:space="preserve">E-mail: </w:t>
      </w:r>
      <w:hyperlink r:id="rId10" w:history="1">
        <w:r w:rsidR="00DF0063" w:rsidRPr="00F25F6F">
          <w:rPr>
            <w:rStyle w:val="Hyperlink"/>
            <w:rFonts w:ascii="Times New Roman" w:eastAsia="Times New Roman" w:hAnsi="Times New Roman"/>
            <w:iCs/>
            <w:sz w:val="24"/>
            <w:szCs w:val="24"/>
            <w:lang w:eastAsia="hr-HR"/>
          </w:rPr>
          <w:t>info@kaspar-papir.com</w:t>
        </w:r>
      </w:hyperlink>
      <w:r w:rsidR="00DF0063">
        <w:rPr>
          <w:rFonts w:ascii="Arial" w:hAnsi="Arial" w:cs="Arial"/>
          <w:color w:val="0071CE"/>
          <w:sz w:val="34"/>
          <w:szCs w:val="34"/>
          <w:shd w:val="clear" w:color="auto" w:fill="FFFFFF"/>
        </w:rPr>
        <w:t> </w:t>
      </w:r>
    </w:p>
    <w:p w:rsidR="00745729" w:rsidRDefault="00377B72" w:rsidP="00745729">
      <w:pPr>
        <w:jc w:val="both"/>
        <w:rPr>
          <w:rFonts w:ascii="Times New Roman" w:hAnsi="Times New Roman" w:cs="Times New Roman"/>
          <w:sz w:val="24"/>
          <w:szCs w:val="24"/>
          <w:lang w:val="de-DE"/>
        </w:rPr>
      </w:pPr>
      <w:r w:rsidRPr="0022489D">
        <w:rPr>
          <w:rFonts w:ascii="Times New Roman" w:hAnsi="Times New Roman" w:cs="Times New Roman"/>
          <w:sz w:val="24"/>
          <w:szCs w:val="24"/>
          <w:lang w:val="de-DE"/>
        </w:rPr>
        <w:t>Internetska adresa</w:t>
      </w:r>
      <w:r w:rsidR="002D490E" w:rsidRPr="0022489D">
        <w:rPr>
          <w:rFonts w:ascii="Times New Roman" w:hAnsi="Times New Roman" w:cs="Times New Roman"/>
          <w:sz w:val="24"/>
          <w:szCs w:val="24"/>
          <w:lang w:val="de-DE"/>
        </w:rPr>
        <w:t xml:space="preserve"> / </w:t>
      </w:r>
      <w:r w:rsidR="002D490E" w:rsidRPr="00833875">
        <w:rPr>
          <w:rFonts w:ascii="Times New Roman" w:hAnsi="Times New Roman" w:cs="Times New Roman"/>
          <w:i/>
          <w:color w:val="548DD4" w:themeColor="text2" w:themeTint="99"/>
          <w:sz w:val="24"/>
          <w:szCs w:val="24"/>
          <w:lang w:val="de-DE"/>
        </w:rPr>
        <w:t>Website</w:t>
      </w:r>
      <w:r w:rsidRPr="0022489D">
        <w:rPr>
          <w:rFonts w:ascii="Times New Roman" w:hAnsi="Times New Roman" w:cs="Times New Roman"/>
          <w:sz w:val="24"/>
          <w:szCs w:val="24"/>
          <w:lang w:val="de-DE"/>
        </w:rPr>
        <w:t xml:space="preserve">: </w:t>
      </w:r>
      <w:hyperlink r:id="rId11" w:history="1">
        <w:r w:rsidR="00DF0063" w:rsidRPr="005268ED">
          <w:rPr>
            <w:rStyle w:val="Hyperlink"/>
            <w:rFonts w:ascii="Times New Roman" w:hAnsi="Times New Roman" w:cs="Times New Roman"/>
            <w:sz w:val="24"/>
            <w:szCs w:val="24"/>
            <w:lang w:val="de-DE"/>
          </w:rPr>
          <w:t>www.kaspar-papir.com</w:t>
        </w:r>
      </w:hyperlink>
    </w:p>
    <w:p w:rsidR="00A47871" w:rsidRDefault="00377B72" w:rsidP="00BB4D38">
      <w:pPr>
        <w:jc w:val="both"/>
        <w:rPr>
          <w:rFonts w:ascii="Times New Roman" w:hAnsi="Times New Roman" w:cs="Times New Roman"/>
          <w:sz w:val="24"/>
          <w:szCs w:val="24"/>
          <w:lang w:val="de-DE"/>
        </w:rPr>
      </w:pPr>
      <w:r w:rsidRPr="0022489D">
        <w:rPr>
          <w:rFonts w:ascii="Times New Roman" w:hAnsi="Times New Roman" w:cs="Times New Roman"/>
          <w:sz w:val="24"/>
          <w:szCs w:val="24"/>
          <w:lang w:val="de-DE"/>
        </w:rPr>
        <w:t>Naručitelj je upisan u registar obveznika PDV-a.</w:t>
      </w:r>
      <w:r w:rsidR="002D490E" w:rsidRPr="0022489D">
        <w:rPr>
          <w:rFonts w:ascii="Times New Roman" w:hAnsi="Times New Roman" w:cs="Times New Roman"/>
          <w:sz w:val="24"/>
          <w:szCs w:val="24"/>
          <w:lang w:val="de-DE"/>
        </w:rPr>
        <w:t xml:space="preserve"> </w:t>
      </w:r>
      <w:r w:rsidR="00745729">
        <w:rPr>
          <w:rFonts w:ascii="Times New Roman" w:hAnsi="Times New Roman" w:cs="Times New Roman"/>
          <w:sz w:val="24"/>
          <w:szCs w:val="24"/>
          <w:lang w:val="de-DE"/>
        </w:rPr>
        <w:t xml:space="preserve">/ </w:t>
      </w:r>
      <w:r w:rsidR="00745729" w:rsidRPr="00833875">
        <w:rPr>
          <w:rFonts w:ascii="Times New Roman" w:hAnsi="Times New Roman" w:cs="Times New Roman"/>
          <w:i/>
          <w:color w:val="548DD4" w:themeColor="text2" w:themeTint="99"/>
          <w:sz w:val="24"/>
          <w:szCs w:val="24"/>
          <w:lang w:val="en-GB"/>
        </w:rPr>
        <w:t>The Contracting Authority is registered as a VAT payer with the tax authority.</w:t>
      </w:r>
      <w:r w:rsidR="00745729">
        <w:rPr>
          <w:rFonts w:ascii="Times New Roman" w:hAnsi="Times New Roman" w:cs="Times New Roman"/>
          <w:sz w:val="24"/>
          <w:szCs w:val="24"/>
          <w:lang w:val="de-DE"/>
        </w:rPr>
        <w:t xml:space="preserve">  </w:t>
      </w:r>
    </w:p>
    <w:p w:rsidR="002D490E" w:rsidRPr="00745729" w:rsidRDefault="00745729" w:rsidP="00BB4D38">
      <w:pPr>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        </w:t>
      </w:r>
      <w:r w:rsidR="002D490E" w:rsidRPr="0022489D">
        <w:rPr>
          <w:rFonts w:ascii="Times New Roman" w:hAnsi="Times New Roman" w:cs="Times New Roman"/>
          <w:sz w:val="24"/>
          <w:szCs w:val="24"/>
          <w:lang w:val="de-DE"/>
        </w:rPr>
        <w:t xml:space="preserve">                                             </w:t>
      </w:r>
    </w:p>
    <w:p w:rsidR="00377B72" w:rsidRPr="00DE3B2E" w:rsidRDefault="00BB4D38" w:rsidP="00745729">
      <w:pPr>
        <w:pStyle w:val="Heading2"/>
        <w:numPr>
          <w:ilvl w:val="1"/>
          <w:numId w:val="4"/>
        </w:numPr>
        <w:spacing w:line="240" w:lineRule="auto"/>
        <w:rPr>
          <w:i/>
          <w:color w:val="548DD4" w:themeColor="text2" w:themeTint="99"/>
          <w:lang w:val="en-GB"/>
        </w:rPr>
      </w:pPr>
      <w:r w:rsidRPr="00802812">
        <w:rPr>
          <w:lang w:val="en-GB"/>
        </w:rPr>
        <w:t xml:space="preserve"> </w:t>
      </w:r>
      <w:bookmarkStart w:id="2" w:name="_Toc516213053"/>
      <w:r w:rsidR="00377B72" w:rsidRPr="00802812">
        <w:rPr>
          <w:lang w:val="en-GB"/>
        </w:rPr>
        <w:t>Osoba zadužena za komunikaciju s gospodarskim subjektima</w:t>
      </w:r>
      <w:r w:rsidR="00444E6A" w:rsidRPr="00802812">
        <w:rPr>
          <w:lang w:val="en-GB"/>
        </w:rPr>
        <w:t xml:space="preserve"> / </w:t>
      </w:r>
      <w:r w:rsidR="00444E6A" w:rsidRPr="00DE3B2E">
        <w:rPr>
          <w:i/>
          <w:color w:val="548DD4" w:themeColor="text2" w:themeTint="99"/>
          <w:lang w:val="en-GB"/>
        </w:rPr>
        <w:t xml:space="preserve">Contact </w:t>
      </w:r>
      <w:r w:rsidR="00EC17AC" w:rsidRPr="00DE3B2E">
        <w:rPr>
          <w:i/>
          <w:color w:val="548DD4" w:themeColor="text2" w:themeTint="99"/>
          <w:lang w:val="en-GB"/>
        </w:rPr>
        <w:t>Pe</w:t>
      </w:r>
      <w:r w:rsidR="00C855A4" w:rsidRPr="00DE3B2E">
        <w:rPr>
          <w:i/>
          <w:color w:val="548DD4" w:themeColor="text2" w:themeTint="99"/>
          <w:lang w:val="en-GB"/>
        </w:rPr>
        <w:t>r</w:t>
      </w:r>
      <w:r w:rsidR="00EC17AC" w:rsidRPr="00DE3B2E">
        <w:rPr>
          <w:i/>
          <w:color w:val="548DD4" w:themeColor="text2" w:themeTint="99"/>
          <w:lang w:val="en-GB"/>
        </w:rPr>
        <w:t>son in Charge of Communication with Economic Operators</w:t>
      </w:r>
      <w:bookmarkEnd w:id="2"/>
    </w:p>
    <w:p w:rsidR="00745729" w:rsidRDefault="00745729" w:rsidP="00BB4D38">
      <w:pPr>
        <w:spacing w:after="0"/>
        <w:jc w:val="both"/>
        <w:rPr>
          <w:rFonts w:ascii="Times New Roman" w:hAnsi="Times New Roman" w:cs="Times New Roman"/>
          <w:sz w:val="24"/>
          <w:szCs w:val="24"/>
          <w:lang w:val="en-GB"/>
        </w:rPr>
      </w:pPr>
    </w:p>
    <w:p w:rsidR="00377B72" w:rsidRPr="00802812" w:rsidRDefault="00377B72" w:rsidP="00BB4D38">
      <w:pPr>
        <w:spacing w:after="0"/>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Ime i prezime</w:t>
      </w:r>
      <w:r w:rsidR="00675C5C" w:rsidRPr="00802812">
        <w:rPr>
          <w:rFonts w:ascii="Times New Roman" w:hAnsi="Times New Roman" w:cs="Times New Roman"/>
          <w:sz w:val="24"/>
          <w:szCs w:val="24"/>
          <w:lang w:val="en-GB"/>
        </w:rPr>
        <w:t xml:space="preserve"> / </w:t>
      </w:r>
      <w:r w:rsidR="00675C5C" w:rsidRPr="00DE3B2E">
        <w:rPr>
          <w:rFonts w:ascii="Times New Roman" w:hAnsi="Times New Roman" w:cs="Times New Roman"/>
          <w:i/>
          <w:color w:val="548DD4" w:themeColor="text2" w:themeTint="99"/>
          <w:sz w:val="24"/>
          <w:szCs w:val="24"/>
          <w:lang w:val="en-GB"/>
        </w:rPr>
        <w:t>Name and surname</w:t>
      </w:r>
      <w:r w:rsidRPr="00DE3B2E">
        <w:rPr>
          <w:rFonts w:ascii="Times New Roman" w:hAnsi="Times New Roman" w:cs="Times New Roman"/>
          <w:i/>
          <w:color w:val="548DD4" w:themeColor="text2" w:themeTint="99"/>
          <w:sz w:val="24"/>
          <w:szCs w:val="24"/>
          <w:lang w:val="en-GB"/>
        </w:rPr>
        <w:t>:</w:t>
      </w:r>
      <w:r w:rsidRPr="00802812">
        <w:rPr>
          <w:rFonts w:ascii="Times New Roman" w:hAnsi="Times New Roman" w:cs="Times New Roman"/>
          <w:sz w:val="24"/>
          <w:szCs w:val="24"/>
          <w:lang w:val="en-GB"/>
        </w:rPr>
        <w:t xml:space="preserve"> </w:t>
      </w:r>
      <w:r w:rsidR="00DF0063">
        <w:rPr>
          <w:rFonts w:ascii="Times New Roman" w:hAnsi="Times New Roman" w:cs="Times New Roman"/>
          <w:sz w:val="24"/>
          <w:szCs w:val="24"/>
          <w:lang w:val="en-GB"/>
        </w:rPr>
        <w:t>Danijel Trstenjak</w:t>
      </w:r>
    </w:p>
    <w:p w:rsidR="00377B72" w:rsidRPr="0022489D" w:rsidRDefault="006712C4" w:rsidP="00BB4D38">
      <w:pPr>
        <w:spacing w:after="0"/>
        <w:jc w:val="both"/>
        <w:rPr>
          <w:rFonts w:ascii="Times New Roman" w:hAnsi="Times New Roman" w:cs="Times New Roman"/>
          <w:sz w:val="24"/>
          <w:szCs w:val="24"/>
          <w:lang w:val="fr-FR"/>
        </w:rPr>
      </w:pPr>
      <w:r w:rsidRPr="0022489D">
        <w:rPr>
          <w:rFonts w:ascii="Times New Roman" w:hAnsi="Times New Roman" w:cs="Times New Roman"/>
          <w:sz w:val="24"/>
          <w:szCs w:val="24"/>
          <w:lang w:val="fr-FR"/>
        </w:rPr>
        <w:t>E-mail</w:t>
      </w:r>
      <w:r w:rsidR="00377B72" w:rsidRPr="0022489D">
        <w:rPr>
          <w:rFonts w:ascii="Times New Roman" w:hAnsi="Times New Roman" w:cs="Times New Roman"/>
          <w:sz w:val="24"/>
          <w:szCs w:val="24"/>
          <w:lang w:val="fr-FR"/>
        </w:rPr>
        <w:t>:</w:t>
      </w:r>
      <w:r w:rsidR="0090119C" w:rsidRPr="0022489D">
        <w:rPr>
          <w:rFonts w:ascii="Times New Roman" w:hAnsi="Times New Roman" w:cs="Times New Roman"/>
          <w:sz w:val="24"/>
          <w:szCs w:val="24"/>
          <w:lang w:val="fr-FR"/>
        </w:rPr>
        <w:t xml:space="preserve"> </w:t>
      </w:r>
      <w:r w:rsidR="00DF0063" w:rsidRPr="00452AAF">
        <w:rPr>
          <w:rStyle w:val="Hyperlink"/>
          <w:rFonts w:ascii="Times New Roman" w:eastAsia="Times New Roman" w:hAnsi="Times New Roman"/>
          <w:iCs/>
          <w:sz w:val="24"/>
          <w:szCs w:val="24"/>
          <w:lang w:eastAsia="hr-HR"/>
        </w:rPr>
        <w:t>danijel@kaspar-papir.com</w:t>
      </w:r>
    </w:p>
    <w:p w:rsidR="00377B72" w:rsidRPr="0022489D" w:rsidRDefault="0090119C" w:rsidP="00BB4D38">
      <w:pPr>
        <w:jc w:val="both"/>
        <w:rPr>
          <w:rFonts w:ascii="Times New Roman" w:hAnsi="Times New Roman" w:cs="Times New Roman"/>
          <w:sz w:val="24"/>
          <w:szCs w:val="24"/>
          <w:lang w:val="fr-FR"/>
        </w:rPr>
      </w:pPr>
      <w:r w:rsidRPr="0022489D">
        <w:rPr>
          <w:rFonts w:ascii="Times New Roman" w:hAnsi="Times New Roman" w:cs="Times New Roman"/>
          <w:sz w:val="24"/>
          <w:szCs w:val="24"/>
          <w:lang w:val="fr-FR"/>
        </w:rPr>
        <w:t>Mob</w:t>
      </w:r>
      <w:r w:rsidR="00675C5C" w:rsidRPr="0022489D">
        <w:rPr>
          <w:rFonts w:ascii="Times New Roman" w:hAnsi="Times New Roman" w:cs="Times New Roman"/>
          <w:sz w:val="24"/>
          <w:szCs w:val="24"/>
          <w:lang w:val="fr-FR"/>
        </w:rPr>
        <w:t xml:space="preserve"> / </w:t>
      </w:r>
      <w:r w:rsidR="00675C5C" w:rsidRPr="00DE3B2E">
        <w:rPr>
          <w:rFonts w:ascii="Times New Roman" w:hAnsi="Times New Roman" w:cs="Times New Roman"/>
          <w:i/>
          <w:color w:val="548DD4" w:themeColor="text2" w:themeTint="99"/>
          <w:sz w:val="24"/>
          <w:szCs w:val="24"/>
          <w:lang w:val="fr-FR"/>
        </w:rPr>
        <w:t>Cell</w:t>
      </w:r>
      <w:r w:rsidR="00377B72" w:rsidRPr="00DE3B2E">
        <w:rPr>
          <w:rFonts w:ascii="Times New Roman" w:hAnsi="Times New Roman" w:cs="Times New Roman"/>
          <w:i/>
          <w:color w:val="548DD4" w:themeColor="text2" w:themeTint="99"/>
          <w:sz w:val="24"/>
          <w:szCs w:val="24"/>
          <w:lang w:val="fr-FR"/>
        </w:rPr>
        <w:t>:</w:t>
      </w:r>
      <w:r w:rsidRPr="0022489D">
        <w:rPr>
          <w:rFonts w:ascii="Times New Roman" w:hAnsi="Times New Roman" w:cs="Times New Roman"/>
          <w:sz w:val="24"/>
          <w:szCs w:val="24"/>
          <w:lang w:val="fr-FR"/>
        </w:rPr>
        <w:t xml:space="preserve"> +385 91 </w:t>
      </w:r>
      <w:r w:rsidR="00DF0063">
        <w:rPr>
          <w:rFonts w:ascii="Times New Roman" w:hAnsi="Times New Roman" w:cs="Times New Roman"/>
          <w:sz w:val="24"/>
          <w:szCs w:val="24"/>
          <w:lang w:val="fr-FR"/>
        </w:rPr>
        <w:t>449 8600</w:t>
      </w:r>
    </w:p>
    <w:p w:rsidR="007316EE" w:rsidRPr="0022489D" w:rsidRDefault="007316EE" w:rsidP="00BB4D38">
      <w:pPr>
        <w:jc w:val="both"/>
        <w:rPr>
          <w:rFonts w:ascii="Times New Roman" w:hAnsi="Times New Roman" w:cs="Times New Roman"/>
          <w:sz w:val="24"/>
          <w:szCs w:val="24"/>
          <w:lang w:val="fr-FR"/>
        </w:rPr>
      </w:pPr>
      <w:r w:rsidRPr="0022489D">
        <w:rPr>
          <w:rFonts w:ascii="Times New Roman" w:hAnsi="Times New Roman" w:cs="Times New Roman"/>
          <w:sz w:val="24"/>
          <w:szCs w:val="24"/>
          <w:lang w:val="fr-FR"/>
        </w:rPr>
        <w:t xml:space="preserve">Sve informacije vezane uz postupak nabave, Ponuditelji mogu dobiti isključivo od navedene kontakt osobe. Cjelokupna komunikacija i razmjena informacija se vodi u pisanoj formi, putem elektroničke pošte osobe zadužene za komunikaciju s gospodarskim subjektima, sukladno odredbama točke </w:t>
      </w:r>
      <w:r w:rsidR="00103F41" w:rsidRPr="001128D2">
        <w:rPr>
          <w:rFonts w:ascii="Times New Roman" w:hAnsi="Times New Roman" w:cs="Times New Roman"/>
          <w:sz w:val="24"/>
          <w:szCs w:val="24"/>
          <w:lang w:val="fr-FR"/>
        </w:rPr>
        <w:t>5</w:t>
      </w:r>
      <w:r w:rsidRPr="001128D2">
        <w:rPr>
          <w:rFonts w:ascii="Times New Roman" w:hAnsi="Times New Roman" w:cs="Times New Roman"/>
          <w:sz w:val="24"/>
          <w:szCs w:val="24"/>
          <w:lang w:val="fr-FR"/>
        </w:rPr>
        <w:t>.2.</w:t>
      </w:r>
      <w:r w:rsidRPr="0022489D">
        <w:rPr>
          <w:rFonts w:ascii="Times New Roman" w:hAnsi="Times New Roman" w:cs="Times New Roman"/>
          <w:sz w:val="24"/>
          <w:szCs w:val="24"/>
          <w:lang w:val="fr-FR"/>
        </w:rPr>
        <w:t xml:space="preserve"> ovog dokumenta.</w:t>
      </w:r>
    </w:p>
    <w:p w:rsidR="00675C5C" w:rsidRDefault="00675C5C" w:rsidP="00BB4D38">
      <w:pPr>
        <w:jc w:val="both"/>
        <w:rPr>
          <w:rFonts w:ascii="Times New Roman" w:hAnsi="Times New Roman" w:cs="Times New Roman"/>
          <w:i/>
          <w:color w:val="548DD4" w:themeColor="text2" w:themeTint="99"/>
          <w:sz w:val="24"/>
          <w:szCs w:val="24"/>
          <w:lang w:val="en-GB"/>
        </w:rPr>
      </w:pPr>
      <w:r w:rsidRPr="00DE3B2E">
        <w:rPr>
          <w:rFonts w:ascii="Times New Roman" w:hAnsi="Times New Roman" w:cs="Times New Roman"/>
          <w:i/>
          <w:color w:val="548DD4" w:themeColor="text2" w:themeTint="99"/>
          <w:sz w:val="24"/>
          <w:szCs w:val="24"/>
          <w:lang w:val="en-GB"/>
        </w:rPr>
        <w:t>All information regarding the procurement pr</w:t>
      </w:r>
      <w:r w:rsidR="00F55F0A" w:rsidRPr="00DE3B2E">
        <w:rPr>
          <w:rFonts w:ascii="Times New Roman" w:hAnsi="Times New Roman" w:cs="Times New Roman"/>
          <w:i/>
          <w:color w:val="548DD4" w:themeColor="text2" w:themeTint="99"/>
          <w:sz w:val="24"/>
          <w:szCs w:val="24"/>
          <w:lang w:val="en-GB"/>
        </w:rPr>
        <w:t>ocess shall be provided to the T</w:t>
      </w:r>
      <w:r w:rsidRPr="00DE3B2E">
        <w:rPr>
          <w:rFonts w:ascii="Times New Roman" w:hAnsi="Times New Roman" w:cs="Times New Roman"/>
          <w:i/>
          <w:color w:val="548DD4" w:themeColor="text2" w:themeTint="99"/>
          <w:sz w:val="24"/>
          <w:szCs w:val="24"/>
          <w:lang w:val="en-GB"/>
        </w:rPr>
        <w:t xml:space="preserve">enderers exclusively by the contact person. The complete communication and information exchange process shall be carried out in written form via the e-mail </w:t>
      </w:r>
      <w:r w:rsidR="00802812" w:rsidRPr="00DE3B2E">
        <w:rPr>
          <w:rFonts w:ascii="Times New Roman" w:hAnsi="Times New Roman" w:cs="Times New Roman"/>
          <w:i/>
          <w:color w:val="548DD4" w:themeColor="text2" w:themeTint="99"/>
          <w:sz w:val="24"/>
          <w:szCs w:val="24"/>
          <w:lang w:val="en-GB"/>
        </w:rPr>
        <w:t>address</w:t>
      </w:r>
      <w:r w:rsidRPr="00DE3B2E">
        <w:rPr>
          <w:rFonts w:ascii="Times New Roman" w:hAnsi="Times New Roman" w:cs="Times New Roman"/>
          <w:i/>
          <w:color w:val="548DD4" w:themeColor="text2" w:themeTint="99"/>
          <w:sz w:val="24"/>
          <w:szCs w:val="24"/>
          <w:lang w:val="en-GB"/>
        </w:rPr>
        <w:t xml:space="preserve"> of the contact person </w:t>
      </w:r>
      <w:r w:rsidR="00802812" w:rsidRPr="00DE3B2E">
        <w:rPr>
          <w:rFonts w:ascii="Times New Roman" w:hAnsi="Times New Roman" w:cs="Times New Roman"/>
          <w:i/>
          <w:color w:val="548DD4" w:themeColor="text2" w:themeTint="99"/>
          <w:sz w:val="24"/>
          <w:szCs w:val="24"/>
          <w:lang w:val="en-GB"/>
        </w:rPr>
        <w:t>pursuant</w:t>
      </w:r>
      <w:r w:rsidR="00103F41">
        <w:rPr>
          <w:rFonts w:ascii="Times New Roman" w:hAnsi="Times New Roman" w:cs="Times New Roman"/>
          <w:i/>
          <w:color w:val="548DD4" w:themeColor="text2" w:themeTint="99"/>
          <w:sz w:val="24"/>
          <w:szCs w:val="24"/>
          <w:lang w:val="en-GB"/>
        </w:rPr>
        <w:t xml:space="preserve"> to the provisions of item 5</w:t>
      </w:r>
      <w:r w:rsidRPr="00DE3B2E">
        <w:rPr>
          <w:rFonts w:ascii="Times New Roman" w:hAnsi="Times New Roman" w:cs="Times New Roman"/>
          <w:i/>
          <w:color w:val="548DD4" w:themeColor="text2" w:themeTint="99"/>
          <w:sz w:val="24"/>
          <w:szCs w:val="24"/>
          <w:lang w:val="en-GB"/>
        </w:rPr>
        <w:t>.2. of this document.</w:t>
      </w:r>
    </w:p>
    <w:p w:rsidR="00A47871" w:rsidRPr="00A47871" w:rsidRDefault="00A47871" w:rsidP="00BB4D38">
      <w:pPr>
        <w:jc w:val="both"/>
        <w:rPr>
          <w:rFonts w:ascii="Times New Roman" w:hAnsi="Times New Roman" w:cs="Times New Roman"/>
          <w:i/>
          <w:color w:val="548DD4" w:themeColor="text2" w:themeTint="99"/>
          <w:sz w:val="24"/>
          <w:szCs w:val="24"/>
          <w:lang w:val="en-GB"/>
        </w:rPr>
      </w:pPr>
    </w:p>
    <w:p w:rsidR="00954AB6" w:rsidRPr="00802812" w:rsidRDefault="00BB4D38" w:rsidP="007316EE">
      <w:pPr>
        <w:pStyle w:val="Heading2"/>
        <w:numPr>
          <w:ilvl w:val="1"/>
          <w:numId w:val="4"/>
        </w:numPr>
        <w:ind w:left="0" w:firstLine="360"/>
        <w:rPr>
          <w:lang w:val="en-GB"/>
        </w:rPr>
      </w:pPr>
      <w:r w:rsidRPr="00802812">
        <w:rPr>
          <w:lang w:val="en-GB"/>
        </w:rPr>
        <w:t xml:space="preserve"> </w:t>
      </w:r>
      <w:bookmarkStart w:id="3" w:name="_Toc516213054"/>
      <w:r w:rsidR="00954AB6" w:rsidRPr="00802812">
        <w:rPr>
          <w:lang w:val="en-GB"/>
        </w:rPr>
        <w:t>Navod o sukobu interesa</w:t>
      </w:r>
      <w:r w:rsidR="00675C5C" w:rsidRPr="00802812">
        <w:rPr>
          <w:lang w:val="en-GB"/>
        </w:rPr>
        <w:t xml:space="preserve"> / </w:t>
      </w:r>
      <w:r w:rsidR="00EC17AC" w:rsidRPr="00DE3B2E">
        <w:rPr>
          <w:i/>
          <w:color w:val="548DD4" w:themeColor="text2" w:themeTint="99"/>
          <w:lang w:val="en-GB"/>
        </w:rPr>
        <w:t>Statement on Conflict of Interest</w:t>
      </w:r>
      <w:bookmarkEnd w:id="3"/>
      <w:r w:rsidR="00444E6A" w:rsidRPr="00802812">
        <w:rPr>
          <w:lang w:val="en-GB"/>
        </w:rPr>
        <w:t xml:space="preserve"> </w:t>
      </w:r>
    </w:p>
    <w:p w:rsidR="007316EE" w:rsidRPr="00802812" w:rsidRDefault="007316EE" w:rsidP="00BB4D38">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Ne postoje gospodarski subjekti s kojima je Naručitelj u sukobu interesa u smislu članaka 76. i 77. Zakona o javnoj nabavi (NN 120/16).</w:t>
      </w:r>
    </w:p>
    <w:p w:rsidR="007316EE" w:rsidRPr="00DE3B2E" w:rsidRDefault="007316EE" w:rsidP="007316EE">
      <w:pPr>
        <w:jc w:val="both"/>
        <w:rPr>
          <w:rFonts w:ascii="Times New Roman" w:hAnsi="Times New Roman" w:cs="Times New Roman"/>
          <w:i/>
          <w:color w:val="548DD4" w:themeColor="text2" w:themeTint="99"/>
          <w:sz w:val="24"/>
          <w:szCs w:val="24"/>
          <w:lang w:val="en-GB"/>
        </w:rPr>
      </w:pPr>
      <w:r w:rsidRPr="00DE3B2E">
        <w:rPr>
          <w:rFonts w:ascii="Times New Roman" w:hAnsi="Times New Roman" w:cs="Times New Roman"/>
          <w:i/>
          <w:color w:val="548DD4" w:themeColor="text2" w:themeTint="99"/>
          <w:sz w:val="24"/>
          <w:szCs w:val="24"/>
          <w:lang w:val="en-GB"/>
        </w:rPr>
        <w:t xml:space="preserve">There is no conflict of interest of the Contracting Authority with any </w:t>
      </w:r>
      <w:r w:rsidR="00C855A4" w:rsidRPr="00DE3B2E">
        <w:rPr>
          <w:rFonts w:ascii="Times New Roman" w:hAnsi="Times New Roman" w:cs="Times New Roman"/>
          <w:i/>
          <w:color w:val="548DD4" w:themeColor="text2" w:themeTint="99"/>
          <w:sz w:val="24"/>
          <w:szCs w:val="24"/>
          <w:lang w:val="en-GB"/>
        </w:rPr>
        <w:t>Economic O</w:t>
      </w:r>
      <w:r w:rsidR="00F23F14" w:rsidRPr="00DE3B2E">
        <w:rPr>
          <w:rFonts w:ascii="Times New Roman" w:hAnsi="Times New Roman" w:cs="Times New Roman"/>
          <w:i/>
          <w:color w:val="548DD4" w:themeColor="text2" w:themeTint="99"/>
          <w:sz w:val="24"/>
          <w:szCs w:val="24"/>
          <w:lang w:val="en-GB"/>
        </w:rPr>
        <w:t>perator</w:t>
      </w:r>
      <w:r w:rsidRPr="00DE3B2E">
        <w:rPr>
          <w:rFonts w:ascii="Times New Roman" w:hAnsi="Times New Roman" w:cs="Times New Roman"/>
          <w:i/>
          <w:color w:val="548DD4" w:themeColor="text2" w:themeTint="99"/>
          <w:sz w:val="24"/>
          <w:szCs w:val="24"/>
          <w:lang w:val="en-GB"/>
        </w:rPr>
        <w:t xml:space="preserve"> within the meaning of Articles 76 and 77 of the Public Procurement Act (Official Gazette 120/16).</w:t>
      </w:r>
    </w:p>
    <w:p w:rsidR="007C6A4C" w:rsidRPr="00802812" w:rsidRDefault="00BB4D38" w:rsidP="00BB4D38">
      <w:pPr>
        <w:pStyle w:val="Heading2"/>
        <w:numPr>
          <w:ilvl w:val="1"/>
          <w:numId w:val="4"/>
        </w:numPr>
        <w:rPr>
          <w:lang w:val="en-GB"/>
        </w:rPr>
      </w:pPr>
      <w:r w:rsidRPr="00802812">
        <w:rPr>
          <w:lang w:val="en-GB"/>
        </w:rPr>
        <w:lastRenderedPageBreak/>
        <w:t xml:space="preserve"> </w:t>
      </w:r>
      <w:bookmarkStart w:id="4" w:name="_Toc516213055"/>
      <w:r w:rsidR="006221D1" w:rsidRPr="00802812">
        <w:rPr>
          <w:lang w:val="en-GB"/>
        </w:rPr>
        <w:t>Vrsta postupka nabave</w:t>
      </w:r>
      <w:r w:rsidR="007316EE" w:rsidRPr="00802812">
        <w:rPr>
          <w:lang w:val="en-GB"/>
        </w:rPr>
        <w:t xml:space="preserve"> / </w:t>
      </w:r>
      <w:r w:rsidR="007316EE" w:rsidRPr="00DE3B2E">
        <w:rPr>
          <w:i/>
          <w:color w:val="548DD4" w:themeColor="text2" w:themeTint="99"/>
          <w:lang w:val="en-GB"/>
        </w:rPr>
        <w:t>Procurement Process Type</w:t>
      </w:r>
      <w:bookmarkEnd w:id="4"/>
    </w:p>
    <w:p w:rsidR="006221D1" w:rsidRPr="00CA7A69" w:rsidRDefault="006221D1" w:rsidP="00BB4D38">
      <w:pPr>
        <w:jc w:val="both"/>
        <w:rPr>
          <w:rFonts w:ascii="Times New Roman" w:hAnsi="Times New Roman" w:cs="Times New Roman"/>
          <w:sz w:val="24"/>
          <w:szCs w:val="24"/>
          <w:lang w:val="en-GB"/>
        </w:rPr>
      </w:pPr>
      <w:r w:rsidRPr="00CA7A69">
        <w:rPr>
          <w:rFonts w:ascii="Times New Roman" w:hAnsi="Times New Roman" w:cs="Times New Roman"/>
          <w:sz w:val="24"/>
          <w:szCs w:val="24"/>
          <w:lang w:val="en-GB"/>
        </w:rPr>
        <w:t xml:space="preserve">Nabava se provodi u sklopu projekta </w:t>
      </w:r>
      <w:r w:rsidR="00DF0063" w:rsidRPr="00CA7A69">
        <w:rPr>
          <w:rFonts w:ascii="Times New Roman" w:hAnsi="Times New Roman" w:cs="Times New Roman"/>
          <w:i/>
          <w:sz w:val="24"/>
          <w:szCs w:val="24"/>
        </w:rPr>
        <w:t>„Povećanje konkurentnosti kroz nabavku nove opreme za proizvodnju sublimacijskog papira“</w:t>
      </w:r>
      <w:r w:rsidR="00DF0063" w:rsidRPr="00CA7A69">
        <w:rPr>
          <w:rFonts w:ascii="Times New Roman" w:hAnsi="Times New Roman" w:cs="Times New Roman"/>
          <w:i/>
          <w:sz w:val="24"/>
          <w:szCs w:val="24"/>
          <w:lang w:val="hr-BA"/>
        </w:rPr>
        <w:t xml:space="preserve">, </w:t>
      </w:r>
      <w:r w:rsidR="00DF0063" w:rsidRPr="00CA7A69">
        <w:rPr>
          <w:rFonts w:ascii="Times New Roman" w:hAnsi="Times New Roman" w:cs="Times New Roman"/>
          <w:sz w:val="24"/>
          <w:szCs w:val="24"/>
          <w:lang w:val="hr-BA"/>
        </w:rPr>
        <w:t>apliciranog na Javni poziv „Izgradnja i opremanje proizvodnih kapaciteta MSP“</w:t>
      </w:r>
      <w:r w:rsidR="00DF0063" w:rsidRPr="00CA7A69">
        <w:rPr>
          <w:rFonts w:ascii="Times New Roman" w:hAnsi="Times New Roman" w:cs="Times New Roman"/>
          <w:sz w:val="24"/>
          <w:szCs w:val="24"/>
          <w:lang w:val="en-GB"/>
        </w:rPr>
        <w:t>, referentne oznake KK.03.2.1.15</w:t>
      </w:r>
      <w:r w:rsidRPr="00CA7A69">
        <w:rPr>
          <w:rFonts w:ascii="Times New Roman" w:hAnsi="Times New Roman" w:cs="Times New Roman"/>
          <w:sz w:val="24"/>
          <w:szCs w:val="24"/>
          <w:lang w:val="en-GB"/>
        </w:rPr>
        <w:t>, a sukladno Prilogu 4. Postupci nabave za osobe koje nisu obveznici Zakona o javnoj nabavi. Naručitelj provodi postupak s objavljivanjem Obavijesti o nabavi (OoN), sukladno točki 5., Priloga 4.</w:t>
      </w:r>
    </w:p>
    <w:p w:rsidR="007316EE" w:rsidRPr="00DE3B2E" w:rsidRDefault="007316EE" w:rsidP="007316EE">
      <w:pPr>
        <w:pStyle w:val="Footer"/>
        <w:spacing w:line="276" w:lineRule="auto"/>
        <w:jc w:val="both"/>
        <w:rPr>
          <w:rFonts w:ascii="Times New Roman" w:hAnsi="Times New Roman"/>
          <w:i/>
          <w:color w:val="548DD4" w:themeColor="text2" w:themeTint="99"/>
          <w:sz w:val="24"/>
          <w:szCs w:val="24"/>
          <w:lang w:val="en-GB"/>
        </w:rPr>
      </w:pPr>
      <w:r w:rsidRPr="00DE3B2E">
        <w:rPr>
          <w:rFonts w:ascii="Times New Roman" w:hAnsi="Times New Roman"/>
          <w:i/>
          <w:color w:val="548DD4" w:themeColor="text2" w:themeTint="99"/>
          <w:sz w:val="24"/>
          <w:szCs w:val="24"/>
          <w:lang w:val="en-GB"/>
        </w:rPr>
        <w:t>The</w:t>
      </w:r>
      <w:r w:rsidR="0098037A" w:rsidRPr="00DE3B2E">
        <w:rPr>
          <w:rFonts w:ascii="Times New Roman" w:hAnsi="Times New Roman"/>
          <w:i/>
          <w:color w:val="548DD4" w:themeColor="text2" w:themeTint="99"/>
          <w:sz w:val="24"/>
          <w:szCs w:val="24"/>
          <w:lang w:val="en-GB"/>
        </w:rPr>
        <w:t xml:space="preserve"> procurement process is </w:t>
      </w:r>
      <w:r w:rsidRPr="00DE3B2E">
        <w:rPr>
          <w:rFonts w:ascii="Times New Roman" w:hAnsi="Times New Roman"/>
          <w:i/>
          <w:color w:val="548DD4" w:themeColor="text2" w:themeTint="99"/>
          <w:sz w:val="24"/>
          <w:szCs w:val="24"/>
          <w:lang w:val="en-GB"/>
        </w:rPr>
        <w:t xml:space="preserve">carried out as part of the project </w:t>
      </w:r>
      <w:r w:rsidR="00115A68" w:rsidRPr="00707CFA">
        <w:rPr>
          <w:rFonts w:ascii="Times New Roman" w:hAnsi="Times New Roman"/>
          <w:i/>
          <w:color w:val="548DD4" w:themeColor="text2" w:themeTint="99"/>
          <w:sz w:val="24"/>
          <w:szCs w:val="24"/>
          <w:lang w:val="hr-BA"/>
        </w:rPr>
        <w:t>„</w:t>
      </w:r>
      <w:r w:rsidR="00115A68">
        <w:rPr>
          <w:rFonts w:ascii="Times New Roman" w:hAnsi="Times New Roman"/>
          <w:i/>
          <w:color w:val="548DD4" w:themeColor="text2" w:themeTint="99"/>
          <w:sz w:val="24"/>
          <w:szCs w:val="24"/>
        </w:rPr>
        <w:t>Increasing c</w:t>
      </w:r>
      <w:r w:rsidR="00115A68" w:rsidRPr="00707CFA">
        <w:rPr>
          <w:rFonts w:ascii="Times New Roman" w:hAnsi="Times New Roman"/>
          <w:i/>
          <w:color w:val="548DD4" w:themeColor="text2" w:themeTint="99"/>
          <w:sz w:val="24"/>
          <w:szCs w:val="24"/>
        </w:rPr>
        <w:t xml:space="preserve">ompetitiveness through </w:t>
      </w:r>
      <w:r w:rsidR="00115A68">
        <w:rPr>
          <w:rFonts w:ascii="Times New Roman" w:hAnsi="Times New Roman"/>
          <w:i/>
          <w:color w:val="548DD4" w:themeColor="text2" w:themeTint="99"/>
          <w:sz w:val="24"/>
          <w:szCs w:val="24"/>
        </w:rPr>
        <w:t>purchase of new sublimation paper production equipment</w:t>
      </w:r>
      <w:r w:rsidR="00115A68" w:rsidRPr="00707CFA">
        <w:rPr>
          <w:rFonts w:ascii="Times New Roman" w:hAnsi="Times New Roman"/>
          <w:i/>
          <w:color w:val="548DD4" w:themeColor="text2" w:themeTint="99"/>
          <w:sz w:val="24"/>
          <w:szCs w:val="24"/>
        </w:rPr>
        <w:t>“ submitted for</w:t>
      </w:r>
      <w:r w:rsidR="00115A68">
        <w:rPr>
          <w:rFonts w:ascii="Times New Roman" w:hAnsi="Times New Roman"/>
          <w:i/>
          <w:color w:val="548DD4" w:themeColor="text2" w:themeTint="99"/>
          <w:sz w:val="24"/>
          <w:szCs w:val="24"/>
        </w:rPr>
        <w:t xml:space="preserve"> the public call </w:t>
      </w:r>
      <w:r w:rsidR="00115A68" w:rsidRPr="00707CFA">
        <w:rPr>
          <w:rFonts w:ascii="Times New Roman" w:hAnsi="Times New Roman"/>
          <w:i/>
          <w:color w:val="548DD4" w:themeColor="text2" w:themeTint="99"/>
          <w:sz w:val="24"/>
          <w:szCs w:val="24"/>
        </w:rPr>
        <w:t xml:space="preserve"> </w:t>
      </w:r>
      <w:r w:rsidR="00115A68">
        <w:rPr>
          <w:rFonts w:ascii="Times New Roman" w:hAnsi="Times New Roman"/>
          <w:i/>
          <w:color w:val="548DD4" w:themeColor="text2" w:themeTint="99"/>
          <w:sz w:val="24"/>
          <w:szCs w:val="24"/>
        </w:rPr>
        <w:t>„Construction and Eqipping of Production Capacities MSP“</w:t>
      </w:r>
      <w:r w:rsidR="00115A68">
        <w:rPr>
          <w:rFonts w:ascii="Times New Roman" w:hAnsi="Times New Roman"/>
          <w:i/>
          <w:color w:val="548DD4" w:themeColor="text2" w:themeTint="99"/>
          <w:sz w:val="24"/>
          <w:szCs w:val="24"/>
          <w:lang w:val="en-GB"/>
        </w:rPr>
        <w:t xml:space="preserve">, </w:t>
      </w:r>
      <w:r w:rsidR="00DF0063">
        <w:rPr>
          <w:rFonts w:ascii="Times New Roman" w:hAnsi="Times New Roman"/>
          <w:i/>
          <w:color w:val="548DD4" w:themeColor="text2" w:themeTint="99"/>
          <w:sz w:val="24"/>
          <w:szCs w:val="24"/>
          <w:lang w:val="en-GB"/>
        </w:rPr>
        <w:t>(Ref. No. KK.03.2.1.15</w:t>
      </w:r>
      <w:r w:rsidRPr="00DE3B2E">
        <w:rPr>
          <w:rFonts w:ascii="Times New Roman" w:hAnsi="Times New Roman"/>
          <w:i/>
          <w:color w:val="548DD4" w:themeColor="text2" w:themeTint="99"/>
          <w:sz w:val="24"/>
          <w:szCs w:val="24"/>
          <w:lang w:val="en-GB"/>
        </w:rPr>
        <w:t>.), and pu</w:t>
      </w:r>
      <w:r w:rsidR="00EA2792" w:rsidRPr="00DE3B2E">
        <w:rPr>
          <w:rFonts w:ascii="Times New Roman" w:hAnsi="Times New Roman"/>
          <w:i/>
          <w:color w:val="548DD4" w:themeColor="text2" w:themeTint="99"/>
          <w:sz w:val="24"/>
          <w:szCs w:val="24"/>
          <w:lang w:val="en-GB"/>
        </w:rPr>
        <w:t>rsuant to Annex</w:t>
      </w:r>
      <w:r w:rsidR="00637A03" w:rsidRPr="00DE3B2E">
        <w:rPr>
          <w:rFonts w:ascii="Times New Roman" w:hAnsi="Times New Roman"/>
          <w:i/>
          <w:color w:val="548DD4" w:themeColor="text2" w:themeTint="99"/>
          <w:sz w:val="24"/>
          <w:szCs w:val="24"/>
          <w:lang w:val="en-GB"/>
        </w:rPr>
        <w:t xml:space="preserve"> 4 entitled „</w:t>
      </w:r>
      <w:r w:rsidRPr="00DE3B2E">
        <w:rPr>
          <w:rFonts w:ascii="Times New Roman" w:hAnsi="Times New Roman"/>
          <w:i/>
          <w:color w:val="548DD4" w:themeColor="text2" w:themeTint="99"/>
          <w:sz w:val="24"/>
          <w:szCs w:val="24"/>
          <w:lang w:val="en-GB"/>
        </w:rPr>
        <w:t xml:space="preserve">Procurement </w:t>
      </w:r>
      <w:r w:rsidR="0098037A" w:rsidRPr="00DE3B2E">
        <w:rPr>
          <w:rFonts w:ascii="Times New Roman" w:hAnsi="Times New Roman"/>
          <w:i/>
          <w:color w:val="548DD4" w:themeColor="text2" w:themeTint="99"/>
          <w:sz w:val="24"/>
          <w:szCs w:val="24"/>
          <w:lang w:val="en-GB"/>
        </w:rPr>
        <w:t>Processes</w:t>
      </w:r>
      <w:r w:rsidRPr="00DE3B2E">
        <w:rPr>
          <w:rFonts w:ascii="Times New Roman" w:hAnsi="Times New Roman"/>
          <w:i/>
          <w:color w:val="548DD4" w:themeColor="text2" w:themeTint="99"/>
          <w:sz w:val="24"/>
          <w:szCs w:val="24"/>
          <w:lang w:val="en-GB"/>
        </w:rPr>
        <w:t xml:space="preserve"> for </w:t>
      </w:r>
      <w:r w:rsidR="0022489D" w:rsidRPr="00DE3B2E">
        <w:rPr>
          <w:rFonts w:ascii="Times New Roman" w:hAnsi="Times New Roman"/>
          <w:i/>
          <w:color w:val="548DD4" w:themeColor="text2" w:themeTint="99"/>
          <w:sz w:val="24"/>
          <w:szCs w:val="24"/>
          <w:lang w:val="en-GB"/>
        </w:rPr>
        <w:t>Business Entities</w:t>
      </w:r>
      <w:r w:rsidR="0098037A" w:rsidRPr="00DE3B2E">
        <w:rPr>
          <w:rFonts w:ascii="Times New Roman" w:hAnsi="Times New Roman"/>
          <w:i/>
          <w:color w:val="548DD4" w:themeColor="text2" w:themeTint="99"/>
          <w:sz w:val="24"/>
          <w:szCs w:val="24"/>
          <w:lang w:val="en-GB"/>
        </w:rPr>
        <w:t xml:space="preserve"> Who Are Not Subject t</w:t>
      </w:r>
      <w:r w:rsidR="00802812" w:rsidRPr="00DE3B2E">
        <w:rPr>
          <w:rFonts w:ascii="Times New Roman" w:hAnsi="Times New Roman"/>
          <w:i/>
          <w:color w:val="548DD4" w:themeColor="text2" w:themeTint="99"/>
          <w:sz w:val="24"/>
          <w:szCs w:val="24"/>
          <w:lang w:val="en-GB"/>
        </w:rPr>
        <w:t xml:space="preserve">o </w:t>
      </w:r>
      <w:r w:rsidRPr="00DE3B2E">
        <w:rPr>
          <w:rFonts w:ascii="Times New Roman" w:hAnsi="Times New Roman"/>
          <w:i/>
          <w:color w:val="548DD4" w:themeColor="text2" w:themeTint="99"/>
          <w:sz w:val="24"/>
          <w:szCs w:val="24"/>
          <w:lang w:val="en-GB"/>
        </w:rPr>
        <w:t>the Public Procurement Act</w:t>
      </w:r>
      <w:r w:rsidR="0098037A" w:rsidRPr="00DE3B2E">
        <w:rPr>
          <w:rFonts w:ascii="Times New Roman" w:hAnsi="Times New Roman"/>
          <w:i/>
          <w:color w:val="548DD4" w:themeColor="text2" w:themeTint="99"/>
          <w:sz w:val="24"/>
          <w:szCs w:val="24"/>
          <w:lang w:val="en-GB"/>
        </w:rPr>
        <w:t>“</w:t>
      </w:r>
      <w:r w:rsidRPr="00DE3B2E">
        <w:rPr>
          <w:rFonts w:ascii="Times New Roman" w:hAnsi="Times New Roman"/>
          <w:i/>
          <w:color w:val="548DD4" w:themeColor="text2" w:themeTint="99"/>
          <w:sz w:val="24"/>
          <w:szCs w:val="24"/>
          <w:lang w:val="en-GB"/>
        </w:rPr>
        <w:t>.</w:t>
      </w:r>
      <w:r w:rsidR="0098037A" w:rsidRPr="00DE3B2E">
        <w:rPr>
          <w:rFonts w:ascii="Times New Roman" w:hAnsi="Times New Roman"/>
          <w:i/>
          <w:color w:val="548DD4" w:themeColor="text2" w:themeTint="99"/>
          <w:sz w:val="24"/>
          <w:szCs w:val="24"/>
          <w:lang w:val="en-GB"/>
        </w:rPr>
        <w:t xml:space="preserve"> The Contracting Authority carries out the procedure by publishing the </w:t>
      </w:r>
      <w:r w:rsidR="005353A9" w:rsidRPr="00DE3B2E">
        <w:rPr>
          <w:rFonts w:ascii="Times New Roman" w:hAnsi="Times New Roman"/>
          <w:i/>
          <w:color w:val="548DD4" w:themeColor="text2" w:themeTint="99"/>
          <w:sz w:val="24"/>
          <w:szCs w:val="24"/>
          <w:lang w:val="en-GB"/>
        </w:rPr>
        <w:t>Procurement N</w:t>
      </w:r>
      <w:r w:rsidR="00637A03" w:rsidRPr="00DE3B2E">
        <w:rPr>
          <w:rFonts w:ascii="Times New Roman" w:hAnsi="Times New Roman"/>
          <w:i/>
          <w:color w:val="548DD4" w:themeColor="text2" w:themeTint="99"/>
          <w:sz w:val="24"/>
          <w:szCs w:val="24"/>
          <w:lang w:val="en-GB"/>
        </w:rPr>
        <w:t>otification</w:t>
      </w:r>
      <w:r w:rsidR="00756547" w:rsidRPr="00DE3B2E">
        <w:rPr>
          <w:rFonts w:ascii="Times New Roman" w:hAnsi="Times New Roman"/>
          <w:i/>
          <w:color w:val="548DD4" w:themeColor="text2" w:themeTint="99"/>
          <w:sz w:val="24"/>
          <w:szCs w:val="24"/>
          <w:lang w:val="en-GB"/>
        </w:rPr>
        <w:t xml:space="preserve"> pursuant to item 5 of Annex 4.</w:t>
      </w:r>
    </w:p>
    <w:p w:rsidR="007316EE" w:rsidRPr="00802812" w:rsidRDefault="007316EE" w:rsidP="00BB4D38">
      <w:pPr>
        <w:jc w:val="both"/>
        <w:rPr>
          <w:rFonts w:ascii="Times New Roman" w:hAnsi="Times New Roman" w:cs="Times New Roman"/>
          <w:sz w:val="24"/>
          <w:szCs w:val="24"/>
          <w:lang w:val="en-GB"/>
        </w:rPr>
      </w:pPr>
    </w:p>
    <w:p w:rsidR="006221D1" w:rsidRPr="00802812" w:rsidRDefault="00BB4D38" w:rsidP="00BB4D38">
      <w:pPr>
        <w:pStyle w:val="Heading2"/>
        <w:numPr>
          <w:ilvl w:val="1"/>
          <w:numId w:val="4"/>
        </w:numPr>
        <w:rPr>
          <w:lang w:val="en-GB"/>
        </w:rPr>
      </w:pPr>
      <w:r w:rsidRPr="00802812">
        <w:rPr>
          <w:lang w:val="en-GB"/>
        </w:rPr>
        <w:t xml:space="preserve"> </w:t>
      </w:r>
      <w:bookmarkStart w:id="5" w:name="_Toc516213056"/>
      <w:r w:rsidR="006221D1" w:rsidRPr="00802812">
        <w:rPr>
          <w:lang w:val="en-GB"/>
        </w:rPr>
        <w:t>Vrsta ugovora o nabavi</w:t>
      </w:r>
      <w:r w:rsidR="007316EE" w:rsidRPr="00802812">
        <w:rPr>
          <w:lang w:val="en-GB"/>
        </w:rPr>
        <w:t xml:space="preserve"> / </w:t>
      </w:r>
      <w:r w:rsidR="007316EE" w:rsidRPr="00DE3B2E">
        <w:rPr>
          <w:i/>
          <w:color w:val="548DD4" w:themeColor="text2" w:themeTint="99"/>
          <w:lang w:val="en-GB"/>
        </w:rPr>
        <w:t>Procurement Contract Type</w:t>
      </w:r>
      <w:bookmarkEnd w:id="5"/>
    </w:p>
    <w:p w:rsidR="006221D1" w:rsidRPr="00802812" w:rsidRDefault="006221D1" w:rsidP="00BB4D38">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Naručitelj će s odabranim Ponuditeljem sklopiti Ugovor o isporuci robe u skladu s odabranom ponudom i uvjetima navedenim u ovoj dokumentaciji.</w:t>
      </w:r>
    </w:p>
    <w:p w:rsidR="0098037A" w:rsidRPr="00DE3B2E" w:rsidRDefault="0098037A" w:rsidP="00BB4D38">
      <w:pPr>
        <w:jc w:val="both"/>
        <w:rPr>
          <w:rFonts w:ascii="Times New Roman" w:hAnsi="Times New Roman" w:cs="Times New Roman"/>
          <w:i/>
          <w:color w:val="548DD4" w:themeColor="text2" w:themeTint="99"/>
          <w:sz w:val="24"/>
          <w:szCs w:val="24"/>
          <w:lang w:val="en-GB"/>
        </w:rPr>
      </w:pPr>
      <w:r w:rsidRPr="00DE3B2E">
        <w:rPr>
          <w:rFonts w:ascii="Times New Roman" w:hAnsi="Times New Roman" w:cs="Times New Roman"/>
          <w:i/>
          <w:color w:val="548DD4" w:themeColor="text2" w:themeTint="99"/>
          <w:sz w:val="24"/>
          <w:szCs w:val="24"/>
          <w:lang w:val="en-GB"/>
        </w:rPr>
        <w:t>The Contracting Authorit</w:t>
      </w:r>
      <w:r w:rsidR="005550BF" w:rsidRPr="00DE3B2E">
        <w:rPr>
          <w:rFonts w:ascii="Times New Roman" w:hAnsi="Times New Roman" w:cs="Times New Roman"/>
          <w:i/>
          <w:color w:val="548DD4" w:themeColor="text2" w:themeTint="99"/>
          <w:sz w:val="24"/>
          <w:szCs w:val="24"/>
          <w:lang w:val="en-GB"/>
        </w:rPr>
        <w:t>y shall conclude the Contract of</w:t>
      </w:r>
      <w:r w:rsidRPr="00DE3B2E">
        <w:rPr>
          <w:rFonts w:ascii="Times New Roman" w:hAnsi="Times New Roman" w:cs="Times New Roman"/>
          <w:i/>
          <w:color w:val="548DD4" w:themeColor="text2" w:themeTint="99"/>
          <w:sz w:val="24"/>
          <w:szCs w:val="24"/>
          <w:lang w:val="en-GB"/>
        </w:rPr>
        <w:t xml:space="preserve"> Delivery of Goods in accordance with the selected tender and the conditions outlined in this documentation.</w:t>
      </w:r>
    </w:p>
    <w:p w:rsidR="00441727" w:rsidRPr="00DE3B2E" w:rsidRDefault="00441727" w:rsidP="00A47871">
      <w:pPr>
        <w:pStyle w:val="Heading1"/>
        <w:numPr>
          <w:ilvl w:val="0"/>
          <w:numId w:val="4"/>
        </w:numPr>
        <w:spacing w:line="240" w:lineRule="auto"/>
        <w:rPr>
          <w:i/>
          <w:color w:val="548DD4" w:themeColor="text2" w:themeTint="99"/>
          <w:lang w:val="en-GB"/>
        </w:rPr>
      </w:pPr>
      <w:bookmarkStart w:id="6" w:name="_Toc516213057"/>
      <w:r w:rsidRPr="00802812">
        <w:rPr>
          <w:lang w:val="en-GB"/>
        </w:rPr>
        <w:t>PODACI O PREDMETU NABAVE</w:t>
      </w:r>
      <w:r w:rsidR="0098037A" w:rsidRPr="00802812">
        <w:rPr>
          <w:lang w:val="en-GB"/>
        </w:rPr>
        <w:t xml:space="preserve"> / </w:t>
      </w:r>
      <w:r w:rsidR="0098037A" w:rsidRPr="00DE3B2E">
        <w:rPr>
          <w:i/>
          <w:color w:val="548DD4" w:themeColor="text2" w:themeTint="99"/>
          <w:lang w:val="en-GB"/>
        </w:rPr>
        <w:t>PROCUREMENT SUBJECT INFORMATION</w:t>
      </w:r>
      <w:bookmarkEnd w:id="6"/>
    </w:p>
    <w:p w:rsidR="00441727" w:rsidRPr="00802812" w:rsidRDefault="007049C3" w:rsidP="00DC2501">
      <w:pPr>
        <w:pStyle w:val="Heading2"/>
        <w:numPr>
          <w:ilvl w:val="1"/>
          <w:numId w:val="4"/>
        </w:numPr>
        <w:rPr>
          <w:lang w:val="en-GB"/>
        </w:rPr>
      </w:pPr>
      <w:r w:rsidRPr="00802812">
        <w:rPr>
          <w:lang w:val="en-GB"/>
        </w:rPr>
        <w:t xml:space="preserve"> </w:t>
      </w:r>
      <w:bookmarkStart w:id="7" w:name="_Toc516213058"/>
      <w:r w:rsidR="00441727" w:rsidRPr="00802812">
        <w:rPr>
          <w:lang w:val="en-GB"/>
        </w:rPr>
        <w:t>Opis predmeta nabave</w:t>
      </w:r>
      <w:r w:rsidR="00994A61" w:rsidRPr="00802812">
        <w:rPr>
          <w:lang w:val="en-GB"/>
        </w:rPr>
        <w:t xml:space="preserve"> / </w:t>
      </w:r>
      <w:r w:rsidR="00994A61" w:rsidRPr="00DE3B2E">
        <w:rPr>
          <w:i/>
          <w:color w:val="548DD4" w:themeColor="text2" w:themeTint="99"/>
          <w:lang w:val="en-GB"/>
        </w:rPr>
        <w:t>Description of Procurement Subject</w:t>
      </w:r>
      <w:bookmarkEnd w:id="7"/>
    </w:p>
    <w:p w:rsidR="00441727" w:rsidRPr="00802812" w:rsidRDefault="00AC2735" w:rsidP="00BB4D38">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Predmet nabave je</w:t>
      </w:r>
      <w:r w:rsidR="00441727" w:rsidRPr="00802812">
        <w:rPr>
          <w:rFonts w:ascii="Times New Roman" w:hAnsi="Times New Roman" w:cs="Times New Roman"/>
          <w:sz w:val="24"/>
          <w:szCs w:val="24"/>
          <w:lang w:val="en-GB"/>
        </w:rPr>
        <w:t xml:space="preserve"> </w:t>
      </w:r>
      <w:r w:rsidR="00115A68">
        <w:rPr>
          <w:rFonts w:ascii="Times New Roman" w:hAnsi="Times New Roman" w:cs="Times New Roman"/>
          <w:b/>
          <w:sz w:val="24"/>
          <w:szCs w:val="24"/>
          <w:lang w:val="en-GB"/>
        </w:rPr>
        <w:t>instalacija novog</w:t>
      </w:r>
      <w:r w:rsidR="00441727" w:rsidRPr="00802812">
        <w:rPr>
          <w:rFonts w:ascii="Times New Roman" w:hAnsi="Times New Roman" w:cs="Times New Roman"/>
          <w:b/>
          <w:sz w:val="24"/>
          <w:szCs w:val="24"/>
          <w:lang w:val="en-GB"/>
        </w:rPr>
        <w:t xml:space="preserve"> </w:t>
      </w:r>
      <w:r w:rsidR="00115A68">
        <w:rPr>
          <w:rFonts w:ascii="Times New Roman" w:hAnsi="Times New Roman" w:cs="Times New Roman"/>
          <w:b/>
          <w:sz w:val="24"/>
          <w:szCs w:val="24"/>
          <w:lang w:val="en-GB"/>
        </w:rPr>
        <w:t>stroja za prematanje papira</w:t>
      </w:r>
      <w:r w:rsidR="00441727" w:rsidRPr="00802812">
        <w:rPr>
          <w:rFonts w:ascii="Times New Roman" w:hAnsi="Times New Roman" w:cs="Times New Roman"/>
          <w:sz w:val="24"/>
          <w:szCs w:val="24"/>
          <w:lang w:val="en-GB"/>
        </w:rPr>
        <w:t xml:space="preserve"> u provedbi projekta </w:t>
      </w:r>
      <w:r w:rsidR="00115A68" w:rsidRPr="00707CFA">
        <w:rPr>
          <w:rFonts w:ascii="Times New Roman" w:hAnsi="Times New Roman"/>
          <w:i/>
          <w:sz w:val="24"/>
          <w:szCs w:val="24"/>
        </w:rPr>
        <w:t>„</w:t>
      </w:r>
      <w:r w:rsidR="00115A68" w:rsidRPr="00707CFA">
        <w:rPr>
          <w:rFonts w:ascii="Times New Roman" w:hAnsi="Times New Roman" w:cs="Times New Roman"/>
          <w:i/>
          <w:sz w:val="24"/>
          <w:szCs w:val="24"/>
        </w:rPr>
        <w:t>Povećanje konkurentnosti kroz nabavku nove opreme za proizvodnju sublimacijskog papira</w:t>
      </w:r>
      <w:r w:rsidR="00115A68" w:rsidRPr="00707CFA">
        <w:rPr>
          <w:rFonts w:ascii="Times New Roman" w:hAnsi="Times New Roman"/>
          <w:i/>
          <w:sz w:val="24"/>
          <w:szCs w:val="24"/>
        </w:rPr>
        <w:t>“</w:t>
      </w:r>
      <w:r w:rsidR="00441727" w:rsidRPr="00802812">
        <w:rPr>
          <w:rFonts w:ascii="Times New Roman" w:hAnsi="Times New Roman" w:cs="Times New Roman"/>
          <w:i/>
          <w:sz w:val="24"/>
          <w:szCs w:val="24"/>
          <w:lang w:val="en-GB"/>
        </w:rPr>
        <w:t xml:space="preserve">. </w:t>
      </w:r>
      <w:r w:rsidR="00441727" w:rsidRPr="00802812">
        <w:rPr>
          <w:rFonts w:ascii="Times New Roman" w:hAnsi="Times New Roman" w:cs="Times New Roman"/>
          <w:sz w:val="24"/>
          <w:szCs w:val="24"/>
          <w:lang w:val="en-GB"/>
        </w:rPr>
        <w:t xml:space="preserve">Detaljan opis predmeta nabave kao i količine predmeta nabave navedene su u Troškovniku, prilogu </w:t>
      </w:r>
      <w:r w:rsidR="0068282E" w:rsidRPr="00802812">
        <w:rPr>
          <w:rFonts w:ascii="Times New Roman" w:hAnsi="Times New Roman" w:cs="Times New Roman"/>
          <w:sz w:val="24"/>
          <w:szCs w:val="24"/>
          <w:lang w:val="en-GB"/>
        </w:rPr>
        <w:t>B</w:t>
      </w:r>
      <w:r w:rsidR="00441727" w:rsidRPr="00802812">
        <w:rPr>
          <w:rFonts w:ascii="Times New Roman" w:hAnsi="Times New Roman" w:cs="Times New Roman"/>
          <w:sz w:val="24"/>
          <w:szCs w:val="24"/>
          <w:lang w:val="en-GB"/>
        </w:rPr>
        <w:t xml:space="preserve"> koji je sastavni dio ove Dokumentacije.</w:t>
      </w:r>
    </w:p>
    <w:p w:rsidR="00076238" w:rsidRDefault="00115A68" w:rsidP="00076238">
      <w:pPr>
        <w:jc w:val="both"/>
        <w:rPr>
          <w:rFonts w:ascii="Times New Roman" w:hAnsi="Times New Roman" w:cs="Times New Roman"/>
          <w:i/>
          <w:color w:val="548DD4" w:themeColor="text2" w:themeTint="99"/>
          <w:sz w:val="24"/>
          <w:szCs w:val="24"/>
          <w:lang w:val="en-GB"/>
        </w:rPr>
      </w:pPr>
      <w:r w:rsidRPr="00707CFA">
        <w:rPr>
          <w:rFonts w:ascii="Times New Roman" w:hAnsi="Times New Roman"/>
          <w:i/>
          <w:color w:val="548DD4" w:themeColor="text2" w:themeTint="99"/>
          <w:sz w:val="24"/>
          <w:szCs w:val="24"/>
          <w:lang w:val="hr-BA"/>
        </w:rPr>
        <w:t>The procurement subject is the installation</w:t>
      </w:r>
      <w:r>
        <w:rPr>
          <w:rFonts w:ascii="Times New Roman" w:hAnsi="Times New Roman"/>
          <w:i/>
          <w:color w:val="548DD4" w:themeColor="text2" w:themeTint="99"/>
          <w:sz w:val="24"/>
          <w:szCs w:val="24"/>
          <w:lang w:val="hr-BA"/>
        </w:rPr>
        <w:t xml:space="preserve"> </w:t>
      </w:r>
      <w:r w:rsidRPr="00707CFA">
        <w:rPr>
          <w:rFonts w:ascii="Times New Roman" w:hAnsi="Times New Roman"/>
          <w:i/>
          <w:color w:val="548DD4" w:themeColor="text2" w:themeTint="99"/>
          <w:sz w:val="24"/>
          <w:szCs w:val="24"/>
          <w:lang w:val="hr-BA"/>
        </w:rPr>
        <w:t xml:space="preserve">of the new </w:t>
      </w:r>
      <w:r w:rsidR="00076238">
        <w:rPr>
          <w:i/>
          <w:color w:val="548DD4" w:themeColor="text2" w:themeTint="99"/>
          <w:sz w:val="24"/>
          <w:szCs w:val="24"/>
          <w:lang w:val="hr-BA"/>
        </w:rPr>
        <w:t>slitting &amp; Rewinding Machine for paper</w:t>
      </w:r>
      <w:r w:rsidRPr="00707CFA">
        <w:rPr>
          <w:rFonts w:ascii="Times New Roman" w:hAnsi="Times New Roman"/>
          <w:i/>
          <w:color w:val="548DD4" w:themeColor="text2" w:themeTint="99"/>
          <w:sz w:val="24"/>
          <w:szCs w:val="24"/>
          <w:lang w:val="hr-BA"/>
        </w:rPr>
        <w:t xml:space="preserve"> as part of the project „</w:t>
      </w:r>
      <w:r>
        <w:rPr>
          <w:rFonts w:ascii="Times New Roman" w:hAnsi="Times New Roman"/>
          <w:i/>
          <w:color w:val="548DD4" w:themeColor="text2" w:themeTint="99"/>
          <w:sz w:val="24"/>
          <w:szCs w:val="24"/>
        </w:rPr>
        <w:t>Increasing c</w:t>
      </w:r>
      <w:r w:rsidRPr="00707CFA">
        <w:rPr>
          <w:rFonts w:ascii="Times New Roman" w:hAnsi="Times New Roman"/>
          <w:i/>
          <w:color w:val="548DD4" w:themeColor="text2" w:themeTint="99"/>
          <w:sz w:val="24"/>
          <w:szCs w:val="24"/>
        </w:rPr>
        <w:t xml:space="preserve">ompetitiveness through </w:t>
      </w:r>
      <w:r>
        <w:rPr>
          <w:rFonts w:ascii="Times New Roman" w:hAnsi="Times New Roman"/>
          <w:i/>
          <w:color w:val="548DD4" w:themeColor="text2" w:themeTint="99"/>
          <w:sz w:val="24"/>
          <w:szCs w:val="24"/>
        </w:rPr>
        <w:t>purchase of new sublimation paper production equipment</w:t>
      </w:r>
      <w:r w:rsidRPr="00707CFA">
        <w:rPr>
          <w:rFonts w:ascii="Times New Roman" w:hAnsi="Times New Roman"/>
          <w:i/>
          <w:color w:val="548DD4" w:themeColor="text2" w:themeTint="99"/>
          <w:sz w:val="24"/>
          <w:szCs w:val="24"/>
        </w:rPr>
        <w:t>“</w:t>
      </w:r>
      <w:r w:rsidR="00637A03" w:rsidRPr="00DE3B2E">
        <w:rPr>
          <w:rFonts w:ascii="Times New Roman" w:hAnsi="Times New Roman" w:cs="Times New Roman"/>
          <w:i/>
          <w:color w:val="548DD4" w:themeColor="text2" w:themeTint="99"/>
          <w:sz w:val="24"/>
          <w:szCs w:val="24"/>
          <w:lang w:val="en-GB"/>
        </w:rPr>
        <w:t>. The detailed description and quantity of the procur</w:t>
      </w:r>
      <w:r w:rsidR="008E1AFF" w:rsidRPr="00DE3B2E">
        <w:rPr>
          <w:rFonts w:ascii="Times New Roman" w:hAnsi="Times New Roman" w:cs="Times New Roman"/>
          <w:i/>
          <w:color w:val="548DD4" w:themeColor="text2" w:themeTint="99"/>
          <w:sz w:val="24"/>
          <w:szCs w:val="24"/>
          <w:lang w:val="en-GB"/>
        </w:rPr>
        <w:t>ement subject is listed in the B</w:t>
      </w:r>
      <w:r w:rsidR="002D1283" w:rsidRPr="00DE3B2E">
        <w:rPr>
          <w:rFonts w:ascii="Times New Roman" w:hAnsi="Times New Roman" w:cs="Times New Roman"/>
          <w:i/>
          <w:color w:val="548DD4" w:themeColor="text2" w:themeTint="99"/>
          <w:sz w:val="24"/>
          <w:szCs w:val="24"/>
          <w:lang w:val="en-GB"/>
        </w:rPr>
        <w:t>il</w:t>
      </w:r>
      <w:r w:rsidR="008E1AFF" w:rsidRPr="00DE3B2E">
        <w:rPr>
          <w:rFonts w:ascii="Times New Roman" w:hAnsi="Times New Roman" w:cs="Times New Roman"/>
          <w:i/>
          <w:color w:val="548DD4" w:themeColor="text2" w:themeTint="99"/>
          <w:sz w:val="24"/>
          <w:szCs w:val="24"/>
          <w:lang w:val="en-GB"/>
        </w:rPr>
        <w:t>l of Q</w:t>
      </w:r>
      <w:r w:rsidR="00637A03" w:rsidRPr="00DE3B2E">
        <w:rPr>
          <w:rFonts w:ascii="Times New Roman" w:hAnsi="Times New Roman" w:cs="Times New Roman"/>
          <w:i/>
          <w:color w:val="548DD4" w:themeColor="text2" w:themeTint="99"/>
          <w:sz w:val="24"/>
          <w:szCs w:val="24"/>
          <w:lang w:val="en-GB"/>
        </w:rPr>
        <w:t>uantities in A</w:t>
      </w:r>
      <w:r w:rsidR="00EA2792" w:rsidRPr="00DE3B2E">
        <w:rPr>
          <w:rFonts w:ascii="Times New Roman" w:hAnsi="Times New Roman" w:cs="Times New Roman"/>
          <w:i/>
          <w:color w:val="548DD4" w:themeColor="text2" w:themeTint="99"/>
          <w:sz w:val="24"/>
          <w:szCs w:val="24"/>
          <w:lang w:val="en-GB"/>
        </w:rPr>
        <w:t>nnex</w:t>
      </w:r>
      <w:r w:rsidR="00637A03" w:rsidRPr="00DE3B2E">
        <w:rPr>
          <w:rFonts w:ascii="Times New Roman" w:hAnsi="Times New Roman" w:cs="Times New Roman"/>
          <w:i/>
          <w:color w:val="548DD4" w:themeColor="text2" w:themeTint="99"/>
          <w:sz w:val="24"/>
          <w:szCs w:val="24"/>
          <w:lang w:val="en-GB"/>
        </w:rPr>
        <w:t xml:space="preserve"> B which forms an integral part of this Documentation.</w:t>
      </w:r>
      <w:bookmarkStart w:id="8" w:name="_Toc499022731"/>
    </w:p>
    <w:p w:rsidR="00A8205C" w:rsidRPr="00076238" w:rsidRDefault="00AD42A1" w:rsidP="00076238">
      <w:pPr>
        <w:pStyle w:val="Heading2"/>
        <w:numPr>
          <w:ilvl w:val="1"/>
          <w:numId w:val="4"/>
        </w:numPr>
        <w:rPr>
          <w:rFonts w:cs="Times New Roman"/>
          <w:i/>
          <w:color w:val="548DD4" w:themeColor="text2" w:themeTint="99"/>
          <w:szCs w:val="24"/>
          <w:lang w:val="en-GB"/>
        </w:rPr>
      </w:pPr>
      <w:bookmarkStart w:id="9" w:name="_Toc516213059"/>
      <w:r>
        <w:t xml:space="preserve"> </w:t>
      </w:r>
      <w:r w:rsidR="00A8205C" w:rsidRPr="00076238">
        <w:t>Grupe predmeta nabave</w:t>
      </w:r>
      <w:bookmarkEnd w:id="8"/>
      <w:r w:rsidR="00076238">
        <w:t xml:space="preserve"> / </w:t>
      </w:r>
      <w:r w:rsidR="00076238" w:rsidRPr="00076238">
        <w:rPr>
          <w:i/>
          <w:color w:val="548DD4" w:themeColor="text2" w:themeTint="99"/>
        </w:rPr>
        <w:t>Groups of procurement objects</w:t>
      </w:r>
      <w:bookmarkEnd w:id="9"/>
    </w:p>
    <w:p w:rsidR="00A8205C" w:rsidRDefault="00A8205C" w:rsidP="00A8205C">
      <w:pPr>
        <w:jc w:val="both"/>
        <w:rPr>
          <w:rFonts w:ascii="Times New Roman" w:eastAsia="Calibri" w:hAnsi="Times New Roman" w:cs="Times New Roman"/>
          <w:sz w:val="24"/>
          <w:szCs w:val="24"/>
          <w:u w:val="single"/>
          <w:lang w:val="fr-FR"/>
        </w:rPr>
      </w:pPr>
      <w:proofErr w:type="spellStart"/>
      <w:r w:rsidRPr="0022489D">
        <w:rPr>
          <w:rFonts w:ascii="Times New Roman" w:eastAsia="Calibri" w:hAnsi="Times New Roman" w:cs="Times New Roman"/>
          <w:sz w:val="24"/>
          <w:szCs w:val="24"/>
          <w:lang w:val="fr-FR"/>
        </w:rPr>
        <w:t>Predmet</w:t>
      </w:r>
      <w:proofErr w:type="spellEnd"/>
      <w:r w:rsidRPr="0022489D">
        <w:rPr>
          <w:rFonts w:ascii="Times New Roman" w:eastAsia="Calibri" w:hAnsi="Times New Roman" w:cs="Times New Roman"/>
          <w:sz w:val="24"/>
          <w:szCs w:val="24"/>
          <w:lang w:val="fr-FR"/>
        </w:rPr>
        <w:t xml:space="preserve"> </w:t>
      </w:r>
      <w:proofErr w:type="spellStart"/>
      <w:r w:rsidRPr="0022489D">
        <w:rPr>
          <w:rFonts w:ascii="Times New Roman" w:eastAsia="Calibri" w:hAnsi="Times New Roman" w:cs="Times New Roman"/>
          <w:sz w:val="24"/>
          <w:szCs w:val="24"/>
          <w:lang w:val="fr-FR"/>
        </w:rPr>
        <w:t>nabave</w:t>
      </w:r>
      <w:proofErr w:type="spellEnd"/>
      <w:r w:rsidRPr="0022489D">
        <w:rPr>
          <w:rFonts w:ascii="Times New Roman" w:eastAsia="Calibri" w:hAnsi="Times New Roman" w:cs="Times New Roman"/>
          <w:sz w:val="24"/>
          <w:szCs w:val="24"/>
          <w:lang w:val="fr-FR"/>
        </w:rPr>
        <w:t xml:space="preserve"> </w:t>
      </w:r>
      <w:proofErr w:type="spellStart"/>
      <w:r w:rsidRPr="0082112F">
        <w:rPr>
          <w:rFonts w:ascii="Times New Roman" w:eastAsia="Calibri" w:hAnsi="Times New Roman" w:cs="Times New Roman"/>
          <w:sz w:val="24"/>
          <w:szCs w:val="24"/>
          <w:u w:val="single"/>
          <w:lang w:val="fr-FR"/>
        </w:rPr>
        <w:t>nije</w:t>
      </w:r>
      <w:proofErr w:type="spellEnd"/>
      <w:r w:rsidRPr="0082112F">
        <w:rPr>
          <w:rFonts w:ascii="Times New Roman" w:eastAsia="Calibri" w:hAnsi="Times New Roman" w:cs="Times New Roman"/>
          <w:sz w:val="24"/>
          <w:szCs w:val="24"/>
          <w:u w:val="single"/>
          <w:lang w:val="fr-FR"/>
        </w:rPr>
        <w:t xml:space="preserve"> </w:t>
      </w:r>
      <w:proofErr w:type="spellStart"/>
      <w:r w:rsidRPr="0082112F">
        <w:rPr>
          <w:rFonts w:ascii="Times New Roman" w:eastAsia="Calibri" w:hAnsi="Times New Roman" w:cs="Times New Roman"/>
          <w:sz w:val="24"/>
          <w:szCs w:val="24"/>
          <w:u w:val="single"/>
          <w:lang w:val="fr-FR"/>
        </w:rPr>
        <w:t>podijeljen</w:t>
      </w:r>
      <w:proofErr w:type="spellEnd"/>
      <w:r w:rsidRPr="0082112F">
        <w:rPr>
          <w:rFonts w:ascii="Times New Roman" w:eastAsia="Calibri" w:hAnsi="Times New Roman" w:cs="Times New Roman"/>
          <w:sz w:val="24"/>
          <w:szCs w:val="24"/>
          <w:u w:val="single"/>
          <w:lang w:val="fr-FR"/>
        </w:rPr>
        <w:t xml:space="preserve"> na </w:t>
      </w:r>
      <w:proofErr w:type="spellStart"/>
      <w:r w:rsidRPr="0082112F">
        <w:rPr>
          <w:rFonts w:ascii="Times New Roman" w:eastAsia="Calibri" w:hAnsi="Times New Roman" w:cs="Times New Roman"/>
          <w:sz w:val="24"/>
          <w:szCs w:val="24"/>
          <w:u w:val="single"/>
          <w:lang w:val="fr-FR"/>
        </w:rPr>
        <w:t>grupe</w:t>
      </w:r>
      <w:proofErr w:type="spellEnd"/>
      <w:r w:rsidRPr="0022489D">
        <w:rPr>
          <w:rFonts w:ascii="Times New Roman" w:eastAsia="Calibri" w:hAnsi="Times New Roman" w:cs="Times New Roman"/>
          <w:sz w:val="24"/>
          <w:szCs w:val="24"/>
          <w:lang w:val="fr-FR"/>
        </w:rPr>
        <w:t xml:space="preserve">. </w:t>
      </w:r>
      <w:proofErr w:type="spellStart"/>
      <w:r w:rsidRPr="00490A08">
        <w:rPr>
          <w:rFonts w:ascii="Times New Roman" w:eastAsia="Calibri" w:hAnsi="Times New Roman" w:cs="Times New Roman"/>
          <w:sz w:val="24"/>
          <w:szCs w:val="24"/>
          <w:lang w:val="fr-FR"/>
        </w:rPr>
        <w:t>Ponuditelj</w:t>
      </w:r>
      <w:proofErr w:type="spellEnd"/>
      <w:r w:rsidRPr="00490A08">
        <w:rPr>
          <w:rFonts w:ascii="Times New Roman" w:eastAsia="Calibri" w:hAnsi="Times New Roman" w:cs="Times New Roman"/>
          <w:sz w:val="24"/>
          <w:szCs w:val="24"/>
          <w:lang w:val="fr-FR"/>
        </w:rPr>
        <w:t xml:space="preserve"> </w:t>
      </w:r>
      <w:proofErr w:type="spellStart"/>
      <w:r w:rsidRPr="0082112F">
        <w:rPr>
          <w:rFonts w:ascii="Times New Roman" w:eastAsia="Calibri" w:hAnsi="Times New Roman" w:cs="Times New Roman"/>
          <w:sz w:val="24"/>
          <w:szCs w:val="24"/>
          <w:u w:val="single"/>
          <w:lang w:val="fr-FR"/>
        </w:rPr>
        <w:t>mora</w:t>
      </w:r>
      <w:proofErr w:type="spellEnd"/>
      <w:r w:rsidRPr="0082112F">
        <w:rPr>
          <w:rFonts w:ascii="Times New Roman" w:eastAsia="Calibri" w:hAnsi="Times New Roman" w:cs="Times New Roman"/>
          <w:sz w:val="24"/>
          <w:szCs w:val="24"/>
          <w:u w:val="single"/>
          <w:lang w:val="fr-FR"/>
        </w:rPr>
        <w:t xml:space="preserve"> </w:t>
      </w:r>
      <w:proofErr w:type="spellStart"/>
      <w:r w:rsidRPr="0082112F">
        <w:rPr>
          <w:rFonts w:ascii="Times New Roman" w:eastAsia="Calibri" w:hAnsi="Times New Roman" w:cs="Times New Roman"/>
          <w:sz w:val="24"/>
          <w:szCs w:val="24"/>
          <w:u w:val="single"/>
          <w:lang w:val="fr-FR"/>
        </w:rPr>
        <w:t>ponuditi</w:t>
      </w:r>
      <w:proofErr w:type="spellEnd"/>
      <w:r w:rsidRPr="0082112F">
        <w:rPr>
          <w:rFonts w:ascii="Times New Roman" w:eastAsia="Calibri" w:hAnsi="Times New Roman" w:cs="Times New Roman"/>
          <w:sz w:val="24"/>
          <w:szCs w:val="24"/>
          <w:u w:val="single"/>
          <w:lang w:val="fr-FR"/>
        </w:rPr>
        <w:t xml:space="preserve"> </w:t>
      </w:r>
      <w:proofErr w:type="spellStart"/>
      <w:r w:rsidRPr="0082112F">
        <w:rPr>
          <w:rFonts w:ascii="Times New Roman" w:eastAsia="Calibri" w:hAnsi="Times New Roman" w:cs="Times New Roman"/>
          <w:sz w:val="24"/>
          <w:szCs w:val="24"/>
          <w:u w:val="single"/>
          <w:lang w:val="fr-FR"/>
        </w:rPr>
        <w:t>cjelokupan</w:t>
      </w:r>
      <w:proofErr w:type="spellEnd"/>
      <w:r w:rsidRPr="0082112F">
        <w:rPr>
          <w:rFonts w:ascii="Times New Roman" w:eastAsia="Calibri" w:hAnsi="Times New Roman" w:cs="Times New Roman"/>
          <w:sz w:val="24"/>
          <w:szCs w:val="24"/>
          <w:u w:val="single"/>
          <w:lang w:val="fr-FR"/>
        </w:rPr>
        <w:t xml:space="preserve"> </w:t>
      </w:r>
      <w:proofErr w:type="spellStart"/>
      <w:r w:rsidRPr="0082112F">
        <w:rPr>
          <w:rFonts w:ascii="Times New Roman" w:eastAsia="Calibri" w:hAnsi="Times New Roman" w:cs="Times New Roman"/>
          <w:sz w:val="24"/>
          <w:szCs w:val="24"/>
          <w:u w:val="single"/>
          <w:lang w:val="fr-FR"/>
        </w:rPr>
        <w:t>predmet</w:t>
      </w:r>
      <w:proofErr w:type="spellEnd"/>
      <w:r w:rsidRPr="0082112F">
        <w:rPr>
          <w:rFonts w:ascii="Times New Roman" w:eastAsia="Calibri" w:hAnsi="Times New Roman" w:cs="Times New Roman"/>
          <w:sz w:val="24"/>
          <w:szCs w:val="24"/>
          <w:u w:val="single"/>
          <w:lang w:val="fr-FR"/>
        </w:rPr>
        <w:t xml:space="preserve"> </w:t>
      </w:r>
      <w:proofErr w:type="spellStart"/>
      <w:r w:rsidRPr="0082112F">
        <w:rPr>
          <w:rFonts w:ascii="Times New Roman" w:eastAsia="Calibri" w:hAnsi="Times New Roman" w:cs="Times New Roman"/>
          <w:sz w:val="24"/>
          <w:szCs w:val="24"/>
          <w:u w:val="single"/>
          <w:lang w:val="fr-FR"/>
        </w:rPr>
        <w:t>nabave</w:t>
      </w:r>
      <w:proofErr w:type="spellEnd"/>
      <w:r w:rsidRPr="0082112F">
        <w:rPr>
          <w:rFonts w:ascii="Times New Roman" w:eastAsia="Calibri" w:hAnsi="Times New Roman" w:cs="Times New Roman"/>
          <w:sz w:val="24"/>
          <w:szCs w:val="24"/>
          <w:u w:val="single"/>
          <w:lang w:val="fr-FR"/>
        </w:rPr>
        <w:t>.</w:t>
      </w:r>
      <w:r w:rsidR="00076238">
        <w:rPr>
          <w:rFonts w:ascii="Times New Roman" w:eastAsia="Calibri" w:hAnsi="Times New Roman" w:cs="Times New Roman"/>
          <w:sz w:val="24"/>
          <w:szCs w:val="24"/>
          <w:u w:val="single"/>
          <w:lang w:val="fr-FR"/>
        </w:rPr>
        <w:t xml:space="preserve"> </w:t>
      </w:r>
      <w:r w:rsidR="00076238" w:rsidRPr="00076238">
        <w:rPr>
          <w:rFonts w:ascii="Times New Roman" w:eastAsia="Calibri" w:hAnsi="Times New Roman" w:cs="Times New Roman"/>
          <w:sz w:val="24"/>
          <w:szCs w:val="24"/>
          <w:lang w:val="fr-FR"/>
        </w:rPr>
        <w:t xml:space="preserve">/ </w:t>
      </w:r>
      <w:r w:rsidR="00076238" w:rsidRPr="00076238">
        <w:rPr>
          <w:rFonts w:ascii="Times New Roman" w:eastAsia="Calibri" w:hAnsi="Times New Roman" w:cs="Times New Roman"/>
          <w:i/>
          <w:color w:val="548DD4" w:themeColor="text2" w:themeTint="99"/>
          <w:sz w:val="24"/>
          <w:szCs w:val="24"/>
          <w:lang w:val="fr-FR"/>
        </w:rPr>
        <w:t xml:space="preserve">The procurement is </w:t>
      </w:r>
      <w:r w:rsidR="00076238" w:rsidRPr="00076238">
        <w:rPr>
          <w:rFonts w:ascii="Times New Roman" w:eastAsia="Calibri" w:hAnsi="Times New Roman" w:cs="Times New Roman"/>
          <w:i/>
          <w:color w:val="548DD4" w:themeColor="text2" w:themeTint="99"/>
          <w:sz w:val="24"/>
          <w:szCs w:val="24"/>
          <w:u w:val="single"/>
          <w:lang w:val="fr-FR"/>
        </w:rPr>
        <w:t>not divided into groups</w:t>
      </w:r>
      <w:r w:rsidR="00076238" w:rsidRPr="00076238">
        <w:rPr>
          <w:rFonts w:ascii="Times New Roman" w:eastAsia="Calibri" w:hAnsi="Times New Roman" w:cs="Times New Roman"/>
          <w:i/>
          <w:color w:val="548DD4" w:themeColor="text2" w:themeTint="99"/>
          <w:sz w:val="24"/>
          <w:szCs w:val="24"/>
          <w:lang w:val="fr-FR"/>
        </w:rPr>
        <w:t xml:space="preserve">. The bidder </w:t>
      </w:r>
      <w:r w:rsidR="00076238" w:rsidRPr="00076238">
        <w:rPr>
          <w:rFonts w:ascii="Times New Roman" w:eastAsia="Calibri" w:hAnsi="Times New Roman" w:cs="Times New Roman"/>
          <w:i/>
          <w:color w:val="548DD4" w:themeColor="text2" w:themeTint="99"/>
          <w:sz w:val="24"/>
          <w:szCs w:val="24"/>
          <w:u w:val="single"/>
          <w:lang w:val="fr-FR"/>
        </w:rPr>
        <w:t>must offer the entire subject of the procurement</w:t>
      </w:r>
      <w:r w:rsidR="00076238" w:rsidRPr="00076238">
        <w:rPr>
          <w:rFonts w:ascii="Times New Roman" w:eastAsia="Calibri" w:hAnsi="Times New Roman" w:cs="Times New Roman"/>
          <w:i/>
          <w:color w:val="548DD4" w:themeColor="text2" w:themeTint="99"/>
          <w:sz w:val="24"/>
          <w:szCs w:val="24"/>
          <w:lang w:val="fr-FR"/>
        </w:rPr>
        <w:t>.</w:t>
      </w:r>
    </w:p>
    <w:p w:rsidR="008E4AE6" w:rsidRPr="008E4AE6" w:rsidRDefault="008E4AE6" w:rsidP="003C2A7C">
      <w:pPr>
        <w:jc w:val="both"/>
        <w:rPr>
          <w:rFonts w:ascii="Times New Roman" w:hAnsi="Times New Roman" w:cs="Times New Roman"/>
          <w:i/>
          <w:color w:val="548DD4" w:themeColor="text2" w:themeTint="99"/>
          <w:sz w:val="24"/>
          <w:szCs w:val="24"/>
          <w:lang w:val="en-GB"/>
        </w:rPr>
      </w:pPr>
    </w:p>
    <w:p w:rsidR="00441727" w:rsidRPr="00802812" w:rsidRDefault="003C2A7C" w:rsidP="007049C3">
      <w:pPr>
        <w:pStyle w:val="Heading2"/>
        <w:numPr>
          <w:ilvl w:val="1"/>
          <w:numId w:val="4"/>
        </w:numPr>
        <w:rPr>
          <w:lang w:val="en-GB"/>
        </w:rPr>
      </w:pPr>
      <w:r w:rsidRPr="00802812">
        <w:rPr>
          <w:lang w:val="en-GB"/>
        </w:rPr>
        <w:lastRenderedPageBreak/>
        <w:t xml:space="preserve"> </w:t>
      </w:r>
      <w:bookmarkStart w:id="10" w:name="_Toc516213060"/>
      <w:r w:rsidR="00441727" w:rsidRPr="00802812">
        <w:rPr>
          <w:lang w:val="en-GB"/>
        </w:rPr>
        <w:t>Mjesto isporuke robe</w:t>
      </w:r>
      <w:r w:rsidR="00994A61" w:rsidRPr="00802812">
        <w:rPr>
          <w:lang w:val="en-GB"/>
        </w:rPr>
        <w:t xml:space="preserve"> / </w:t>
      </w:r>
      <w:r w:rsidR="00994A61" w:rsidRPr="00DE3B2E">
        <w:rPr>
          <w:i/>
          <w:color w:val="548DD4" w:themeColor="text2" w:themeTint="99"/>
          <w:lang w:val="en-GB"/>
        </w:rPr>
        <w:t>Location of Goods Delivery</w:t>
      </w:r>
      <w:bookmarkEnd w:id="10"/>
    </w:p>
    <w:p w:rsidR="00441727" w:rsidRPr="004F4AF4" w:rsidRDefault="00441727" w:rsidP="00BB4D38">
      <w:pPr>
        <w:jc w:val="both"/>
        <w:rPr>
          <w:rFonts w:ascii="Times New Roman" w:hAnsi="Times New Roman" w:cs="Times New Roman"/>
          <w:sz w:val="24"/>
          <w:szCs w:val="24"/>
          <w:lang w:val="en-GB"/>
        </w:rPr>
      </w:pPr>
      <w:proofErr w:type="spellStart"/>
      <w:r w:rsidRPr="004F4AF4">
        <w:rPr>
          <w:rFonts w:ascii="Times New Roman" w:hAnsi="Times New Roman" w:cs="Times New Roman"/>
          <w:sz w:val="24"/>
          <w:szCs w:val="24"/>
          <w:lang w:val="en-GB"/>
        </w:rPr>
        <w:t>Isporuka</w:t>
      </w:r>
      <w:proofErr w:type="spellEnd"/>
      <w:r w:rsidRPr="004F4AF4">
        <w:rPr>
          <w:rFonts w:ascii="Times New Roman" w:hAnsi="Times New Roman" w:cs="Times New Roman"/>
          <w:sz w:val="24"/>
          <w:szCs w:val="24"/>
          <w:lang w:val="en-GB"/>
        </w:rPr>
        <w:t xml:space="preserve"> robe je </w:t>
      </w:r>
      <w:r w:rsidR="004F4AF4" w:rsidRPr="004F4AF4">
        <w:rPr>
          <w:rFonts w:ascii="Times New Roman" w:hAnsi="Times New Roman" w:cs="Times New Roman"/>
          <w:sz w:val="24"/>
          <w:szCs w:val="24"/>
          <w:lang w:val="en-GB"/>
        </w:rPr>
        <w:t xml:space="preserve">CIF </w:t>
      </w:r>
      <w:proofErr w:type="spellStart"/>
      <w:r w:rsidR="004F4AF4" w:rsidRPr="004F4AF4">
        <w:rPr>
          <w:rFonts w:ascii="Times New Roman" w:hAnsi="Times New Roman" w:cs="Times New Roman"/>
          <w:sz w:val="24"/>
          <w:szCs w:val="24"/>
          <w:lang w:val="en-GB"/>
        </w:rPr>
        <w:t>luka</w:t>
      </w:r>
      <w:proofErr w:type="spellEnd"/>
      <w:r w:rsidR="004F4AF4" w:rsidRPr="004F4AF4">
        <w:rPr>
          <w:rFonts w:ascii="Times New Roman" w:hAnsi="Times New Roman" w:cs="Times New Roman"/>
          <w:sz w:val="24"/>
          <w:szCs w:val="24"/>
          <w:lang w:val="en-GB"/>
        </w:rPr>
        <w:t xml:space="preserve"> Rijeka, </w:t>
      </w:r>
      <w:proofErr w:type="spellStart"/>
      <w:r w:rsidR="004F4AF4" w:rsidRPr="004F4AF4">
        <w:rPr>
          <w:rFonts w:ascii="Times New Roman" w:hAnsi="Times New Roman" w:cs="Times New Roman"/>
          <w:sz w:val="24"/>
          <w:szCs w:val="24"/>
          <w:lang w:val="en-GB"/>
        </w:rPr>
        <w:t>Hrvatska</w:t>
      </w:r>
      <w:proofErr w:type="spellEnd"/>
      <w:r w:rsidR="003F3B64" w:rsidRPr="004F4AF4">
        <w:rPr>
          <w:rFonts w:ascii="Times New Roman" w:hAnsi="Times New Roman" w:cs="Times New Roman"/>
          <w:sz w:val="24"/>
          <w:szCs w:val="24"/>
          <w:lang w:val="en-GB"/>
        </w:rPr>
        <w:t>.</w:t>
      </w:r>
    </w:p>
    <w:p w:rsidR="005978E2" w:rsidRDefault="008E1AFF" w:rsidP="00BB4D38">
      <w:pPr>
        <w:jc w:val="both"/>
        <w:rPr>
          <w:rFonts w:ascii="Times New Roman" w:hAnsi="Times New Roman" w:cs="Times New Roman"/>
          <w:i/>
          <w:color w:val="548DD4" w:themeColor="text2" w:themeTint="99"/>
          <w:sz w:val="24"/>
          <w:szCs w:val="24"/>
          <w:lang w:val="en-GB"/>
        </w:rPr>
      </w:pPr>
      <w:r w:rsidRPr="004F4AF4">
        <w:rPr>
          <w:rFonts w:ascii="Times New Roman" w:hAnsi="Times New Roman" w:cs="Times New Roman"/>
          <w:i/>
          <w:color w:val="548DD4" w:themeColor="text2" w:themeTint="99"/>
          <w:sz w:val="24"/>
          <w:szCs w:val="24"/>
          <w:lang w:val="en-GB"/>
        </w:rPr>
        <w:t xml:space="preserve">The goods shall be delivered </w:t>
      </w:r>
      <w:r w:rsidR="004F4AF4" w:rsidRPr="004F4AF4">
        <w:rPr>
          <w:rFonts w:ascii="Times New Roman" w:hAnsi="Times New Roman" w:cs="Times New Roman"/>
          <w:i/>
          <w:color w:val="548DD4" w:themeColor="text2" w:themeTint="99"/>
          <w:sz w:val="24"/>
          <w:szCs w:val="24"/>
          <w:lang w:val="en-GB"/>
        </w:rPr>
        <w:t>at CIF port Rijeka</w:t>
      </w:r>
      <w:r w:rsidR="004F4AF4">
        <w:rPr>
          <w:rFonts w:ascii="Times New Roman" w:hAnsi="Times New Roman" w:cs="Times New Roman"/>
          <w:i/>
          <w:color w:val="548DD4" w:themeColor="text2" w:themeTint="99"/>
          <w:sz w:val="24"/>
          <w:szCs w:val="24"/>
          <w:lang w:val="en-GB"/>
        </w:rPr>
        <w:t>, Croatia</w:t>
      </w:r>
    </w:p>
    <w:p w:rsidR="00A47871" w:rsidRPr="00DE3B2E" w:rsidRDefault="00A47871" w:rsidP="00BB4D38">
      <w:pPr>
        <w:jc w:val="both"/>
        <w:rPr>
          <w:rFonts w:ascii="Times New Roman" w:hAnsi="Times New Roman" w:cs="Times New Roman"/>
          <w:i/>
          <w:color w:val="548DD4" w:themeColor="text2" w:themeTint="99"/>
          <w:sz w:val="24"/>
          <w:szCs w:val="24"/>
          <w:lang w:val="en-GB"/>
        </w:rPr>
      </w:pPr>
    </w:p>
    <w:p w:rsidR="003F3B64" w:rsidRPr="00802812" w:rsidRDefault="007049C3" w:rsidP="007049C3">
      <w:pPr>
        <w:pStyle w:val="Heading2"/>
        <w:numPr>
          <w:ilvl w:val="1"/>
          <w:numId w:val="4"/>
        </w:numPr>
        <w:rPr>
          <w:lang w:val="en-GB"/>
        </w:rPr>
      </w:pPr>
      <w:r w:rsidRPr="00802812">
        <w:rPr>
          <w:lang w:val="en-GB"/>
        </w:rPr>
        <w:t xml:space="preserve"> </w:t>
      </w:r>
      <w:bookmarkStart w:id="11" w:name="_Toc516213061"/>
      <w:r w:rsidR="003F3B64" w:rsidRPr="00802812">
        <w:rPr>
          <w:lang w:val="en-GB"/>
        </w:rPr>
        <w:t>Rok isporuke robe</w:t>
      </w:r>
      <w:r w:rsidR="00994A61" w:rsidRPr="00802812">
        <w:rPr>
          <w:lang w:val="en-GB"/>
        </w:rPr>
        <w:t xml:space="preserve"> / </w:t>
      </w:r>
      <w:r w:rsidR="00994A61" w:rsidRPr="00DE3B2E">
        <w:rPr>
          <w:i/>
          <w:color w:val="548DD4" w:themeColor="text2" w:themeTint="99"/>
          <w:lang w:val="en-GB"/>
        </w:rPr>
        <w:t>Deadline for Goods Delivery</w:t>
      </w:r>
      <w:bookmarkEnd w:id="11"/>
    </w:p>
    <w:p w:rsidR="003C2A7C" w:rsidRPr="00802812" w:rsidRDefault="003F3B64" w:rsidP="00BB4D38">
      <w:pPr>
        <w:jc w:val="both"/>
        <w:rPr>
          <w:rFonts w:ascii="Times New Roman" w:hAnsi="Times New Roman" w:cs="Times New Roman"/>
          <w:sz w:val="24"/>
          <w:szCs w:val="24"/>
          <w:lang w:val="en-GB"/>
        </w:rPr>
      </w:pPr>
      <w:proofErr w:type="spellStart"/>
      <w:r w:rsidRPr="004F4AF4">
        <w:rPr>
          <w:rFonts w:ascii="Times New Roman" w:hAnsi="Times New Roman" w:cs="Times New Roman"/>
          <w:sz w:val="24"/>
          <w:szCs w:val="24"/>
          <w:lang w:val="en-GB"/>
        </w:rPr>
        <w:t>Maksimalni</w:t>
      </w:r>
      <w:proofErr w:type="spellEnd"/>
      <w:r w:rsidRPr="004F4AF4">
        <w:rPr>
          <w:rFonts w:ascii="Times New Roman" w:hAnsi="Times New Roman" w:cs="Times New Roman"/>
          <w:sz w:val="24"/>
          <w:szCs w:val="24"/>
          <w:lang w:val="en-GB"/>
        </w:rPr>
        <w:t xml:space="preserve"> </w:t>
      </w:r>
      <w:proofErr w:type="spellStart"/>
      <w:r w:rsidRPr="004F4AF4">
        <w:rPr>
          <w:rFonts w:ascii="Times New Roman" w:hAnsi="Times New Roman" w:cs="Times New Roman"/>
          <w:sz w:val="24"/>
          <w:szCs w:val="24"/>
          <w:lang w:val="en-GB"/>
        </w:rPr>
        <w:t>rok</w:t>
      </w:r>
      <w:proofErr w:type="spellEnd"/>
      <w:r w:rsidRPr="004F4AF4">
        <w:rPr>
          <w:rFonts w:ascii="Times New Roman" w:hAnsi="Times New Roman" w:cs="Times New Roman"/>
          <w:sz w:val="24"/>
          <w:szCs w:val="24"/>
          <w:lang w:val="en-GB"/>
        </w:rPr>
        <w:t xml:space="preserve"> </w:t>
      </w:r>
      <w:proofErr w:type="spellStart"/>
      <w:r w:rsidRPr="004F4AF4">
        <w:rPr>
          <w:rFonts w:ascii="Times New Roman" w:hAnsi="Times New Roman" w:cs="Times New Roman"/>
          <w:sz w:val="24"/>
          <w:szCs w:val="24"/>
          <w:lang w:val="en-GB"/>
        </w:rPr>
        <w:t>isporuke</w:t>
      </w:r>
      <w:proofErr w:type="spellEnd"/>
      <w:r w:rsidRPr="004F4AF4">
        <w:rPr>
          <w:rFonts w:ascii="Times New Roman" w:hAnsi="Times New Roman" w:cs="Times New Roman"/>
          <w:sz w:val="24"/>
          <w:szCs w:val="24"/>
          <w:lang w:val="en-GB"/>
        </w:rPr>
        <w:t xml:space="preserve"> robe je</w:t>
      </w:r>
      <w:r w:rsidR="00115A68" w:rsidRPr="004F4AF4">
        <w:rPr>
          <w:rFonts w:ascii="Times New Roman" w:hAnsi="Times New Roman" w:cs="Times New Roman"/>
          <w:sz w:val="24"/>
          <w:szCs w:val="24"/>
          <w:lang w:val="en-GB"/>
        </w:rPr>
        <w:t xml:space="preserve"> </w:t>
      </w:r>
      <w:r w:rsidR="00CA7A69" w:rsidRPr="004F4AF4">
        <w:rPr>
          <w:rFonts w:ascii="Times New Roman" w:hAnsi="Times New Roman" w:cs="Times New Roman"/>
          <w:sz w:val="24"/>
          <w:szCs w:val="24"/>
          <w:lang w:val="en-GB"/>
        </w:rPr>
        <w:t>250</w:t>
      </w:r>
      <w:r w:rsidR="00EB67AF" w:rsidRPr="004F4AF4">
        <w:rPr>
          <w:rFonts w:ascii="Times New Roman" w:hAnsi="Times New Roman" w:cs="Times New Roman"/>
          <w:sz w:val="24"/>
          <w:szCs w:val="24"/>
          <w:lang w:val="en-GB"/>
        </w:rPr>
        <w:t xml:space="preserve"> </w:t>
      </w:r>
      <w:proofErr w:type="spellStart"/>
      <w:proofErr w:type="gramStart"/>
      <w:r w:rsidR="00EB67AF" w:rsidRPr="004F4AF4">
        <w:rPr>
          <w:rFonts w:ascii="Times New Roman" w:hAnsi="Times New Roman" w:cs="Times New Roman"/>
          <w:sz w:val="24"/>
          <w:szCs w:val="24"/>
          <w:lang w:val="en-GB"/>
        </w:rPr>
        <w:t>dana</w:t>
      </w:r>
      <w:proofErr w:type="spellEnd"/>
      <w:proofErr w:type="gramEnd"/>
      <w:r w:rsidR="005B103F" w:rsidRPr="004F4AF4">
        <w:rPr>
          <w:rFonts w:ascii="Times New Roman" w:hAnsi="Times New Roman" w:cs="Times New Roman"/>
          <w:sz w:val="24"/>
          <w:szCs w:val="24"/>
          <w:lang w:val="en-GB"/>
        </w:rPr>
        <w:t xml:space="preserve"> </w:t>
      </w:r>
      <w:proofErr w:type="spellStart"/>
      <w:r w:rsidR="00555AD6" w:rsidRPr="004F4AF4">
        <w:rPr>
          <w:rFonts w:ascii="Times New Roman" w:hAnsi="Times New Roman" w:cs="Times New Roman"/>
          <w:sz w:val="24"/>
          <w:szCs w:val="24"/>
          <w:lang w:val="en-GB"/>
        </w:rPr>
        <w:t>od</w:t>
      </w:r>
      <w:proofErr w:type="spellEnd"/>
      <w:r w:rsidR="00555AD6" w:rsidRPr="004F4AF4">
        <w:rPr>
          <w:rFonts w:ascii="Times New Roman" w:hAnsi="Times New Roman" w:cs="Times New Roman"/>
          <w:sz w:val="24"/>
          <w:szCs w:val="24"/>
          <w:lang w:val="en-GB"/>
        </w:rPr>
        <w:t xml:space="preserve"> </w:t>
      </w:r>
      <w:proofErr w:type="spellStart"/>
      <w:r w:rsidR="00555AD6" w:rsidRPr="004F4AF4">
        <w:rPr>
          <w:rFonts w:ascii="Times New Roman" w:hAnsi="Times New Roman" w:cs="Times New Roman"/>
          <w:sz w:val="24"/>
          <w:szCs w:val="24"/>
          <w:lang w:val="en-GB"/>
        </w:rPr>
        <w:t>uplate</w:t>
      </w:r>
      <w:proofErr w:type="spellEnd"/>
      <w:r w:rsidR="00555AD6" w:rsidRPr="004F4AF4">
        <w:rPr>
          <w:rFonts w:ascii="Times New Roman" w:hAnsi="Times New Roman" w:cs="Times New Roman"/>
          <w:sz w:val="24"/>
          <w:szCs w:val="24"/>
          <w:lang w:val="en-GB"/>
        </w:rPr>
        <w:t xml:space="preserve"> </w:t>
      </w:r>
      <w:proofErr w:type="spellStart"/>
      <w:r w:rsidR="00555AD6" w:rsidRPr="004F4AF4">
        <w:rPr>
          <w:rFonts w:ascii="Times New Roman" w:hAnsi="Times New Roman" w:cs="Times New Roman"/>
          <w:sz w:val="24"/>
          <w:szCs w:val="24"/>
          <w:lang w:val="en-GB"/>
        </w:rPr>
        <w:t>avansa</w:t>
      </w:r>
      <w:proofErr w:type="spellEnd"/>
      <w:r w:rsidR="00DB7C1B" w:rsidRPr="004F4AF4">
        <w:rPr>
          <w:rFonts w:ascii="Times New Roman" w:hAnsi="Times New Roman" w:cs="Times New Roman"/>
          <w:sz w:val="24"/>
          <w:szCs w:val="24"/>
          <w:lang w:val="en-GB"/>
        </w:rPr>
        <w:t xml:space="preserve"> </w:t>
      </w:r>
      <w:r w:rsidR="00C74B35" w:rsidRPr="004F4AF4">
        <w:rPr>
          <w:rFonts w:ascii="Times New Roman" w:hAnsi="Times New Roman" w:cs="Times New Roman"/>
          <w:sz w:val="24"/>
          <w:szCs w:val="24"/>
          <w:lang w:val="en-GB"/>
        </w:rPr>
        <w:t xml:space="preserve">/ </w:t>
      </w:r>
      <w:r w:rsidR="00C74B35" w:rsidRPr="004F4AF4">
        <w:rPr>
          <w:rFonts w:ascii="Times New Roman" w:hAnsi="Times New Roman" w:cs="Times New Roman"/>
          <w:i/>
          <w:color w:val="548DD4" w:themeColor="text2" w:themeTint="99"/>
          <w:sz w:val="24"/>
          <w:szCs w:val="24"/>
          <w:lang w:val="en-GB"/>
        </w:rPr>
        <w:t>The maximum delivery deadline is</w:t>
      </w:r>
      <w:r w:rsidR="00EB67AF" w:rsidRPr="004F4AF4">
        <w:rPr>
          <w:rFonts w:ascii="Times New Roman" w:hAnsi="Times New Roman" w:cs="Times New Roman"/>
          <w:sz w:val="24"/>
          <w:szCs w:val="24"/>
          <w:lang w:val="en-GB"/>
        </w:rPr>
        <w:t xml:space="preserve"> </w:t>
      </w:r>
      <w:r w:rsidR="00CA7A69" w:rsidRPr="004F4AF4">
        <w:rPr>
          <w:rFonts w:ascii="Times New Roman" w:hAnsi="Times New Roman" w:cs="Times New Roman"/>
          <w:i/>
          <w:color w:val="548DD4" w:themeColor="text2" w:themeTint="99"/>
          <w:sz w:val="24"/>
          <w:szCs w:val="24"/>
          <w:lang w:val="en-GB"/>
        </w:rPr>
        <w:t>250</w:t>
      </w:r>
      <w:r w:rsidR="00EB67AF" w:rsidRPr="004F4AF4">
        <w:rPr>
          <w:rFonts w:ascii="Times New Roman" w:hAnsi="Times New Roman" w:cs="Times New Roman"/>
          <w:i/>
          <w:color w:val="548DD4" w:themeColor="text2" w:themeTint="99"/>
          <w:sz w:val="24"/>
          <w:szCs w:val="24"/>
          <w:lang w:val="en-GB"/>
        </w:rPr>
        <w:t xml:space="preserve"> days</w:t>
      </w:r>
      <w:r w:rsidR="001128D2" w:rsidRPr="004F4AF4">
        <w:rPr>
          <w:rFonts w:ascii="Times New Roman" w:hAnsi="Times New Roman" w:cs="Times New Roman"/>
          <w:i/>
          <w:color w:val="548DD4" w:themeColor="text2" w:themeTint="99"/>
          <w:sz w:val="24"/>
          <w:szCs w:val="24"/>
          <w:lang w:val="en-GB"/>
        </w:rPr>
        <w:t xml:space="preserve"> from advance payment</w:t>
      </w:r>
      <w:r w:rsidR="00DB7C1B" w:rsidRPr="004F4AF4">
        <w:rPr>
          <w:rFonts w:ascii="Times New Roman" w:hAnsi="Times New Roman" w:cs="Times New Roman"/>
          <w:i/>
          <w:color w:val="548DD4" w:themeColor="text2" w:themeTint="99"/>
          <w:sz w:val="24"/>
          <w:szCs w:val="24"/>
          <w:lang w:val="en-GB"/>
        </w:rPr>
        <w:t>.</w:t>
      </w:r>
    </w:p>
    <w:p w:rsidR="00EB5595" w:rsidRPr="00DE3B2E" w:rsidRDefault="00EB5595" w:rsidP="003C2A7C">
      <w:pPr>
        <w:jc w:val="both"/>
        <w:rPr>
          <w:rFonts w:ascii="Times New Roman" w:hAnsi="Times New Roman" w:cs="Times New Roman"/>
          <w:i/>
          <w:color w:val="548DD4" w:themeColor="text2" w:themeTint="99"/>
          <w:sz w:val="24"/>
          <w:szCs w:val="24"/>
          <w:lang w:val="en-GB"/>
        </w:rPr>
      </w:pPr>
    </w:p>
    <w:p w:rsidR="003F3B64" w:rsidRPr="00802812" w:rsidRDefault="00994A61" w:rsidP="007049C3">
      <w:pPr>
        <w:pStyle w:val="Heading2"/>
        <w:numPr>
          <w:ilvl w:val="1"/>
          <w:numId w:val="4"/>
        </w:numPr>
        <w:rPr>
          <w:lang w:val="en-GB"/>
        </w:rPr>
      </w:pPr>
      <w:r w:rsidRPr="00802812">
        <w:rPr>
          <w:lang w:val="en-GB"/>
        </w:rPr>
        <w:t xml:space="preserve"> </w:t>
      </w:r>
      <w:bookmarkStart w:id="12" w:name="_Toc516213062"/>
      <w:r w:rsidR="003F3B64" w:rsidRPr="00802812">
        <w:rPr>
          <w:lang w:val="en-GB"/>
        </w:rPr>
        <w:t>Tehničke specifikacije predmeta nabave</w:t>
      </w:r>
      <w:r w:rsidRPr="00802812">
        <w:rPr>
          <w:lang w:val="en-GB"/>
        </w:rPr>
        <w:t xml:space="preserve"> / </w:t>
      </w:r>
      <w:r w:rsidRPr="00DE3B2E">
        <w:rPr>
          <w:i/>
          <w:color w:val="548DD4" w:themeColor="text2" w:themeTint="99"/>
          <w:lang w:val="en-GB"/>
        </w:rPr>
        <w:t>Procurement Subject Specifications</w:t>
      </w:r>
      <w:bookmarkEnd w:id="12"/>
    </w:p>
    <w:p w:rsidR="00315B2D" w:rsidRPr="00802812" w:rsidRDefault="00810970" w:rsidP="00810970">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Tehnička specifikacija predmeta nabave nalazi se u troškovniku, prilogu B ove Dokumentacije za nadmetanje.</w:t>
      </w:r>
    </w:p>
    <w:p w:rsidR="00EB5595" w:rsidRDefault="00F078FA" w:rsidP="00BB4D38">
      <w:pPr>
        <w:jc w:val="both"/>
        <w:rPr>
          <w:rFonts w:ascii="Times New Roman" w:hAnsi="Times New Roman" w:cs="Times New Roman"/>
          <w:i/>
          <w:color w:val="548DD4" w:themeColor="text2" w:themeTint="99"/>
          <w:sz w:val="24"/>
          <w:szCs w:val="24"/>
          <w:lang w:val="en-GB"/>
        </w:rPr>
      </w:pPr>
      <w:r w:rsidRPr="00DE3B2E">
        <w:rPr>
          <w:rFonts w:ascii="Times New Roman" w:hAnsi="Times New Roman" w:cs="Times New Roman"/>
          <w:i/>
          <w:color w:val="548DD4" w:themeColor="text2" w:themeTint="99"/>
          <w:sz w:val="24"/>
          <w:szCs w:val="24"/>
          <w:lang w:val="en-GB"/>
        </w:rPr>
        <w:t xml:space="preserve">The specifications for the procurement subject are listed in the </w:t>
      </w:r>
      <w:r w:rsidR="00003CC3" w:rsidRPr="00DE3B2E">
        <w:rPr>
          <w:rFonts w:ascii="Times New Roman" w:hAnsi="Times New Roman" w:cs="Times New Roman"/>
          <w:i/>
          <w:color w:val="548DD4" w:themeColor="text2" w:themeTint="99"/>
          <w:sz w:val="24"/>
          <w:szCs w:val="24"/>
          <w:lang w:val="en-GB"/>
        </w:rPr>
        <w:t>B</w:t>
      </w:r>
      <w:r w:rsidRPr="00DE3B2E">
        <w:rPr>
          <w:rFonts w:ascii="Times New Roman" w:hAnsi="Times New Roman" w:cs="Times New Roman"/>
          <w:i/>
          <w:color w:val="548DD4" w:themeColor="text2" w:themeTint="99"/>
          <w:sz w:val="24"/>
          <w:szCs w:val="24"/>
          <w:lang w:val="en-GB"/>
        </w:rPr>
        <w:t xml:space="preserve">ill of </w:t>
      </w:r>
      <w:r w:rsidR="00003CC3" w:rsidRPr="00DE3B2E">
        <w:rPr>
          <w:rFonts w:ascii="Times New Roman" w:hAnsi="Times New Roman" w:cs="Times New Roman"/>
          <w:i/>
          <w:color w:val="548DD4" w:themeColor="text2" w:themeTint="99"/>
          <w:sz w:val="24"/>
          <w:szCs w:val="24"/>
          <w:lang w:val="en-GB"/>
        </w:rPr>
        <w:t>Q</w:t>
      </w:r>
      <w:r w:rsidRPr="00DE3B2E">
        <w:rPr>
          <w:rFonts w:ascii="Times New Roman" w:hAnsi="Times New Roman" w:cs="Times New Roman"/>
          <w:i/>
          <w:color w:val="548DD4" w:themeColor="text2" w:themeTint="99"/>
          <w:sz w:val="24"/>
          <w:szCs w:val="24"/>
          <w:lang w:val="en-GB"/>
        </w:rPr>
        <w:t>uantities in A</w:t>
      </w:r>
      <w:r w:rsidR="00EA2792" w:rsidRPr="00DE3B2E">
        <w:rPr>
          <w:rFonts w:ascii="Times New Roman" w:hAnsi="Times New Roman" w:cs="Times New Roman"/>
          <w:i/>
          <w:color w:val="548DD4" w:themeColor="text2" w:themeTint="99"/>
          <w:sz w:val="24"/>
          <w:szCs w:val="24"/>
          <w:lang w:val="en-GB"/>
        </w:rPr>
        <w:t xml:space="preserve">nnex </w:t>
      </w:r>
      <w:r w:rsidR="00003CC3" w:rsidRPr="00DE3B2E">
        <w:rPr>
          <w:rFonts w:ascii="Times New Roman" w:hAnsi="Times New Roman" w:cs="Times New Roman"/>
          <w:i/>
          <w:color w:val="548DD4" w:themeColor="text2" w:themeTint="99"/>
          <w:sz w:val="24"/>
          <w:szCs w:val="24"/>
          <w:lang w:val="en-GB"/>
        </w:rPr>
        <w:t>B to this Tender D</w:t>
      </w:r>
      <w:r w:rsidRPr="00DE3B2E">
        <w:rPr>
          <w:rFonts w:ascii="Times New Roman" w:hAnsi="Times New Roman" w:cs="Times New Roman"/>
          <w:i/>
          <w:color w:val="548DD4" w:themeColor="text2" w:themeTint="99"/>
          <w:sz w:val="24"/>
          <w:szCs w:val="24"/>
          <w:lang w:val="en-GB"/>
        </w:rPr>
        <w:t>ocumentation</w:t>
      </w:r>
    </w:p>
    <w:p w:rsidR="00EB67AF" w:rsidRPr="00EB67AF" w:rsidRDefault="00EB67AF" w:rsidP="00BB4D38">
      <w:pPr>
        <w:jc w:val="both"/>
        <w:rPr>
          <w:rFonts w:ascii="Times New Roman" w:hAnsi="Times New Roman" w:cs="Times New Roman"/>
          <w:i/>
          <w:color w:val="548DD4" w:themeColor="text2" w:themeTint="99"/>
          <w:sz w:val="24"/>
          <w:szCs w:val="24"/>
          <w:lang w:val="en-GB"/>
        </w:rPr>
      </w:pPr>
    </w:p>
    <w:p w:rsidR="00315B2D" w:rsidRPr="00802812" w:rsidRDefault="007049C3" w:rsidP="007049C3">
      <w:pPr>
        <w:pStyle w:val="Heading2"/>
        <w:numPr>
          <w:ilvl w:val="1"/>
          <w:numId w:val="4"/>
        </w:numPr>
        <w:rPr>
          <w:lang w:val="en-GB"/>
        </w:rPr>
      </w:pPr>
      <w:r w:rsidRPr="00802812">
        <w:rPr>
          <w:lang w:val="en-GB"/>
        </w:rPr>
        <w:t xml:space="preserve"> </w:t>
      </w:r>
      <w:bookmarkStart w:id="13" w:name="_Toc516213063"/>
      <w:r w:rsidR="00F078FA" w:rsidRPr="00802812">
        <w:rPr>
          <w:lang w:val="en-GB"/>
        </w:rPr>
        <w:t xml:space="preserve">Troškovnik / </w:t>
      </w:r>
      <w:r w:rsidR="00994A61" w:rsidRPr="00DE3B2E">
        <w:rPr>
          <w:i/>
          <w:color w:val="548DD4" w:themeColor="text2" w:themeTint="99"/>
          <w:lang w:val="en-GB"/>
        </w:rPr>
        <w:t>Bill of Quantities</w:t>
      </w:r>
      <w:bookmarkEnd w:id="13"/>
    </w:p>
    <w:p w:rsidR="00315B2D" w:rsidRDefault="00315B2D" w:rsidP="00BB4D38">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Troškovnik mora biti popunjen na izvornom predlošku</w:t>
      </w:r>
      <w:r w:rsidR="00E45DA5" w:rsidRPr="00802812">
        <w:rPr>
          <w:rFonts w:ascii="Times New Roman" w:hAnsi="Times New Roman" w:cs="Times New Roman"/>
          <w:sz w:val="24"/>
          <w:szCs w:val="24"/>
          <w:lang w:val="en-GB"/>
        </w:rPr>
        <w:t xml:space="preserve"> (Prilog</w:t>
      </w:r>
      <w:r w:rsidR="0068282E" w:rsidRPr="00802812">
        <w:rPr>
          <w:rFonts w:ascii="Times New Roman" w:hAnsi="Times New Roman" w:cs="Times New Roman"/>
          <w:sz w:val="24"/>
          <w:szCs w:val="24"/>
          <w:lang w:val="en-GB"/>
        </w:rPr>
        <w:t xml:space="preserve"> B</w:t>
      </w:r>
      <w:r w:rsidR="00E45DA5" w:rsidRPr="00802812">
        <w:rPr>
          <w:rFonts w:ascii="Times New Roman" w:hAnsi="Times New Roman" w:cs="Times New Roman"/>
          <w:sz w:val="24"/>
          <w:szCs w:val="24"/>
          <w:lang w:val="en-GB"/>
        </w:rPr>
        <w:t xml:space="preserve">), bez mijenjanja i ispravljanja izvornog teksta. Ponuditelj treba ispuniti sve stavke troškovnika uključujući i popunjavanje rubrika: jedinična cijena, ukupna cijena i ukoliko se traži naziv/oznaka proizvoda i/ili modela. </w:t>
      </w:r>
    </w:p>
    <w:p w:rsidR="002A787E" w:rsidRPr="00DE3B2E" w:rsidRDefault="002A787E" w:rsidP="00BB4D38">
      <w:pPr>
        <w:jc w:val="both"/>
        <w:rPr>
          <w:rFonts w:ascii="Times New Roman" w:hAnsi="Times New Roman" w:cs="Times New Roman"/>
          <w:i/>
          <w:color w:val="548DD4" w:themeColor="text2" w:themeTint="99"/>
          <w:sz w:val="24"/>
          <w:szCs w:val="24"/>
          <w:lang w:val="en-GB"/>
        </w:rPr>
      </w:pPr>
      <w:r w:rsidRPr="00DE3B2E">
        <w:rPr>
          <w:rFonts w:ascii="Times New Roman" w:hAnsi="Times New Roman" w:cs="Times New Roman"/>
          <w:i/>
          <w:color w:val="548DD4" w:themeColor="text2" w:themeTint="99"/>
          <w:sz w:val="24"/>
          <w:szCs w:val="24"/>
          <w:lang w:val="en-GB"/>
        </w:rPr>
        <w:t>The contents of the Bill of Quantities shall be filled out using the original form (Annex B) without changing the original contents. The Tenderer shall fill out all of the fields of the Bill of Quantities, including the following fields: unit price, total price and, if required, product name/label and or model.</w:t>
      </w:r>
    </w:p>
    <w:p w:rsidR="002C3426" w:rsidRPr="00802812" w:rsidRDefault="002C3426" w:rsidP="00BB4D38">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 xml:space="preserve">Ako ponuditelj ne ispuni troškovnik u skladu sa zahtjevima iz ove Dokumentacije za nadmetanje ili promijeni tekst ili količine navedene u Troškovniku, prilogu </w:t>
      </w:r>
      <w:r w:rsidR="0068282E" w:rsidRPr="00802812">
        <w:rPr>
          <w:rFonts w:ascii="Times New Roman" w:hAnsi="Times New Roman" w:cs="Times New Roman"/>
          <w:sz w:val="24"/>
          <w:szCs w:val="24"/>
          <w:lang w:val="en-GB"/>
        </w:rPr>
        <w:t>B</w:t>
      </w:r>
      <w:r w:rsidRPr="00802812">
        <w:rPr>
          <w:rFonts w:ascii="Times New Roman" w:hAnsi="Times New Roman" w:cs="Times New Roman"/>
          <w:sz w:val="24"/>
          <w:szCs w:val="24"/>
          <w:lang w:val="en-GB"/>
        </w:rPr>
        <w:t>, smatrat će se da je takav Troškovnik nepotpun i nevažeći te će ponuda biti odbijena.</w:t>
      </w:r>
    </w:p>
    <w:p w:rsidR="008B72C4" w:rsidRDefault="00003CC3" w:rsidP="00BB4D38">
      <w:pPr>
        <w:jc w:val="both"/>
        <w:rPr>
          <w:rFonts w:ascii="Times New Roman" w:hAnsi="Times New Roman" w:cs="Times New Roman"/>
          <w:i/>
          <w:color w:val="548DD4" w:themeColor="text2" w:themeTint="99"/>
          <w:sz w:val="24"/>
          <w:szCs w:val="24"/>
          <w:lang w:val="en-GB"/>
        </w:rPr>
      </w:pPr>
      <w:r w:rsidRPr="00DE3B2E">
        <w:rPr>
          <w:rFonts w:ascii="Times New Roman" w:hAnsi="Times New Roman" w:cs="Times New Roman"/>
          <w:i/>
          <w:color w:val="548DD4" w:themeColor="text2" w:themeTint="99"/>
          <w:sz w:val="24"/>
          <w:szCs w:val="24"/>
          <w:lang w:val="en-GB"/>
        </w:rPr>
        <w:t>If the Tenderer does not fill out the Bill of Q</w:t>
      </w:r>
      <w:r w:rsidR="00BF4BED" w:rsidRPr="00DE3B2E">
        <w:rPr>
          <w:rFonts w:ascii="Times New Roman" w:hAnsi="Times New Roman" w:cs="Times New Roman"/>
          <w:i/>
          <w:color w:val="548DD4" w:themeColor="text2" w:themeTint="99"/>
          <w:sz w:val="24"/>
          <w:szCs w:val="24"/>
          <w:lang w:val="en-GB"/>
        </w:rPr>
        <w:t>uantities in accordance</w:t>
      </w:r>
      <w:r w:rsidRPr="00DE3B2E">
        <w:rPr>
          <w:rFonts w:ascii="Times New Roman" w:hAnsi="Times New Roman" w:cs="Times New Roman"/>
          <w:i/>
          <w:color w:val="548DD4" w:themeColor="text2" w:themeTint="99"/>
          <w:sz w:val="24"/>
          <w:szCs w:val="24"/>
          <w:lang w:val="en-GB"/>
        </w:rPr>
        <w:t xml:space="preserve"> with the requirements of this Tender D</w:t>
      </w:r>
      <w:r w:rsidR="00BF4BED" w:rsidRPr="00DE3B2E">
        <w:rPr>
          <w:rFonts w:ascii="Times New Roman" w:hAnsi="Times New Roman" w:cs="Times New Roman"/>
          <w:i/>
          <w:color w:val="548DD4" w:themeColor="text2" w:themeTint="99"/>
          <w:sz w:val="24"/>
          <w:szCs w:val="24"/>
          <w:lang w:val="en-GB"/>
        </w:rPr>
        <w:t>ocumentation or changes the text or amounts stated in t</w:t>
      </w:r>
      <w:r w:rsidRPr="00DE3B2E">
        <w:rPr>
          <w:rFonts w:ascii="Times New Roman" w:hAnsi="Times New Roman" w:cs="Times New Roman"/>
          <w:i/>
          <w:color w:val="548DD4" w:themeColor="text2" w:themeTint="99"/>
          <w:sz w:val="24"/>
          <w:szCs w:val="24"/>
          <w:lang w:val="en-GB"/>
        </w:rPr>
        <w:t>he Bill of Q</w:t>
      </w:r>
      <w:r w:rsidR="00EA2792" w:rsidRPr="00DE3B2E">
        <w:rPr>
          <w:rFonts w:ascii="Times New Roman" w:hAnsi="Times New Roman" w:cs="Times New Roman"/>
          <w:i/>
          <w:color w:val="548DD4" w:themeColor="text2" w:themeTint="99"/>
          <w:sz w:val="24"/>
          <w:szCs w:val="24"/>
          <w:lang w:val="en-GB"/>
        </w:rPr>
        <w:t>uantities in Anne</w:t>
      </w:r>
      <w:r w:rsidRPr="00DE3B2E">
        <w:rPr>
          <w:rFonts w:ascii="Times New Roman" w:hAnsi="Times New Roman" w:cs="Times New Roman"/>
          <w:i/>
          <w:color w:val="548DD4" w:themeColor="text2" w:themeTint="99"/>
          <w:sz w:val="24"/>
          <w:szCs w:val="24"/>
          <w:lang w:val="en-GB"/>
        </w:rPr>
        <w:t>x B, the Bill of Q</w:t>
      </w:r>
      <w:r w:rsidR="00BF4BED" w:rsidRPr="00DE3B2E">
        <w:rPr>
          <w:rFonts w:ascii="Times New Roman" w:hAnsi="Times New Roman" w:cs="Times New Roman"/>
          <w:i/>
          <w:color w:val="548DD4" w:themeColor="text2" w:themeTint="99"/>
          <w:sz w:val="24"/>
          <w:szCs w:val="24"/>
          <w:lang w:val="en-GB"/>
        </w:rPr>
        <w:t xml:space="preserve">uantities </w:t>
      </w:r>
      <w:r w:rsidR="00482275" w:rsidRPr="00DE3B2E">
        <w:rPr>
          <w:rFonts w:ascii="Times New Roman" w:hAnsi="Times New Roman" w:cs="Times New Roman"/>
          <w:i/>
          <w:color w:val="548DD4" w:themeColor="text2" w:themeTint="99"/>
          <w:sz w:val="24"/>
          <w:szCs w:val="24"/>
          <w:lang w:val="en-GB"/>
        </w:rPr>
        <w:t xml:space="preserve">is deemed to be incomplete, null and void </w:t>
      </w:r>
      <w:r w:rsidR="00BF4BED" w:rsidRPr="00DE3B2E">
        <w:rPr>
          <w:rFonts w:ascii="Times New Roman" w:hAnsi="Times New Roman" w:cs="Times New Roman"/>
          <w:i/>
          <w:color w:val="548DD4" w:themeColor="text2" w:themeTint="99"/>
          <w:sz w:val="24"/>
          <w:szCs w:val="24"/>
          <w:lang w:val="en-GB"/>
        </w:rPr>
        <w:t>and the tender shall be rejected.</w:t>
      </w:r>
    </w:p>
    <w:p w:rsidR="003A57E8" w:rsidRPr="00DE3B2E" w:rsidRDefault="003A57E8" w:rsidP="00BB4D38">
      <w:pPr>
        <w:jc w:val="both"/>
        <w:rPr>
          <w:rFonts w:ascii="Times New Roman" w:hAnsi="Times New Roman" w:cs="Times New Roman"/>
          <w:i/>
          <w:color w:val="548DD4" w:themeColor="text2" w:themeTint="99"/>
          <w:sz w:val="24"/>
          <w:szCs w:val="24"/>
          <w:lang w:val="en-GB"/>
        </w:rPr>
      </w:pPr>
    </w:p>
    <w:p w:rsidR="002C3426" w:rsidRPr="00802812" w:rsidRDefault="008E4AE6" w:rsidP="007049C3">
      <w:pPr>
        <w:pStyle w:val="Heading1"/>
        <w:numPr>
          <w:ilvl w:val="0"/>
          <w:numId w:val="4"/>
        </w:numPr>
        <w:rPr>
          <w:lang w:val="en-GB"/>
        </w:rPr>
      </w:pPr>
      <w:bookmarkStart w:id="14" w:name="_Toc516213064"/>
      <w:r w:rsidRPr="00802812">
        <w:rPr>
          <w:lang w:val="en-GB"/>
        </w:rPr>
        <w:lastRenderedPageBreak/>
        <w:t xml:space="preserve">PODACI O PONUDI / </w:t>
      </w:r>
      <w:r w:rsidRPr="00DE3B2E">
        <w:rPr>
          <w:i/>
          <w:color w:val="548DD4" w:themeColor="text2" w:themeTint="99"/>
          <w:lang w:val="en-GB"/>
        </w:rPr>
        <w:t>TENDER INFORMATION</w:t>
      </w:r>
      <w:bookmarkEnd w:id="14"/>
    </w:p>
    <w:p w:rsidR="002C3426" w:rsidRPr="00802812" w:rsidRDefault="007049C3" w:rsidP="007049C3">
      <w:pPr>
        <w:pStyle w:val="Heading2"/>
        <w:numPr>
          <w:ilvl w:val="1"/>
          <w:numId w:val="4"/>
        </w:numPr>
        <w:rPr>
          <w:lang w:val="en-GB"/>
        </w:rPr>
      </w:pPr>
      <w:r w:rsidRPr="00802812">
        <w:rPr>
          <w:lang w:val="en-GB"/>
        </w:rPr>
        <w:t xml:space="preserve"> </w:t>
      </w:r>
      <w:bookmarkStart w:id="15" w:name="_Toc516213065"/>
      <w:r w:rsidR="00BF4BED" w:rsidRPr="00802812">
        <w:rPr>
          <w:lang w:val="en-GB"/>
        </w:rPr>
        <w:t xml:space="preserve">Sadržaj ponude / </w:t>
      </w:r>
      <w:r w:rsidR="00994A61" w:rsidRPr="00DE3B2E">
        <w:rPr>
          <w:i/>
          <w:color w:val="548DD4" w:themeColor="text2" w:themeTint="99"/>
          <w:lang w:val="en-GB"/>
        </w:rPr>
        <w:t>Tender Contents</w:t>
      </w:r>
      <w:bookmarkEnd w:id="15"/>
    </w:p>
    <w:p w:rsidR="002801D4" w:rsidRPr="00802812" w:rsidRDefault="002801D4" w:rsidP="00BB4D38">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Ponuda mora sadržavati:</w:t>
      </w:r>
      <w:r w:rsidR="00BF4BED" w:rsidRPr="00802812">
        <w:rPr>
          <w:rFonts w:ascii="Times New Roman" w:hAnsi="Times New Roman" w:cs="Times New Roman"/>
          <w:sz w:val="24"/>
          <w:szCs w:val="24"/>
          <w:lang w:val="en-GB"/>
        </w:rPr>
        <w:t xml:space="preserve"> / </w:t>
      </w:r>
      <w:r w:rsidR="00BF4BED" w:rsidRPr="00DE3B2E">
        <w:rPr>
          <w:rFonts w:ascii="Times New Roman" w:hAnsi="Times New Roman" w:cs="Times New Roman"/>
          <w:i/>
          <w:color w:val="548DD4" w:themeColor="text2" w:themeTint="99"/>
          <w:sz w:val="24"/>
          <w:szCs w:val="24"/>
          <w:lang w:val="en-GB"/>
        </w:rPr>
        <w:t>The tender shall contain:</w:t>
      </w:r>
    </w:p>
    <w:p w:rsidR="00AC2735" w:rsidRPr="00DE3B2E" w:rsidRDefault="00AC2735" w:rsidP="00AC2735">
      <w:pPr>
        <w:pStyle w:val="t-9-8"/>
        <w:numPr>
          <w:ilvl w:val="0"/>
          <w:numId w:val="13"/>
        </w:numPr>
        <w:spacing w:before="0" w:beforeAutospacing="0" w:after="0" w:afterAutospacing="0"/>
        <w:jc w:val="both"/>
        <w:rPr>
          <w:i/>
          <w:color w:val="548DD4" w:themeColor="text2" w:themeTint="99"/>
          <w:lang w:val="en-GB"/>
        </w:rPr>
      </w:pPr>
      <w:r w:rsidRPr="00802812">
        <w:rPr>
          <w:color w:val="000000"/>
          <w:lang w:val="en-GB"/>
        </w:rPr>
        <w:t xml:space="preserve">popunjeni ponudbeni list (prilog A </w:t>
      </w:r>
      <w:r w:rsidR="00816950" w:rsidRPr="00802812">
        <w:rPr>
          <w:color w:val="000000"/>
          <w:lang w:val="en-GB"/>
        </w:rPr>
        <w:t>Dokumentacije za nadmetanje</w:t>
      </w:r>
      <w:r w:rsidR="00371522" w:rsidRPr="00802812">
        <w:rPr>
          <w:color w:val="000000"/>
          <w:lang w:val="en-GB"/>
        </w:rPr>
        <w:t>, ukoliko je primjenjivo i prilog A1 i A2</w:t>
      </w:r>
      <w:r w:rsidRPr="00802812">
        <w:rPr>
          <w:color w:val="000000"/>
          <w:lang w:val="en-GB"/>
        </w:rPr>
        <w:t>)</w:t>
      </w:r>
      <w:r w:rsidR="00BF4BED" w:rsidRPr="00802812">
        <w:rPr>
          <w:color w:val="000000"/>
          <w:lang w:val="en-GB"/>
        </w:rPr>
        <w:t xml:space="preserve"> / </w:t>
      </w:r>
      <w:r w:rsidR="00BF4BED" w:rsidRPr="00DE3B2E">
        <w:rPr>
          <w:i/>
          <w:color w:val="548DD4" w:themeColor="text2" w:themeTint="99"/>
          <w:lang w:val="en-GB"/>
        </w:rPr>
        <w:t xml:space="preserve">a filled-out </w:t>
      </w:r>
      <w:r w:rsidR="00EA2792" w:rsidRPr="00DE3B2E">
        <w:rPr>
          <w:i/>
          <w:color w:val="548DD4" w:themeColor="text2" w:themeTint="99"/>
          <w:lang w:val="en-GB"/>
        </w:rPr>
        <w:t>Bid Sheet (Anne</w:t>
      </w:r>
      <w:r w:rsidR="00BF4BED" w:rsidRPr="00DE3B2E">
        <w:rPr>
          <w:i/>
          <w:color w:val="548DD4" w:themeColor="text2" w:themeTint="99"/>
          <w:lang w:val="en-GB"/>
        </w:rPr>
        <w:t xml:space="preserve">x </w:t>
      </w:r>
      <w:r w:rsidR="00003CC3" w:rsidRPr="00DE3B2E">
        <w:rPr>
          <w:i/>
          <w:color w:val="548DD4" w:themeColor="text2" w:themeTint="99"/>
          <w:lang w:val="en-GB"/>
        </w:rPr>
        <w:t>A of the Tender D</w:t>
      </w:r>
      <w:r w:rsidR="00975577" w:rsidRPr="00DE3B2E">
        <w:rPr>
          <w:i/>
          <w:color w:val="548DD4" w:themeColor="text2" w:themeTint="99"/>
          <w:lang w:val="en-GB"/>
        </w:rPr>
        <w:t xml:space="preserve">ocumentation, </w:t>
      </w:r>
      <w:r w:rsidR="00EA2792" w:rsidRPr="00DE3B2E">
        <w:rPr>
          <w:i/>
          <w:color w:val="548DD4" w:themeColor="text2" w:themeTint="99"/>
          <w:lang w:val="en-GB"/>
        </w:rPr>
        <w:t>as well as Anne</w:t>
      </w:r>
      <w:r w:rsidR="00975577" w:rsidRPr="00DE3B2E">
        <w:rPr>
          <w:i/>
          <w:color w:val="548DD4" w:themeColor="text2" w:themeTint="99"/>
          <w:lang w:val="en-GB"/>
        </w:rPr>
        <w:t>x A1 and A1 if applicable)</w:t>
      </w:r>
    </w:p>
    <w:p w:rsidR="00AC2735" w:rsidRPr="00DE3B2E" w:rsidRDefault="00AC2735" w:rsidP="00AC2735">
      <w:pPr>
        <w:pStyle w:val="t-9-8"/>
        <w:numPr>
          <w:ilvl w:val="0"/>
          <w:numId w:val="13"/>
        </w:numPr>
        <w:spacing w:before="0" w:beforeAutospacing="0" w:after="0" w:afterAutospacing="0"/>
        <w:jc w:val="both"/>
        <w:rPr>
          <w:i/>
          <w:color w:val="548DD4" w:themeColor="text2" w:themeTint="99"/>
          <w:lang w:val="en-GB"/>
        </w:rPr>
      </w:pPr>
      <w:r w:rsidRPr="00802812">
        <w:rPr>
          <w:color w:val="000000"/>
          <w:lang w:val="en-GB"/>
        </w:rPr>
        <w:t>popunjeni ob</w:t>
      </w:r>
      <w:r w:rsidR="00816950" w:rsidRPr="00802812">
        <w:rPr>
          <w:color w:val="000000"/>
          <w:lang w:val="en-GB"/>
        </w:rPr>
        <w:t>razac troškovnika (prilog B ove</w:t>
      </w:r>
      <w:r w:rsidRPr="00802812">
        <w:rPr>
          <w:color w:val="000000"/>
          <w:lang w:val="en-GB"/>
        </w:rPr>
        <w:t xml:space="preserve"> </w:t>
      </w:r>
      <w:r w:rsidR="00816950" w:rsidRPr="00802812">
        <w:rPr>
          <w:color w:val="000000"/>
          <w:lang w:val="en-GB"/>
        </w:rPr>
        <w:t>Dokumentacije za nadmetanje</w:t>
      </w:r>
      <w:r w:rsidRPr="00802812">
        <w:rPr>
          <w:color w:val="000000"/>
          <w:lang w:val="en-GB"/>
        </w:rPr>
        <w:t>)</w:t>
      </w:r>
      <w:r w:rsidR="0038420B" w:rsidRPr="00802812">
        <w:rPr>
          <w:color w:val="000000"/>
          <w:lang w:val="en-GB"/>
        </w:rPr>
        <w:t xml:space="preserve"> </w:t>
      </w:r>
      <w:r w:rsidR="000E7FF4">
        <w:rPr>
          <w:color w:val="000000"/>
          <w:lang w:val="en-GB"/>
        </w:rPr>
        <w:t xml:space="preserve">/ </w:t>
      </w:r>
      <w:r w:rsidR="000E7FF4" w:rsidRPr="00DE3B2E">
        <w:rPr>
          <w:i/>
          <w:color w:val="548DD4" w:themeColor="text2" w:themeTint="99"/>
          <w:lang w:val="en-GB"/>
        </w:rPr>
        <w:t>a filled-</w:t>
      </w:r>
      <w:r w:rsidR="00975577" w:rsidRPr="00DE3B2E">
        <w:rPr>
          <w:i/>
          <w:color w:val="548DD4" w:themeColor="text2" w:themeTint="99"/>
          <w:lang w:val="en-GB"/>
        </w:rPr>
        <w:t xml:space="preserve">out </w:t>
      </w:r>
      <w:r w:rsidR="00801274" w:rsidRPr="00DE3B2E">
        <w:rPr>
          <w:i/>
          <w:color w:val="548DD4" w:themeColor="text2" w:themeTint="99"/>
          <w:lang w:val="en-GB"/>
        </w:rPr>
        <w:t>form of th</w:t>
      </w:r>
      <w:r w:rsidR="000E7FF4" w:rsidRPr="00DE3B2E">
        <w:rPr>
          <w:i/>
          <w:color w:val="548DD4" w:themeColor="text2" w:themeTint="99"/>
          <w:lang w:val="en-GB"/>
        </w:rPr>
        <w:t>e</w:t>
      </w:r>
      <w:r w:rsidR="00801274" w:rsidRPr="00DE3B2E">
        <w:rPr>
          <w:i/>
          <w:color w:val="548DD4" w:themeColor="text2" w:themeTint="99"/>
          <w:lang w:val="en-GB"/>
        </w:rPr>
        <w:t xml:space="preserve"> Bill of Quantities</w:t>
      </w:r>
      <w:r w:rsidR="00EA2792" w:rsidRPr="00DE3B2E">
        <w:rPr>
          <w:i/>
          <w:color w:val="548DD4" w:themeColor="text2" w:themeTint="99"/>
          <w:lang w:val="en-GB"/>
        </w:rPr>
        <w:t xml:space="preserve"> (Anne</w:t>
      </w:r>
      <w:r w:rsidR="00801274" w:rsidRPr="00DE3B2E">
        <w:rPr>
          <w:i/>
          <w:color w:val="548DD4" w:themeColor="text2" w:themeTint="99"/>
          <w:lang w:val="en-GB"/>
        </w:rPr>
        <w:t>x B of this Tender D</w:t>
      </w:r>
      <w:r w:rsidR="00975577" w:rsidRPr="00DE3B2E">
        <w:rPr>
          <w:i/>
          <w:color w:val="548DD4" w:themeColor="text2" w:themeTint="99"/>
          <w:lang w:val="en-GB"/>
        </w:rPr>
        <w:t>ocumentation)</w:t>
      </w:r>
    </w:p>
    <w:p w:rsidR="00AC2735" w:rsidRPr="00103F41" w:rsidRDefault="00AC2735" w:rsidP="00AC2735">
      <w:pPr>
        <w:pStyle w:val="t-9-8"/>
        <w:numPr>
          <w:ilvl w:val="0"/>
          <w:numId w:val="13"/>
        </w:numPr>
        <w:spacing w:before="0" w:beforeAutospacing="0" w:after="0" w:afterAutospacing="0"/>
        <w:jc w:val="both"/>
        <w:rPr>
          <w:i/>
          <w:color w:val="548DD4" w:themeColor="text2" w:themeTint="99"/>
          <w:lang w:val="en-GB"/>
        </w:rPr>
      </w:pPr>
      <w:r w:rsidRPr="00802812">
        <w:rPr>
          <w:color w:val="000000"/>
          <w:lang w:val="en-GB"/>
        </w:rPr>
        <w:t xml:space="preserve">dokumente kojima ponuditelj dokazuje da ne postoje obvezni razlozi isključenja (sukladno </w:t>
      </w:r>
      <w:r w:rsidRPr="00103F41">
        <w:rPr>
          <w:color w:val="000000"/>
          <w:lang w:val="en-GB"/>
        </w:rPr>
        <w:t xml:space="preserve">točki </w:t>
      </w:r>
      <w:r w:rsidR="00AD41D6" w:rsidRPr="00103F41">
        <w:rPr>
          <w:color w:val="000000"/>
          <w:lang w:val="en-GB"/>
        </w:rPr>
        <w:t>4</w:t>
      </w:r>
      <w:r w:rsidRPr="00103F41">
        <w:rPr>
          <w:color w:val="000000"/>
          <w:lang w:val="en-GB"/>
        </w:rPr>
        <w:t>.</w:t>
      </w:r>
      <w:r w:rsidR="00103F41" w:rsidRPr="00103F41">
        <w:rPr>
          <w:color w:val="000000"/>
          <w:lang w:val="en-GB"/>
        </w:rPr>
        <w:t>1.</w:t>
      </w:r>
      <w:r w:rsidR="00816950" w:rsidRPr="00103F41">
        <w:rPr>
          <w:color w:val="000000"/>
          <w:lang w:val="en-GB"/>
        </w:rPr>
        <w:t xml:space="preserve"> ove</w:t>
      </w:r>
      <w:r w:rsidRPr="00103F41">
        <w:rPr>
          <w:color w:val="000000"/>
          <w:lang w:val="en-GB"/>
        </w:rPr>
        <w:t xml:space="preserve"> </w:t>
      </w:r>
      <w:r w:rsidR="00816950" w:rsidRPr="00103F41">
        <w:rPr>
          <w:color w:val="000000"/>
          <w:lang w:val="en-GB"/>
        </w:rPr>
        <w:t>Dokumentacije za nadmetanje</w:t>
      </w:r>
      <w:r w:rsidRPr="00103F41">
        <w:rPr>
          <w:color w:val="000000"/>
          <w:lang w:val="en-GB"/>
        </w:rPr>
        <w:t>)</w:t>
      </w:r>
      <w:r w:rsidR="00975577" w:rsidRPr="00103F41">
        <w:rPr>
          <w:color w:val="000000"/>
          <w:lang w:val="en-GB"/>
        </w:rPr>
        <w:t xml:space="preserve"> / </w:t>
      </w:r>
      <w:r w:rsidR="00975577" w:rsidRPr="00103F41">
        <w:rPr>
          <w:i/>
          <w:color w:val="548DD4" w:themeColor="text2" w:themeTint="99"/>
          <w:lang w:val="en-GB"/>
        </w:rPr>
        <w:t xml:space="preserve">documents proving there are no </w:t>
      </w:r>
      <w:r w:rsidR="00801274" w:rsidRPr="00103F41">
        <w:rPr>
          <w:i/>
          <w:color w:val="548DD4" w:themeColor="text2" w:themeTint="99"/>
          <w:lang w:val="en-GB"/>
        </w:rPr>
        <w:t xml:space="preserve">necessary </w:t>
      </w:r>
      <w:r w:rsidR="00975577" w:rsidRPr="00103F41">
        <w:rPr>
          <w:i/>
          <w:color w:val="548DD4" w:themeColor="text2" w:themeTint="99"/>
          <w:lang w:val="en-GB"/>
        </w:rPr>
        <w:t>grounds for the exclusion of the Tender</w:t>
      </w:r>
      <w:r w:rsidR="00801274" w:rsidRPr="00103F41">
        <w:rPr>
          <w:i/>
          <w:color w:val="548DD4" w:themeColor="text2" w:themeTint="99"/>
          <w:lang w:val="en-GB"/>
        </w:rPr>
        <w:t>er (pursuant to item 4</w:t>
      </w:r>
      <w:r w:rsidR="00103F41" w:rsidRPr="00103F41">
        <w:rPr>
          <w:i/>
          <w:color w:val="548DD4" w:themeColor="text2" w:themeTint="99"/>
          <w:lang w:val="en-GB"/>
        </w:rPr>
        <w:t>.1.</w:t>
      </w:r>
      <w:r w:rsidR="00801274" w:rsidRPr="00103F41">
        <w:rPr>
          <w:i/>
          <w:color w:val="548DD4" w:themeColor="text2" w:themeTint="99"/>
          <w:lang w:val="en-GB"/>
        </w:rPr>
        <w:t xml:space="preserve"> of this Tender D</w:t>
      </w:r>
      <w:r w:rsidR="00975577" w:rsidRPr="00103F41">
        <w:rPr>
          <w:i/>
          <w:color w:val="548DD4" w:themeColor="text2" w:themeTint="99"/>
          <w:lang w:val="en-GB"/>
        </w:rPr>
        <w:t>ocumentation)</w:t>
      </w:r>
    </w:p>
    <w:p w:rsidR="00AC2735" w:rsidRPr="00DE3B2E" w:rsidRDefault="00AC2735" w:rsidP="00AC2735">
      <w:pPr>
        <w:pStyle w:val="t-9-8"/>
        <w:numPr>
          <w:ilvl w:val="0"/>
          <w:numId w:val="13"/>
        </w:numPr>
        <w:spacing w:before="0" w:beforeAutospacing="0" w:after="0" w:afterAutospacing="0"/>
        <w:jc w:val="both"/>
        <w:rPr>
          <w:i/>
          <w:color w:val="548DD4" w:themeColor="text2" w:themeTint="99"/>
          <w:lang w:val="en-GB"/>
        </w:rPr>
      </w:pPr>
      <w:r w:rsidRPr="00103F41">
        <w:rPr>
          <w:color w:val="000000"/>
          <w:lang w:val="en-GB"/>
        </w:rPr>
        <w:t xml:space="preserve">tražene dokaze sposobnosti (sukladno točki </w:t>
      </w:r>
      <w:r w:rsidR="00103F41" w:rsidRPr="00103F41">
        <w:rPr>
          <w:color w:val="000000"/>
          <w:lang w:val="en-GB"/>
        </w:rPr>
        <w:t>4</w:t>
      </w:r>
      <w:r w:rsidRPr="00103F41">
        <w:rPr>
          <w:color w:val="000000"/>
          <w:lang w:val="en-GB"/>
        </w:rPr>
        <w:t>.</w:t>
      </w:r>
      <w:r w:rsidR="00103F41" w:rsidRPr="00103F41">
        <w:rPr>
          <w:color w:val="000000"/>
          <w:lang w:val="en-GB"/>
        </w:rPr>
        <w:t>2.</w:t>
      </w:r>
      <w:r w:rsidR="00816950" w:rsidRPr="00802812">
        <w:rPr>
          <w:color w:val="000000"/>
          <w:lang w:val="en-GB"/>
        </w:rPr>
        <w:t xml:space="preserve"> ove</w:t>
      </w:r>
      <w:r w:rsidRPr="00802812">
        <w:rPr>
          <w:color w:val="000000"/>
          <w:lang w:val="en-GB"/>
        </w:rPr>
        <w:t xml:space="preserve"> </w:t>
      </w:r>
      <w:r w:rsidR="00816950" w:rsidRPr="00802812">
        <w:rPr>
          <w:color w:val="000000"/>
          <w:lang w:val="en-GB"/>
        </w:rPr>
        <w:t>Dokumentacije za nadmetanje</w:t>
      </w:r>
      <w:r w:rsidRPr="00802812">
        <w:rPr>
          <w:color w:val="000000"/>
          <w:lang w:val="en-GB"/>
        </w:rPr>
        <w:t>)</w:t>
      </w:r>
      <w:r w:rsidR="00975577" w:rsidRPr="00802812">
        <w:rPr>
          <w:color w:val="000000"/>
          <w:lang w:val="en-GB"/>
        </w:rPr>
        <w:t xml:space="preserve"> / </w:t>
      </w:r>
      <w:r w:rsidR="00975577" w:rsidRPr="00DE3B2E">
        <w:rPr>
          <w:i/>
          <w:color w:val="548DD4" w:themeColor="text2" w:themeTint="99"/>
          <w:lang w:val="en-GB"/>
        </w:rPr>
        <w:t xml:space="preserve">the requested proof of </w:t>
      </w:r>
      <w:r w:rsidR="00686214" w:rsidRPr="00DE3B2E">
        <w:rPr>
          <w:i/>
          <w:color w:val="548DD4" w:themeColor="text2" w:themeTint="99"/>
          <w:lang w:val="en-GB"/>
        </w:rPr>
        <w:t>business capacity</w:t>
      </w:r>
      <w:r w:rsidR="00801274" w:rsidRPr="00DE3B2E">
        <w:rPr>
          <w:i/>
          <w:color w:val="548DD4" w:themeColor="text2" w:themeTint="99"/>
          <w:lang w:val="en-GB"/>
        </w:rPr>
        <w:t xml:space="preserve"> (pursuant to item </w:t>
      </w:r>
      <w:r w:rsidR="00103F41">
        <w:rPr>
          <w:i/>
          <w:color w:val="548DD4" w:themeColor="text2" w:themeTint="99"/>
          <w:lang w:val="en-GB"/>
        </w:rPr>
        <w:t>4.2.</w:t>
      </w:r>
      <w:r w:rsidR="00801274" w:rsidRPr="00DE3B2E">
        <w:rPr>
          <w:i/>
          <w:color w:val="548DD4" w:themeColor="text2" w:themeTint="99"/>
          <w:lang w:val="en-GB"/>
        </w:rPr>
        <w:t xml:space="preserve"> of this Tender Documentation)</w:t>
      </w:r>
    </w:p>
    <w:p w:rsidR="00816950" w:rsidRPr="00802812" w:rsidRDefault="00816950" w:rsidP="00816950">
      <w:pPr>
        <w:pStyle w:val="t-9-8"/>
        <w:spacing w:before="0" w:beforeAutospacing="0" w:after="0" w:afterAutospacing="0"/>
        <w:ind w:left="360"/>
        <w:jc w:val="both"/>
        <w:rPr>
          <w:highlight w:val="yellow"/>
          <w:lang w:val="en-GB"/>
        </w:rPr>
      </w:pPr>
    </w:p>
    <w:p w:rsidR="006A226A" w:rsidRPr="00802812" w:rsidRDefault="00724B53" w:rsidP="00BB4D38">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Sve dokumente koje naručitelj zahtijeva kao dokaze da ne postoje razlozi za isključenje te dokumente kojima ponuditelji dokazuju svoju sposobnost, ponuditelji mogu dostaviti u neovjerenoj preslici. Naručitelj zadržava pravo prije donošenja Odluke o odabiru zatražiti od najpovoljnijeg ponuditelja dostavu originala ili ovjerenih preslika traženih dokumenata.</w:t>
      </w:r>
    </w:p>
    <w:p w:rsidR="006D5684" w:rsidRDefault="006D5684" w:rsidP="00BB4D38">
      <w:pPr>
        <w:jc w:val="both"/>
        <w:rPr>
          <w:rFonts w:ascii="Times New Roman" w:hAnsi="Times New Roman" w:cs="Times New Roman"/>
          <w:i/>
          <w:color w:val="548DD4" w:themeColor="text2" w:themeTint="99"/>
          <w:sz w:val="24"/>
          <w:szCs w:val="24"/>
          <w:lang w:val="en-GB"/>
        </w:rPr>
      </w:pPr>
      <w:r w:rsidRPr="001A0D32">
        <w:rPr>
          <w:rFonts w:ascii="Times New Roman" w:hAnsi="Times New Roman" w:cs="Times New Roman"/>
          <w:i/>
          <w:color w:val="548DD4" w:themeColor="text2" w:themeTint="99"/>
          <w:sz w:val="24"/>
          <w:szCs w:val="24"/>
          <w:lang w:val="en-GB"/>
        </w:rPr>
        <w:t>All documentation requested by the Contracting Authority as proof of lack</w:t>
      </w:r>
      <w:r w:rsidR="00FF2110" w:rsidRPr="001A0D32">
        <w:rPr>
          <w:rFonts w:ascii="Times New Roman" w:hAnsi="Times New Roman" w:cs="Times New Roman"/>
          <w:i/>
          <w:color w:val="548DD4" w:themeColor="text2" w:themeTint="99"/>
          <w:sz w:val="24"/>
          <w:szCs w:val="24"/>
          <w:lang w:val="en-GB"/>
        </w:rPr>
        <w:t xml:space="preserve"> of grounds for exclusion of a Tenderer or as proof of a T</w:t>
      </w:r>
      <w:r w:rsidRPr="001A0D32">
        <w:rPr>
          <w:rFonts w:ascii="Times New Roman" w:hAnsi="Times New Roman" w:cs="Times New Roman"/>
          <w:i/>
          <w:color w:val="548DD4" w:themeColor="text2" w:themeTint="99"/>
          <w:sz w:val="24"/>
          <w:szCs w:val="24"/>
          <w:lang w:val="en-GB"/>
        </w:rPr>
        <w:t xml:space="preserve">enderer's </w:t>
      </w:r>
      <w:r w:rsidR="00FF2110" w:rsidRPr="001A0D32">
        <w:rPr>
          <w:rFonts w:ascii="Times New Roman" w:hAnsi="Times New Roman" w:cs="Times New Roman"/>
          <w:i/>
          <w:color w:val="548DD4" w:themeColor="text2" w:themeTint="99"/>
          <w:sz w:val="24"/>
          <w:szCs w:val="24"/>
          <w:lang w:val="en-GB"/>
        </w:rPr>
        <w:t>professional and technical</w:t>
      </w:r>
      <w:r w:rsidR="00686214" w:rsidRPr="001A0D32">
        <w:rPr>
          <w:rFonts w:ascii="Times New Roman" w:hAnsi="Times New Roman" w:cs="Times New Roman"/>
          <w:i/>
          <w:color w:val="548DD4" w:themeColor="text2" w:themeTint="99"/>
          <w:sz w:val="24"/>
          <w:szCs w:val="24"/>
          <w:lang w:val="en-GB"/>
        </w:rPr>
        <w:t xml:space="preserve"> capacity</w:t>
      </w:r>
      <w:r w:rsidRPr="001A0D32">
        <w:rPr>
          <w:rFonts w:ascii="Times New Roman" w:hAnsi="Times New Roman" w:cs="Times New Roman"/>
          <w:i/>
          <w:color w:val="548DD4" w:themeColor="text2" w:themeTint="99"/>
          <w:sz w:val="24"/>
          <w:szCs w:val="24"/>
          <w:lang w:val="en-GB"/>
        </w:rPr>
        <w:t xml:space="preserve"> may be delivered as </w:t>
      </w:r>
      <w:r w:rsidR="00D70589" w:rsidRPr="001A0D32">
        <w:rPr>
          <w:rFonts w:ascii="Times New Roman" w:hAnsi="Times New Roman" w:cs="Times New Roman"/>
          <w:i/>
          <w:color w:val="548DD4" w:themeColor="text2" w:themeTint="99"/>
          <w:sz w:val="24"/>
          <w:szCs w:val="24"/>
          <w:lang w:val="en-GB"/>
        </w:rPr>
        <w:t>un</w:t>
      </w:r>
      <w:r w:rsidRPr="001A0D32">
        <w:rPr>
          <w:rFonts w:ascii="Times New Roman" w:hAnsi="Times New Roman" w:cs="Times New Roman"/>
          <w:i/>
          <w:color w:val="548DD4" w:themeColor="text2" w:themeTint="99"/>
          <w:sz w:val="24"/>
          <w:szCs w:val="24"/>
          <w:lang w:val="en-GB"/>
        </w:rPr>
        <w:t xml:space="preserve">certified copies. </w:t>
      </w:r>
      <w:r w:rsidR="00D70589" w:rsidRPr="001A0D32">
        <w:rPr>
          <w:rFonts w:ascii="Times New Roman" w:hAnsi="Times New Roman" w:cs="Times New Roman"/>
          <w:i/>
          <w:color w:val="548DD4" w:themeColor="text2" w:themeTint="99"/>
          <w:sz w:val="24"/>
          <w:szCs w:val="24"/>
          <w:lang w:val="en-GB"/>
        </w:rPr>
        <w:t xml:space="preserve">The Contracting Authority reserves the right to request the delivery of the original documentation or certified copies of the documentation from the most favourable tenderer before making a decision. </w:t>
      </w:r>
    </w:p>
    <w:p w:rsidR="00EB5595" w:rsidRPr="001A0D32" w:rsidRDefault="00EB5595" w:rsidP="00BB4D38">
      <w:pPr>
        <w:jc w:val="both"/>
        <w:rPr>
          <w:rFonts w:ascii="Times New Roman" w:hAnsi="Times New Roman" w:cs="Times New Roman"/>
          <w:i/>
          <w:color w:val="548DD4" w:themeColor="text2" w:themeTint="99"/>
          <w:sz w:val="24"/>
          <w:szCs w:val="24"/>
          <w:lang w:val="en-GB"/>
        </w:rPr>
      </w:pPr>
    </w:p>
    <w:p w:rsidR="00973246" w:rsidRPr="00802812" w:rsidRDefault="006D5684" w:rsidP="007049C3">
      <w:pPr>
        <w:pStyle w:val="Heading2"/>
        <w:numPr>
          <w:ilvl w:val="1"/>
          <w:numId w:val="4"/>
        </w:numPr>
        <w:rPr>
          <w:lang w:val="en-GB"/>
        </w:rPr>
      </w:pPr>
      <w:r w:rsidRPr="00802812">
        <w:rPr>
          <w:lang w:val="en-GB"/>
        </w:rPr>
        <w:t xml:space="preserve"> </w:t>
      </w:r>
      <w:bookmarkStart w:id="16" w:name="_Toc516213066"/>
      <w:r w:rsidR="00973246" w:rsidRPr="00802812">
        <w:rPr>
          <w:lang w:val="en-GB"/>
        </w:rPr>
        <w:t>Jezik i pismo ponude</w:t>
      </w:r>
      <w:r w:rsidR="003E3162" w:rsidRPr="00802812">
        <w:rPr>
          <w:lang w:val="en-GB"/>
        </w:rPr>
        <w:t xml:space="preserve"> / </w:t>
      </w:r>
      <w:r w:rsidR="003E3162" w:rsidRPr="001A0D32">
        <w:rPr>
          <w:i/>
          <w:color w:val="548DD4" w:themeColor="text2" w:themeTint="99"/>
          <w:lang w:val="en-GB"/>
        </w:rPr>
        <w:t xml:space="preserve">Tender Language and </w:t>
      </w:r>
      <w:r w:rsidR="00802812" w:rsidRPr="001A0D32">
        <w:rPr>
          <w:i/>
          <w:color w:val="548DD4" w:themeColor="text2" w:themeTint="99"/>
          <w:lang w:val="en-GB"/>
        </w:rPr>
        <w:t>Script</w:t>
      </w:r>
      <w:bookmarkEnd w:id="16"/>
    </w:p>
    <w:p w:rsidR="00824D11" w:rsidRDefault="00973246" w:rsidP="00824D11">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 xml:space="preserve">Ponuda se sa svim traženim prilozima podnosi na </w:t>
      </w:r>
      <w:r w:rsidR="009210DD" w:rsidRPr="00802812">
        <w:rPr>
          <w:rFonts w:ascii="Times New Roman" w:hAnsi="Times New Roman" w:cs="Times New Roman"/>
          <w:sz w:val="24"/>
          <w:szCs w:val="24"/>
          <w:lang w:val="en-GB"/>
        </w:rPr>
        <w:t>hrvatskom jeziku</w:t>
      </w:r>
      <w:r w:rsidRPr="00802812">
        <w:rPr>
          <w:rFonts w:ascii="Times New Roman" w:hAnsi="Times New Roman" w:cs="Times New Roman"/>
          <w:sz w:val="24"/>
          <w:szCs w:val="24"/>
          <w:lang w:val="en-GB"/>
        </w:rPr>
        <w:t xml:space="preserve"> i</w:t>
      </w:r>
      <w:r w:rsidR="00824D11" w:rsidRPr="00802812">
        <w:rPr>
          <w:rFonts w:ascii="Times New Roman" w:hAnsi="Times New Roman" w:cs="Times New Roman"/>
          <w:sz w:val="24"/>
          <w:szCs w:val="24"/>
          <w:lang w:val="en-GB"/>
        </w:rPr>
        <w:t>li engleskom jeziku i</w:t>
      </w:r>
      <w:r w:rsidRPr="00802812">
        <w:rPr>
          <w:rFonts w:ascii="Times New Roman" w:hAnsi="Times New Roman" w:cs="Times New Roman"/>
          <w:sz w:val="24"/>
          <w:szCs w:val="24"/>
          <w:lang w:val="en-GB"/>
        </w:rPr>
        <w:t xml:space="preserve"> </w:t>
      </w:r>
      <w:r w:rsidR="009210DD" w:rsidRPr="00802812">
        <w:rPr>
          <w:rFonts w:ascii="Times New Roman" w:hAnsi="Times New Roman" w:cs="Times New Roman"/>
          <w:sz w:val="24"/>
          <w:szCs w:val="24"/>
          <w:lang w:val="en-GB"/>
        </w:rPr>
        <w:t xml:space="preserve">na </w:t>
      </w:r>
      <w:r w:rsidRPr="00802812">
        <w:rPr>
          <w:rFonts w:ascii="Times New Roman" w:hAnsi="Times New Roman" w:cs="Times New Roman"/>
          <w:sz w:val="24"/>
          <w:szCs w:val="24"/>
          <w:lang w:val="en-GB"/>
        </w:rPr>
        <w:t xml:space="preserve">latiničnom pismu. </w:t>
      </w:r>
    </w:p>
    <w:p w:rsidR="00FF2110" w:rsidRPr="001A0D32" w:rsidRDefault="00FF2110" w:rsidP="00824D11">
      <w:pPr>
        <w:jc w:val="both"/>
        <w:rPr>
          <w:rFonts w:ascii="Times New Roman" w:hAnsi="Times New Roman" w:cs="Times New Roman"/>
          <w:i/>
          <w:color w:val="548DD4" w:themeColor="text2" w:themeTint="99"/>
          <w:sz w:val="24"/>
          <w:szCs w:val="24"/>
          <w:lang w:val="en-GB"/>
        </w:rPr>
      </w:pPr>
      <w:r w:rsidRPr="001A0D32">
        <w:rPr>
          <w:rFonts w:ascii="Times New Roman" w:hAnsi="Times New Roman" w:cs="Times New Roman"/>
          <w:i/>
          <w:color w:val="548DD4" w:themeColor="text2" w:themeTint="99"/>
          <w:sz w:val="24"/>
          <w:szCs w:val="24"/>
          <w:lang w:val="en-GB"/>
        </w:rPr>
        <w:t>The submitted tender and all of the necessary appendices shall be in the Croatian or English language and in the Latin script.</w:t>
      </w:r>
    </w:p>
    <w:p w:rsidR="00824D11" w:rsidRPr="00802812" w:rsidRDefault="00824D11" w:rsidP="00824D11">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Dokumenti kojima se dokazuje da ne postoje razlozi za isključenje (točka 4.) i dokumenti kojima se dokazuje sp</w:t>
      </w:r>
      <w:r w:rsidR="00EB5595">
        <w:rPr>
          <w:rFonts w:ascii="Times New Roman" w:hAnsi="Times New Roman" w:cs="Times New Roman"/>
          <w:sz w:val="24"/>
          <w:szCs w:val="24"/>
          <w:lang w:val="en-GB"/>
        </w:rPr>
        <w:t>osobnost ponuditelja (točka 5.</w:t>
      </w:r>
      <w:r w:rsidRPr="00802812">
        <w:rPr>
          <w:rFonts w:ascii="Times New Roman" w:hAnsi="Times New Roman" w:cs="Times New Roman"/>
          <w:sz w:val="24"/>
          <w:szCs w:val="24"/>
          <w:lang w:val="en-GB"/>
        </w:rPr>
        <w:t>) moraju biti na hrvatskom jeziku ili engleskom jeziku i latiničnom pismu. Ukoliko je dokument pisan na drugom jeziku različitom od hrvatskog i engleskog jezika, uz prilaganje dokumenata na tom drugom jeziku, ponuditelj je dužan uz svaki dokument priložiti i prijevod na hrvatski jezik ili engleski jezik od ovlaštenog prevoditelja-sudskog tumača.</w:t>
      </w:r>
    </w:p>
    <w:p w:rsidR="00824D11" w:rsidRPr="001A0D32" w:rsidRDefault="002B7478" w:rsidP="00BB4D38">
      <w:pPr>
        <w:jc w:val="both"/>
        <w:rPr>
          <w:rFonts w:ascii="Times New Roman" w:hAnsi="Times New Roman" w:cs="Times New Roman"/>
          <w:i/>
          <w:color w:val="548DD4" w:themeColor="text2" w:themeTint="99"/>
          <w:sz w:val="24"/>
          <w:szCs w:val="24"/>
          <w:lang w:val="en-GB"/>
        </w:rPr>
      </w:pPr>
      <w:r w:rsidRPr="001A0D32">
        <w:rPr>
          <w:rFonts w:ascii="Times New Roman" w:hAnsi="Times New Roman" w:cs="Times New Roman"/>
          <w:i/>
          <w:color w:val="548DD4" w:themeColor="text2" w:themeTint="99"/>
          <w:sz w:val="24"/>
          <w:szCs w:val="24"/>
          <w:lang w:val="en-GB"/>
        </w:rPr>
        <w:t>Documen</w:t>
      </w:r>
      <w:r w:rsidR="00BF2720" w:rsidRPr="001A0D32">
        <w:rPr>
          <w:rFonts w:ascii="Times New Roman" w:hAnsi="Times New Roman" w:cs="Times New Roman"/>
          <w:i/>
          <w:color w:val="548DD4" w:themeColor="text2" w:themeTint="99"/>
          <w:sz w:val="24"/>
          <w:szCs w:val="24"/>
          <w:lang w:val="en-GB"/>
        </w:rPr>
        <w:t>tation proving lack of</w:t>
      </w:r>
      <w:r w:rsidRPr="001A0D32">
        <w:rPr>
          <w:rFonts w:ascii="Times New Roman" w:hAnsi="Times New Roman" w:cs="Times New Roman"/>
          <w:i/>
          <w:color w:val="548DD4" w:themeColor="text2" w:themeTint="99"/>
          <w:sz w:val="24"/>
          <w:szCs w:val="24"/>
          <w:lang w:val="en-GB"/>
        </w:rPr>
        <w:t xml:space="preserve"> reasons for</w:t>
      </w:r>
      <w:r w:rsidR="00FF2110" w:rsidRPr="001A0D32">
        <w:rPr>
          <w:rFonts w:ascii="Times New Roman" w:hAnsi="Times New Roman" w:cs="Times New Roman"/>
          <w:i/>
          <w:color w:val="548DD4" w:themeColor="text2" w:themeTint="99"/>
          <w:sz w:val="24"/>
          <w:szCs w:val="24"/>
          <w:lang w:val="en-GB"/>
        </w:rPr>
        <w:t xml:space="preserve"> the exclusion of a Tenderer (item 4) and a T</w:t>
      </w:r>
      <w:r w:rsidRPr="001A0D32">
        <w:rPr>
          <w:rFonts w:ascii="Times New Roman" w:hAnsi="Times New Roman" w:cs="Times New Roman"/>
          <w:i/>
          <w:color w:val="548DD4" w:themeColor="text2" w:themeTint="99"/>
          <w:sz w:val="24"/>
          <w:szCs w:val="24"/>
          <w:lang w:val="en-GB"/>
        </w:rPr>
        <w:t xml:space="preserve">enderer's </w:t>
      </w:r>
      <w:r w:rsidR="00FF2110" w:rsidRPr="001A0D32">
        <w:rPr>
          <w:rFonts w:ascii="Times New Roman" w:hAnsi="Times New Roman" w:cs="Times New Roman"/>
          <w:i/>
          <w:color w:val="548DD4" w:themeColor="text2" w:themeTint="99"/>
          <w:sz w:val="24"/>
          <w:szCs w:val="24"/>
          <w:lang w:val="en-GB"/>
        </w:rPr>
        <w:t>professional and technical</w:t>
      </w:r>
      <w:r w:rsidR="00686214" w:rsidRPr="001A0D32">
        <w:rPr>
          <w:rFonts w:ascii="Times New Roman" w:hAnsi="Times New Roman" w:cs="Times New Roman"/>
          <w:i/>
          <w:color w:val="548DD4" w:themeColor="text2" w:themeTint="99"/>
          <w:sz w:val="24"/>
          <w:szCs w:val="24"/>
          <w:lang w:val="en-GB"/>
        </w:rPr>
        <w:t xml:space="preserve"> capacity</w:t>
      </w:r>
      <w:r w:rsidR="00EB5595">
        <w:rPr>
          <w:rFonts w:ascii="Times New Roman" w:hAnsi="Times New Roman" w:cs="Times New Roman"/>
          <w:i/>
          <w:color w:val="548DD4" w:themeColor="text2" w:themeTint="99"/>
          <w:sz w:val="24"/>
          <w:szCs w:val="24"/>
          <w:lang w:val="en-GB"/>
        </w:rPr>
        <w:t xml:space="preserve"> (item 5</w:t>
      </w:r>
      <w:r w:rsidRPr="001A0D32">
        <w:rPr>
          <w:rFonts w:ascii="Times New Roman" w:hAnsi="Times New Roman" w:cs="Times New Roman"/>
          <w:i/>
          <w:color w:val="548DD4" w:themeColor="text2" w:themeTint="99"/>
          <w:sz w:val="24"/>
          <w:szCs w:val="24"/>
          <w:lang w:val="en-GB"/>
        </w:rPr>
        <w:t xml:space="preserve">) shall be in the Croatian or English language and in the Latin </w:t>
      </w:r>
      <w:r w:rsidR="00802812" w:rsidRPr="001A0D32">
        <w:rPr>
          <w:rFonts w:ascii="Times New Roman" w:hAnsi="Times New Roman" w:cs="Times New Roman"/>
          <w:i/>
          <w:color w:val="548DD4" w:themeColor="text2" w:themeTint="99"/>
          <w:sz w:val="24"/>
          <w:szCs w:val="24"/>
          <w:lang w:val="en-GB"/>
        </w:rPr>
        <w:t>script</w:t>
      </w:r>
      <w:r w:rsidRPr="001A0D32">
        <w:rPr>
          <w:rFonts w:ascii="Times New Roman" w:hAnsi="Times New Roman" w:cs="Times New Roman"/>
          <w:i/>
          <w:color w:val="548DD4" w:themeColor="text2" w:themeTint="99"/>
          <w:sz w:val="24"/>
          <w:szCs w:val="24"/>
          <w:lang w:val="en-GB"/>
        </w:rPr>
        <w:t xml:space="preserve">. If </w:t>
      </w:r>
      <w:r w:rsidR="003C0982" w:rsidRPr="001A0D32">
        <w:rPr>
          <w:rFonts w:ascii="Times New Roman" w:hAnsi="Times New Roman" w:cs="Times New Roman"/>
          <w:i/>
          <w:color w:val="548DD4" w:themeColor="text2" w:themeTint="99"/>
          <w:sz w:val="24"/>
          <w:szCs w:val="24"/>
          <w:lang w:val="en-GB"/>
        </w:rPr>
        <w:t xml:space="preserve">a document is in a language other than the Croatian and </w:t>
      </w:r>
      <w:r w:rsidR="003C0982" w:rsidRPr="001A0D32">
        <w:rPr>
          <w:rFonts w:ascii="Times New Roman" w:hAnsi="Times New Roman" w:cs="Times New Roman"/>
          <w:i/>
          <w:color w:val="548DD4" w:themeColor="text2" w:themeTint="99"/>
          <w:sz w:val="24"/>
          <w:szCs w:val="24"/>
          <w:lang w:val="en-GB"/>
        </w:rPr>
        <w:lastRenderedPageBreak/>
        <w:t xml:space="preserve">English language, the Tenderer shall </w:t>
      </w:r>
      <w:r w:rsidR="00802812" w:rsidRPr="001A0D32">
        <w:rPr>
          <w:rFonts w:ascii="Times New Roman" w:hAnsi="Times New Roman" w:cs="Times New Roman"/>
          <w:i/>
          <w:color w:val="548DD4" w:themeColor="text2" w:themeTint="99"/>
          <w:sz w:val="24"/>
          <w:szCs w:val="24"/>
          <w:lang w:val="en-GB"/>
        </w:rPr>
        <w:t>enclose</w:t>
      </w:r>
      <w:r w:rsidR="003C0982" w:rsidRPr="001A0D32">
        <w:rPr>
          <w:rFonts w:ascii="Times New Roman" w:hAnsi="Times New Roman" w:cs="Times New Roman"/>
          <w:i/>
          <w:color w:val="548DD4" w:themeColor="text2" w:themeTint="99"/>
          <w:sz w:val="24"/>
          <w:szCs w:val="24"/>
          <w:lang w:val="en-GB"/>
        </w:rPr>
        <w:t xml:space="preserve"> a Croatian or English translat</w:t>
      </w:r>
      <w:r w:rsidR="009A28CA" w:rsidRPr="001A0D32">
        <w:rPr>
          <w:rFonts w:ascii="Times New Roman" w:hAnsi="Times New Roman" w:cs="Times New Roman"/>
          <w:i/>
          <w:color w:val="548DD4" w:themeColor="text2" w:themeTint="99"/>
          <w:sz w:val="24"/>
          <w:szCs w:val="24"/>
          <w:lang w:val="en-GB"/>
        </w:rPr>
        <w:t>ion by a certified translator/</w:t>
      </w:r>
      <w:r w:rsidR="003C0982" w:rsidRPr="001A0D32">
        <w:rPr>
          <w:rFonts w:ascii="Times New Roman" w:hAnsi="Times New Roman" w:cs="Times New Roman"/>
          <w:i/>
          <w:color w:val="548DD4" w:themeColor="text2" w:themeTint="99"/>
          <w:sz w:val="24"/>
          <w:szCs w:val="24"/>
          <w:lang w:val="en-GB"/>
        </w:rPr>
        <w:t xml:space="preserve">court </w:t>
      </w:r>
      <w:r w:rsidR="00802812" w:rsidRPr="001A0D32">
        <w:rPr>
          <w:rFonts w:ascii="Times New Roman" w:hAnsi="Times New Roman" w:cs="Times New Roman"/>
          <w:i/>
          <w:color w:val="548DD4" w:themeColor="text2" w:themeTint="99"/>
          <w:sz w:val="24"/>
          <w:szCs w:val="24"/>
          <w:lang w:val="en-GB"/>
        </w:rPr>
        <w:t>interpreter</w:t>
      </w:r>
      <w:r w:rsidR="003C0982" w:rsidRPr="001A0D32">
        <w:rPr>
          <w:rFonts w:ascii="Times New Roman" w:hAnsi="Times New Roman" w:cs="Times New Roman"/>
          <w:i/>
          <w:color w:val="548DD4" w:themeColor="text2" w:themeTint="99"/>
          <w:sz w:val="24"/>
          <w:szCs w:val="24"/>
          <w:lang w:val="en-GB"/>
        </w:rPr>
        <w:t xml:space="preserve"> along with the original documentation.</w:t>
      </w:r>
    </w:p>
    <w:p w:rsidR="00824D11" w:rsidRPr="00802812" w:rsidRDefault="00824D11" w:rsidP="00BB4D38">
      <w:pPr>
        <w:jc w:val="both"/>
        <w:rPr>
          <w:rFonts w:ascii="Times New Roman" w:hAnsi="Times New Roman" w:cs="Times New Roman"/>
          <w:sz w:val="24"/>
          <w:szCs w:val="24"/>
          <w:lang w:val="en-GB"/>
        </w:rPr>
      </w:pPr>
    </w:p>
    <w:p w:rsidR="002C3426" w:rsidRPr="00802812" w:rsidRDefault="007049C3" w:rsidP="007049C3">
      <w:pPr>
        <w:pStyle w:val="Heading2"/>
        <w:numPr>
          <w:ilvl w:val="1"/>
          <w:numId w:val="4"/>
        </w:numPr>
        <w:rPr>
          <w:lang w:val="en-GB"/>
        </w:rPr>
      </w:pPr>
      <w:r w:rsidRPr="00802812">
        <w:rPr>
          <w:lang w:val="en-GB"/>
        </w:rPr>
        <w:t xml:space="preserve"> </w:t>
      </w:r>
      <w:bookmarkStart w:id="17" w:name="_Toc516213067"/>
      <w:r w:rsidR="002C3426" w:rsidRPr="00802812">
        <w:rPr>
          <w:lang w:val="en-GB"/>
        </w:rPr>
        <w:t xml:space="preserve">Način </w:t>
      </w:r>
      <w:r w:rsidR="00910241" w:rsidRPr="00802812">
        <w:rPr>
          <w:lang w:val="en-GB"/>
        </w:rPr>
        <w:t>i rok za dostavu</w:t>
      </w:r>
      <w:r w:rsidR="002801D4" w:rsidRPr="00802812">
        <w:rPr>
          <w:lang w:val="en-GB"/>
        </w:rPr>
        <w:t xml:space="preserve"> ponude</w:t>
      </w:r>
      <w:r w:rsidR="003C0982" w:rsidRPr="00802812">
        <w:rPr>
          <w:lang w:val="en-GB"/>
        </w:rPr>
        <w:t xml:space="preserve"> / </w:t>
      </w:r>
      <w:r w:rsidR="003C0982" w:rsidRPr="00EB5595">
        <w:rPr>
          <w:i/>
          <w:color w:val="548DD4" w:themeColor="text2" w:themeTint="99"/>
          <w:lang w:val="en-GB"/>
        </w:rPr>
        <w:t>Tender Submission Mode and Deadline</w:t>
      </w:r>
      <w:bookmarkEnd w:id="17"/>
      <w:r w:rsidR="003C0982" w:rsidRPr="00802812">
        <w:rPr>
          <w:lang w:val="en-GB"/>
        </w:rPr>
        <w:t xml:space="preserve"> </w:t>
      </w:r>
    </w:p>
    <w:p w:rsidR="002801D4" w:rsidRPr="001A0D32" w:rsidRDefault="002801D4" w:rsidP="00BB4D38">
      <w:pPr>
        <w:jc w:val="both"/>
        <w:rPr>
          <w:rFonts w:ascii="Times New Roman" w:hAnsi="Times New Roman" w:cs="Times New Roman"/>
          <w:i/>
          <w:color w:val="548DD4" w:themeColor="text2" w:themeTint="99"/>
          <w:sz w:val="24"/>
          <w:szCs w:val="24"/>
          <w:lang w:val="en-GB"/>
        </w:rPr>
      </w:pPr>
      <w:r w:rsidRPr="00802812">
        <w:rPr>
          <w:rFonts w:ascii="Times New Roman" w:hAnsi="Times New Roman" w:cs="Times New Roman"/>
          <w:sz w:val="24"/>
          <w:szCs w:val="24"/>
          <w:lang w:val="en-GB"/>
        </w:rPr>
        <w:t xml:space="preserve">Ponuda se </w:t>
      </w:r>
      <w:r w:rsidR="009210DD" w:rsidRPr="00802812">
        <w:rPr>
          <w:rFonts w:ascii="Times New Roman" w:hAnsi="Times New Roman" w:cs="Times New Roman"/>
          <w:sz w:val="24"/>
          <w:szCs w:val="24"/>
          <w:lang w:val="en-GB"/>
        </w:rPr>
        <w:t xml:space="preserve">dostavlja u zatvorenoj </w:t>
      </w:r>
      <w:proofErr w:type="spellStart"/>
      <w:r w:rsidR="009210DD" w:rsidRPr="00802812">
        <w:rPr>
          <w:rFonts w:ascii="Times New Roman" w:hAnsi="Times New Roman" w:cs="Times New Roman"/>
          <w:sz w:val="24"/>
          <w:szCs w:val="24"/>
          <w:lang w:val="en-GB"/>
        </w:rPr>
        <w:t>omotnici</w:t>
      </w:r>
      <w:proofErr w:type="spellEnd"/>
      <w:r w:rsidR="001456A2" w:rsidRPr="00802812">
        <w:rPr>
          <w:rFonts w:ascii="Times New Roman" w:hAnsi="Times New Roman" w:cs="Times New Roman"/>
          <w:sz w:val="24"/>
          <w:szCs w:val="24"/>
          <w:lang w:val="en-GB"/>
        </w:rPr>
        <w:t xml:space="preserve">, </w:t>
      </w:r>
      <w:proofErr w:type="spellStart"/>
      <w:r w:rsidRPr="00802812">
        <w:rPr>
          <w:rFonts w:ascii="Times New Roman" w:hAnsi="Times New Roman" w:cs="Times New Roman"/>
          <w:sz w:val="24"/>
          <w:szCs w:val="24"/>
          <w:lang w:val="en-GB"/>
        </w:rPr>
        <w:t>osobno</w:t>
      </w:r>
      <w:proofErr w:type="spellEnd"/>
      <w:r w:rsidRPr="00802812">
        <w:rPr>
          <w:rFonts w:ascii="Times New Roman" w:hAnsi="Times New Roman" w:cs="Times New Roman"/>
          <w:sz w:val="24"/>
          <w:szCs w:val="24"/>
          <w:lang w:val="en-GB"/>
        </w:rPr>
        <w:t xml:space="preserve"> </w:t>
      </w:r>
      <w:proofErr w:type="spellStart"/>
      <w:proofErr w:type="gramStart"/>
      <w:r w:rsidRPr="00802812">
        <w:rPr>
          <w:rFonts w:ascii="Times New Roman" w:hAnsi="Times New Roman" w:cs="Times New Roman"/>
          <w:sz w:val="24"/>
          <w:szCs w:val="24"/>
          <w:lang w:val="en-GB"/>
        </w:rPr>
        <w:t>ili</w:t>
      </w:r>
      <w:proofErr w:type="spellEnd"/>
      <w:proofErr w:type="gramEnd"/>
      <w:r w:rsidRPr="00802812">
        <w:rPr>
          <w:rFonts w:ascii="Times New Roman" w:hAnsi="Times New Roman" w:cs="Times New Roman"/>
          <w:sz w:val="24"/>
          <w:szCs w:val="24"/>
          <w:lang w:val="en-GB"/>
        </w:rPr>
        <w:t xml:space="preserve"> </w:t>
      </w:r>
      <w:proofErr w:type="spellStart"/>
      <w:r w:rsidRPr="003A57E8">
        <w:rPr>
          <w:rFonts w:ascii="Times New Roman" w:hAnsi="Times New Roman" w:cs="Times New Roman"/>
          <w:sz w:val="24"/>
          <w:szCs w:val="24"/>
          <w:lang w:val="en-GB"/>
        </w:rPr>
        <w:t>poštom</w:t>
      </w:r>
      <w:proofErr w:type="spellEnd"/>
      <w:r w:rsidRPr="003A57E8">
        <w:rPr>
          <w:rFonts w:ascii="Times New Roman" w:hAnsi="Times New Roman" w:cs="Times New Roman"/>
          <w:sz w:val="24"/>
          <w:szCs w:val="24"/>
          <w:lang w:val="en-GB"/>
        </w:rPr>
        <w:t xml:space="preserve">, </w:t>
      </w:r>
      <w:proofErr w:type="spellStart"/>
      <w:r w:rsidRPr="003A57E8">
        <w:rPr>
          <w:rFonts w:ascii="Times New Roman" w:hAnsi="Times New Roman" w:cs="Times New Roman"/>
          <w:sz w:val="24"/>
          <w:szCs w:val="24"/>
          <w:lang w:val="en-GB"/>
        </w:rPr>
        <w:t>najkasnije</w:t>
      </w:r>
      <w:proofErr w:type="spellEnd"/>
      <w:r w:rsidRPr="003A57E8">
        <w:rPr>
          <w:rFonts w:ascii="Times New Roman" w:hAnsi="Times New Roman" w:cs="Times New Roman"/>
          <w:sz w:val="24"/>
          <w:szCs w:val="24"/>
          <w:lang w:val="en-GB"/>
        </w:rPr>
        <w:t xml:space="preserve"> do </w:t>
      </w:r>
      <w:r w:rsidR="00CA7A69" w:rsidRPr="003A57E8">
        <w:rPr>
          <w:rFonts w:ascii="Times New Roman" w:hAnsi="Times New Roman" w:cs="Times New Roman"/>
          <w:sz w:val="24"/>
          <w:szCs w:val="24"/>
          <w:lang w:val="en-GB"/>
        </w:rPr>
        <w:t>16</w:t>
      </w:r>
      <w:r w:rsidR="00EB67AF" w:rsidRPr="003A57E8">
        <w:rPr>
          <w:rFonts w:ascii="Times New Roman" w:hAnsi="Times New Roman" w:cs="Times New Roman"/>
          <w:sz w:val="24"/>
          <w:szCs w:val="24"/>
          <w:lang w:val="en-GB"/>
        </w:rPr>
        <w:t>.0</w:t>
      </w:r>
      <w:r w:rsidR="00CA7A69" w:rsidRPr="003A57E8">
        <w:rPr>
          <w:rFonts w:ascii="Times New Roman" w:hAnsi="Times New Roman" w:cs="Times New Roman"/>
          <w:sz w:val="24"/>
          <w:szCs w:val="24"/>
          <w:lang w:val="en-GB"/>
        </w:rPr>
        <w:t>8</w:t>
      </w:r>
      <w:r w:rsidR="00EB67AF" w:rsidRPr="003A57E8">
        <w:rPr>
          <w:rFonts w:ascii="Times New Roman" w:hAnsi="Times New Roman" w:cs="Times New Roman"/>
          <w:sz w:val="24"/>
          <w:szCs w:val="24"/>
          <w:lang w:val="en-GB"/>
        </w:rPr>
        <w:t>.2018</w:t>
      </w:r>
      <w:r w:rsidR="00F15BB5" w:rsidRPr="003A57E8">
        <w:rPr>
          <w:rFonts w:ascii="Times New Roman" w:hAnsi="Times New Roman" w:cs="Times New Roman"/>
          <w:sz w:val="24"/>
          <w:szCs w:val="24"/>
          <w:lang w:val="en-GB"/>
        </w:rPr>
        <w:t>.</w:t>
      </w:r>
      <w:r w:rsidRPr="003A57E8">
        <w:rPr>
          <w:rFonts w:ascii="Times New Roman" w:hAnsi="Times New Roman" w:cs="Times New Roman"/>
          <w:sz w:val="24"/>
          <w:szCs w:val="24"/>
          <w:lang w:val="en-GB"/>
        </w:rPr>
        <w:t xml:space="preserve"> </w:t>
      </w:r>
      <w:proofErr w:type="gramStart"/>
      <w:r w:rsidRPr="003A57E8">
        <w:rPr>
          <w:rFonts w:ascii="Times New Roman" w:hAnsi="Times New Roman" w:cs="Times New Roman"/>
          <w:sz w:val="24"/>
          <w:szCs w:val="24"/>
          <w:lang w:val="en-GB"/>
        </w:rPr>
        <w:t>do</w:t>
      </w:r>
      <w:proofErr w:type="gramEnd"/>
      <w:r w:rsidRPr="003A57E8">
        <w:rPr>
          <w:rFonts w:ascii="Times New Roman" w:hAnsi="Times New Roman" w:cs="Times New Roman"/>
          <w:sz w:val="24"/>
          <w:szCs w:val="24"/>
          <w:lang w:val="en-GB"/>
        </w:rPr>
        <w:t xml:space="preserve"> 12:00 h na adresu Naručitelja:</w:t>
      </w:r>
      <w:r w:rsidR="00FF2110" w:rsidRPr="003A57E8">
        <w:rPr>
          <w:rFonts w:ascii="Times New Roman" w:hAnsi="Times New Roman" w:cs="Times New Roman"/>
          <w:sz w:val="24"/>
          <w:szCs w:val="24"/>
          <w:lang w:val="en-GB"/>
        </w:rPr>
        <w:t xml:space="preserve"> / </w:t>
      </w:r>
      <w:r w:rsidR="005F3549" w:rsidRPr="003A57E8">
        <w:rPr>
          <w:rFonts w:ascii="Times New Roman" w:hAnsi="Times New Roman" w:cs="Times New Roman"/>
          <w:i/>
          <w:color w:val="548DD4" w:themeColor="text2" w:themeTint="99"/>
          <w:sz w:val="24"/>
          <w:szCs w:val="24"/>
          <w:lang w:val="en-GB"/>
        </w:rPr>
        <w:t xml:space="preserve">The tender shall be delivered in a sealed envelope either in person or </w:t>
      </w:r>
      <w:r w:rsidR="00FF2110" w:rsidRPr="003A57E8">
        <w:rPr>
          <w:rFonts w:ascii="Times New Roman" w:hAnsi="Times New Roman" w:cs="Times New Roman"/>
          <w:i/>
          <w:color w:val="548DD4" w:themeColor="text2" w:themeTint="99"/>
          <w:sz w:val="24"/>
          <w:szCs w:val="24"/>
          <w:lang w:val="en-GB"/>
        </w:rPr>
        <w:t>by post</w:t>
      </w:r>
      <w:r w:rsidR="005F3549" w:rsidRPr="003A57E8">
        <w:rPr>
          <w:rFonts w:ascii="Times New Roman" w:hAnsi="Times New Roman" w:cs="Times New Roman"/>
          <w:i/>
          <w:color w:val="548DD4" w:themeColor="text2" w:themeTint="99"/>
          <w:sz w:val="24"/>
          <w:szCs w:val="24"/>
          <w:lang w:val="en-GB"/>
        </w:rPr>
        <w:t xml:space="preserve"> by </w:t>
      </w:r>
      <w:r w:rsidR="00CA7A69" w:rsidRPr="003A57E8">
        <w:rPr>
          <w:rFonts w:ascii="Times New Roman" w:hAnsi="Times New Roman" w:cs="Times New Roman"/>
          <w:i/>
          <w:color w:val="548DD4" w:themeColor="text2" w:themeTint="99"/>
          <w:sz w:val="24"/>
          <w:szCs w:val="24"/>
          <w:lang w:val="en-GB"/>
        </w:rPr>
        <w:t>16</w:t>
      </w:r>
      <w:r w:rsidR="00EB67AF" w:rsidRPr="003A57E8">
        <w:rPr>
          <w:rFonts w:ascii="Times New Roman" w:hAnsi="Times New Roman" w:cs="Times New Roman"/>
          <w:i/>
          <w:color w:val="548DD4" w:themeColor="text2" w:themeTint="99"/>
          <w:sz w:val="24"/>
          <w:szCs w:val="24"/>
          <w:lang w:val="en-GB"/>
        </w:rPr>
        <w:t>/0</w:t>
      </w:r>
      <w:r w:rsidR="00CA7A69" w:rsidRPr="003A57E8">
        <w:rPr>
          <w:rFonts w:ascii="Times New Roman" w:hAnsi="Times New Roman" w:cs="Times New Roman"/>
          <w:i/>
          <w:color w:val="548DD4" w:themeColor="text2" w:themeTint="99"/>
          <w:sz w:val="24"/>
          <w:szCs w:val="24"/>
          <w:lang w:val="en-GB"/>
        </w:rPr>
        <w:t>8</w:t>
      </w:r>
      <w:r w:rsidR="00EB67AF" w:rsidRPr="003A57E8">
        <w:rPr>
          <w:rFonts w:ascii="Times New Roman" w:hAnsi="Times New Roman" w:cs="Times New Roman"/>
          <w:i/>
          <w:color w:val="548DD4" w:themeColor="text2" w:themeTint="99"/>
          <w:sz w:val="24"/>
          <w:szCs w:val="24"/>
          <w:lang w:val="en-GB"/>
        </w:rPr>
        <w:t>/2018</w:t>
      </w:r>
      <w:r w:rsidR="00F15BB5" w:rsidRPr="003A57E8">
        <w:rPr>
          <w:rFonts w:ascii="Times New Roman" w:hAnsi="Times New Roman" w:cs="Times New Roman"/>
          <w:i/>
          <w:color w:val="548DD4" w:themeColor="text2" w:themeTint="99"/>
          <w:sz w:val="24"/>
          <w:szCs w:val="24"/>
          <w:lang w:val="en-GB"/>
        </w:rPr>
        <w:t>,</w:t>
      </w:r>
      <w:r w:rsidR="005F3549" w:rsidRPr="003A57E8">
        <w:rPr>
          <w:rFonts w:ascii="Times New Roman" w:hAnsi="Times New Roman" w:cs="Times New Roman"/>
          <w:i/>
          <w:color w:val="548DD4" w:themeColor="text2" w:themeTint="99"/>
          <w:sz w:val="24"/>
          <w:szCs w:val="24"/>
          <w:lang w:val="en-GB"/>
        </w:rPr>
        <w:t xml:space="preserve"> 12:00 h to the following address of the</w:t>
      </w:r>
      <w:r w:rsidR="005F3549" w:rsidRPr="001A0D32">
        <w:rPr>
          <w:rFonts w:ascii="Times New Roman" w:hAnsi="Times New Roman" w:cs="Times New Roman"/>
          <w:i/>
          <w:color w:val="548DD4" w:themeColor="text2" w:themeTint="99"/>
          <w:sz w:val="24"/>
          <w:szCs w:val="24"/>
          <w:lang w:val="en-GB"/>
        </w:rPr>
        <w:t xml:space="preserve"> Contracting Party: </w:t>
      </w:r>
    </w:p>
    <w:p w:rsidR="002801D4" w:rsidRPr="00802812" w:rsidRDefault="00EB67AF" w:rsidP="00BB4D38">
      <w:pPr>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KASPAR PAPIR</w:t>
      </w:r>
      <w:r w:rsidR="002801D4" w:rsidRPr="00802812">
        <w:rPr>
          <w:rFonts w:ascii="Times New Roman" w:hAnsi="Times New Roman" w:cs="Times New Roman"/>
          <w:sz w:val="24"/>
          <w:szCs w:val="24"/>
          <w:lang w:val="en-GB"/>
        </w:rPr>
        <w:t xml:space="preserve"> d.o.o.</w:t>
      </w:r>
      <w:r w:rsidR="00423956">
        <w:rPr>
          <w:rFonts w:ascii="Times New Roman" w:hAnsi="Times New Roman" w:cs="Times New Roman"/>
          <w:sz w:val="24"/>
          <w:szCs w:val="24"/>
          <w:lang w:val="en-GB"/>
        </w:rPr>
        <w:t xml:space="preserve"> / </w:t>
      </w:r>
      <w:r>
        <w:rPr>
          <w:rFonts w:ascii="Times New Roman" w:hAnsi="Times New Roman" w:cs="Times New Roman"/>
          <w:i/>
          <w:color w:val="548DD4" w:themeColor="text2" w:themeTint="99"/>
          <w:sz w:val="24"/>
          <w:szCs w:val="24"/>
          <w:lang w:val="en-GB"/>
        </w:rPr>
        <w:t>KASPAR PAPIR</w:t>
      </w:r>
      <w:r w:rsidR="00423956" w:rsidRPr="001A0D32">
        <w:rPr>
          <w:rFonts w:ascii="Times New Roman" w:hAnsi="Times New Roman" w:cs="Times New Roman"/>
          <w:i/>
          <w:color w:val="548DD4" w:themeColor="text2" w:themeTint="99"/>
          <w:sz w:val="24"/>
          <w:szCs w:val="24"/>
          <w:lang w:val="en-GB"/>
        </w:rPr>
        <w:t xml:space="preserve"> Ltd.</w:t>
      </w:r>
    </w:p>
    <w:p w:rsidR="002801D4" w:rsidRPr="00802812" w:rsidRDefault="00EB67AF" w:rsidP="00BB4D38">
      <w:pPr>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Hrupine</w:t>
      </w:r>
      <w:r w:rsidR="002801D4" w:rsidRPr="00802812">
        <w:rPr>
          <w:rFonts w:ascii="Times New Roman" w:hAnsi="Times New Roman" w:cs="Times New Roman"/>
          <w:sz w:val="24"/>
          <w:szCs w:val="24"/>
          <w:lang w:val="en-GB"/>
        </w:rPr>
        <w:t xml:space="preserve"> 9</w:t>
      </w:r>
    </w:p>
    <w:p w:rsidR="002801D4" w:rsidRPr="00802812" w:rsidRDefault="00EB67AF" w:rsidP="00BB4D38">
      <w:pPr>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40 323 Prelog</w:t>
      </w:r>
    </w:p>
    <w:p w:rsidR="002801D4" w:rsidRPr="00802812" w:rsidRDefault="002801D4" w:rsidP="00BB4D38">
      <w:pPr>
        <w:spacing w:after="0"/>
        <w:jc w:val="both"/>
        <w:rPr>
          <w:rFonts w:ascii="Times New Roman" w:hAnsi="Times New Roman" w:cs="Times New Roman"/>
          <w:sz w:val="24"/>
          <w:szCs w:val="24"/>
          <w:lang w:val="en-GB"/>
        </w:rPr>
      </w:pPr>
    </w:p>
    <w:p w:rsidR="002801D4" w:rsidRPr="001A0D32" w:rsidRDefault="002801D4" w:rsidP="00BB4D38">
      <w:pPr>
        <w:spacing w:after="0"/>
        <w:jc w:val="both"/>
        <w:rPr>
          <w:rFonts w:ascii="Times New Roman" w:hAnsi="Times New Roman" w:cs="Times New Roman"/>
          <w:i/>
          <w:color w:val="548DD4" w:themeColor="text2" w:themeTint="99"/>
          <w:sz w:val="24"/>
          <w:szCs w:val="24"/>
          <w:lang w:val="en-GB"/>
        </w:rPr>
      </w:pPr>
      <w:r w:rsidRPr="00802812">
        <w:rPr>
          <w:rFonts w:ascii="Times New Roman" w:hAnsi="Times New Roman" w:cs="Times New Roman"/>
          <w:sz w:val="24"/>
          <w:szCs w:val="24"/>
          <w:lang w:val="en-GB"/>
        </w:rPr>
        <w:t>Na omotnici mora biti</w:t>
      </w:r>
      <w:r w:rsidR="00E745FB" w:rsidRPr="00802812">
        <w:rPr>
          <w:rFonts w:ascii="Times New Roman" w:hAnsi="Times New Roman" w:cs="Times New Roman"/>
          <w:sz w:val="24"/>
          <w:szCs w:val="24"/>
          <w:lang w:val="en-GB"/>
        </w:rPr>
        <w:t xml:space="preserve"> naznačeno:</w:t>
      </w:r>
      <w:r w:rsidR="005F3549" w:rsidRPr="00802812">
        <w:rPr>
          <w:rFonts w:ascii="Times New Roman" w:hAnsi="Times New Roman" w:cs="Times New Roman"/>
          <w:sz w:val="24"/>
          <w:szCs w:val="24"/>
          <w:lang w:val="en-GB"/>
        </w:rPr>
        <w:t xml:space="preserve"> / </w:t>
      </w:r>
      <w:r w:rsidR="005F3549" w:rsidRPr="001A0D32">
        <w:rPr>
          <w:rFonts w:ascii="Times New Roman" w:hAnsi="Times New Roman" w:cs="Times New Roman"/>
          <w:i/>
          <w:color w:val="548DD4" w:themeColor="text2" w:themeTint="99"/>
          <w:sz w:val="24"/>
          <w:szCs w:val="24"/>
          <w:lang w:val="en-GB"/>
        </w:rPr>
        <w:t>The following information shall be indicated on the envelope:</w:t>
      </w:r>
    </w:p>
    <w:p w:rsidR="00E745FB" w:rsidRPr="00802812" w:rsidRDefault="00E745FB" w:rsidP="00BB4D38">
      <w:pPr>
        <w:pStyle w:val="ListParagraph"/>
        <w:numPr>
          <w:ilvl w:val="0"/>
          <w:numId w:val="6"/>
        </w:numPr>
        <w:spacing w:after="0"/>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Naziv i adresa naručitelja</w:t>
      </w:r>
      <w:r w:rsidR="005F3549" w:rsidRPr="00802812">
        <w:rPr>
          <w:rFonts w:ascii="Times New Roman" w:hAnsi="Times New Roman" w:cs="Times New Roman"/>
          <w:sz w:val="24"/>
          <w:szCs w:val="24"/>
          <w:lang w:val="en-GB"/>
        </w:rPr>
        <w:t xml:space="preserve"> / </w:t>
      </w:r>
      <w:r w:rsidR="005F3549" w:rsidRPr="001A0D32">
        <w:rPr>
          <w:rFonts w:ascii="Times New Roman" w:hAnsi="Times New Roman" w:cs="Times New Roman"/>
          <w:i/>
          <w:color w:val="548DD4" w:themeColor="text2" w:themeTint="99"/>
          <w:sz w:val="24"/>
          <w:szCs w:val="24"/>
          <w:lang w:val="en-GB"/>
        </w:rPr>
        <w:t>name and address of the Contracting Party</w:t>
      </w:r>
    </w:p>
    <w:p w:rsidR="00E745FB" w:rsidRPr="00802812" w:rsidRDefault="00E745FB" w:rsidP="00BB4D38">
      <w:pPr>
        <w:pStyle w:val="ListParagraph"/>
        <w:numPr>
          <w:ilvl w:val="0"/>
          <w:numId w:val="6"/>
        </w:numPr>
        <w:spacing w:after="0"/>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Naziv i adresa ponuditelja</w:t>
      </w:r>
      <w:r w:rsidR="005F3549" w:rsidRPr="00802812">
        <w:rPr>
          <w:rFonts w:ascii="Times New Roman" w:hAnsi="Times New Roman" w:cs="Times New Roman"/>
          <w:sz w:val="24"/>
          <w:szCs w:val="24"/>
          <w:lang w:val="en-GB"/>
        </w:rPr>
        <w:t xml:space="preserve"> / </w:t>
      </w:r>
      <w:r w:rsidR="005F3549" w:rsidRPr="001A0D32">
        <w:rPr>
          <w:rFonts w:ascii="Times New Roman" w:hAnsi="Times New Roman" w:cs="Times New Roman"/>
          <w:i/>
          <w:color w:val="548DD4" w:themeColor="text2" w:themeTint="99"/>
          <w:sz w:val="24"/>
          <w:szCs w:val="24"/>
          <w:lang w:val="en-GB"/>
        </w:rPr>
        <w:t>name and address of the Tenderer</w:t>
      </w:r>
    </w:p>
    <w:p w:rsidR="00EB67AF" w:rsidRPr="00EB67AF" w:rsidRDefault="00E745FB" w:rsidP="00BB4D38">
      <w:pPr>
        <w:pStyle w:val="ListParagraph"/>
        <w:numPr>
          <w:ilvl w:val="0"/>
          <w:numId w:val="6"/>
        </w:numPr>
        <w:spacing w:after="0"/>
        <w:jc w:val="both"/>
        <w:rPr>
          <w:rFonts w:ascii="Times New Roman" w:hAnsi="Times New Roman" w:cs="Times New Roman"/>
          <w:sz w:val="24"/>
          <w:szCs w:val="24"/>
          <w:lang w:val="en-GB"/>
        </w:rPr>
      </w:pPr>
      <w:r w:rsidRPr="00EB67AF">
        <w:rPr>
          <w:rFonts w:ascii="Times New Roman" w:hAnsi="Times New Roman" w:cs="Times New Roman"/>
          <w:sz w:val="24"/>
          <w:szCs w:val="24"/>
          <w:lang w:val="en-GB"/>
        </w:rPr>
        <w:t xml:space="preserve">Naziv predmeta nabave: </w:t>
      </w:r>
      <w:r w:rsidR="00EB67AF" w:rsidRPr="00EB67AF">
        <w:rPr>
          <w:rFonts w:ascii="Times New Roman" w:hAnsi="Times New Roman" w:cs="Times New Roman"/>
          <w:sz w:val="24"/>
          <w:szCs w:val="24"/>
          <w:lang w:val="en-GB"/>
        </w:rPr>
        <w:t>“Instalacija novog stroja za prematanje papira”</w:t>
      </w:r>
      <w:r w:rsidR="005F3549" w:rsidRPr="00EB67AF">
        <w:rPr>
          <w:rFonts w:ascii="Times New Roman" w:hAnsi="Times New Roman" w:cs="Times New Roman"/>
          <w:sz w:val="24"/>
          <w:szCs w:val="24"/>
          <w:lang w:val="en-GB"/>
        </w:rPr>
        <w:t xml:space="preserve">/ </w:t>
      </w:r>
      <w:r w:rsidR="005F3549" w:rsidRPr="00EB67AF">
        <w:rPr>
          <w:rFonts w:ascii="Times New Roman" w:hAnsi="Times New Roman" w:cs="Times New Roman"/>
          <w:i/>
          <w:color w:val="548DD4" w:themeColor="text2" w:themeTint="99"/>
          <w:sz w:val="24"/>
          <w:szCs w:val="24"/>
          <w:lang w:val="en-GB"/>
        </w:rPr>
        <w:t xml:space="preserve">name of the procurement subject: </w:t>
      </w:r>
      <w:r w:rsidR="00EB67AF">
        <w:rPr>
          <w:rFonts w:ascii="Times New Roman" w:hAnsi="Times New Roman" w:cs="Times New Roman"/>
          <w:i/>
          <w:color w:val="548DD4" w:themeColor="text2" w:themeTint="99"/>
          <w:sz w:val="24"/>
          <w:szCs w:val="24"/>
          <w:lang w:val="en-GB"/>
        </w:rPr>
        <w:t>“</w:t>
      </w:r>
      <w:r w:rsidR="00EB67AF">
        <w:rPr>
          <w:rFonts w:ascii="Times New Roman" w:hAnsi="Times New Roman"/>
          <w:i/>
          <w:color w:val="548DD4" w:themeColor="text2" w:themeTint="99"/>
          <w:sz w:val="24"/>
          <w:szCs w:val="24"/>
          <w:lang w:val="hr-BA"/>
        </w:rPr>
        <w:t>I</w:t>
      </w:r>
      <w:r w:rsidR="00EB67AF" w:rsidRPr="00707CFA">
        <w:rPr>
          <w:rFonts w:ascii="Times New Roman" w:hAnsi="Times New Roman"/>
          <w:i/>
          <w:color w:val="548DD4" w:themeColor="text2" w:themeTint="99"/>
          <w:sz w:val="24"/>
          <w:szCs w:val="24"/>
          <w:lang w:val="hr-BA"/>
        </w:rPr>
        <w:t>nstallation</w:t>
      </w:r>
      <w:r w:rsidR="00EB67AF">
        <w:rPr>
          <w:rFonts w:ascii="Times New Roman" w:hAnsi="Times New Roman"/>
          <w:i/>
          <w:color w:val="548DD4" w:themeColor="text2" w:themeTint="99"/>
          <w:sz w:val="24"/>
          <w:szCs w:val="24"/>
          <w:lang w:val="hr-BA"/>
        </w:rPr>
        <w:t xml:space="preserve"> </w:t>
      </w:r>
      <w:r w:rsidR="00EB67AF" w:rsidRPr="00707CFA">
        <w:rPr>
          <w:rFonts w:ascii="Times New Roman" w:hAnsi="Times New Roman"/>
          <w:i/>
          <w:color w:val="548DD4" w:themeColor="text2" w:themeTint="99"/>
          <w:sz w:val="24"/>
          <w:szCs w:val="24"/>
          <w:lang w:val="hr-BA"/>
        </w:rPr>
        <w:t xml:space="preserve">of the </w:t>
      </w:r>
      <w:r w:rsidR="00EB67AF" w:rsidRPr="003A57E8">
        <w:rPr>
          <w:rFonts w:ascii="Times New Roman" w:hAnsi="Times New Roman" w:cs="Times New Roman"/>
          <w:i/>
          <w:color w:val="548DD4" w:themeColor="text2" w:themeTint="99"/>
          <w:sz w:val="24"/>
          <w:szCs w:val="24"/>
          <w:lang w:val="hr-BA"/>
        </w:rPr>
        <w:t>new paper transfer machine“</w:t>
      </w:r>
    </w:p>
    <w:p w:rsidR="00E745FB" w:rsidRPr="00EB67AF" w:rsidRDefault="00EB67AF" w:rsidP="00BB4D38">
      <w:pPr>
        <w:pStyle w:val="ListParagraph"/>
        <w:numPr>
          <w:ilvl w:val="0"/>
          <w:numId w:val="6"/>
        </w:numPr>
        <w:spacing w:after="0"/>
        <w:jc w:val="both"/>
        <w:rPr>
          <w:rFonts w:ascii="Times New Roman" w:hAnsi="Times New Roman" w:cs="Times New Roman"/>
          <w:sz w:val="24"/>
          <w:szCs w:val="24"/>
          <w:lang w:val="en-GB"/>
        </w:rPr>
      </w:pPr>
      <w:r w:rsidRPr="00707CFA">
        <w:rPr>
          <w:rFonts w:ascii="Times New Roman" w:hAnsi="Times New Roman"/>
          <w:i/>
          <w:color w:val="548DD4" w:themeColor="text2" w:themeTint="99"/>
          <w:sz w:val="24"/>
          <w:szCs w:val="24"/>
          <w:lang w:val="hr-BA"/>
        </w:rPr>
        <w:t xml:space="preserve"> </w:t>
      </w:r>
      <w:r w:rsidR="00E745FB" w:rsidRPr="00EB67AF">
        <w:rPr>
          <w:rFonts w:ascii="Times New Roman" w:hAnsi="Times New Roman" w:cs="Times New Roman"/>
          <w:sz w:val="24"/>
          <w:szCs w:val="24"/>
          <w:lang w:val="en-GB"/>
        </w:rPr>
        <w:t>Naznaka „ne otvaraj“.</w:t>
      </w:r>
      <w:r w:rsidR="005F3549" w:rsidRPr="00EB67AF">
        <w:rPr>
          <w:rFonts w:ascii="Times New Roman" w:hAnsi="Times New Roman" w:cs="Times New Roman"/>
          <w:sz w:val="24"/>
          <w:szCs w:val="24"/>
          <w:lang w:val="en-GB"/>
        </w:rPr>
        <w:t xml:space="preserve"> / </w:t>
      </w:r>
      <w:r w:rsidR="005F3549" w:rsidRPr="00EB67AF">
        <w:rPr>
          <w:rFonts w:ascii="Times New Roman" w:hAnsi="Times New Roman" w:cs="Times New Roman"/>
          <w:i/>
          <w:color w:val="548DD4" w:themeColor="text2" w:themeTint="99"/>
          <w:sz w:val="24"/>
          <w:szCs w:val="24"/>
          <w:lang w:val="en-GB"/>
        </w:rPr>
        <w:t xml:space="preserve">a </w:t>
      </w:r>
      <w:r w:rsidR="00FF2110" w:rsidRPr="00EB67AF">
        <w:rPr>
          <w:rFonts w:ascii="Times New Roman" w:hAnsi="Times New Roman" w:cs="Times New Roman"/>
          <w:i/>
          <w:color w:val="548DD4" w:themeColor="text2" w:themeTint="99"/>
          <w:sz w:val="24"/>
          <w:szCs w:val="24"/>
          <w:lang w:val="en-GB"/>
        </w:rPr>
        <w:t>note</w:t>
      </w:r>
      <w:r w:rsidR="005F3549" w:rsidRPr="00EB67AF">
        <w:rPr>
          <w:rFonts w:ascii="Times New Roman" w:hAnsi="Times New Roman" w:cs="Times New Roman"/>
          <w:i/>
          <w:color w:val="548DD4" w:themeColor="text2" w:themeTint="99"/>
          <w:sz w:val="24"/>
          <w:szCs w:val="24"/>
          <w:lang w:val="en-GB"/>
        </w:rPr>
        <w:t xml:space="preserve"> reading „Do not open“.</w:t>
      </w:r>
    </w:p>
    <w:p w:rsidR="0084669D" w:rsidRPr="00802812" w:rsidRDefault="0084669D" w:rsidP="005F3549">
      <w:pPr>
        <w:spacing w:after="0"/>
        <w:jc w:val="both"/>
        <w:rPr>
          <w:rFonts w:ascii="Times New Roman" w:hAnsi="Times New Roman" w:cs="Times New Roman"/>
          <w:sz w:val="24"/>
          <w:szCs w:val="24"/>
          <w:lang w:val="en-GB"/>
        </w:rPr>
      </w:pPr>
    </w:p>
    <w:p w:rsidR="00E745FB" w:rsidRPr="001A0D32" w:rsidRDefault="00022AD5" w:rsidP="00EB67AF">
      <w:pPr>
        <w:pStyle w:val="Heading2"/>
        <w:numPr>
          <w:ilvl w:val="1"/>
          <w:numId w:val="4"/>
        </w:numPr>
        <w:spacing w:after="240" w:line="240" w:lineRule="auto"/>
        <w:rPr>
          <w:i/>
          <w:color w:val="548DD4" w:themeColor="text2" w:themeTint="99"/>
          <w:lang w:val="en-GB"/>
        </w:rPr>
      </w:pPr>
      <w:r>
        <w:rPr>
          <w:lang w:val="en-GB"/>
        </w:rPr>
        <w:t xml:space="preserve"> </w:t>
      </w:r>
      <w:bookmarkStart w:id="18" w:name="_Toc516213068"/>
      <w:r w:rsidR="00973246" w:rsidRPr="00EB67AF">
        <w:rPr>
          <w:lang w:val="en-GB"/>
        </w:rPr>
        <w:t>Datum</w:t>
      </w:r>
      <w:r w:rsidR="00973246" w:rsidRPr="00802812">
        <w:rPr>
          <w:lang w:val="en-GB"/>
        </w:rPr>
        <w:t>, mjesto i vrijeme otvaranja ponuda</w:t>
      </w:r>
      <w:r w:rsidR="008F7DB8" w:rsidRPr="00802812">
        <w:rPr>
          <w:lang w:val="en-GB"/>
        </w:rPr>
        <w:t xml:space="preserve"> / </w:t>
      </w:r>
      <w:r w:rsidR="008F7DB8" w:rsidRPr="001A0D32">
        <w:rPr>
          <w:i/>
          <w:color w:val="548DD4" w:themeColor="text2" w:themeTint="99"/>
          <w:lang w:val="en-GB"/>
        </w:rPr>
        <w:t>Tender Opening Date, Location and Time</w:t>
      </w:r>
      <w:bookmarkEnd w:id="18"/>
    </w:p>
    <w:p w:rsidR="00973246" w:rsidRPr="003A57E8" w:rsidRDefault="00973246" w:rsidP="00BB4D38">
      <w:pPr>
        <w:spacing w:after="0"/>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 xml:space="preserve">Ponude </w:t>
      </w:r>
      <w:proofErr w:type="gramStart"/>
      <w:r w:rsidRPr="00802812">
        <w:rPr>
          <w:rFonts w:ascii="Times New Roman" w:hAnsi="Times New Roman" w:cs="Times New Roman"/>
          <w:sz w:val="24"/>
          <w:szCs w:val="24"/>
          <w:lang w:val="en-GB"/>
        </w:rPr>
        <w:t>će</w:t>
      </w:r>
      <w:proofErr w:type="gramEnd"/>
      <w:r w:rsidRPr="00802812">
        <w:rPr>
          <w:rFonts w:ascii="Times New Roman" w:hAnsi="Times New Roman" w:cs="Times New Roman"/>
          <w:sz w:val="24"/>
          <w:szCs w:val="24"/>
          <w:lang w:val="en-GB"/>
        </w:rPr>
        <w:t xml:space="preserve"> biti otvorene istodobno s </w:t>
      </w:r>
      <w:proofErr w:type="spellStart"/>
      <w:r w:rsidRPr="00802812">
        <w:rPr>
          <w:rFonts w:ascii="Times New Roman" w:hAnsi="Times New Roman" w:cs="Times New Roman"/>
          <w:sz w:val="24"/>
          <w:szCs w:val="24"/>
          <w:lang w:val="en-GB"/>
        </w:rPr>
        <w:t>istekom</w:t>
      </w:r>
      <w:proofErr w:type="spellEnd"/>
      <w:r w:rsidRPr="00802812">
        <w:rPr>
          <w:rFonts w:ascii="Times New Roman" w:hAnsi="Times New Roman" w:cs="Times New Roman"/>
          <w:sz w:val="24"/>
          <w:szCs w:val="24"/>
          <w:lang w:val="en-GB"/>
        </w:rPr>
        <w:t xml:space="preserve"> </w:t>
      </w:r>
      <w:proofErr w:type="spellStart"/>
      <w:r w:rsidRPr="00802812">
        <w:rPr>
          <w:rFonts w:ascii="Times New Roman" w:hAnsi="Times New Roman" w:cs="Times New Roman"/>
          <w:sz w:val="24"/>
          <w:szCs w:val="24"/>
          <w:lang w:val="en-GB"/>
        </w:rPr>
        <w:t>roka</w:t>
      </w:r>
      <w:proofErr w:type="spellEnd"/>
      <w:r w:rsidRPr="00802812">
        <w:rPr>
          <w:rFonts w:ascii="Times New Roman" w:hAnsi="Times New Roman" w:cs="Times New Roman"/>
          <w:sz w:val="24"/>
          <w:szCs w:val="24"/>
          <w:lang w:val="en-GB"/>
        </w:rPr>
        <w:t xml:space="preserve"> </w:t>
      </w:r>
      <w:proofErr w:type="spellStart"/>
      <w:r w:rsidRPr="00802812">
        <w:rPr>
          <w:rFonts w:ascii="Times New Roman" w:hAnsi="Times New Roman" w:cs="Times New Roman"/>
          <w:sz w:val="24"/>
          <w:szCs w:val="24"/>
          <w:lang w:val="en-GB"/>
        </w:rPr>
        <w:t>za</w:t>
      </w:r>
      <w:proofErr w:type="spellEnd"/>
      <w:r w:rsidRPr="00802812">
        <w:rPr>
          <w:rFonts w:ascii="Times New Roman" w:hAnsi="Times New Roman" w:cs="Times New Roman"/>
          <w:sz w:val="24"/>
          <w:szCs w:val="24"/>
          <w:lang w:val="en-GB"/>
        </w:rPr>
        <w:t xml:space="preserve"> </w:t>
      </w:r>
      <w:proofErr w:type="spellStart"/>
      <w:r w:rsidRPr="003A57E8">
        <w:rPr>
          <w:rFonts w:ascii="Times New Roman" w:hAnsi="Times New Roman" w:cs="Times New Roman"/>
          <w:sz w:val="24"/>
          <w:szCs w:val="24"/>
          <w:lang w:val="en-GB"/>
        </w:rPr>
        <w:t>dostavu</w:t>
      </w:r>
      <w:proofErr w:type="spellEnd"/>
      <w:r w:rsidRPr="003A57E8">
        <w:rPr>
          <w:rFonts w:ascii="Times New Roman" w:hAnsi="Times New Roman" w:cs="Times New Roman"/>
          <w:sz w:val="24"/>
          <w:szCs w:val="24"/>
          <w:lang w:val="en-GB"/>
        </w:rPr>
        <w:t xml:space="preserve"> </w:t>
      </w:r>
      <w:proofErr w:type="spellStart"/>
      <w:r w:rsidRPr="003A57E8">
        <w:rPr>
          <w:rFonts w:ascii="Times New Roman" w:hAnsi="Times New Roman" w:cs="Times New Roman"/>
          <w:sz w:val="24"/>
          <w:szCs w:val="24"/>
          <w:lang w:val="en-GB"/>
        </w:rPr>
        <w:t>ponuda</w:t>
      </w:r>
      <w:proofErr w:type="spellEnd"/>
      <w:r w:rsidR="009210DD" w:rsidRPr="003A57E8">
        <w:rPr>
          <w:rFonts w:ascii="Times New Roman" w:hAnsi="Times New Roman" w:cs="Times New Roman"/>
          <w:sz w:val="24"/>
          <w:szCs w:val="24"/>
          <w:lang w:val="en-GB"/>
        </w:rPr>
        <w:t xml:space="preserve"> </w:t>
      </w:r>
      <w:proofErr w:type="spellStart"/>
      <w:r w:rsidR="009210DD" w:rsidRPr="003A57E8">
        <w:rPr>
          <w:rFonts w:ascii="Times New Roman" w:hAnsi="Times New Roman" w:cs="Times New Roman"/>
          <w:sz w:val="24"/>
          <w:szCs w:val="24"/>
          <w:lang w:val="en-GB"/>
        </w:rPr>
        <w:t>dana</w:t>
      </w:r>
      <w:proofErr w:type="spellEnd"/>
      <w:r w:rsidRPr="003A57E8">
        <w:rPr>
          <w:rFonts w:ascii="Times New Roman" w:hAnsi="Times New Roman" w:cs="Times New Roman"/>
          <w:sz w:val="24"/>
          <w:szCs w:val="24"/>
          <w:lang w:val="en-GB"/>
        </w:rPr>
        <w:t xml:space="preserve"> </w:t>
      </w:r>
      <w:r w:rsidR="00CA7A69" w:rsidRPr="003A57E8">
        <w:rPr>
          <w:rFonts w:ascii="Times New Roman" w:hAnsi="Times New Roman" w:cs="Times New Roman"/>
          <w:sz w:val="24"/>
          <w:szCs w:val="24"/>
          <w:lang w:val="en-GB"/>
        </w:rPr>
        <w:t>16</w:t>
      </w:r>
      <w:r w:rsidR="00EB67AF" w:rsidRPr="003A57E8">
        <w:rPr>
          <w:rFonts w:ascii="Times New Roman" w:hAnsi="Times New Roman" w:cs="Times New Roman"/>
          <w:sz w:val="24"/>
          <w:szCs w:val="24"/>
          <w:lang w:val="en-GB"/>
        </w:rPr>
        <w:t>.0</w:t>
      </w:r>
      <w:r w:rsidR="00CA7A69" w:rsidRPr="003A57E8">
        <w:rPr>
          <w:rFonts w:ascii="Times New Roman" w:hAnsi="Times New Roman" w:cs="Times New Roman"/>
          <w:sz w:val="24"/>
          <w:szCs w:val="24"/>
          <w:lang w:val="en-GB"/>
        </w:rPr>
        <w:t>8</w:t>
      </w:r>
      <w:r w:rsidR="00EB67AF" w:rsidRPr="003A57E8">
        <w:rPr>
          <w:rFonts w:ascii="Times New Roman" w:hAnsi="Times New Roman" w:cs="Times New Roman"/>
          <w:sz w:val="24"/>
          <w:szCs w:val="24"/>
          <w:lang w:val="en-GB"/>
        </w:rPr>
        <w:t>.2018</w:t>
      </w:r>
      <w:r w:rsidR="006A42B5" w:rsidRPr="003A57E8">
        <w:rPr>
          <w:rFonts w:ascii="Times New Roman" w:hAnsi="Times New Roman" w:cs="Times New Roman"/>
          <w:sz w:val="24"/>
          <w:szCs w:val="24"/>
          <w:lang w:val="en-GB"/>
        </w:rPr>
        <w:t>.</w:t>
      </w:r>
      <w:r w:rsidRPr="003A57E8">
        <w:rPr>
          <w:rFonts w:ascii="Times New Roman" w:hAnsi="Times New Roman" w:cs="Times New Roman"/>
          <w:sz w:val="24"/>
          <w:szCs w:val="24"/>
          <w:lang w:val="en-GB"/>
        </w:rPr>
        <w:t xml:space="preserve"> u 12:00 sati u prostorijama društva </w:t>
      </w:r>
      <w:r w:rsidR="00EB67AF" w:rsidRPr="003A57E8">
        <w:rPr>
          <w:rFonts w:ascii="Times New Roman" w:hAnsi="Times New Roman" w:cs="Times New Roman"/>
          <w:sz w:val="24"/>
          <w:szCs w:val="24"/>
          <w:lang w:val="en-GB"/>
        </w:rPr>
        <w:t>KASPAR PAPIR</w:t>
      </w:r>
      <w:r w:rsidRPr="003A57E8">
        <w:rPr>
          <w:rFonts w:ascii="Times New Roman" w:hAnsi="Times New Roman" w:cs="Times New Roman"/>
          <w:sz w:val="24"/>
          <w:szCs w:val="24"/>
          <w:lang w:val="en-GB"/>
        </w:rPr>
        <w:t xml:space="preserve"> d.o.o. Otvaranje ponuda nije javno.</w:t>
      </w:r>
    </w:p>
    <w:p w:rsidR="00D82C3E" w:rsidRDefault="00D82C3E" w:rsidP="0084669D">
      <w:pPr>
        <w:spacing w:before="240" w:after="0"/>
        <w:jc w:val="both"/>
        <w:rPr>
          <w:rFonts w:ascii="Times New Roman" w:hAnsi="Times New Roman" w:cs="Times New Roman"/>
          <w:i/>
          <w:color w:val="548DD4" w:themeColor="text2" w:themeTint="99"/>
          <w:sz w:val="24"/>
          <w:szCs w:val="24"/>
          <w:lang w:val="en-GB"/>
        </w:rPr>
      </w:pPr>
      <w:r w:rsidRPr="003A57E8">
        <w:rPr>
          <w:rFonts w:ascii="Times New Roman" w:hAnsi="Times New Roman" w:cs="Times New Roman"/>
          <w:i/>
          <w:color w:val="548DD4" w:themeColor="text2" w:themeTint="99"/>
          <w:sz w:val="24"/>
          <w:szCs w:val="24"/>
          <w:lang w:val="en-GB"/>
        </w:rPr>
        <w:t xml:space="preserve">The tenders shall be opened simultaneously in the business offices of the company </w:t>
      </w:r>
      <w:r w:rsidR="00EB67AF" w:rsidRPr="003A57E8">
        <w:rPr>
          <w:rFonts w:ascii="Times New Roman" w:hAnsi="Times New Roman" w:cs="Times New Roman"/>
          <w:i/>
          <w:color w:val="548DD4" w:themeColor="text2" w:themeTint="99"/>
          <w:sz w:val="24"/>
          <w:szCs w:val="24"/>
          <w:lang w:val="en-GB"/>
        </w:rPr>
        <w:t>KASPAR PAPIR</w:t>
      </w:r>
      <w:r w:rsidRPr="003A57E8">
        <w:rPr>
          <w:rFonts w:ascii="Times New Roman" w:hAnsi="Times New Roman" w:cs="Times New Roman"/>
          <w:i/>
          <w:color w:val="548DD4" w:themeColor="text2" w:themeTint="99"/>
          <w:sz w:val="24"/>
          <w:szCs w:val="24"/>
          <w:lang w:val="en-GB"/>
        </w:rPr>
        <w:t xml:space="preserve"> </w:t>
      </w:r>
      <w:r w:rsidR="00423956" w:rsidRPr="003A57E8">
        <w:rPr>
          <w:rFonts w:ascii="Times New Roman" w:hAnsi="Times New Roman" w:cs="Times New Roman"/>
          <w:i/>
          <w:color w:val="548DD4" w:themeColor="text2" w:themeTint="99"/>
          <w:sz w:val="24"/>
          <w:szCs w:val="24"/>
          <w:lang w:val="en-GB"/>
        </w:rPr>
        <w:t>Ltd</w:t>
      </w:r>
      <w:r w:rsidRPr="003A57E8">
        <w:rPr>
          <w:rFonts w:ascii="Times New Roman" w:hAnsi="Times New Roman" w:cs="Times New Roman"/>
          <w:i/>
          <w:color w:val="548DD4" w:themeColor="text2" w:themeTint="99"/>
          <w:sz w:val="24"/>
          <w:szCs w:val="24"/>
          <w:lang w:val="en-GB"/>
        </w:rPr>
        <w:t xml:space="preserve">. when the deadline for their submission expires on </w:t>
      </w:r>
      <w:r w:rsidR="00CA7A69" w:rsidRPr="003A57E8">
        <w:rPr>
          <w:rFonts w:ascii="Times New Roman" w:hAnsi="Times New Roman" w:cs="Times New Roman"/>
          <w:i/>
          <w:color w:val="548DD4" w:themeColor="text2" w:themeTint="99"/>
          <w:sz w:val="24"/>
          <w:szCs w:val="24"/>
          <w:lang w:val="en-GB"/>
        </w:rPr>
        <w:t>16</w:t>
      </w:r>
      <w:r w:rsidR="00EB67AF" w:rsidRPr="003A57E8">
        <w:rPr>
          <w:rFonts w:ascii="Times New Roman" w:hAnsi="Times New Roman" w:cs="Times New Roman"/>
          <w:i/>
          <w:color w:val="548DD4" w:themeColor="text2" w:themeTint="99"/>
          <w:sz w:val="24"/>
          <w:szCs w:val="24"/>
          <w:lang w:val="en-GB"/>
        </w:rPr>
        <w:t>/0</w:t>
      </w:r>
      <w:r w:rsidR="00CA7A69" w:rsidRPr="003A57E8">
        <w:rPr>
          <w:rFonts w:ascii="Times New Roman" w:hAnsi="Times New Roman" w:cs="Times New Roman"/>
          <w:i/>
          <w:color w:val="548DD4" w:themeColor="text2" w:themeTint="99"/>
          <w:sz w:val="24"/>
          <w:szCs w:val="24"/>
          <w:lang w:val="en-GB"/>
        </w:rPr>
        <w:t>8</w:t>
      </w:r>
      <w:r w:rsidR="00EB67AF" w:rsidRPr="003A57E8">
        <w:rPr>
          <w:rFonts w:ascii="Times New Roman" w:hAnsi="Times New Roman" w:cs="Times New Roman"/>
          <w:i/>
          <w:color w:val="548DD4" w:themeColor="text2" w:themeTint="99"/>
          <w:sz w:val="24"/>
          <w:szCs w:val="24"/>
          <w:lang w:val="en-GB"/>
        </w:rPr>
        <w:t>/2018</w:t>
      </w:r>
      <w:r w:rsidRPr="003A57E8">
        <w:rPr>
          <w:rFonts w:ascii="Times New Roman" w:hAnsi="Times New Roman" w:cs="Times New Roman"/>
          <w:i/>
          <w:color w:val="548DD4" w:themeColor="text2" w:themeTint="99"/>
          <w:sz w:val="24"/>
          <w:szCs w:val="24"/>
          <w:lang w:val="en-GB"/>
        </w:rPr>
        <w:t xml:space="preserve"> at 12:00</w:t>
      </w:r>
      <w:r w:rsidRPr="001A0D32">
        <w:rPr>
          <w:rFonts w:ascii="Times New Roman" w:hAnsi="Times New Roman" w:cs="Times New Roman"/>
          <w:i/>
          <w:color w:val="548DD4" w:themeColor="text2" w:themeTint="99"/>
          <w:sz w:val="24"/>
          <w:szCs w:val="24"/>
          <w:lang w:val="en-GB"/>
        </w:rPr>
        <w:t xml:space="preserve"> h. The opening of the tenders shall not be </w:t>
      </w:r>
      <w:r w:rsidR="009A28CA" w:rsidRPr="001A0D32">
        <w:rPr>
          <w:rFonts w:ascii="Times New Roman" w:hAnsi="Times New Roman" w:cs="Times New Roman"/>
          <w:i/>
          <w:color w:val="548DD4" w:themeColor="text2" w:themeTint="99"/>
          <w:sz w:val="24"/>
          <w:szCs w:val="24"/>
          <w:lang w:val="en-GB"/>
        </w:rPr>
        <w:t xml:space="preserve">done in </w:t>
      </w:r>
      <w:r w:rsidRPr="001A0D32">
        <w:rPr>
          <w:rFonts w:ascii="Times New Roman" w:hAnsi="Times New Roman" w:cs="Times New Roman"/>
          <w:i/>
          <w:color w:val="548DD4" w:themeColor="text2" w:themeTint="99"/>
          <w:sz w:val="24"/>
          <w:szCs w:val="24"/>
          <w:lang w:val="en-GB"/>
        </w:rPr>
        <w:t>public.</w:t>
      </w:r>
    </w:p>
    <w:p w:rsidR="0084669D" w:rsidRPr="001A0D32" w:rsidRDefault="0084669D" w:rsidP="00BB4D38">
      <w:pPr>
        <w:spacing w:after="0"/>
        <w:jc w:val="both"/>
        <w:rPr>
          <w:rFonts w:ascii="Times New Roman" w:hAnsi="Times New Roman" w:cs="Times New Roman"/>
          <w:i/>
          <w:color w:val="548DD4" w:themeColor="text2" w:themeTint="99"/>
          <w:sz w:val="24"/>
          <w:szCs w:val="24"/>
          <w:lang w:val="en-GB"/>
        </w:rPr>
      </w:pPr>
    </w:p>
    <w:p w:rsidR="00973246" w:rsidRPr="00802812" w:rsidRDefault="007049C3" w:rsidP="007049C3">
      <w:pPr>
        <w:pStyle w:val="Heading2"/>
        <w:numPr>
          <w:ilvl w:val="1"/>
          <w:numId w:val="4"/>
        </w:numPr>
        <w:rPr>
          <w:lang w:val="en-GB"/>
        </w:rPr>
      </w:pPr>
      <w:r w:rsidRPr="00802812">
        <w:rPr>
          <w:lang w:val="en-GB"/>
        </w:rPr>
        <w:t xml:space="preserve"> </w:t>
      </w:r>
      <w:bookmarkStart w:id="19" w:name="_Toc516213069"/>
      <w:r w:rsidR="00973246" w:rsidRPr="00802812">
        <w:rPr>
          <w:lang w:val="en-GB"/>
        </w:rPr>
        <w:t>Alternativne ponude</w:t>
      </w:r>
      <w:r w:rsidR="00E5128E" w:rsidRPr="00802812">
        <w:rPr>
          <w:lang w:val="en-GB"/>
        </w:rPr>
        <w:t xml:space="preserve"> </w:t>
      </w:r>
      <w:r w:rsidR="008F7DB8" w:rsidRPr="00802812">
        <w:rPr>
          <w:lang w:val="en-GB"/>
        </w:rPr>
        <w:t xml:space="preserve">/ </w:t>
      </w:r>
      <w:r w:rsidR="008F7DB8" w:rsidRPr="001A0D32">
        <w:rPr>
          <w:i/>
          <w:color w:val="548DD4" w:themeColor="text2" w:themeTint="99"/>
          <w:lang w:val="en-GB"/>
        </w:rPr>
        <w:t>Alternative Tender</w:t>
      </w:r>
      <w:r w:rsidR="00B227CF" w:rsidRPr="001A0D32">
        <w:rPr>
          <w:i/>
          <w:color w:val="548DD4" w:themeColor="text2" w:themeTint="99"/>
          <w:lang w:val="en-GB"/>
        </w:rPr>
        <w:t>s</w:t>
      </w:r>
      <w:r w:rsidR="008F7DB8" w:rsidRPr="001A0D32">
        <w:rPr>
          <w:i/>
          <w:color w:val="548DD4" w:themeColor="text2" w:themeTint="99"/>
          <w:lang w:val="en-GB"/>
        </w:rPr>
        <w:t xml:space="preserve"> (Variant</w:t>
      </w:r>
      <w:r w:rsidR="00B227CF" w:rsidRPr="001A0D32">
        <w:rPr>
          <w:i/>
          <w:color w:val="548DD4" w:themeColor="text2" w:themeTint="99"/>
          <w:lang w:val="en-GB"/>
        </w:rPr>
        <w:t>s</w:t>
      </w:r>
      <w:r w:rsidR="008F7DB8" w:rsidRPr="001A0D32">
        <w:rPr>
          <w:i/>
          <w:color w:val="548DD4" w:themeColor="text2" w:themeTint="99"/>
          <w:lang w:val="en-GB"/>
        </w:rPr>
        <w:t>)</w:t>
      </w:r>
      <w:bookmarkEnd w:id="19"/>
    </w:p>
    <w:p w:rsidR="00973246" w:rsidRPr="0084669D" w:rsidRDefault="00973246" w:rsidP="00BB4D38">
      <w:pPr>
        <w:spacing w:after="0"/>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Alternativne ponude nisu dopuštene.</w:t>
      </w:r>
      <w:r w:rsidR="0084669D">
        <w:rPr>
          <w:rFonts w:ascii="Times New Roman" w:hAnsi="Times New Roman" w:cs="Times New Roman"/>
          <w:sz w:val="24"/>
          <w:szCs w:val="24"/>
          <w:lang w:val="en-GB"/>
        </w:rPr>
        <w:t xml:space="preserve"> / </w:t>
      </w:r>
      <w:r w:rsidR="00B227CF" w:rsidRPr="001A0D32">
        <w:rPr>
          <w:rFonts w:ascii="Times New Roman" w:hAnsi="Times New Roman" w:cs="Times New Roman"/>
          <w:i/>
          <w:color w:val="548DD4" w:themeColor="text2" w:themeTint="99"/>
          <w:sz w:val="24"/>
          <w:szCs w:val="24"/>
          <w:lang w:val="en-GB"/>
        </w:rPr>
        <w:t>Alternative tenders</w:t>
      </w:r>
      <w:r w:rsidR="00F354B8" w:rsidRPr="001A0D32">
        <w:rPr>
          <w:rFonts w:ascii="Times New Roman" w:hAnsi="Times New Roman" w:cs="Times New Roman"/>
          <w:i/>
          <w:color w:val="548DD4" w:themeColor="text2" w:themeTint="99"/>
          <w:sz w:val="24"/>
          <w:szCs w:val="24"/>
          <w:lang w:val="en-GB"/>
        </w:rPr>
        <w:t xml:space="preserve"> (variants</w:t>
      </w:r>
      <w:r w:rsidR="00B344A6" w:rsidRPr="001A0D32">
        <w:rPr>
          <w:rFonts w:ascii="Times New Roman" w:hAnsi="Times New Roman" w:cs="Times New Roman"/>
          <w:i/>
          <w:color w:val="548DD4" w:themeColor="text2" w:themeTint="99"/>
          <w:sz w:val="24"/>
          <w:szCs w:val="24"/>
          <w:lang w:val="en-GB"/>
        </w:rPr>
        <w:t>)</w:t>
      </w:r>
      <w:r w:rsidR="00E5128E" w:rsidRPr="001A0D32">
        <w:rPr>
          <w:rFonts w:ascii="Times New Roman" w:hAnsi="Times New Roman" w:cs="Times New Roman"/>
          <w:i/>
          <w:color w:val="548DD4" w:themeColor="text2" w:themeTint="99"/>
          <w:sz w:val="24"/>
          <w:szCs w:val="24"/>
          <w:lang w:val="en-GB"/>
        </w:rPr>
        <w:t xml:space="preserve"> </w:t>
      </w:r>
      <w:r w:rsidR="00423956" w:rsidRPr="001A0D32">
        <w:rPr>
          <w:rFonts w:ascii="Times New Roman" w:hAnsi="Times New Roman" w:cs="Times New Roman"/>
          <w:i/>
          <w:color w:val="548DD4" w:themeColor="text2" w:themeTint="99"/>
          <w:sz w:val="24"/>
          <w:szCs w:val="24"/>
          <w:lang w:val="en-GB"/>
        </w:rPr>
        <w:t>are</w:t>
      </w:r>
      <w:r w:rsidR="00B227CF" w:rsidRPr="001A0D32">
        <w:rPr>
          <w:rFonts w:ascii="Times New Roman" w:hAnsi="Times New Roman" w:cs="Times New Roman"/>
          <w:i/>
          <w:color w:val="548DD4" w:themeColor="text2" w:themeTint="99"/>
          <w:sz w:val="24"/>
          <w:szCs w:val="24"/>
          <w:lang w:val="en-GB"/>
        </w:rPr>
        <w:t xml:space="preserve"> forbidden.</w:t>
      </w:r>
    </w:p>
    <w:p w:rsidR="0084669D" w:rsidRPr="001A0D32" w:rsidRDefault="0084669D" w:rsidP="00BB4D38">
      <w:pPr>
        <w:spacing w:after="0"/>
        <w:jc w:val="both"/>
        <w:rPr>
          <w:rFonts w:ascii="Times New Roman" w:hAnsi="Times New Roman" w:cs="Times New Roman"/>
          <w:i/>
          <w:color w:val="548DD4" w:themeColor="text2" w:themeTint="99"/>
          <w:sz w:val="24"/>
          <w:szCs w:val="24"/>
          <w:lang w:val="en-GB"/>
        </w:rPr>
      </w:pPr>
    </w:p>
    <w:p w:rsidR="00C168CE" w:rsidRPr="00802812" w:rsidRDefault="007049C3" w:rsidP="007049C3">
      <w:pPr>
        <w:pStyle w:val="Heading2"/>
        <w:numPr>
          <w:ilvl w:val="1"/>
          <w:numId w:val="4"/>
        </w:numPr>
        <w:rPr>
          <w:lang w:val="en-GB"/>
        </w:rPr>
      </w:pPr>
      <w:r w:rsidRPr="00802812">
        <w:rPr>
          <w:lang w:val="en-GB"/>
        </w:rPr>
        <w:t xml:space="preserve"> </w:t>
      </w:r>
      <w:bookmarkStart w:id="20" w:name="_Toc516213070"/>
      <w:r w:rsidR="00C168CE" w:rsidRPr="00802812">
        <w:rPr>
          <w:lang w:val="en-GB"/>
        </w:rPr>
        <w:t>Rok valjanosti ponude</w:t>
      </w:r>
      <w:r w:rsidR="008F7DB8" w:rsidRPr="00802812">
        <w:rPr>
          <w:lang w:val="en-GB"/>
        </w:rPr>
        <w:t xml:space="preserve"> / </w:t>
      </w:r>
      <w:r w:rsidR="008F7DB8" w:rsidRPr="001A0D32">
        <w:rPr>
          <w:i/>
          <w:color w:val="548DD4" w:themeColor="text2" w:themeTint="99"/>
          <w:lang w:val="en-GB"/>
        </w:rPr>
        <w:t>Tender Validity Period</w:t>
      </w:r>
      <w:bookmarkEnd w:id="20"/>
      <w:r w:rsidR="00E5128E" w:rsidRPr="00802812">
        <w:rPr>
          <w:lang w:val="en-GB"/>
        </w:rPr>
        <w:t xml:space="preserve"> </w:t>
      </w:r>
    </w:p>
    <w:p w:rsidR="00B227CF" w:rsidRPr="00802812" w:rsidRDefault="00C168CE" w:rsidP="00BB4D38">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Rok valjanosti ponude je minimalno 60 kalendarskih dana od dana isteka roka za dostavu ponuda. Ponude s kraćim rokom valjanosti bit će odbijene.</w:t>
      </w:r>
      <w:r w:rsidR="00B227CF" w:rsidRPr="00802812">
        <w:rPr>
          <w:rFonts w:ascii="Times New Roman" w:hAnsi="Times New Roman" w:cs="Times New Roman"/>
          <w:sz w:val="24"/>
          <w:szCs w:val="24"/>
          <w:lang w:val="en-GB"/>
        </w:rPr>
        <w:t xml:space="preserve">                                                                               </w:t>
      </w:r>
    </w:p>
    <w:p w:rsidR="00B227CF" w:rsidRDefault="00B227CF" w:rsidP="00BB4D38">
      <w:pPr>
        <w:jc w:val="both"/>
        <w:rPr>
          <w:rFonts w:ascii="Times New Roman" w:hAnsi="Times New Roman" w:cs="Times New Roman"/>
          <w:i/>
          <w:color w:val="548DD4" w:themeColor="text2" w:themeTint="99"/>
          <w:sz w:val="24"/>
          <w:szCs w:val="24"/>
          <w:lang w:val="en-GB"/>
        </w:rPr>
      </w:pPr>
      <w:r w:rsidRPr="001A0D32">
        <w:rPr>
          <w:rFonts w:ascii="Times New Roman" w:hAnsi="Times New Roman" w:cs="Times New Roman"/>
          <w:i/>
          <w:color w:val="548DD4" w:themeColor="text2" w:themeTint="99"/>
          <w:sz w:val="24"/>
          <w:szCs w:val="24"/>
          <w:lang w:val="en-GB"/>
        </w:rPr>
        <w:t>The tender validity period shall be a minimum 60 calendar days from the day of expiry of the deadline for tender delivery. Tenders with a shorter va</w:t>
      </w:r>
      <w:r w:rsidR="008D48C6" w:rsidRPr="001A0D32">
        <w:rPr>
          <w:rFonts w:ascii="Times New Roman" w:hAnsi="Times New Roman" w:cs="Times New Roman"/>
          <w:i/>
          <w:color w:val="548DD4" w:themeColor="text2" w:themeTint="99"/>
          <w:sz w:val="24"/>
          <w:szCs w:val="24"/>
          <w:lang w:val="en-GB"/>
        </w:rPr>
        <w:t>l</w:t>
      </w:r>
      <w:r w:rsidRPr="001A0D32">
        <w:rPr>
          <w:rFonts w:ascii="Times New Roman" w:hAnsi="Times New Roman" w:cs="Times New Roman"/>
          <w:i/>
          <w:color w:val="548DD4" w:themeColor="text2" w:themeTint="99"/>
          <w:sz w:val="24"/>
          <w:szCs w:val="24"/>
          <w:lang w:val="en-GB"/>
        </w:rPr>
        <w:t>idity date shall be rejected.</w:t>
      </w:r>
    </w:p>
    <w:p w:rsidR="0084669D" w:rsidRPr="001A0D32" w:rsidRDefault="0084669D" w:rsidP="00BB4D38">
      <w:pPr>
        <w:jc w:val="both"/>
        <w:rPr>
          <w:rFonts w:ascii="Times New Roman" w:hAnsi="Times New Roman" w:cs="Times New Roman"/>
          <w:i/>
          <w:color w:val="548DD4" w:themeColor="text2" w:themeTint="99"/>
          <w:sz w:val="24"/>
          <w:szCs w:val="24"/>
          <w:lang w:val="en-GB"/>
        </w:rPr>
      </w:pPr>
    </w:p>
    <w:p w:rsidR="00C168CE" w:rsidRPr="00802812" w:rsidRDefault="00FF2110" w:rsidP="007049C3">
      <w:pPr>
        <w:pStyle w:val="Heading2"/>
        <w:numPr>
          <w:ilvl w:val="1"/>
          <w:numId w:val="4"/>
        </w:numPr>
        <w:rPr>
          <w:lang w:val="en-GB"/>
        </w:rPr>
      </w:pPr>
      <w:r>
        <w:rPr>
          <w:lang w:val="en-GB"/>
        </w:rPr>
        <w:lastRenderedPageBreak/>
        <w:t xml:space="preserve"> </w:t>
      </w:r>
      <w:bookmarkStart w:id="21" w:name="_Toc516213071"/>
      <w:r w:rsidR="00C168CE" w:rsidRPr="00802812">
        <w:rPr>
          <w:lang w:val="en-GB"/>
        </w:rPr>
        <w:t>Način određivanja cijene ponude</w:t>
      </w:r>
      <w:r w:rsidR="008F7DB8" w:rsidRPr="00802812">
        <w:rPr>
          <w:lang w:val="en-GB"/>
        </w:rPr>
        <w:t xml:space="preserve"> / </w:t>
      </w:r>
      <w:r w:rsidR="008F7DB8" w:rsidRPr="001A0D32">
        <w:rPr>
          <w:i/>
          <w:color w:val="548DD4" w:themeColor="text2" w:themeTint="99"/>
          <w:lang w:val="en-GB"/>
        </w:rPr>
        <w:t>Mode of Tender Price Determination</w:t>
      </w:r>
      <w:bookmarkEnd w:id="21"/>
    </w:p>
    <w:p w:rsidR="00C168CE" w:rsidRPr="00802812" w:rsidRDefault="00271777" w:rsidP="00BB4D38">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Ponuditelj izražava cijenu ponude u kunama (HRK)</w:t>
      </w:r>
      <w:r w:rsidR="002637DE">
        <w:rPr>
          <w:rFonts w:ascii="Times New Roman" w:hAnsi="Times New Roman" w:cs="Times New Roman"/>
          <w:sz w:val="24"/>
          <w:szCs w:val="24"/>
          <w:lang w:val="en-GB"/>
        </w:rPr>
        <w:t xml:space="preserve"> ili</w:t>
      </w:r>
      <w:r w:rsidR="00555AD6">
        <w:rPr>
          <w:rFonts w:ascii="Times New Roman" w:hAnsi="Times New Roman" w:cs="Times New Roman"/>
          <w:sz w:val="24"/>
          <w:szCs w:val="24"/>
          <w:lang w:val="en-GB"/>
        </w:rPr>
        <w:t xml:space="preserve"> eurima (EUR</w:t>
      </w:r>
      <w:r w:rsidR="002637DE">
        <w:rPr>
          <w:rFonts w:ascii="Times New Roman" w:hAnsi="Times New Roman" w:cs="Times New Roman"/>
          <w:sz w:val="24"/>
          <w:szCs w:val="24"/>
          <w:lang w:val="en-GB"/>
        </w:rPr>
        <w:t>)</w:t>
      </w:r>
      <w:r w:rsidRPr="00802812">
        <w:rPr>
          <w:rFonts w:ascii="Times New Roman" w:hAnsi="Times New Roman" w:cs="Times New Roman"/>
          <w:sz w:val="24"/>
          <w:szCs w:val="24"/>
          <w:lang w:val="en-GB"/>
        </w:rPr>
        <w:t xml:space="preserve">. </w:t>
      </w:r>
      <w:r w:rsidRPr="0022489D">
        <w:rPr>
          <w:rFonts w:ascii="Times New Roman" w:hAnsi="Times New Roman" w:cs="Times New Roman"/>
          <w:sz w:val="24"/>
          <w:szCs w:val="24"/>
          <w:lang w:val="fr-FR"/>
        </w:rPr>
        <w:t>Cijena ponude piše se brojkama. U c</w:t>
      </w:r>
      <w:r w:rsidR="00204147" w:rsidRPr="0022489D">
        <w:rPr>
          <w:rFonts w:ascii="Times New Roman" w:hAnsi="Times New Roman" w:cs="Times New Roman"/>
          <w:sz w:val="24"/>
          <w:szCs w:val="24"/>
          <w:lang w:val="fr-FR"/>
        </w:rPr>
        <w:t>ijenu ponude bez poreza na doda</w:t>
      </w:r>
      <w:r w:rsidRPr="0022489D">
        <w:rPr>
          <w:rFonts w:ascii="Times New Roman" w:hAnsi="Times New Roman" w:cs="Times New Roman"/>
          <w:sz w:val="24"/>
          <w:szCs w:val="24"/>
          <w:lang w:val="fr-FR"/>
        </w:rPr>
        <w:t xml:space="preserve">nu vrijednost moraju biti uračunati svi troškovi i popusti. </w:t>
      </w:r>
      <w:r w:rsidRPr="00802812">
        <w:rPr>
          <w:rFonts w:ascii="Times New Roman" w:hAnsi="Times New Roman" w:cs="Times New Roman"/>
          <w:sz w:val="24"/>
          <w:szCs w:val="24"/>
          <w:lang w:val="en-GB"/>
        </w:rPr>
        <w:t>Cijena je nepromijenjena tijekom trajanja ugovora.</w:t>
      </w:r>
    </w:p>
    <w:p w:rsidR="00B227CF" w:rsidRDefault="00F55F0A" w:rsidP="00BB4D38">
      <w:pPr>
        <w:jc w:val="both"/>
        <w:rPr>
          <w:rFonts w:ascii="Times New Roman" w:hAnsi="Times New Roman" w:cs="Times New Roman"/>
          <w:i/>
          <w:color w:val="548DD4" w:themeColor="text2" w:themeTint="99"/>
          <w:sz w:val="24"/>
          <w:szCs w:val="24"/>
          <w:lang w:val="en-GB"/>
        </w:rPr>
      </w:pPr>
      <w:r w:rsidRPr="001A0D32">
        <w:rPr>
          <w:rFonts w:ascii="Times New Roman" w:hAnsi="Times New Roman" w:cs="Times New Roman"/>
          <w:i/>
          <w:color w:val="548DD4" w:themeColor="text2" w:themeTint="99"/>
          <w:sz w:val="24"/>
          <w:szCs w:val="24"/>
          <w:lang w:val="en-GB"/>
        </w:rPr>
        <w:t>The T</w:t>
      </w:r>
      <w:r w:rsidR="00B227CF" w:rsidRPr="001A0D32">
        <w:rPr>
          <w:rFonts w:ascii="Times New Roman" w:hAnsi="Times New Roman" w:cs="Times New Roman"/>
          <w:i/>
          <w:color w:val="548DD4" w:themeColor="text2" w:themeTint="99"/>
          <w:sz w:val="24"/>
          <w:szCs w:val="24"/>
          <w:lang w:val="en-GB"/>
        </w:rPr>
        <w:t>enderer shall express the tender price in kunas (HRK)</w:t>
      </w:r>
      <w:r w:rsidR="002637DE">
        <w:rPr>
          <w:rFonts w:ascii="Times New Roman" w:hAnsi="Times New Roman" w:cs="Times New Roman"/>
          <w:i/>
          <w:color w:val="548DD4" w:themeColor="text2" w:themeTint="99"/>
          <w:sz w:val="24"/>
          <w:szCs w:val="24"/>
          <w:lang w:val="en-GB"/>
        </w:rPr>
        <w:t xml:space="preserve"> or euro</w:t>
      </w:r>
      <w:r w:rsidR="00555AD6">
        <w:rPr>
          <w:rFonts w:ascii="Times New Roman" w:hAnsi="Times New Roman" w:cs="Times New Roman"/>
          <w:i/>
          <w:color w:val="548DD4" w:themeColor="text2" w:themeTint="99"/>
          <w:sz w:val="24"/>
          <w:szCs w:val="24"/>
          <w:lang w:val="en-GB"/>
        </w:rPr>
        <w:t>s (EUR</w:t>
      </w:r>
      <w:r w:rsidR="002637DE">
        <w:rPr>
          <w:rFonts w:ascii="Times New Roman" w:hAnsi="Times New Roman" w:cs="Times New Roman"/>
          <w:i/>
          <w:color w:val="548DD4" w:themeColor="text2" w:themeTint="99"/>
          <w:sz w:val="24"/>
          <w:szCs w:val="24"/>
          <w:lang w:val="en-GB"/>
        </w:rPr>
        <w:t>)</w:t>
      </w:r>
      <w:r w:rsidR="00B227CF" w:rsidRPr="001A0D32">
        <w:rPr>
          <w:rFonts w:ascii="Times New Roman" w:hAnsi="Times New Roman" w:cs="Times New Roman"/>
          <w:i/>
          <w:color w:val="548DD4" w:themeColor="text2" w:themeTint="99"/>
          <w:sz w:val="24"/>
          <w:szCs w:val="24"/>
          <w:lang w:val="en-GB"/>
        </w:rPr>
        <w:t xml:space="preserve">. </w:t>
      </w:r>
      <w:r w:rsidR="008D48C6" w:rsidRPr="001A0D32">
        <w:rPr>
          <w:rFonts w:ascii="Times New Roman" w:hAnsi="Times New Roman" w:cs="Times New Roman"/>
          <w:i/>
          <w:color w:val="548DD4" w:themeColor="text2" w:themeTint="99"/>
          <w:sz w:val="24"/>
          <w:szCs w:val="24"/>
          <w:lang w:val="en-GB"/>
        </w:rPr>
        <w:t>Furthermore, t</w:t>
      </w:r>
      <w:r w:rsidR="00B227CF" w:rsidRPr="001A0D32">
        <w:rPr>
          <w:rFonts w:ascii="Times New Roman" w:hAnsi="Times New Roman" w:cs="Times New Roman"/>
          <w:i/>
          <w:color w:val="548DD4" w:themeColor="text2" w:themeTint="99"/>
          <w:sz w:val="24"/>
          <w:szCs w:val="24"/>
          <w:lang w:val="en-GB"/>
        </w:rPr>
        <w:t>he tender price shall be express</w:t>
      </w:r>
      <w:r w:rsidR="008D48C6" w:rsidRPr="001A0D32">
        <w:rPr>
          <w:rFonts w:ascii="Times New Roman" w:hAnsi="Times New Roman" w:cs="Times New Roman"/>
          <w:i/>
          <w:color w:val="548DD4" w:themeColor="text2" w:themeTint="99"/>
          <w:sz w:val="24"/>
          <w:szCs w:val="24"/>
          <w:lang w:val="en-GB"/>
        </w:rPr>
        <w:t>ed</w:t>
      </w:r>
      <w:r w:rsidR="00B227CF" w:rsidRPr="001A0D32">
        <w:rPr>
          <w:rFonts w:ascii="Times New Roman" w:hAnsi="Times New Roman" w:cs="Times New Roman"/>
          <w:i/>
          <w:color w:val="548DD4" w:themeColor="text2" w:themeTint="99"/>
          <w:sz w:val="24"/>
          <w:szCs w:val="24"/>
          <w:lang w:val="en-GB"/>
        </w:rPr>
        <w:t xml:space="preserve"> </w:t>
      </w:r>
      <w:r w:rsidR="008D48C6" w:rsidRPr="001A0D32">
        <w:rPr>
          <w:rFonts w:ascii="Times New Roman" w:hAnsi="Times New Roman" w:cs="Times New Roman"/>
          <w:i/>
          <w:color w:val="548DD4" w:themeColor="text2" w:themeTint="99"/>
          <w:sz w:val="24"/>
          <w:szCs w:val="24"/>
          <w:lang w:val="en-GB"/>
        </w:rPr>
        <w:t>in numerical form. The tender price excluding VAT shall incorporate all costs and discounts. The price shall remain unchanged for the duration of the contract.</w:t>
      </w:r>
      <w:r w:rsidR="00B227CF" w:rsidRPr="001A0D32">
        <w:rPr>
          <w:rFonts w:ascii="Times New Roman" w:hAnsi="Times New Roman" w:cs="Times New Roman"/>
          <w:i/>
          <w:color w:val="548DD4" w:themeColor="text2" w:themeTint="99"/>
          <w:sz w:val="24"/>
          <w:szCs w:val="24"/>
          <w:lang w:val="en-GB"/>
        </w:rPr>
        <w:t xml:space="preserve"> </w:t>
      </w:r>
    </w:p>
    <w:p w:rsidR="00DA131C" w:rsidRPr="00802812" w:rsidRDefault="00DA131C" w:rsidP="00C22E0B">
      <w:pPr>
        <w:jc w:val="both"/>
        <w:rPr>
          <w:rFonts w:ascii="Times New Roman" w:hAnsi="Times New Roman"/>
          <w:sz w:val="24"/>
          <w:szCs w:val="24"/>
          <w:lang w:val="en-GB"/>
        </w:rPr>
      </w:pPr>
    </w:p>
    <w:p w:rsidR="00816950" w:rsidRPr="00802812" w:rsidRDefault="00816950" w:rsidP="00816950">
      <w:pPr>
        <w:pStyle w:val="Heading2"/>
        <w:numPr>
          <w:ilvl w:val="1"/>
          <w:numId w:val="4"/>
        </w:numPr>
        <w:rPr>
          <w:lang w:val="en-GB"/>
        </w:rPr>
      </w:pPr>
      <w:r w:rsidRPr="00802812">
        <w:rPr>
          <w:lang w:val="en-GB"/>
        </w:rPr>
        <w:t xml:space="preserve"> </w:t>
      </w:r>
      <w:bookmarkStart w:id="22" w:name="_Toc516213072"/>
      <w:r w:rsidRPr="00802812">
        <w:rPr>
          <w:lang w:val="en-GB"/>
        </w:rPr>
        <w:t>Jamstv</w:t>
      </w:r>
      <w:r w:rsidR="00824D11" w:rsidRPr="00802812">
        <w:rPr>
          <w:lang w:val="en-GB"/>
        </w:rPr>
        <w:t>eni rok</w:t>
      </w:r>
      <w:r w:rsidR="008F7DB8" w:rsidRPr="00802812">
        <w:rPr>
          <w:lang w:val="en-GB"/>
        </w:rPr>
        <w:t xml:space="preserve"> / </w:t>
      </w:r>
      <w:r w:rsidR="008F7DB8" w:rsidRPr="00500B78">
        <w:rPr>
          <w:i/>
          <w:color w:val="548DD4" w:themeColor="text2" w:themeTint="99"/>
          <w:lang w:val="en-GB"/>
        </w:rPr>
        <w:t xml:space="preserve">Warranty </w:t>
      </w:r>
      <w:r w:rsidR="00437EA5" w:rsidRPr="00500B78">
        <w:rPr>
          <w:i/>
          <w:color w:val="548DD4" w:themeColor="text2" w:themeTint="99"/>
          <w:lang w:val="en-GB"/>
        </w:rPr>
        <w:t>Period</w:t>
      </w:r>
      <w:bookmarkEnd w:id="22"/>
    </w:p>
    <w:p w:rsidR="00816950" w:rsidRPr="00802812" w:rsidRDefault="00E57B20" w:rsidP="00810970">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Traženi m</w:t>
      </w:r>
      <w:r w:rsidR="00816950" w:rsidRPr="00802812">
        <w:rPr>
          <w:rFonts w:ascii="Times New Roman" w:hAnsi="Times New Roman" w:cs="Times New Roman"/>
          <w:sz w:val="24"/>
          <w:szCs w:val="24"/>
          <w:lang w:val="en-GB"/>
        </w:rPr>
        <w:t>inimalni jamstve</w:t>
      </w:r>
      <w:r w:rsidR="008C3D0A" w:rsidRPr="00802812">
        <w:rPr>
          <w:rFonts w:ascii="Times New Roman" w:hAnsi="Times New Roman" w:cs="Times New Roman"/>
          <w:sz w:val="24"/>
          <w:szCs w:val="24"/>
          <w:lang w:val="en-GB"/>
        </w:rPr>
        <w:t>ni rokovi:</w:t>
      </w:r>
      <w:r w:rsidR="0063723E" w:rsidRPr="00802812">
        <w:rPr>
          <w:rFonts w:ascii="Times New Roman" w:hAnsi="Times New Roman" w:cs="Times New Roman"/>
          <w:sz w:val="24"/>
          <w:szCs w:val="24"/>
          <w:lang w:val="en-GB"/>
        </w:rPr>
        <w:t xml:space="preserve"> / </w:t>
      </w:r>
      <w:r w:rsidR="0063723E" w:rsidRPr="00500B78">
        <w:rPr>
          <w:rFonts w:ascii="Times New Roman" w:hAnsi="Times New Roman" w:cs="Times New Roman"/>
          <w:i/>
          <w:color w:val="548DD4" w:themeColor="text2" w:themeTint="99"/>
          <w:sz w:val="24"/>
          <w:szCs w:val="24"/>
          <w:lang w:val="en-GB"/>
        </w:rPr>
        <w:t xml:space="preserve">The minimum warranty </w:t>
      </w:r>
      <w:r w:rsidR="00437EA5" w:rsidRPr="00500B78">
        <w:rPr>
          <w:rFonts w:ascii="Times New Roman" w:hAnsi="Times New Roman" w:cs="Times New Roman"/>
          <w:i/>
          <w:color w:val="548DD4" w:themeColor="text2" w:themeTint="99"/>
          <w:sz w:val="24"/>
          <w:szCs w:val="24"/>
          <w:lang w:val="en-GB"/>
        </w:rPr>
        <w:t>periods</w:t>
      </w:r>
      <w:r w:rsidR="0063723E" w:rsidRPr="00500B78">
        <w:rPr>
          <w:rFonts w:ascii="Times New Roman" w:hAnsi="Times New Roman" w:cs="Times New Roman"/>
          <w:i/>
          <w:color w:val="548DD4" w:themeColor="text2" w:themeTint="99"/>
          <w:sz w:val="24"/>
          <w:szCs w:val="24"/>
          <w:lang w:val="en-GB"/>
        </w:rPr>
        <w:t xml:space="preserve"> shall be the following:</w:t>
      </w:r>
    </w:p>
    <w:p w:rsidR="002C27EA" w:rsidRPr="002C27EA" w:rsidRDefault="002C27EA" w:rsidP="002C27EA">
      <w:pPr>
        <w:pStyle w:val="HTMLPreformatted"/>
        <w:shd w:val="clear" w:color="auto" w:fill="FFFFFF"/>
        <w:rPr>
          <w:rFonts w:ascii="inherit" w:hAnsi="inherit"/>
          <w:color w:val="212121"/>
        </w:rPr>
      </w:pPr>
      <w:r>
        <w:rPr>
          <w:rFonts w:ascii="Times New Roman" w:hAnsi="Times New Roman" w:cs="Times New Roman"/>
          <w:b/>
          <w:sz w:val="24"/>
          <w:szCs w:val="24"/>
          <w:lang w:val="en-GB"/>
        </w:rPr>
        <w:t>Jamstveni rok na i</w:t>
      </w:r>
      <w:r w:rsidR="008C3D0A" w:rsidRPr="00802812">
        <w:rPr>
          <w:rFonts w:ascii="Times New Roman" w:hAnsi="Times New Roman" w:cs="Times New Roman"/>
          <w:b/>
          <w:sz w:val="24"/>
          <w:szCs w:val="24"/>
          <w:lang w:val="en-GB"/>
        </w:rPr>
        <w:t>nstal</w:t>
      </w:r>
      <w:r>
        <w:rPr>
          <w:rFonts w:ascii="Times New Roman" w:hAnsi="Times New Roman" w:cs="Times New Roman"/>
          <w:b/>
          <w:sz w:val="24"/>
          <w:szCs w:val="24"/>
          <w:lang w:val="en-GB"/>
        </w:rPr>
        <w:t xml:space="preserve">irani stroj </w:t>
      </w:r>
      <w:r w:rsidR="00DD15F4">
        <w:rPr>
          <w:rFonts w:ascii="Times New Roman" w:hAnsi="Times New Roman" w:cs="Times New Roman"/>
          <w:b/>
          <w:sz w:val="24"/>
          <w:szCs w:val="24"/>
          <w:lang w:val="en-GB"/>
        </w:rPr>
        <w:t>za prematanje papira</w:t>
      </w:r>
      <w:r w:rsidR="00555AD6">
        <w:rPr>
          <w:rFonts w:ascii="Times New Roman" w:hAnsi="Times New Roman" w:cs="Times New Roman"/>
          <w:b/>
          <w:sz w:val="24"/>
          <w:szCs w:val="24"/>
          <w:lang w:val="en-GB"/>
        </w:rPr>
        <w:t xml:space="preserve"> – minimalno 12</w:t>
      </w:r>
      <w:r w:rsidR="00602F00">
        <w:rPr>
          <w:rFonts w:ascii="Times New Roman" w:hAnsi="Times New Roman" w:cs="Times New Roman"/>
          <w:b/>
          <w:sz w:val="24"/>
          <w:szCs w:val="24"/>
          <w:lang w:val="en-GB"/>
        </w:rPr>
        <w:t xml:space="preserve"> mjeseci</w:t>
      </w:r>
      <w:r w:rsidR="0084669D">
        <w:rPr>
          <w:rFonts w:ascii="Times New Roman" w:hAnsi="Times New Roman" w:cs="Times New Roman"/>
          <w:b/>
          <w:sz w:val="24"/>
          <w:szCs w:val="24"/>
          <w:lang w:val="en-GB"/>
        </w:rPr>
        <w:t xml:space="preserve"> / </w:t>
      </w:r>
      <w:r w:rsidRPr="00500B78">
        <w:rPr>
          <w:rFonts w:ascii="Times New Roman" w:hAnsi="Times New Roman" w:cs="Times New Roman"/>
          <w:i/>
          <w:color w:val="548DD4" w:themeColor="text2" w:themeTint="99"/>
          <w:sz w:val="24"/>
          <w:szCs w:val="24"/>
          <w:lang w:val="en-GB"/>
        </w:rPr>
        <w:t xml:space="preserve">Warranty period for </w:t>
      </w:r>
      <w:r w:rsidRPr="002C27EA">
        <w:rPr>
          <w:rFonts w:ascii="Times New Roman" w:hAnsi="Times New Roman" w:cs="Times New Roman"/>
          <w:i/>
          <w:color w:val="548DD4" w:themeColor="text2" w:themeTint="99"/>
          <w:sz w:val="24"/>
          <w:szCs w:val="24"/>
          <w:lang w:val="en-GB"/>
        </w:rPr>
        <w:t>installed paper transfer machine</w:t>
      </w:r>
      <w:r>
        <w:rPr>
          <w:rFonts w:ascii="Times New Roman" w:hAnsi="Times New Roman" w:cs="Times New Roman"/>
          <w:i/>
          <w:color w:val="548DD4" w:themeColor="text2" w:themeTint="99"/>
          <w:sz w:val="24"/>
          <w:szCs w:val="24"/>
          <w:lang w:val="en-GB"/>
        </w:rPr>
        <w:t xml:space="preserve"> </w:t>
      </w:r>
      <w:r w:rsidRPr="002C27EA">
        <w:rPr>
          <w:rFonts w:ascii="Times New Roman" w:hAnsi="Times New Roman" w:cs="Times New Roman"/>
          <w:i/>
          <w:color w:val="548DD4" w:themeColor="text2" w:themeTint="99"/>
          <w:sz w:val="24"/>
          <w:szCs w:val="24"/>
          <w:lang w:val="en-GB"/>
        </w:rPr>
        <w:t xml:space="preserve">– at least </w:t>
      </w:r>
      <w:r w:rsidR="00555AD6">
        <w:rPr>
          <w:rFonts w:ascii="Times New Roman" w:hAnsi="Times New Roman" w:cs="Times New Roman"/>
          <w:i/>
          <w:color w:val="548DD4" w:themeColor="text2" w:themeTint="99"/>
          <w:sz w:val="24"/>
          <w:szCs w:val="24"/>
          <w:lang w:val="en-GB"/>
        </w:rPr>
        <w:t>12</w:t>
      </w:r>
      <w:r w:rsidRPr="002C27EA">
        <w:rPr>
          <w:rFonts w:ascii="Times New Roman" w:hAnsi="Times New Roman" w:cs="Times New Roman"/>
          <w:i/>
          <w:color w:val="548DD4" w:themeColor="text2" w:themeTint="99"/>
          <w:sz w:val="24"/>
          <w:szCs w:val="24"/>
          <w:lang w:val="en-GB"/>
        </w:rPr>
        <w:t xml:space="preserve"> </w:t>
      </w:r>
      <w:r w:rsidR="00F06C6F">
        <w:rPr>
          <w:rFonts w:ascii="Times New Roman" w:hAnsi="Times New Roman" w:cs="Times New Roman"/>
          <w:i/>
          <w:color w:val="548DD4" w:themeColor="text2" w:themeTint="99"/>
          <w:sz w:val="24"/>
          <w:szCs w:val="24"/>
          <w:lang w:val="en-GB"/>
        </w:rPr>
        <w:t>months</w:t>
      </w:r>
    </w:p>
    <w:p w:rsidR="008C3D0A" w:rsidRPr="0084669D" w:rsidRDefault="008C3D0A" w:rsidP="008C3D0A">
      <w:pPr>
        <w:spacing w:after="0"/>
        <w:jc w:val="both"/>
        <w:rPr>
          <w:rFonts w:ascii="Times New Roman" w:hAnsi="Times New Roman" w:cs="Times New Roman"/>
          <w:b/>
          <w:sz w:val="24"/>
          <w:szCs w:val="24"/>
          <w:lang w:val="en-GB"/>
        </w:rPr>
      </w:pPr>
    </w:p>
    <w:p w:rsidR="00F63D4D" w:rsidRPr="0084669D" w:rsidRDefault="008C3D0A" w:rsidP="00810970">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 xml:space="preserve">Jamstveni rok počinje teči od </w:t>
      </w:r>
      <w:r w:rsidRPr="00802812">
        <w:rPr>
          <w:rFonts w:ascii="Times New Roman" w:hAnsi="Times New Roman" w:cs="Times New Roman"/>
          <w:sz w:val="24"/>
          <w:szCs w:val="24"/>
          <w:u w:val="single"/>
          <w:lang w:val="en-GB"/>
        </w:rPr>
        <w:t>dana instalacije, odnosno puštanja u pogon</w:t>
      </w:r>
      <w:r w:rsidRPr="00802812">
        <w:rPr>
          <w:rFonts w:ascii="Times New Roman" w:hAnsi="Times New Roman" w:cs="Times New Roman"/>
          <w:sz w:val="24"/>
          <w:szCs w:val="24"/>
          <w:lang w:val="en-GB"/>
        </w:rPr>
        <w:t>.</w:t>
      </w:r>
      <w:r w:rsidR="0084669D">
        <w:rPr>
          <w:rFonts w:ascii="Times New Roman" w:hAnsi="Times New Roman" w:cs="Times New Roman"/>
          <w:sz w:val="24"/>
          <w:szCs w:val="24"/>
          <w:lang w:val="en-GB"/>
        </w:rPr>
        <w:t xml:space="preserve"> / </w:t>
      </w:r>
      <w:r w:rsidR="00F63D4D" w:rsidRPr="00500B78">
        <w:rPr>
          <w:rFonts w:ascii="Times New Roman" w:hAnsi="Times New Roman" w:cs="Times New Roman"/>
          <w:i/>
          <w:color w:val="548DD4" w:themeColor="text2" w:themeTint="99"/>
          <w:sz w:val="24"/>
          <w:szCs w:val="24"/>
          <w:lang w:val="en-GB"/>
        </w:rPr>
        <w:t xml:space="preserve">The warranty period </w:t>
      </w:r>
      <w:r w:rsidR="00F63D4D" w:rsidRPr="00500B78">
        <w:rPr>
          <w:rFonts w:ascii="Times New Roman" w:hAnsi="Times New Roman" w:cs="Times New Roman"/>
          <w:i/>
          <w:color w:val="548DD4" w:themeColor="text2" w:themeTint="99"/>
          <w:sz w:val="24"/>
          <w:szCs w:val="24"/>
          <w:u w:val="single"/>
          <w:lang w:val="en-GB"/>
        </w:rPr>
        <w:t>shall start with the day of installation or start of operation.</w:t>
      </w:r>
    </w:p>
    <w:p w:rsidR="0084669D" w:rsidRPr="00BC6136" w:rsidRDefault="00F06C6F" w:rsidP="00810970">
      <w:pPr>
        <w:jc w:val="both"/>
        <w:rPr>
          <w:rFonts w:ascii="Times New Roman" w:hAnsi="Times New Roman" w:cs="Times New Roman"/>
          <w:i/>
          <w:color w:val="548DD4" w:themeColor="text2" w:themeTint="99"/>
          <w:sz w:val="24"/>
          <w:szCs w:val="24"/>
          <w:u w:val="single"/>
          <w:lang w:val="en-GB"/>
        </w:rPr>
      </w:pPr>
      <w:r>
        <w:rPr>
          <w:rFonts w:ascii="Times New Roman" w:hAnsi="Times New Roman" w:cs="Times New Roman"/>
          <w:sz w:val="24"/>
          <w:szCs w:val="24"/>
          <w:lang w:val="en-GB"/>
        </w:rPr>
        <w:t>Navedeni jamstveni rok</w:t>
      </w:r>
      <w:r w:rsidR="00E57B20" w:rsidRPr="00802812">
        <w:rPr>
          <w:rFonts w:ascii="Times New Roman" w:hAnsi="Times New Roman" w:cs="Times New Roman"/>
          <w:sz w:val="24"/>
          <w:szCs w:val="24"/>
          <w:lang w:val="en-GB"/>
        </w:rPr>
        <w:t xml:space="preserve"> </w:t>
      </w:r>
      <w:r>
        <w:rPr>
          <w:rFonts w:ascii="Times New Roman" w:hAnsi="Times New Roman" w:cs="Times New Roman"/>
          <w:sz w:val="24"/>
          <w:szCs w:val="24"/>
          <w:u w:val="single"/>
          <w:lang w:val="en-GB"/>
        </w:rPr>
        <w:t>predstavlja</w:t>
      </w:r>
      <w:r w:rsidR="00E57B20" w:rsidRPr="00802812">
        <w:rPr>
          <w:rFonts w:ascii="Times New Roman" w:hAnsi="Times New Roman" w:cs="Times New Roman"/>
          <w:sz w:val="24"/>
          <w:szCs w:val="24"/>
          <w:u w:val="single"/>
          <w:lang w:val="en-GB"/>
        </w:rPr>
        <w:t xml:space="preserve"> ugovornu obvezu odabranog ponuditelja.</w:t>
      </w:r>
      <w:r w:rsidR="0084669D" w:rsidRPr="0084669D">
        <w:rPr>
          <w:rFonts w:ascii="Times New Roman" w:hAnsi="Times New Roman" w:cs="Times New Roman"/>
          <w:sz w:val="24"/>
          <w:szCs w:val="24"/>
          <w:lang w:val="en-GB"/>
        </w:rPr>
        <w:t xml:space="preserve"> / </w:t>
      </w:r>
      <w:r w:rsidR="00437EA5" w:rsidRPr="00500B78">
        <w:rPr>
          <w:rFonts w:ascii="Times New Roman" w:hAnsi="Times New Roman" w:cs="Times New Roman"/>
          <w:i/>
          <w:color w:val="548DD4" w:themeColor="text2" w:themeTint="99"/>
          <w:sz w:val="24"/>
          <w:szCs w:val="24"/>
          <w:lang w:val="en-GB"/>
        </w:rPr>
        <w:t>The above</w:t>
      </w:r>
      <w:r w:rsidR="006D09B8" w:rsidRPr="00500B78">
        <w:rPr>
          <w:rFonts w:ascii="Times New Roman" w:hAnsi="Times New Roman" w:cs="Times New Roman"/>
          <w:i/>
          <w:color w:val="548DD4" w:themeColor="text2" w:themeTint="99"/>
          <w:sz w:val="24"/>
          <w:szCs w:val="24"/>
          <w:lang w:val="en-GB"/>
        </w:rPr>
        <w:t xml:space="preserve"> </w:t>
      </w:r>
      <w:r w:rsidR="00437EA5" w:rsidRPr="00500B78">
        <w:rPr>
          <w:rFonts w:ascii="Times New Roman" w:hAnsi="Times New Roman" w:cs="Times New Roman"/>
          <w:i/>
          <w:color w:val="548DD4" w:themeColor="text2" w:themeTint="99"/>
          <w:sz w:val="24"/>
          <w:szCs w:val="24"/>
          <w:lang w:val="en-GB"/>
        </w:rPr>
        <w:t xml:space="preserve">mentioned warranty period </w:t>
      </w:r>
      <w:r w:rsidR="00437EA5" w:rsidRPr="00500B78">
        <w:rPr>
          <w:rFonts w:ascii="Times New Roman" w:hAnsi="Times New Roman" w:cs="Times New Roman"/>
          <w:i/>
          <w:color w:val="548DD4" w:themeColor="text2" w:themeTint="99"/>
          <w:sz w:val="24"/>
          <w:szCs w:val="24"/>
          <w:u w:val="single"/>
          <w:lang w:val="en-GB"/>
        </w:rPr>
        <w:t>shall constitute a contractual obligation on the part of the selected tenderer.</w:t>
      </w:r>
    </w:p>
    <w:p w:rsidR="00973246" w:rsidRPr="00802812" w:rsidRDefault="007049C3" w:rsidP="007049C3">
      <w:pPr>
        <w:pStyle w:val="Heading2"/>
        <w:numPr>
          <w:ilvl w:val="1"/>
          <w:numId w:val="4"/>
        </w:numPr>
        <w:rPr>
          <w:lang w:val="en-GB"/>
        </w:rPr>
      </w:pPr>
      <w:r w:rsidRPr="00802812">
        <w:rPr>
          <w:lang w:val="en-GB"/>
        </w:rPr>
        <w:t xml:space="preserve"> </w:t>
      </w:r>
      <w:bookmarkStart w:id="23" w:name="_Toc516213073"/>
      <w:r w:rsidR="00973246" w:rsidRPr="00802812">
        <w:rPr>
          <w:lang w:val="en-GB"/>
        </w:rPr>
        <w:t>Kriterij za odabir ponuda</w:t>
      </w:r>
      <w:r w:rsidR="006D09B8" w:rsidRPr="00802812">
        <w:rPr>
          <w:lang w:val="en-GB"/>
        </w:rPr>
        <w:t xml:space="preserve"> / </w:t>
      </w:r>
      <w:r w:rsidR="006D09B8" w:rsidRPr="00500B78">
        <w:rPr>
          <w:i/>
          <w:color w:val="548DD4" w:themeColor="text2" w:themeTint="99"/>
          <w:lang w:val="en-GB"/>
        </w:rPr>
        <w:t>Tender Selection Criterion</w:t>
      </w:r>
      <w:bookmarkEnd w:id="23"/>
    </w:p>
    <w:p w:rsidR="00C168CE" w:rsidRPr="00802812" w:rsidRDefault="00973246" w:rsidP="004F4AF4">
      <w:pPr>
        <w:spacing w:beforeLines="30" w:afterLines="30" w:line="240" w:lineRule="auto"/>
        <w:jc w:val="both"/>
        <w:textAlignment w:val="baseline"/>
        <w:rPr>
          <w:rFonts w:ascii="Times New Roman" w:eastAsia="Times New Roman" w:hAnsi="Times New Roman" w:cs="Times New Roman"/>
          <w:color w:val="231F20"/>
          <w:sz w:val="24"/>
          <w:szCs w:val="24"/>
          <w:lang w:val="en-GB" w:eastAsia="hr-HR"/>
        </w:rPr>
      </w:pPr>
      <w:r w:rsidRPr="00802812">
        <w:rPr>
          <w:rFonts w:ascii="Times New Roman" w:hAnsi="Times New Roman" w:cs="Times New Roman"/>
          <w:sz w:val="24"/>
          <w:szCs w:val="24"/>
          <w:lang w:val="en-GB"/>
        </w:rPr>
        <w:t xml:space="preserve">Kriterij za odabir ponude je najniža cijena. Cijena ponude izražava se u ponudbenom listu i </w:t>
      </w:r>
      <w:r w:rsidR="009210DD" w:rsidRPr="00802812">
        <w:rPr>
          <w:rFonts w:ascii="Times New Roman" w:hAnsi="Times New Roman" w:cs="Times New Roman"/>
          <w:sz w:val="24"/>
          <w:szCs w:val="24"/>
          <w:lang w:val="en-GB"/>
        </w:rPr>
        <w:t xml:space="preserve">u </w:t>
      </w:r>
      <w:r w:rsidRPr="00802812">
        <w:rPr>
          <w:rFonts w:ascii="Times New Roman" w:hAnsi="Times New Roman" w:cs="Times New Roman"/>
          <w:sz w:val="24"/>
          <w:szCs w:val="24"/>
          <w:lang w:val="en-GB"/>
        </w:rPr>
        <w:t>troškovnik</w:t>
      </w:r>
      <w:r w:rsidR="00C168CE" w:rsidRPr="00802812">
        <w:rPr>
          <w:rFonts w:ascii="Times New Roman" w:hAnsi="Times New Roman" w:cs="Times New Roman"/>
          <w:sz w:val="24"/>
          <w:szCs w:val="24"/>
          <w:lang w:val="en-GB"/>
        </w:rPr>
        <w:t xml:space="preserve">u. </w:t>
      </w:r>
      <w:r w:rsidR="00C168CE" w:rsidRPr="00802812">
        <w:rPr>
          <w:rFonts w:ascii="Times New Roman" w:eastAsia="Times New Roman" w:hAnsi="Times New Roman" w:cs="Times New Roman"/>
          <w:color w:val="231F20"/>
          <w:sz w:val="24"/>
          <w:szCs w:val="24"/>
          <w:lang w:val="en-GB" w:eastAsia="hr-HR"/>
        </w:rPr>
        <w:t>Ako su dvije ili više valjanih ponuda jednako rangirane prema kriteriju za odabir ponude, Naručitelj će sukladno čl. 302., st. 3. Zakona o j</w:t>
      </w:r>
      <w:r w:rsidR="001456A2" w:rsidRPr="00802812">
        <w:rPr>
          <w:rFonts w:ascii="Times New Roman" w:eastAsia="Times New Roman" w:hAnsi="Times New Roman" w:cs="Times New Roman"/>
          <w:color w:val="231F20"/>
          <w:sz w:val="24"/>
          <w:szCs w:val="24"/>
          <w:lang w:val="en-GB" w:eastAsia="hr-HR"/>
        </w:rPr>
        <w:t>avnoj nabavi, odabrati</w:t>
      </w:r>
      <w:r w:rsidR="00C168CE" w:rsidRPr="00802812">
        <w:rPr>
          <w:rFonts w:ascii="Times New Roman" w:eastAsia="Times New Roman" w:hAnsi="Times New Roman" w:cs="Times New Roman"/>
          <w:color w:val="231F20"/>
          <w:sz w:val="24"/>
          <w:szCs w:val="24"/>
          <w:lang w:val="en-GB" w:eastAsia="hr-HR"/>
        </w:rPr>
        <w:t xml:space="preserve"> ponudu koja je zaprimljena ranije.</w:t>
      </w:r>
    </w:p>
    <w:p w:rsidR="00437EA5" w:rsidRPr="00500B78" w:rsidRDefault="00437EA5" w:rsidP="004F4AF4">
      <w:pPr>
        <w:spacing w:beforeLines="30" w:afterLines="30" w:line="240" w:lineRule="auto"/>
        <w:jc w:val="both"/>
        <w:textAlignment w:val="baseline"/>
        <w:rPr>
          <w:rFonts w:ascii="Times New Roman" w:eastAsia="Times New Roman" w:hAnsi="Times New Roman" w:cs="Times New Roman"/>
          <w:i/>
          <w:color w:val="548DD4" w:themeColor="text2" w:themeTint="99"/>
          <w:sz w:val="24"/>
          <w:szCs w:val="24"/>
          <w:lang w:val="en-GB" w:eastAsia="hr-HR"/>
        </w:rPr>
      </w:pPr>
      <w:r w:rsidRPr="00500B78">
        <w:rPr>
          <w:rFonts w:ascii="Times New Roman" w:eastAsia="Times New Roman" w:hAnsi="Times New Roman" w:cs="Times New Roman"/>
          <w:i/>
          <w:color w:val="548DD4" w:themeColor="text2" w:themeTint="99"/>
          <w:sz w:val="24"/>
          <w:szCs w:val="24"/>
          <w:lang w:val="en-GB" w:eastAsia="hr-HR"/>
        </w:rPr>
        <w:t>The criteri</w:t>
      </w:r>
      <w:r w:rsidR="006D09B8" w:rsidRPr="00500B78">
        <w:rPr>
          <w:rFonts w:ascii="Times New Roman" w:eastAsia="Times New Roman" w:hAnsi="Times New Roman" w:cs="Times New Roman"/>
          <w:i/>
          <w:color w:val="548DD4" w:themeColor="text2" w:themeTint="99"/>
          <w:sz w:val="24"/>
          <w:szCs w:val="24"/>
          <w:lang w:val="en-GB" w:eastAsia="hr-HR"/>
        </w:rPr>
        <w:t xml:space="preserve">on for tender selection shall be the lowest price. The price offered in the tender shall be stated in the </w:t>
      </w:r>
      <w:r w:rsidR="00EA2792" w:rsidRPr="00500B78">
        <w:rPr>
          <w:rFonts w:ascii="Times New Roman" w:eastAsia="Times New Roman" w:hAnsi="Times New Roman" w:cs="Times New Roman"/>
          <w:i/>
          <w:color w:val="548DD4" w:themeColor="text2" w:themeTint="99"/>
          <w:sz w:val="24"/>
          <w:szCs w:val="24"/>
          <w:lang w:val="en-GB" w:eastAsia="hr-HR"/>
        </w:rPr>
        <w:t>Bid Sheet</w:t>
      </w:r>
      <w:r w:rsidR="006D09B8" w:rsidRPr="00500B78">
        <w:rPr>
          <w:rFonts w:ascii="Times New Roman" w:eastAsia="Times New Roman" w:hAnsi="Times New Roman" w:cs="Times New Roman"/>
          <w:i/>
          <w:color w:val="548DD4" w:themeColor="text2" w:themeTint="99"/>
          <w:sz w:val="24"/>
          <w:szCs w:val="24"/>
          <w:lang w:val="en-GB" w:eastAsia="hr-HR"/>
        </w:rPr>
        <w:t xml:space="preserve"> and </w:t>
      </w:r>
      <w:r w:rsidR="00EA2792" w:rsidRPr="00500B78">
        <w:rPr>
          <w:rFonts w:ascii="Times New Roman" w:eastAsia="Times New Roman" w:hAnsi="Times New Roman" w:cs="Times New Roman"/>
          <w:i/>
          <w:color w:val="548DD4" w:themeColor="text2" w:themeTint="99"/>
          <w:sz w:val="24"/>
          <w:szCs w:val="24"/>
          <w:lang w:val="en-GB" w:eastAsia="hr-HR"/>
        </w:rPr>
        <w:t>Bill of Quantities</w:t>
      </w:r>
      <w:r w:rsidR="006D09B8" w:rsidRPr="00500B78">
        <w:rPr>
          <w:rFonts w:ascii="Times New Roman" w:eastAsia="Times New Roman" w:hAnsi="Times New Roman" w:cs="Times New Roman"/>
          <w:i/>
          <w:color w:val="548DD4" w:themeColor="text2" w:themeTint="99"/>
          <w:sz w:val="24"/>
          <w:szCs w:val="24"/>
          <w:lang w:val="en-GB" w:eastAsia="hr-HR"/>
        </w:rPr>
        <w:t xml:space="preserve">. If </w:t>
      </w:r>
      <w:r w:rsidR="008A18DD" w:rsidRPr="00500B78">
        <w:rPr>
          <w:rFonts w:ascii="Times New Roman" w:eastAsia="Times New Roman" w:hAnsi="Times New Roman" w:cs="Times New Roman"/>
          <w:i/>
          <w:color w:val="548DD4" w:themeColor="text2" w:themeTint="99"/>
          <w:sz w:val="24"/>
          <w:szCs w:val="24"/>
          <w:lang w:val="en-GB" w:eastAsia="hr-HR"/>
        </w:rPr>
        <w:t>two or more valid tenders are equally ranked in accordance to the criterion for tender selection, the Contracting Party shall select the tender which was received earlier pursuant to Article 302, paragraph 3 of the Public Procurement Act.</w:t>
      </w:r>
    </w:p>
    <w:p w:rsidR="00437EA5" w:rsidRPr="00802812" w:rsidRDefault="00437EA5" w:rsidP="004F4AF4">
      <w:pPr>
        <w:spacing w:beforeLines="30" w:afterLines="30" w:line="240" w:lineRule="auto"/>
        <w:jc w:val="both"/>
        <w:textAlignment w:val="baseline"/>
        <w:rPr>
          <w:rFonts w:ascii="Times New Roman" w:eastAsia="Times New Roman" w:hAnsi="Times New Roman" w:cs="Times New Roman"/>
          <w:color w:val="231F20"/>
          <w:sz w:val="24"/>
          <w:szCs w:val="24"/>
          <w:lang w:val="en-GB" w:eastAsia="hr-HR"/>
        </w:rPr>
      </w:pPr>
    </w:p>
    <w:p w:rsidR="00271777" w:rsidRPr="00802812" w:rsidRDefault="00271777" w:rsidP="007049C3">
      <w:pPr>
        <w:pStyle w:val="Heading2"/>
        <w:numPr>
          <w:ilvl w:val="1"/>
          <w:numId w:val="4"/>
        </w:numPr>
        <w:rPr>
          <w:rFonts w:eastAsia="Times New Roman"/>
          <w:lang w:val="en-GB" w:eastAsia="hr-HR"/>
        </w:rPr>
      </w:pPr>
      <w:bookmarkStart w:id="24" w:name="_Toc516213074"/>
      <w:r w:rsidRPr="00802812">
        <w:rPr>
          <w:rFonts w:eastAsia="Times New Roman"/>
          <w:lang w:val="en-GB" w:eastAsia="hr-HR"/>
        </w:rPr>
        <w:t>Rok, način i uvjeti plaćanja</w:t>
      </w:r>
      <w:r w:rsidR="008F7DB8" w:rsidRPr="00802812">
        <w:rPr>
          <w:rFonts w:eastAsia="Times New Roman"/>
          <w:lang w:val="en-GB" w:eastAsia="hr-HR"/>
        </w:rPr>
        <w:t xml:space="preserve"> / </w:t>
      </w:r>
      <w:r w:rsidR="008F7DB8" w:rsidRPr="00500B78">
        <w:rPr>
          <w:rFonts w:eastAsia="Times New Roman"/>
          <w:i/>
          <w:color w:val="548DD4" w:themeColor="text2" w:themeTint="99"/>
          <w:lang w:val="en-GB" w:eastAsia="hr-HR"/>
        </w:rPr>
        <w:t>Payment Deadline, Mode and Conditions</w:t>
      </w:r>
      <w:bookmarkEnd w:id="24"/>
    </w:p>
    <w:p w:rsidR="008A18DD" w:rsidRPr="00802812" w:rsidRDefault="00A36847" w:rsidP="004F4AF4">
      <w:pPr>
        <w:spacing w:beforeLines="30" w:afterLines="30" w:line="240" w:lineRule="auto"/>
        <w:jc w:val="both"/>
        <w:textAlignment w:val="baseline"/>
        <w:rPr>
          <w:rFonts w:ascii="Times New Roman" w:eastAsia="Times New Roman" w:hAnsi="Times New Roman" w:cs="Times New Roman"/>
          <w:sz w:val="24"/>
          <w:szCs w:val="24"/>
          <w:lang w:val="en-GB" w:eastAsia="hr-HR"/>
        </w:rPr>
      </w:pPr>
      <w:r w:rsidRPr="00802812">
        <w:rPr>
          <w:rFonts w:ascii="Times New Roman" w:eastAsia="Times New Roman" w:hAnsi="Times New Roman" w:cs="Times New Roman"/>
          <w:color w:val="231F20"/>
          <w:sz w:val="24"/>
          <w:szCs w:val="24"/>
          <w:lang w:val="en-GB" w:eastAsia="hr-HR"/>
        </w:rPr>
        <w:t xml:space="preserve">Naručitelj će plaćanje </w:t>
      </w:r>
      <w:r w:rsidR="00271777" w:rsidRPr="00802812">
        <w:rPr>
          <w:rFonts w:ascii="Times New Roman" w:eastAsia="Times New Roman" w:hAnsi="Times New Roman" w:cs="Times New Roman"/>
          <w:color w:val="231F20"/>
          <w:sz w:val="24"/>
          <w:szCs w:val="24"/>
          <w:lang w:val="en-GB" w:eastAsia="hr-HR"/>
        </w:rPr>
        <w:t xml:space="preserve">izvršiti </w:t>
      </w:r>
      <w:r w:rsidRPr="00802812">
        <w:rPr>
          <w:rFonts w:ascii="Times New Roman" w:eastAsia="Times New Roman" w:hAnsi="Times New Roman" w:cs="Times New Roman"/>
          <w:color w:val="231F20"/>
          <w:sz w:val="24"/>
          <w:szCs w:val="24"/>
          <w:lang w:val="en-GB" w:eastAsia="hr-HR"/>
        </w:rPr>
        <w:t>na poslovni račun odabranog ponuditelja, a u slučaju zajednice ponuditelja Naručitelj neposredno plaća svakom članu zajednice ponuditelja za onaj dio ugovora koji je on izvršio, ako zajednica ponuditelja ne odredi drugačije. U slučaju  pod</w:t>
      </w:r>
      <w:r w:rsidR="003E156E" w:rsidRPr="00802812">
        <w:rPr>
          <w:rFonts w:ascii="Times New Roman" w:eastAsia="Times New Roman" w:hAnsi="Times New Roman" w:cs="Times New Roman"/>
          <w:color w:val="231F20"/>
          <w:sz w:val="24"/>
          <w:szCs w:val="24"/>
          <w:lang w:val="en-GB" w:eastAsia="hr-HR"/>
        </w:rPr>
        <w:t>ugovaratelja</w:t>
      </w:r>
      <w:r w:rsidRPr="00802812">
        <w:rPr>
          <w:rFonts w:ascii="Times New Roman" w:eastAsia="Times New Roman" w:hAnsi="Times New Roman" w:cs="Times New Roman"/>
          <w:color w:val="231F20"/>
          <w:sz w:val="24"/>
          <w:szCs w:val="24"/>
          <w:lang w:val="en-GB" w:eastAsia="hr-HR"/>
        </w:rPr>
        <w:t xml:space="preserve"> na</w:t>
      </w:r>
      <w:r w:rsidR="0012636B" w:rsidRPr="00802812">
        <w:rPr>
          <w:rFonts w:ascii="Times New Roman" w:eastAsia="Times New Roman" w:hAnsi="Times New Roman" w:cs="Times New Roman"/>
          <w:color w:val="231F20"/>
          <w:sz w:val="24"/>
          <w:szCs w:val="24"/>
          <w:lang w:val="en-GB" w:eastAsia="hr-HR"/>
        </w:rPr>
        <w:t>ručitelj plaća neposredno svakom</w:t>
      </w:r>
      <w:r w:rsidRPr="00802812">
        <w:rPr>
          <w:rFonts w:ascii="Times New Roman" w:eastAsia="Times New Roman" w:hAnsi="Times New Roman" w:cs="Times New Roman"/>
          <w:color w:val="231F20"/>
          <w:sz w:val="24"/>
          <w:szCs w:val="24"/>
          <w:lang w:val="en-GB" w:eastAsia="hr-HR"/>
        </w:rPr>
        <w:t xml:space="preserve"> </w:t>
      </w:r>
      <w:r w:rsidR="003E156E" w:rsidRPr="00802812">
        <w:rPr>
          <w:rFonts w:ascii="Times New Roman" w:eastAsia="Times New Roman" w:hAnsi="Times New Roman" w:cs="Times New Roman"/>
          <w:color w:val="231F20"/>
          <w:sz w:val="24"/>
          <w:szCs w:val="24"/>
          <w:lang w:val="en-GB" w:eastAsia="hr-HR"/>
        </w:rPr>
        <w:t>podugovaratelju</w:t>
      </w:r>
      <w:r w:rsidRPr="00802812">
        <w:rPr>
          <w:rFonts w:ascii="Times New Roman" w:eastAsia="Times New Roman" w:hAnsi="Times New Roman" w:cs="Times New Roman"/>
          <w:color w:val="231F20"/>
          <w:sz w:val="24"/>
          <w:szCs w:val="24"/>
          <w:lang w:val="en-GB" w:eastAsia="hr-HR"/>
        </w:rPr>
        <w:t xml:space="preserve"> za onaj dio ugovora koji je on </w:t>
      </w:r>
      <w:r w:rsidRPr="00802812">
        <w:rPr>
          <w:rFonts w:ascii="Times New Roman" w:eastAsia="Times New Roman" w:hAnsi="Times New Roman" w:cs="Times New Roman"/>
          <w:sz w:val="24"/>
          <w:szCs w:val="24"/>
          <w:lang w:val="en-GB" w:eastAsia="hr-HR"/>
        </w:rPr>
        <w:t>izvršio, osim ako pod</w:t>
      </w:r>
      <w:r w:rsidR="00367FE1" w:rsidRPr="00802812">
        <w:rPr>
          <w:rFonts w:ascii="Times New Roman" w:eastAsia="Times New Roman" w:hAnsi="Times New Roman" w:cs="Times New Roman"/>
          <w:sz w:val="24"/>
          <w:szCs w:val="24"/>
          <w:lang w:val="en-GB" w:eastAsia="hr-HR"/>
        </w:rPr>
        <w:t>ugovaratelj</w:t>
      </w:r>
      <w:r w:rsidRPr="00802812">
        <w:rPr>
          <w:rFonts w:ascii="Times New Roman" w:eastAsia="Times New Roman" w:hAnsi="Times New Roman" w:cs="Times New Roman"/>
          <w:sz w:val="24"/>
          <w:szCs w:val="24"/>
          <w:lang w:val="en-GB" w:eastAsia="hr-HR"/>
        </w:rPr>
        <w:t xml:space="preserve"> ne odredi drugačije.</w:t>
      </w:r>
    </w:p>
    <w:p w:rsidR="0084669D" w:rsidRDefault="008A18DD" w:rsidP="004F4AF4">
      <w:pPr>
        <w:spacing w:beforeLines="30" w:afterLines="30" w:line="240" w:lineRule="auto"/>
        <w:jc w:val="both"/>
        <w:textAlignment w:val="baseline"/>
        <w:rPr>
          <w:rFonts w:ascii="Times New Roman" w:eastAsia="Times New Roman" w:hAnsi="Times New Roman" w:cs="Times New Roman"/>
          <w:color w:val="231F20"/>
          <w:sz w:val="24"/>
          <w:szCs w:val="24"/>
          <w:lang w:val="en-GB" w:eastAsia="hr-HR"/>
        </w:rPr>
      </w:pPr>
      <w:r w:rsidRPr="00500B78">
        <w:rPr>
          <w:rFonts w:ascii="Times New Roman" w:eastAsia="Times New Roman" w:hAnsi="Times New Roman" w:cs="Times New Roman"/>
          <w:i/>
          <w:color w:val="548DD4" w:themeColor="text2" w:themeTint="99"/>
          <w:sz w:val="24"/>
          <w:szCs w:val="24"/>
          <w:lang w:val="en-GB" w:eastAsia="hr-HR"/>
        </w:rPr>
        <w:t>The Contracting Party shall make the payment to the business ac</w:t>
      </w:r>
      <w:r w:rsidR="00B3421A" w:rsidRPr="00500B78">
        <w:rPr>
          <w:rFonts w:ascii="Times New Roman" w:eastAsia="Times New Roman" w:hAnsi="Times New Roman" w:cs="Times New Roman"/>
          <w:i/>
          <w:color w:val="548DD4" w:themeColor="text2" w:themeTint="99"/>
          <w:sz w:val="24"/>
          <w:szCs w:val="24"/>
          <w:lang w:val="en-GB" w:eastAsia="hr-HR"/>
        </w:rPr>
        <w:t>c</w:t>
      </w:r>
      <w:r w:rsidR="004473D2" w:rsidRPr="00500B78">
        <w:rPr>
          <w:rFonts w:ascii="Times New Roman" w:eastAsia="Times New Roman" w:hAnsi="Times New Roman" w:cs="Times New Roman"/>
          <w:i/>
          <w:color w:val="548DD4" w:themeColor="text2" w:themeTint="99"/>
          <w:sz w:val="24"/>
          <w:szCs w:val="24"/>
          <w:lang w:val="en-GB" w:eastAsia="hr-HR"/>
        </w:rPr>
        <w:t>ount of the selected T</w:t>
      </w:r>
      <w:r w:rsidRPr="00500B78">
        <w:rPr>
          <w:rFonts w:ascii="Times New Roman" w:eastAsia="Times New Roman" w:hAnsi="Times New Roman" w:cs="Times New Roman"/>
          <w:i/>
          <w:color w:val="548DD4" w:themeColor="text2" w:themeTint="99"/>
          <w:sz w:val="24"/>
          <w:szCs w:val="24"/>
          <w:lang w:val="en-GB" w:eastAsia="hr-HR"/>
        </w:rPr>
        <w:t>enderer,</w:t>
      </w:r>
      <w:r w:rsidR="00A36847" w:rsidRPr="00500B78">
        <w:rPr>
          <w:rFonts w:ascii="Times New Roman" w:eastAsia="Times New Roman" w:hAnsi="Times New Roman" w:cs="Times New Roman"/>
          <w:i/>
          <w:color w:val="548DD4" w:themeColor="text2" w:themeTint="99"/>
          <w:sz w:val="24"/>
          <w:szCs w:val="24"/>
          <w:lang w:val="en-GB" w:eastAsia="hr-HR"/>
        </w:rPr>
        <w:t xml:space="preserve"> </w:t>
      </w:r>
      <w:r w:rsidR="00F55F0A" w:rsidRPr="00500B78">
        <w:rPr>
          <w:rFonts w:ascii="Times New Roman" w:eastAsia="Times New Roman" w:hAnsi="Times New Roman" w:cs="Times New Roman"/>
          <w:i/>
          <w:color w:val="548DD4" w:themeColor="text2" w:themeTint="99"/>
          <w:sz w:val="24"/>
          <w:szCs w:val="24"/>
          <w:lang w:val="en-GB" w:eastAsia="hr-HR"/>
        </w:rPr>
        <w:t>while for a Group of T</w:t>
      </w:r>
      <w:r w:rsidR="00B3421A" w:rsidRPr="00500B78">
        <w:rPr>
          <w:rFonts w:ascii="Times New Roman" w:eastAsia="Times New Roman" w:hAnsi="Times New Roman" w:cs="Times New Roman"/>
          <w:i/>
          <w:color w:val="548DD4" w:themeColor="text2" w:themeTint="99"/>
          <w:sz w:val="24"/>
          <w:szCs w:val="24"/>
          <w:lang w:val="en-GB" w:eastAsia="hr-HR"/>
        </w:rPr>
        <w:t>enderers the Contracting Party shall directly pay each member of the said group for that part of the contract they hav</w:t>
      </w:r>
      <w:r w:rsidR="00F55F0A" w:rsidRPr="00500B78">
        <w:rPr>
          <w:rFonts w:ascii="Times New Roman" w:eastAsia="Times New Roman" w:hAnsi="Times New Roman" w:cs="Times New Roman"/>
          <w:i/>
          <w:color w:val="548DD4" w:themeColor="text2" w:themeTint="99"/>
          <w:sz w:val="24"/>
          <w:szCs w:val="24"/>
          <w:lang w:val="en-GB" w:eastAsia="hr-HR"/>
        </w:rPr>
        <w:t>e fulfilled, provided that the Group of T</w:t>
      </w:r>
      <w:r w:rsidR="00B3421A" w:rsidRPr="00500B78">
        <w:rPr>
          <w:rFonts w:ascii="Times New Roman" w:eastAsia="Times New Roman" w:hAnsi="Times New Roman" w:cs="Times New Roman"/>
          <w:i/>
          <w:color w:val="548DD4" w:themeColor="text2" w:themeTint="99"/>
          <w:sz w:val="24"/>
          <w:szCs w:val="24"/>
          <w:lang w:val="en-GB" w:eastAsia="hr-HR"/>
        </w:rPr>
        <w:t xml:space="preserve">enderers does not stipulate otherwise. </w:t>
      </w:r>
      <w:r w:rsidR="005668DF" w:rsidRPr="00500B78">
        <w:rPr>
          <w:rFonts w:ascii="Times New Roman" w:eastAsia="Times New Roman" w:hAnsi="Times New Roman" w:cs="Times New Roman"/>
          <w:i/>
          <w:color w:val="548DD4" w:themeColor="text2" w:themeTint="99"/>
          <w:sz w:val="24"/>
          <w:szCs w:val="24"/>
          <w:lang w:val="en-GB" w:eastAsia="hr-HR"/>
        </w:rPr>
        <w:t>When it comes to</w:t>
      </w:r>
      <w:r w:rsidR="004473D2" w:rsidRPr="00500B78">
        <w:rPr>
          <w:rFonts w:ascii="Times New Roman" w:eastAsia="Times New Roman" w:hAnsi="Times New Roman" w:cs="Times New Roman"/>
          <w:i/>
          <w:color w:val="548DD4" w:themeColor="text2" w:themeTint="99"/>
          <w:sz w:val="24"/>
          <w:szCs w:val="24"/>
          <w:lang w:val="en-GB" w:eastAsia="hr-HR"/>
        </w:rPr>
        <w:t xml:space="preserve"> S</w:t>
      </w:r>
      <w:r w:rsidR="00B3421A" w:rsidRPr="00500B78">
        <w:rPr>
          <w:rFonts w:ascii="Times New Roman" w:eastAsia="Times New Roman" w:hAnsi="Times New Roman" w:cs="Times New Roman"/>
          <w:i/>
          <w:color w:val="548DD4" w:themeColor="text2" w:themeTint="99"/>
          <w:sz w:val="24"/>
          <w:szCs w:val="24"/>
          <w:lang w:val="en-GB" w:eastAsia="hr-HR"/>
        </w:rPr>
        <w:t xml:space="preserve">ubcontractors, the </w:t>
      </w:r>
      <w:r w:rsidR="00B3421A" w:rsidRPr="00500B78">
        <w:rPr>
          <w:rFonts w:ascii="Times New Roman" w:eastAsia="Times New Roman" w:hAnsi="Times New Roman" w:cs="Times New Roman"/>
          <w:i/>
          <w:color w:val="548DD4" w:themeColor="text2" w:themeTint="99"/>
          <w:sz w:val="24"/>
          <w:szCs w:val="24"/>
          <w:lang w:val="en-GB" w:eastAsia="hr-HR"/>
        </w:rPr>
        <w:lastRenderedPageBreak/>
        <w:t>Contracting</w:t>
      </w:r>
      <w:r w:rsidR="004473D2" w:rsidRPr="00500B78">
        <w:rPr>
          <w:rFonts w:ascii="Times New Roman" w:eastAsia="Times New Roman" w:hAnsi="Times New Roman" w:cs="Times New Roman"/>
          <w:i/>
          <w:color w:val="548DD4" w:themeColor="text2" w:themeTint="99"/>
          <w:sz w:val="24"/>
          <w:szCs w:val="24"/>
          <w:lang w:val="en-GB" w:eastAsia="hr-HR"/>
        </w:rPr>
        <w:t xml:space="preserve"> Party shall directly pay each S</w:t>
      </w:r>
      <w:r w:rsidR="00B3421A" w:rsidRPr="00500B78">
        <w:rPr>
          <w:rFonts w:ascii="Times New Roman" w:eastAsia="Times New Roman" w:hAnsi="Times New Roman" w:cs="Times New Roman"/>
          <w:i/>
          <w:color w:val="548DD4" w:themeColor="text2" w:themeTint="99"/>
          <w:sz w:val="24"/>
          <w:szCs w:val="24"/>
          <w:lang w:val="en-GB" w:eastAsia="hr-HR"/>
        </w:rPr>
        <w:t>ubcontract</w:t>
      </w:r>
      <w:r w:rsidR="00C61817" w:rsidRPr="00500B78">
        <w:rPr>
          <w:rFonts w:ascii="Times New Roman" w:eastAsia="Times New Roman" w:hAnsi="Times New Roman" w:cs="Times New Roman"/>
          <w:i/>
          <w:color w:val="548DD4" w:themeColor="text2" w:themeTint="99"/>
          <w:sz w:val="24"/>
          <w:szCs w:val="24"/>
          <w:lang w:val="en-GB" w:eastAsia="hr-HR"/>
        </w:rPr>
        <w:t>or</w:t>
      </w:r>
      <w:r w:rsidR="00B3421A" w:rsidRPr="00500B78">
        <w:rPr>
          <w:rFonts w:ascii="Times New Roman" w:eastAsia="Times New Roman" w:hAnsi="Times New Roman" w:cs="Times New Roman"/>
          <w:i/>
          <w:color w:val="548DD4" w:themeColor="text2" w:themeTint="99"/>
          <w:sz w:val="24"/>
          <w:szCs w:val="24"/>
          <w:lang w:val="en-GB" w:eastAsia="hr-HR"/>
        </w:rPr>
        <w:t xml:space="preserve"> for that part of the contract t</w:t>
      </w:r>
      <w:r w:rsidR="004473D2" w:rsidRPr="00500B78">
        <w:rPr>
          <w:rFonts w:ascii="Times New Roman" w:eastAsia="Times New Roman" w:hAnsi="Times New Roman" w:cs="Times New Roman"/>
          <w:i/>
          <w:color w:val="548DD4" w:themeColor="text2" w:themeTint="99"/>
          <w:sz w:val="24"/>
          <w:szCs w:val="24"/>
          <w:lang w:val="en-GB" w:eastAsia="hr-HR"/>
        </w:rPr>
        <w:t>hey have fulfilled, unless the S</w:t>
      </w:r>
      <w:r w:rsidR="00B3421A" w:rsidRPr="00500B78">
        <w:rPr>
          <w:rFonts w:ascii="Times New Roman" w:eastAsia="Times New Roman" w:hAnsi="Times New Roman" w:cs="Times New Roman"/>
          <w:i/>
          <w:color w:val="548DD4" w:themeColor="text2" w:themeTint="99"/>
          <w:sz w:val="24"/>
          <w:szCs w:val="24"/>
          <w:lang w:val="en-GB" w:eastAsia="hr-HR"/>
        </w:rPr>
        <w:t>ubcontractor stipulates otherwise</w:t>
      </w:r>
      <w:r w:rsidR="00B3421A" w:rsidRPr="00802812">
        <w:rPr>
          <w:rFonts w:ascii="Times New Roman" w:eastAsia="Times New Roman" w:hAnsi="Times New Roman" w:cs="Times New Roman"/>
          <w:color w:val="231F20"/>
          <w:sz w:val="24"/>
          <w:szCs w:val="24"/>
          <w:lang w:val="en-GB" w:eastAsia="hr-HR"/>
        </w:rPr>
        <w:t>.</w:t>
      </w:r>
    </w:p>
    <w:p w:rsidR="0084669D" w:rsidRDefault="0084669D" w:rsidP="004F4AF4">
      <w:pPr>
        <w:spacing w:beforeLines="30" w:afterLines="30" w:line="240" w:lineRule="auto"/>
        <w:jc w:val="both"/>
        <w:textAlignment w:val="baseline"/>
        <w:rPr>
          <w:rFonts w:ascii="Times New Roman" w:eastAsia="Times New Roman" w:hAnsi="Times New Roman" w:cs="Times New Roman"/>
          <w:color w:val="231F20"/>
          <w:sz w:val="24"/>
          <w:szCs w:val="24"/>
          <w:lang w:val="en-GB" w:eastAsia="hr-HR"/>
        </w:rPr>
      </w:pPr>
    </w:p>
    <w:p w:rsidR="00271777" w:rsidRPr="0084669D" w:rsidRDefault="00A36847" w:rsidP="004F4AF4">
      <w:pPr>
        <w:spacing w:beforeLines="30" w:afterLines="30" w:line="240" w:lineRule="auto"/>
        <w:jc w:val="both"/>
        <w:textAlignment w:val="baseline"/>
        <w:rPr>
          <w:rFonts w:ascii="Times New Roman" w:eastAsia="Times New Roman" w:hAnsi="Times New Roman" w:cs="Times New Roman"/>
          <w:color w:val="231F20"/>
          <w:sz w:val="24"/>
          <w:szCs w:val="24"/>
          <w:lang w:val="en-GB" w:eastAsia="hr-HR"/>
        </w:rPr>
      </w:pPr>
      <w:r w:rsidRPr="00802812">
        <w:rPr>
          <w:rFonts w:ascii="Times New Roman" w:eastAsia="Times New Roman" w:hAnsi="Times New Roman" w:cs="Times New Roman"/>
          <w:color w:val="231F20"/>
          <w:sz w:val="24"/>
          <w:szCs w:val="24"/>
          <w:lang w:val="en-GB" w:eastAsia="hr-HR"/>
        </w:rPr>
        <w:t xml:space="preserve">Plaćanje će se vršiti </w:t>
      </w:r>
      <w:r w:rsidR="008C3D0A" w:rsidRPr="00802812">
        <w:rPr>
          <w:rFonts w:ascii="Times New Roman" w:eastAsia="Times New Roman" w:hAnsi="Times New Roman" w:cs="Times New Roman"/>
          <w:color w:val="231F20"/>
          <w:sz w:val="24"/>
          <w:szCs w:val="24"/>
          <w:lang w:val="en-GB" w:eastAsia="hr-HR"/>
        </w:rPr>
        <w:t>na sljedeći način:</w:t>
      </w:r>
      <w:r w:rsidR="00B3421A" w:rsidRPr="00802812">
        <w:rPr>
          <w:rFonts w:ascii="Times New Roman" w:eastAsia="Times New Roman" w:hAnsi="Times New Roman" w:cs="Times New Roman"/>
          <w:color w:val="231F20"/>
          <w:sz w:val="24"/>
          <w:szCs w:val="24"/>
          <w:lang w:val="en-GB" w:eastAsia="hr-HR"/>
        </w:rPr>
        <w:t xml:space="preserve"> / </w:t>
      </w:r>
      <w:r w:rsidR="00B3421A" w:rsidRPr="00500B78">
        <w:rPr>
          <w:rFonts w:ascii="Times New Roman" w:eastAsia="Times New Roman" w:hAnsi="Times New Roman" w:cs="Times New Roman"/>
          <w:i/>
          <w:color w:val="548DD4" w:themeColor="text2" w:themeTint="99"/>
          <w:sz w:val="24"/>
          <w:szCs w:val="24"/>
          <w:lang w:val="en-GB" w:eastAsia="hr-HR"/>
        </w:rPr>
        <w:t>Payment shall be made according to the following mode:</w:t>
      </w:r>
    </w:p>
    <w:p w:rsidR="008C3D0A" w:rsidRDefault="00F06C6F" w:rsidP="008C3D0A">
      <w:pPr>
        <w:pStyle w:val="ListParagraph"/>
        <w:numPr>
          <w:ilvl w:val="0"/>
          <w:numId w:val="14"/>
        </w:numPr>
        <w:spacing w:after="0"/>
        <w:jc w:val="both"/>
        <w:rPr>
          <w:rFonts w:ascii="Times New Roman" w:hAnsi="Times New Roman" w:cs="Times New Roman"/>
          <w:i/>
          <w:color w:val="548DD4" w:themeColor="text2" w:themeTint="99"/>
          <w:sz w:val="24"/>
          <w:szCs w:val="24"/>
          <w:lang w:val="en-GB"/>
        </w:rPr>
      </w:pPr>
      <w:r>
        <w:rPr>
          <w:rFonts w:ascii="Times New Roman" w:hAnsi="Times New Roman" w:cs="Times New Roman"/>
          <w:sz w:val="24"/>
          <w:szCs w:val="24"/>
          <w:lang w:val="en-GB"/>
        </w:rPr>
        <w:t>40</w:t>
      </w:r>
      <w:r w:rsidR="008C3D0A" w:rsidRPr="00802812">
        <w:rPr>
          <w:rFonts w:ascii="Times New Roman" w:hAnsi="Times New Roman" w:cs="Times New Roman"/>
          <w:sz w:val="24"/>
          <w:szCs w:val="24"/>
          <w:lang w:val="en-GB"/>
        </w:rPr>
        <w:t>% avans, po potpisu ugovora</w:t>
      </w:r>
      <w:r w:rsidR="00B3421A" w:rsidRPr="00802812">
        <w:rPr>
          <w:rFonts w:ascii="Times New Roman" w:hAnsi="Times New Roman" w:cs="Times New Roman"/>
          <w:sz w:val="24"/>
          <w:szCs w:val="24"/>
          <w:lang w:val="en-GB"/>
        </w:rPr>
        <w:t xml:space="preserve"> / </w:t>
      </w:r>
      <w:r>
        <w:rPr>
          <w:rFonts w:ascii="Times New Roman" w:hAnsi="Times New Roman" w:cs="Times New Roman"/>
          <w:i/>
          <w:color w:val="548DD4" w:themeColor="text2" w:themeTint="99"/>
          <w:sz w:val="24"/>
          <w:szCs w:val="24"/>
          <w:lang w:val="en-GB"/>
        </w:rPr>
        <w:t>40</w:t>
      </w:r>
      <w:r w:rsidR="00B3421A" w:rsidRPr="00500B78">
        <w:rPr>
          <w:rFonts w:ascii="Times New Roman" w:hAnsi="Times New Roman" w:cs="Times New Roman"/>
          <w:i/>
          <w:color w:val="548DD4" w:themeColor="text2" w:themeTint="99"/>
          <w:sz w:val="24"/>
          <w:szCs w:val="24"/>
          <w:lang w:val="en-GB"/>
        </w:rPr>
        <w:t xml:space="preserve"> % of the advance payment after contract signing</w:t>
      </w:r>
    </w:p>
    <w:p w:rsidR="005616A0" w:rsidRDefault="00523689" w:rsidP="005616A0">
      <w:pPr>
        <w:pStyle w:val="ListParagraph"/>
        <w:numPr>
          <w:ilvl w:val="0"/>
          <w:numId w:val="14"/>
        </w:numPr>
        <w:spacing w:after="0"/>
        <w:jc w:val="both"/>
        <w:rPr>
          <w:rFonts w:ascii="Times New Roman" w:hAnsi="Times New Roman" w:cs="Times New Roman"/>
          <w:i/>
          <w:color w:val="548DD4" w:themeColor="text2" w:themeTint="99"/>
          <w:sz w:val="24"/>
          <w:szCs w:val="24"/>
          <w:lang w:val="en-GB"/>
        </w:rPr>
      </w:pPr>
      <w:r>
        <w:rPr>
          <w:rFonts w:ascii="Times New Roman" w:hAnsi="Times New Roman" w:cs="Times New Roman"/>
          <w:sz w:val="24"/>
          <w:szCs w:val="24"/>
          <w:lang w:val="en-GB"/>
        </w:rPr>
        <w:t xml:space="preserve">55% prije probnog testa i prije isporuke </w:t>
      </w:r>
      <w:r w:rsidRPr="00523689">
        <w:rPr>
          <w:rFonts w:ascii="Times New Roman" w:hAnsi="Times New Roman" w:cs="Times New Roman"/>
          <w:i/>
          <w:color w:val="548DD4" w:themeColor="text2" w:themeTint="99"/>
          <w:sz w:val="24"/>
          <w:szCs w:val="24"/>
          <w:lang w:val="en-GB"/>
        </w:rPr>
        <w:t>/ 55% after trial test and before shipment</w:t>
      </w:r>
    </w:p>
    <w:p w:rsidR="00523689" w:rsidRPr="005616A0" w:rsidRDefault="00523689" w:rsidP="005616A0">
      <w:pPr>
        <w:pStyle w:val="ListParagraph"/>
        <w:numPr>
          <w:ilvl w:val="0"/>
          <w:numId w:val="14"/>
        </w:numPr>
        <w:spacing w:after="0"/>
        <w:jc w:val="both"/>
        <w:rPr>
          <w:rFonts w:ascii="Times New Roman" w:hAnsi="Times New Roman" w:cs="Times New Roman"/>
          <w:i/>
          <w:color w:val="548DD4" w:themeColor="text2" w:themeTint="99"/>
          <w:sz w:val="24"/>
          <w:szCs w:val="24"/>
          <w:lang w:val="en-GB"/>
        </w:rPr>
      </w:pPr>
      <w:r w:rsidRPr="005616A0">
        <w:rPr>
          <w:rFonts w:ascii="Times New Roman" w:hAnsi="Times New Roman" w:cs="Times New Roman"/>
          <w:sz w:val="24"/>
          <w:szCs w:val="24"/>
          <w:lang w:val="en-GB"/>
        </w:rPr>
        <w:t>5</w:t>
      </w:r>
      <w:r w:rsidR="008C3D0A" w:rsidRPr="005616A0">
        <w:rPr>
          <w:rFonts w:ascii="Times New Roman" w:hAnsi="Times New Roman" w:cs="Times New Roman"/>
          <w:sz w:val="24"/>
          <w:szCs w:val="24"/>
          <w:lang w:val="en-GB"/>
        </w:rPr>
        <w:t xml:space="preserve">% </w:t>
      </w:r>
      <w:r w:rsidRPr="005616A0">
        <w:rPr>
          <w:rFonts w:ascii="Times New Roman" w:hAnsi="Times New Roman" w:cs="Times New Roman"/>
          <w:sz w:val="24"/>
          <w:szCs w:val="24"/>
          <w:lang w:val="en-GB"/>
        </w:rPr>
        <w:t xml:space="preserve">nakon puštanja stroja u pogon </w:t>
      </w:r>
      <w:r w:rsidR="00B3421A" w:rsidRPr="005616A0">
        <w:rPr>
          <w:rFonts w:ascii="Times New Roman" w:hAnsi="Times New Roman" w:cs="Times New Roman"/>
          <w:sz w:val="24"/>
          <w:szCs w:val="24"/>
          <w:lang w:val="en-GB"/>
        </w:rPr>
        <w:t xml:space="preserve">/ </w:t>
      </w:r>
      <w:r w:rsidRPr="005616A0">
        <w:rPr>
          <w:rFonts w:ascii="Times New Roman" w:hAnsi="Times New Roman" w:cs="Times New Roman"/>
          <w:i/>
          <w:color w:val="548DD4" w:themeColor="text2" w:themeTint="99"/>
          <w:sz w:val="24"/>
          <w:szCs w:val="24"/>
          <w:lang w:val="en-GB"/>
        </w:rPr>
        <w:t>5</w:t>
      </w:r>
      <w:r w:rsidR="00B3421A" w:rsidRPr="005616A0">
        <w:rPr>
          <w:rFonts w:ascii="Times New Roman" w:hAnsi="Times New Roman" w:cs="Times New Roman"/>
          <w:i/>
          <w:color w:val="548DD4" w:themeColor="text2" w:themeTint="99"/>
          <w:sz w:val="24"/>
          <w:szCs w:val="24"/>
          <w:lang w:val="en-GB"/>
        </w:rPr>
        <w:t xml:space="preserve"> % </w:t>
      </w:r>
      <w:r w:rsidRPr="005616A0">
        <w:rPr>
          <w:rFonts w:ascii="Times New Roman" w:hAnsi="Times New Roman" w:cs="Times New Roman"/>
          <w:i/>
          <w:color w:val="548DD4" w:themeColor="text2" w:themeTint="99"/>
          <w:sz w:val="24"/>
          <w:szCs w:val="24"/>
          <w:lang w:val="en-GB"/>
        </w:rPr>
        <w:t xml:space="preserve">after machine commissioning at site </w:t>
      </w:r>
    </w:p>
    <w:p w:rsidR="00523689" w:rsidRPr="00BC6136" w:rsidRDefault="00523689" w:rsidP="00BC6136">
      <w:pPr>
        <w:spacing w:after="0" w:line="240" w:lineRule="auto"/>
        <w:jc w:val="both"/>
        <w:rPr>
          <w:i/>
          <w:color w:val="548DD4" w:themeColor="text2" w:themeTint="99"/>
          <w:lang w:val="en-GB"/>
        </w:rPr>
      </w:pPr>
    </w:p>
    <w:p w:rsidR="00555AD6" w:rsidRPr="00103F41" w:rsidRDefault="008E4AE6" w:rsidP="00555AD6">
      <w:pPr>
        <w:pStyle w:val="Heading1"/>
        <w:numPr>
          <w:ilvl w:val="0"/>
          <w:numId w:val="4"/>
        </w:numPr>
        <w:rPr>
          <w:b w:val="0"/>
          <w:i/>
          <w:color w:val="548DD4" w:themeColor="text2" w:themeTint="99"/>
        </w:rPr>
      </w:pPr>
      <w:bookmarkStart w:id="25" w:name="_Toc516213075"/>
      <w:r w:rsidRPr="00555AD6">
        <w:t>UVJETI I ZAHTJEVI KOJE MORAJU IPUNJAVATI POTENCIJALNI PONUDITELJI</w:t>
      </w:r>
      <w:r>
        <w:t xml:space="preserve"> / </w:t>
      </w:r>
      <w:r w:rsidRPr="00103F41">
        <w:rPr>
          <w:b w:val="0"/>
          <w:i/>
          <w:color w:val="548DD4" w:themeColor="text2" w:themeTint="99"/>
        </w:rPr>
        <w:t>CONDITIONS AND REQUIREMENTS THAT MUSS FULFILL POTENTIAL TENDERER</w:t>
      </w:r>
      <w:bookmarkEnd w:id="25"/>
    </w:p>
    <w:p w:rsidR="00A36847" w:rsidRPr="00555AD6" w:rsidRDefault="00A36847" w:rsidP="00103F41">
      <w:pPr>
        <w:pStyle w:val="Heading2"/>
        <w:numPr>
          <w:ilvl w:val="1"/>
          <w:numId w:val="4"/>
        </w:numPr>
      </w:pPr>
      <w:bookmarkStart w:id="26" w:name="_Toc516213076"/>
      <w:r w:rsidRPr="00555AD6">
        <w:t>Razlozi isključenja ponuditelja</w:t>
      </w:r>
      <w:r w:rsidR="00E5128E" w:rsidRPr="00555AD6">
        <w:t xml:space="preserve"> </w:t>
      </w:r>
      <w:r w:rsidR="00C61817" w:rsidRPr="00555AD6">
        <w:t xml:space="preserve">/ </w:t>
      </w:r>
      <w:r w:rsidR="00A80E2F" w:rsidRPr="00103F41">
        <w:rPr>
          <w:b w:val="0"/>
          <w:i/>
          <w:color w:val="548DD4" w:themeColor="text2" w:themeTint="99"/>
        </w:rPr>
        <w:t>Reasons for Disqualification of a Tenderer</w:t>
      </w:r>
      <w:bookmarkEnd w:id="26"/>
    </w:p>
    <w:p w:rsidR="00A36847" w:rsidRPr="00500B78" w:rsidRDefault="00A36847" w:rsidP="00BB4D38">
      <w:pPr>
        <w:pStyle w:val="Footer"/>
        <w:ind w:left="720"/>
        <w:jc w:val="both"/>
        <w:rPr>
          <w:rFonts w:ascii="Times New Roman" w:hAnsi="Times New Roman"/>
          <w:i/>
          <w:color w:val="548DD4" w:themeColor="text2" w:themeTint="99"/>
          <w:sz w:val="24"/>
          <w:szCs w:val="24"/>
          <w:lang w:val="en-GB"/>
        </w:rPr>
      </w:pPr>
      <w:r w:rsidRPr="00802812">
        <w:rPr>
          <w:rFonts w:ascii="Times New Roman" w:hAnsi="Times New Roman"/>
          <w:sz w:val="24"/>
          <w:szCs w:val="24"/>
          <w:lang w:val="en-GB"/>
        </w:rPr>
        <w:t>Naručitelj će isključiti ponuditelja:</w:t>
      </w:r>
      <w:r w:rsidR="006C332F" w:rsidRPr="00802812">
        <w:rPr>
          <w:rFonts w:ascii="Times New Roman" w:hAnsi="Times New Roman"/>
          <w:sz w:val="24"/>
          <w:szCs w:val="24"/>
          <w:lang w:val="en-GB"/>
        </w:rPr>
        <w:t xml:space="preserve"> / </w:t>
      </w:r>
      <w:r w:rsidR="006C332F" w:rsidRPr="00500B78">
        <w:rPr>
          <w:rFonts w:ascii="Times New Roman" w:hAnsi="Times New Roman"/>
          <w:i/>
          <w:color w:val="548DD4" w:themeColor="text2" w:themeTint="99"/>
          <w:sz w:val="24"/>
          <w:szCs w:val="24"/>
          <w:lang w:val="en-GB"/>
        </w:rPr>
        <w:t xml:space="preserve">The </w:t>
      </w:r>
      <w:r w:rsidR="00DC4098" w:rsidRPr="00500B78">
        <w:rPr>
          <w:rFonts w:ascii="Times New Roman" w:hAnsi="Times New Roman"/>
          <w:i/>
          <w:color w:val="548DD4" w:themeColor="text2" w:themeTint="99"/>
          <w:sz w:val="24"/>
          <w:szCs w:val="24"/>
          <w:lang w:val="en-GB"/>
        </w:rPr>
        <w:t>Tenderer shall be disqualified by the Contracting Party in the following cases:</w:t>
      </w:r>
    </w:p>
    <w:p w:rsidR="00B83DD0" w:rsidRPr="00500B78" w:rsidRDefault="00A36847" w:rsidP="00B83DD0">
      <w:pPr>
        <w:pStyle w:val="t-9-8"/>
        <w:numPr>
          <w:ilvl w:val="0"/>
          <w:numId w:val="8"/>
        </w:numPr>
        <w:spacing w:after="0" w:afterAutospacing="0"/>
        <w:ind w:left="1418" w:hanging="284"/>
        <w:jc w:val="both"/>
        <w:rPr>
          <w:i/>
          <w:color w:val="548DD4" w:themeColor="text2" w:themeTint="99"/>
          <w:lang w:val="en-GB"/>
        </w:rPr>
      </w:pPr>
      <w:r w:rsidRPr="00802812">
        <w:rPr>
          <w:color w:val="000000"/>
          <w:lang w:val="en-GB"/>
        </w:rPr>
        <w:t>Ako utvrdi da gospodarski subjekt nije ispunio obveze plaćanja dospjelih poreznih obveza i obveza za mirovinsko i zdravstveno osiguranje</w:t>
      </w:r>
      <w:r w:rsidR="00B83DD0">
        <w:rPr>
          <w:color w:val="000000"/>
          <w:lang w:val="en-GB"/>
        </w:rPr>
        <w:t xml:space="preserve"> / </w:t>
      </w:r>
      <w:r w:rsidR="00B83DD0" w:rsidRPr="00500B78">
        <w:rPr>
          <w:i/>
          <w:color w:val="548DD4" w:themeColor="text2" w:themeTint="99"/>
          <w:lang w:val="en-GB"/>
        </w:rPr>
        <w:t>If the Contracting Party determines</w:t>
      </w:r>
      <w:r w:rsidR="00C855A4" w:rsidRPr="00500B78">
        <w:rPr>
          <w:i/>
          <w:color w:val="548DD4" w:themeColor="text2" w:themeTint="99"/>
          <w:lang w:val="en-GB"/>
        </w:rPr>
        <w:t xml:space="preserve"> that the Economic O</w:t>
      </w:r>
      <w:r w:rsidR="00B83DD0" w:rsidRPr="00500B78">
        <w:rPr>
          <w:i/>
          <w:color w:val="548DD4" w:themeColor="text2" w:themeTint="99"/>
          <w:lang w:val="en-GB"/>
        </w:rPr>
        <w:t xml:space="preserve">perator has not met the obligation of payment of due tax amounts and amounts for health insurance and pension plan schemes:                                                                        </w:t>
      </w:r>
    </w:p>
    <w:p w:rsidR="00A36847" w:rsidRPr="00500B78" w:rsidRDefault="0084669D" w:rsidP="0084669D">
      <w:pPr>
        <w:pStyle w:val="t-9-8"/>
        <w:spacing w:after="0" w:afterAutospacing="0"/>
        <w:ind w:left="1418"/>
        <w:jc w:val="both"/>
        <w:rPr>
          <w:i/>
          <w:color w:val="548DD4" w:themeColor="text2" w:themeTint="99"/>
          <w:lang w:val="en-GB"/>
        </w:rPr>
      </w:pPr>
      <w:r>
        <w:rPr>
          <w:color w:val="000000"/>
          <w:lang w:val="en-GB"/>
        </w:rPr>
        <w:t xml:space="preserve">     </w:t>
      </w:r>
      <w:r w:rsidR="00A36847" w:rsidRPr="00802812">
        <w:rPr>
          <w:color w:val="000000"/>
          <w:lang w:val="en-GB"/>
        </w:rPr>
        <w:t>- u Republici Hrvatskoj, ako gospodarski subjekt ima poslovni nastan u Republici Hrvatskoj, ili</w:t>
      </w:r>
      <w:r w:rsidR="00B83DD0">
        <w:rPr>
          <w:color w:val="000000"/>
          <w:lang w:val="en-GB"/>
        </w:rPr>
        <w:t xml:space="preserve"> / </w:t>
      </w:r>
      <w:r w:rsidR="00B83DD0" w:rsidRPr="00500B78">
        <w:rPr>
          <w:i/>
          <w:color w:val="548DD4" w:themeColor="text2" w:themeTint="99"/>
          <w:lang w:val="en-GB"/>
        </w:rPr>
        <w:t>in the Republic</w:t>
      </w:r>
      <w:r w:rsidR="00C855A4" w:rsidRPr="00500B78">
        <w:rPr>
          <w:i/>
          <w:color w:val="548DD4" w:themeColor="text2" w:themeTint="99"/>
          <w:lang w:val="en-GB"/>
        </w:rPr>
        <w:t xml:space="preserve"> of Croatia in cases where the E</w:t>
      </w:r>
      <w:r w:rsidR="00B83DD0" w:rsidRPr="00500B78">
        <w:rPr>
          <w:i/>
          <w:color w:val="548DD4" w:themeColor="text2" w:themeTint="99"/>
          <w:lang w:val="en-GB"/>
        </w:rPr>
        <w:t xml:space="preserve">conomic </w:t>
      </w:r>
      <w:r w:rsidR="00C855A4" w:rsidRPr="00500B78">
        <w:rPr>
          <w:i/>
          <w:color w:val="548DD4" w:themeColor="text2" w:themeTint="99"/>
          <w:lang w:val="en-GB"/>
        </w:rPr>
        <w:t>O</w:t>
      </w:r>
      <w:r w:rsidR="00B83DD0" w:rsidRPr="00500B78">
        <w:rPr>
          <w:i/>
          <w:color w:val="548DD4" w:themeColor="text2" w:themeTint="99"/>
          <w:lang w:val="en-GB"/>
        </w:rPr>
        <w:t>perator has established its business activities in the Republic of Croatia or</w:t>
      </w:r>
    </w:p>
    <w:p w:rsidR="00143B9A" w:rsidRPr="00500B78" w:rsidRDefault="00A36847" w:rsidP="00B83DD0">
      <w:pPr>
        <w:pStyle w:val="t-9-8"/>
        <w:spacing w:before="0" w:beforeAutospacing="0" w:after="240"/>
        <w:ind w:left="1418"/>
        <w:jc w:val="both"/>
        <w:rPr>
          <w:i/>
          <w:color w:val="548DD4" w:themeColor="text2" w:themeTint="99"/>
          <w:lang w:val="en-GB"/>
        </w:rPr>
      </w:pPr>
      <w:r w:rsidRPr="00802812">
        <w:rPr>
          <w:color w:val="000000"/>
          <w:lang w:val="en-GB"/>
        </w:rPr>
        <w:t>-u Republici Hrvatskoj ili u državi poslovnog nastana gospodarskog subjekta, ako gospodarski subjekt nema poslov</w:t>
      </w:r>
      <w:r w:rsidR="00B83DD0">
        <w:rPr>
          <w:color w:val="000000"/>
          <w:lang w:val="en-GB"/>
        </w:rPr>
        <w:t xml:space="preserve">ni nastan u Republici Hrvatskoj. / </w:t>
      </w:r>
      <w:r w:rsidR="00143B9A" w:rsidRPr="00500B78">
        <w:rPr>
          <w:i/>
          <w:color w:val="548DD4" w:themeColor="text2" w:themeTint="99"/>
          <w:lang w:val="en-GB"/>
        </w:rPr>
        <w:t>in the Republic of Croatia or the c</w:t>
      </w:r>
      <w:r w:rsidR="00C855A4" w:rsidRPr="00500B78">
        <w:rPr>
          <w:i/>
          <w:color w:val="548DD4" w:themeColor="text2" w:themeTint="99"/>
          <w:lang w:val="en-GB"/>
        </w:rPr>
        <w:t>ountry of establishment of the Economic Operator if the Economic O</w:t>
      </w:r>
      <w:r w:rsidR="00143B9A" w:rsidRPr="00500B78">
        <w:rPr>
          <w:i/>
          <w:color w:val="548DD4" w:themeColor="text2" w:themeTint="99"/>
          <w:lang w:val="en-GB"/>
        </w:rPr>
        <w:t xml:space="preserve">perator </w:t>
      </w:r>
      <w:r w:rsidR="003F6D1C" w:rsidRPr="00500B78">
        <w:rPr>
          <w:i/>
          <w:color w:val="548DD4" w:themeColor="text2" w:themeTint="99"/>
          <w:lang w:val="en-GB"/>
        </w:rPr>
        <w:t xml:space="preserve">has not established </w:t>
      </w:r>
      <w:r w:rsidR="00BF2720" w:rsidRPr="00500B78">
        <w:rPr>
          <w:i/>
          <w:color w:val="548DD4" w:themeColor="text2" w:themeTint="99"/>
          <w:lang w:val="en-GB"/>
        </w:rPr>
        <w:t>their</w:t>
      </w:r>
      <w:r w:rsidR="003F6D1C" w:rsidRPr="00500B78">
        <w:rPr>
          <w:i/>
          <w:color w:val="548DD4" w:themeColor="text2" w:themeTint="99"/>
          <w:lang w:val="en-GB"/>
        </w:rPr>
        <w:t xml:space="preserve"> business activities</w:t>
      </w:r>
      <w:r w:rsidR="00143B9A" w:rsidRPr="00500B78">
        <w:rPr>
          <w:i/>
          <w:color w:val="548DD4" w:themeColor="text2" w:themeTint="99"/>
          <w:lang w:val="en-GB"/>
        </w:rPr>
        <w:t xml:space="preserve"> in the Republic of Croatia</w:t>
      </w:r>
      <w:r w:rsidR="00387B6F" w:rsidRPr="00500B78">
        <w:rPr>
          <w:i/>
          <w:color w:val="548DD4" w:themeColor="text2" w:themeTint="99"/>
          <w:lang w:val="en-GB"/>
        </w:rPr>
        <w:t>.</w:t>
      </w:r>
    </w:p>
    <w:p w:rsidR="00A36847" w:rsidRPr="00500B78" w:rsidRDefault="00A36847" w:rsidP="00BB4D38">
      <w:pPr>
        <w:pStyle w:val="t-9-8"/>
        <w:spacing w:before="0" w:beforeAutospacing="0" w:after="240" w:afterAutospacing="0"/>
        <w:ind w:left="1416"/>
        <w:jc w:val="both"/>
        <w:rPr>
          <w:b/>
          <w:i/>
          <w:color w:val="548DD4" w:themeColor="text2" w:themeTint="99"/>
          <w:lang w:val="en-GB"/>
        </w:rPr>
      </w:pPr>
      <w:r w:rsidRPr="00802812">
        <w:rPr>
          <w:b/>
          <w:color w:val="000000"/>
          <w:lang w:val="en-GB"/>
        </w:rPr>
        <w:t>Dokumenti kojima ponuditelj dokazuje da ne postoje razlozi za isključenje:</w:t>
      </w:r>
      <w:r w:rsidR="00175D5B">
        <w:rPr>
          <w:b/>
          <w:color w:val="000000"/>
          <w:lang w:val="en-GB"/>
        </w:rPr>
        <w:t xml:space="preserve"> / </w:t>
      </w:r>
      <w:r w:rsidR="00175D5B" w:rsidRPr="00500B78">
        <w:rPr>
          <w:b/>
          <w:i/>
          <w:color w:val="548DD4" w:themeColor="text2" w:themeTint="99"/>
          <w:lang w:val="en-GB"/>
        </w:rPr>
        <w:t>The T</w:t>
      </w:r>
      <w:r w:rsidR="00387B6F" w:rsidRPr="00500B78">
        <w:rPr>
          <w:b/>
          <w:i/>
          <w:color w:val="548DD4" w:themeColor="text2" w:themeTint="99"/>
          <w:lang w:val="en-GB"/>
        </w:rPr>
        <w:t>enderer shall prove lack of</w:t>
      </w:r>
      <w:r w:rsidR="00BF2720" w:rsidRPr="00500B78">
        <w:rPr>
          <w:b/>
          <w:i/>
          <w:color w:val="548DD4" w:themeColor="text2" w:themeTint="99"/>
          <w:lang w:val="en-GB"/>
        </w:rPr>
        <w:t xml:space="preserve"> </w:t>
      </w:r>
      <w:r w:rsidR="00387B6F" w:rsidRPr="00500B78">
        <w:rPr>
          <w:b/>
          <w:i/>
          <w:color w:val="548DD4" w:themeColor="text2" w:themeTint="99"/>
          <w:lang w:val="en-GB"/>
        </w:rPr>
        <w:t>reasons for their disqualifi</w:t>
      </w:r>
      <w:r w:rsidR="00257477" w:rsidRPr="00500B78">
        <w:rPr>
          <w:b/>
          <w:i/>
          <w:color w:val="548DD4" w:themeColor="text2" w:themeTint="99"/>
          <w:lang w:val="en-GB"/>
        </w:rPr>
        <w:t>c</w:t>
      </w:r>
      <w:r w:rsidR="00387B6F" w:rsidRPr="00500B78">
        <w:rPr>
          <w:b/>
          <w:i/>
          <w:color w:val="548DD4" w:themeColor="text2" w:themeTint="99"/>
          <w:lang w:val="en-GB"/>
        </w:rPr>
        <w:t>ation with the following documentation</w:t>
      </w:r>
      <w:r w:rsidR="00257477" w:rsidRPr="00500B78">
        <w:rPr>
          <w:b/>
          <w:i/>
          <w:color w:val="548DD4" w:themeColor="text2" w:themeTint="99"/>
          <w:lang w:val="en-GB"/>
        </w:rPr>
        <w:t>:</w:t>
      </w:r>
    </w:p>
    <w:p w:rsidR="008A4C49" w:rsidRPr="008F3916" w:rsidRDefault="008A4C49" w:rsidP="008A4C49">
      <w:pPr>
        <w:pStyle w:val="t-9-8"/>
        <w:spacing w:after="240" w:afterAutospacing="0"/>
        <w:ind w:left="708"/>
        <w:jc w:val="both"/>
        <w:rPr>
          <w:lang w:val="en-GB"/>
        </w:rPr>
      </w:pPr>
      <w:r w:rsidRPr="008F3916">
        <w:rPr>
          <w:lang w:val="en-GB"/>
        </w:rPr>
        <w:t>Gospodarski subjekt u ponudi dostavlja izjavu. Izjavu daje osoba po zakonu ovlaštena za zastupanje gospodarskog subjekta. Obrazac izjave nalazi se u prilogu C ovog Poziva.</w:t>
      </w:r>
    </w:p>
    <w:p w:rsidR="008A4C49" w:rsidRPr="008F3916" w:rsidRDefault="008A4C49" w:rsidP="008A4C49">
      <w:pPr>
        <w:pStyle w:val="t-9-8"/>
        <w:spacing w:after="240" w:afterAutospacing="0"/>
        <w:ind w:left="708"/>
        <w:jc w:val="both"/>
        <w:rPr>
          <w:i/>
          <w:color w:val="548DD4"/>
          <w:lang w:val="en-GB"/>
        </w:rPr>
      </w:pPr>
      <w:r w:rsidRPr="008F3916">
        <w:rPr>
          <w:i/>
          <w:color w:val="548DD4"/>
          <w:lang w:val="en-GB"/>
        </w:rPr>
        <w:t xml:space="preserve">The economic operator submits the statement. The statement </w:t>
      </w:r>
      <w:r>
        <w:rPr>
          <w:i/>
          <w:color w:val="548DD4"/>
          <w:lang w:val="en-GB"/>
        </w:rPr>
        <w:t xml:space="preserve">is signed by </w:t>
      </w:r>
      <w:r w:rsidRPr="008F3916">
        <w:rPr>
          <w:i/>
          <w:color w:val="548DD4"/>
          <w:lang w:val="en-GB"/>
        </w:rPr>
        <w:t>the person authoris</w:t>
      </w:r>
      <w:r>
        <w:rPr>
          <w:i/>
          <w:color w:val="548DD4"/>
          <w:lang w:val="en-GB"/>
        </w:rPr>
        <w:t>ed under the law to represent the</w:t>
      </w:r>
      <w:r w:rsidRPr="008F3916">
        <w:rPr>
          <w:i/>
          <w:color w:val="548DD4"/>
          <w:lang w:val="en-GB"/>
        </w:rPr>
        <w:t xml:space="preserve"> </w:t>
      </w:r>
      <w:r w:rsidRPr="008F3916">
        <w:rPr>
          <w:i/>
          <w:color w:val="548DD4"/>
        </w:rPr>
        <w:t>Economic Operator. The statment form is in Annex C of this Tender Documentation.</w:t>
      </w:r>
    </w:p>
    <w:p w:rsidR="00A36847" w:rsidRPr="0084669D" w:rsidRDefault="00A36847" w:rsidP="0084669D">
      <w:pPr>
        <w:pStyle w:val="t-9-8"/>
        <w:spacing w:before="0" w:beforeAutospacing="0" w:after="0" w:afterAutospacing="0"/>
        <w:ind w:left="709"/>
        <w:jc w:val="both"/>
        <w:rPr>
          <w:lang w:val="en-GB"/>
        </w:rPr>
      </w:pPr>
      <w:r w:rsidRPr="00802812">
        <w:rPr>
          <w:i/>
          <w:color w:val="000000"/>
          <w:lang w:val="en-GB"/>
        </w:rPr>
        <w:lastRenderedPageBreak/>
        <w:t>U slučaju zajednice ponuditelja, svi članovi zajednice moraju dokazati da ne postoje razlozi isključenja.</w:t>
      </w:r>
      <w:r w:rsidRPr="00802812">
        <w:rPr>
          <w:lang w:val="en-GB"/>
        </w:rPr>
        <w:t xml:space="preserve"> </w:t>
      </w:r>
      <w:r w:rsidRPr="00802812">
        <w:rPr>
          <w:i/>
          <w:color w:val="000000"/>
          <w:lang w:val="en-GB"/>
        </w:rPr>
        <w:t>Ukoliko gospodarski subjekt namjerava dio ugovora o javnoj nabavi dati u podugovor, gore navedene okolnosti utvrđuju se pojedinačno za sve podugovaratelje.</w:t>
      </w:r>
    </w:p>
    <w:p w:rsidR="00686214" w:rsidRPr="00500B78" w:rsidRDefault="00F55F0A" w:rsidP="00B70B07">
      <w:pPr>
        <w:pStyle w:val="t-9-8"/>
        <w:spacing w:before="0" w:beforeAutospacing="0" w:after="240" w:afterAutospacing="0"/>
        <w:ind w:left="709"/>
        <w:jc w:val="both"/>
        <w:rPr>
          <w:i/>
          <w:color w:val="548DD4" w:themeColor="text2" w:themeTint="99"/>
          <w:lang w:val="en-GB"/>
        </w:rPr>
      </w:pPr>
      <w:r w:rsidRPr="00500B78">
        <w:rPr>
          <w:i/>
          <w:color w:val="548DD4" w:themeColor="text2" w:themeTint="99"/>
          <w:lang w:val="en-GB"/>
        </w:rPr>
        <w:t>When it comes to G</w:t>
      </w:r>
      <w:r w:rsidR="00BF2720" w:rsidRPr="00500B78">
        <w:rPr>
          <w:i/>
          <w:color w:val="548DD4" w:themeColor="text2" w:themeTint="99"/>
          <w:lang w:val="en-GB"/>
        </w:rPr>
        <w:t xml:space="preserve">roups of </w:t>
      </w:r>
      <w:r w:rsidRPr="00500B78">
        <w:rPr>
          <w:i/>
          <w:color w:val="548DD4" w:themeColor="text2" w:themeTint="99"/>
          <w:lang w:val="en-GB"/>
        </w:rPr>
        <w:t>T</w:t>
      </w:r>
      <w:r w:rsidR="00B70B07" w:rsidRPr="00500B78">
        <w:rPr>
          <w:i/>
          <w:color w:val="548DD4" w:themeColor="text2" w:themeTint="99"/>
          <w:lang w:val="en-GB"/>
        </w:rPr>
        <w:t>enderer</w:t>
      </w:r>
      <w:r w:rsidR="00BF2720" w:rsidRPr="00500B78">
        <w:rPr>
          <w:i/>
          <w:color w:val="548DD4" w:themeColor="text2" w:themeTint="99"/>
          <w:lang w:val="en-GB"/>
        </w:rPr>
        <w:t>s, a</w:t>
      </w:r>
      <w:r w:rsidRPr="00500B78">
        <w:rPr>
          <w:i/>
          <w:color w:val="548DD4" w:themeColor="text2" w:themeTint="99"/>
          <w:lang w:val="en-GB"/>
        </w:rPr>
        <w:t>ll members of a</w:t>
      </w:r>
      <w:r w:rsidR="00BF2720" w:rsidRPr="00500B78">
        <w:rPr>
          <w:i/>
          <w:color w:val="548DD4" w:themeColor="text2" w:themeTint="99"/>
          <w:lang w:val="en-GB"/>
        </w:rPr>
        <w:t xml:space="preserve"> group shall prove there are no grounds for their disqualification</w:t>
      </w:r>
      <w:r w:rsidR="0084669D">
        <w:rPr>
          <w:i/>
          <w:color w:val="548DD4" w:themeColor="text2" w:themeTint="99"/>
          <w:lang w:val="en-GB"/>
        </w:rPr>
        <w:t xml:space="preserve">. </w:t>
      </w:r>
      <w:r w:rsidR="00C855A4" w:rsidRPr="00500B78">
        <w:rPr>
          <w:i/>
          <w:color w:val="548DD4" w:themeColor="text2" w:themeTint="99"/>
          <w:lang w:val="en-GB"/>
        </w:rPr>
        <w:t>If an Economic O</w:t>
      </w:r>
      <w:r w:rsidR="00686214" w:rsidRPr="00500B78">
        <w:rPr>
          <w:i/>
          <w:color w:val="548DD4" w:themeColor="text2" w:themeTint="99"/>
          <w:lang w:val="en-GB"/>
        </w:rPr>
        <w:t xml:space="preserve">perator plans to subcontract a part of the public procurement contract, the above mentioned conditions shall </w:t>
      </w:r>
      <w:r w:rsidR="00175D5B" w:rsidRPr="00500B78">
        <w:rPr>
          <w:i/>
          <w:color w:val="548DD4" w:themeColor="text2" w:themeTint="99"/>
          <w:lang w:val="en-GB"/>
        </w:rPr>
        <w:t>be defined separately for each S</w:t>
      </w:r>
      <w:r w:rsidR="00686214" w:rsidRPr="00500B78">
        <w:rPr>
          <w:i/>
          <w:color w:val="548DD4" w:themeColor="text2" w:themeTint="99"/>
          <w:lang w:val="en-GB"/>
        </w:rPr>
        <w:t>ubcontractor.</w:t>
      </w:r>
    </w:p>
    <w:p w:rsidR="005F0790" w:rsidRPr="00103F41" w:rsidRDefault="005F0790" w:rsidP="00103F41">
      <w:pPr>
        <w:pStyle w:val="Heading2"/>
        <w:numPr>
          <w:ilvl w:val="1"/>
          <w:numId w:val="4"/>
        </w:numPr>
        <w:rPr>
          <w:b w:val="0"/>
          <w:i/>
          <w:color w:val="548DD4" w:themeColor="text2" w:themeTint="99"/>
          <w:lang w:val="en-GB"/>
        </w:rPr>
      </w:pPr>
      <w:bookmarkStart w:id="27" w:name="_Toc516213077"/>
      <w:r w:rsidRPr="00103F41">
        <w:t>Odredbe o sposobnosti ponuditelja</w:t>
      </w:r>
      <w:r w:rsidR="00C61817" w:rsidRPr="00103F41">
        <w:t xml:space="preserve"> / </w:t>
      </w:r>
      <w:r w:rsidR="00F35398" w:rsidRPr="00103F41">
        <w:rPr>
          <w:b w:val="0"/>
          <w:i/>
          <w:color w:val="548DD4" w:themeColor="text2" w:themeTint="99"/>
        </w:rPr>
        <w:t>Provisions on</w:t>
      </w:r>
      <w:r w:rsidR="00E93572" w:rsidRPr="00103F41">
        <w:rPr>
          <w:b w:val="0"/>
          <w:i/>
          <w:color w:val="548DD4" w:themeColor="text2" w:themeTint="99"/>
        </w:rPr>
        <w:t xml:space="preserve"> a</w:t>
      </w:r>
      <w:r w:rsidR="00F35398" w:rsidRPr="00103F41">
        <w:rPr>
          <w:b w:val="0"/>
          <w:i/>
          <w:color w:val="548DD4" w:themeColor="text2" w:themeTint="99"/>
        </w:rPr>
        <w:t xml:space="preserve"> Tenderer’s Technical and Professional Capacity</w:t>
      </w:r>
      <w:bookmarkEnd w:id="27"/>
    </w:p>
    <w:p w:rsidR="008A4C49" w:rsidRPr="008F3916" w:rsidRDefault="008A4C49" w:rsidP="008A4C49">
      <w:pPr>
        <w:pStyle w:val="Footer"/>
        <w:ind w:left="360"/>
        <w:jc w:val="both"/>
        <w:rPr>
          <w:rFonts w:ascii="Times New Roman" w:hAnsi="Times New Roman"/>
          <w:i/>
          <w:color w:val="548DD4"/>
          <w:sz w:val="24"/>
          <w:szCs w:val="24"/>
          <w:lang w:val="en-GB"/>
        </w:rPr>
      </w:pPr>
      <w:r w:rsidRPr="008F3916">
        <w:rPr>
          <w:rFonts w:ascii="Times New Roman" w:hAnsi="Times New Roman"/>
          <w:sz w:val="24"/>
          <w:szCs w:val="24"/>
        </w:rPr>
        <w:t xml:space="preserve">Naručitelj od ponuditelja zahtijeva dokaz o upisu u odgovarajući registar koji se vodi u državi njegova poslovnog nastana za obavljanje djealatnosti koja obuhvaća predmet nabave/ </w:t>
      </w:r>
      <w:r w:rsidRPr="008F3916">
        <w:rPr>
          <w:rFonts w:ascii="Times New Roman" w:hAnsi="Times New Roman"/>
          <w:i/>
          <w:color w:val="548DD4"/>
          <w:sz w:val="24"/>
          <w:szCs w:val="24"/>
          <w:lang w:val="en-GB"/>
        </w:rPr>
        <w:t xml:space="preserve">The Contracting </w:t>
      </w:r>
      <w:r w:rsidRPr="008F3916">
        <w:rPr>
          <w:rFonts w:ascii="Times New Roman" w:hAnsi="Times New Roman"/>
          <w:i/>
          <w:color w:val="548DD4"/>
          <w:sz w:val="24"/>
          <w:szCs w:val="24"/>
        </w:rPr>
        <w:t>Authority</w:t>
      </w:r>
      <w:r w:rsidRPr="008F3916">
        <w:rPr>
          <w:rFonts w:ascii="Times New Roman" w:hAnsi="Times New Roman"/>
          <w:i/>
          <w:color w:val="548DD4"/>
          <w:sz w:val="24"/>
          <w:szCs w:val="24"/>
          <w:lang w:val="en-GB"/>
        </w:rPr>
        <w:t xml:space="preserve"> shall request the proof of the entry into the appropriate registry from the country in which the Tenderer has established their business activities for performing the activity that is the procurement subject.</w:t>
      </w:r>
    </w:p>
    <w:p w:rsidR="008A4C49" w:rsidRPr="008F3916" w:rsidRDefault="008A4C49" w:rsidP="008A4C49">
      <w:pPr>
        <w:pStyle w:val="t-9-8"/>
        <w:spacing w:after="240" w:afterAutospacing="0"/>
        <w:ind w:left="360"/>
        <w:jc w:val="both"/>
        <w:rPr>
          <w:i/>
          <w:color w:val="548DD4"/>
          <w:lang w:val="en-GB"/>
        </w:rPr>
      </w:pPr>
      <w:r w:rsidRPr="008F3916">
        <w:rPr>
          <w:lang w:val="en-GB"/>
        </w:rPr>
        <w:t xml:space="preserve">Gospodarski subjekt u ponudi dostavlja izjavu. Izjavu daje osoba po zakonu ovlaštena za zastupanje gospodarskog subjekta. Obrazac izjave nalazi se u prilogu D ovog Poziva. / </w:t>
      </w:r>
      <w:r w:rsidRPr="008F3916">
        <w:rPr>
          <w:i/>
          <w:color w:val="548DD4"/>
          <w:lang w:val="en-GB"/>
        </w:rPr>
        <w:t xml:space="preserve">The economic operators submits the statement. The statement </w:t>
      </w:r>
      <w:r>
        <w:rPr>
          <w:i/>
          <w:color w:val="548DD4"/>
          <w:lang w:val="en-GB"/>
        </w:rPr>
        <w:t>is signed by</w:t>
      </w:r>
      <w:r w:rsidRPr="008F3916">
        <w:rPr>
          <w:i/>
          <w:color w:val="548DD4"/>
          <w:lang w:val="en-GB"/>
        </w:rPr>
        <w:t xml:space="preserve"> person authorised under the law to represent of </w:t>
      </w:r>
      <w:r w:rsidRPr="008F3916">
        <w:rPr>
          <w:i/>
          <w:color w:val="548DD4"/>
        </w:rPr>
        <w:t xml:space="preserve">Economic Operator. The statment form is in Annex D of this </w:t>
      </w:r>
      <w:r w:rsidRPr="00475A7B">
        <w:rPr>
          <w:i/>
          <w:color w:val="548DD4" w:themeColor="text2" w:themeTint="99"/>
        </w:rPr>
        <w:t>Tender</w:t>
      </w:r>
      <w:r w:rsidRPr="008F3916">
        <w:rPr>
          <w:i/>
          <w:color w:val="548DD4"/>
        </w:rPr>
        <w:t xml:space="preserve"> Documentation.</w:t>
      </w:r>
    </w:p>
    <w:p w:rsidR="00874B24" w:rsidRPr="00802812" w:rsidRDefault="00874B24" w:rsidP="001E6AA9">
      <w:pPr>
        <w:pStyle w:val="t-9-8"/>
        <w:spacing w:before="0" w:beforeAutospacing="0" w:after="0" w:afterAutospacing="0"/>
        <w:ind w:left="360"/>
        <w:jc w:val="both"/>
        <w:rPr>
          <w:lang w:val="en-GB"/>
        </w:rPr>
      </w:pPr>
    </w:p>
    <w:p w:rsidR="005668DF" w:rsidRPr="0084669D" w:rsidRDefault="005F0790" w:rsidP="0084669D">
      <w:pPr>
        <w:pStyle w:val="t-9-8"/>
        <w:spacing w:before="0" w:beforeAutospacing="0" w:after="0" w:afterAutospacing="0"/>
        <w:ind w:left="360"/>
        <w:jc w:val="both"/>
        <w:rPr>
          <w:i/>
          <w:color w:val="000000"/>
          <w:lang w:val="en-GB"/>
        </w:rPr>
      </w:pPr>
      <w:r w:rsidRPr="00802812">
        <w:rPr>
          <w:i/>
          <w:color w:val="000000"/>
          <w:lang w:val="en-GB"/>
        </w:rPr>
        <w:t xml:space="preserve">U slučaju zajednice ponuditelja, svi članovi zajednice moraju dokazati sposobnost iz točke </w:t>
      </w:r>
      <w:r w:rsidR="0084669D">
        <w:rPr>
          <w:i/>
          <w:color w:val="000000"/>
          <w:lang w:val="en-GB"/>
        </w:rPr>
        <w:t xml:space="preserve">I. / </w:t>
      </w:r>
      <w:r w:rsidR="00F55F0A" w:rsidRPr="00500B78">
        <w:rPr>
          <w:i/>
          <w:color w:val="548DD4" w:themeColor="text2" w:themeTint="99"/>
          <w:lang w:val="en-GB"/>
        </w:rPr>
        <w:t>When it comes to G</w:t>
      </w:r>
      <w:r w:rsidR="005668DF" w:rsidRPr="00500B78">
        <w:rPr>
          <w:i/>
          <w:color w:val="548DD4" w:themeColor="text2" w:themeTint="99"/>
          <w:lang w:val="en-GB"/>
        </w:rPr>
        <w:t xml:space="preserve">roups of </w:t>
      </w:r>
      <w:r w:rsidR="00F55F0A" w:rsidRPr="00500B78">
        <w:rPr>
          <w:i/>
          <w:color w:val="548DD4" w:themeColor="text2" w:themeTint="99"/>
          <w:lang w:val="en-GB"/>
        </w:rPr>
        <w:t>T</w:t>
      </w:r>
      <w:r w:rsidR="00B70B07" w:rsidRPr="00500B78">
        <w:rPr>
          <w:i/>
          <w:color w:val="548DD4" w:themeColor="text2" w:themeTint="99"/>
          <w:lang w:val="en-GB"/>
        </w:rPr>
        <w:t>enderers</w:t>
      </w:r>
      <w:r w:rsidR="00F55F0A" w:rsidRPr="00500B78">
        <w:rPr>
          <w:i/>
          <w:color w:val="548DD4" w:themeColor="text2" w:themeTint="99"/>
          <w:lang w:val="en-GB"/>
        </w:rPr>
        <w:t>, all members of a</w:t>
      </w:r>
      <w:r w:rsidR="005668DF" w:rsidRPr="00500B78">
        <w:rPr>
          <w:i/>
          <w:color w:val="548DD4" w:themeColor="text2" w:themeTint="99"/>
          <w:lang w:val="en-GB"/>
        </w:rPr>
        <w:t xml:space="preserve"> group shall prove their </w:t>
      </w:r>
      <w:r w:rsidR="00F35398" w:rsidRPr="00500B78">
        <w:rPr>
          <w:i/>
          <w:color w:val="548DD4" w:themeColor="text2" w:themeTint="99"/>
          <w:lang w:val="en-GB"/>
        </w:rPr>
        <w:t xml:space="preserve">technical and professional </w:t>
      </w:r>
      <w:r w:rsidR="005668DF" w:rsidRPr="00500B78">
        <w:rPr>
          <w:i/>
          <w:color w:val="548DD4" w:themeColor="text2" w:themeTint="99"/>
          <w:lang w:val="en-GB"/>
        </w:rPr>
        <w:t>capacity referred to in item I.</w:t>
      </w:r>
    </w:p>
    <w:p w:rsidR="00542589" w:rsidRPr="00802812" w:rsidRDefault="00542589" w:rsidP="00542589">
      <w:pPr>
        <w:pStyle w:val="t-9-8"/>
        <w:spacing w:before="0" w:beforeAutospacing="0" w:after="0" w:afterAutospacing="0"/>
        <w:jc w:val="both"/>
        <w:rPr>
          <w:color w:val="000000"/>
          <w:lang w:val="en-GB"/>
        </w:rPr>
      </w:pPr>
    </w:p>
    <w:p w:rsidR="005F0790" w:rsidRPr="00802812" w:rsidRDefault="00132FE4" w:rsidP="007049C3">
      <w:pPr>
        <w:pStyle w:val="Heading1"/>
        <w:numPr>
          <w:ilvl w:val="0"/>
          <w:numId w:val="4"/>
        </w:numPr>
        <w:rPr>
          <w:lang w:val="en-GB"/>
        </w:rPr>
      </w:pPr>
      <w:bookmarkStart w:id="28" w:name="_Toc516213078"/>
      <w:r w:rsidRPr="00802812">
        <w:rPr>
          <w:lang w:val="en-GB"/>
        </w:rPr>
        <w:t xml:space="preserve">OSTALE ODREDBE / </w:t>
      </w:r>
      <w:r w:rsidRPr="00BE5B5F">
        <w:rPr>
          <w:i/>
          <w:color w:val="548DD4" w:themeColor="text2" w:themeTint="99"/>
          <w:lang w:val="en-GB"/>
        </w:rPr>
        <w:t>OTHER PROVISIONS</w:t>
      </w:r>
      <w:bookmarkEnd w:id="28"/>
    </w:p>
    <w:p w:rsidR="00BB4D38" w:rsidRPr="00BE5B5F" w:rsidRDefault="007049C3" w:rsidP="0084669D">
      <w:pPr>
        <w:pStyle w:val="Heading2"/>
        <w:numPr>
          <w:ilvl w:val="1"/>
          <w:numId w:val="4"/>
        </w:numPr>
        <w:spacing w:line="240" w:lineRule="auto"/>
        <w:rPr>
          <w:i/>
          <w:color w:val="548DD4" w:themeColor="text2" w:themeTint="99"/>
          <w:lang w:val="en-GB"/>
        </w:rPr>
      </w:pPr>
      <w:r w:rsidRPr="00802812">
        <w:rPr>
          <w:lang w:val="en-GB"/>
        </w:rPr>
        <w:t xml:space="preserve"> </w:t>
      </w:r>
      <w:bookmarkStart w:id="29" w:name="_Toc516213079"/>
      <w:r w:rsidR="00BB4D38" w:rsidRPr="00802812">
        <w:rPr>
          <w:lang w:val="en-GB"/>
        </w:rPr>
        <w:t>Preuzimanje dokumentacije za nadmetanje</w:t>
      </w:r>
      <w:r w:rsidR="008D4EC5" w:rsidRPr="00802812">
        <w:rPr>
          <w:lang w:val="en-GB"/>
        </w:rPr>
        <w:t xml:space="preserve"> / </w:t>
      </w:r>
      <w:r w:rsidR="008D4EC5" w:rsidRPr="00BE5B5F">
        <w:rPr>
          <w:i/>
          <w:color w:val="548DD4" w:themeColor="text2" w:themeTint="99"/>
          <w:lang w:val="en-GB"/>
        </w:rPr>
        <w:t>Downloading of Tender Documentation</w:t>
      </w:r>
      <w:bookmarkEnd w:id="29"/>
    </w:p>
    <w:p w:rsidR="00D60281" w:rsidRPr="00802812" w:rsidRDefault="00BB4D38" w:rsidP="0084669D">
      <w:pPr>
        <w:pStyle w:val="t-9-8"/>
        <w:spacing w:before="240" w:beforeAutospacing="0" w:after="240" w:afterAutospacing="0"/>
        <w:jc w:val="both"/>
        <w:rPr>
          <w:color w:val="000000"/>
          <w:lang w:val="en-GB"/>
        </w:rPr>
      </w:pPr>
      <w:r w:rsidRPr="00802812">
        <w:rPr>
          <w:color w:val="000000"/>
          <w:lang w:val="en-GB"/>
        </w:rPr>
        <w:t xml:space="preserve">Dokumentacija za nadmetanje je stavljena na raspolaganje </w:t>
      </w:r>
      <w:r w:rsidR="00463EA8" w:rsidRPr="00802812">
        <w:rPr>
          <w:color w:val="000000"/>
          <w:lang w:val="en-GB"/>
        </w:rPr>
        <w:t>putem internetske stranice S</w:t>
      </w:r>
      <w:r w:rsidR="00D60281" w:rsidRPr="00802812">
        <w:rPr>
          <w:color w:val="000000"/>
          <w:lang w:val="en-GB"/>
        </w:rPr>
        <w:t>trukturni fondovi (</w:t>
      </w:r>
      <w:hyperlink r:id="rId12" w:history="1">
        <w:r w:rsidR="00D60281" w:rsidRPr="00802812">
          <w:rPr>
            <w:rStyle w:val="Hyperlink"/>
            <w:lang w:val="en-GB"/>
          </w:rPr>
          <w:t>www.strukturnifondovi.hr</w:t>
        </w:r>
      </w:hyperlink>
      <w:r w:rsidR="00D60281" w:rsidRPr="00802812">
        <w:rPr>
          <w:color w:val="000000"/>
          <w:lang w:val="en-GB"/>
        </w:rPr>
        <w:t>)</w:t>
      </w:r>
      <w:r w:rsidR="00463EA8" w:rsidRPr="00802812">
        <w:rPr>
          <w:color w:val="000000"/>
          <w:lang w:val="en-GB"/>
        </w:rPr>
        <w:t>.</w:t>
      </w:r>
    </w:p>
    <w:p w:rsidR="008D4EC5" w:rsidRDefault="008D4EC5" w:rsidP="00BB4D38">
      <w:pPr>
        <w:pStyle w:val="t-9-8"/>
        <w:spacing w:before="0" w:beforeAutospacing="0" w:after="240" w:afterAutospacing="0"/>
        <w:jc w:val="both"/>
        <w:rPr>
          <w:i/>
          <w:color w:val="548DD4" w:themeColor="text2" w:themeTint="99"/>
          <w:lang w:val="en-GB"/>
        </w:rPr>
      </w:pPr>
      <w:r w:rsidRPr="00BE5B5F">
        <w:rPr>
          <w:i/>
          <w:color w:val="548DD4" w:themeColor="text2" w:themeTint="99"/>
          <w:lang w:val="en-GB"/>
        </w:rPr>
        <w:t>T</w:t>
      </w:r>
      <w:r w:rsidR="005735AA" w:rsidRPr="00BE5B5F">
        <w:rPr>
          <w:i/>
          <w:color w:val="548DD4" w:themeColor="text2" w:themeTint="99"/>
          <w:lang w:val="en-GB"/>
        </w:rPr>
        <w:t>he Tender D</w:t>
      </w:r>
      <w:r w:rsidRPr="00BE5B5F">
        <w:rPr>
          <w:i/>
          <w:color w:val="548DD4" w:themeColor="text2" w:themeTint="99"/>
          <w:lang w:val="en-GB"/>
        </w:rPr>
        <w:t>ocumentation is available for download on the website of the European Structural and Investment Funds (</w:t>
      </w:r>
      <w:hyperlink r:id="rId13" w:history="1">
        <w:r w:rsidRPr="00BE5B5F">
          <w:rPr>
            <w:rStyle w:val="Hyperlink"/>
            <w:i/>
            <w:color w:val="548DD4" w:themeColor="text2" w:themeTint="99"/>
            <w:lang w:val="en-GB"/>
          </w:rPr>
          <w:t>www.strukturnifondovi.hr</w:t>
        </w:r>
      </w:hyperlink>
      <w:r w:rsidRPr="00BE5B5F">
        <w:rPr>
          <w:i/>
          <w:color w:val="548DD4" w:themeColor="text2" w:themeTint="99"/>
          <w:lang w:val="en-GB"/>
        </w:rPr>
        <w:t xml:space="preserve">). </w:t>
      </w:r>
    </w:p>
    <w:p w:rsidR="0084669D" w:rsidRPr="00BE5B5F" w:rsidRDefault="0084669D" w:rsidP="00BB4D38">
      <w:pPr>
        <w:pStyle w:val="t-9-8"/>
        <w:spacing w:before="0" w:beforeAutospacing="0" w:after="240" w:afterAutospacing="0"/>
        <w:jc w:val="both"/>
        <w:rPr>
          <w:i/>
          <w:color w:val="548DD4" w:themeColor="text2" w:themeTint="99"/>
          <w:lang w:val="en-GB"/>
        </w:rPr>
      </w:pPr>
    </w:p>
    <w:p w:rsidR="008C091E" w:rsidRPr="00BE5B5F" w:rsidRDefault="007049C3" w:rsidP="0084669D">
      <w:pPr>
        <w:pStyle w:val="Heading2"/>
        <w:numPr>
          <w:ilvl w:val="1"/>
          <w:numId w:val="4"/>
        </w:numPr>
        <w:spacing w:line="240" w:lineRule="auto"/>
        <w:rPr>
          <w:i/>
          <w:color w:val="548DD4" w:themeColor="text2" w:themeTint="99"/>
          <w:lang w:val="en-GB"/>
        </w:rPr>
      </w:pPr>
      <w:r w:rsidRPr="00802812">
        <w:rPr>
          <w:lang w:val="en-GB"/>
        </w:rPr>
        <w:t xml:space="preserve"> </w:t>
      </w:r>
      <w:bookmarkStart w:id="30" w:name="_Toc516213080"/>
      <w:r w:rsidR="00975791" w:rsidRPr="00802812">
        <w:rPr>
          <w:lang w:val="en-GB"/>
        </w:rPr>
        <w:t>Pojašnjenja i izmjene dokumentacije za nadmetanje</w:t>
      </w:r>
      <w:r w:rsidR="008D4EC5" w:rsidRPr="00802812">
        <w:rPr>
          <w:lang w:val="en-GB"/>
        </w:rPr>
        <w:t xml:space="preserve"> / </w:t>
      </w:r>
      <w:r w:rsidR="008D4EC5" w:rsidRPr="00BE5B5F">
        <w:rPr>
          <w:i/>
          <w:color w:val="548DD4" w:themeColor="text2" w:themeTint="99"/>
          <w:lang w:val="en-GB"/>
        </w:rPr>
        <w:t>Clarification and Amendments to Tender Documentation</w:t>
      </w:r>
      <w:bookmarkEnd w:id="30"/>
    </w:p>
    <w:p w:rsidR="006712C4" w:rsidRDefault="00975791" w:rsidP="0084669D">
      <w:pPr>
        <w:pStyle w:val="t-9-8"/>
        <w:spacing w:before="240" w:beforeAutospacing="0" w:after="240" w:afterAutospacing="0"/>
        <w:jc w:val="both"/>
        <w:rPr>
          <w:color w:val="000000"/>
          <w:lang w:val="en-GB"/>
        </w:rPr>
      </w:pPr>
      <w:r w:rsidRPr="00802812">
        <w:rPr>
          <w:color w:val="000000"/>
          <w:lang w:val="en-GB"/>
        </w:rPr>
        <w:t xml:space="preserve">Za vrijeme roka za dostavu ponuda gospodarski subjekti mogu zahtijevati objašnjenja i izmjene dokumentacije za nadmetanje, a naručitelj </w:t>
      </w:r>
      <w:r w:rsidR="00444E6A" w:rsidRPr="00802812">
        <w:rPr>
          <w:color w:val="000000"/>
          <w:lang w:val="en-GB"/>
        </w:rPr>
        <w:t xml:space="preserve">će odgovor staviti na raspolaganje na istim internetskim stranicama na kojima </w:t>
      </w:r>
      <w:r w:rsidRPr="00802812">
        <w:rPr>
          <w:color w:val="000000"/>
          <w:lang w:val="en-GB"/>
        </w:rPr>
        <w:t xml:space="preserve">je </w:t>
      </w:r>
      <w:r w:rsidR="006712C4" w:rsidRPr="00802812">
        <w:rPr>
          <w:color w:val="000000"/>
          <w:lang w:val="en-GB"/>
        </w:rPr>
        <w:t xml:space="preserve">dostupna i osnovna dokumentacija bez navođenja </w:t>
      </w:r>
      <w:r w:rsidRPr="00802812">
        <w:rPr>
          <w:color w:val="000000"/>
          <w:lang w:val="en-GB"/>
        </w:rPr>
        <w:t xml:space="preserve">podataka o podnositelju zahtjeva. Pod uvjetom da je zahtjev dostavljen pravodobno, naručitelj </w:t>
      </w:r>
      <w:r w:rsidRPr="00802812">
        <w:rPr>
          <w:color w:val="000000"/>
          <w:lang w:val="en-GB"/>
        </w:rPr>
        <w:lastRenderedPageBreak/>
        <w:t xml:space="preserve">je obvezan odgovor staviti na raspolaganje najkasnije tijekom </w:t>
      </w:r>
      <w:r w:rsidR="006712C4" w:rsidRPr="00802812">
        <w:rPr>
          <w:color w:val="000000"/>
          <w:lang w:val="en-GB"/>
        </w:rPr>
        <w:t>četvrtog (4</w:t>
      </w:r>
      <w:r w:rsidR="00D60281" w:rsidRPr="00802812">
        <w:rPr>
          <w:color w:val="000000"/>
          <w:lang w:val="en-GB"/>
        </w:rPr>
        <w:t>)</w:t>
      </w:r>
      <w:r w:rsidRPr="00802812">
        <w:rPr>
          <w:color w:val="000000"/>
          <w:lang w:val="en-GB"/>
        </w:rPr>
        <w:t xml:space="preserve"> dana prije dana u kojem ističe rok za dostavu ponuda. Zahtjev je pravodoban ako je dostavljen </w:t>
      </w:r>
      <w:r w:rsidR="00D60281" w:rsidRPr="00802812">
        <w:rPr>
          <w:color w:val="000000"/>
          <w:lang w:val="en-GB"/>
        </w:rPr>
        <w:t xml:space="preserve">naručitelju najkasnije tijekom </w:t>
      </w:r>
      <w:r w:rsidR="006712C4" w:rsidRPr="00802812">
        <w:rPr>
          <w:color w:val="000000"/>
          <w:lang w:val="en-GB"/>
        </w:rPr>
        <w:t>šestog</w:t>
      </w:r>
      <w:r w:rsidR="00D60281" w:rsidRPr="00802812">
        <w:rPr>
          <w:color w:val="000000"/>
          <w:lang w:val="en-GB"/>
        </w:rPr>
        <w:t xml:space="preserve"> (</w:t>
      </w:r>
      <w:r w:rsidR="006712C4" w:rsidRPr="00802812">
        <w:rPr>
          <w:color w:val="000000"/>
          <w:lang w:val="en-GB"/>
        </w:rPr>
        <w:t>6</w:t>
      </w:r>
      <w:r w:rsidR="00D60281" w:rsidRPr="00802812">
        <w:rPr>
          <w:color w:val="000000"/>
          <w:lang w:val="en-GB"/>
        </w:rPr>
        <w:t>)</w:t>
      </w:r>
      <w:r w:rsidRPr="00802812">
        <w:rPr>
          <w:color w:val="000000"/>
          <w:lang w:val="en-GB"/>
        </w:rPr>
        <w:t xml:space="preserve"> dana prije dana u koje</w:t>
      </w:r>
      <w:r w:rsidR="005735AA">
        <w:rPr>
          <w:color w:val="000000"/>
          <w:lang w:val="en-GB"/>
        </w:rPr>
        <w:t>m ističe rok za dostavu ponuda.</w:t>
      </w:r>
    </w:p>
    <w:p w:rsidR="005735AA" w:rsidRPr="00BE5B5F" w:rsidRDefault="005735AA" w:rsidP="00B5254F">
      <w:pPr>
        <w:pStyle w:val="t-9-8"/>
        <w:spacing w:before="0" w:beforeAutospacing="0" w:after="240" w:afterAutospacing="0"/>
        <w:jc w:val="both"/>
        <w:rPr>
          <w:i/>
          <w:color w:val="548DD4" w:themeColor="text2" w:themeTint="99"/>
          <w:lang w:val="en-GB"/>
        </w:rPr>
      </w:pPr>
      <w:r w:rsidRPr="00BE5B5F">
        <w:rPr>
          <w:i/>
          <w:color w:val="548DD4" w:themeColor="text2" w:themeTint="99"/>
          <w:lang w:val="en-GB"/>
        </w:rPr>
        <w:t>During</w:t>
      </w:r>
      <w:r w:rsidR="00C855A4" w:rsidRPr="00BE5B5F">
        <w:rPr>
          <w:i/>
          <w:color w:val="548DD4" w:themeColor="text2" w:themeTint="99"/>
          <w:lang w:val="en-GB"/>
        </w:rPr>
        <w:t xml:space="preserve"> the tender submission period, Economic O</w:t>
      </w:r>
      <w:r w:rsidRPr="00BE5B5F">
        <w:rPr>
          <w:i/>
          <w:color w:val="548DD4" w:themeColor="text2" w:themeTint="99"/>
          <w:lang w:val="en-GB"/>
        </w:rPr>
        <w:t>perators may request clarification and amendments to the Tender Documentation, while the Contracting Party shall publish its answer on the same webpage on which the main documentation is available, without stating the information of the submitter of the request. Provided that the request is delivered in a timely fashion, the Contracting Party shall publish its response on the webpage at the latest 4 (four) days before the date of expiry of the deadline for tender submission. The request is deemed to be delivered in a timely fashion if delivered to the Contracting Party at the latest 6 (six) day before the date of expiry of the deadline for tender submission.</w:t>
      </w:r>
    </w:p>
    <w:p w:rsidR="00975791" w:rsidRDefault="00975791" w:rsidP="00BB4D38">
      <w:pPr>
        <w:pStyle w:val="t-9-8"/>
        <w:spacing w:before="0" w:beforeAutospacing="0" w:after="240" w:afterAutospacing="0"/>
        <w:jc w:val="both"/>
        <w:rPr>
          <w:color w:val="000000"/>
          <w:lang w:val="en-GB"/>
        </w:rPr>
      </w:pPr>
      <w:r w:rsidRPr="00802812">
        <w:rPr>
          <w:color w:val="000000"/>
          <w:lang w:val="en-GB"/>
        </w:rPr>
        <w:t>T</w:t>
      </w:r>
      <w:r w:rsidR="00EA309F" w:rsidRPr="00802812">
        <w:rPr>
          <w:color w:val="000000"/>
          <w:lang w:val="en-GB"/>
        </w:rPr>
        <w:t>ijekom roka za dostavu ponuda, n</w:t>
      </w:r>
      <w:r w:rsidRPr="00802812">
        <w:rPr>
          <w:color w:val="000000"/>
          <w:lang w:val="en-GB"/>
        </w:rPr>
        <w:t xml:space="preserve">aručitelj može iz bilo kojeg razloga izvršiti izmjene/dopune dokumentacije za nadmetanje. Eventualne izmjene/dopune dokumentacije za nadmetanje bit će stavljene na raspolaganje putem internetske </w:t>
      </w:r>
      <w:r w:rsidR="00103F41">
        <w:rPr>
          <w:color w:val="000000"/>
          <w:lang w:val="en-GB"/>
        </w:rPr>
        <w:t>stranice</w:t>
      </w:r>
      <w:r w:rsidR="00EA309F" w:rsidRPr="00802812">
        <w:rPr>
          <w:color w:val="000000"/>
          <w:lang w:val="en-GB"/>
        </w:rPr>
        <w:t xml:space="preserve"> Strukturni fondovi</w:t>
      </w:r>
      <w:r w:rsidRPr="00802812">
        <w:rPr>
          <w:color w:val="000000"/>
          <w:lang w:val="en-GB"/>
        </w:rPr>
        <w:t>.</w:t>
      </w:r>
    </w:p>
    <w:p w:rsidR="005735AA" w:rsidRPr="00BE5B5F" w:rsidRDefault="005735AA" w:rsidP="00BB4D38">
      <w:pPr>
        <w:pStyle w:val="t-9-8"/>
        <w:spacing w:before="0" w:beforeAutospacing="0" w:after="240" w:afterAutospacing="0"/>
        <w:jc w:val="both"/>
        <w:rPr>
          <w:i/>
          <w:color w:val="548DD4" w:themeColor="text2" w:themeTint="99"/>
          <w:lang w:val="en-GB"/>
        </w:rPr>
      </w:pPr>
      <w:r w:rsidRPr="00BE5B5F">
        <w:rPr>
          <w:i/>
          <w:color w:val="548DD4" w:themeColor="text2" w:themeTint="99"/>
          <w:lang w:val="en-GB"/>
        </w:rPr>
        <w:t>During the tender submission period, the Contra</w:t>
      </w:r>
      <w:r w:rsidR="00926693" w:rsidRPr="00BE5B5F">
        <w:rPr>
          <w:i/>
          <w:color w:val="548DD4" w:themeColor="text2" w:themeTint="99"/>
          <w:lang w:val="en-GB"/>
        </w:rPr>
        <w:t>cting Party may amend the Tender D</w:t>
      </w:r>
      <w:r w:rsidRPr="00BE5B5F">
        <w:rPr>
          <w:i/>
          <w:color w:val="548DD4" w:themeColor="text2" w:themeTint="99"/>
          <w:lang w:val="en-GB"/>
        </w:rPr>
        <w:t>ocumentation for any reaso</w:t>
      </w:r>
      <w:r w:rsidR="00926693" w:rsidRPr="00BE5B5F">
        <w:rPr>
          <w:i/>
          <w:color w:val="548DD4" w:themeColor="text2" w:themeTint="99"/>
          <w:lang w:val="en-GB"/>
        </w:rPr>
        <w:t>n. Potential amendments to the Tender D</w:t>
      </w:r>
      <w:r w:rsidRPr="00BE5B5F">
        <w:rPr>
          <w:i/>
          <w:color w:val="548DD4" w:themeColor="text2" w:themeTint="99"/>
          <w:lang w:val="en-GB"/>
        </w:rPr>
        <w:t>ocumentation shall be made available on the website of the European Investment and Structural Funds.</w:t>
      </w:r>
    </w:p>
    <w:p w:rsidR="00975791" w:rsidRPr="00802812" w:rsidRDefault="00975791" w:rsidP="00BB4D38">
      <w:pPr>
        <w:pStyle w:val="t-9-8"/>
        <w:spacing w:before="0" w:beforeAutospacing="0" w:after="240" w:afterAutospacing="0"/>
        <w:jc w:val="both"/>
        <w:rPr>
          <w:color w:val="000000"/>
          <w:u w:val="single"/>
          <w:lang w:val="en-GB"/>
        </w:rPr>
      </w:pPr>
      <w:r w:rsidRPr="00802812">
        <w:rPr>
          <w:color w:val="000000"/>
          <w:u w:val="single"/>
          <w:lang w:val="en-GB"/>
        </w:rPr>
        <w:t>Svi ponuditelji se upućuju da red</w:t>
      </w:r>
      <w:r w:rsidR="00EA309F" w:rsidRPr="00802812">
        <w:rPr>
          <w:color w:val="000000"/>
          <w:u w:val="single"/>
          <w:lang w:val="en-GB"/>
        </w:rPr>
        <w:t>ovito prate objave na stranici Strukturnih fondova</w:t>
      </w:r>
      <w:r w:rsidRPr="00802812">
        <w:rPr>
          <w:color w:val="000000"/>
          <w:u w:val="single"/>
          <w:lang w:val="en-GB"/>
        </w:rPr>
        <w:t>. Naručitelj ne snosi nikakvu odgovornost ukoliko ponuditelji nisu pravovremeno preuzeli</w:t>
      </w:r>
      <w:r w:rsidR="00D60281" w:rsidRPr="00802812">
        <w:rPr>
          <w:color w:val="000000"/>
          <w:u w:val="single"/>
          <w:lang w:val="en-GB"/>
        </w:rPr>
        <w:t xml:space="preserve"> pojašnjenja i</w:t>
      </w:r>
      <w:r w:rsidRPr="00802812">
        <w:rPr>
          <w:color w:val="000000"/>
          <w:u w:val="single"/>
          <w:lang w:val="en-GB"/>
        </w:rPr>
        <w:t xml:space="preserve"> izmjene/dopune dokumentacije za nadmetanje.</w:t>
      </w:r>
    </w:p>
    <w:p w:rsidR="00482275" w:rsidRDefault="00482275" w:rsidP="00BB4D38">
      <w:pPr>
        <w:pStyle w:val="t-9-8"/>
        <w:spacing w:before="0" w:beforeAutospacing="0" w:after="240" w:afterAutospacing="0"/>
        <w:jc w:val="both"/>
        <w:rPr>
          <w:i/>
          <w:color w:val="548DD4" w:themeColor="text2" w:themeTint="99"/>
          <w:u w:val="single"/>
          <w:lang w:val="en-GB"/>
        </w:rPr>
      </w:pPr>
      <w:r w:rsidRPr="00BE5B5F">
        <w:rPr>
          <w:i/>
          <w:color w:val="548DD4" w:themeColor="text2" w:themeTint="99"/>
          <w:u w:val="single"/>
          <w:lang w:val="en-GB"/>
        </w:rPr>
        <w:t xml:space="preserve">All Tenderers are instructed to regularly follow the published notifications on the website of the European Structure and Investment Funds. The Contracting Party shall not be liable if the Tenderers fail to download the clarifications and amendments </w:t>
      </w:r>
      <w:r w:rsidR="00474FA1" w:rsidRPr="00BE5B5F">
        <w:rPr>
          <w:i/>
          <w:color w:val="548DD4" w:themeColor="text2" w:themeTint="99"/>
          <w:u w:val="single"/>
          <w:lang w:val="en-GB"/>
        </w:rPr>
        <w:t>to the Tender D</w:t>
      </w:r>
      <w:r w:rsidRPr="00BE5B5F">
        <w:rPr>
          <w:i/>
          <w:color w:val="548DD4" w:themeColor="text2" w:themeTint="99"/>
          <w:u w:val="single"/>
          <w:lang w:val="en-GB"/>
        </w:rPr>
        <w:t>ocumentation in a timely fashion.</w:t>
      </w:r>
    </w:p>
    <w:p w:rsidR="0084669D" w:rsidRPr="00BE5B5F" w:rsidRDefault="0084669D" w:rsidP="00BB4D38">
      <w:pPr>
        <w:pStyle w:val="t-9-8"/>
        <w:spacing w:before="0" w:beforeAutospacing="0" w:after="240" w:afterAutospacing="0"/>
        <w:jc w:val="both"/>
        <w:rPr>
          <w:i/>
          <w:color w:val="548DD4" w:themeColor="text2" w:themeTint="99"/>
          <w:u w:val="single"/>
          <w:lang w:val="en-GB"/>
        </w:rPr>
      </w:pPr>
    </w:p>
    <w:p w:rsidR="005F0790" w:rsidRPr="00802812" w:rsidRDefault="007049C3" w:rsidP="007049C3">
      <w:pPr>
        <w:pStyle w:val="Heading2"/>
        <w:numPr>
          <w:ilvl w:val="1"/>
          <w:numId w:val="4"/>
        </w:numPr>
        <w:rPr>
          <w:lang w:val="en-GB"/>
        </w:rPr>
      </w:pPr>
      <w:r w:rsidRPr="00802812">
        <w:rPr>
          <w:lang w:val="en-GB"/>
        </w:rPr>
        <w:t xml:space="preserve"> </w:t>
      </w:r>
      <w:bookmarkStart w:id="31" w:name="_Toc516213081"/>
      <w:r w:rsidR="003472C0" w:rsidRPr="00802812">
        <w:rPr>
          <w:lang w:val="en-GB"/>
        </w:rPr>
        <w:t>Obavijest o rezultatima</w:t>
      </w:r>
      <w:r w:rsidR="003E1AEF" w:rsidRPr="00802812">
        <w:rPr>
          <w:lang w:val="en-GB"/>
        </w:rPr>
        <w:t xml:space="preserve"> / </w:t>
      </w:r>
      <w:r w:rsidR="003E1AEF" w:rsidRPr="00BE5B5F">
        <w:rPr>
          <w:i/>
          <w:color w:val="548DD4" w:themeColor="text2" w:themeTint="99"/>
          <w:lang w:val="en-GB"/>
        </w:rPr>
        <w:t>Notification of Results</w:t>
      </w:r>
      <w:bookmarkEnd w:id="31"/>
    </w:p>
    <w:p w:rsidR="00482275" w:rsidRPr="00802812" w:rsidRDefault="003472C0" w:rsidP="00BB4D38">
      <w:pPr>
        <w:pStyle w:val="Footer"/>
        <w:jc w:val="both"/>
        <w:rPr>
          <w:rFonts w:ascii="Times New Roman" w:hAnsi="Times New Roman"/>
          <w:sz w:val="24"/>
          <w:szCs w:val="24"/>
          <w:lang w:val="en-GB"/>
        </w:rPr>
      </w:pPr>
      <w:r w:rsidRPr="00802812">
        <w:rPr>
          <w:rFonts w:ascii="Times New Roman" w:hAnsi="Times New Roman"/>
          <w:sz w:val="24"/>
          <w:szCs w:val="24"/>
          <w:lang w:val="en-GB"/>
        </w:rPr>
        <w:t>Odluka o odabiru ili Odluka o isključenju/odbijanju ponude ili Odluka o poništenju bit će poslane svim ponuditeljima koji su podnijeli ponudu, najkasnije u roku od 30 kalendarskih dana od i</w:t>
      </w:r>
      <w:r w:rsidR="00D60281" w:rsidRPr="00802812">
        <w:rPr>
          <w:rFonts w:ascii="Times New Roman" w:hAnsi="Times New Roman"/>
          <w:sz w:val="24"/>
          <w:szCs w:val="24"/>
          <w:lang w:val="en-GB"/>
        </w:rPr>
        <w:t>steka roka za podnošenje ponuda.</w:t>
      </w:r>
    </w:p>
    <w:p w:rsidR="00482275" w:rsidRDefault="00482275" w:rsidP="00BB4D38">
      <w:pPr>
        <w:pStyle w:val="Footer"/>
        <w:jc w:val="both"/>
        <w:rPr>
          <w:rFonts w:ascii="Times New Roman" w:hAnsi="Times New Roman"/>
          <w:i/>
          <w:color w:val="548DD4" w:themeColor="text2" w:themeTint="99"/>
          <w:sz w:val="24"/>
          <w:szCs w:val="24"/>
          <w:lang w:val="en-GB"/>
        </w:rPr>
      </w:pPr>
      <w:r w:rsidRPr="00BE5B5F">
        <w:rPr>
          <w:rFonts w:ascii="Times New Roman" w:hAnsi="Times New Roman"/>
          <w:i/>
          <w:color w:val="548DD4" w:themeColor="text2" w:themeTint="99"/>
          <w:sz w:val="24"/>
          <w:szCs w:val="24"/>
          <w:lang w:val="en-GB"/>
        </w:rPr>
        <w:t xml:space="preserve">The Decision on Tender Selection, the Decision on Tenderer Disqualification/Rejection of Tender or the Decision on Cancellation of the Procurement Process shall be sent  to all of the Tenderers who have submitted a tender, at the latest within 30 </w:t>
      </w:r>
      <w:r w:rsidR="007740DA" w:rsidRPr="00BE5B5F">
        <w:rPr>
          <w:rFonts w:ascii="Times New Roman" w:hAnsi="Times New Roman"/>
          <w:i/>
          <w:color w:val="548DD4" w:themeColor="text2" w:themeTint="99"/>
          <w:sz w:val="24"/>
          <w:szCs w:val="24"/>
          <w:lang w:val="en-GB"/>
        </w:rPr>
        <w:t>calendar</w:t>
      </w:r>
      <w:r w:rsidRPr="00BE5B5F">
        <w:rPr>
          <w:rFonts w:ascii="Times New Roman" w:hAnsi="Times New Roman"/>
          <w:i/>
          <w:color w:val="548DD4" w:themeColor="text2" w:themeTint="99"/>
          <w:sz w:val="24"/>
          <w:szCs w:val="24"/>
          <w:lang w:val="en-GB"/>
        </w:rPr>
        <w:t xml:space="preserve"> days from the date of expiry of the deadline for tender submission.</w:t>
      </w:r>
    </w:p>
    <w:p w:rsidR="0084669D" w:rsidRPr="00BE5B5F" w:rsidRDefault="0084669D" w:rsidP="00BB4D38">
      <w:pPr>
        <w:pStyle w:val="Footer"/>
        <w:jc w:val="both"/>
        <w:rPr>
          <w:rFonts w:ascii="Times New Roman" w:hAnsi="Times New Roman"/>
          <w:i/>
          <w:color w:val="548DD4" w:themeColor="text2" w:themeTint="99"/>
          <w:sz w:val="24"/>
          <w:szCs w:val="24"/>
          <w:lang w:val="en-GB"/>
        </w:rPr>
      </w:pPr>
    </w:p>
    <w:p w:rsidR="008C091E" w:rsidRPr="00802812" w:rsidRDefault="007049C3" w:rsidP="007049C3">
      <w:pPr>
        <w:pStyle w:val="Heading2"/>
        <w:numPr>
          <w:ilvl w:val="1"/>
          <w:numId w:val="4"/>
        </w:numPr>
        <w:rPr>
          <w:lang w:val="en-GB"/>
        </w:rPr>
      </w:pPr>
      <w:r w:rsidRPr="00802812">
        <w:rPr>
          <w:lang w:val="en-GB"/>
        </w:rPr>
        <w:t xml:space="preserve"> </w:t>
      </w:r>
      <w:bookmarkStart w:id="32" w:name="_Toc516213082"/>
      <w:r w:rsidR="008C091E" w:rsidRPr="00802812">
        <w:rPr>
          <w:lang w:val="en-GB"/>
        </w:rPr>
        <w:t>Poništavanje postupka nabave</w:t>
      </w:r>
      <w:r w:rsidR="005668DF" w:rsidRPr="00802812">
        <w:rPr>
          <w:lang w:val="en-GB"/>
        </w:rPr>
        <w:t xml:space="preserve"> / </w:t>
      </w:r>
      <w:r w:rsidR="005668DF" w:rsidRPr="00BE5B5F">
        <w:rPr>
          <w:i/>
          <w:color w:val="548DD4" w:themeColor="text2" w:themeTint="99"/>
          <w:lang w:val="en-GB"/>
        </w:rPr>
        <w:t>Cancellation of the Procurement Process</w:t>
      </w:r>
      <w:bookmarkEnd w:id="32"/>
    </w:p>
    <w:p w:rsidR="008C091E" w:rsidRPr="00802812" w:rsidRDefault="008C091E" w:rsidP="00BB4D38">
      <w:pPr>
        <w:pStyle w:val="Footer"/>
        <w:jc w:val="both"/>
        <w:rPr>
          <w:rFonts w:ascii="Times New Roman" w:hAnsi="Times New Roman"/>
          <w:color w:val="000000"/>
          <w:sz w:val="24"/>
          <w:szCs w:val="24"/>
          <w:lang w:val="en-GB"/>
        </w:rPr>
      </w:pPr>
      <w:r w:rsidRPr="00802812">
        <w:rPr>
          <w:rFonts w:ascii="Times New Roman" w:hAnsi="Times New Roman"/>
          <w:sz w:val="24"/>
          <w:szCs w:val="24"/>
          <w:lang w:val="en-GB"/>
        </w:rPr>
        <w:t xml:space="preserve">U slučaju da u provedenom postupku nabave nije pristigla ni jedna ponuda, nije dobiven unaprijed određen broj valjanih ponuda/niti jedna valjana ponuda te nakon odbijanja ponuda ne preostane nijedna valjana ponuda. Odluku o poništenju postupka nabave, Naručitelj će objaviti </w:t>
      </w:r>
      <w:r w:rsidR="00EA309F" w:rsidRPr="00802812">
        <w:rPr>
          <w:rFonts w:ascii="Times New Roman" w:hAnsi="Times New Roman"/>
          <w:sz w:val="24"/>
          <w:szCs w:val="24"/>
          <w:lang w:val="en-GB"/>
        </w:rPr>
        <w:t xml:space="preserve">na stranici Strukturni fondovi </w:t>
      </w:r>
      <w:r w:rsidR="00EA309F" w:rsidRPr="00802812">
        <w:rPr>
          <w:rFonts w:ascii="Times New Roman" w:hAnsi="Times New Roman"/>
          <w:color w:val="000000"/>
          <w:sz w:val="24"/>
          <w:szCs w:val="24"/>
          <w:lang w:val="en-GB"/>
        </w:rPr>
        <w:t>(</w:t>
      </w:r>
      <w:hyperlink r:id="rId14" w:history="1">
        <w:r w:rsidR="00EA309F" w:rsidRPr="00802812">
          <w:rPr>
            <w:rStyle w:val="Hyperlink"/>
            <w:rFonts w:ascii="Times New Roman" w:hAnsi="Times New Roman"/>
            <w:sz w:val="24"/>
            <w:szCs w:val="24"/>
            <w:lang w:val="en-GB"/>
          </w:rPr>
          <w:t>www.strukturnifondovi.hr</w:t>
        </w:r>
      </w:hyperlink>
      <w:r w:rsidR="00EA309F" w:rsidRPr="00802812">
        <w:rPr>
          <w:rFonts w:ascii="Times New Roman" w:hAnsi="Times New Roman"/>
          <w:color w:val="000000"/>
          <w:sz w:val="24"/>
          <w:szCs w:val="24"/>
          <w:lang w:val="en-GB"/>
        </w:rPr>
        <w:t>).</w:t>
      </w:r>
    </w:p>
    <w:p w:rsidR="00C26735" w:rsidRDefault="00C26735" w:rsidP="00BB4D38">
      <w:pPr>
        <w:pStyle w:val="Footer"/>
        <w:jc w:val="both"/>
        <w:rPr>
          <w:rFonts w:ascii="Times New Roman" w:hAnsi="Times New Roman"/>
          <w:i/>
          <w:color w:val="548DD4" w:themeColor="text2" w:themeTint="99"/>
          <w:sz w:val="24"/>
          <w:szCs w:val="24"/>
          <w:lang w:val="en-GB"/>
        </w:rPr>
      </w:pPr>
      <w:r w:rsidRPr="00BE5B5F">
        <w:rPr>
          <w:rFonts w:ascii="Times New Roman" w:hAnsi="Times New Roman"/>
          <w:i/>
          <w:color w:val="548DD4" w:themeColor="text2" w:themeTint="99"/>
          <w:sz w:val="24"/>
          <w:szCs w:val="24"/>
          <w:lang w:val="en-GB"/>
        </w:rPr>
        <w:t xml:space="preserve">If </w:t>
      </w:r>
      <w:r w:rsidR="00A0318B" w:rsidRPr="00BE5B5F">
        <w:rPr>
          <w:rFonts w:ascii="Times New Roman" w:hAnsi="Times New Roman"/>
          <w:i/>
          <w:color w:val="548DD4" w:themeColor="text2" w:themeTint="99"/>
          <w:sz w:val="24"/>
          <w:szCs w:val="24"/>
          <w:lang w:val="en-GB"/>
        </w:rPr>
        <w:t xml:space="preserve">no tenders have been received as part of the carried-out procurement process, </w:t>
      </w:r>
      <w:r w:rsidR="00962BD7" w:rsidRPr="00BE5B5F">
        <w:rPr>
          <w:rFonts w:ascii="Times New Roman" w:hAnsi="Times New Roman"/>
          <w:i/>
          <w:color w:val="548DD4" w:themeColor="text2" w:themeTint="99"/>
          <w:sz w:val="24"/>
          <w:szCs w:val="24"/>
          <w:lang w:val="en-GB"/>
        </w:rPr>
        <w:t xml:space="preserve">if </w:t>
      </w:r>
      <w:r w:rsidR="00A0318B" w:rsidRPr="00BE5B5F">
        <w:rPr>
          <w:rFonts w:ascii="Times New Roman" w:hAnsi="Times New Roman"/>
          <w:i/>
          <w:color w:val="548DD4" w:themeColor="text2" w:themeTint="99"/>
          <w:sz w:val="24"/>
          <w:szCs w:val="24"/>
          <w:lang w:val="en-GB"/>
        </w:rPr>
        <w:t xml:space="preserve">the previously determined number of valid tenders is not met, </w:t>
      </w:r>
      <w:r w:rsidR="00962BD7" w:rsidRPr="00BE5B5F">
        <w:rPr>
          <w:rFonts w:ascii="Times New Roman" w:hAnsi="Times New Roman"/>
          <w:i/>
          <w:color w:val="548DD4" w:themeColor="text2" w:themeTint="99"/>
          <w:sz w:val="24"/>
          <w:szCs w:val="24"/>
          <w:lang w:val="en-GB"/>
        </w:rPr>
        <w:t>if</w:t>
      </w:r>
      <w:r w:rsidR="00A0318B" w:rsidRPr="00BE5B5F">
        <w:rPr>
          <w:rFonts w:ascii="Times New Roman" w:hAnsi="Times New Roman"/>
          <w:i/>
          <w:color w:val="548DD4" w:themeColor="text2" w:themeTint="99"/>
          <w:sz w:val="24"/>
          <w:szCs w:val="24"/>
          <w:lang w:val="en-GB"/>
        </w:rPr>
        <w:t xml:space="preserve"> a single valid tender </w:t>
      </w:r>
      <w:r w:rsidR="00962BD7" w:rsidRPr="00BE5B5F">
        <w:rPr>
          <w:rFonts w:ascii="Times New Roman" w:hAnsi="Times New Roman"/>
          <w:i/>
          <w:color w:val="548DD4" w:themeColor="text2" w:themeTint="99"/>
          <w:sz w:val="24"/>
          <w:szCs w:val="24"/>
          <w:lang w:val="en-GB"/>
        </w:rPr>
        <w:t xml:space="preserve">does not </w:t>
      </w:r>
      <w:r w:rsidR="00A0318B" w:rsidRPr="00BE5B5F">
        <w:rPr>
          <w:rFonts w:ascii="Times New Roman" w:hAnsi="Times New Roman"/>
          <w:i/>
          <w:color w:val="548DD4" w:themeColor="text2" w:themeTint="99"/>
          <w:sz w:val="24"/>
          <w:szCs w:val="24"/>
          <w:lang w:val="en-GB"/>
        </w:rPr>
        <w:t xml:space="preserve">exists or </w:t>
      </w:r>
      <w:r w:rsidR="00962BD7" w:rsidRPr="00BE5B5F">
        <w:rPr>
          <w:rFonts w:ascii="Times New Roman" w:hAnsi="Times New Roman"/>
          <w:i/>
          <w:color w:val="548DD4" w:themeColor="text2" w:themeTint="99"/>
          <w:sz w:val="24"/>
          <w:szCs w:val="24"/>
          <w:lang w:val="en-GB"/>
        </w:rPr>
        <w:t>if no valid tenders are</w:t>
      </w:r>
      <w:r w:rsidR="00A0318B" w:rsidRPr="00BE5B5F">
        <w:rPr>
          <w:rFonts w:ascii="Times New Roman" w:hAnsi="Times New Roman"/>
          <w:i/>
          <w:color w:val="548DD4" w:themeColor="text2" w:themeTint="99"/>
          <w:sz w:val="24"/>
          <w:szCs w:val="24"/>
          <w:lang w:val="en-GB"/>
        </w:rPr>
        <w:t xml:space="preserve"> left after rejection of tenders, the Co</w:t>
      </w:r>
      <w:r w:rsidR="00EE5364" w:rsidRPr="00BE5B5F">
        <w:rPr>
          <w:rFonts w:ascii="Times New Roman" w:hAnsi="Times New Roman"/>
          <w:i/>
          <w:color w:val="548DD4" w:themeColor="text2" w:themeTint="99"/>
          <w:sz w:val="24"/>
          <w:szCs w:val="24"/>
          <w:lang w:val="en-GB"/>
        </w:rPr>
        <w:t xml:space="preserve">ntracting Party shall </w:t>
      </w:r>
      <w:r w:rsidR="00EE5364" w:rsidRPr="00BE5B5F">
        <w:rPr>
          <w:rFonts w:ascii="Times New Roman" w:hAnsi="Times New Roman"/>
          <w:i/>
          <w:color w:val="548DD4" w:themeColor="text2" w:themeTint="99"/>
          <w:sz w:val="24"/>
          <w:szCs w:val="24"/>
          <w:lang w:val="en-GB"/>
        </w:rPr>
        <w:lastRenderedPageBreak/>
        <w:t>publish</w:t>
      </w:r>
      <w:r w:rsidR="00A0318B" w:rsidRPr="00BE5B5F">
        <w:rPr>
          <w:rFonts w:ascii="Times New Roman" w:hAnsi="Times New Roman"/>
          <w:i/>
          <w:color w:val="548DD4" w:themeColor="text2" w:themeTint="99"/>
          <w:sz w:val="24"/>
          <w:szCs w:val="24"/>
          <w:lang w:val="en-GB"/>
        </w:rPr>
        <w:t xml:space="preserve"> its Decision on Cancellation on the webpage of the European Structural and Investment Funds (</w:t>
      </w:r>
      <w:hyperlink r:id="rId15" w:history="1">
        <w:r w:rsidR="00A0318B" w:rsidRPr="00BE5B5F">
          <w:rPr>
            <w:rStyle w:val="Hyperlink"/>
            <w:rFonts w:ascii="Times New Roman" w:hAnsi="Times New Roman"/>
            <w:i/>
            <w:color w:val="548DD4" w:themeColor="text2" w:themeTint="99"/>
            <w:sz w:val="24"/>
            <w:szCs w:val="24"/>
            <w:lang w:val="en-GB"/>
          </w:rPr>
          <w:t>www.strukturnifondovi.hr</w:t>
        </w:r>
      </w:hyperlink>
      <w:r w:rsidR="00A0318B" w:rsidRPr="00BE5B5F">
        <w:rPr>
          <w:rFonts w:ascii="Times New Roman" w:hAnsi="Times New Roman"/>
          <w:i/>
          <w:color w:val="548DD4" w:themeColor="text2" w:themeTint="99"/>
          <w:sz w:val="24"/>
          <w:szCs w:val="24"/>
          <w:lang w:val="en-GB"/>
        </w:rPr>
        <w:t xml:space="preserve">). </w:t>
      </w:r>
    </w:p>
    <w:p w:rsidR="0084669D" w:rsidRPr="00BE5B5F" w:rsidRDefault="0084669D" w:rsidP="00BB4D38">
      <w:pPr>
        <w:pStyle w:val="Footer"/>
        <w:jc w:val="both"/>
        <w:rPr>
          <w:rFonts w:ascii="Times New Roman" w:hAnsi="Times New Roman"/>
          <w:i/>
          <w:color w:val="548DD4" w:themeColor="text2" w:themeTint="99"/>
          <w:sz w:val="24"/>
          <w:szCs w:val="24"/>
          <w:lang w:val="en-GB"/>
        </w:rPr>
      </w:pPr>
    </w:p>
    <w:p w:rsidR="003472C0" w:rsidRPr="00802812" w:rsidRDefault="007049C3" w:rsidP="007049C3">
      <w:pPr>
        <w:pStyle w:val="Heading2"/>
        <w:numPr>
          <w:ilvl w:val="1"/>
          <w:numId w:val="4"/>
        </w:numPr>
        <w:rPr>
          <w:lang w:val="en-GB"/>
        </w:rPr>
      </w:pPr>
      <w:r w:rsidRPr="00802812">
        <w:rPr>
          <w:lang w:val="en-GB"/>
        </w:rPr>
        <w:t xml:space="preserve"> </w:t>
      </w:r>
      <w:bookmarkStart w:id="33" w:name="_Toc516213083"/>
      <w:r w:rsidR="003472C0" w:rsidRPr="00802812">
        <w:rPr>
          <w:lang w:val="en-GB"/>
        </w:rPr>
        <w:t>Zajednica ponuditelja</w:t>
      </w:r>
      <w:r w:rsidR="005668DF" w:rsidRPr="00802812">
        <w:rPr>
          <w:lang w:val="en-GB"/>
        </w:rPr>
        <w:t xml:space="preserve"> / </w:t>
      </w:r>
      <w:r w:rsidR="005668DF" w:rsidRPr="00BE5B5F">
        <w:rPr>
          <w:i/>
          <w:color w:val="548DD4" w:themeColor="text2" w:themeTint="99"/>
          <w:lang w:val="en-GB"/>
        </w:rPr>
        <w:t>Group of Tenderers</w:t>
      </w:r>
      <w:bookmarkEnd w:id="33"/>
    </w:p>
    <w:p w:rsidR="0084669D" w:rsidRPr="00BE5B5F" w:rsidRDefault="003472C0" w:rsidP="00BB4D38">
      <w:pPr>
        <w:pStyle w:val="t-9-8"/>
        <w:spacing w:before="0" w:beforeAutospacing="0" w:after="240"/>
        <w:jc w:val="both"/>
        <w:rPr>
          <w:i/>
          <w:color w:val="548DD4" w:themeColor="text2" w:themeTint="99"/>
          <w:lang w:val="en-GB"/>
        </w:rPr>
      </w:pPr>
      <w:r w:rsidRPr="00802812">
        <w:rPr>
          <w:color w:val="000000"/>
          <w:lang w:val="en-GB"/>
        </w:rPr>
        <w:t xml:space="preserve">Zajednica ponuditelja može podnijeti zajedničku ponudu po </w:t>
      </w:r>
      <w:r w:rsidR="00463EA8" w:rsidRPr="00802812">
        <w:rPr>
          <w:color w:val="000000"/>
          <w:lang w:val="en-GB"/>
        </w:rPr>
        <w:t>ovoj Dokumentaciji za nadmetanje</w:t>
      </w:r>
      <w:r w:rsidRPr="00802812">
        <w:rPr>
          <w:color w:val="000000"/>
          <w:lang w:val="en-GB"/>
        </w:rPr>
        <w:t>. Podaci o članovima zajednice ponuditelja navode se u prilogu ponudbenog lista. Odgovornost ponuditelja iz zaj</w:t>
      </w:r>
      <w:r w:rsidR="00F563B2" w:rsidRPr="00802812">
        <w:rPr>
          <w:color w:val="000000"/>
          <w:lang w:val="en-GB"/>
        </w:rPr>
        <w:t>ednice ponuditelja je solidarna.</w:t>
      </w:r>
      <w:r w:rsidR="00F563B2" w:rsidRPr="00802812">
        <w:rPr>
          <w:color w:val="000000"/>
          <w:lang w:val="en-GB"/>
        </w:rPr>
        <w:tab/>
      </w:r>
      <w:r w:rsidR="00F563B2" w:rsidRPr="00802812">
        <w:rPr>
          <w:color w:val="000000"/>
          <w:lang w:val="en-GB"/>
        </w:rPr>
        <w:tab/>
      </w:r>
      <w:r w:rsidR="00F563B2" w:rsidRPr="00802812">
        <w:rPr>
          <w:color w:val="000000"/>
          <w:lang w:val="en-GB"/>
        </w:rPr>
        <w:tab/>
      </w:r>
      <w:r w:rsidR="00F563B2" w:rsidRPr="00802812">
        <w:rPr>
          <w:color w:val="000000"/>
          <w:lang w:val="en-GB"/>
        </w:rPr>
        <w:tab/>
        <w:t xml:space="preserve">                 </w:t>
      </w:r>
      <w:r w:rsidR="00F55F0A" w:rsidRPr="00BE5B5F">
        <w:rPr>
          <w:i/>
          <w:color w:val="548DD4" w:themeColor="text2" w:themeTint="99"/>
          <w:lang w:val="en-GB"/>
        </w:rPr>
        <w:t>A Group of T</w:t>
      </w:r>
      <w:r w:rsidR="00604AA5" w:rsidRPr="00BE5B5F">
        <w:rPr>
          <w:i/>
          <w:color w:val="548DD4" w:themeColor="text2" w:themeTint="99"/>
          <w:lang w:val="en-GB"/>
        </w:rPr>
        <w:t>enderers may submit a joint tender in accordance with this Tender Documentation. The inf</w:t>
      </w:r>
      <w:r w:rsidR="00F55F0A" w:rsidRPr="00BE5B5F">
        <w:rPr>
          <w:i/>
          <w:color w:val="548DD4" w:themeColor="text2" w:themeTint="99"/>
          <w:lang w:val="en-GB"/>
        </w:rPr>
        <w:t>ormation on the members of the Group of T</w:t>
      </w:r>
      <w:r w:rsidR="00604AA5" w:rsidRPr="00BE5B5F">
        <w:rPr>
          <w:i/>
          <w:color w:val="548DD4" w:themeColor="text2" w:themeTint="99"/>
          <w:lang w:val="en-GB"/>
        </w:rPr>
        <w:t>enderer</w:t>
      </w:r>
      <w:r w:rsidR="00EA2792" w:rsidRPr="00BE5B5F">
        <w:rPr>
          <w:i/>
          <w:color w:val="548DD4" w:themeColor="text2" w:themeTint="99"/>
          <w:lang w:val="en-GB"/>
        </w:rPr>
        <w:t>s shall be stated in the Anne</w:t>
      </w:r>
      <w:r w:rsidR="00604AA5" w:rsidRPr="00BE5B5F">
        <w:rPr>
          <w:i/>
          <w:color w:val="548DD4" w:themeColor="text2" w:themeTint="99"/>
          <w:lang w:val="en-GB"/>
        </w:rPr>
        <w:t xml:space="preserve">x to the </w:t>
      </w:r>
      <w:r w:rsidR="00EA2792" w:rsidRPr="00BE5B5F">
        <w:rPr>
          <w:i/>
          <w:color w:val="548DD4" w:themeColor="text2" w:themeTint="99"/>
          <w:lang w:val="en-GB"/>
        </w:rPr>
        <w:t>Bid S</w:t>
      </w:r>
      <w:r w:rsidR="00423956" w:rsidRPr="00BE5B5F">
        <w:rPr>
          <w:i/>
          <w:color w:val="548DD4" w:themeColor="text2" w:themeTint="99"/>
          <w:lang w:val="en-GB"/>
        </w:rPr>
        <w:t>heet</w:t>
      </w:r>
      <w:r w:rsidR="00F55F0A" w:rsidRPr="00BE5B5F">
        <w:rPr>
          <w:i/>
          <w:color w:val="548DD4" w:themeColor="text2" w:themeTint="99"/>
          <w:lang w:val="en-GB"/>
        </w:rPr>
        <w:t>. The Tenderers from the Group of T</w:t>
      </w:r>
      <w:r w:rsidR="00604AA5" w:rsidRPr="00BE5B5F">
        <w:rPr>
          <w:i/>
          <w:color w:val="548DD4" w:themeColor="text2" w:themeTint="99"/>
          <w:lang w:val="en-GB"/>
        </w:rPr>
        <w:t xml:space="preserve">enderers shall </w:t>
      </w:r>
      <w:r w:rsidR="0009184C" w:rsidRPr="00BE5B5F">
        <w:rPr>
          <w:i/>
          <w:color w:val="548DD4" w:themeColor="text2" w:themeTint="99"/>
          <w:lang w:val="en-GB"/>
        </w:rPr>
        <w:t>be jointly liable.</w:t>
      </w:r>
    </w:p>
    <w:p w:rsidR="003472C0" w:rsidRPr="00802812" w:rsidRDefault="003E6454" w:rsidP="007049C3">
      <w:pPr>
        <w:pStyle w:val="Heading2"/>
        <w:numPr>
          <w:ilvl w:val="1"/>
          <w:numId w:val="4"/>
        </w:numPr>
        <w:rPr>
          <w:lang w:val="en-GB"/>
        </w:rPr>
      </w:pPr>
      <w:r>
        <w:rPr>
          <w:lang w:val="en-GB"/>
        </w:rPr>
        <w:t xml:space="preserve"> </w:t>
      </w:r>
      <w:bookmarkStart w:id="34" w:name="_Toc516213084"/>
      <w:r w:rsidR="003472C0" w:rsidRPr="00802812">
        <w:rPr>
          <w:lang w:val="en-GB"/>
        </w:rPr>
        <w:t>Podugovaranje</w:t>
      </w:r>
      <w:r w:rsidR="005668DF" w:rsidRPr="00802812">
        <w:rPr>
          <w:lang w:val="en-GB"/>
        </w:rPr>
        <w:t xml:space="preserve"> / </w:t>
      </w:r>
      <w:r w:rsidR="005668DF" w:rsidRPr="00BE5B5F">
        <w:rPr>
          <w:i/>
          <w:color w:val="548DD4" w:themeColor="text2" w:themeTint="99"/>
          <w:lang w:val="en-GB"/>
        </w:rPr>
        <w:t>Subcontracting</w:t>
      </w:r>
      <w:bookmarkEnd w:id="34"/>
    </w:p>
    <w:p w:rsidR="003472C0" w:rsidRPr="0022489D" w:rsidRDefault="003472C0" w:rsidP="00BB4D38">
      <w:pPr>
        <w:spacing w:after="240" w:line="240" w:lineRule="auto"/>
        <w:jc w:val="both"/>
        <w:rPr>
          <w:rFonts w:ascii="Times New Roman" w:hAnsi="Times New Roman" w:cs="Times New Roman"/>
          <w:color w:val="000000"/>
          <w:sz w:val="24"/>
          <w:szCs w:val="24"/>
          <w:lang w:val="fr-FR" w:eastAsia="hr-HR"/>
        </w:rPr>
      </w:pPr>
      <w:r w:rsidRPr="00802812">
        <w:rPr>
          <w:rFonts w:ascii="Times New Roman" w:hAnsi="Times New Roman" w:cs="Times New Roman"/>
          <w:sz w:val="24"/>
          <w:szCs w:val="24"/>
          <w:lang w:val="en-GB"/>
        </w:rPr>
        <w:t>Ponuditelj može ustupiti</w:t>
      </w:r>
      <w:r w:rsidR="00463EA8" w:rsidRPr="00802812">
        <w:rPr>
          <w:rFonts w:ascii="Times New Roman" w:hAnsi="Times New Roman" w:cs="Times New Roman"/>
          <w:sz w:val="24"/>
          <w:szCs w:val="24"/>
          <w:lang w:val="en-GB"/>
        </w:rPr>
        <w:t>,</w:t>
      </w:r>
      <w:r w:rsidRPr="00802812">
        <w:rPr>
          <w:rFonts w:ascii="Times New Roman" w:hAnsi="Times New Roman" w:cs="Times New Roman"/>
          <w:sz w:val="24"/>
          <w:szCs w:val="24"/>
          <w:lang w:val="en-GB"/>
        </w:rPr>
        <w:t xml:space="preserve"> dati dio ovog ugovora u podugovor. </w:t>
      </w:r>
      <w:r w:rsidRPr="0022489D">
        <w:rPr>
          <w:rFonts w:ascii="Times New Roman" w:hAnsi="Times New Roman" w:cs="Times New Roman"/>
          <w:sz w:val="24"/>
          <w:szCs w:val="24"/>
          <w:lang w:val="fr-FR"/>
        </w:rPr>
        <w:t>Podaci o podugovarateljima se navode u prilogu ponudbenog lista.</w:t>
      </w:r>
      <w:r w:rsidRPr="0022489D">
        <w:rPr>
          <w:rFonts w:ascii="Times New Roman" w:hAnsi="Times New Roman" w:cs="Times New Roman"/>
          <w:color w:val="000000"/>
          <w:sz w:val="24"/>
          <w:szCs w:val="24"/>
          <w:lang w:val="fr-FR" w:eastAsia="hr-HR"/>
        </w:rPr>
        <w:t xml:space="preserve"> Sudjelovanje podugovaratelja ne utječe na odgovornost ponuditelja za izvršenje ugovora o javnoj nabavi.</w:t>
      </w:r>
    </w:p>
    <w:p w:rsidR="0084669D" w:rsidRPr="00BE5B5F" w:rsidRDefault="0009184C" w:rsidP="00BB4D38">
      <w:pPr>
        <w:spacing w:after="240" w:line="240" w:lineRule="auto"/>
        <w:jc w:val="both"/>
        <w:rPr>
          <w:rFonts w:ascii="Times New Roman" w:hAnsi="Times New Roman" w:cs="Times New Roman"/>
          <w:i/>
          <w:color w:val="548DD4" w:themeColor="text2" w:themeTint="99"/>
          <w:sz w:val="24"/>
          <w:szCs w:val="24"/>
          <w:lang w:val="en-GB" w:eastAsia="hr-HR"/>
        </w:rPr>
      </w:pPr>
      <w:r w:rsidRPr="00BE5B5F">
        <w:rPr>
          <w:rFonts w:ascii="Times New Roman" w:hAnsi="Times New Roman" w:cs="Times New Roman"/>
          <w:i/>
          <w:color w:val="548DD4" w:themeColor="text2" w:themeTint="99"/>
          <w:sz w:val="24"/>
          <w:szCs w:val="24"/>
          <w:lang w:val="en-GB" w:eastAsia="hr-HR"/>
        </w:rPr>
        <w:t>The Tenderer may subcontract a part of this contract</w:t>
      </w:r>
      <w:r w:rsidR="00186B7C" w:rsidRPr="00BE5B5F">
        <w:rPr>
          <w:rFonts w:ascii="Times New Roman" w:hAnsi="Times New Roman" w:cs="Times New Roman"/>
          <w:i/>
          <w:color w:val="548DD4" w:themeColor="text2" w:themeTint="99"/>
          <w:sz w:val="24"/>
          <w:szCs w:val="24"/>
          <w:lang w:val="en-GB" w:eastAsia="hr-HR"/>
        </w:rPr>
        <w:t xml:space="preserve">. </w:t>
      </w:r>
      <w:r w:rsidR="00DE61CE" w:rsidRPr="00BE5B5F">
        <w:rPr>
          <w:rFonts w:ascii="Times New Roman" w:hAnsi="Times New Roman" w:cs="Times New Roman"/>
          <w:i/>
          <w:color w:val="548DD4" w:themeColor="text2" w:themeTint="99"/>
          <w:sz w:val="24"/>
          <w:szCs w:val="24"/>
          <w:lang w:val="en-GB" w:eastAsia="hr-HR"/>
        </w:rPr>
        <w:t>The information on the S</w:t>
      </w:r>
      <w:r w:rsidR="00B00DB3" w:rsidRPr="00BE5B5F">
        <w:rPr>
          <w:rFonts w:ascii="Times New Roman" w:hAnsi="Times New Roman" w:cs="Times New Roman"/>
          <w:i/>
          <w:color w:val="548DD4" w:themeColor="text2" w:themeTint="99"/>
          <w:sz w:val="24"/>
          <w:szCs w:val="24"/>
          <w:lang w:val="en-GB" w:eastAsia="hr-HR"/>
        </w:rPr>
        <w:t>ubcontractor</w:t>
      </w:r>
      <w:r w:rsidR="00EA2792" w:rsidRPr="00BE5B5F">
        <w:rPr>
          <w:rFonts w:ascii="Times New Roman" w:hAnsi="Times New Roman" w:cs="Times New Roman"/>
          <w:i/>
          <w:color w:val="548DD4" w:themeColor="text2" w:themeTint="99"/>
          <w:sz w:val="24"/>
          <w:szCs w:val="24"/>
          <w:lang w:val="en-GB" w:eastAsia="hr-HR"/>
        </w:rPr>
        <w:t>s shall be stated in the Anne</w:t>
      </w:r>
      <w:r w:rsidR="00B00DB3" w:rsidRPr="00BE5B5F">
        <w:rPr>
          <w:rFonts w:ascii="Times New Roman" w:hAnsi="Times New Roman" w:cs="Times New Roman"/>
          <w:i/>
          <w:color w:val="548DD4" w:themeColor="text2" w:themeTint="99"/>
          <w:sz w:val="24"/>
          <w:szCs w:val="24"/>
          <w:lang w:val="en-GB" w:eastAsia="hr-HR"/>
        </w:rPr>
        <w:t xml:space="preserve">x to the </w:t>
      </w:r>
      <w:r w:rsidR="00EA2792" w:rsidRPr="00BE5B5F">
        <w:rPr>
          <w:rFonts w:ascii="Times New Roman" w:hAnsi="Times New Roman" w:cs="Times New Roman"/>
          <w:i/>
          <w:color w:val="548DD4" w:themeColor="text2" w:themeTint="99"/>
          <w:sz w:val="24"/>
          <w:szCs w:val="24"/>
          <w:lang w:val="en-GB" w:eastAsia="hr-HR"/>
        </w:rPr>
        <w:t>Bid S</w:t>
      </w:r>
      <w:r w:rsidR="00423956" w:rsidRPr="00BE5B5F">
        <w:rPr>
          <w:rFonts w:ascii="Times New Roman" w:hAnsi="Times New Roman" w:cs="Times New Roman"/>
          <w:i/>
          <w:color w:val="548DD4" w:themeColor="text2" w:themeTint="99"/>
          <w:sz w:val="24"/>
          <w:szCs w:val="24"/>
          <w:lang w:val="en-GB" w:eastAsia="hr-HR"/>
        </w:rPr>
        <w:t>heet</w:t>
      </w:r>
      <w:r w:rsidR="00DE61CE" w:rsidRPr="00BE5B5F">
        <w:rPr>
          <w:rFonts w:ascii="Times New Roman" w:hAnsi="Times New Roman" w:cs="Times New Roman"/>
          <w:i/>
          <w:color w:val="548DD4" w:themeColor="text2" w:themeTint="99"/>
          <w:sz w:val="24"/>
          <w:szCs w:val="24"/>
          <w:lang w:val="en-GB" w:eastAsia="hr-HR"/>
        </w:rPr>
        <w:t>. The participation of the S</w:t>
      </w:r>
      <w:r w:rsidR="00B00DB3" w:rsidRPr="00BE5B5F">
        <w:rPr>
          <w:rFonts w:ascii="Times New Roman" w:hAnsi="Times New Roman" w:cs="Times New Roman"/>
          <w:i/>
          <w:color w:val="548DD4" w:themeColor="text2" w:themeTint="99"/>
          <w:sz w:val="24"/>
          <w:szCs w:val="24"/>
          <w:lang w:val="en-GB" w:eastAsia="hr-HR"/>
        </w:rPr>
        <w:t xml:space="preserve">ubcontractors shall not </w:t>
      </w:r>
      <w:r w:rsidR="00F55F0A" w:rsidRPr="00BE5B5F">
        <w:rPr>
          <w:rFonts w:ascii="Times New Roman" w:hAnsi="Times New Roman" w:cs="Times New Roman"/>
          <w:i/>
          <w:color w:val="548DD4" w:themeColor="text2" w:themeTint="99"/>
          <w:sz w:val="24"/>
          <w:szCs w:val="24"/>
          <w:lang w:val="en-GB" w:eastAsia="hr-HR"/>
        </w:rPr>
        <w:t>influence the liability of the T</w:t>
      </w:r>
      <w:r w:rsidR="00B00DB3" w:rsidRPr="00BE5B5F">
        <w:rPr>
          <w:rFonts w:ascii="Times New Roman" w:hAnsi="Times New Roman" w:cs="Times New Roman"/>
          <w:i/>
          <w:color w:val="548DD4" w:themeColor="text2" w:themeTint="99"/>
          <w:sz w:val="24"/>
          <w:szCs w:val="24"/>
          <w:lang w:val="en-GB" w:eastAsia="hr-HR"/>
        </w:rPr>
        <w:t>enderers in terms of fulfilment of the public procurement contract.</w:t>
      </w:r>
    </w:p>
    <w:p w:rsidR="003472C0" w:rsidRPr="00BE5B5F" w:rsidRDefault="007049C3" w:rsidP="00BE5B5F">
      <w:pPr>
        <w:pStyle w:val="Heading2"/>
        <w:numPr>
          <w:ilvl w:val="1"/>
          <w:numId w:val="4"/>
        </w:numPr>
        <w:spacing w:line="240" w:lineRule="auto"/>
        <w:rPr>
          <w:i/>
          <w:color w:val="548DD4" w:themeColor="text2" w:themeTint="99"/>
          <w:lang w:val="en-GB" w:eastAsia="hr-HR"/>
        </w:rPr>
      </w:pPr>
      <w:r w:rsidRPr="00802812">
        <w:rPr>
          <w:lang w:val="en-GB" w:eastAsia="hr-HR"/>
        </w:rPr>
        <w:t xml:space="preserve"> </w:t>
      </w:r>
      <w:bookmarkStart w:id="35" w:name="_Toc516213085"/>
      <w:r w:rsidR="003472C0" w:rsidRPr="00802812">
        <w:rPr>
          <w:lang w:val="en-GB" w:eastAsia="hr-HR"/>
        </w:rPr>
        <w:t>Mogućnost izmjene ugovora u slučaju nepredvidljivih okolnosti</w:t>
      </w:r>
      <w:r w:rsidR="005668DF" w:rsidRPr="00802812">
        <w:rPr>
          <w:lang w:val="en-GB" w:eastAsia="hr-HR"/>
        </w:rPr>
        <w:t xml:space="preserve"> / </w:t>
      </w:r>
      <w:r w:rsidR="00A80E2F" w:rsidRPr="00BE5B5F">
        <w:rPr>
          <w:i/>
          <w:color w:val="548DD4" w:themeColor="text2" w:themeTint="99"/>
          <w:lang w:val="en-GB" w:eastAsia="hr-HR"/>
        </w:rPr>
        <w:t>Possibility of Contract Amendment in Case of Unforeseen Circumstances</w:t>
      </w:r>
      <w:bookmarkEnd w:id="35"/>
    </w:p>
    <w:p w:rsidR="003472C0" w:rsidRPr="00802812" w:rsidRDefault="003472C0" w:rsidP="0084669D">
      <w:pPr>
        <w:spacing w:before="240" w:after="0" w:line="240" w:lineRule="auto"/>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U slučaju novonastalih uvjeta uzrokovanih nepredvidljivim okolnostima koje su nastupile nakon potpisa ugovora, te ako je ta promjena objektivno opravdana, naručitelj i odabrani ponuditelj će pristupiti izmjenama ugovora.</w:t>
      </w:r>
    </w:p>
    <w:p w:rsidR="00B2315B" w:rsidRDefault="00601B19" w:rsidP="00BB4D38">
      <w:pPr>
        <w:spacing w:after="0" w:line="240" w:lineRule="auto"/>
        <w:jc w:val="both"/>
        <w:rPr>
          <w:rFonts w:ascii="Times New Roman" w:hAnsi="Times New Roman" w:cs="Times New Roman"/>
          <w:i/>
          <w:color w:val="548DD4" w:themeColor="text2" w:themeTint="99"/>
          <w:sz w:val="24"/>
          <w:szCs w:val="24"/>
          <w:lang w:val="en-GB"/>
        </w:rPr>
      </w:pPr>
      <w:r w:rsidRPr="00BE5B5F">
        <w:rPr>
          <w:rFonts w:ascii="Times New Roman" w:hAnsi="Times New Roman" w:cs="Times New Roman"/>
          <w:i/>
          <w:color w:val="548DD4" w:themeColor="text2" w:themeTint="99"/>
          <w:sz w:val="24"/>
          <w:szCs w:val="24"/>
          <w:lang w:val="en-GB"/>
        </w:rPr>
        <w:t xml:space="preserve">In case </w:t>
      </w:r>
      <w:r w:rsidR="00F563B2" w:rsidRPr="00BE5B5F">
        <w:rPr>
          <w:rFonts w:ascii="Times New Roman" w:hAnsi="Times New Roman" w:cs="Times New Roman"/>
          <w:i/>
          <w:color w:val="548DD4" w:themeColor="text2" w:themeTint="99"/>
          <w:sz w:val="24"/>
          <w:szCs w:val="24"/>
          <w:lang w:val="en-GB"/>
        </w:rPr>
        <w:t>that new conditions ensue which are caused by unforeseen circumstances arising after the signing of the contract and if an amendment of the contract is objectively justified, the Contracting Party and Tenderer shall make amendments to the contract.</w:t>
      </w:r>
    </w:p>
    <w:p w:rsidR="0084669D" w:rsidRPr="00BE5B5F" w:rsidRDefault="0084669D" w:rsidP="00BB4D38">
      <w:pPr>
        <w:spacing w:after="0" w:line="240" w:lineRule="auto"/>
        <w:jc w:val="both"/>
        <w:rPr>
          <w:rFonts w:ascii="Times New Roman" w:hAnsi="Times New Roman" w:cs="Times New Roman"/>
          <w:i/>
          <w:color w:val="548DD4" w:themeColor="text2" w:themeTint="99"/>
          <w:sz w:val="24"/>
          <w:szCs w:val="24"/>
          <w:lang w:val="en-GB"/>
        </w:rPr>
      </w:pPr>
    </w:p>
    <w:p w:rsidR="00B2315B" w:rsidRPr="00802812" w:rsidRDefault="007049C3" w:rsidP="00B2315B">
      <w:pPr>
        <w:pStyle w:val="Heading2"/>
        <w:numPr>
          <w:ilvl w:val="1"/>
          <w:numId w:val="4"/>
        </w:numPr>
        <w:rPr>
          <w:lang w:val="en-GB"/>
        </w:rPr>
      </w:pPr>
      <w:r w:rsidRPr="00802812">
        <w:rPr>
          <w:lang w:val="en-GB"/>
        </w:rPr>
        <w:t xml:space="preserve"> </w:t>
      </w:r>
      <w:bookmarkStart w:id="36" w:name="_Toc516213086"/>
      <w:r w:rsidR="003472C0" w:rsidRPr="00802812">
        <w:rPr>
          <w:lang w:val="en-GB"/>
        </w:rPr>
        <w:t>Predstavke</w:t>
      </w:r>
      <w:r w:rsidR="005668DF" w:rsidRPr="00802812">
        <w:rPr>
          <w:lang w:val="en-GB"/>
        </w:rPr>
        <w:t xml:space="preserve"> / </w:t>
      </w:r>
      <w:r w:rsidR="005668DF" w:rsidRPr="00BE5B5F">
        <w:rPr>
          <w:color w:val="548DD4" w:themeColor="text2" w:themeTint="99"/>
          <w:lang w:val="en-GB"/>
        </w:rPr>
        <w:t>Complaints</w:t>
      </w:r>
      <w:bookmarkEnd w:id="36"/>
    </w:p>
    <w:p w:rsidR="003472C0" w:rsidRPr="00BE5B5F" w:rsidRDefault="003472C0" w:rsidP="00BB4D38">
      <w:pPr>
        <w:tabs>
          <w:tab w:val="left" w:pos="709"/>
        </w:tabs>
        <w:spacing w:line="240" w:lineRule="auto"/>
        <w:jc w:val="both"/>
        <w:rPr>
          <w:rFonts w:ascii="Times New Roman" w:hAnsi="Times New Roman" w:cs="Times New Roman"/>
          <w:i/>
          <w:color w:val="548DD4" w:themeColor="text2" w:themeTint="99"/>
          <w:sz w:val="24"/>
          <w:szCs w:val="24"/>
          <w:lang w:val="en-GB"/>
        </w:rPr>
      </w:pPr>
      <w:r w:rsidRPr="00802812">
        <w:rPr>
          <w:rFonts w:ascii="Times New Roman" w:hAnsi="Times New Roman" w:cs="Times New Roman"/>
          <w:sz w:val="24"/>
          <w:szCs w:val="24"/>
          <w:lang w:val="en-GB"/>
        </w:rPr>
        <w:t xml:space="preserve">Ponuditelj može podnijeti predstavku ako smatra da je njegova ponuda trebala biti odabrana kao najbolja, ali je to onemogućeno zbog postupanja Naručitelja protivno odredbama ovog Poziva na dostavu ponuda </w:t>
      </w:r>
      <w:r w:rsidR="00E478DB">
        <w:rPr>
          <w:rFonts w:ascii="Times New Roman" w:hAnsi="Times New Roman" w:cs="Times New Roman"/>
          <w:color w:val="000000"/>
          <w:sz w:val="24"/>
          <w:szCs w:val="24"/>
          <w:lang w:val="en-GB"/>
        </w:rPr>
        <w:t xml:space="preserve">zbog kojeg je: / </w:t>
      </w:r>
      <w:r w:rsidR="00861316" w:rsidRPr="00BE5B5F">
        <w:rPr>
          <w:rFonts w:ascii="Times New Roman" w:hAnsi="Times New Roman" w:cs="Times New Roman"/>
          <w:i/>
          <w:color w:val="548DD4" w:themeColor="text2" w:themeTint="99"/>
          <w:sz w:val="24"/>
          <w:szCs w:val="24"/>
          <w:lang w:val="en-GB"/>
        </w:rPr>
        <w:t>The Tenderer may submit a complaint if they feel their tender should have been selected as the best and that the latter was prevented due to the actions of the Contracting Party which violate the provision of this Invitation for Tender Submission and which results in:</w:t>
      </w:r>
    </w:p>
    <w:p w:rsidR="003472C0" w:rsidRPr="00BE5B5F" w:rsidRDefault="003472C0" w:rsidP="00BB4D38">
      <w:pPr>
        <w:pStyle w:val="ListParagraph"/>
        <w:numPr>
          <w:ilvl w:val="0"/>
          <w:numId w:val="10"/>
        </w:numPr>
        <w:tabs>
          <w:tab w:val="left" w:pos="709"/>
        </w:tabs>
        <w:autoSpaceDE w:val="0"/>
        <w:autoSpaceDN w:val="0"/>
        <w:adjustRightInd w:val="0"/>
        <w:spacing w:after="0" w:line="240" w:lineRule="auto"/>
        <w:ind w:left="709" w:firstLine="0"/>
        <w:jc w:val="both"/>
        <w:rPr>
          <w:rFonts w:ascii="Times New Roman" w:hAnsi="Times New Roman" w:cs="Times New Roman"/>
          <w:i/>
          <w:color w:val="548DD4" w:themeColor="text2" w:themeTint="99"/>
          <w:sz w:val="24"/>
          <w:szCs w:val="24"/>
          <w:lang w:val="en-GB"/>
        </w:rPr>
      </w:pPr>
      <w:r w:rsidRPr="00802812">
        <w:rPr>
          <w:rFonts w:ascii="Times New Roman" w:hAnsi="Times New Roman" w:cs="Times New Roman"/>
          <w:color w:val="000000"/>
          <w:sz w:val="24"/>
          <w:szCs w:val="24"/>
          <w:lang w:val="en-GB"/>
        </w:rPr>
        <w:t>neopravdan</w:t>
      </w:r>
      <w:r w:rsidR="00861316" w:rsidRPr="00802812">
        <w:rPr>
          <w:rFonts w:ascii="Times New Roman" w:hAnsi="Times New Roman" w:cs="Times New Roman"/>
          <w:color w:val="000000"/>
          <w:sz w:val="24"/>
          <w:szCs w:val="24"/>
          <w:lang w:val="en-GB"/>
        </w:rPr>
        <w:t xml:space="preserve">o isključen iz postupka nabave / </w:t>
      </w:r>
      <w:r w:rsidR="00861316" w:rsidRPr="00BE5B5F">
        <w:rPr>
          <w:rFonts w:ascii="Times New Roman" w:hAnsi="Times New Roman" w:cs="Times New Roman"/>
          <w:i/>
          <w:color w:val="548DD4" w:themeColor="text2" w:themeTint="99"/>
          <w:sz w:val="24"/>
          <w:szCs w:val="24"/>
          <w:lang w:val="en-GB"/>
        </w:rPr>
        <w:t>the unjustified disqualification of the Tenderer from the procurement process</w:t>
      </w:r>
    </w:p>
    <w:p w:rsidR="00A83E75" w:rsidRPr="00BE5B5F" w:rsidRDefault="003472C0" w:rsidP="00A83E75">
      <w:pPr>
        <w:pStyle w:val="ListParagraph"/>
        <w:numPr>
          <w:ilvl w:val="0"/>
          <w:numId w:val="10"/>
        </w:numPr>
        <w:tabs>
          <w:tab w:val="left" w:pos="709"/>
        </w:tabs>
        <w:autoSpaceDE w:val="0"/>
        <w:autoSpaceDN w:val="0"/>
        <w:adjustRightInd w:val="0"/>
        <w:spacing w:after="0" w:line="240" w:lineRule="auto"/>
        <w:ind w:left="709" w:firstLine="0"/>
        <w:jc w:val="both"/>
        <w:rPr>
          <w:rFonts w:ascii="Times New Roman" w:hAnsi="Times New Roman" w:cs="Times New Roman"/>
          <w:i/>
          <w:color w:val="548DD4" w:themeColor="text2" w:themeTint="99"/>
          <w:sz w:val="24"/>
          <w:szCs w:val="24"/>
          <w:lang w:val="en-GB"/>
        </w:rPr>
      </w:pPr>
      <w:r w:rsidRPr="00802812">
        <w:rPr>
          <w:rFonts w:ascii="Times New Roman" w:hAnsi="Times New Roman" w:cs="Times New Roman"/>
          <w:color w:val="000000"/>
          <w:sz w:val="24"/>
          <w:szCs w:val="24"/>
          <w:lang w:val="en-GB"/>
        </w:rPr>
        <w:t xml:space="preserve">njegova ponuda neopravdano odbijena, ili </w:t>
      </w:r>
      <w:r w:rsidR="00861316" w:rsidRPr="00802812">
        <w:rPr>
          <w:rFonts w:ascii="Times New Roman" w:hAnsi="Times New Roman" w:cs="Times New Roman"/>
          <w:color w:val="000000"/>
          <w:sz w:val="24"/>
          <w:szCs w:val="24"/>
          <w:lang w:val="en-GB"/>
        </w:rPr>
        <w:t xml:space="preserve">/ </w:t>
      </w:r>
      <w:r w:rsidR="00861316" w:rsidRPr="00BE5B5F">
        <w:rPr>
          <w:rFonts w:ascii="Times New Roman" w:hAnsi="Times New Roman" w:cs="Times New Roman"/>
          <w:i/>
          <w:color w:val="548DD4" w:themeColor="text2" w:themeTint="99"/>
          <w:sz w:val="24"/>
          <w:szCs w:val="24"/>
          <w:lang w:val="en-GB"/>
        </w:rPr>
        <w:t>unjustified rejection of the Tenderer's tender or</w:t>
      </w:r>
    </w:p>
    <w:p w:rsidR="003472C0" w:rsidRPr="00BE5B5F" w:rsidRDefault="003472C0" w:rsidP="00A83E75">
      <w:pPr>
        <w:pStyle w:val="ListParagraph"/>
        <w:numPr>
          <w:ilvl w:val="0"/>
          <w:numId w:val="10"/>
        </w:numPr>
        <w:tabs>
          <w:tab w:val="left" w:pos="709"/>
        </w:tabs>
        <w:autoSpaceDE w:val="0"/>
        <w:autoSpaceDN w:val="0"/>
        <w:adjustRightInd w:val="0"/>
        <w:spacing w:after="0" w:line="240" w:lineRule="auto"/>
        <w:ind w:left="709" w:firstLine="0"/>
        <w:jc w:val="both"/>
        <w:rPr>
          <w:rFonts w:ascii="Times New Roman" w:hAnsi="Times New Roman" w:cs="Times New Roman"/>
          <w:i/>
          <w:color w:val="548DD4" w:themeColor="text2" w:themeTint="99"/>
          <w:sz w:val="24"/>
          <w:szCs w:val="24"/>
          <w:lang w:val="en-GB"/>
        </w:rPr>
      </w:pPr>
      <w:r w:rsidRPr="00802812">
        <w:rPr>
          <w:rFonts w:ascii="Times New Roman" w:hAnsi="Times New Roman" w:cs="Times New Roman"/>
          <w:color w:val="000000"/>
          <w:sz w:val="24"/>
          <w:szCs w:val="24"/>
          <w:lang w:val="en-GB"/>
        </w:rPr>
        <w:t xml:space="preserve">evaluacija ponude protivna uvjetima i kriterijima poziva na dostavu ponuda i </w:t>
      </w:r>
      <w:r w:rsidR="00A83E75" w:rsidRPr="00802812">
        <w:rPr>
          <w:rFonts w:ascii="Times New Roman" w:hAnsi="Times New Roman" w:cs="Times New Roman"/>
          <w:color w:val="000000"/>
          <w:sz w:val="24"/>
          <w:szCs w:val="24"/>
          <w:lang w:val="en-GB"/>
        </w:rPr>
        <w:t xml:space="preserve">   </w:t>
      </w:r>
      <w:r w:rsidRPr="00802812">
        <w:rPr>
          <w:rFonts w:ascii="Times New Roman" w:hAnsi="Times New Roman" w:cs="Times New Roman"/>
          <w:color w:val="000000"/>
          <w:sz w:val="24"/>
          <w:szCs w:val="24"/>
          <w:lang w:val="en-GB"/>
        </w:rPr>
        <w:t>odredbama Postupaka nabave</w:t>
      </w:r>
      <w:r w:rsidR="00861316" w:rsidRPr="00802812">
        <w:rPr>
          <w:rFonts w:ascii="Times New Roman" w:hAnsi="Times New Roman" w:cs="Times New Roman"/>
          <w:color w:val="000000"/>
          <w:sz w:val="24"/>
          <w:szCs w:val="24"/>
          <w:lang w:val="en-GB"/>
        </w:rPr>
        <w:t xml:space="preserve"> / </w:t>
      </w:r>
      <w:r w:rsidR="00861316" w:rsidRPr="00BE5B5F">
        <w:rPr>
          <w:rFonts w:ascii="Times New Roman" w:hAnsi="Times New Roman" w:cs="Times New Roman"/>
          <w:i/>
          <w:color w:val="548DD4" w:themeColor="text2" w:themeTint="99"/>
          <w:sz w:val="24"/>
          <w:szCs w:val="24"/>
          <w:lang w:val="en-GB"/>
        </w:rPr>
        <w:t>an evaluation of th</w:t>
      </w:r>
      <w:r w:rsidR="007740DA" w:rsidRPr="00BE5B5F">
        <w:rPr>
          <w:rFonts w:ascii="Times New Roman" w:hAnsi="Times New Roman" w:cs="Times New Roman"/>
          <w:i/>
          <w:color w:val="548DD4" w:themeColor="text2" w:themeTint="99"/>
          <w:sz w:val="24"/>
          <w:szCs w:val="24"/>
          <w:lang w:val="en-GB"/>
        </w:rPr>
        <w:t>e tender violating the terms,</w:t>
      </w:r>
      <w:r w:rsidR="00861316" w:rsidRPr="00BE5B5F">
        <w:rPr>
          <w:rFonts w:ascii="Times New Roman" w:hAnsi="Times New Roman" w:cs="Times New Roman"/>
          <w:i/>
          <w:color w:val="548DD4" w:themeColor="text2" w:themeTint="99"/>
          <w:sz w:val="24"/>
          <w:szCs w:val="24"/>
          <w:lang w:val="en-GB"/>
        </w:rPr>
        <w:t xml:space="preserve"> conditions and criteria of the Invitation for Tender Submission and the provisions of the procurement process</w:t>
      </w:r>
      <w:r w:rsidRPr="00BE5B5F">
        <w:rPr>
          <w:rFonts w:ascii="Times New Roman" w:hAnsi="Times New Roman" w:cs="Times New Roman"/>
          <w:i/>
          <w:color w:val="548DD4" w:themeColor="text2" w:themeTint="99"/>
          <w:sz w:val="24"/>
          <w:szCs w:val="24"/>
          <w:lang w:val="en-GB"/>
        </w:rPr>
        <w:t>.</w:t>
      </w:r>
    </w:p>
    <w:p w:rsidR="003472C0" w:rsidRPr="00C855A4" w:rsidRDefault="003472C0" w:rsidP="00C855A4">
      <w:pPr>
        <w:tabs>
          <w:tab w:val="left" w:pos="709"/>
        </w:tabs>
        <w:autoSpaceDE w:val="0"/>
        <w:autoSpaceDN w:val="0"/>
        <w:adjustRightInd w:val="0"/>
        <w:spacing w:after="0" w:line="240" w:lineRule="auto"/>
        <w:jc w:val="both"/>
        <w:rPr>
          <w:rFonts w:ascii="Times New Roman" w:hAnsi="Times New Roman" w:cs="Times New Roman"/>
          <w:color w:val="000000"/>
          <w:sz w:val="24"/>
          <w:szCs w:val="24"/>
          <w:lang w:val="en-GB"/>
        </w:rPr>
      </w:pPr>
    </w:p>
    <w:p w:rsidR="003472C0" w:rsidRPr="00802812" w:rsidRDefault="003472C0" w:rsidP="00BB4D38">
      <w:pPr>
        <w:tabs>
          <w:tab w:val="left" w:pos="709"/>
        </w:tabs>
        <w:spacing w:line="240" w:lineRule="auto"/>
        <w:jc w:val="both"/>
        <w:rPr>
          <w:rFonts w:ascii="Times New Roman" w:hAnsi="Times New Roman" w:cs="Times New Roman"/>
          <w:sz w:val="24"/>
          <w:szCs w:val="24"/>
          <w:lang w:val="en-GB" w:bidi="hr-HR"/>
        </w:rPr>
      </w:pPr>
      <w:r w:rsidRPr="00802812">
        <w:rPr>
          <w:rFonts w:ascii="Times New Roman" w:hAnsi="Times New Roman" w:cs="Times New Roman"/>
          <w:sz w:val="24"/>
          <w:szCs w:val="24"/>
          <w:lang w:val="en-GB" w:bidi="hr-HR"/>
        </w:rPr>
        <w:lastRenderedPageBreak/>
        <w:t>Predstavka se podnosi u pisanom obliku u roku od osam (8) dana od dana primitka Odluke o odabiru ili Odluke o poništenju i obavijesti, Posredničkom tijelu razine 2 (PT2) na adresu:</w:t>
      </w:r>
      <w:r w:rsidR="00861316" w:rsidRPr="00802812">
        <w:rPr>
          <w:rFonts w:ascii="Times New Roman" w:hAnsi="Times New Roman" w:cs="Times New Roman"/>
          <w:sz w:val="24"/>
          <w:szCs w:val="24"/>
          <w:lang w:val="en-GB" w:bidi="hr-HR"/>
        </w:rPr>
        <w:t xml:space="preserve"> / </w:t>
      </w:r>
      <w:r w:rsidR="00861316" w:rsidRPr="00BE5B5F">
        <w:rPr>
          <w:rFonts w:ascii="Times New Roman" w:hAnsi="Times New Roman" w:cs="Times New Roman"/>
          <w:i/>
          <w:color w:val="548DD4" w:themeColor="text2" w:themeTint="99"/>
          <w:sz w:val="24"/>
          <w:szCs w:val="24"/>
          <w:lang w:val="en-GB" w:bidi="hr-HR"/>
        </w:rPr>
        <w:t>The complaint shall be submitted in written form within 8 (eight) days from the date of receipt of the Decision on Tender Selection or the Decision</w:t>
      </w:r>
      <w:r w:rsidR="00E478DB" w:rsidRPr="00BE5B5F">
        <w:rPr>
          <w:rFonts w:ascii="Times New Roman" w:hAnsi="Times New Roman" w:cs="Times New Roman"/>
          <w:i/>
          <w:color w:val="548DD4" w:themeColor="text2" w:themeTint="99"/>
          <w:sz w:val="24"/>
          <w:szCs w:val="24"/>
          <w:lang w:val="en-GB" w:bidi="hr-HR"/>
        </w:rPr>
        <w:t xml:space="preserve"> and Notification of</w:t>
      </w:r>
      <w:r w:rsidR="00861316" w:rsidRPr="00BE5B5F">
        <w:rPr>
          <w:rFonts w:ascii="Times New Roman" w:hAnsi="Times New Roman" w:cs="Times New Roman"/>
          <w:i/>
          <w:color w:val="548DD4" w:themeColor="text2" w:themeTint="99"/>
          <w:sz w:val="24"/>
          <w:szCs w:val="24"/>
          <w:lang w:val="en-GB" w:bidi="hr-HR"/>
        </w:rPr>
        <w:t xml:space="preserve"> Cancellation of the Proc</w:t>
      </w:r>
      <w:r w:rsidR="00E478DB" w:rsidRPr="00BE5B5F">
        <w:rPr>
          <w:rFonts w:ascii="Times New Roman" w:hAnsi="Times New Roman" w:cs="Times New Roman"/>
          <w:i/>
          <w:color w:val="548DD4" w:themeColor="text2" w:themeTint="99"/>
          <w:sz w:val="24"/>
          <w:szCs w:val="24"/>
          <w:lang w:val="en-GB" w:bidi="hr-HR"/>
        </w:rPr>
        <w:t>urement Proces</w:t>
      </w:r>
      <w:r w:rsidR="00861316" w:rsidRPr="00BE5B5F">
        <w:rPr>
          <w:rFonts w:ascii="Times New Roman" w:hAnsi="Times New Roman" w:cs="Times New Roman"/>
          <w:i/>
          <w:color w:val="548DD4" w:themeColor="text2" w:themeTint="99"/>
          <w:sz w:val="24"/>
          <w:szCs w:val="24"/>
          <w:lang w:val="en-GB" w:bidi="hr-HR"/>
        </w:rPr>
        <w:t xml:space="preserve"> to the</w:t>
      </w:r>
      <w:r w:rsidR="00611D27" w:rsidRPr="00BE5B5F">
        <w:rPr>
          <w:rFonts w:ascii="Times New Roman" w:hAnsi="Times New Roman" w:cs="Times New Roman"/>
          <w:i/>
          <w:color w:val="548DD4" w:themeColor="text2" w:themeTint="99"/>
          <w:sz w:val="24"/>
          <w:szCs w:val="24"/>
          <w:lang w:val="en-GB" w:bidi="hr-HR"/>
        </w:rPr>
        <w:t xml:space="preserve"> Level 2</w:t>
      </w:r>
      <w:r w:rsidR="00861316" w:rsidRPr="00BE5B5F">
        <w:rPr>
          <w:rFonts w:ascii="Times New Roman" w:hAnsi="Times New Roman" w:cs="Times New Roman"/>
          <w:i/>
          <w:color w:val="548DD4" w:themeColor="text2" w:themeTint="99"/>
          <w:sz w:val="24"/>
          <w:szCs w:val="24"/>
          <w:lang w:val="en-GB" w:bidi="hr-HR"/>
        </w:rPr>
        <w:t xml:space="preserve"> </w:t>
      </w:r>
      <w:r w:rsidR="00611D27" w:rsidRPr="00BE5B5F">
        <w:rPr>
          <w:rFonts w:ascii="Times New Roman" w:hAnsi="Times New Roman" w:cs="Times New Roman"/>
          <w:i/>
          <w:color w:val="548DD4" w:themeColor="text2" w:themeTint="99"/>
          <w:sz w:val="24"/>
          <w:szCs w:val="24"/>
          <w:lang w:val="en-GB" w:bidi="hr-HR"/>
        </w:rPr>
        <w:t>Intermediate Body</w:t>
      </w:r>
      <w:r w:rsidR="00861316" w:rsidRPr="00BE5B5F">
        <w:rPr>
          <w:rFonts w:ascii="Times New Roman" w:hAnsi="Times New Roman" w:cs="Times New Roman"/>
          <w:i/>
          <w:color w:val="548DD4" w:themeColor="text2" w:themeTint="99"/>
          <w:sz w:val="24"/>
          <w:szCs w:val="24"/>
          <w:lang w:val="en-GB" w:bidi="hr-HR"/>
        </w:rPr>
        <w:t xml:space="preserve"> to the following address:</w:t>
      </w:r>
    </w:p>
    <w:p w:rsidR="003472C0" w:rsidRPr="00BE5B5F" w:rsidRDefault="003472C0" w:rsidP="00BB4D38">
      <w:pPr>
        <w:tabs>
          <w:tab w:val="left" w:pos="709"/>
        </w:tabs>
        <w:spacing w:line="240" w:lineRule="auto"/>
        <w:jc w:val="both"/>
        <w:rPr>
          <w:rFonts w:ascii="Times New Roman" w:hAnsi="Times New Roman" w:cs="Times New Roman"/>
          <w:bCs/>
          <w:i/>
          <w:color w:val="548DD4" w:themeColor="text2" w:themeTint="99"/>
          <w:sz w:val="24"/>
          <w:szCs w:val="24"/>
          <w:lang w:val="en-GB" w:bidi="hr-HR"/>
        </w:rPr>
      </w:pPr>
      <w:r w:rsidRPr="00802812">
        <w:rPr>
          <w:rFonts w:ascii="Times New Roman" w:hAnsi="Times New Roman" w:cs="Times New Roman"/>
          <w:sz w:val="24"/>
          <w:szCs w:val="24"/>
          <w:lang w:val="en-GB" w:bidi="hr-HR"/>
        </w:rPr>
        <w:t>Hrvatska agencija za malo gospodarstvo, inovacije i investicije</w:t>
      </w:r>
      <w:r w:rsidR="00861316" w:rsidRPr="00802812">
        <w:rPr>
          <w:rFonts w:ascii="Times New Roman" w:hAnsi="Times New Roman" w:cs="Times New Roman"/>
          <w:sz w:val="24"/>
          <w:szCs w:val="24"/>
          <w:lang w:val="en-GB" w:bidi="hr-HR"/>
        </w:rPr>
        <w:t xml:space="preserve"> </w:t>
      </w:r>
      <w:r w:rsidR="00861316" w:rsidRPr="006A42B5">
        <w:rPr>
          <w:rFonts w:ascii="Times New Roman" w:hAnsi="Times New Roman" w:cs="Times New Roman"/>
          <w:sz w:val="24"/>
          <w:szCs w:val="24"/>
          <w:lang w:val="en-GB" w:bidi="hr-HR"/>
        </w:rPr>
        <w:t xml:space="preserve">/ </w:t>
      </w:r>
      <w:r w:rsidR="00861316" w:rsidRPr="006A42B5">
        <w:rPr>
          <w:rFonts w:ascii="Times New Roman" w:hAnsi="Times New Roman" w:cs="Times New Roman"/>
          <w:bCs/>
          <w:i/>
          <w:color w:val="548DD4" w:themeColor="text2" w:themeTint="99"/>
          <w:sz w:val="24"/>
          <w:szCs w:val="24"/>
          <w:lang w:val="en-GB" w:bidi="hr-HR"/>
        </w:rPr>
        <w:t>Croatian Agency for SMEs, Innovations and Investments</w:t>
      </w:r>
    </w:p>
    <w:p w:rsidR="003472C0" w:rsidRPr="00802812" w:rsidRDefault="003472C0" w:rsidP="00BB4D38">
      <w:pPr>
        <w:tabs>
          <w:tab w:val="left" w:pos="709"/>
        </w:tabs>
        <w:spacing w:line="240" w:lineRule="auto"/>
        <w:jc w:val="both"/>
        <w:rPr>
          <w:rFonts w:ascii="Times New Roman" w:hAnsi="Times New Roman" w:cs="Times New Roman"/>
          <w:sz w:val="24"/>
          <w:szCs w:val="24"/>
          <w:lang w:val="en-GB" w:bidi="hr-HR"/>
        </w:rPr>
      </w:pPr>
      <w:r w:rsidRPr="00802812">
        <w:rPr>
          <w:rFonts w:ascii="Times New Roman" w:hAnsi="Times New Roman" w:cs="Times New Roman"/>
          <w:sz w:val="24"/>
          <w:szCs w:val="24"/>
          <w:lang w:val="en-GB" w:bidi="hr-HR"/>
        </w:rPr>
        <w:t>Ksaver 208, Zagreb</w:t>
      </w:r>
    </w:p>
    <w:p w:rsidR="003472C0" w:rsidRPr="00BE5B5F" w:rsidRDefault="003472C0" w:rsidP="00BB4D38">
      <w:pPr>
        <w:tabs>
          <w:tab w:val="left" w:pos="709"/>
        </w:tabs>
        <w:spacing w:line="240" w:lineRule="auto"/>
        <w:jc w:val="both"/>
        <w:rPr>
          <w:rFonts w:ascii="Times New Roman" w:hAnsi="Times New Roman" w:cs="Times New Roman"/>
          <w:i/>
          <w:color w:val="548DD4" w:themeColor="text2" w:themeTint="99"/>
          <w:sz w:val="24"/>
          <w:szCs w:val="24"/>
          <w:lang w:val="en-GB" w:bidi="hr-HR"/>
        </w:rPr>
      </w:pPr>
      <w:r w:rsidRPr="00802812">
        <w:rPr>
          <w:rFonts w:ascii="Times New Roman" w:hAnsi="Times New Roman" w:cs="Times New Roman"/>
          <w:sz w:val="24"/>
          <w:szCs w:val="24"/>
          <w:lang w:val="en-GB" w:bidi="hr-HR"/>
        </w:rPr>
        <w:t>Podnositelj mora presliku predstavke dostaviti Naručitelju istovremeno sa slanjem predstavke PT2.</w:t>
      </w:r>
      <w:r w:rsidR="00B60EBB">
        <w:rPr>
          <w:rFonts w:ascii="Times New Roman" w:hAnsi="Times New Roman" w:cs="Times New Roman"/>
          <w:sz w:val="24"/>
          <w:szCs w:val="24"/>
          <w:lang w:val="en-GB" w:bidi="hr-HR"/>
        </w:rPr>
        <w:t xml:space="preserve"> </w:t>
      </w:r>
      <w:r w:rsidR="00861316" w:rsidRPr="00802812">
        <w:rPr>
          <w:rFonts w:ascii="Times New Roman" w:hAnsi="Times New Roman" w:cs="Times New Roman"/>
          <w:sz w:val="24"/>
          <w:szCs w:val="24"/>
          <w:lang w:val="en-GB" w:bidi="hr-HR"/>
        </w:rPr>
        <w:t>/</w:t>
      </w:r>
      <w:r w:rsidR="00B60EBB">
        <w:rPr>
          <w:rFonts w:ascii="Times New Roman" w:hAnsi="Times New Roman" w:cs="Times New Roman"/>
          <w:sz w:val="24"/>
          <w:szCs w:val="24"/>
          <w:lang w:val="en-GB" w:bidi="hr-HR"/>
        </w:rPr>
        <w:t xml:space="preserve"> </w:t>
      </w:r>
      <w:r w:rsidR="007740DA" w:rsidRPr="00BE5B5F">
        <w:rPr>
          <w:rFonts w:ascii="Times New Roman" w:hAnsi="Times New Roman" w:cs="Times New Roman"/>
          <w:i/>
          <w:color w:val="548DD4" w:themeColor="text2" w:themeTint="99"/>
          <w:sz w:val="24"/>
          <w:szCs w:val="24"/>
          <w:lang w:val="en-GB" w:bidi="hr-HR"/>
        </w:rPr>
        <w:t>T</w:t>
      </w:r>
      <w:r w:rsidR="00861316" w:rsidRPr="00BE5B5F">
        <w:rPr>
          <w:rFonts w:ascii="Times New Roman" w:hAnsi="Times New Roman" w:cs="Times New Roman"/>
          <w:i/>
          <w:color w:val="548DD4" w:themeColor="text2" w:themeTint="99"/>
          <w:sz w:val="24"/>
          <w:szCs w:val="24"/>
          <w:lang w:val="en-GB" w:bidi="hr-HR"/>
        </w:rPr>
        <w:t xml:space="preserve">he submitter of the complaint shall send a copy of the complaint </w:t>
      </w:r>
      <w:r w:rsidR="007740DA" w:rsidRPr="00BE5B5F">
        <w:rPr>
          <w:rFonts w:ascii="Times New Roman" w:hAnsi="Times New Roman" w:cs="Times New Roman"/>
          <w:i/>
          <w:color w:val="548DD4" w:themeColor="text2" w:themeTint="99"/>
          <w:sz w:val="24"/>
          <w:szCs w:val="24"/>
          <w:lang w:val="en-GB" w:bidi="hr-HR"/>
        </w:rPr>
        <w:t>to the Contracting Party simultaneously with the sending of the complaint to the Level 2 Intermediate Body.</w:t>
      </w:r>
    </w:p>
    <w:p w:rsidR="003472C0" w:rsidRPr="00BE5B5F" w:rsidRDefault="003472C0" w:rsidP="00BB4D38">
      <w:pPr>
        <w:tabs>
          <w:tab w:val="left" w:pos="709"/>
        </w:tabs>
        <w:spacing w:line="240" w:lineRule="auto"/>
        <w:jc w:val="both"/>
        <w:rPr>
          <w:rFonts w:ascii="Times New Roman" w:hAnsi="Times New Roman" w:cs="Times New Roman"/>
          <w:i/>
          <w:color w:val="548DD4" w:themeColor="text2" w:themeTint="99"/>
          <w:sz w:val="24"/>
          <w:szCs w:val="24"/>
          <w:lang w:val="en-GB" w:bidi="hr-HR"/>
        </w:rPr>
      </w:pPr>
      <w:r w:rsidRPr="00802812">
        <w:rPr>
          <w:rFonts w:ascii="Times New Roman" w:hAnsi="Times New Roman" w:cs="Times New Roman"/>
          <w:sz w:val="24"/>
          <w:szCs w:val="24"/>
          <w:lang w:val="en-GB" w:bidi="hr-HR"/>
        </w:rPr>
        <w:t>Podnositelj mora u predstavci obrazložiti svoje navode.</w:t>
      </w:r>
      <w:r w:rsidR="00B60EBB">
        <w:rPr>
          <w:rFonts w:ascii="Times New Roman" w:hAnsi="Times New Roman" w:cs="Times New Roman"/>
          <w:sz w:val="24"/>
          <w:szCs w:val="24"/>
          <w:lang w:val="en-GB" w:bidi="hr-HR"/>
        </w:rPr>
        <w:t xml:space="preserve"> / </w:t>
      </w:r>
      <w:r w:rsidR="00351F89" w:rsidRPr="00BE5B5F">
        <w:rPr>
          <w:rFonts w:ascii="Times New Roman" w:hAnsi="Times New Roman" w:cs="Times New Roman"/>
          <w:i/>
          <w:color w:val="548DD4" w:themeColor="text2" w:themeTint="99"/>
          <w:sz w:val="24"/>
          <w:szCs w:val="24"/>
          <w:lang w:val="en-GB" w:bidi="hr-HR"/>
        </w:rPr>
        <w:t>The submitter of the complaint shall explain their claims in the complaint.</w:t>
      </w:r>
    </w:p>
    <w:p w:rsidR="003472C0" w:rsidRPr="00BE5B5F" w:rsidRDefault="003472C0" w:rsidP="00BB4D38">
      <w:pPr>
        <w:tabs>
          <w:tab w:val="left" w:pos="709"/>
        </w:tabs>
        <w:spacing w:line="240" w:lineRule="auto"/>
        <w:jc w:val="both"/>
        <w:rPr>
          <w:rFonts w:ascii="Times New Roman" w:hAnsi="Times New Roman" w:cs="Times New Roman"/>
          <w:i/>
          <w:color w:val="548DD4" w:themeColor="text2" w:themeTint="99"/>
          <w:sz w:val="24"/>
          <w:szCs w:val="24"/>
          <w:lang w:val="en-GB" w:bidi="hr-HR"/>
        </w:rPr>
      </w:pPr>
      <w:r w:rsidRPr="00802812">
        <w:rPr>
          <w:rFonts w:ascii="Times New Roman" w:hAnsi="Times New Roman" w:cs="Times New Roman"/>
          <w:sz w:val="24"/>
          <w:szCs w:val="24"/>
          <w:lang w:val="en-GB" w:bidi="hr-HR"/>
        </w:rPr>
        <w:t>Podnošenje predstavke ne zaustavlja sklapanje ugovora o nabavi.</w:t>
      </w:r>
      <w:r w:rsidR="00B60EBB">
        <w:rPr>
          <w:rFonts w:ascii="Times New Roman" w:hAnsi="Times New Roman" w:cs="Times New Roman"/>
          <w:sz w:val="24"/>
          <w:szCs w:val="24"/>
          <w:lang w:val="en-GB" w:bidi="hr-HR"/>
        </w:rPr>
        <w:t xml:space="preserve"> / </w:t>
      </w:r>
      <w:r w:rsidR="00351F89" w:rsidRPr="00BE5B5F">
        <w:rPr>
          <w:rFonts w:ascii="Times New Roman" w:hAnsi="Times New Roman" w:cs="Times New Roman"/>
          <w:i/>
          <w:color w:val="548DD4" w:themeColor="text2" w:themeTint="99"/>
          <w:sz w:val="24"/>
          <w:szCs w:val="24"/>
          <w:lang w:val="en-GB" w:bidi="hr-HR"/>
        </w:rPr>
        <w:t>The submitting of the comp</w:t>
      </w:r>
      <w:r w:rsidR="007740DA" w:rsidRPr="00BE5B5F">
        <w:rPr>
          <w:rFonts w:ascii="Times New Roman" w:hAnsi="Times New Roman" w:cs="Times New Roman"/>
          <w:i/>
          <w:color w:val="548DD4" w:themeColor="text2" w:themeTint="99"/>
          <w:sz w:val="24"/>
          <w:szCs w:val="24"/>
          <w:lang w:val="en-GB" w:bidi="hr-HR"/>
        </w:rPr>
        <w:t>laint shall not interrupt the co</w:t>
      </w:r>
      <w:r w:rsidR="00351F89" w:rsidRPr="00BE5B5F">
        <w:rPr>
          <w:rFonts w:ascii="Times New Roman" w:hAnsi="Times New Roman" w:cs="Times New Roman"/>
          <w:i/>
          <w:color w:val="548DD4" w:themeColor="text2" w:themeTint="99"/>
          <w:sz w:val="24"/>
          <w:szCs w:val="24"/>
          <w:lang w:val="en-GB" w:bidi="hr-HR"/>
        </w:rPr>
        <w:t>nclusion of the procurement contract.</w:t>
      </w:r>
    </w:p>
    <w:p w:rsidR="003472C0" w:rsidRDefault="003472C0" w:rsidP="000078CA">
      <w:pPr>
        <w:tabs>
          <w:tab w:val="left" w:pos="709"/>
        </w:tabs>
        <w:spacing w:line="240" w:lineRule="auto"/>
        <w:jc w:val="both"/>
        <w:rPr>
          <w:rFonts w:ascii="Times New Roman" w:hAnsi="Times New Roman" w:cs="Times New Roman"/>
          <w:i/>
          <w:color w:val="548DD4" w:themeColor="text2" w:themeTint="99"/>
          <w:sz w:val="24"/>
          <w:szCs w:val="24"/>
          <w:lang w:val="en-GB"/>
        </w:rPr>
      </w:pPr>
      <w:r w:rsidRPr="00802812">
        <w:rPr>
          <w:rFonts w:ascii="Times New Roman" w:hAnsi="Times New Roman" w:cs="Times New Roman"/>
          <w:sz w:val="24"/>
          <w:szCs w:val="24"/>
          <w:lang w:val="en-GB"/>
        </w:rPr>
        <w:t>Podnositelj predstavke koji je pretrpio štetu zbog povreda Postupaka nabave ima mogućnost naknade štete pred nadležnim sudom prema općim propisima o naknadi štete.</w:t>
      </w:r>
      <w:r w:rsidR="00B32C1A" w:rsidRPr="00802812">
        <w:rPr>
          <w:rFonts w:ascii="Times New Roman" w:hAnsi="Times New Roman" w:cs="Times New Roman"/>
          <w:sz w:val="24"/>
          <w:szCs w:val="24"/>
          <w:lang w:val="en-GB"/>
        </w:rPr>
        <w:t xml:space="preserve"> / </w:t>
      </w:r>
      <w:r w:rsidR="00B32C1A" w:rsidRPr="00BE5B5F">
        <w:rPr>
          <w:rFonts w:ascii="Times New Roman" w:hAnsi="Times New Roman" w:cs="Times New Roman"/>
          <w:i/>
          <w:color w:val="548DD4" w:themeColor="text2" w:themeTint="99"/>
          <w:sz w:val="24"/>
          <w:szCs w:val="24"/>
          <w:lang w:val="en-GB"/>
        </w:rPr>
        <w:t xml:space="preserve">The submitter of the </w:t>
      </w:r>
      <w:r w:rsidR="007A1E2A" w:rsidRPr="00BE5B5F">
        <w:rPr>
          <w:rFonts w:ascii="Times New Roman" w:hAnsi="Times New Roman" w:cs="Times New Roman"/>
          <w:i/>
          <w:color w:val="548DD4" w:themeColor="text2" w:themeTint="99"/>
          <w:sz w:val="24"/>
          <w:szCs w:val="24"/>
          <w:lang w:val="en-GB"/>
        </w:rPr>
        <w:t>complaint</w:t>
      </w:r>
      <w:r w:rsidR="00B32C1A" w:rsidRPr="00BE5B5F">
        <w:rPr>
          <w:rFonts w:ascii="Times New Roman" w:hAnsi="Times New Roman" w:cs="Times New Roman"/>
          <w:i/>
          <w:color w:val="548DD4" w:themeColor="text2" w:themeTint="99"/>
          <w:sz w:val="24"/>
          <w:szCs w:val="24"/>
          <w:lang w:val="en-GB"/>
        </w:rPr>
        <w:t xml:space="preserve"> who incurs damage due to violation of the pro</w:t>
      </w:r>
      <w:r w:rsidR="007740DA" w:rsidRPr="00BE5B5F">
        <w:rPr>
          <w:rFonts w:ascii="Times New Roman" w:hAnsi="Times New Roman" w:cs="Times New Roman"/>
          <w:i/>
          <w:color w:val="548DD4" w:themeColor="text2" w:themeTint="99"/>
          <w:sz w:val="24"/>
          <w:szCs w:val="24"/>
          <w:lang w:val="en-GB"/>
        </w:rPr>
        <w:t>c</w:t>
      </w:r>
      <w:r w:rsidR="00B32C1A" w:rsidRPr="00BE5B5F">
        <w:rPr>
          <w:rFonts w:ascii="Times New Roman" w:hAnsi="Times New Roman" w:cs="Times New Roman"/>
          <w:i/>
          <w:color w:val="548DD4" w:themeColor="text2" w:themeTint="99"/>
          <w:sz w:val="24"/>
          <w:szCs w:val="24"/>
          <w:lang w:val="en-GB"/>
        </w:rPr>
        <w:t>urement procedure may seek damages before the competent court in accordance with the general rules and regulations on damages.</w:t>
      </w:r>
    </w:p>
    <w:p w:rsidR="00155AAF" w:rsidRDefault="00155AAF"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03F41" w:rsidRDefault="00103F41"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03F41" w:rsidRDefault="00103F41"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03F41" w:rsidRDefault="00103F41"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03F41" w:rsidRDefault="00103F41"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128D2" w:rsidRDefault="001128D2"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128D2" w:rsidRDefault="001128D2"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128D2" w:rsidRDefault="001128D2"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128D2" w:rsidRDefault="001128D2"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128D2" w:rsidRDefault="001128D2"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128D2" w:rsidRDefault="001128D2"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BC6136" w:rsidRDefault="00BC6136"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BC6136" w:rsidRDefault="00BC6136"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BC6136" w:rsidRDefault="00BC6136"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03F41" w:rsidRDefault="00103F41"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03F41" w:rsidRPr="00F7293B" w:rsidRDefault="00103F41" w:rsidP="003C51FC">
      <w:pPr>
        <w:pStyle w:val="Heading1"/>
        <w:jc w:val="center"/>
        <w:rPr>
          <w:i/>
        </w:rPr>
      </w:pPr>
      <w:bookmarkStart w:id="37" w:name="_Toc516213087"/>
      <w:r w:rsidRPr="00BB4D38">
        <w:lastRenderedPageBreak/>
        <w:t>PRILOG A</w:t>
      </w:r>
      <w:r>
        <w:t xml:space="preserve"> / </w:t>
      </w:r>
      <w:r w:rsidRPr="00F7293B">
        <w:rPr>
          <w:i/>
          <w:color w:val="548DD4" w:themeColor="text2" w:themeTint="99"/>
        </w:rPr>
        <w:t>ANNEX A</w:t>
      </w:r>
      <w:bookmarkEnd w:id="37"/>
    </w:p>
    <w:p w:rsidR="00103F41" w:rsidRPr="003C51FC" w:rsidRDefault="00103F41" w:rsidP="00103F41">
      <w:pPr>
        <w:spacing w:after="0" w:line="240" w:lineRule="auto"/>
        <w:jc w:val="center"/>
        <w:rPr>
          <w:rFonts w:ascii="Times New Roman" w:hAnsi="Times New Roman" w:cs="Times New Roman"/>
          <w:b/>
          <w:i/>
          <w:sz w:val="28"/>
          <w:szCs w:val="28"/>
        </w:rPr>
      </w:pPr>
      <w:r w:rsidRPr="003C51FC">
        <w:rPr>
          <w:rFonts w:ascii="Times New Roman" w:hAnsi="Times New Roman" w:cs="Times New Roman"/>
          <w:b/>
          <w:sz w:val="28"/>
          <w:szCs w:val="28"/>
        </w:rPr>
        <w:t xml:space="preserve">PONUDBENI LIST / </w:t>
      </w:r>
      <w:r w:rsidRPr="003C51FC">
        <w:rPr>
          <w:rFonts w:ascii="Times New Roman" w:hAnsi="Times New Roman" w:cs="Times New Roman"/>
          <w:b/>
          <w:i/>
          <w:color w:val="548DD4" w:themeColor="text2" w:themeTint="99"/>
          <w:sz w:val="28"/>
          <w:szCs w:val="28"/>
        </w:rPr>
        <w:t>BID SHEET</w:t>
      </w:r>
    </w:p>
    <w:p w:rsidR="00103F41" w:rsidRDefault="00103F41" w:rsidP="00103F41">
      <w:pPr>
        <w:rPr>
          <w:rFonts w:ascii="Times New Roman" w:hAnsi="Times New Roman" w:cs="Times New Roman"/>
          <w:b/>
          <w:sz w:val="24"/>
          <w:szCs w:val="24"/>
        </w:rPr>
      </w:pPr>
    </w:p>
    <w:p w:rsidR="00103F41" w:rsidRPr="00F7293B" w:rsidRDefault="00103F41" w:rsidP="00103F41">
      <w:pPr>
        <w:rPr>
          <w:rFonts w:ascii="Times New Roman" w:hAnsi="Times New Roman" w:cs="Times New Roman"/>
          <w:b/>
          <w:sz w:val="24"/>
          <w:szCs w:val="24"/>
        </w:rPr>
      </w:pPr>
      <w:r w:rsidRPr="00F7293B">
        <w:rPr>
          <w:rFonts w:ascii="Times New Roman" w:hAnsi="Times New Roman" w:cs="Times New Roman"/>
          <w:b/>
          <w:sz w:val="24"/>
          <w:szCs w:val="24"/>
        </w:rPr>
        <w:t xml:space="preserve">NARUČITELJ / </w:t>
      </w:r>
      <w:r w:rsidRPr="00F7293B">
        <w:rPr>
          <w:rFonts w:ascii="Times New Roman" w:hAnsi="Times New Roman" w:cs="Times New Roman"/>
          <w:b/>
          <w:i/>
          <w:color w:val="548DD4" w:themeColor="text2" w:themeTint="99"/>
          <w:sz w:val="24"/>
        </w:rPr>
        <w:t>CONTRACTING AUTHORITY</w:t>
      </w:r>
    </w:p>
    <w:p w:rsidR="00103F41" w:rsidRPr="00BB4D38" w:rsidRDefault="00103F41" w:rsidP="00103F41">
      <w:pPr>
        <w:spacing w:after="0" w:line="240" w:lineRule="auto"/>
        <w:jc w:val="both"/>
        <w:rPr>
          <w:rFonts w:ascii="Times New Roman" w:eastAsia="Times New Roman" w:hAnsi="Times New Roman" w:cs="Times New Roman"/>
          <w:iCs/>
          <w:sz w:val="24"/>
          <w:szCs w:val="24"/>
          <w:lang w:eastAsia="hr-HR"/>
        </w:rPr>
      </w:pPr>
      <w:r>
        <w:rPr>
          <w:rFonts w:ascii="Times New Roman" w:eastAsia="Times New Roman" w:hAnsi="Times New Roman" w:cs="Times New Roman"/>
          <w:iCs/>
          <w:sz w:val="24"/>
          <w:szCs w:val="24"/>
          <w:lang w:eastAsia="hr-HR"/>
        </w:rPr>
        <w:t>KASPAR PAPIR</w:t>
      </w:r>
      <w:r w:rsidRPr="00BB4D38">
        <w:rPr>
          <w:rFonts w:ascii="Times New Roman" w:eastAsia="Times New Roman" w:hAnsi="Times New Roman" w:cs="Times New Roman"/>
          <w:iCs/>
          <w:sz w:val="24"/>
          <w:szCs w:val="24"/>
          <w:lang w:eastAsia="hr-HR"/>
        </w:rPr>
        <w:t xml:space="preserve"> d.o.o.</w:t>
      </w:r>
      <w:r>
        <w:rPr>
          <w:rFonts w:ascii="Times New Roman" w:eastAsia="Times New Roman" w:hAnsi="Times New Roman" w:cs="Times New Roman"/>
          <w:iCs/>
          <w:sz w:val="24"/>
          <w:szCs w:val="24"/>
          <w:lang w:eastAsia="hr-HR"/>
        </w:rPr>
        <w:t xml:space="preserve"> / </w:t>
      </w:r>
      <w:r w:rsidRPr="00BF7C83">
        <w:rPr>
          <w:rFonts w:ascii="Times New Roman" w:hAnsi="Times New Roman" w:cs="Times New Roman"/>
          <w:b/>
          <w:i/>
          <w:color w:val="548DD4" w:themeColor="text2" w:themeTint="99"/>
          <w:sz w:val="24"/>
        </w:rPr>
        <w:t>KASPAR PAPIR Ltd.</w:t>
      </w:r>
      <w:r w:rsidRPr="00BB4D38">
        <w:rPr>
          <w:rFonts w:ascii="Times New Roman" w:eastAsia="Times New Roman" w:hAnsi="Times New Roman" w:cs="Times New Roman"/>
          <w:iCs/>
          <w:sz w:val="24"/>
          <w:szCs w:val="24"/>
          <w:lang w:eastAsia="hr-HR"/>
        </w:rPr>
        <w:t xml:space="preserve">, </w:t>
      </w:r>
      <w:r>
        <w:rPr>
          <w:rFonts w:ascii="Times New Roman" w:eastAsia="Times New Roman" w:hAnsi="Times New Roman" w:cs="Times New Roman"/>
          <w:iCs/>
          <w:sz w:val="24"/>
          <w:szCs w:val="24"/>
          <w:lang w:eastAsia="hr-HR"/>
        </w:rPr>
        <w:t>Hrupine</w:t>
      </w:r>
      <w:r w:rsidRPr="00BB4D38">
        <w:rPr>
          <w:rFonts w:ascii="Times New Roman" w:eastAsia="Times New Roman" w:hAnsi="Times New Roman" w:cs="Times New Roman"/>
          <w:iCs/>
          <w:sz w:val="24"/>
          <w:szCs w:val="24"/>
          <w:lang w:eastAsia="hr-HR"/>
        </w:rPr>
        <w:t xml:space="preserve"> 9, </w:t>
      </w:r>
      <w:r>
        <w:rPr>
          <w:rFonts w:ascii="Times New Roman" w:eastAsia="Times New Roman" w:hAnsi="Times New Roman" w:cs="Times New Roman"/>
          <w:iCs/>
          <w:sz w:val="24"/>
          <w:szCs w:val="24"/>
          <w:lang w:eastAsia="hr-HR"/>
        </w:rPr>
        <w:t>40 323</w:t>
      </w:r>
      <w:r w:rsidRPr="00BB4D38">
        <w:rPr>
          <w:rFonts w:ascii="Times New Roman" w:eastAsia="Times New Roman" w:hAnsi="Times New Roman" w:cs="Times New Roman"/>
          <w:iCs/>
          <w:sz w:val="24"/>
          <w:szCs w:val="24"/>
          <w:lang w:eastAsia="hr-HR"/>
        </w:rPr>
        <w:t xml:space="preserve"> </w:t>
      </w:r>
      <w:r>
        <w:rPr>
          <w:rFonts w:ascii="Times New Roman" w:eastAsia="Times New Roman" w:hAnsi="Times New Roman" w:cs="Times New Roman"/>
          <w:iCs/>
          <w:sz w:val="24"/>
          <w:szCs w:val="24"/>
          <w:lang w:eastAsia="hr-HR"/>
        </w:rPr>
        <w:t xml:space="preserve">Prelog </w:t>
      </w:r>
    </w:p>
    <w:p w:rsidR="00103F41" w:rsidRPr="00BB4D38" w:rsidRDefault="00103F41" w:rsidP="00103F41">
      <w:pPr>
        <w:spacing w:after="0" w:line="240" w:lineRule="auto"/>
        <w:jc w:val="both"/>
        <w:rPr>
          <w:rFonts w:ascii="Times New Roman" w:eastAsia="Times New Roman" w:hAnsi="Times New Roman" w:cs="Times New Roman"/>
          <w:iCs/>
          <w:sz w:val="24"/>
          <w:szCs w:val="24"/>
          <w:lang w:eastAsia="hr-HR"/>
        </w:rPr>
      </w:pPr>
    </w:p>
    <w:p w:rsidR="00103F41" w:rsidRPr="00F7293B" w:rsidRDefault="00103F41" w:rsidP="00103F41">
      <w:pPr>
        <w:spacing w:after="0" w:line="360" w:lineRule="auto"/>
        <w:jc w:val="both"/>
        <w:rPr>
          <w:rFonts w:ascii="Times New Roman" w:hAnsi="Times New Roman" w:cs="Times New Roman"/>
          <w:b/>
          <w:i/>
          <w:sz w:val="24"/>
          <w:szCs w:val="24"/>
        </w:rPr>
      </w:pPr>
      <w:r w:rsidRPr="00BB4D38">
        <w:rPr>
          <w:rFonts w:ascii="Times New Roman" w:hAnsi="Times New Roman" w:cs="Times New Roman"/>
          <w:b/>
          <w:sz w:val="24"/>
          <w:szCs w:val="24"/>
        </w:rPr>
        <w:t xml:space="preserve">PONUDITELJ </w:t>
      </w:r>
      <w:r>
        <w:rPr>
          <w:rFonts w:ascii="Times New Roman" w:hAnsi="Times New Roman" w:cs="Times New Roman"/>
          <w:b/>
          <w:sz w:val="24"/>
          <w:szCs w:val="24"/>
        </w:rPr>
        <w:t xml:space="preserve">/ </w:t>
      </w:r>
      <w:r w:rsidRPr="00F7293B">
        <w:rPr>
          <w:rFonts w:ascii="Times New Roman" w:hAnsi="Times New Roman" w:cs="Times New Roman"/>
          <w:b/>
          <w:i/>
          <w:color w:val="548DD4" w:themeColor="text2" w:themeTint="99"/>
          <w:sz w:val="24"/>
          <w:szCs w:val="24"/>
        </w:rPr>
        <w:t>TENDERER</w:t>
      </w:r>
    </w:p>
    <w:tbl>
      <w:tblPr>
        <w:tblStyle w:val="TableGrid"/>
        <w:tblW w:w="0" w:type="auto"/>
        <w:tblLook w:val="04A0"/>
      </w:tblPr>
      <w:tblGrid>
        <w:gridCol w:w="3936"/>
        <w:gridCol w:w="5352"/>
      </w:tblGrid>
      <w:tr w:rsidR="00103F41" w:rsidRPr="00F7293B" w:rsidTr="008214B3">
        <w:tc>
          <w:tcPr>
            <w:tcW w:w="3936" w:type="dxa"/>
            <w:shd w:val="clear" w:color="auto" w:fill="F2F2F2" w:themeFill="background1" w:themeFillShade="F2"/>
          </w:tcPr>
          <w:p w:rsidR="00103F41" w:rsidRPr="00F7293B" w:rsidRDefault="00103F41" w:rsidP="008214B3">
            <w:pPr>
              <w:jc w:val="both"/>
              <w:rPr>
                <w:rFonts w:ascii="Times New Roman" w:hAnsi="Times New Roman" w:cs="Times New Roman"/>
                <w:sz w:val="24"/>
                <w:szCs w:val="24"/>
              </w:rPr>
            </w:pPr>
            <w:r w:rsidRPr="00F7293B">
              <w:rPr>
                <w:rFonts w:ascii="Times New Roman" w:hAnsi="Times New Roman" w:cs="Times New Roman"/>
                <w:sz w:val="24"/>
                <w:szCs w:val="24"/>
              </w:rPr>
              <w:t>Naziv i sjedište ponuditelja /</w:t>
            </w:r>
          </w:p>
          <w:p w:rsidR="00103F41" w:rsidRPr="00F7293B" w:rsidRDefault="00103F41" w:rsidP="008214B3">
            <w:pPr>
              <w:jc w:val="both"/>
              <w:rPr>
                <w:rFonts w:ascii="Times New Roman" w:hAnsi="Times New Roman" w:cs="Times New Roman"/>
                <w:color w:val="548DD4" w:themeColor="text2" w:themeTint="99"/>
                <w:sz w:val="24"/>
                <w:szCs w:val="24"/>
              </w:rPr>
            </w:pPr>
            <w:r w:rsidRPr="00F7293B">
              <w:rPr>
                <w:rFonts w:ascii="Times New Roman" w:hAnsi="Times New Roman" w:cs="Times New Roman"/>
                <w:i/>
                <w:color w:val="548DD4" w:themeColor="text2" w:themeTint="99"/>
                <w:sz w:val="24"/>
                <w:szCs w:val="24"/>
              </w:rPr>
              <w:t>Name and seat of Tenderer</w:t>
            </w:r>
          </w:p>
        </w:tc>
        <w:tc>
          <w:tcPr>
            <w:tcW w:w="5352" w:type="dxa"/>
          </w:tcPr>
          <w:p w:rsidR="00103F41" w:rsidRPr="00F7293B" w:rsidRDefault="00103F41" w:rsidP="008214B3">
            <w:pPr>
              <w:spacing w:line="360" w:lineRule="auto"/>
              <w:jc w:val="both"/>
              <w:rPr>
                <w:rFonts w:ascii="Times New Roman" w:hAnsi="Times New Roman" w:cs="Times New Roman"/>
                <w:sz w:val="24"/>
                <w:szCs w:val="24"/>
              </w:rPr>
            </w:pPr>
          </w:p>
        </w:tc>
      </w:tr>
      <w:tr w:rsidR="00103F41" w:rsidRPr="00F7293B" w:rsidTr="008214B3">
        <w:tc>
          <w:tcPr>
            <w:tcW w:w="3936" w:type="dxa"/>
            <w:shd w:val="clear" w:color="auto" w:fill="F2F2F2" w:themeFill="background1" w:themeFillShade="F2"/>
          </w:tcPr>
          <w:p w:rsidR="00103F41" w:rsidRPr="00F7293B" w:rsidRDefault="00103F41" w:rsidP="008214B3">
            <w:pPr>
              <w:jc w:val="both"/>
              <w:rPr>
                <w:rFonts w:ascii="Times New Roman" w:hAnsi="Times New Roman" w:cs="Times New Roman"/>
                <w:sz w:val="24"/>
                <w:szCs w:val="24"/>
              </w:rPr>
            </w:pPr>
            <w:r w:rsidRPr="00F7293B">
              <w:rPr>
                <w:rFonts w:ascii="Times New Roman" w:hAnsi="Times New Roman" w:cs="Times New Roman"/>
                <w:sz w:val="24"/>
                <w:szCs w:val="24"/>
              </w:rPr>
              <w:t xml:space="preserve">Adresa / </w:t>
            </w:r>
            <w:r w:rsidRPr="00F7293B">
              <w:rPr>
                <w:rFonts w:ascii="Times New Roman" w:hAnsi="Times New Roman" w:cs="Times New Roman"/>
                <w:i/>
                <w:color w:val="548DD4" w:themeColor="text2" w:themeTint="99"/>
                <w:sz w:val="24"/>
                <w:szCs w:val="24"/>
              </w:rPr>
              <w:t>Address</w:t>
            </w:r>
          </w:p>
        </w:tc>
        <w:tc>
          <w:tcPr>
            <w:tcW w:w="5352" w:type="dxa"/>
          </w:tcPr>
          <w:p w:rsidR="00103F41" w:rsidRPr="00F7293B" w:rsidRDefault="00103F41" w:rsidP="008214B3">
            <w:pPr>
              <w:spacing w:line="360" w:lineRule="auto"/>
              <w:jc w:val="both"/>
              <w:rPr>
                <w:rFonts w:ascii="Times New Roman" w:hAnsi="Times New Roman" w:cs="Times New Roman"/>
                <w:sz w:val="24"/>
                <w:szCs w:val="24"/>
              </w:rPr>
            </w:pPr>
          </w:p>
        </w:tc>
      </w:tr>
      <w:tr w:rsidR="00103F41" w:rsidRPr="00F7293B" w:rsidTr="008214B3">
        <w:tc>
          <w:tcPr>
            <w:tcW w:w="3936" w:type="dxa"/>
            <w:shd w:val="clear" w:color="auto" w:fill="F2F2F2" w:themeFill="background1" w:themeFillShade="F2"/>
          </w:tcPr>
          <w:p w:rsidR="00103F41" w:rsidRPr="00F7293B" w:rsidRDefault="00103F41" w:rsidP="008214B3">
            <w:pPr>
              <w:jc w:val="both"/>
              <w:rPr>
                <w:rFonts w:ascii="Times New Roman" w:hAnsi="Times New Roman" w:cs="Times New Roman"/>
                <w:sz w:val="24"/>
                <w:szCs w:val="24"/>
              </w:rPr>
            </w:pPr>
            <w:r w:rsidRPr="00F7293B">
              <w:rPr>
                <w:rFonts w:ascii="Times New Roman" w:hAnsi="Times New Roman" w:cs="Times New Roman"/>
                <w:sz w:val="24"/>
                <w:szCs w:val="24"/>
              </w:rPr>
              <w:t xml:space="preserve">OIB / </w:t>
            </w:r>
            <w:r w:rsidRPr="00BF7C83">
              <w:rPr>
                <w:rFonts w:ascii="Times New Roman" w:hAnsi="Times New Roman" w:cs="Times New Roman"/>
                <w:i/>
                <w:color w:val="548DD4" w:themeColor="text2" w:themeTint="99"/>
                <w:sz w:val="24"/>
                <w:szCs w:val="24"/>
              </w:rPr>
              <w:t>VAT number</w:t>
            </w:r>
          </w:p>
        </w:tc>
        <w:tc>
          <w:tcPr>
            <w:tcW w:w="5352" w:type="dxa"/>
          </w:tcPr>
          <w:p w:rsidR="00103F41" w:rsidRPr="00F7293B" w:rsidRDefault="00103F41" w:rsidP="008214B3">
            <w:pPr>
              <w:spacing w:line="360" w:lineRule="auto"/>
              <w:jc w:val="both"/>
              <w:rPr>
                <w:rFonts w:ascii="Times New Roman" w:hAnsi="Times New Roman" w:cs="Times New Roman"/>
                <w:sz w:val="24"/>
                <w:szCs w:val="24"/>
              </w:rPr>
            </w:pPr>
          </w:p>
        </w:tc>
      </w:tr>
      <w:tr w:rsidR="00103F41" w:rsidRPr="00F7293B" w:rsidTr="008214B3">
        <w:tc>
          <w:tcPr>
            <w:tcW w:w="3936" w:type="dxa"/>
            <w:shd w:val="clear" w:color="auto" w:fill="F2F2F2" w:themeFill="background1" w:themeFillShade="F2"/>
          </w:tcPr>
          <w:p w:rsidR="00103F41" w:rsidRPr="00F7293B" w:rsidRDefault="00103F41" w:rsidP="008214B3">
            <w:pPr>
              <w:jc w:val="both"/>
              <w:rPr>
                <w:rFonts w:ascii="Times New Roman" w:hAnsi="Times New Roman" w:cs="Times New Roman"/>
                <w:sz w:val="24"/>
                <w:szCs w:val="24"/>
              </w:rPr>
            </w:pPr>
            <w:r w:rsidRPr="00F7293B">
              <w:rPr>
                <w:rFonts w:ascii="Times New Roman" w:hAnsi="Times New Roman" w:cs="Times New Roman"/>
                <w:sz w:val="24"/>
                <w:szCs w:val="24"/>
              </w:rPr>
              <w:t xml:space="preserve">Broj računa/IBAN / </w:t>
            </w:r>
            <w:r w:rsidRPr="00F7293B">
              <w:rPr>
                <w:rFonts w:ascii="Times New Roman" w:hAnsi="Times New Roman" w:cs="Times New Roman"/>
                <w:i/>
                <w:color w:val="548DD4" w:themeColor="text2" w:themeTint="99"/>
                <w:sz w:val="24"/>
                <w:szCs w:val="24"/>
              </w:rPr>
              <w:t>bank account number</w:t>
            </w:r>
          </w:p>
        </w:tc>
        <w:tc>
          <w:tcPr>
            <w:tcW w:w="5352" w:type="dxa"/>
          </w:tcPr>
          <w:p w:rsidR="00103F41" w:rsidRPr="00F7293B" w:rsidRDefault="00103F41" w:rsidP="008214B3">
            <w:pPr>
              <w:spacing w:line="360" w:lineRule="auto"/>
              <w:jc w:val="both"/>
              <w:rPr>
                <w:rFonts w:ascii="Times New Roman" w:hAnsi="Times New Roman" w:cs="Times New Roman"/>
                <w:sz w:val="24"/>
                <w:szCs w:val="24"/>
              </w:rPr>
            </w:pPr>
          </w:p>
        </w:tc>
      </w:tr>
      <w:tr w:rsidR="00103F41" w:rsidRPr="00F7293B" w:rsidTr="008214B3">
        <w:tc>
          <w:tcPr>
            <w:tcW w:w="3936" w:type="dxa"/>
            <w:shd w:val="clear" w:color="auto" w:fill="F2F2F2" w:themeFill="background1" w:themeFillShade="F2"/>
          </w:tcPr>
          <w:p w:rsidR="00103F41" w:rsidRPr="00F7293B" w:rsidRDefault="00103F41" w:rsidP="008214B3">
            <w:pPr>
              <w:jc w:val="both"/>
              <w:rPr>
                <w:rFonts w:ascii="Times New Roman" w:hAnsi="Times New Roman" w:cs="Times New Roman"/>
                <w:sz w:val="24"/>
                <w:szCs w:val="24"/>
              </w:rPr>
            </w:pPr>
            <w:r w:rsidRPr="00F7293B">
              <w:rPr>
                <w:rFonts w:ascii="Times New Roman" w:hAnsi="Times New Roman" w:cs="Times New Roman"/>
                <w:sz w:val="24"/>
                <w:szCs w:val="24"/>
              </w:rPr>
              <w:t xml:space="preserve">Navod o tome je li ponuditelj u sustavu poreza na dodanu vrijednost / </w:t>
            </w:r>
            <w:r w:rsidRPr="00F7293B">
              <w:rPr>
                <w:rFonts w:ascii="Times New Roman" w:hAnsi="Times New Roman" w:cs="Times New Roman"/>
                <w:i/>
                <w:color w:val="548DD4" w:themeColor="text2" w:themeTint="99"/>
                <w:sz w:val="24"/>
                <w:szCs w:val="24"/>
              </w:rPr>
              <w:t>Tenderer  is VAT obligatory (circle)</w:t>
            </w:r>
          </w:p>
        </w:tc>
        <w:tc>
          <w:tcPr>
            <w:tcW w:w="5352" w:type="dxa"/>
          </w:tcPr>
          <w:p w:rsidR="00103F41" w:rsidRPr="00F7293B" w:rsidRDefault="00103F41" w:rsidP="008214B3">
            <w:pPr>
              <w:spacing w:line="360" w:lineRule="auto"/>
              <w:jc w:val="center"/>
              <w:rPr>
                <w:rFonts w:ascii="Times New Roman" w:hAnsi="Times New Roman" w:cs="Times New Roman"/>
                <w:sz w:val="24"/>
                <w:szCs w:val="24"/>
              </w:rPr>
            </w:pPr>
            <w:r w:rsidRPr="00F7293B">
              <w:rPr>
                <w:rFonts w:ascii="Times New Roman" w:hAnsi="Times New Roman" w:cs="Times New Roman"/>
                <w:sz w:val="24"/>
                <w:szCs w:val="24"/>
              </w:rPr>
              <w:t xml:space="preserve">DA / </w:t>
            </w:r>
            <w:r w:rsidRPr="00F7293B">
              <w:rPr>
                <w:rFonts w:ascii="Times New Roman" w:hAnsi="Times New Roman" w:cs="Times New Roman"/>
                <w:color w:val="548DD4" w:themeColor="text2" w:themeTint="99"/>
                <w:sz w:val="24"/>
                <w:szCs w:val="24"/>
              </w:rPr>
              <w:t xml:space="preserve">YES </w:t>
            </w:r>
            <w:r w:rsidRPr="00F7293B">
              <w:rPr>
                <w:rFonts w:ascii="Times New Roman" w:hAnsi="Times New Roman" w:cs="Times New Roman"/>
                <w:sz w:val="24"/>
                <w:szCs w:val="24"/>
              </w:rPr>
              <w:t xml:space="preserve">                         NE / </w:t>
            </w:r>
            <w:r w:rsidRPr="00F7293B">
              <w:rPr>
                <w:rFonts w:ascii="Times New Roman" w:hAnsi="Times New Roman" w:cs="Times New Roman"/>
                <w:color w:val="548DD4" w:themeColor="text2" w:themeTint="99"/>
                <w:sz w:val="24"/>
                <w:szCs w:val="24"/>
              </w:rPr>
              <w:t>NO</w:t>
            </w:r>
          </w:p>
        </w:tc>
      </w:tr>
      <w:tr w:rsidR="00103F41" w:rsidRPr="00F7293B" w:rsidTr="008214B3">
        <w:tc>
          <w:tcPr>
            <w:tcW w:w="3936" w:type="dxa"/>
            <w:shd w:val="clear" w:color="auto" w:fill="F2F2F2" w:themeFill="background1" w:themeFillShade="F2"/>
          </w:tcPr>
          <w:p w:rsidR="00103F41" w:rsidRPr="00F7293B" w:rsidRDefault="00103F41" w:rsidP="008214B3">
            <w:pPr>
              <w:jc w:val="both"/>
              <w:rPr>
                <w:rFonts w:ascii="Times New Roman" w:hAnsi="Times New Roman" w:cs="Times New Roman"/>
                <w:sz w:val="24"/>
                <w:szCs w:val="24"/>
              </w:rPr>
            </w:pPr>
            <w:r w:rsidRPr="00F7293B">
              <w:rPr>
                <w:rFonts w:ascii="Times New Roman" w:hAnsi="Times New Roman" w:cs="Times New Roman"/>
                <w:sz w:val="24"/>
                <w:szCs w:val="24"/>
              </w:rPr>
              <w:t xml:space="preserve">Adresa za dostavu pošte / </w:t>
            </w:r>
            <w:r w:rsidRPr="00F7293B">
              <w:rPr>
                <w:rFonts w:ascii="Times New Roman" w:hAnsi="Times New Roman" w:cs="Times New Roman"/>
                <w:i/>
                <w:color w:val="548DD4" w:themeColor="text2" w:themeTint="99"/>
                <w:sz w:val="24"/>
                <w:szCs w:val="24"/>
              </w:rPr>
              <w:t>Address for postal mail delivery</w:t>
            </w:r>
          </w:p>
        </w:tc>
        <w:tc>
          <w:tcPr>
            <w:tcW w:w="5352" w:type="dxa"/>
          </w:tcPr>
          <w:p w:rsidR="00103F41" w:rsidRPr="00F7293B" w:rsidRDefault="00103F41" w:rsidP="008214B3">
            <w:pPr>
              <w:spacing w:line="360" w:lineRule="auto"/>
              <w:jc w:val="both"/>
              <w:rPr>
                <w:rFonts w:ascii="Times New Roman" w:hAnsi="Times New Roman" w:cs="Times New Roman"/>
                <w:sz w:val="24"/>
                <w:szCs w:val="24"/>
              </w:rPr>
            </w:pPr>
          </w:p>
        </w:tc>
      </w:tr>
      <w:tr w:rsidR="00103F41" w:rsidRPr="00F7293B" w:rsidTr="008214B3">
        <w:tc>
          <w:tcPr>
            <w:tcW w:w="3936" w:type="dxa"/>
            <w:shd w:val="clear" w:color="auto" w:fill="F2F2F2" w:themeFill="background1" w:themeFillShade="F2"/>
          </w:tcPr>
          <w:p w:rsidR="00103F41" w:rsidRPr="00F7293B" w:rsidRDefault="00103F41" w:rsidP="008214B3">
            <w:pPr>
              <w:jc w:val="both"/>
              <w:rPr>
                <w:rFonts w:ascii="Times New Roman" w:hAnsi="Times New Roman" w:cs="Times New Roman"/>
                <w:sz w:val="24"/>
                <w:szCs w:val="24"/>
              </w:rPr>
            </w:pPr>
            <w:r w:rsidRPr="00F7293B">
              <w:rPr>
                <w:rFonts w:ascii="Times New Roman" w:hAnsi="Times New Roman" w:cs="Times New Roman"/>
                <w:sz w:val="24"/>
                <w:szCs w:val="24"/>
              </w:rPr>
              <w:t xml:space="preserve">Adresa e-pošte / </w:t>
            </w:r>
            <w:r w:rsidRPr="00F7293B">
              <w:rPr>
                <w:rFonts w:ascii="Times New Roman" w:hAnsi="Times New Roman" w:cs="Times New Roman"/>
                <w:i/>
                <w:color w:val="548DD4" w:themeColor="text2" w:themeTint="99"/>
                <w:sz w:val="24"/>
                <w:szCs w:val="24"/>
              </w:rPr>
              <w:t>E-mail</w:t>
            </w:r>
          </w:p>
        </w:tc>
        <w:tc>
          <w:tcPr>
            <w:tcW w:w="5352" w:type="dxa"/>
          </w:tcPr>
          <w:p w:rsidR="00103F41" w:rsidRPr="00F7293B" w:rsidRDefault="00103F41" w:rsidP="008214B3">
            <w:pPr>
              <w:spacing w:line="360" w:lineRule="auto"/>
              <w:jc w:val="both"/>
              <w:rPr>
                <w:rFonts w:ascii="Times New Roman" w:hAnsi="Times New Roman" w:cs="Times New Roman"/>
                <w:sz w:val="24"/>
                <w:szCs w:val="24"/>
              </w:rPr>
            </w:pPr>
          </w:p>
        </w:tc>
      </w:tr>
      <w:tr w:rsidR="00103F41" w:rsidRPr="00F7293B" w:rsidTr="008214B3">
        <w:tc>
          <w:tcPr>
            <w:tcW w:w="3936" w:type="dxa"/>
            <w:shd w:val="clear" w:color="auto" w:fill="F2F2F2" w:themeFill="background1" w:themeFillShade="F2"/>
          </w:tcPr>
          <w:p w:rsidR="00103F41" w:rsidRPr="00F7293B" w:rsidRDefault="00103F41" w:rsidP="008214B3">
            <w:pPr>
              <w:jc w:val="both"/>
              <w:rPr>
                <w:rFonts w:ascii="Times New Roman" w:hAnsi="Times New Roman" w:cs="Times New Roman"/>
                <w:sz w:val="24"/>
                <w:szCs w:val="24"/>
              </w:rPr>
            </w:pPr>
            <w:r w:rsidRPr="00F7293B">
              <w:rPr>
                <w:rFonts w:ascii="Times New Roman" w:hAnsi="Times New Roman" w:cs="Times New Roman"/>
                <w:sz w:val="24"/>
                <w:szCs w:val="24"/>
              </w:rPr>
              <w:t xml:space="preserve">Kontakt osoba ponuditelja / </w:t>
            </w:r>
            <w:r w:rsidRPr="00F7293B">
              <w:rPr>
                <w:rFonts w:ascii="Times New Roman" w:hAnsi="Times New Roman" w:cs="Times New Roman"/>
                <w:i/>
                <w:color w:val="548DD4" w:themeColor="text2" w:themeTint="99"/>
                <w:sz w:val="24"/>
                <w:szCs w:val="24"/>
              </w:rPr>
              <w:t>Contact person of tenderer</w:t>
            </w:r>
          </w:p>
        </w:tc>
        <w:tc>
          <w:tcPr>
            <w:tcW w:w="5352" w:type="dxa"/>
          </w:tcPr>
          <w:p w:rsidR="00103F41" w:rsidRPr="00F7293B" w:rsidRDefault="00103F41" w:rsidP="008214B3">
            <w:pPr>
              <w:spacing w:line="360" w:lineRule="auto"/>
              <w:jc w:val="both"/>
              <w:rPr>
                <w:rFonts w:ascii="Times New Roman" w:hAnsi="Times New Roman" w:cs="Times New Roman"/>
                <w:sz w:val="24"/>
                <w:szCs w:val="24"/>
              </w:rPr>
            </w:pPr>
          </w:p>
        </w:tc>
      </w:tr>
      <w:tr w:rsidR="00103F41" w:rsidRPr="00F7293B" w:rsidTr="008214B3">
        <w:tc>
          <w:tcPr>
            <w:tcW w:w="3936" w:type="dxa"/>
            <w:shd w:val="clear" w:color="auto" w:fill="F2F2F2" w:themeFill="background1" w:themeFillShade="F2"/>
          </w:tcPr>
          <w:p w:rsidR="00103F41" w:rsidRPr="00F7293B" w:rsidRDefault="00103F41" w:rsidP="008214B3">
            <w:pPr>
              <w:jc w:val="both"/>
              <w:rPr>
                <w:rFonts w:ascii="Times New Roman" w:hAnsi="Times New Roman" w:cs="Times New Roman"/>
                <w:sz w:val="24"/>
                <w:szCs w:val="24"/>
              </w:rPr>
            </w:pPr>
            <w:r w:rsidRPr="00F7293B">
              <w:rPr>
                <w:rFonts w:ascii="Times New Roman" w:hAnsi="Times New Roman" w:cs="Times New Roman"/>
                <w:sz w:val="24"/>
                <w:szCs w:val="24"/>
              </w:rPr>
              <w:t xml:space="preserve">Broj telefona / </w:t>
            </w:r>
            <w:r w:rsidRPr="00F7293B">
              <w:rPr>
                <w:rFonts w:ascii="Times New Roman" w:hAnsi="Times New Roman" w:cs="Times New Roman"/>
                <w:i/>
                <w:color w:val="548DD4" w:themeColor="text2" w:themeTint="99"/>
                <w:sz w:val="24"/>
                <w:szCs w:val="24"/>
              </w:rPr>
              <w:t>Phone</w:t>
            </w:r>
          </w:p>
        </w:tc>
        <w:tc>
          <w:tcPr>
            <w:tcW w:w="5352" w:type="dxa"/>
          </w:tcPr>
          <w:p w:rsidR="00103F41" w:rsidRPr="00F7293B" w:rsidRDefault="00103F41" w:rsidP="008214B3">
            <w:pPr>
              <w:spacing w:line="360" w:lineRule="auto"/>
              <w:jc w:val="both"/>
              <w:rPr>
                <w:rFonts w:ascii="Times New Roman" w:hAnsi="Times New Roman" w:cs="Times New Roman"/>
                <w:sz w:val="24"/>
                <w:szCs w:val="24"/>
              </w:rPr>
            </w:pPr>
          </w:p>
        </w:tc>
      </w:tr>
      <w:tr w:rsidR="00103F41" w:rsidRPr="00F7293B" w:rsidTr="008214B3">
        <w:tc>
          <w:tcPr>
            <w:tcW w:w="3936" w:type="dxa"/>
            <w:shd w:val="clear" w:color="auto" w:fill="F2F2F2" w:themeFill="background1" w:themeFillShade="F2"/>
          </w:tcPr>
          <w:p w:rsidR="00103F41" w:rsidRPr="00F7293B" w:rsidRDefault="00103F41" w:rsidP="008214B3">
            <w:pPr>
              <w:jc w:val="both"/>
              <w:rPr>
                <w:rFonts w:ascii="Times New Roman" w:hAnsi="Times New Roman" w:cs="Times New Roman"/>
                <w:sz w:val="24"/>
                <w:szCs w:val="24"/>
              </w:rPr>
            </w:pPr>
            <w:r w:rsidRPr="00F7293B">
              <w:rPr>
                <w:rFonts w:ascii="Times New Roman" w:hAnsi="Times New Roman" w:cs="Times New Roman"/>
                <w:sz w:val="24"/>
                <w:szCs w:val="24"/>
              </w:rPr>
              <w:t xml:space="preserve">Broj faksa / </w:t>
            </w:r>
            <w:r w:rsidRPr="00F7293B">
              <w:rPr>
                <w:rFonts w:ascii="Times New Roman" w:hAnsi="Times New Roman" w:cs="Times New Roman"/>
                <w:i/>
                <w:color w:val="548DD4" w:themeColor="text2" w:themeTint="99"/>
                <w:sz w:val="24"/>
                <w:szCs w:val="24"/>
              </w:rPr>
              <w:t>Fax</w:t>
            </w:r>
          </w:p>
        </w:tc>
        <w:tc>
          <w:tcPr>
            <w:tcW w:w="5352" w:type="dxa"/>
          </w:tcPr>
          <w:p w:rsidR="00103F41" w:rsidRPr="00F7293B" w:rsidRDefault="00103F41" w:rsidP="008214B3">
            <w:pPr>
              <w:spacing w:line="360" w:lineRule="auto"/>
              <w:jc w:val="both"/>
              <w:rPr>
                <w:rFonts w:ascii="Times New Roman" w:hAnsi="Times New Roman" w:cs="Times New Roman"/>
                <w:sz w:val="24"/>
                <w:szCs w:val="24"/>
              </w:rPr>
            </w:pPr>
          </w:p>
        </w:tc>
      </w:tr>
    </w:tbl>
    <w:p w:rsidR="00103F41" w:rsidRPr="00BB4D38" w:rsidRDefault="00103F41" w:rsidP="00103F41">
      <w:pPr>
        <w:spacing w:after="0"/>
        <w:jc w:val="both"/>
        <w:rPr>
          <w:rFonts w:ascii="Times New Roman" w:hAnsi="Times New Roman" w:cs="Times New Roman"/>
          <w:sz w:val="24"/>
          <w:szCs w:val="24"/>
        </w:rPr>
      </w:pPr>
    </w:p>
    <w:p w:rsidR="00103F41" w:rsidRPr="00BB4D38" w:rsidRDefault="00103F41" w:rsidP="00103F41">
      <w:pPr>
        <w:spacing w:after="0"/>
        <w:jc w:val="both"/>
        <w:rPr>
          <w:rFonts w:ascii="Times New Roman" w:hAnsi="Times New Roman" w:cs="Times New Roman"/>
          <w:sz w:val="24"/>
          <w:szCs w:val="24"/>
        </w:rPr>
      </w:pPr>
    </w:p>
    <w:p w:rsidR="00103F41" w:rsidRPr="00BF7C83" w:rsidRDefault="00103F41" w:rsidP="00103F41">
      <w:pPr>
        <w:pStyle w:val="t-9-8"/>
        <w:spacing w:before="0" w:beforeAutospacing="0" w:after="240" w:afterAutospacing="0" w:line="276" w:lineRule="auto"/>
        <w:jc w:val="center"/>
        <w:rPr>
          <w:b/>
          <w:color w:val="000000"/>
          <w:sz w:val="28"/>
          <w:szCs w:val="28"/>
        </w:rPr>
      </w:pPr>
      <w:r w:rsidRPr="00BF7C83">
        <w:rPr>
          <w:sz w:val="28"/>
        </w:rPr>
        <w:t xml:space="preserve">Ponuda: </w:t>
      </w:r>
      <w:r w:rsidRPr="00BF7C83">
        <w:rPr>
          <w:b/>
          <w:bCs/>
          <w:color w:val="000000"/>
          <w:sz w:val="28"/>
        </w:rPr>
        <w:t>Instalacija</w:t>
      </w:r>
      <w:r>
        <w:rPr>
          <w:b/>
          <w:bCs/>
          <w:color w:val="000000"/>
          <w:sz w:val="28"/>
        </w:rPr>
        <w:t xml:space="preserve"> novog stroja za prematanje papira / </w:t>
      </w:r>
      <w:r w:rsidRPr="00BF7C83">
        <w:rPr>
          <w:b/>
          <w:i/>
          <w:color w:val="548DD4" w:themeColor="text2" w:themeTint="99"/>
          <w:sz w:val="28"/>
          <w:szCs w:val="28"/>
          <w:lang w:val="hr-BA"/>
        </w:rPr>
        <w:t xml:space="preserve">Installation of the new </w:t>
      </w:r>
      <w:r w:rsidR="00B364A6">
        <w:rPr>
          <w:b/>
          <w:i/>
          <w:color w:val="548DD4" w:themeColor="text2" w:themeTint="99"/>
          <w:sz w:val="28"/>
          <w:szCs w:val="28"/>
          <w:lang w:val="hr-BA"/>
        </w:rPr>
        <w:t>Slitting &amp; Rewinding Machine for paper</w:t>
      </w:r>
    </w:p>
    <w:tbl>
      <w:tblPr>
        <w:tblStyle w:val="TableGrid"/>
        <w:tblW w:w="0" w:type="auto"/>
        <w:tblLook w:val="04A0"/>
      </w:tblPr>
      <w:tblGrid>
        <w:gridCol w:w="5778"/>
        <w:gridCol w:w="3510"/>
      </w:tblGrid>
      <w:tr w:rsidR="00103F41" w:rsidTr="008214B3">
        <w:tc>
          <w:tcPr>
            <w:tcW w:w="5778" w:type="dxa"/>
          </w:tcPr>
          <w:p w:rsidR="00103F41" w:rsidRPr="00F7293B" w:rsidRDefault="00103F41" w:rsidP="008214B3">
            <w:pPr>
              <w:jc w:val="both"/>
              <w:rPr>
                <w:rFonts w:ascii="Times New Roman" w:hAnsi="Times New Roman" w:cs="Times New Roman"/>
                <w:sz w:val="24"/>
                <w:szCs w:val="24"/>
              </w:rPr>
            </w:pPr>
            <w:r>
              <w:rPr>
                <w:rFonts w:ascii="Times New Roman" w:hAnsi="Times New Roman" w:cs="Times New Roman"/>
                <w:sz w:val="24"/>
                <w:szCs w:val="24"/>
              </w:rPr>
              <w:t xml:space="preserve">Upisati valutu (HRK ili EUR) / </w:t>
            </w:r>
            <w:r w:rsidRPr="00103F41">
              <w:rPr>
                <w:rFonts w:ascii="Times New Roman" w:hAnsi="Times New Roman" w:cs="Times New Roman"/>
                <w:i/>
                <w:color w:val="548DD4" w:themeColor="text2" w:themeTint="99"/>
                <w:sz w:val="24"/>
                <w:szCs w:val="24"/>
              </w:rPr>
              <w:t>enter the currency (HRK or EUR)</w:t>
            </w:r>
          </w:p>
        </w:tc>
        <w:tc>
          <w:tcPr>
            <w:tcW w:w="3510" w:type="dxa"/>
          </w:tcPr>
          <w:p w:rsidR="00103F41" w:rsidRPr="009658A3" w:rsidRDefault="00103F41" w:rsidP="008214B3">
            <w:pPr>
              <w:jc w:val="both"/>
              <w:rPr>
                <w:rFonts w:ascii="Times New Roman" w:hAnsi="Times New Roman" w:cs="Times New Roman"/>
                <w:sz w:val="32"/>
                <w:szCs w:val="24"/>
              </w:rPr>
            </w:pPr>
          </w:p>
        </w:tc>
      </w:tr>
      <w:tr w:rsidR="00103F41" w:rsidTr="008214B3">
        <w:tc>
          <w:tcPr>
            <w:tcW w:w="5778" w:type="dxa"/>
          </w:tcPr>
          <w:p w:rsidR="00103F41" w:rsidRPr="00F7293B" w:rsidRDefault="00103F41" w:rsidP="00103F41">
            <w:pPr>
              <w:jc w:val="both"/>
              <w:rPr>
                <w:rFonts w:ascii="Times New Roman" w:hAnsi="Times New Roman" w:cs="Times New Roman"/>
                <w:sz w:val="24"/>
                <w:szCs w:val="24"/>
              </w:rPr>
            </w:pPr>
            <w:r w:rsidRPr="00F7293B">
              <w:rPr>
                <w:rFonts w:ascii="Times New Roman" w:hAnsi="Times New Roman" w:cs="Times New Roman"/>
                <w:sz w:val="24"/>
                <w:szCs w:val="24"/>
              </w:rPr>
              <w:t xml:space="preserve">Cijena ponude  bez poreza na dodanu vrijednost / </w:t>
            </w:r>
            <w:r>
              <w:rPr>
                <w:rFonts w:ascii="Times New Roman" w:hAnsi="Times New Roman" w:cs="Times New Roman"/>
                <w:i/>
                <w:color w:val="548DD4" w:themeColor="text2" w:themeTint="99"/>
                <w:sz w:val="24"/>
                <w:szCs w:val="24"/>
              </w:rPr>
              <w:t xml:space="preserve">Tender price </w:t>
            </w:r>
            <w:r w:rsidRPr="00F7293B">
              <w:rPr>
                <w:rFonts w:ascii="Times New Roman" w:hAnsi="Times New Roman" w:cs="Times New Roman"/>
                <w:i/>
                <w:color w:val="548DD4" w:themeColor="text2" w:themeTint="99"/>
                <w:sz w:val="24"/>
                <w:szCs w:val="24"/>
              </w:rPr>
              <w:t>without VAT</w:t>
            </w:r>
            <w:r w:rsidRPr="00F7293B">
              <w:rPr>
                <w:rFonts w:ascii="Times New Roman" w:hAnsi="Times New Roman" w:cs="Times New Roman"/>
                <w:color w:val="548DD4" w:themeColor="text2" w:themeTint="99"/>
                <w:sz w:val="24"/>
                <w:szCs w:val="24"/>
              </w:rPr>
              <w:t>:</w:t>
            </w:r>
          </w:p>
        </w:tc>
        <w:tc>
          <w:tcPr>
            <w:tcW w:w="3510" w:type="dxa"/>
          </w:tcPr>
          <w:p w:rsidR="00103F41" w:rsidRPr="009658A3" w:rsidRDefault="00103F41" w:rsidP="008214B3">
            <w:pPr>
              <w:jc w:val="both"/>
              <w:rPr>
                <w:rFonts w:ascii="Times New Roman" w:hAnsi="Times New Roman" w:cs="Times New Roman"/>
                <w:sz w:val="32"/>
                <w:szCs w:val="24"/>
              </w:rPr>
            </w:pPr>
          </w:p>
        </w:tc>
      </w:tr>
      <w:tr w:rsidR="00103F41" w:rsidTr="008214B3">
        <w:tc>
          <w:tcPr>
            <w:tcW w:w="5778" w:type="dxa"/>
          </w:tcPr>
          <w:p w:rsidR="00103F41" w:rsidRPr="00F7293B" w:rsidRDefault="00103F41" w:rsidP="008214B3">
            <w:pPr>
              <w:jc w:val="both"/>
              <w:rPr>
                <w:rFonts w:ascii="Times New Roman" w:hAnsi="Times New Roman" w:cs="Times New Roman"/>
                <w:sz w:val="24"/>
                <w:szCs w:val="24"/>
              </w:rPr>
            </w:pPr>
            <w:r w:rsidRPr="00F7293B">
              <w:rPr>
                <w:rFonts w:ascii="Times New Roman" w:hAnsi="Times New Roman" w:cs="Times New Roman"/>
                <w:sz w:val="24"/>
                <w:szCs w:val="24"/>
              </w:rPr>
              <w:t xml:space="preserve">Iznos poreza na dodanu vrijednost / </w:t>
            </w:r>
            <w:r w:rsidRPr="00F7293B">
              <w:rPr>
                <w:rFonts w:ascii="Times New Roman" w:hAnsi="Times New Roman" w:cs="Times New Roman"/>
                <w:i/>
                <w:color w:val="548DD4" w:themeColor="text2" w:themeTint="99"/>
                <w:sz w:val="24"/>
                <w:szCs w:val="24"/>
              </w:rPr>
              <w:t>VAT amount</w:t>
            </w:r>
          </w:p>
        </w:tc>
        <w:tc>
          <w:tcPr>
            <w:tcW w:w="3510" w:type="dxa"/>
          </w:tcPr>
          <w:p w:rsidR="00103F41" w:rsidRPr="009658A3" w:rsidRDefault="00103F41" w:rsidP="008214B3">
            <w:pPr>
              <w:jc w:val="both"/>
              <w:rPr>
                <w:rFonts w:ascii="Times New Roman" w:hAnsi="Times New Roman" w:cs="Times New Roman"/>
                <w:sz w:val="32"/>
                <w:szCs w:val="24"/>
              </w:rPr>
            </w:pPr>
          </w:p>
        </w:tc>
      </w:tr>
      <w:tr w:rsidR="00103F41" w:rsidTr="008214B3">
        <w:tc>
          <w:tcPr>
            <w:tcW w:w="5778" w:type="dxa"/>
          </w:tcPr>
          <w:p w:rsidR="00103F41" w:rsidRPr="00F7293B" w:rsidRDefault="00103F41" w:rsidP="008214B3">
            <w:pPr>
              <w:jc w:val="both"/>
              <w:rPr>
                <w:rFonts w:ascii="Times New Roman" w:hAnsi="Times New Roman" w:cs="Times New Roman"/>
                <w:sz w:val="24"/>
                <w:szCs w:val="24"/>
              </w:rPr>
            </w:pPr>
            <w:r>
              <w:rPr>
                <w:rFonts w:ascii="Times New Roman" w:hAnsi="Times New Roman" w:cs="Times New Roman"/>
                <w:sz w:val="24"/>
                <w:szCs w:val="24"/>
              </w:rPr>
              <w:t>Cijena ponude</w:t>
            </w:r>
            <w:r w:rsidRPr="00F7293B">
              <w:rPr>
                <w:rFonts w:ascii="Times New Roman" w:hAnsi="Times New Roman" w:cs="Times New Roman"/>
                <w:sz w:val="24"/>
                <w:szCs w:val="24"/>
              </w:rPr>
              <w:t xml:space="preserve"> s porezom na dodanu vrijednost / </w:t>
            </w:r>
            <w:r>
              <w:rPr>
                <w:rFonts w:ascii="Times New Roman" w:hAnsi="Times New Roman" w:cs="Times New Roman"/>
                <w:i/>
                <w:color w:val="548DD4" w:themeColor="text2" w:themeTint="99"/>
                <w:sz w:val="24"/>
                <w:szCs w:val="24"/>
              </w:rPr>
              <w:t>Tender price,</w:t>
            </w:r>
            <w:r w:rsidRPr="00F7293B">
              <w:rPr>
                <w:rFonts w:ascii="Times New Roman" w:hAnsi="Times New Roman" w:cs="Times New Roman"/>
                <w:i/>
                <w:color w:val="548DD4" w:themeColor="text2" w:themeTint="99"/>
                <w:sz w:val="24"/>
                <w:szCs w:val="24"/>
              </w:rPr>
              <w:t xml:space="preserve"> VAT included</w:t>
            </w:r>
            <w:r w:rsidRPr="00F7293B">
              <w:rPr>
                <w:rFonts w:ascii="Times New Roman" w:hAnsi="Times New Roman" w:cs="Times New Roman"/>
                <w:color w:val="548DD4" w:themeColor="text2" w:themeTint="99"/>
                <w:sz w:val="24"/>
                <w:szCs w:val="24"/>
              </w:rPr>
              <w:t>:</w:t>
            </w:r>
            <w:r w:rsidRPr="00F7293B">
              <w:rPr>
                <w:rFonts w:ascii="Times New Roman" w:hAnsi="Times New Roman" w:cs="Times New Roman"/>
                <w:sz w:val="24"/>
                <w:szCs w:val="24"/>
              </w:rPr>
              <w:t xml:space="preserve"> </w:t>
            </w:r>
          </w:p>
        </w:tc>
        <w:tc>
          <w:tcPr>
            <w:tcW w:w="3510" w:type="dxa"/>
          </w:tcPr>
          <w:p w:rsidR="00103F41" w:rsidRPr="009658A3" w:rsidRDefault="00103F41" w:rsidP="008214B3">
            <w:pPr>
              <w:jc w:val="both"/>
              <w:rPr>
                <w:rFonts w:ascii="Times New Roman" w:hAnsi="Times New Roman" w:cs="Times New Roman"/>
                <w:sz w:val="32"/>
                <w:szCs w:val="24"/>
              </w:rPr>
            </w:pPr>
          </w:p>
        </w:tc>
      </w:tr>
    </w:tbl>
    <w:p w:rsidR="00103F41" w:rsidRDefault="00103F41" w:rsidP="00103F41">
      <w:pPr>
        <w:spacing w:after="240"/>
        <w:jc w:val="both"/>
        <w:rPr>
          <w:rFonts w:ascii="Times New Roman" w:hAnsi="Times New Roman" w:cs="Times New Roman"/>
          <w:sz w:val="24"/>
          <w:szCs w:val="24"/>
        </w:rPr>
      </w:pPr>
    </w:p>
    <w:p w:rsidR="00103F41" w:rsidRDefault="00103F41" w:rsidP="00103F41">
      <w:pPr>
        <w:pStyle w:val="HTMLPreformatted"/>
        <w:shd w:val="clear" w:color="auto" w:fill="FFFFFF"/>
        <w:rPr>
          <w:rFonts w:ascii="Times New Roman" w:hAnsi="Times New Roman" w:cs="Times New Roman"/>
          <w:sz w:val="24"/>
          <w:szCs w:val="24"/>
        </w:rPr>
      </w:pPr>
    </w:p>
    <w:p w:rsidR="00103F41" w:rsidRDefault="00103F41" w:rsidP="00103F41">
      <w:pPr>
        <w:pStyle w:val="HTMLPreformatted"/>
        <w:shd w:val="clear" w:color="auto" w:fill="FFFFFF"/>
        <w:rPr>
          <w:rFonts w:ascii="Times New Roman" w:hAnsi="Times New Roman" w:cs="Times New Roman"/>
          <w:sz w:val="24"/>
          <w:szCs w:val="24"/>
        </w:rPr>
      </w:pPr>
    </w:p>
    <w:p w:rsidR="00103F41" w:rsidRDefault="00103F41" w:rsidP="00103F41">
      <w:pPr>
        <w:pStyle w:val="HTMLPreformatted"/>
        <w:shd w:val="clear" w:color="auto" w:fill="FFFFFF"/>
        <w:rPr>
          <w:rFonts w:ascii="Times New Roman" w:hAnsi="Times New Roman" w:cs="Times New Roman"/>
          <w:sz w:val="24"/>
          <w:szCs w:val="24"/>
        </w:rPr>
      </w:pPr>
    </w:p>
    <w:p w:rsidR="00103F41" w:rsidRDefault="00103F41" w:rsidP="00103F41">
      <w:pPr>
        <w:pStyle w:val="HTMLPreformatted"/>
        <w:shd w:val="clear" w:color="auto" w:fill="FFFFFF"/>
        <w:rPr>
          <w:rFonts w:ascii="Times New Roman" w:hAnsi="Times New Roman" w:cs="Times New Roman"/>
          <w:sz w:val="24"/>
          <w:szCs w:val="24"/>
        </w:rPr>
      </w:pPr>
    </w:p>
    <w:p w:rsidR="00103F41" w:rsidRDefault="00103F41" w:rsidP="00103F41">
      <w:pPr>
        <w:pStyle w:val="HTMLPreformatted"/>
        <w:shd w:val="clear" w:color="auto" w:fill="FFFFFF"/>
        <w:rPr>
          <w:rFonts w:ascii="Times New Roman" w:hAnsi="Times New Roman" w:cs="Times New Roman"/>
          <w:sz w:val="24"/>
          <w:szCs w:val="24"/>
        </w:rPr>
      </w:pPr>
    </w:p>
    <w:p w:rsidR="00103F41" w:rsidRDefault="00103F41" w:rsidP="00103F41">
      <w:pPr>
        <w:pStyle w:val="HTMLPreformatted"/>
        <w:shd w:val="clear" w:color="auto" w:fill="FFFFFF"/>
        <w:rPr>
          <w:rFonts w:ascii="Times New Roman" w:hAnsi="Times New Roman" w:cs="Times New Roman"/>
          <w:sz w:val="24"/>
          <w:szCs w:val="24"/>
        </w:rPr>
      </w:pPr>
    </w:p>
    <w:p w:rsidR="00103F41" w:rsidRDefault="00103F41" w:rsidP="00103F41">
      <w:pPr>
        <w:pStyle w:val="HTMLPreformatted"/>
        <w:shd w:val="clear" w:color="auto" w:fill="FFFFFF"/>
        <w:rPr>
          <w:rFonts w:ascii="inherit" w:hAnsi="inherit"/>
          <w:color w:val="212121"/>
        </w:rPr>
      </w:pPr>
      <w:r w:rsidRPr="00BF7C83">
        <w:rPr>
          <w:rFonts w:ascii="Times New Roman" w:hAnsi="Times New Roman" w:cs="Times New Roman"/>
          <w:sz w:val="24"/>
          <w:szCs w:val="24"/>
        </w:rPr>
        <w:lastRenderedPageBreak/>
        <w:t xml:space="preserve">Rok valjanosti ponude / </w:t>
      </w:r>
      <w:r w:rsidRPr="00BF7C83">
        <w:rPr>
          <w:rFonts w:ascii="Times New Roman" w:hAnsi="Times New Roman" w:cs="Times New Roman"/>
          <w:i/>
          <w:color w:val="548DD4" w:themeColor="text2" w:themeTint="99"/>
          <w:sz w:val="24"/>
          <w:szCs w:val="24"/>
        </w:rPr>
        <w:t>Tender validity period</w:t>
      </w:r>
      <w:r w:rsidRPr="00BF7C83">
        <w:rPr>
          <w:rFonts w:ascii="Times New Roman" w:hAnsi="Times New Roman" w:cs="Times New Roman"/>
          <w:color w:val="548DD4" w:themeColor="text2" w:themeTint="99"/>
          <w:sz w:val="24"/>
          <w:szCs w:val="24"/>
        </w:rPr>
        <w:t>:</w:t>
      </w:r>
      <w:r w:rsidRPr="00BF7C83">
        <w:rPr>
          <w:rFonts w:ascii="Times New Roman" w:hAnsi="Times New Roman" w:cs="Times New Roman"/>
          <w:sz w:val="24"/>
          <w:szCs w:val="24"/>
        </w:rPr>
        <w:t xml:space="preserve"> ___________ dana od dana isteka roka za dostavu ponuda / </w:t>
      </w:r>
      <w:r w:rsidRPr="00BF7C83">
        <w:rPr>
          <w:rFonts w:ascii="Times New Roman" w:hAnsi="Times New Roman" w:cs="Times New Roman"/>
          <w:i/>
          <w:color w:val="548DD4" w:themeColor="text2" w:themeTint="99"/>
          <w:sz w:val="24"/>
          <w:szCs w:val="24"/>
        </w:rPr>
        <w:t>days from the date of expiry of the deadline for the submission of tenders</w:t>
      </w:r>
      <w:r>
        <w:rPr>
          <w:rFonts w:ascii="Times New Roman" w:hAnsi="Times New Roman" w:cs="Times New Roman"/>
          <w:i/>
          <w:color w:val="548DD4" w:themeColor="text2" w:themeTint="99"/>
          <w:sz w:val="24"/>
          <w:szCs w:val="24"/>
        </w:rPr>
        <w:t>.</w:t>
      </w:r>
    </w:p>
    <w:p w:rsidR="00103F41" w:rsidRPr="00BB4D38" w:rsidRDefault="00103F41" w:rsidP="00103F41">
      <w:pPr>
        <w:spacing w:after="240"/>
        <w:jc w:val="both"/>
        <w:rPr>
          <w:rFonts w:ascii="Times New Roman" w:hAnsi="Times New Roman" w:cs="Times New Roman"/>
          <w:sz w:val="24"/>
          <w:szCs w:val="24"/>
        </w:rPr>
      </w:pPr>
    </w:p>
    <w:p w:rsidR="00103F41" w:rsidRPr="00BB4D38" w:rsidRDefault="00103F41" w:rsidP="00103F41">
      <w:pPr>
        <w:spacing w:after="240"/>
        <w:jc w:val="both"/>
        <w:rPr>
          <w:rFonts w:ascii="Times New Roman" w:hAnsi="Times New Roman" w:cs="Times New Roman"/>
          <w:sz w:val="24"/>
          <w:szCs w:val="24"/>
        </w:rPr>
      </w:pPr>
      <w:r w:rsidRPr="00BB4D38">
        <w:rPr>
          <w:rFonts w:ascii="Times New Roman" w:hAnsi="Times New Roman" w:cs="Times New Roman"/>
          <w:sz w:val="24"/>
          <w:szCs w:val="24"/>
        </w:rPr>
        <w:t>U</w:t>
      </w:r>
      <w:r>
        <w:rPr>
          <w:rFonts w:ascii="Times New Roman" w:hAnsi="Times New Roman" w:cs="Times New Roman"/>
          <w:sz w:val="24"/>
          <w:szCs w:val="24"/>
        </w:rPr>
        <w:t xml:space="preserve"> / </w:t>
      </w:r>
      <w:r w:rsidRPr="003130A2">
        <w:rPr>
          <w:rFonts w:ascii="Times New Roman" w:hAnsi="Times New Roman" w:cs="Times New Roman"/>
          <w:i/>
          <w:color w:val="548DD4" w:themeColor="text2" w:themeTint="99"/>
          <w:sz w:val="24"/>
          <w:szCs w:val="24"/>
        </w:rPr>
        <w:t>In</w:t>
      </w:r>
      <w:r>
        <w:rPr>
          <w:rFonts w:ascii="Times New Roman" w:hAnsi="Times New Roman" w:cs="Times New Roman"/>
          <w:sz w:val="24"/>
          <w:szCs w:val="24"/>
        </w:rPr>
        <w:t xml:space="preserve">_____________________, </w:t>
      </w:r>
      <w:r w:rsidRPr="00BB4D38">
        <w:rPr>
          <w:rFonts w:ascii="Times New Roman" w:hAnsi="Times New Roman" w:cs="Times New Roman"/>
          <w:sz w:val="24"/>
          <w:szCs w:val="24"/>
        </w:rPr>
        <w:t>_____</w:t>
      </w:r>
      <w:r>
        <w:rPr>
          <w:rFonts w:ascii="Times New Roman" w:hAnsi="Times New Roman" w:cs="Times New Roman"/>
          <w:sz w:val="24"/>
          <w:szCs w:val="24"/>
        </w:rPr>
        <w:t>/</w:t>
      </w:r>
      <w:r w:rsidRPr="00BB4D38">
        <w:rPr>
          <w:rFonts w:ascii="Times New Roman" w:hAnsi="Times New Roman" w:cs="Times New Roman"/>
          <w:sz w:val="24"/>
          <w:szCs w:val="24"/>
        </w:rPr>
        <w:t>_____</w:t>
      </w:r>
      <w:r>
        <w:rPr>
          <w:rFonts w:ascii="Times New Roman" w:hAnsi="Times New Roman" w:cs="Times New Roman"/>
          <w:sz w:val="24"/>
          <w:szCs w:val="24"/>
        </w:rPr>
        <w:t>/</w:t>
      </w:r>
      <w:r w:rsidRPr="00BB4D38">
        <w:rPr>
          <w:rFonts w:ascii="Times New Roman" w:hAnsi="Times New Roman" w:cs="Times New Roman"/>
          <w:sz w:val="24"/>
          <w:szCs w:val="24"/>
        </w:rPr>
        <w:t>_________</w:t>
      </w:r>
    </w:p>
    <w:p w:rsidR="00103F41" w:rsidRDefault="007076DB" w:rsidP="000078CA">
      <w:pPr>
        <w:tabs>
          <w:tab w:val="left" w:pos="709"/>
        </w:tabs>
        <w:spacing w:line="240" w:lineRule="auto"/>
        <w:jc w:val="both"/>
        <w:rPr>
          <w:rFonts w:ascii="Times New Roman" w:hAnsi="Times New Roman" w:cs="Times New Roman"/>
          <w:i/>
          <w:color w:val="548DD4" w:themeColor="text2" w:themeTint="99"/>
          <w:sz w:val="24"/>
          <w:szCs w:val="24"/>
          <w:lang w:val="en-GB"/>
        </w:rPr>
      </w:pPr>
      <w:r w:rsidRPr="007076DB">
        <w:rPr>
          <w:rFonts w:ascii="Times New Roman" w:hAnsi="Times New Roman" w:cs="Times New Roman"/>
          <w:noProof/>
          <w:sz w:val="24"/>
          <w:szCs w:val="24"/>
          <w:lang w:val="en-GB" w:eastAsia="en-GB"/>
        </w:rPr>
        <w:pict>
          <v:shapetype id="_x0000_t202" coordsize="21600,21600" o:spt="202" path="m,l,21600r21600,l21600,xe">
            <v:stroke joinstyle="miter"/>
            <v:path gradientshapeok="t" o:connecttype="rect"/>
          </v:shapetype>
          <v:shape id="Text Box 2" o:spid="_x0000_s1026" type="#_x0000_t202" style="position:absolute;left:0;text-align:left;margin-left:290pt;margin-top:18.7pt;width:181.45pt;height:74.8pt;z-index:251660288;visibility:visible;mso-width-percent:400;mso-height-percent:200;mso-width-percent:400;mso-height-percent:20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" stroked="f">
            <v:textbox style="mso-fit-shape-to-text:t">
              <w:txbxContent>
                <w:p w:rsidR="004F4AF4" w:rsidRPr="00E41FC0" w:rsidRDefault="004F4AF4" w:rsidP="00103F41">
                  <w:pPr>
                    <w:jc w:val="center"/>
                    <w:rPr>
                      <w:rFonts w:ascii="Times New Roman" w:hAnsi="Times New Roman"/>
                      <w:sz w:val="24"/>
                      <w:szCs w:val="24"/>
                    </w:rPr>
                  </w:pPr>
                  <w:r>
                    <w:rPr>
                      <w:rFonts w:ascii="Times New Roman" w:hAnsi="Times New Roman"/>
                      <w:sz w:val="24"/>
                      <w:szCs w:val="24"/>
                    </w:rPr>
                    <w:t>___________________________</w:t>
                  </w:r>
                </w:p>
                <w:p w:rsidR="004F4AF4" w:rsidRPr="00E41FC0" w:rsidRDefault="004F4AF4" w:rsidP="00103F41">
                  <w:pPr>
                    <w:jc w:val="center"/>
                    <w:rPr>
                      <w:rFonts w:ascii="Times New Roman" w:hAnsi="Times New Roman"/>
                      <w:sz w:val="24"/>
                      <w:szCs w:val="24"/>
                    </w:rPr>
                  </w:pPr>
                  <w:r w:rsidRPr="00BF7C83">
                    <w:rPr>
                      <w:rFonts w:ascii="Times New Roman" w:hAnsi="Times New Roman"/>
                      <w:sz w:val="24"/>
                      <w:szCs w:val="24"/>
                    </w:rPr>
                    <w:t>Pečat i potpis/</w:t>
                  </w:r>
                  <w:r>
                    <w:rPr>
                      <w:rFonts w:ascii="Times New Roman" w:hAnsi="Times New Roman"/>
                      <w:sz w:val="24"/>
                      <w:szCs w:val="24"/>
                    </w:rPr>
                    <w:t xml:space="preserve"> </w:t>
                  </w:r>
                  <w:r>
                    <w:br/>
                  </w:r>
                  <w:r w:rsidRPr="00BF7C83">
                    <w:rPr>
                      <w:rFonts w:ascii="Times New Roman" w:hAnsi="Times New Roman" w:cs="Times New Roman"/>
                      <w:i/>
                      <w:color w:val="548DD4" w:themeColor="text2" w:themeTint="99"/>
                      <w:sz w:val="24"/>
                      <w:szCs w:val="24"/>
                      <w:shd w:val="clear" w:color="auto" w:fill="FFFFFF"/>
                    </w:rPr>
                    <w:t>signature and stamp</w:t>
                  </w:r>
                </w:p>
              </w:txbxContent>
            </v:textbox>
          </v:shape>
        </w:pict>
      </w:r>
    </w:p>
    <w:p w:rsidR="00155AAF" w:rsidRDefault="00155AAF"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55AAF" w:rsidRDefault="00155AAF"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FD6AD6" w:rsidRDefault="00FD6AD6"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FD6AD6" w:rsidRDefault="00FD6AD6"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FD6AD6" w:rsidRDefault="00FD6AD6"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FD6AD6" w:rsidRDefault="00FD6AD6"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FD6AD6" w:rsidRDefault="00FD6AD6"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FD6AD6" w:rsidRDefault="00FD6AD6"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FD6AD6" w:rsidRDefault="00FD6AD6"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FD6AD6" w:rsidRDefault="00FD6AD6"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FD6AD6" w:rsidRDefault="00FD6AD6"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FD6AD6" w:rsidRDefault="00FD6AD6"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FD6AD6" w:rsidRDefault="00FD6AD6"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FD6AD6" w:rsidRDefault="00FD6AD6"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FD6AD6" w:rsidRDefault="00FD6AD6"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FD6AD6" w:rsidRDefault="00FD6AD6"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3C51FC" w:rsidRDefault="003C51FC"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3C51FC" w:rsidRDefault="003C51FC"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3C51FC" w:rsidRDefault="003C51FC"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3C51FC" w:rsidRDefault="003C51FC"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3C51FC" w:rsidRDefault="003C51FC"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3C51FC" w:rsidRDefault="003C51FC"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3C51FC" w:rsidRDefault="003C51FC"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FD6AD6" w:rsidRDefault="00FD6AD6"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3C51FC" w:rsidRPr="008F3916" w:rsidRDefault="003C51FC" w:rsidP="003C51FC">
      <w:pPr>
        <w:spacing w:after="0"/>
        <w:jc w:val="center"/>
        <w:rPr>
          <w:rFonts w:ascii="Times New Roman" w:hAnsi="Times New Roman"/>
          <w:b/>
          <w:sz w:val="24"/>
          <w:szCs w:val="24"/>
          <w:lang w:eastAsia="hr-HR"/>
        </w:rPr>
      </w:pPr>
      <w:bookmarkStart w:id="38" w:name="_Toc516213088"/>
      <w:r w:rsidRPr="003C51FC">
        <w:rPr>
          <w:rStyle w:val="Heading1Char"/>
        </w:rPr>
        <w:lastRenderedPageBreak/>
        <w:t>PRILOG A1</w:t>
      </w:r>
      <w:bookmarkEnd w:id="38"/>
      <w:r w:rsidRPr="008F3916">
        <w:rPr>
          <w:rFonts w:ascii="Times New Roman" w:hAnsi="Times New Roman"/>
          <w:b/>
          <w:sz w:val="24"/>
          <w:szCs w:val="24"/>
          <w:lang w:eastAsia="hr-HR"/>
        </w:rPr>
        <w:t xml:space="preserve"> </w:t>
      </w:r>
      <w:r w:rsidRPr="003C51FC">
        <w:rPr>
          <w:rFonts w:ascii="Times New Roman" w:hAnsi="Times New Roman"/>
          <w:b/>
          <w:sz w:val="28"/>
          <w:szCs w:val="28"/>
          <w:lang w:eastAsia="hr-HR"/>
        </w:rPr>
        <w:t>- podaci o Zajednici ponuditelja (obavezno priložiti uz Prilog A, samo u slučaju zajedničke ponude)</w:t>
      </w:r>
      <w:r w:rsidRPr="008F3916">
        <w:rPr>
          <w:rFonts w:ascii="Times New Roman" w:hAnsi="Times New Roman"/>
          <w:b/>
          <w:sz w:val="24"/>
          <w:szCs w:val="24"/>
          <w:lang w:eastAsia="hr-HR"/>
        </w:rPr>
        <w:t xml:space="preserve"> </w:t>
      </w:r>
    </w:p>
    <w:p w:rsidR="003C51FC" w:rsidRPr="008F3916" w:rsidRDefault="003C51FC" w:rsidP="003C51FC">
      <w:pPr>
        <w:jc w:val="center"/>
        <w:rPr>
          <w:rFonts w:ascii="Times New Roman" w:hAnsi="Times New Roman"/>
          <w:b/>
          <w:i/>
          <w:color w:val="548DD4"/>
          <w:sz w:val="24"/>
          <w:szCs w:val="24"/>
          <w:lang w:eastAsia="hr-HR"/>
        </w:rPr>
      </w:pPr>
      <w:bookmarkStart w:id="39" w:name="_Toc516213089"/>
      <w:r w:rsidRPr="003C51FC">
        <w:rPr>
          <w:rStyle w:val="Heading1Char"/>
        </w:rPr>
        <w:t>ANNEX A1</w:t>
      </w:r>
      <w:bookmarkEnd w:id="39"/>
      <w:r w:rsidRPr="008F3916">
        <w:rPr>
          <w:rFonts w:ascii="Times New Roman" w:hAnsi="Times New Roman"/>
          <w:b/>
          <w:i/>
          <w:color w:val="548DD4"/>
          <w:sz w:val="24"/>
          <w:szCs w:val="24"/>
          <w:lang w:eastAsia="hr-HR"/>
        </w:rPr>
        <w:t xml:space="preserve"> </w:t>
      </w:r>
      <w:r w:rsidRPr="003C51FC">
        <w:rPr>
          <w:rFonts w:ascii="Times New Roman" w:hAnsi="Times New Roman"/>
          <w:b/>
          <w:i/>
          <w:color w:val="548DD4"/>
          <w:sz w:val="28"/>
          <w:szCs w:val="28"/>
          <w:lang w:eastAsia="hr-HR"/>
        </w:rPr>
        <w:t>– Information about the Group of Tenderers (please enclose along with Annex A if submitting joint tender)</w:t>
      </w:r>
    </w:p>
    <w:p w:rsidR="00FD6AD6" w:rsidRPr="007049C3" w:rsidRDefault="00FD6AD6" w:rsidP="00FD6AD6">
      <w:pPr>
        <w:jc w:val="center"/>
        <w:rPr>
          <w:rFonts w:ascii="Times New Roman" w:hAnsi="Times New Roman" w:cs="Times New Roman"/>
          <w:b/>
          <w:sz w:val="24"/>
          <w:szCs w:val="24"/>
          <w:lang w:eastAsia="hr-HR"/>
        </w:rPr>
      </w:pPr>
    </w:p>
    <w:p w:rsidR="00FD6AD6" w:rsidRPr="00BB4D38" w:rsidRDefault="00FD6AD6" w:rsidP="00FD6AD6">
      <w:pPr>
        <w:spacing w:after="0" w:line="360" w:lineRule="auto"/>
        <w:jc w:val="both"/>
        <w:rPr>
          <w:rFonts w:ascii="Times New Roman" w:hAnsi="Times New Roman" w:cs="Times New Roman"/>
          <w:iCs/>
          <w:sz w:val="24"/>
          <w:szCs w:val="24"/>
          <w:lang w:eastAsia="hr-HR"/>
        </w:rPr>
      </w:pPr>
      <w:r w:rsidRPr="00BB4D38">
        <w:rPr>
          <w:rFonts w:ascii="Times New Roman" w:hAnsi="Times New Roman" w:cs="Times New Roman"/>
          <w:b/>
          <w:sz w:val="24"/>
          <w:szCs w:val="24"/>
        </w:rPr>
        <w:t>1. Naručitelj</w:t>
      </w:r>
      <w:r>
        <w:rPr>
          <w:rFonts w:ascii="Times New Roman" w:hAnsi="Times New Roman" w:cs="Times New Roman"/>
          <w:b/>
          <w:sz w:val="24"/>
          <w:szCs w:val="24"/>
        </w:rPr>
        <w:t xml:space="preserve"> </w:t>
      </w:r>
      <w:r w:rsidRPr="009B00C1">
        <w:rPr>
          <w:rFonts w:ascii="Times New Roman" w:hAnsi="Times New Roman" w:cs="Times New Roman"/>
          <w:b/>
          <w:sz w:val="24"/>
          <w:szCs w:val="24"/>
        </w:rPr>
        <w:t xml:space="preserve">/ </w:t>
      </w:r>
      <w:r w:rsidRPr="009B00C1">
        <w:rPr>
          <w:rFonts w:ascii="Times New Roman" w:hAnsi="Times New Roman" w:cs="Times New Roman"/>
          <w:b/>
          <w:i/>
          <w:color w:val="548DD4" w:themeColor="text2" w:themeTint="99"/>
          <w:sz w:val="24"/>
          <w:szCs w:val="24"/>
        </w:rPr>
        <w:t>Contracting Authority:</w:t>
      </w:r>
      <w:r w:rsidRPr="00BB4D38">
        <w:rPr>
          <w:rFonts w:ascii="Times New Roman" w:hAnsi="Times New Roman" w:cs="Times New Roman"/>
          <w:b/>
          <w:sz w:val="24"/>
          <w:szCs w:val="24"/>
        </w:rPr>
        <w:t xml:space="preserve"> </w:t>
      </w:r>
      <w:r w:rsidRPr="00BB4D38">
        <w:rPr>
          <w:rFonts w:ascii="Times New Roman" w:hAnsi="Times New Roman" w:cs="Times New Roman"/>
          <w:sz w:val="24"/>
          <w:szCs w:val="24"/>
        </w:rPr>
        <w:t xml:space="preserve"> </w:t>
      </w:r>
      <w:r>
        <w:rPr>
          <w:rFonts w:ascii="Times New Roman" w:hAnsi="Times New Roman" w:cs="Times New Roman"/>
          <w:iCs/>
          <w:sz w:val="24"/>
          <w:szCs w:val="24"/>
          <w:lang w:eastAsia="hr-HR"/>
        </w:rPr>
        <w:t>KASPAR PAPIR</w:t>
      </w:r>
      <w:r w:rsidRPr="00BB4D38">
        <w:rPr>
          <w:rFonts w:ascii="Times New Roman" w:hAnsi="Times New Roman" w:cs="Times New Roman"/>
          <w:iCs/>
          <w:sz w:val="24"/>
          <w:szCs w:val="24"/>
          <w:lang w:eastAsia="hr-HR"/>
        </w:rPr>
        <w:t xml:space="preserve"> d.o.o., </w:t>
      </w:r>
      <w:r>
        <w:rPr>
          <w:rFonts w:ascii="Times New Roman" w:hAnsi="Times New Roman" w:cs="Times New Roman"/>
          <w:iCs/>
          <w:sz w:val="24"/>
          <w:szCs w:val="24"/>
          <w:lang w:eastAsia="hr-HR"/>
        </w:rPr>
        <w:t>Hrupine</w:t>
      </w:r>
      <w:r w:rsidRPr="00BB4D38">
        <w:rPr>
          <w:rFonts w:ascii="Times New Roman" w:hAnsi="Times New Roman" w:cs="Times New Roman"/>
          <w:iCs/>
          <w:sz w:val="24"/>
          <w:szCs w:val="24"/>
          <w:lang w:eastAsia="hr-HR"/>
        </w:rPr>
        <w:t xml:space="preserve">  9, </w:t>
      </w:r>
      <w:r>
        <w:rPr>
          <w:rFonts w:ascii="Times New Roman" w:hAnsi="Times New Roman" w:cs="Times New Roman"/>
          <w:iCs/>
          <w:sz w:val="24"/>
          <w:szCs w:val="24"/>
          <w:lang w:eastAsia="hr-HR"/>
        </w:rPr>
        <w:t>40 323</w:t>
      </w:r>
      <w:r w:rsidRPr="00BB4D38">
        <w:rPr>
          <w:rFonts w:ascii="Times New Roman" w:hAnsi="Times New Roman" w:cs="Times New Roman"/>
          <w:iCs/>
          <w:sz w:val="24"/>
          <w:szCs w:val="24"/>
          <w:lang w:eastAsia="hr-HR"/>
        </w:rPr>
        <w:t xml:space="preserve"> </w:t>
      </w:r>
      <w:r>
        <w:rPr>
          <w:rFonts w:ascii="Times New Roman" w:hAnsi="Times New Roman" w:cs="Times New Roman"/>
          <w:iCs/>
          <w:sz w:val="24"/>
          <w:szCs w:val="24"/>
          <w:lang w:eastAsia="hr-HR"/>
        </w:rPr>
        <w:t>Prelog</w:t>
      </w:r>
    </w:p>
    <w:p w:rsidR="00FD6AD6" w:rsidRDefault="00FD6AD6" w:rsidP="00FD6AD6">
      <w:pPr>
        <w:pStyle w:val="HTMLPreformatted"/>
        <w:shd w:val="clear" w:color="auto" w:fill="FFFFFF"/>
        <w:rPr>
          <w:rFonts w:ascii="inherit" w:hAnsi="inherit"/>
          <w:color w:val="212121"/>
        </w:rPr>
      </w:pPr>
      <w:bookmarkStart w:id="40" w:name="_Toc477421545"/>
      <w:bookmarkStart w:id="41" w:name="_Toc477422248"/>
      <w:bookmarkStart w:id="42" w:name="_Toc477425599"/>
      <w:r w:rsidRPr="00BB4D38">
        <w:rPr>
          <w:rFonts w:ascii="Times New Roman" w:hAnsi="Times New Roman" w:cs="Times New Roman"/>
          <w:b/>
          <w:sz w:val="24"/>
          <w:szCs w:val="24"/>
        </w:rPr>
        <w:t>2. Predmet nabave</w:t>
      </w:r>
      <w:r>
        <w:rPr>
          <w:rFonts w:ascii="Times New Roman" w:hAnsi="Times New Roman" w:cs="Times New Roman"/>
          <w:b/>
          <w:sz w:val="24"/>
          <w:szCs w:val="24"/>
        </w:rPr>
        <w:t xml:space="preserve"> </w:t>
      </w:r>
      <w:r w:rsidRPr="009B00C1">
        <w:rPr>
          <w:rFonts w:ascii="Times New Roman" w:hAnsi="Times New Roman" w:cs="Times New Roman"/>
          <w:b/>
          <w:color w:val="548DD4" w:themeColor="text2" w:themeTint="99"/>
          <w:sz w:val="24"/>
          <w:szCs w:val="24"/>
        </w:rPr>
        <w:t xml:space="preserve">/ </w:t>
      </w:r>
      <w:r w:rsidRPr="009B00C1">
        <w:rPr>
          <w:rFonts w:ascii="Times New Roman" w:hAnsi="Times New Roman" w:cs="Times New Roman"/>
          <w:b/>
          <w:i/>
          <w:color w:val="548DD4" w:themeColor="text2" w:themeTint="99"/>
          <w:sz w:val="24"/>
          <w:szCs w:val="24"/>
        </w:rPr>
        <w:t>Subject of the procurement</w:t>
      </w:r>
      <w:r w:rsidRPr="009B00C1">
        <w:rPr>
          <w:rFonts w:ascii="Times New Roman" w:hAnsi="Times New Roman" w:cs="Times New Roman"/>
          <w:b/>
          <w:color w:val="548DD4" w:themeColor="text2" w:themeTint="99"/>
          <w:sz w:val="24"/>
          <w:szCs w:val="24"/>
        </w:rPr>
        <w:t>:</w:t>
      </w:r>
      <w:r w:rsidRPr="00BB4D38">
        <w:rPr>
          <w:rFonts w:ascii="Times New Roman" w:hAnsi="Times New Roman" w:cs="Times New Roman"/>
          <w:b/>
          <w:sz w:val="24"/>
          <w:szCs w:val="24"/>
        </w:rPr>
        <w:t xml:space="preserve"> </w:t>
      </w:r>
      <w:r w:rsidRPr="009B3CB5">
        <w:rPr>
          <w:rFonts w:ascii="Times New Roman" w:eastAsiaTheme="minorHAnsi" w:hAnsi="Times New Roman" w:cs="Times New Roman"/>
          <w:bCs/>
          <w:sz w:val="24"/>
          <w:szCs w:val="24"/>
          <w:lang w:eastAsia="en-US"/>
        </w:rPr>
        <w:t>I</w:t>
      </w:r>
      <w:r w:rsidRPr="009B3CB5">
        <w:rPr>
          <w:rFonts w:ascii="Times New Roman" w:hAnsi="Times New Roman" w:cs="Times New Roman"/>
          <w:bCs/>
          <w:sz w:val="24"/>
          <w:szCs w:val="24"/>
        </w:rPr>
        <w:t xml:space="preserve">nstalacija </w:t>
      </w:r>
      <w:bookmarkEnd w:id="40"/>
      <w:bookmarkEnd w:id="41"/>
      <w:bookmarkEnd w:id="42"/>
      <w:r>
        <w:rPr>
          <w:rFonts w:ascii="Times New Roman" w:hAnsi="Times New Roman" w:cs="Times New Roman"/>
          <w:bCs/>
          <w:sz w:val="24"/>
          <w:szCs w:val="24"/>
        </w:rPr>
        <w:t xml:space="preserve">novog stroja za prematanje papira / </w:t>
      </w:r>
      <w:r w:rsidRPr="009B3CB5">
        <w:rPr>
          <w:rFonts w:ascii="Times New Roman" w:hAnsi="Times New Roman" w:cs="Times New Roman"/>
          <w:bCs/>
          <w:i/>
          <w:color w:val="548DD4" w:themeColor="text2" w:themeTint="99"/>
          <w:sz w:val="24"/>
          <w:szCs w:val="24"/>
        </w:rPr>
        <w:t xml:space="preserve">Installing a new </w:t>
      </w:r>
      <w:r w:rsidR="00B364A6">
        <w:rPr>
          <w:rFonts w:ascii="Times New Roman" w:hAnsi="Times New Roman" w:cs="Times New Roman"/>
          <w:bCs/>
          <w:i/>
          <w:color w:val="548DD4" w:themeColor="text2" w:themeTint="99"/>
          <w:sz w:val="24"/>
          <w:szCs w:val="24"/>
        </w:rPr>
        <w:t>Slitting &amp; Rewinding Machine for paper</w:t>
      </w:r>
    </w:p>
    <w:p w:rsidR="00FD6AD6" w:rsidRPr="00FD6AD6" w:rsidRDefault="00FD6AD6" w:rsidP="00FD6AD6">
      <w:pPr>
        <w:tabs>
          <w:tab w:val="left" w:pos="720"/>
          <w:tab w:val="left" w:pos="1440"/>
          <w:tab w:val="left" w:pos="2160"/>
          <w:tab w:val="left" w:pos="2880"/>
          <w:tab w:val="left" w:pos="3600"/>
          <w:tab w:val="left" w:pos="4320"/>
          <w:tab w:val="left" w:pos="5040"/>
          <w:tab w:val="left" w:pos="5760"/>
          <w:tab w:val="left" w:pos="7080"/>
        </w:tabs>
        <w:spacing w:before="240" w:after="0"/>
        <w:jc w:val="both"/>
        <w:outlineLvl w:val="0"/>
        <w:rPr>
          <w:rFonts w:ascii="Times New Roman" w:eastAsia="Times New Roman" w:hAnsi="Times New Roman" w:cs="Times New Roman"/>
          <w:b/>
          <w:sz w:val="24"/>
          <w:szCs w:val="24"/>
          <w:lang w:eastAsia="hr-HR"/>
        </w:rPr>
      </w:pPr>
      <w:bookmarkStart w:id="43" w:name="_Toc477421546"/>
      <w:bookmarkStart w:id="44" w:name="_Toc477422249"/>
      <w:bookmarkStart w:id="45" w:name="_Toc477425600"/>
      <w:bookmarkStart w:id="46" w:name="_Toc516057764"/>
      <w:bookmarkStart w:id="47" w:name="_Toc516058896"/>
      <w:bookmarkStart w:id="48" w:name="_Toc516213090"/>
      <w:r w:rsidRPr="00BB4D38">
        <w:rPr>
          <w:rFonts w:ascii="Times New Roman" w:eastAsia="Times New Roman" w:hAnsi="Times New Roman" w:cs="Times New Roman"/>
          <w:b/>
          <w:sz w:val="24"/>
          <w:szCs w:val="24"/>
          <w:lang w:eastAsia="hr-HR"/>
        </w:rPr>
        <w:t>3. Opći  podaci o  članovima Zajednice ponuditelja:</w:t>
      </w:r>
      <w:bookmarkEnd w:id="43"/>
      <w:bookmarkEnd w:id="44"/>
      <w:bookmarkEnd w:id="45"/>
      <w:bookmarkEnd w:id="46"/>
      <w:bookmarkEnd w:id="47"/>
      <w:bookmarkEnd w:id="48"/>
    </w:p>
    <w:tbl>
      <w:tblPr>
        <w:tblStyle w:val="TableGrid"/>
        <w:tblW w:w="9319" w:type="dxa"/>
        <w:tblLook w:val="04A0"/>
      </w:tblPr>
      <w:tblGrid>
        <w:gridCol w:w="4802"/>
        <w:gridCol w:w="4517"/>
      </w:tblGrid>
      <w:tr w:rsidR="00FD6AD6" w:rsidRPr="003C51FC" w:rsidTr="003C51FC">
        <w:trPr>
          <w:trHeight w:val="185"/>
        </w:trPr>
        <w:tc>
          <w:tcPr>
            <w:tcW w:w="9319" w:type="dxa"/>
            <w:gridSpan w:val="2"/>
            <w:shd w:val="clear" w:color="auto" w:fill="F2F2F2" w:themeFill="background1" w:themeFillShade="F2"/>
          </w:tcPr>
          <w:p w:rsidR="00FD6AD6" w:rsidRPr="003C51FC" w:rsidRDefault="00FD6AD6" w:rsidP="00FD6AD6">
            <w:pPr>
              <w:jc w:val="both"/>
              <w:rPr>
                <w:rFonts w:eastAsia="Times New Roman" w:cstheme="minorHAnsi"/>
                <w:b/>
                <w:sz w:val="20"/>
                <w:szCs w:val="20"/>
                <w:lang w:eastAsia="hr-HR"/>
              </w:rPr>
            </w:pPr>
            <w:r w:rsidRPr="003C51FC">
              <w:rPr>
                <w:rFonts w:eastAsia="Times New Roman" w:cstheme="minorHAnsi"/>
                <w:b/>
                <w:sz w:val="20"/>
                <w:szCs w:val="20"/>
                <w:lang w:eastAsia="hr-HR"/>
              </w:rPr>
              <w:t>A.</w:t>
            </w:r>
          </w:p>
        </w:tc>
      </w:tr>
      <w:tr w:rsidR="00FD6AD6" w:rsidRPr="003C51FC" w:rsidTr="003C51FC">
        <w:trPr>
          <w:trHeight w:val="370"/>
        </w:trPr>
        <w:tc>
          <w:tcPr>
            <w:tcW w:w="4802" w:type="dxa"/>
            <w:shd w:val="clear" w:color="auto" w:fill="F2F2F2" w:themeFill="background1" w:themeFillShade="F2"/>
          </w:tcPr>
          <w:p w:rsidR="00FD6AD6" w:rsidRPr="003C51FC" w:rsidRDefault="00FD6AD6" w:rsidP="00FD6AD6">
            <w:pPr>
              <w:jc w:val="both"/>
              <w:rPr>
                <w:rFonts w:eastAsia="Times New Roman" w:cstheme="minorHAnsi"/>
                <w:sz w:val="20"/>
                <w:szCs w:val="20"/>
                <w:lang w:eastAsia="hr-HR"/>
              </w:rPr>
            </w:pPr>
            <w:r w:rsidRPr="003C51FC">
              <w:rPr>
                <w:rFonts w:eastAsia="Times New Roman" w:cstheme="minorHAnsi"/>
                <w:sz w:val="20"/>
                <w:szCs w:val="20"/>
                <w:lang w:eastAsia="hr-HR"/>
              </w:rPr>
              <w:t xml:space="preserve">Naziv člana zajednice ponuditelja / </w:t>
            </w:r>
            <w:r w:rsidRPr="003C51FC">
              <w:rPr>
                <w:rFonts w:eastAsia="Times New Roman" w:cstheme="minorHAnsi"/>
                <w:i/>
                <w:color w:val="548DD4" w:themeColor="text2" w:themeTint="99"/>
                <w:sz w:val="20"/>
                <w:szCs w:val="20"/>
                <w:lang w:eastAsia="hr-HR"/>
              </w:rPr>
              <w:t xml:space="preserve">Name </w:t>
            </w:r>
            <w:r w:rsidRPr="003C51FC">
              <w:rPr>
                <w:rFonts w:cstheme="minorHAnsi"/>
                <w:i/>
                <w:color w:val="548DD4" w:themeColor="text2" w:themeTint="99"/>
                <w:sz w:val="20"/>
                <w:szCs w:val="20"/>
              </w:rPr>
              <w:t>group of tenderers</w:t>
            </w:r>
          </w:p>
        </w:tc>
        <w:tc>
          <w:tcPr>
            <w:tcW w:w="4517" w:type="dxa"/>
          </w:tcPr>
          <w:p w:rsidR="00FD6AD6" w:rsidRPr="003C51FC" w:rsidRDefault="00FD6AD6" w:rsidP="00FD6AD6">
            <w:pPr>
              <w:jc w:val="both"/>
              <w:rPr>
                <w:rFonts w:eastAsia="Times New Roman" w:cstheme="minorHAnsi"/>
                <w:sz w:val="20"/>
                <w:szCs w:val="20"/>
                <w:lang w:eastAsia="hr-HR"/>
              </w:rPr>
            </w:pPr>
          </w:p>
          <w:p w:rsidR="00FD6AD6" w:rsidRPr="003C51FC" w:rsidRDefault="00FD6AD6" w:rsidP="00FD6AD6">
            <w:pPr>
              <w:jc w:val="both"/>
              <w:rPr>
                <w:rFonts w:eastAsia="Times New Roman" w:cstheme="minorHAnsi"/>
                <w:sz w:val="20"/>
                <w:szCs w:val="20"/>
                <w:lang w:eastAsia="hr-HR"/>
              </w:rPr>
            </w:pPr>
          </w:p>
        </w:tc>
      </w:tr>
      <w:tr w:rsidR="00FD6AD6" w:rsidRPr="003C51FC" w:rsidTr="003C51FC">
        <w:trPr>
          <w:trHeight w:val="370"/>
        </w:trPr>
        <w:tc>
          <w:tcPr>
            <w:tcW w:w="4802" w:type="dxa"/>
            <w:shd w:val="clear" w:color="auto" w:fill="F2F2F2" w:themeFill="background1" w:themeFillShade="F2"/>
          </w:tcPr>
          <w:p w:rsidR="00FD6AD6" w:rsidRPr="003C51FC" w:rsidRDefault="00FD6AD6" w:rsidP="00FD6AD6">
            <w:pPr>
              <w:jc w:val="both"/>
              <w:rPr>
                <w:rFonts w:eastAsia="Times New Roman" w:cstheme="minorHAnsi"/>
                <w:sz w:val="20"/>
                <w:szCs w:val="20"/>
                <w:lang w:eastAsia="hr-HR"/>
              </w:rPr>
            </w:pPr>
            <w:r w:rsidRPr="003C51FC">
              <w:rPr>
                <w:rFonts w:eastAsia="Times New Roman" w:cstheme="minorHAnsi"/>
                <w:sz w:val="20"/>
                <w:szCs w:val="20"/>
                <w:lang w:eastAsia="hr-HR"/>
              </w:rPr>
              <w:t xml:space="preserve">Sjedište/adresa / </w:t>
            </w:r>
            <w:r w:rsidRPr="003C51FC">
              <w:rPr>
                <w:rFonts w:eastAsia="Times New Roman" w:cstheme="minorHAnsi"/>
                <w:color w:val="548DD4" w:themeColor="text2" w:themeTint="99"/>
                <w:sz w:val="20"/>
                <w:szCs w:val="20"/>
                <w:lang w:eastAsia="hr-HR"/>
              </w:rPr>
              <w:t>S</w:t>
            </w:r>
            <w:r w:rsidRPr="003C51FC">
              <w:rPr>
                <w:rFonts w:cstheme="minorHAnsi"/>
                <w:i/>
                <w:color w:val="548DD4" w:themeColor="text2" w:themeTint="99"/>
                <w:sz w:val="20"/>
                <w:szCs w:val="20"/>
              </w:rPr>
              <w:t>eat/Address</w:t>
            </w:r>
          </w:p>
        </w:tc>
        <w:tc>
          <w:tcPr>
            <w:tcW w:w="4517" w:type="dxa"/>
          </w:tcPr>
          <w:p w:rsidR="00FD6AD6" w:rsidRPr="003C51FC" w:rsidRDefault="00FD6AD6" w:rsidP="00FD6AD6">
            <w:pPr>
              <w:jc w:val="both"/>
              <w:rPr>
                <w:rFonts w:eastAsia="Times New Roman" w:cstheme="minorHAnsi"/>
                <w:sz w:val="20"/>
                <w:szCs w:val="20"/>
                <w:lang w:eastAsia="hr-HR"/>
              </w:rPr>
            </w:pPr>
          </w:p>
          <w:p w:rsidR="00FD6AD6" w:rsidRPr="003C51FC" w:rsidRDefault="00FD6AD6" w:rsidP="00FD6AD6">
            <w:pPr>
              <w:jc w:val="both"/>
              <w:rPr>
                <w:rFonts w:eastAsia="Times New Roman" w:cstheme="minorHAnsi"/>
                <w:sz w:val="20"/>
                <w:szCs w:val="20"/>
                <w:lang w:eastAsia="hr-HR"/>
              </w:rPr>
            </w:pPr>
          </w:p>
        </w:tc>
      </w:tr>
      <w:tr w:rsidR="00FD6AD6" w:rsidRPr="003C51FC" w:rsidTr="003C51FC">
        <w:trPr>
          <w:trHeight w:val="370"/>
        </w:trPr>
        <w:tc>
          <w:tcPr>
            <w:tcW w:w="4802" w:type="dxa"/>
            <w:shd w:val="clear" w:color="auto" w:fill="F2F2F2" w:themeFill="background1" w:themeFillShade="F2"/>
          </w:tcPr>
          <w:p w:rsidR="00FD6AD6" w:rsidRPr="003C51FC" w:rsidRDefault="00FD6AD6" w:rsidP="00FD6AD6">
            <w:pPr>
              <w:jc w:val="both"/>
              <w:rPr>
                <w:rFonts w:eastAsia="Times New Roman" w:cstheme="minorHAnsi"/>
                <w:sz w:val="20"/>
                <w:szCs w:val="20"/>
                <w:lang w:eastAsia="hr-HR"/>
              </w:rPr>
            </w:pPr>
            <w:r w:rsidRPr="003C51FC">
              <w:rPr>
                <w:rFonts w:eastAsia="Times New Roman" w:cstheme="minorHAnsi"/>
                <w:sz w:val="20"/>
                <w:szCs w:val="20"/>
                <w:lang w:eastAsia="hr-HR"/>
              </w:rPr>
              <w:t xml:space="preserve">OIB / </w:t>
            </w:r>
            <w:r w:rsidRPr="003C51FC">
              <w:rPr>
                <w:rFonts w:cstheme="minorHAnsi"/>
                <w:i/>
                <w:color w:val="548DD4" w:themeColor="text2" w:themeTint="99"/>
                <w:sz w:val="20"/>
                <w:szCs w:val="20"/>
              </w:rPr>
              <w:t>VAT number</w:t>
            </w:r>
          </w:p>
        </w:tc>
        <w:tc>
          <w:tcPr>
            <w:tcW w:w="4517" w:type="dxa"/>
          </w:tcPr>
          <w:p w:rsidR="00FD6AD6" w:rsidRPr="003C51FC" w:rsidRDefault="00FD6AD6" w:rsidP="00FD6AD6">
            <w:pPr>
              <w:jc w:val="both"/>
              <w:rPr>
                <w:rFonts w:eastAsia="Times New Roman" w:cstheme="minorHAnsi"/>
                <w:sz w:val="20"/>
                <w:szCs w:val="20"/>
                <w:lang w:eastAsia="hr-HR"/>
              </w:rPr>
            </w:pPr>
          </w:p>
          <w:p w:rsidR="00FD6AD6" w:rsidRPr="003C51FC" w:rsidRDefault="00FD6AD6" w:rsidP="00FD6AD6">
            <w:pPr>
              <w:jc w:val="both"/>
              <w:rPr>
                <w:rFonts w:eastAsia="Times New Roman" w:cstheme="minorHAnsi"/>
                <w:sz w:val="20"/>
                <w:szCs w:val="20"/>
                <w:lang w:eastAsia="hr-HR"/>
              </w:rPr>
            </w:pPr>
          </w:p>
        </w:tc>
      </w:tr>
      <w:tr w:rsidR="00FD6AD6" w:rsidRPr="003C51FC" w:rsidTr="003C51FC">
        <w:trPr>
          <w:trHeight w:val="370"/>
        </w:trPr>
        <w:tc>
          <w:tcPr>
            <w:tcW w:w="4802" w:type="dxa"/>
            <w:shd w:val="clear" w:color="auto" w:fill="F2F2F2" w:themeFill="background1" w:themeFillShade="F2"/>
          </w:tcPr>
          <w:p w:rsidR="00FD6AD6" w:rsidRPr="003C51FC" w:rsidRDefault="00FD6AD6" w:rsidP="00FD6AD6">
            <w:pPr>
              <w:jc w:val="both"/>
              <w:rPr>
                <w:rFonts w:eastAsia="Times New Roman" w:cstheme="minorHAnsi"/>
                <w:sz w:val="20"/>
                <w:szCs w:val="20"/>
                <w:lang w:eastAsia="hr-HR"/>
              </w:rPr>
            </w:pPr>
            <w:r w:rsidRPr="003C51FC">
              <w:rPr>
                <w:rFonts w:eastAsia="Times New Roman" w:cstheme="minorHAnsi"/>
                <w:sz w:val="20"/>
                <w:szCs w:val="20"/>
                <w:lang w:eastAsia="hr-HR"/>
              </w:rPr>
              <w:t xml:space="preserve">Broj računa/IBAN / </w:t>
            </w:r>
            <w:r w:rsidRPr="003C51FC">
              <w:rPr>
                <w:rFonts w:cstheme="minorHAnsi"/>
                <w:i/>
                <w:color w:val="548DD4" w:themeColor="text2" w:themeTint="99"/>
                <w:sz w:val="20"/>
                <w:szCs w:val="20"/>
              </w:rPr>
              <w:t>bank account number</w:t>
            </w:r>
          </w:p>
        </w:tc>
        <w:tc>
          <w:tcPr>
            <w:tcW w:w="4517" w:type="dxa"/>
          </w:tcPr>
          <w:p w:rsidR="00FD6AD6" w:rsidRPr="003C51FC" w:rsidRDefault="00FD6AD6" w:rsidP="00FD6AD6">
            <w:pPr>
              <w:jc w:val="both"/>
              <w:rPr>
                <w:rFonts w:eastAsia="Times New Roman" w:cstheme="minorHAnsi"/>
                <w:sz w:val="20"/>
                <w:szCs w:val="20"/>
                <w:lang w:eastAsia="hr-HR"/>
              </w:rPr>
            </w:pPr>
          </w:p>
          <w:p w:rsidR="00FD6AD6" w:rsidRPr="003C51FC" w:rsidRDefault="00FD6AD6" w:rsidP="00FD6AD6">
            <w:pPr>
              <w:jc w:val="both"/>
              <w:rPr>
                <w:rFonts w:eastAsia="Times New Roman" w:cstheme="minorHAnsi"/>
                <w:sz w:val="20"/>
                <w:szCs w:val="20"/>
                <w:lang w:eastAsia="hr-HR"/>
              </w:rPr>
            </w:pPr>
          </w:p>
        </w:tc>
      </w:tr>
      <w:tr w:rsidR="00FD6AD6" w:rsidRPr="003C51FC" w:rsidTr="003C51FC">
        <w:trPr>
          <w:trHeight w:val="370"/>
        </w:trPr>
        <w:tc>
          <w:tcPr>
            <w:tcW w:w="4802" w:type="dxa"/>
            <w:shd w:val="clear" w:color="auto" w:fill="F2F2F2" w:themeFill="background1" w:themeFillShade="F2"/>
          </w:tcPr>
          <w:p w:rsidR="00FD6AD6" w:rsidRPr="003C51FC" w:rsidRDefault="00FD6AD6" w:rsidP="00FD6AD6">
            <w:pPr>
              <w:jc w:val="both"/>
              <w:rPr>
                <w:rFonts w:eastAsia="Times New Roman" w:cstheme="minorHAnsi"/>
                <w:sz w:val="20"/>
                <w:szCs w:val="20"/>
                <w:lang w:eastAsia="hr-HR"/>
              </w:rPr>
            </w:pPr>
            <w:r w:rsidRPr="003C51FC">
              <w:rPr>
                <w:rFonts w:eastAsia="Times New Roman" w:cstheme="minorHAnsi"/>
                <w:sz w:val="20"/>
                <w:szCs w:val="20"/>
                <w:lang w:eastAsia="hr-HR"/>
              </w:rPr>
              <w:t xml:space="preserve">Račun otvoren kod banke / </w:t>
            </w:r>
            <w:r w:rsidRPr="003C51FC">
              <w:rPr>
                <w:rFonts w:cstheme="minorHAnsi"/>
                <w:sz w:val="20"/>
                <w:szCs w:val="20"/>
              </w:rPr>
              <w:br/>
            </w:r>
            <w:r w:rsidRPr="003C51FC">
              <w:rPr>
                <w:rFonts w:eastAsia="Times New Roman" w:cstheme="minorHAnsi"/>
                <w:i/>
                <w:color w:val="548DD4" w:themeColor="text2" w:themeTint="99"/>
                <w:sz w:val="20"/>
                <w:szCs w:val="20"/>
                <w:lang w:eastAsia="hr-HR"/>
              </w:rPr>
              <w:t>Account opened at the bank</w:t>
            </w:r>
          </w:p>
        </w:tc>
        <w:tc>
          <w:tcPr>
            <w:tcW w:w="4517" w:type="dxa"/>
          </w:tcPr>
          <w:p w:rsidR="00FD6AD6" w:rsidRPr="003C51FC" w:rsidRDefault="00FD6AD6" w:rsidP="00FD6AD6">
            <w:pPr>
              <w:jc w:val="both"/>
              <w:rPr>
                <w:rFonts w:eastAsia="Times New Roman" w:cstheme="minorHAnsi"/>
                <w:sz w:val="20"/>
                <w:szCs w:val="20"/>
                <w:lang w:eastAsia="hr-HR"/>
              </w:rPr>
            </w:pPr>
          </w:p>
          <w:p w:rsidR="00FD6AD6" w:rsidRPr="003C51FC" w:rsidRDefault="00FD6AD6" w:rsidP="00FD6AD6">
            <w:pPr>
              <w:jc w:val="both"/>
              <w:rPr>
                <w:rFonts w:eastAsia="Times New Roman" w:cstheme="minorHAnsi"/>
                <w:sz w:val="20"/>
                <w:szCs w:val="20"/>
                <w:lang w:eastAsia="hr-HR"/>
              </w:rPr>
            </w:pPr>
          </w:p>
        </w:tc>
      </w:tr>
      <w:tr w:rsidR="00FD6AD6" w:rsidRPr="003C51FC" w:rsidTr="003C51FC">
        <w:trPr>
          <w:trHeight w:val="370"/>
        </w:trPr>
        <w:tc>
          <w:tcPr>
            <w:tcW w:w="4802" w:type="dxa"/>
            <w:shd w:val="clear" w:color="auto" w:fill="F2F2F2" w:themeFill="background1" w:themeFillShade="F2"/>
          </w:tcPr>
          <w:p w:rsidR="00FD6AD6" w:rsidRPr="003C51FC" w:rsidRDefault="00FD6AD6" w:rsidP="00FD6AD6">
            <w:pPr>
              <w:jc w:val="both"/>
              <w:rPr>
                <w:rFonts w:eastAsia="Times New Roman" w:cstheme="minorHAnsi"/>
                <w:sz w:val="20"/>
                <w:szCs w:val="20"/>
                <w:lang w:eastAsia="hr-HR"/>
              </w:rPr>
            </w:pPr>
            <w:r w:rsidRPr="003C51FC">
              <w:rPr>
                <w:rFonts w:eastAsia="Times New Roman" w:cstheme="minorHAnsi"/>
                <w:sz w:val="20"/>
                <w:szCs w:val="20"/>
                <w:lang w:eastAsia="hr-HR"/>
              </w:rPr>
              <w:t xml:space="preserve">Navod o tome je li Ponuditelj u sustavu poreza na dodanu vrijednost / </w:t>
            </w:r>
            <w:r w:rsidRPr="003C51FC">
              <w:rPr>
                <w:rFonts w:cstheme="minorHAnsi"/>
                <w:i/>
                <w:color w:val="548DD4" w:themeColor="text2" w:themeTint="99"/>
                <w:sz w:val="20"/>
                <w:szCs w:val="20"/>
              </w:rPr>
              <w:t>Tenderer  is VAT obligatory (circle)</w:t>
            </w:r>
          </w:p>
        </w:tc>
        <w:tc>
          <w:tcPr>
            <w:tcW w:w="4517" w:type="dxa"/>
          </w:tcPr>
          <w:p w:rsidR="00FD6AD6" w:rsidRPr="003C51FC" w:rsidRDefault="00FD6AD6" w:rsidP="00FD6AD6">
            <w:pPr>
              <w:jc w:val="center"/>
              <w:rPr>
                <w:rFonts w:eastAsia="Times New Roman" w:cstheme="minorHAnsi"/>
                <w:sz w:val="20"/>
                <w:szCs w:val="20"/>
                <w:lang w:eastAsia="hr-HR"/>
              </w:rPr>
            </w:pPr>
            <w:r w:rsidRPr="003C51FC">
              <w:rPr>
                <w:rFonts w:eastAsia="Times New Roman" w:cstheme="minorHAnsi"/>
                <w:sz w:val="20"/>
                <w:szCs w:val="20"/>
                <w:lang w:eastAsia="hr-HR"/>
              </w:rPr>
              <w:t xml:space="preserve">DA / </w:t>
            </w:r>
            <w:r w:rsidRPr="003C51FC">
              <w:rPr>
                <w:rFonts w:eastAsia="Times New Roman" w:cstheme="minorHAnsi"/>
                <w:i/>
                <w:color w:val="548DD4" w:themeColor="text2" w:themeTint="99"/>
                <w:sz w:val="20"/>
                <w:szCs w:val="20"/>
                <w:lang w:eastAsia="hr-HR"/>
              </w:rPr>
              <w:t xml:space="preserve">YES </w:t>
            </w:r>
            <w:r w:rsidRPr="003C51FC">
              <w:rPr>
                <w:rFonts w:eastAsia="Times New Roman" w:cstheme="minorHAnsi"/>
                <w:sz w:val="20"/>
                <w:szCs w:val="20"/>
                <w:lang w:eastAsia="hr-HR"/>
              </w:rPr>
              <w:t xml:space="preserve">         NE / </w:t>
            </w:r>
            <w:r w:rsidRPr="003C51FC">
              <w:rPr>
                <w:rFonts w:eastAsia="Times New Roman" w:cstheme="minorHAnsi"/>
                <w:i/>
                <w:color w:val="548DD4" w:themeColor="text2" w:themeTint="99"/>
                <w:sz w:val="20"/>
                <w:szCs w:val="20"/>
                <w:lang w:eastAsia="hr-HR"/>
              </w:rPr>
              <w:t>NO</w:t>
            </w:r>
          </w:p>
        </w:tc>
      </w:tr>
      <w:tr w:rsidR="00FD6AD6" w:rsidRPr="003C51FC" w:rsidTr="003C51FC">
        <w:trPr>
          <w:trHeight w:val="378"/>
        </w:trPr>
        <w:tc>
          <w:tcPr>
            <w:tcW w:w="4802" w:type="dxa"/>
            <w:shd w:val="clear" w:color="auto" w:fill="F2F2F2" w:themeFill="background1" w:themeFillShade="F2"/>
          </w:tcPr>
          <w:p w:rsidR="00FD6AD6" w:rsidRPr="003C51FC" w:rsidRDefault="00FD6AD6" w:rsidP="00FD6AD6">
            <w:pPr>
              <w:jc w:val="both"/>
              <w:rPr>
                <w:rFonts w:eastAsia="Times New Roman" w:cstheme="minorHAnsi"/>
                <w:sz w:val="20"/>
                <w:szCs w:val="20"/>
                <w:lang w:eastAsia="hr-HR"/>
              </w:rPr>
            </w:pPr>
            <w:r w:rsidRPr="003C51FC">
              <w:rPr>
                <w:rFonts w:eastAsia="Times New Roman" w:cstheme="minorHAnsi"/>
                <w:sz w:val="20"/>
                <w:szCs w:val="20"/>
                <w:lang w:eastAsia="hr-HR"/>
              </w:rPr>
              <w:t xml:space="preserve">Adresa za dostavu pošte / </w:t>
            </w:r>
            <w:r w:rsidRPr="003C51FC">
              <w:rPr>
                <w:rFonts w:cstheme="minorHAnsi"/>
                <w:i/>
                <w:color w:val="548DD4" w:themeColor="text2" w:themeTint="99"/>
                <w:sz w:val="20"/>
                <w:szCs w:val="20"/>
              </w:rPr>
              <w:t>Address for postal mail delivery</w:t>
            </w:r>
          </w:p>
        </w:tc>
        <w:tc>
          <w:tcPr>
            <w:tcW w:w="4517" w:type="dxa"/>
          </w:tcPr>
          <w:p w:rsidR="00FD6AD6" w:rsidRPr="003C51FC" w:rsidRDefault="00FD6AD6" w:rsidP="00FD6AD6">
            <w:pPr>
              <w:jc w:val="both"/>
              <w:rPr>
                <w:rFonts w:eastAsia="Times New Roman" w:cstheme="minorHAnsi"/>
                <w:sz w:val="20"/>
                <w:szCs w:val="20"/>
                <w:lang w:eastAsia="hr-HR"/>
              </w:rPr>
            </w:pPr>
          </w:p>
          <w:p w:rsidR="00FD6AD6" w:rsidRPr="003C51FC" w:rsidRDefault="00FD6AD6" w:rsidP="00FD6AD6">
            <w:pPr>
              <w:jc w:val="both"/>
              <w:rPr>
                <w:rFonts w:eastAsia="Times New Roman" w:cstheme="minorHAnsi"/>
                <w:sz w:val="20"/>
                <w:szCs w:val="20"/>
                <w:lang w:eastAsia="hr-HR"/>
              </w:rPr>
            </w:pPr>
          </w:p>
        </w:tc>
      </w:tr>
      <w:tr w:rsidR="00FD6AD6" w:rsidRPr="003C51FC" w:rsidTr="003C51FC">
        <w:trPr>
          <w:trHeight w:val="370"/>
        </w:trPr>
        <w:tc>
          <w:tcPr>
            <w:tcW w:w="4802" w:type="dxa"/>
            <w:shd w:val="clear" w:color="auto" w:fill="F2F2F2" w:themeFill="background1" w:themeFillShade="F2"/>
          </w:tcPr>
          <w:p w:rsidR="00FD6AD6" w:rsidRPr="003C51FC" w:rsidRDefault="00FD6AD6" w:rsidP="00FD6AD6">
            <w:pPr>
              <w:jc w:val="both"/>
              <w:rPr>
                <w:rFonts w:eastAsia="Times New Roman" w:cstheme="minorHAnsi"/>
                <w:sz w:val="20"/>
                <w:szCs w:val="20"/>
                <w:lang w:eastAsia="hr-HR"/>
              </w:rPr>
            </w:pPr>
            <w:r w:rsidRPr="003C51FC">
              <w:rPr>
                <w:rFonts w:eastAsia="Times New Roman" w:cstheme="minorHAnsi"/>
                <w:sz w:val="20"/>
                <w:szCs w:val="20"/>
                <w:lang w:eastAsia="hr-HR"/>
              </w:rPr>
              <w:t xml:space="preserve">Adresa e-pošte / </w:t>
            </w:r>
            <w:r w:rsidRPr="003C51FC">
              <w:rPr>
                <w:rFonts w:cstheme="minorHAnsi"/>
                <w:i/>
                <w:color w:val="548DD4" w:themeColor="text2" w:themeTint="99"/>
                <w:sz w:val="20"/>
                <w:szCs w:val="20"/>
              </w:rPr>
              <w:t>E-mail</w:t>
            </w:r>
          </w:p>
        </w:tc>
        <w:tc>
          <w:tcPr>
            <w:tcW w:w="4517" w:type="dxa"/>
          </w:tcPr>
          <w:p w:rsidR="00FD6AD6" w:rsidRPr="003C51FC" w:rsidRDefault="00FD6AD6" w:rsidP="00FD6AD6">
            <w:pPr>
              <w:jc w:val="both"/>
              <w:rPr>
                <w:rFonts w:eastAsia="Times New Roman" w:cstheme="minorHAnsi"/>
                <w:sz w:val="20"/>
                <w:szCs w:val="20"/>
                <w:lang w:eastAsia="hr-HR"/>
              </w:rPr>
            </w:pPr>
          </w:p>
          <w:p w:rsidR="00FD6AD6" w:rsidRPr="003C51FC" w:rsidRDefault="00FD6AD6" w:rsidP="00FD6AD6">
            <w:pPr>
              <w:jc w:val="both"/>
              <w:rPr>
                <w:rFonts w:eastAsia="Times New Roman" w:cstheme="minorHAnsi"/>
                <w:sz w:val="20"/>
                <w:szCs w:val="20"/>
                <w:lang w:eastAsia="hr-HR"/>
              </w:rPr>
            </w:pPr>
          </w:p>
        </w:tc>
      </w:tr>
      <w:tr w:rsidR="00FD6AD6" w:rsidRPr="003C51FC" w:rsidTr="003C51FC">
        <w:trPr>
          <w:trHeight w:val="370"/>
        </w:trPr>
        <w:tc>
          <w:tcPr>
            <w:tcW w:w="4802" w:type="dxa"/>
            <w:shd w:val="clear" w:color="auto" w:fill="F2F2F2" w:themeFill="background1" w:themeFillShade="F2"/>
          </w:tcPr>
          <w:p w:rsidR="00FD6AD6" w:rsidRPr="003C51FC" w:rsidRDefault="00FD6AD6" w:rsidP="00FD6AD6">
            <w:pPr>
              <w:jc w:val="both"/>
              <w:rPr>
                <w:rFonts w:eastAsia="Times New Roman" w:cstheme="minorHAnsi"/>
                <w:sz w:val="20"/>
                <w:szCs w:val="20"/>
                <w:lang w:eastAsia="hr-HR"/>
              </w:rPr>
            </w:pPr>
            <w:r w:rsidRPr="003C51FC">
              <w:rPr>
                <w:rFonts w:eastAsia="Times New Roman" w:cstheme="minorHAnsi"/>
                <w:sz w:val="20"/>
                <w:szCs w:val="20"/>
                <w:lang w:eastAsia="hr-HR"/>
              </w:rPr>
              <w:t xml:space="preserve">Kontakt osoba Ponuditelja / </w:t>
            </w:r>
            <w:r w:rsidRPr="003C51FC">
              <w:rPr>
                <w:rFonts w:cstheme="minorHAnsi"/>
                <w:i/>
                <w:color w:val="548DD4" w:themeColor="text2" w:themeTint="99"/>
                <w:sz w:val="20"/>
                <w:szCs w:val="20"/>
              </w:rPr>
              <w:t>Contact person of tenderer</w:t>
            </w:r>
          </w:p>
        </w:tc>
        <w:tc>
          <w:tcPr>
            <w:tcW w:w="4517" w:type="dxa"/>
          </w:tcPr>
          <w:p w:rsidR="00FD6AD6" w:rsidRPr="003C51FC" w:rsidRDefault="00FD6AD6" w:rsidP="00FD6AD6">
            <w:pPr>
              <w:jc w:val="both"/>
              <w:rPr>
                <w:rFonts w:eastAsia="Times New Roman" w:cstheme="minorHAnsi"/>
                <w:sz w:val="20"/>
                <w:szCs w:val="20"/>
                <w:lang w:eastAsia="hr-HR"/>
              </w:rPr>
            </w:pPr>
          </w:p>
          <w:p w:rsidR="00FD6AD6" w:rsidRPr="003C51FC" w:rsidRDefault="00FD6AD6" w:rsidP="00FD6AD6">
            <w:pPr>
              <w:jc w:val="both"/>
              <w:rPr>
                <w:rFonts w:eastAsia="Times New Roman" w:cstheme="minorHAnsi"/>
                <w:sz w:val="20"/>
                <w:szCs w:val="20"/>
                <w:lang w:eastAsia="hr-HR"/>
              </w:rPr>
            </w:pPr>
          </w:p>
        </w:tc>
      </w:tr>
      <w:tr w:rsidR="00FD6AD6" w:rsidRPr="003C51FC" w:rsidTr="003C51FC">
        <w:trPr>
          <w:trHeight w:val="370"/>
        </w:trPr>
        <w:tc>
          <w:tcPr>
            <w:tcW w:w="4802" w:type="dxa"/>
            <w:shd w:val="clear" w:color="auto" w:fill="F2F2F2" w:themeFill="background1" w:themeFillShade="F2"/>
          </w:tcPr>
          <w:p w:rsidR="00FD6AD6" w:rsidRPr="003C51FC" w:rsidRDefault="00FD6AD6" w:rsidP="00FD6AD6">
            <w:pPr>
              <w:jc w:val="both"/>
              <w:rPr>
                <w:rFonts w:eastAsia="Times New Roman" w:cstheme="minorHAnsi"/>
                <w:sz w:val="20"/>
                <w:szCs w:val="20"/>
                <w:lang w:eastAsia="hr-HR"/>
              </w:rPr>
            </w:pPr>
            <w:r w:rsidRPr="003C51FC">
              <w:rPr>
                <w:rFonts w:eastAsia="Times New Roman" w:cstheme="minorHAnsi"/>
                <w:sz w:val="20"/>
                <w:szCs w:val="20"/>
                <w:lang w:eastAsia="hr-HR"/>
              </w:rPr>
              <w:t xml:space="preserve">Broj telefona / </w:t>
            </w:r>
            <w:r w:rsidRPr="003C51FC">
              <w:rPr>
                <w:rFonts w:cstheme="minorHAnsi"/>
                <w:i/>
                <w:color w:val="548DD4" w:themeColor="text2" w:themeTint="99"/>
                <w:sz w:val="20"/>
                <w:szCs w:val="20"/>
              </w:rPr>
              <w:t>Phone</w:t>
            </w:r>
          </w:p>
        </w:tc>
        <w:tc>
          <w:tcPr>
            <w:tcW w:w="4517" w:type="dxa"/>
          </w:tcPr>
          <w:p w:rsidR="00FD6AD6" w:rsidRPr="003C51FC" w:rsidRDefault="00FD6AD6" w:rsidP="00FD6AD6">
            <w:pPr>
              <w:jc w:val="both"/>
              <w:rPr>
                <w:rFonts w:eastAsia="Times New Roman" w:cstheme="minorHAnsi"/>
                <w:sz w:val="20"/>
                <w:szCs w:val="20"/>
                <w:lang w:eastAsia="hr-HR"/>
              </w:rPr>
            </w:pPr>
          </w:p>
          <w:p w:rsidR="00FD6AD6" w:rsidRPr="003C51FC" w:rsidRDefault="00FD6AD6" w:rsidP="00FD6AD6">
            <w:pPr>
              <w:jc w:val="both"/>
              <w:rPr>
                <w:rFonts w:eastAsia="Times New Roman" w:cstheme="minorHAnsi"/>
                <w:sz w:val="20"/>
                <w:szCs w:val="20"/>
                <w:lang w:eastAsia="hr-HR"/>
              </w:rPr>
            </w:pPr>
          </w:p>
        </w:tc>
      </w:tr>
      <w:tr w:rsidR="00FD6AD6" w:rsidRPr="003C51FC" w:rsidTr="003C51FC">
        <w:trPr>
          <w:trHeight w:val="370"/>
        </w:trPr>
        <w:tc>
          <w:tcPr>
            <w:tcW w:w="4802" w:type="dxa"/>
            <w:shd w:val="clear" w:color="auto" w:fill="F2F2F2" w:themeFill="background1" w:themeFillShade="F2"/>
          </w:tcPr>
          <w:p w:rsidR="00FD6AD6" w:rsidRPr="003C51FC" w:rsidRDefault="00FD6AD6" w:rsidP="00FD6AD6">
            <w:pPr>
              <w:jc w:val="both"/>
              <w:rPr>
                <w:rFonts w:eastAsia="Times New Roman" w:cstheme="minorHAnsi"/>
                <w:sz w:val="20"/>
                <w:szCs w:val="20"/>
                <w:lang w:eastAsia="hr-HR"/>
              </w:rPr>
            </w:pPr>
            <w:r w:rsidRPr="003C51FC">
              <w:rPr>
                <w:rFonts w:eastAsia="Times New Roman" w:cstheme="minorHAnsi"/>
                <w:sz w:val="20"/>
                <w:szCs w:val="20"/>
                <w:lang w:eastAsia="hr-HR"/>
              </w:rPr>
              <w:t xml:space="preserve">Broj faksa / </w:t>
            </w:r>
            <w:r w:rsidRPr="003C51FC">
              <w:rPr>
                <w:rFonts w:cstheme="minorHAnsi"/>
                <w:i/>
                <w:color w:val="548DD4" w:themeColor="text2" w:themeTint="99"/>
                <w:sz w:val="20"/>
                <w:szCs w:val="20"/>
              </w:rPr>
              <w:t>Fax</w:t>
            </w:r>
          </w:p>
        </w:tc>
        <w:tc>
          <w:tcPr>
            <w:tcW w:w="4517" w:type="dxa"/>
          </w:tcPr>
          <w:p w:rsidR="00FD6AD6" w:rsidRPr="003C51FC" w:rsidRDefault="00FD6AD6" w:rsidP="00FD6AD6">
            <w:pPr>
              <w:jc w:val="both"/>
              <w:rPr>
                <w:rFonts w:eastAsia="Times New Roman" w:cstheme="minorHAnsi"/>
                <w:sz w:val="20"/>
                <w:szCs w:val="20"/>
                <w:lang w:eastAsia="hr-HR"/>
              </w:rPr>
            </w:pPr>
          </w:p>
          <w:p w:rsidR="00FD6AD6" w:rsidRPr="003C51FC" w:rsidRDefault="00FD6AD6" w:rsidP="00FD6AD6">
            <w:pPr>
              <w:jc w:val="both"/>
              <w:rPr>
                <w:rFonts w:eastAsia="Times New Roman" w:cstheme="minorHAnsi"/>
                <w:sz w:val="20"/>
                <w:szCs w:val="20"/>
                <w:lang w:eastAsia="hr-HR"/>
              </w:rPr>
            </w:pPr>
          </w:p>
        </w:tc>
      </w:tr>
      <w:tr w:rsidR="00FD6AD6" w:rsidRPr="003C51FC" w:rsidTr="003C51FC">
        <w:trPr>
          <w:trHeight w:val="748"/>
        </w:trPr>
        <w:tc>
          <w:tcPr>
            <w:tcW w:w="4802" w:type="dxa"/>
            <w:shd w:val="clear" w:color="auto" w:fill="F2F2F2" w:themeFill="background1" w:themeFillShade="F2"/>
          </w:tcPr>
          <w:p w:rsidR="00FD6AD6" w:rsidRPr="003C51FC" w:rsidRDefault="00FD6AD6" w:rsidP="00FD6AD6">
            <w:pPr>
              <w:jc w:val="both"/>
              <w:rPr>
                <w:rFonts w:eastAsia="Times New Roman" w:cstheme="minorHAnsi"/>
                <w:sz w:val="20"/>
                <w:szCs w:val="20"/>
                <w:lang w:eastAsia="hr-HR"/>
              </w:rPr>
            </w:pPr>
            <w:r w:rsidRPr="003C51FC">
              <w:rPr>
                <w:rFonts w:eastAsia="Times New Roman" w:cstheme="minorHAnsi"/>
                <w:sz w:val="20"/>
                <w:szCs w:val="20"/>
                <w:lang w:eastAsia="hr-HR"/>
              </w:rPr>
              <w:t xml:space="preserve">Predmet, količina, vrijednost i postotni dio ugovora / </w:t>
            </w:r>
            <w:r w:rsidRPr="003C51FC">
              <w:rPr>
                <w:rFonts w:cstheme="minorHAnsi"/>
                <w:i/>
                <w:color w:val="548DD4" w:themeColor="text2" w:themeTint="99"/>
                <w:sz w:val="20"/>
                <w:szCs w:val="20"/>
              </w:rPr>
              <w:t>Subject, quatity, value and percentage of the contract</w:t>
            </w:r>
          </w:p>
        </w:tc>
        <w:tc>
          <w:tcPr>
            <w:tcW w:w="4517" w:type="dxa"/>
          </w:tcPr>
          <w:p w:rsidR="00FD6AD6" w:rsidRPr="003C51FC" w:rsidRDefault="00FD6AD6" w:rsidP="00FD6AD6">
            <w:pPr>
              <w:jc w:val="both"/>
              <w:rPr>
                <w:rFonts w:eastAsia="Times New Roman" w:cstheme="minorHAnsi"/>
                <w:sz w:val="20"/>
                <w:szCs w:val="20"/>
                <w:lang w:eastAsia="hr-HR"/>
              </w:rPr>
            </w:pPr>
          </w:p>
          <w:p w:rsidR="00FD6AD6" w:rsidRPr="003C51FC" w:rsidRDefault="00FD6AD6" w:rsidP="00FD6AD6">
            <w:pPr>
              <w:jc w:val="both"/>
              <w:rPr>
                <w:rFonts w:eastAsia="Times New Roman" w:cstheme="minorHAnsi"/>
                <w:sz w:val="20"/>
                <w:szCs w:val="20"/>
                <w:lang w:eastAsia="hr-HR"/>
              </w:rPr>
            </w:pPr>
          </w:p>
          <w:p w:rsidR="00FD6AD6" w:rsidRPr="003C51FC" w:rsidRDefault="00FD6AD6" w:rsidP="00FD6AD6">
            <w:pPr>
              <w:jc w:val="both"/>
              <w:rPr>
                <w:rFonts w:eastAsia="Times New Roman" w:cstheme="minorHAnsi"/>
                <w:sz w:val="20"/>
                <w:szCs w:val="20"/>
                <w:lang w:eastAsia="hr-HR"/>
              </w:rPr>
            </w:pPr>
          </w:p>
          <w:p w:rsidR="00FD6AD6" w:rsidRPr="003C51FC" w:rsidRDefault="00FD6AD6" w:rsidP="00FD6AD6">
            <w:pPr>
              <w:jc w:val="both"/>
              <w:rPr>
                <w:rFonts w:eastAsia="Times New Roman" w:cstheme="minorHAnsi"/>
                <w:sz w:val="20"/>
                <w:szCs w:val="20"/>
                <w:lang w:eastAsia="hr-HR"/>
              </w:rPr>
            </w:pPr>
          </w:p>
        </w:tc>
      </w:tr>
    </w:tbl>
    <w:p w:rsidR="00FD6AD6" w:rsidRDefault="00FD6AD6" w:rsidP="00FD6AD6">
      <w:pPr>
        <w:spacing w:after="0"/>
        <w:jc w:val="both"/>
        <w:rPr>
          <w:rFonts w:ascii="Times New Roman" w:eastAsia="Times New Roman" w:hAnsi="Times New Roman" w:cs="Times New Roman"/>
          <w:sz w:val="24"/>
          <w:szCs w:val="24"/>
          <w:lang w:eastAsia="hr-HR"/>
        </w:rPr>
      </w:pPr>
    </w:p>
    <w:tbl>
      <w:tblPr>
        <w:tblStyle w:val="TableGrid"/>
        <w:tblW w:w="0" w:type="auto"/>
        <w:tblLook w:val="04A0"/>
      </w:tblPr>
      <w:tblGrid>
        <w:gridCol w:w="4786"/>
        <w:gridCol w:w="4502"/>
      </w:tblGrid>
      <w:tr w:rsidR="00FD6AD6" w:rsidRPr="003C51FC" w:rsidTr="008214B3">
        <w:tc>
          <w:tcPr>
            <w:tcW w:w="9288" w:type="dxa"/>
            <w:gridSpan w:val="2"/>
            <w:shd w:val="clear" w:color="auto" w:fill="F2F2F2" w:themeFill="background1" w:themeFillShade="F2"/>
          </w:tcPr>
          <w:p w:rsidR="00FD6AD6" w:rsidRPr="003C51FC" w:rsidRDefault="00FD6AD6" w:rsidP="008214B3">
            <w:pPr>
              <w:jc w:val="both"/>
              <w:rPr>
                <w:rFonts w:eastAsia="Times New Roman" w:cstheme="minorHAnsi"/>
                <w:b/>
                <w:sz w:val="20"/>
                <w:szCs w:val="20"/>
                <w:lang w:eastAsia="hr-HR"/>
              </w:rPr>
            </w:pPr>
            <w:r w:rsidRPr="003C51FC">
              <w:rPr>
                <w:rFonts w:eastAsia="Times New Roman" w:cstheme="minorHAnsi"/>
                <w:b/>
                <w:sz w:val="20"/>
                <w:szCs w:val="20"/>
                <w:lang w:eastAsia="hr-HR"/>
              </w:rPr>
              <w:t>B.</w:t>
            </w:r>
          </w:p>
        </w:tc>
      </w:tr>
      <w:tr w:rsidR="00FD6AD6" w:rsidRPr="003C51FC" w:rsidTr="008214B3">
        <w:tc>
          <w:tcPr>
            <w:tcW w:w="4786" w:type="dxa"/>
            <w:shd w:val="clear" w:color="auto" w:fill="F2F2F2" w:themeFill="background1" w:themeFillShade="F2"/>
          </w:tcPr>
          <w:p w:rsidR="00FD6AD6" w:rsidRPr="003C51FC" w:rsidRDefault="00FD6AD6" w:rsidP="008214B3">
            <w:pPr>
              <w:jc w:val="both"/>
              <w:rPr>
                <w:rFonts w:eastAsia="Times New Roman" w:cstheme="minorHAnsi"/>
                <w:sz w:val="20"/>
                <w:szCs w:val="20"/>
                <w:lang w:eastAsia="hr-HR"/>
              </w:rPr>
            </w:pPr>
            <w:r w:rsidRPr="003C51FC">
              <w:rPr>
                <w:rFonts w:eastAsia="Times New Roman" w:cstheme="minorHAnsi"/>
                <w:sz w:val="20"/>
                <w:szCs w:val="20"/>
                <w:lang w:eastAsia="hr-HR"/>
              </w:rPr>
              <w:t xml:space="preserve">Naziv člana zajednice ponuditelja / </w:t>
            </w:r>
            <w:r w:rsidRPr="003C51FC">
              <w:rPr>
                <w:rFonts w:eastAsia="Times New Roman" w:cstheme="minorHAnsi"/>
                <w:i/>
                <w:color w:val="548DD4" w:themeColor="text2" w:themeTint="99"/>
                <w:sz w:val="20"/>
                <w:szCs w:val="20"/>
                <w:lang w:eastAsia="hr-HR"/>
              </w:rPr>
              <w:t xml:space="preserve">Name </w:t>
            </w:r>
            <w:r w:rsidRPr="003C51FC">
              <w:rPr>
                <w:rFonts w:cstheme="minorHAnsi"/>
                <w:i/>
                <w:color w:val="548DD4" w:themeColor="text2" w:themeTint="99"/>
                <w:sz w:val="20"/>
                <w:szCs w:val="20"/>
              </w:rPr>
              <w:t>group of tenderers</w:t>
            </w:r>
          </w:p>
        </w:tc>
        <w:tc>
          <w:tcPr>
            <w:tcW w:w="4502" w:type="dxa"/>
          </w:tcPr>
          <w:p w:rsidR="00FD6AD6" w:rsidRPr="003C51FC" w:rsidRDefault="00FD6AD6" w:rsidP="008214B3">
            <w:pPr>
              <w:jc w:val="both"/>
              <w:rPr>
                <w:rFonts w:eastAsia="Times New Roman" w:cstheme="minorHAnsi"/>
                <w:sz w:val="20"/>
                <w:szCs w:val="20"/>
                <w:lang w:eastAsia="hr-HR"/>
              </w:rPr>
            </w:pPr>
          </w:p>
          <w:p w:rsidR="00FD6AD6" w:rsidRPr="003C51FC" w:rsidRDefault="00FD6AD6" w:rsidP="008214B3">
            <w:pPr>
              <w:jc w:val="both"/>
              <w:rPr>
                <w:rFonts w:eastAsia="Times New Roman" w:cstheme="minorHAnsi"/>
                <w:sz w:val="20"/>
                <w:szCs w:val="20"/>
                <w:lang w:eastAsia="hr-HR"/>
              </w:rPr>
            </w:pPr>
          </w:p>
        </w:tc>
      </w:tr>
      <w:tr w:rsidR="00FD6AD6" w:rsidRPr="003C51FC" w:rsidTr="008214B3">
        <w:tc>
          <w:tcPr>
            <w:tcW w:w="4786" w:type="dxa"/>
            <w:shd w:val="clear" w:color="auto" w:fill="F2F2F2" w:themeFill="background1" w:themeFillShade="F2"/>
          </w:tcPr>
          <w:p w:rsidR="00FD6AD6" w:rsidRPr="003C51FC" w:rsidRDefault="00FD6AD6" w:rsidP="008214B3">
            <w:pPr>
              <w:jc w:val="both"/>
              <w:rPr>
                <w:rFonts w:eastAsia="Times New Roman" w:cstheme="minorHAnsi"/>
                <w:sz w:val="20"/>
                <w:szCs w:val="20"/>
                <w:lang w:eastAsia="hr-HR"/>
              </w:rPr>
            </w:pPr>
            <w:r w:rsidRPr="003C51FC">
              <w:rPr>
                <w:rFonts w:eastAsia="Times New Roman" w:cstheme="minorHAnsi"/>
                <w:sz w:val="20"/>
                <w:szCs w:val="20"/>
                <w:lang w:eastAsia="hr-HR"/>
              </w:rPr>
              <w:t xml:space="preserve">Sjedište/adresa / </w:t>
            </w:r>
            <w:r w:rsidRPr="003C51FC">
              <w:rPr>
                <w:rFonts w:eastAsia="Times New Roman" w:cstheme="minorHAnsi"/>
                <w:color w:val="548DD4" w:themeColor="text2" w:themeTint="99"/>
                <w:sz w:val="20"/>
                <w:szCs w:val="20"/>
                <w:lang w:eastAsia="hr-HR"/>
              </w:rPr>
              <w:t>S</w:t>
            </w:r>
            <w:r w:rsidRPr="003C51FC">
              <w:rPr>
                <w:rFonts w:cstheme="minorHAnsi"/>
                <w:i/>
                <w:color w:val="548DD4" w:themeColor="text2" w:themeTint="99"/>
                <w:sz w:val="20"/>
                <w:szCs w:val="20"/>
              </w:rPr>
              <w:t>eat/Address</w:t>
            </w:r>
          </w:p>
        </w:tc>
        <w:tc>
          <w:tcPr>
            <w:tcW w:w="4502" w:type="dxa"/>
          </w:tcPr>
          <w:p w:rsidR="00FD6AD6" w:rsidRPr="003C51FC" w:rsidRDefault="00FD6AD6" w:rsidP="008214B3">
            <w:pPr>
              <w:jc w:val="both"/>
              <w:rPr>
                <w:rFonts w:eastAsia="Times New Roman" w:cstheme="minorHAnsi"/>
                <w:sz w:val="20"/>
                <w:szCs w:val="20"/>
                <w:lang w:eastAsia="hr-HR"/>
              </w:rPr>
            </w:pPr>
          </w:p>
          <w:p w:rsidR="00FD6AD6" w:rsidRPr="003C51FC" w:rsidRDefault="00FD6AD6" w:rsidP="008214B3">
            <w:pPr>
              <w:jc w:val="both"/>
              <w:rPr>
                <w:rFonts w:eastAsia="Times New Roman" w:cstheme="minorHAnsi"/>
                <w:sz w:val="20"/>
                <w:szCs w:val="20"/>
                <w:lang w:eastAsia="hr-HR"/>
              </w:rPr>
            </w:pPr>
          </w:p>
        </w:tc>
      </w:tr>
      <w:tr w:rsidR="00FD6AD6" w:rsidRPr="003C51FC" w:rsidTr="008214B3">
        <w:tc>
          <w:tcPr>
            <w:tcW w:w="4786" w:type="dxa"/>
            <w:shd w:val="clear" w:color="auto" w:fill="F2F2F2" w:themeFill="background1" w:themeFillShade="F2"/>
          </w:tcPr>
          <w:p w:rsidR="00FD6AD6" w:rsidRPr="003C51FC" w:rsidRDefault="00FD6AD6" w:rsidP="008214B3">
            <w:pPr>
              <w:jc w:val="both"/>
              <w:rPr>
                <w:rFonts w:eastAsia="Times New Roman" w:cstheme="minorHAnsi"/>
                <w:sz w:val="20"/>
                <w:szCs w:val="20"/>
                <w:lang w:eastAsia="hr-HR"/>
              </w:rPr>
            </w:pPr>
            <w:r w:rsidRPr="003C51FC">
              <w:rPr>
                <w:rFonts w:eastAsia="Times New Roman" w:cstheme="minorHAnsi"/>
                <w:sz w:val="20"/>
                <w:szCs w:val="20"/>
                <w:lang w:eastAsia="hr-HR"/>
              </w:rPr>
              <w:t xml:space="preserve">OIB / </w:t>
            </w:r>
            <w:r w:rsidRPr="003C51FC">
              <w:rPr>
                <w:rFonts w:cstheme="minorHAnsi"/>
                <w:i/>
                <w:color w:val="548DD4" w:themeColor="text2" w:themeTint="99"/>
                <w:sz w:val="20"/>
                <w:szCs w:val="20"/>
              </w:rPr>
              <w:t>VAT number</w:t>
            </w:r>
          </w:p>
        </w:tc>
        <w:tc>
          <w:tcPr>
            <w:tcW w:w="4502" w:type="dxa"/>
          </w:tcPr>
          <w:p w:rsidR="00FD6AD6" w:rsidRPr="003C51FC" w:rsidRDefault="00FD6AD6" w:rsidP="008214B3">
            <w:pPr>
              <w:jc w:val="both"/>
              <w:rPr>
                <w:rFonts w:eastAsia="Times New Roman" w:cstheme="minorHAnsi"/>
                <w:sz w:val="20"/>
                <w:szCs w:val="20"/>
                <w:lang w:eastAsia="hr-HR"/>
              </w:rPr>
            </w:pPr>
          </w:p>
          <w:p w:rsidR="00FD6AD6" w:rsidRPr="003C51FC" w:rsidRDefault="00FD6AD6" w:rsidP="008214B3">
            <w:pPr>
              <w:jc w:val="both"/>
              <w:rPr>
                <w:rFonts w:eastAsia="Times New Roman" w:cstheme="minorHAnsi"/>
                <w:sz w:val="20"/>
                <w:szCs w:val="20"/>
                <w:lang w:eastAsia="hr-HR"/>
              </w:rPr>
            </w:pPr>
          </w:p>
        </w:tc>
      </w:tr>
      <w:tr w:rsidR="00FD6AD6" w:rsidRPr="003C51FC" w:rsidTr="008214B3">
        <w:tc>
          <w:tcPr>
            <w:tcW w:w="4786" w:type="dxa"/>
            <w:shd w:val="clear" w:color="auto" w:fill="F2F2F2" w:themeFill="background1" w:themeFillShade="F2"/>
          </w:tcPr>
          <w:p w:rsidR="00FD6AD6" w:rsidRPr="003C51FC" w:rsidRDefault="00FD6AD6" w:rsidP="008214B3">
            <w:pPr>
              <w:jc w:val="both"/>
              <w:rPr>
                <w:rFonts w:eastAsia="Times New Roman" w:cstheme="minorHAnsi"/>
                <w:sz w:val="20"/>
                <w:szCs w:val="20"/>
                <w:lang w:eastAsia="hr-HR"/>
              </w:rPr>
            </w:pPr>
            <w:r w:rsidRPr="003C51FC">
              <w:rPr>
                <w:rFonts w:eastAsia="Times New Roman" w:cstheme="minorHAnsi"/>
                <w:sz w:val="20"/>
                <w:szCs w:val="20"/>
                <w:lang w:eastAsia="hr-HR"/>
              </w:rPr>
              <w:t xml:space="preserve">Broj računa/IBAN / </w:t>
            </w:r>
            <w:r w:rsidRPr="003C51FC">
              <w:rPr>
                <w:rFonts w:cstheme="minorHAnsi"/>
                <w:i/>
                <w:color w:val="548DD4" w:themeColor="text2" w:themeTint="99"/>
                <w:sz w:val="20"/>
                <w:szCs w:val="20"/>
              </w:rPr>
              <w:t>bank account number</w:t>
            </w:r>
          </w:p>
        </w:tc>
        <w:tc>
          <w:tcPr>
            <w:tcW w:w="4502" w:type="dxa"/>
          </w:tcPr>
          <w:p w:rsidR="00FD6AD6" w:rsidRPr="003C51FC" w:rsidRDefault="00FD6AD6" w:rsidP="008214B3">
            <w:pPr>
              <w:jc w:val="both"/>
              <w:rPr>
                <w:rFonts w:eastAsia="Times New Roman" w:cstheme="minorHAnsi"/>
                <w:sz w:val="20"/>
                <w:szCs w:val="20"/>
                <w:lang w:eastAsia="hr-HR"/>
              </w:rPr>
            </w:pPr>
          </w:p>
          <w:p w:rsidR="00FD6AD6" w:rsidRPr="003C51FC" w:rsidRDefault="00FD6AD6" w:rsidP="008214B3">
            <w:pPr>
              <w:jc w:val="both"/>
              <w:rPr>
                <w:rFonts w:eastAsia="Times New Roman" w:cstheme="minorHAnsi"/>
                <w:sz w:val="20"/>
                <w:szCs w:val="20"/>
                <w:lang w:eastAsia="hr-HR"/>
              </w:rPr>
            </w:pPr>
          </w:p>
        </w:tc>
      </w:tr>
      <w:tr w:rsidR="00FD6AD6" w:rsidRPr="003C51FC" w:rsidTr="008214B3">
        <w:tc>
          <w:tcPr>
            <w:tcW w:w="4786" w:type="dxa"/>
            <w:shd w:val="clear" w:color="auto" w:fill="F2F2F2" w:themeFill="background1" w:themeFillShade="F2"/>
          </w:tcPr>
          <w:p w:rsidR="00FD6AD6" w:rsidRPr="003C51FC" w:rsidRDefault="00FD6AD6" w:rsidP="008214B3">
            <w:pPr>
              <w:jc w:val="both"/>
              <w:rPr>
                <w:rFonts w:eastAsia="Times New Roman" w:cstheme="minorHAnsi"/>
                <w:sz w:val="20"/>
                <w:szCs w:val="20"/>
                <w:lang w:eastAsia="hr-HR"/>
              </w:rPr>
            </w:pPr>
            <w:r w:rsidRPr="003C51FC">
              <w:rPr>
                <w:rFonts w:eastAsia="Times New Roman" w:cstheme="minorHAnsi"/>
                <w:sz w:val="20"/>
                <w:szCs w:val="20"/>
                <w:lang w:eastAsia="hr-HR"/>
              </w:rPr>
              <w:t xml:space="preserve">Račun otvoren kod banke / </w:t>
            </w:r>
            <w:r w:rsidRPr="003C51FC">
              <w:rPr>
                <w:rFonts w:cstheme="minorHAnsi"/>
                <w:sz w:val="20"/>
                <w:szCs w:val="20"/>
              </w:rPr>
              <w:br/>
            </w:r>
            <w:r w:rsidRPr="003C51FC">
              <w:rPr>
                <w:rFonts w:eastAsia="Times New Roman" w:cstheme="minorHAnsi"/>
                <w:i/>
                <w:color w:val="548DD4" w:themeColor="text2" w:themeTint="99"/>
                <w:sz w:val="20"/>
                <w:szCs w:val="20"/>
                <w:lang w:eastAsia="hr-HR"/>
              </w:rPr>
              <w:t>Account opened at the bank</w:t>
            </w:r>
          </w:p>
        </w:tc>
        <w:tc>
          <w:tcPr>
            <w:tcW w:w="4502" w:type="dxa"/>
          </w:tcPr>
          <w:p w:rsidR="00FD6AD6" w:rsidRPr="003C51FC" w:rsidRDefault="00FD6AD6" w:rsidP="008214B3">
            <w:pPr>
              <w:jc w:val="both"/>
              <w:rPr>
                <w:rFonts w:eastAsia="Times New Roman" w:cstheme="minorHAnsi"/>
                <w:sz w:val="20"/>
                <w:szCs w:val="20"/>
                <w:lang w:eastAsia="hr-HR"/>
              </w:rPr>
            </w:pPr>
          </w:p>
          <w:p w:rsidR="00FD6AD6" w:rsidRPr="003C51FC" w:rsidRDefault="00FD6AD6" w:rsidP="008214B3">
            <w:pPr>
              <w:jc w:val="both"/>
              <w:rPr>
                <w:rFonts w:eastAsia="Times New Roman" w:cstheme="minorHAnsi"/>
                <w:sz w:val="20"/>
                <w:szCs w:val="20"/>
                <w:lang w:eastAsia="hr-HR"/>
              </w:rPr>
            </w:pPr>
          </w:p>
        </w:tc>
      </w:tr>
      <w:tr w:rsidR="00FD6AD6" w:rsidRPr="003C51FC" w:rsidTr="008214B3">
        <w:tc>
          <w:tcPr>
            <w:tcW w:w="4786" w:type="dxa"/>
            <w:shd w:val="clear" w:color="auto" w:fill="F2F2F2" w:themeFill="background1" w:themeFillShade="F2"/>
          </w:tcPr>
          <w:p w:rsidR="00FD6AD6" w:rsidRPr="003C51FC" w:rsidRDefault="00FD6AD6" w:rsidP="008214B3">
            <w:pPr>
              <w:jc w:val="both"/>
              <w:rPr>
                <w:rFonts w:eastAsia="Times New Roman" w:cstheme="minorHAnsi"/>
                <w:sz w:val="20"/>
                <w:szCs w:val="20"/>
                <w:lang w:eastAsia="hr-HR"/>
              </w:rPr>
            </w:pPr>
            <w:r w:rsidRPr="003C51FC">
              <w:rPr>
                <w:rFonts w:eastAsia="Times New Roman" w:cstheme="minorHAnsi"/>
                <w:sz w:val="20"/>
                <w:szCs w:val="20"/>
                <w:lang w:eastAsia="hr-HR"/>
              </w:rPr>
              <w:t xml:space="preserve">Navod o tome je li Ponuditelj u sustavu poreza na </w:t>
            </w:r>
            <w:r w:rsidRPr="003C51FC">
              <w:rPr>
                <w:rFonts w:eastAsia="Times New Roman" w:cstheme="minorHAnsi"/>
                <w:sz w:val="20"/>
                <w:szCs w:val="20"/>
                <w:lang w:eastAsia="hr-HR"/>
              </w:rPr>
              <w:lastRenderedPageBreak/>
              <w:t xml:space="preserve">dodanu vrijednost / </w:t>
            </w:r>
            <w:r w:rsidRPr="003C51FC">
              <w:rPr>
                <w:rFonts w:cstheme="minorHAnsi"/>
                <w:i/>
                <w:color w:val="548DD4" w:themeColor="text2" w:themeTint="99"/>
                <w:sz w:val="20"/>
                <w:szCs w:val="20"/>
              </w:rPr>
              <w:t>Tenderer  is VAT obligatory (circle)</w:t>
            </w:r>
          </w:p>
        </w:tc>
        <w:tc>
          <w:tcPr>
            <w:tcW w:w="4502" w:type="dxa"/>
          </w:tcPr>
          <w:p w:rsidR="00FD6AD6" w:rsidRPr="003C51FC" w:rsidRDefault="00FD6AD6" w:rsidP="008214B3">
            <w:pPr>
              <w:jc w:val="center"/>
              <w:rPr>
                <w:rFonts w:eastAsia="Times New Roman" w:cstheme="minorHAnsi"/>
                <w:sz w:val="20"/>
                <w:szCs w:val="20"/>
                <w:lang w:eastAsia="hr-HR"/>
              </w:rPr>
            </w:pPr>
            <w:r w:rsidRPr="003C51FC">
              <w:rPr>
                <w:rFonts w:eastAsia="Times New Roman" w:cstheme="minorHAnsi"/>
                <w:sz w:val="20"/>
                <w:szCs w:val="20"/>
                <w:lang w:eastAsia="hr-HR"/>
              </w:rPr>
              <w:lastRenderedPageBreak/>
              <w:t xml:space="preserve">DA / </w:t>
            </w:r>
            <w:r w:rsidRPr="003C51FC">
              <w:rPr>
                <w:rFonts w:eastAsia="Times New Roman" w:cstheme="minorHAnsi"/>
                <w:i/>
                <w:color w:val="548DD4" w:themeColor="text2" w:themeTint="99"/>
                <w:sz w:val="20"/>
                <w:szCs w:val="20"/>
                <w:lang w:eastAsia="hr-HR"/>
              </w:rPr>
              <w:t xml:space="preserve">YES </w:t>
            </w:r>
            <w:r w:rsidRPr="003C51FC">
              <w:rPr>
                <w:rFonts w:eastAsia="Times New Roman" w:cstheme="minorHAnsi"/>
                <w:sz w:val="20"/>
                <w:szCs w:val="20"/>
                <w:lang w:eastAsia="hr-HR"/>
              </w:rPr>
              <w:t xml:space="preserve">         NE / </w:t>
            </w:r>
            <w:r w:rsidRPr="003C51FC">
              <w:rPr>
                <w:rFonts w:eastAsia="Times New Roman" w:cstheme="minorHAnsi"/>
                <w:i/>
                <w:color w:val="548DD4" w:themeColor="text2" w:themeTint="99"/>
                <w:sz w:val="20"/>
                <w:szCs w:val="20"/>
                <w:lang w:eastAsia="hr-HR"/>
              </w:rPr>
              <w:t>NO</w:t>
            </w:r>
          </w:p>
        </w:tc>
      </w:tr>
      <w:tr w:rsidR="00FD6AD6" w:rsidRPr="003C51FC" w:rsidTr="008214B3">
        <w:tc>
          <w:tcPr>
            <w:tcW w:w="4786" w:type="dxa"/>
            <w:shd w:val="clear" w:color="auto" w:fill="F2F2F2" w:themeFill="background1" w:themeFillShade="F2"/>
          </w:tcPr>
          <w:p w:rsidR="00FD6AD6" w:rsidRPr="003C51FC" w:rsidRDefault="00FD6AD6" w:rsidP="008214B3">
            <w:pPr>
              <w:jc w:val="both"/>
              <w:rPr>
                <w:rFonts w:eastAsia="Times New Roman" w:cstheme="minorHAnsi"/>
                <w:sz w:val="20"/>
                <w:szCs w:val="20"/>
                <w:lang w:eastAsia="hr-HR"/>
              </w:rPr>
            </w:pPr>
            <w:r w:rsidRPr="003C51FC">
              <w:rPr>
                <w:rFonts w:eastAsia="Times New Roman" w:cstheme="minorHAnsi"/>
                <w:sz w:val="20"/>
                <w:szCs w:val="20"/>
                <w:lang w:eastAsia="hr-HR"/>
              </w:rPr>
              <w:lastRenderedPageBreak/>
              <w:t xml:space="preserve">Adresa za dostavu pošte / </w:t>
            </w:r>
            <w:r w:rsidRPr="003C51FC">
              <w:rPr>
                <w:rFonts w:cstheme="minorHAnsi"/>
                <w:i/>
                <w:color w:val="548DD4" w:themeColor="text2" w:themeTint="99"/>
                <w:sz w:val="20"/>
                <w:szCs w:val="20"/>
              </w:rPr>
              <w:t>Address for postal mail delivery</w:t>
            </w:r>
          </w:p>
        </w:tc>
        <w:tc>
          <w:tcPr>
            <w:tcW w:w="4502" w:type="dxa"/>
          </w:tcPr>
          <w:p w:rsidR="00FD6AD6" w:rsidRPr="003C51FC" w:rsidRDefault="00FD6AD6" w:rsidP="008214B3">
            <w:pPr>
              <w:jc w:val="both"/>
              <w:rPr>
                <w:rFonts w:eastAsia="Times New Roman" w:cstheme="minorHAnsi"/>
                <w:sz w:val="20"/>
                <w:szCs w:val="20"/>
                <w:lang w:eastAsia="hr-HR"/>
              </w:rPr>
            </w:pPr>
          </w:p>
          <w:p w:rsidR="00FD6AD6" w:rsidRPr="003C51FC" w:rsidRDefault="00FD6AD6" w:rsidP="008214B3">
            <w:pPr>
              <w:jc w:val="both"/>
              <w:rPr>
                <w:rFonts w:eastAsia="Times New Roman" w:cstheme="minorHAnsi"/>
                <w:sz w:val="20"/>
                <w:szCs w:val="20"/>
                <w:lang w:eastAsia="hr-HR"/>
              </w:rPr>
            </w:pPr>
          </w:p>
        </w:tc>
      </w:tr>
      <w:tr w:rsidR="00FD6AD6" w:rsidRPr="003C51FC" w:rsidTr="008214B3">
        <w:tc>
          <w:tcPr>
            <w:tcW w:w="4786" w:type="dxa"/>
            <w:shd w:val="clear" w:color="auto" w:fill="F2F2F2" w:themeFill="background1" w:themeFillShade="F2"/>
          </w:tcPr>
          <w:p w:rsidR="00FD6AD6" w:rsidRPr="003C51FC" w:rsidRDefault="00FD6AD6" w:rsidP="008214B3">
            <w:pPr>
              <w:jc w:val="both"/>
              <w:rPr>
                <w:rFonts w:eastAsia="Times New Roman" w:cstheme="minorHAnsi"/>
                <w:sz w:val="20"/>
                <w:szCs w:val="20"/>
                <w:lang w:eastAsia="hr-HR"/>
              </w:rPr>
            </w:pPr>
            <w:r w:rsidRPr="003C51FC">
              <w:rPr>
                <w:rFonts w:eastAsia="Times New Roman" w:cstheme="minorHAnsi"/>
                <w:sz w:val="20"/>
                <w:szCs w:val="20"/>
                <w:lang w:eastAsia="hr-HR"/>
              </w:rPr>
              <w:t xml:space="preserve">Adresa e-pošte / </w:t>
            </w:r>
            <w:r w:rsidRPr="003C51FC">
              <w:rPr>
                <w:rFonts w:cstheme="minorHAnsi"/>
                <w:i/>
                <w:color w:val="548DD4" w:themeColor="text2" w:themeTint="99"/>
                <w:sz w:val="20"/>
                <w:szCs w:val="20"/>
              </w:rPr>
              <w:t>E-mail</w:t>
            </w:r>
          </w:p>
        </w:tc>
        <w:tc>
          <w:tcPr>
            <w:tcW w:w="4502" w:type="dxa"/>
          </w:tcPr>
          <w:p w:rsidR="00FD6AD6" w:rsidRPr="003C51FC" w:rsidRDefault="00FD6AD6" w:rsidP="008214B3">
            <w:pPr>
              <w:jc w:val="both"/>
              <w:rPr>
                <w:rFonts w:eastAsia="Times New Roman" w:cstheme="minorHAnsi"/>
                <w:sz w:val="20"/>
                <w:szCs w:val="20"/>
                <w:lang w:eastAsia="hr-HR"/>
              </w:rPr>
            </w:pPr>
          </w:p>
          <w:p w:rsidR="00FD6AD6" w:rsidRPr="003C51FC" w:rsidRDefault="00FD6AD6" w:rsidP="008214B3">
            <w:pPr>
              <w:jc w:val="both"/>
              <w:rPr>
                <w:rFonts w:eastAsia="Times New Roman" w:cstheme="minorHAnsi"/>
                <w:sz w:val="20"/>
                <w:szCs w:val="20"/>
                <w:lang w:eastAsia="hr-HR"/>
              </w:rPr>
            </w:pPr>
          </w:p>
        </w:tc>
      </w:tr>
      <w:tr w:rsidR="00FD6AD6" w:rsidRPr="003C51FC" w:rsidTr="008214B3">
        <w:tc>
          <w:tcPr>
            <w:tcW w:w="4786" w:type="dxa"/>
            <w:shd w:val="clear" w:color="auto" w:fill="F2F2F2" w:themeFill="background1" w:themeFillShade="F2"/>
          </w:tcPr>
          <w:p w:rsidR="00FD6AD6" w:rsidRPr="003C51FC" w:rsidRDefault="00FD6AD6" w:rsidP="008214B3">
            <w:pPr>
              <w:jc w:val="both"/>
              <w:rPr>
                <w:rFonts w:eastAsia="Times New Roman" w:cstheme="minorHAnsi"/>
                <w:sz w:val="20"/>
                <w:szCs w:val="20"/>
                <w:lang w:eastAsia="hr-HR"/>
              </w:rPr>
            </w:pPr>
            <w:r w:rsidRPr="003C51FC">
              <w:rPr>
                <w:rFonts w:eastAsia="Times New Roman" w:cstheme="minorHAnsi"/>
                <w:sz w:val="20"/>
                <w:szCs w:val="20"/>
                <w:lang w:eastAsia="hr-HR"/>
              </w:rPr>
              <w:t xml:space="preserve">Kontakt osoba Ponuditelja / </w:t>
            </w:r>
            <w:r w:rsidRPr="003C51FC">
              <w:rPr>
                <w:rFonts w:cstheme="minorHAnsi"/>
                <w:i/>
                <w:color w:val="548DD4" w:themeColor="text2" w:themeTint="99"/>
                <w:sz w:val="20"/>
                <w:szCs w:val="20"/>
              </w:rPr>
              <w:t>Contact person of tenderer</w:t>
            </w:r>
          </w:p>
        </w:tc>
        <w:tc>
          <w:tcPr>
            <w:tcW w:w="4502" w:type="dxa"/>
          </w:tcPr>
          <w:p w:rsidR="00FD6AD6" w:rsidRPr="003C51FC" w:rsidRDefault="00FD6AD6" w:rsidP="008214B3">
            <w:pPr>
              <w:jc w:val="both"/>
              <w:rPr>
                <w:rFonts w:eastAsia="Times New Roman" w:cstheme="minorHAnsi"/>
                <w:sz w:val="20"/>
                <w:szCs w:val="20"/>
                <w:lang w:eastAsia="hr-HR"/>
              </w:rPr>
            </w:pPr>
          </w:p>
          <w:p w:rsidR="00FD6AD6" w:rsidRPr="003C51FC" w:rsidRDefault="00FD6AD6" w:rsidP="008214B3">
            <w:pPr>
              <w:jc w:val="both"/>
              <w:rPr>
                <w:rFonts w:eastAsia="Times New Roman" w:cstheme="minorHAnsi"/>
                <w:sz w:val="20"/>
                <w:szCs w:val="20"/>
                <w:lang w:eastAsia="hr-HR"/>
              </w:rPr>
            </w:pPr>
          </w:p>
        </w:tc>
      </w:tr>
      <w:tr w:rsidR="00FD6AD6" w:rsidRPr="003C51FC" w:rsidTr="008214B3">
        <w:tc>
          <w:tcPr>
            <w:tcW w:w="4786" w:type="dxa"/>
            <w:shd w:val="clear" w:color="auto" w:fill="F2F2F2" w:themeFill="background1" w:themeFillShade="F2"/>
          </w:tcPr>
          <w:p w:rsidR="00FD6AD6" w:rsidRPr="003C51FC" w:rsidRDefault="00FD6AD6" w:rsidP="008214B3">
            <w:pPr>
              <w:jc w:val="both"/>
              <w:rPr>
                <w:rFonts w:eastAsia="Times New Roman" w:cstheme="minorHAnsi"/>
                <w:sz w:val="20"/>
                <w:szCs w:val="20"/>
                <w:lang w:eastAsia="hr-HR"/>
              </w:rPr>
            </w:pPr>
            <w:r w:rsidRPr="003C51FC">
              <w:rPr>
                <w:rFonts w:eastAsia="Times New Roman" w:cstheme="minorHAnsi"/>
                <w:sz w:val="20"/>
                <w:szCs w:val="20"/>
                <w:lang w:eastAsia="hr-HR"/>
              </w:rPr>
              <w:t xml:space="preserve">Broj telefona / </w:t>
            </w:r>
            <w:r w:rsidRPr="003C51FC">
              <w:rPr>
                <w:rFonts w:cstheme="minorHAnsi"/>
                <w:i/>
                <w:color w:val="548DD4" w:themeColor="text2" w:themeTint="99"/>
                <w:sz w:val="20"/>
                <w:szCs w:val="20"/>
              </w:rPr>
              <w:t>Phone</w:t>
            </w:r>
          </w:p>
        </w:tc>
        <w:tc>
          <w:tcPr>
            <w:tcW w:w="4502" w:type="dxa"/>
          </w:tcPr>
          <w:p w:rsidR="00FD6AD6" w:rsidRPr="003C51FC" w:rsidRDefault="00FD6AD6" w:rsidP="008214B3">
            <w:pPr>
              <w:jc w:val="both"/>
              <w:rPr>
                <w:rFonts w:eastAsia="Times New Roman" w:cstheme="minorHAnsi"/>
                <w:sz w:val="20"/>
                <w:szCs w:val="20"/>
                <w:lang w:eastAsia="hr-HR"/>
              </w:rPr>
            </w:pPr>
          </w:p>
          <w:p w:rsidR="00FD6AD6" w:rsidRPr="003C51FC" w:rsidRDefault="00FD6AD6" w:rsidP="008214B3">
            <w:pPr>
              <w:jc w:val="both"/>
              <w:rPr>
                <w:rFonts w:eastAsia="Times New Roman" w:cstheme="minorHAnsi"/>
                <w:sz w:val="20"/>
                <w:szCs w:val="20"/>
                <w:lang w:eastAsia="hr-HR"/>
              </w:rPr>
            </w:pPr>
          </w:p>
        </w:tc>
      </w:tr>
      <w:tr w:rsidR="00FD6AD6" w:rsidRPr="003C51FC" w:rsidTr="008214B3">
        <w:tc>
          <w:tcPr>
            <w:tcW w:w="4786" w:type="dxa"/>
            <w:shd w:val="clear" w:color="auto" w:fill="F2F2F2" w:themeFill="background1" w:themeFillShade="F2"/>
          </w:tcPr>
          <w:p w:rsidR="00FD6AD6" w:rsidRPr="003C51FC" w:rsidRDefault="00FD6AD6" w:rsidP="008214B3">
            <w:pPr>
              <w:jc w:val="both"/>
              <w:rPr>
                <w:rFonts w:eastAsia="Times New Roman" w:cstheme="minorHAnsi"/>
                <w:sz w:val="20"/>
                <w:szCs w:val="20"/>
                <w:lang w:eastAsia="hr-HR"/>
              </w:rPr>
            </w:pPr>
            <w:r w:rsidRPr="003C51FC">
              <w:rPr>
                <w:rFonts w:eastAsia="Times New Roman" w:cstheme="minorHAnsi"/>
                <w:sz w:val="20"/>
                <w:szCs w:val="20"/>
                <w:lang w:eastAsia="hr-HR"/>
              </w:rPr>
              <w:t xml:space="preserve">Broj faksa / </w:t>
            </w:r>
            <w:r w:rsidRPr="003C51FC">
              <w:rPr>
                <w:rFonts w:cstheme="minorHAnsi"/>
                <w:i/>
                <w:color w:val="548DD4" w:themeColor="text2" w:themeTint="99"/>
                <w:sz w:val="20"/>
                <w:szCs w:val="20"/>
              </w:rPr>
              <w:t>Fax</w:t>
            </w:r>
          </w:p>
        </w:tc>
        <w:tc>
          <w:tcPr>
            <w:tcW w:w="4502" w:type="dxa"/>
          </w:tcPr>
          <w:p w:rsidR="00FD6AD6" w:rsidRPr="003C51FC" w:rsidRDefault="00FD6AD6" w:rsidP="008214B3">
            <w:pPr>
              <w:jc w:val="both"/>
              <w:rPr>
                <w:rFonts w:eastAsia="Times New Roman" w:cstheme="minorHAnsi"/>
                <w:sz w:val="20"/>
                <w:szCs w:val="20"/>
                <w:lang w:eastAsia="hr-HR"/>
              </w:rPr>
            </w:pPr>
          </w:p>
          <w:p w:rsidR="00FD6AD6" w:rsidRPr="003C51FC" w:rsidRDefault="00FD6AD6" w:rsidP="008214B3">
            <w:pPr>
              <w:jc w:val="both"/>
              <w:rPr>
                <w:rFonts w:eastAsia="Times New Roman" w:cstheme="minorHAnsi"/>
                <w:sz w:val="20"/>
                <w:szCs w:val="20"/>
                <w:lang w:eastAsia="hr-HR"/>
              </w:rPr>
            </w:pPr>
          </w:p>
        </w:tc>
      </w:tr>
      <w:tr w:rsidR="00FD6AD6" w:rsidRPr="003C51FC" w:rsidTr="008214B3">
        <w:tc>
          <w:tcPr>
            <w:tcW w:w="4786" w:type="dxa"/>
            <w:shd w:val="clear" w:color="auto" w:fill="F2F2F2" w:themeFill="background1" w:themeFillShade="F2"/>
          </w:tcPr>
          <w:p w:rsidR="00FD6AD6" w:rsidRPr="003C51FC" w:rsidRDefault="00FD6AD6" w:rsidP="008214B3">
            <w:pPr>
              <w:jc w:val="both"/>
              <w:rPr>
                <w:rFonts w:eastAsia="Times New Roman" w:cstheme="minorHAnsi"/>
                <w:sz w:val="20"/>
                <w:szCs w:val="20"/>
                <w:lang w:eastAsia="hr-HR"/>
              </w:rPr>
            </w:pPr>
            <w:r w:rsidRPr="003C51FC">
              <w:rPr>
                <w:rFonts w:eastAsia="Times New Roman" w:cstheme="minorHAnsi"/>
                <w:sz w:val="20"/>
                <w:szCs w:val="20"/>
                <w:lang w:eastAsia="hr-HR"/>
              </w:rPr>
              <w:t xml:space="preserve">Predmet, količina, vrijednost i postotni dio ugovora / </w:t>
            </w:r>
            <w:r w:rsidRPr="003C51FC">
              <w:rPr>
                <w:rFonts w:cstheme="minorHAnsi"/>
                <w:i/>
                <w:color w:val="548DD4" w:themeColor="text2" w:themeTint="99"/>
                <w:sz w:val="20"/>
                <w:szCs w:val="20"/>
              </w:rPr>
              <w:t>Subject, quatity, value and percentage of the contract</w:t>
            </w:r>
          </w:p>
        </w:tc>
        <w:tc>
          <w:tcPr>
            <w:tcW w:w="4502" w:type="dxa"/>
          </w:tcPr>
          <w:p w:rsidR="00FD6AD6" w:rsidRPr="003C51FC" w:rsidRDefault="00FD6AD6" w:rsidP="008214B3">
            <w:pPr>
              <w:jc w:val="both"/>
              <w:rPr>
                <w:rFonts w:eastAsia="Times New Roman" w:cstheme="minorHAnsi"/>
                <w:sz w:val="20"/>
                <w:szCs w:val="20"/>
                <w:lang w:eastAsia="hr-HR"/>
              </w:rPr>
            </w:pPr>
          </w:p>
          <w:p w:rsidR="00FD6AD6" w:rsidRPr="003C51FC" w:rsidRDefault="00FD6AD6" w:rsidP="008214B3">
            <w:pPr>
              <w:jc w:val="both"/>
              <w:rPr>
                <w:rFonts w:eastAsia="Times New Roman" w:cstheme="minorHAnsi"/>
                <w:sz w:val="20"/>
                <w:szCs w:val="20"/>
                <w:lang w:eastAsia="hr-HR"/>
              </w:rPr>
            </w:pPr>
          </w:p>
          <w:p w:rsidR="00FD6AD6" w:rsidRPr="003C51FC" w:rsidRDefault="00FD6AD6" w:rsidP="008214B3">
            <w:pPr>
              <w:jc w:val="both"/>
              <w:rPr>
                <w:rFonts w:eastAsia="Times New Roman" w:cstheme="minorHAnsi"/>
                <w:sz w:val="20"/>
                <w:szCs w:val="20"/>
                <w:lang w:eastAsia="hr-HR"/>
              </w:rPr>
            </w:pPr>
          </w:p>
          <w:p w:rsidR="00FD6AD6" w:rsidRPr="003C51FC" w:rsidRDefault="00FD6AD6" w:rsidP="008214B3">
            <w:pPr>
              <w:jc w:val="both"/>
              <w:rPr>
                <w:rFonts w:eastAsia="Times New Roman" w:cstheme="minorHAnsi"/>
                <w:sz w:val="20"/>
                <w:szCs w:val="20"/>
                <w:lang w:eastAsia="hr-HR"/>
              </w:rPr>
            </w:pPr>
          </w:p>
        </w:tc>
      </w:tr>
    </w:tbl>
    <w:p w:rsidR="00FD6AD6" w:rsidRPr="00BB4D38" w:rsidRDefault="00FD6AD6" w:rsidP="00FD6AD6">
      <w:pPr>
        <w:spacing w:after="0"/>
        <w:jc w:val="both"/>
        <w:rPr>
          <w:rFonts w:ascii="Times New Roman" w:eastAsia="Times New Roman" w:hAnsi="Times New Roman" w:cs="Times New Roman"/>
          <w:sz w:val="24"/>
          <w:szCs w:val="24"/>
          <w:lang w:eastAsia="hr-HR"/>
        </w:rPr>
      </w:pPr>
    </w:p>
    <w:p w:rsidR="00FD6AD6" w:rsidRPr="00680094" w:rsidRDefault="00FD6AD6" w:rsidP="00FD6AD6">
      <w:pPr>
        <w:tabs>
          <w:tab w:val="num" w:pos="0"/>
        </w:tabs>
        <w:spacing w:after="0"/>
        <w:jc w:val="both"/>
        <w:rPr>
          <w:rFonts w:ascii="Times New Roman" w:eastAsia="Times New Roman" w:hAnsi="Times New Roman" w:cs="Times New Roman"/>
          <w:b/>
          <w:i/>
          <w:color w:val="548DD4" w:themeColor="text2" w:themeTint="99"/>
          <w:sz w:val="24"/>
          <w:szCs w:val="24"/>
          <w:lang w:eastAsia="hr-HR"/>
        </w:rPr>
      </w:pPr>
      <w:r w:rsidRPr="00BB4D38">
        <w:rPr>
          <w:rFonts w:ascii="Times New Roman" w:eastAsia="Times New Roman" w:hAnsi="Times New Roman" w:cs="Times New Roman"/>
          <w:b/>
          <w:color w:val="000000"/>
          <w:sz w:val="24"/>
          <w:szCs w:val="24"/>
          <w:lang w:eastAsia="hr-HR"/>
        </w:rPr>
        <w:t>4.</w:t>
      </w:r>
      <w:r w:rsidRPr="00BB4D38">
        <w:rPr>
          <w:rFonts w:ascii="Times New Roman" w:eastAsia="Times New Roman" w:hAnsi="Times New Roman" w:cs="Times New Roman"/>
          <w:color w:val="000000"/>
          <w:sz w:val="24"/>
          <w:szCs w:val="24"/>
          <w:lang w:eastAsia="hr-HR"/>
        </w:rPr>
        <w:t xml:space="preserve"> </w:t>
      </w:r>
      <w:r w:rsidRPr="00680094">
        <w:rPr>
          <w:rFonts w:ascii="Times New Roman" w:eastAsia="Times New Roman" w:hAnsi="Times New Roman" w:cs="Times New Roman"/>
          <w:color w:val="000000"/>
          <w:sz w:val="24"/>
          <w:szCs w:val="24"/>
          <w:lang w:eastAsia="hr-HR"/>
        </w:rPr>
        <w:t>Č</w:t>
      </w:r>
      <w:r w:rsidRPr="00680094">
        <w:rPr>
          <w:rFonts w:ascii="Times New Roman" w:eastAsia="Times New Roman" w:hAnsi="Times New Roman" w:cs="Times New Roman"/>
          <w:b/>
          <w:color w:val="000000"/>
          <w:sz w:val="24"/>
          <w:szCs w:val="24"/>
          <w:lang w:eastAsia="hr-HR"/>
        </w:rPr>
        <w:t xml:space="preserve">lan Zajednice ponuditelja  ovlašten za komunikaciju s Naručiteljem je / </w:t>
      </w:r>
      <w:r w:rsidRPr="00680094">
        <w:br/>
      </w:r>
      <w:r w:rsidRPr="00680094">
        <w:rPr>
          <w:rFonts w:ascii="Times New Roman" w:eastAsia="Times New Roman" w:hAnsi="Times New Roman" w:cs="Times New Roman"/>
          <w:b/>
          <w:i/>
          <w:color w:val="548DD4" w:themeColor="text2" w:themeTint="99"/>
          <w:sz w:val="24"/>
          <w:szCs w:val="24"/>
          <w:lang w:eastAsia="hr-HR"/>
        </w:rPr>
        <w:t>A member of the Community of a tenderer authorized to communicate with the Contractor shall be:</w:t>
      </w:r>
    </w:p>
    <w:p w:rsidR="00FD6AD6" w:rsidRPr="00BB4D38" w:rsidRDefault="00FD6AD6" w:rsidP="00FD6AD6">
      <w:pPr>
        <w:tabs>
          <w:tab w:val="num" w:pos="0"/>
        </w:tabs>
        <w:spacing w:after="0"/>
        <w:jc w:val="both"/>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 xml:space="preserve"> </w:t>
      </w:r>
    </w:p>
    <w:p w:rsidR="00FD6AD6" w:rsidRPr="00BB4D38" w:rsidRDefault="00FD6AD6" w:rsidP="00FD6AD6">
      <w:pPr>
        <w:tabs>
          <w:tab w:val="num" w:pos="0"/>
        </w:tabs>
        <w:spacing w:after="0"/>
        <w:jc w:val="both"/>
        <w:rPr>
          <w:rFonts w:ascii="Times New Roman" w:eastAsia="Times New Roman" w:hAnsi="Times New Roman" w:cs="Times New Roman"/>
          <w:sz w:val="24"/>
          <w:szCs w:val="24"/>
          <w:lang w:val="pl-PL" w:eastAsia="hr-HR"/>
        </w:rPr>
      </w:pPr>
      <w:r w:rsidRPr="00BB4D38">
        <w:rPr>
          <w:rFonts w:ascii="Times New Roman" w:eastAsia="Times New Roman" w:hAnsi="Times New Roman" w:cs="Times New Roman"/>
          <w:color w:val="000000"/>
          <w:sz w:val="24"/>
          <w:szCs w:val="24"/>
          <w:lang w:eastAsia="hr-HR"/>
        </w:rPr>
        <w:t>......................................................................................................................................................</w:t>
      </w:r>
      <w:r w:rsidRPr="00BB4D38">
        <w:rPr>
          <w:rFonts w:ascii="Times New Roman" w:eastAsia="Times New Roman" w:hAnsi="Times New Roman" w:cs="Times New Roman"/>
          <w:sz w:val="24"/>
          <w:szCs w:val="24"/>
          <w:lang w:val="pl-PL" w:eastAsia="hr-HR"/>
        </w:rPr>
        <w:t xml:space="preserve">  </w:t>
      </w:r>
    </w:p>
    <w:p w:rsidR="00FD6AD6" w:rsidRPr="00BB4D38" w:rsidRDefault="00FD6AD6" w:rsidP="00FD6AD6">
      <w:pPr>
        <w:spacing w:after="0"/>
        <w:jc w:val="both"/>
        <w:rPr>
          <w:rFonts w:ascii="Times New Roman" w:eastAsia="Times New Roman" w:hAnsi="Times New Roman" w:cs="Times New Roman"/>
          <w:sz w:val="24"/>
          <w:szCs w:val="24"/>
          <w:lang w:eastAsia="hr-HR"/>
        </w:rPr>
      </w:pPr>
    </w:p>
    <w:p w:rsidR="00FD6AD6" w:rsidRPr="00680094" w:rsidRDefault="00FD6AD6" w:rsidP="00FD6AD6">
      <w:pPr>
        <w:spacing w:after="0"/>
        <w:jc w:val="both"/>
        <w:rPr>
          <w:rFonts w:ascii="Times New Roman" w:eastAsia="Times New Roman" w:hAnsi="Times New Roman" w:cs="Times New Roman"/>
          <w:sz w:val="24"/>
          <w:szCs w:val="24"/>
          <w:lang w:eastAsia="hr-HR"/>
        </w:rPr>
      </w:pPr>
      <w:r w:rsidRPr="00680094">
        <w:rPr>
          <w:rFonts w:ascii="Times New Roman" w:eastAsia="Times New Roman" w:hAnsi="Times New Roman" w:cs="Times New Roman"/>
          <w:sz w:val="24"/>
          <w:szCs w:val="24"/>
          <w:lang w:eastAsia="hr-HR"/>
        </w:rPr>
        <w:t xml:space="preserve">Članovi Zajednice ponuditelja / </w:t>
      </w:r>
      <w:r w:rsidRPr="00680094">
        <w:rPr>
          <w:rFonts w:ascii="Times New Roman" w:eastAsia="Times New Roman" w:hAnsi="Times New Roman" w:cs="Times New Roman"/>
          <w:i/>
          <w:color w:val="548DD4" w:themeColor="text2" w:themeTint="99"/>
          <w:sz w:val="24"/>
          <w:szCs w:val="24"/>
          <w:lang w:eastAsia="hr-HR"/>
        </w:rPr>
        <w:t>Community Bidder Members:</w:t>
      </w:r>
    </w:p>
    <w:p w:rsidR="00FD6AD6" w:rsidRPr="00C10A0B" w:rsidRDefault="00FD6AD6" w:rsidP="00FD6AD6">
      <w:pPr>
        <w:spacing w:after="0"/>
        <w:jc w:val="both"/>
        <w:rPr>
          <w:rFonts w:ascii="Times New Roman" w:eastAsia="Times New Roman" w:hAnsi="Times New Roman" w:cs="Times New Roman"/>
          <w:b/>
          <w:sz w:val="24"/>
          <w:szCs w:val="24"/>
          <w:highlight w:val="yellow"/>
          <w:lang w:eastAsia="hr-HR"/>
        </w:rPr>
      </w:pPr>
    </w:p>
    <w:p w:rsidR="00FD6AD6" w:rsidRPr="00680094" w:rsidRDefault="00FD6AD6" w:rsidP="00FD6AD6">
      <w:pPr>
        <w:spacing w:after="0"/>
        <w:jc w:val="both"/>
        <w:rPr>
          <w:rFonts w:ascii="Times New Roman" w:eastAsia="Times New Roman" w:hAnsi="Times New Roman" w:cs="Times New Roman"/>
          <w:b/>
          <w:sz w:val="24"/>
          <w:szCs w:val="24"/>
          <w:lang w:eastAsia="hr-HR"/>
        </w:rPr>
      </w:pPr>
      <w:r w:rsidRPr="00680094">
        <w:rPr>
          <w:rFonts w:ascii="Times New Roman" w:eastAsia="Times New Roman" w:hAnsi="Times New Roman" w:cs="Times New Roman"/>
          <w:sz w:val="24"/>
          <w:szCs w:val="24"/>
          <w:lang w:eastAsia="hr-HR"/>
        </w:rPr>
        <w:t>a).................................................................................................</w:t>
      </w:r>
      <w:r w:rsidRPr="00680094">
        <w:rPr>
          <w:rFonts w:ascii="Times New Roman" w:eastAsia="Times New Roman" w:hAnsi="Times New Roman" w:cs="Times New Roman"/>
          <w:b/>
          <w:sz w:val="24"/>
          <w:szCs w:val="24"/>
          <w:lang w:eastAsia="hr-HR"/>
        </w:rPr>
        <w:t xml:space="preserve">                                                                  </w:t>
      </w:r>
    </w:p>
    <w:p w:rsidR="00FD6AD6" w:rsidRPr="00680094" w:rsidRDefault="00FD6AD6" w:rsidP="00FD6AD6">
      <w:pPr>
        <w:spacing w:after="0"/>
        <w:jc w:val="both"/>
        <w:rPr>
          <w:rFonts w:ascii="Times New Roman" w:eastAsia="Times New Roman" w:hAnsi="Times New Roman" w:cs="Times New Roman"/>
          <w:sz w:val="24"/>
          <w:szCs w:val="24"/>
          <w:vertAlign w:val="superscript"/>
          <w:lang w:eastAsia="hr-HR"/>
        </w:rPr>
      </w:pPr>
      <w:r w:rsidRPr="00680094">
        <w:rPr>
          <w:rFonts w:ascii="Times New Roman" w:eastAsia="Times New Roman" w:hAnsi="Times New Roman" w:cs="Times New Roman"/>
          <w:b/>
          <w:sz w:val="24"/>
          <w:szCs w:val="24"/>
          <w:lang w:eastAsia="hr-HR"/>
        </w:rPr>
        <w:t xml:space="preserve">     </w:t>
      </w:r>
      <w:r w:rsidRPr="00680094">
        <w:rPr>
          <w:rFonts w:ascii="Times New Roman" w:eastAsia="Times New Roman" w:hAnsi="Times New Roman" w:cs="Times New Roman"/>
          <w:sz w:val="24"/>
          <w:szCs w:val="24"/>
          <w:vertAlign w:val="superscript"/>
          <w:lang w:eastAsia="hr-HR"/>
        </w:rPr>
        <w:t xml:space="preserve">  (ime i  prezime, funkcija osobe ovlaštene za zastupanje /</w:t>
      </w:r>
      <w:r w:rsidRPr="00680094">
        <w:t xml:space="preserve"> </w:t>
      </w:r>
      <w:r w:rsidRPr="00680094">
        <w:rPr>
          <w:rFonts w:ascii="Times New Roman" w:eastAsia="Times New Roman" w:hAnsi="Times New Roman" w:cs="Times New Roman"/>
          <w:i/>
          <w:color w:val="548DD4" w:themeColor="text2" w:themeTint="99"/>
          <w:sz w:val="24"/>
          <w:szCs w:val="24"/>
          <w:vertAlign w:val="superscript"/>
          <w:lang w:eastAsia="hr-HR"/>
        </w:rPr>
        <w:t xml:space="preserve">name and surname, function of the person authorized to represent </w:t>
      </w:r>
      <w:r w:rsidRPr="00680094">
        <w:rPr>
          <w:rFonts w:ascii="Times New Roman" w:eastAsia="Times New Roman" w:hAnsi="Times New Roman" w:cs="Times New Roman"/>
          <w:sz w:val="24"/>
          <w:szCs w:val="24"/>
          <w:vertAlign w:val="superscript"/>
          <w:lang w:eastAsia="hr-HR"/>
        </w:rPr>
        <w:t xml:space="preserve">)                      </w:t>
      </w:r>
    </w:p>
    <w:p w:rsidR="00FD6AD6" w:rsidRPr="00680094" w:rsidRDefault="00FD6AD6" w:rsidP="00FD6AD6">
      <w:pPr>
        <w:spacing w:after="0"/>
        <w:jc w:val="both"/>
        <w:rPr>
          <w:rFonts w:ascii="Times New Roman" w:eastAsia="Times New Roman" w:hAnsi="Times New Roman" w:cs="Times New Roman"/>
          <w:sz w:val="24"/>
          <w:szCs w:val="24"/>
          <w:vertAlign w:val="superscript"/>
          <w:lang w:eastAsia="hr-HR"/>
        </w:rPr>
      </w:pPr>
      <w:r w:rsidRPr="00680094">
        <w:rPr>
          <w:rFonts w:ascii="Times New Roman" w:eastAsia="Times New Roman" w:hAnsi="Times New Roman" w:cs="Times New Roman"/>
          <w:sz w:val="24"/>
          <w:szCs w:val="24"/>
          <w:lang w:eastAsia="hr-HR"/>
        </w:rPr>
        <w:t xml:space="preserve">                                                                                                                                                     M. P.</w:t>
      </w:r>
    </w:p>
    <w:p w:rsidR="00FD6AD6" w:rsidRPr="00680094" w:rsidRDefault="00FD6AD6" w:rsidP="00FD6AD6">
      <w:pPr>
        <w:spacing w:after="0"/>
        <w:jc w:val="both"/>
        <w:rPr>
          <w:rFonts w:ascii="Times New Roman" w:eastAsia="Times New Roman" w:hAnsi="Times New Roman" w:cs="Times New Roman"/>
          <w:sz w:val="24"/>
          <w:szCs w:val="24"/>
          <w:vertAlign w:val="superscript"/>
          <w:lang w:eastAsia="hr-HR"/>
        </w:rPr>
      </w:pPr>
      <w:r w:rsidRPr="00680094">
        <w:rPr>
          <w:rFonts w:ascii="Times New Roman" w:eastAsia="Times New Roman" w:hAnsi="Times New Roman" w:cs="Times New Roman"/>
          <w:sz w:val="24"/>
          <w:szCs w:val="24"/>
          <w:vertAlign w:val="superscript"/>
          <w:lang w:eastAsia="hr-HR"/>
        </w:rPr>
        <w:t xml:space="preserve">   .........................................................................................................</w:t>
      </w:r>
    </w:p>
    <w:p w:rsidR="00FD6AD6" w:rsidRPr="00680094" w:rsidRDefault="00FD6AD6" w:rsidP="00FD6AD6">
      <w:pPr>
        <w:spacing w:after="0"/>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vertAlign w:val="superscript"/>
          <w:lang w:eastAsia="hr-HR"/>
        </w:rPr>
        <w:t xml:space="preserve">          (</w:t>
      </w:r>
      <w:r w:rsidRPr="00680094">
        <w:rPr>
          <w:rFonts w:ascii="Times New Roman" w:eastAsia="Times New Roman" w:hAnsi="Times New Roman" w:cs="Times New Roman"/>
          <w:sz w:val="24"/>
          <w:szCs w:val="24"/>
          <w:vertAlign w:val="superscript"/>
          <w:lang w:eastAsia="hr-HR"/>
        </w:rPr>
        <w:t xml:space="preserve"> potpis osobe ovlaštene za zastupanje</w:t>
      </w:r>
      <w:r>
        <w:rPr>
          <w:rFonts w:ascii="Times New Roman" w:eastAsia="Times New Roman" w:hAnsi="Times New Roman" w:cs="Times New Roman"/>
          <w:sz w:val="24"/>
          <w:szCs w:val="24"/>
          <w:vertAlign w:val="superscript"/>
          <w:lang w:eastAsia="hr-HR"/>
        </w:rPr>
        <w:t xml:space="preserve"> / </w:t>
      </w:r>
      <w:r w:rsidRPr="00680094">
        <w:rPr>
          <w:rFonts w:ascii="Times New Roman" w:eastAsia="Times New Roman" w:hAnsi="Times New Roman" w:cs="Times New Roman"/>
          <w:i/>
          <w:color w:val="548DD4" w:themeColor="text2" w:themeTint="99"/>
          <w:sz w:val="24"/>
          <w:szCs w:val="24"/>
          <w:vertAlign w:val="superscript"/>
          <w:lang w:eastAsia="hr-HR"/>
        </w:rPr>
        <w:t>signature of the authorized representative</w:t>
      </w:r>
      <w:r w:rsidRPr="00680094">
        <w:rPr>
          <w:rFonts w:ascii="Times New Roman" w:eastAsia="Times New Roman" w:hAnsi="Times New Roman" w:cs="Times New Roman"/>
          <w:sz w:val="24"/>
          <w:szCs w:val="24"/>
          <w:vertAlign w:val="superscript"/>
          <w:lang w:eastAsia="hr-HR"/>
        </w:rPr>
        <w:t xml:space="preserve"> )                                                                                                          </w:t>
      </w:r>
    </w:p>
    <w:p w:rsidR="00FD6AD6" w:rsidRPr="00680094" w:rsidRDefault="00FD6AD6" w:rsidP="00FD6AD6">
      <w:pPr>
        <w:spacing w:after="0"/>
        <w:jc w:val="both"/>
        <w:rPr>
          <w:rFonts w:ascii="Times New Roman" w:eastAsia="Times New Roman" w:hAnsi="Times New Roman" w:cs="Times New Roman"/>
          <w:sz w:val="24"/>
          <w:szCs w:val="24"/>
          <w:lang w:eastAsia="hr-HR"/>
        </w:rPr>
      </w:pPr>
    </w:p>
    <w:p w:rsidR="00FD6AD6" w:rsidRPr="00680094" w:rsidRDefault="00FD6AD6" w:rsidP="00FD6AD6">
      <w:pPr>
        <w:spacing w:after="0"/>
        <w:jc w:val="both"/>
        <w:rPr>
          <w:rFonts w:ascii="Times New Roman" w:eastAsia="Times New Roman" w:hAnsi="Times New Roman" w:cs="Times New Roman"/>
          <w:b/>
          <w:sz w:val="24"/>
          <w:szCs w:val="24"/>
          <w:lang w:eastAsia="hr-HR"/>
        </w:rPr>
      </w:pPr>
      <w:r w:rsidRPr="00680094">
        <w:rPr>
          <w:rFonts w:ascii="Times New Roman" w:eastAsia="Times New Roman" w:hAnsi="Times New Roman" w:cs="Times New Roman"/>
          <w:sz w:val="24"/>
          <w:szCs w:val="24"/>
          <w:lang w:eastAsia="hr-HR"/>
        </w:rPr>
        <w:t>b).................................................................................................</w:t>
      </w:r>
      <w:r w:rsidRPr="00680094">
        <w:rPr>
          <w:rFonts w:ascii="Times New Roman" w:eastAsia="Times New Roman" w:hAnsi="Times New Roman" w:cs="Times New Roman"/>
          <w:b/>
          <w:sz w:val="24"/>
          <w:szCs w:val="24"/>
          <w:lang w:eastAsia="hr-HR"/>
        </w:rPr>
        <w:t xml:space="preserve">                                                                  </w:t>
      </w:r>
    </w:p>
    <w:p w:rsidR="00FD6AD6" w:rsidRPr="00680094" w:rsidRDefault="00FD6AD6" w:rsidP="00FD6AD6">
      <w:pPr>
        <w:spacing w:after="0"/>
        <w:jc w:val="both"/>
        <w:rPr>
          <w:rFonts w:ascii="Times New Roman" w:eastAsia="Times New Roman" w:hAnsi="Times New Roman" w:cs="Times New Roman"/>
          <w:sz w:val="24"/>
          <w:szCs w:val="24"/>
          <w:vertAlign w:val="superscript"/>
          <w:lang w:eastAsia="hr-HR"/>
        </w:rPr>
      </w:pPr>
      <w:r w:rsidRPr="00680094">
        <w:rPr>
          <w:rFonts w:ascii="Times New Roman" w:eastAsia="Times New Roman" w:hAnsi="Times New Roman" w:cs="Times New Roman"/>
          <w:b/>
          <w:sz w:val="24"/>
          <w:szCs w:val="24"/>
          <w:lang w:eastAsia="hr-HR"/>
        </w:rPr>
        <w:t xml:space="preserve">     </w:t>
      </w:r>
      <w:r w:rsidRPr="00680094">
        <w:rPr>
          <w:rFonts w:ascii="Times New Roman" w:eastAsia="Times New Roman" w:hAnsi="Times New Roman" w:cs="Times New Roman"/>
          <w:sz w:val="24"/>
          <w:szCs w:val="24"/>
          <w:vertAlign w:val="superscript"/>
          <w:lang w:eastAsia="hr-HR"/>
        </w:rPr>
        <w:t xml:space="preserve">  (ime i  prezime, funkcija osobe ovlaštene za zastupanje</w:t>
      </w:r>
      <w:r>
        <w:rPr>
          <w:rFonts w:ascii="Times New Roman" w:eastAsia="Times New Roman" w:hAnsi="Times New Roman" w:cs="Times New Roman"/>
          <w:sz w:val="24"/>
          <w:szCs w:val="24"/>
          <w:vertAlign w:val="superscript"/>
          <w:lang w:eastAsia="hr-HR"/>
        </w:rPr>
        <w:t xml:space="preserve"> /</w:t>
      </w:r>
      <w:r w:rsidRPr="00680094">
        <w:rPr>
          <w:rFonts w:ascii="Times New Roman" w:eastAsia="Times New Roman" w:hAnsi="Times New Roman" w:cs="Times New Roman"/>
          <w:i/>
          <w:color w:val="548DD4" w:themeColor="text2" w:themeTint="99"/>
          <w:sz w:val="24"/>
          <w:szCs w:val="24"/>
          <w:vertAlign w:val="superscript"/>
          <w:lang w:eastAsia="hr-HR"/>
        </w:rPr>
        <w:t xml:space="preserve"> name and surname, function of the person authorized to represent</w:t>
      </w:r>
      <w:r>
        <w:rPr>
          <w:rFonts w:ascii="Times New Roman" w:eastAsia="Times New Roman" w:hAnsi="Times New Roman" w:cs="Times New Roman"/>
          <w:sz w:val="24"/>
          <w:szCs w:val="24"/>
          <w:vertAlign w:val="superscript"/>
          <w:lang w:eastAsia="hr-HR"/>
        </w:rPr>
        <w:t xml:space="preserve"> </w:t>
      </w:r>
      <w:r w:rsidRPr="00680094">
        <w:rPr>
          <w:rFonts w:ascii="Times New Roman" w:eastAsia="Times New Roman" w:hAnsi="Times New Roman" w:cs="Times New Roman"/>
          <w:sz w:val="24"/>
          <w:szCs w:val="24"/>
          <w:vertAlign w:val="superscript"/>
          <w:lang w:eastAsia="hr-HR"/>
        </w:rPr>
        <w:t xml:space="preserve">)                      </w:t>
      </w:r>
    </w:p>
    <w:p w:rsidR="00FD6AD6" w:rsidRPr="00680094" w:rsidRDefault="00FD6AD6" w:rsidP="00FD6AD6">
      <w:pPr>
        <w:spacing w:after="0"/>
        <w:jc w:val="both"/>
        <w:rPr>
          <w:rFonts w:ascii="Times New Roman" w:eastAsia="Times New Roman" w:hAnsi="Times New Roman" w:cs="Times New Roman"/>
          <w:sz w:val="24"/>
          <w:szCs w:val="24"/>
          <w:vertAlign w:val="superscript"/>
          <w:lang w:eastAsia="hr-HR"/>
        </w:rPr>
      </w:pPr>
      <w:r w:rsidRPr="00680094">
        <w:rPr>
          <w:rFonts w:ascii="Times New Roman" w:eastAsia="Times New Roman" w:hAnsi="Times New Roman" w:cs="Times New Roman"/>
          <w:sz w:val="24"/>
          <w:szCs w:val="24"/>
          <w:lang w:eastAsia="hr-HR"/>
        </w:rPr>
        <w:t xml:space="preserve">                                                                                                                                                     M. P.</w:t>
      </w:r>
    </w:p>
    <w:p w:rsidR="00FD6AD6" w:rsidRPr="00680094" w:rsidRDefault="00FD6AD6" w:rsidP="00FD6AD6">
      <w:pPr>
        <w:spacing w:after="0"/>
        <w:jc w:val="both"/>
        <w:rPr>
          <w:rFonts w:ascii="Times New Roman" w:eastAsia="Times New Roman" w:hAnsi="Times New Roman" w:cs="Times New Roman"/>
          <w:sz w:val="24"/>
          <w:szCs w:val="24"/>
          <w:vertAlign w:val="superscript"/>
          <w:lang w:eastAsia="hr-HR"/>
        </w:rPr>
      </w:pPr>
      <w:r w:rsidRPr="00680094">
        <w:rPr>
          <w:rFonts w:ascii="Times New Roman" w:eastAsia="Times New Roman" w:hAnsi="Times New Roman" w:cs="Times New Roman"/>
          <w:sz w:val="24"/>
          <w:szCs w:val="24"/>
          <w:vertAlign w:val="superscript"/>
          <w:lang w:eastAsia="hr-HR"/>
        </w:rPr>
        <w:t xml:space="preserve">   .........................................................................................................</w:t>
      </w:r>
    </w:p>
    <w:p w:rsidR="00FD6AD6" w:rsidRPr="00680094" w:rsidRDefault="00FD6AD6" w:rsidP="00FD6AD6">
      <w:pPr>
        <w:spacing w:after="0"/>
        <w:jc w:val="both"/>
        <w:rPr>
          <w:rFonts w:ascii="Times New Roman" w:eastAsia="Times New Roman" w:hAnsi="Times New Roman" w:cs="Times New Roman"/>
          <w:sz w:val="24"/>
          <w:szCs w:val="24"/>
          <w:lang w:eastAsia="hr-HR"/>
        </w:rPr>
      </w:pPr>
      <w:r w:rsidRPr="00680094">
        <w:rPr>
          <w:rFonts w:ascii="Times New Roman" w:eastAsia="Times New Roman" w:hAnsi="Times New Roman" w:cs="Times New Roman"/>
          <w:sz w:val="24"/>
          <w:szCs w:val="24"/>
          <w:vertAlign w:val="superscript"/>
          <w:lang w:eastAsia="hr-HR"/>
        </w:rPr>
        <w:t xml:space="preserve">          (  potpis osobe ovlaštene za zastupanje</w:t>
      </w:r>
      <w:r>
        <w:rPr>
          <w:rFonts w:ascii="Times New Roman" w:eastAsia="Times New Roman" w:hAnsi="Times New Roman" w:cs="Times New Roman"/>
          <w:sz w:val="24"/>
          <w:szCs w:val="24"/>
          <w:vertAlign w:val="superscript"/>
          <w:lang w:eastAsia="hr-HR"/>
        </w:rPr>
        <w:t xml:space="preserve"> / </w:t>
      </w:r>
      <w:r w:rsidRPr="00680094">
        <w:rPr>
          <w:rFonts w:ascii="Times New Roman" w:eastAsia="Times New Roman" w:hAnsi="Times New Roman" w:cs="Times New Roman"/>
          <w:i/>
          <w:color w:val="548DD4" w:themeColor="text2" w:themeTint="99"/>
          <w:sz w:val="24"/>
          <w:szCs w:val="24"/>
          <w:vertAlign w:val="superscript"/>
          <w:lang w:eastAsia="hr-HR"/>
        </w:rPr>
        <w:t>signature of the authorized representative</w:t>
      </w:r>
      <w:r w:rsidRPr="00680094">
        <w:rPr>
          <w:rFonts w:ascii="Times New Roman" w:eastAsia="Times New Roman" w:hAnsi="Times New Roman" w:cs="Times New Roman"/>
          <w:sz w:val="24"/>
          <w:szCs w:val="24"/>
          <w:vertAlign w:val="superscript"/>
          <w:lang w:eastAsia="hr-HR"/>
        </w:rPr>
        <w:t xml:space="preserve"> )                                                                                                          </w:t>
      </w:r>
    </w:p>
    <w:p w:rsidR="00FD6AD6" w:rsidRPr="00680094" w:rsidRDefault="00FD6AD6" w:rsidP="00FD6AD6">
      <w:pPr>
        <w:spacing w:after="0"/>
        <w:jc w:val="both"/>
        <w:rPr>
          <w:rFonts w:ascii="Times New Roman" w:eastAsia="Times New Roman" w:hAnsi="Times New Roman" w:cs="Times New Roman"/>
          <w:sz w:val="24"/>
          <w:szCs w:val="24"/>
          <w:vertAlign w:val="superscript"/>
          <w:lang w:eastAsia="hr-HR"/>
        </w:rPr>
      </w:pPr>
    </w:p>
    <w:p w:rsidR="00FD6AD6" w:rsidRPr="00680094" w:rsidRDefault="00FD6AD6" w:rsidP="00FD6AD6">
      <w:pPr>
        <w:spacing w:after="0"/>
        <w:jc w:val="both"/>
        <w:rPr>
          <w:rFonts w:ascii="Times New Roman" w:eastAsia="Times New Roman" w:hAnsi="Times New Roman" w:cs="Times New Roman"/>
          <w:i/>
          <w:sz w:val="24"/>
          <w:szCs w:val="24"/>
          <w:lang w:eastAsia="hr-HR"/>
        </w:rPr>
      </w:pPr>
      <w:r w:rsidRPr="00680094">
        <w:rPr>
          <w:rFonts w:ascii="Times New Roman" w:eastAsia="Times New Roman" w:hAnsi="Times New Roman" w:cs="Times New Roman"/>
          <w:i/>
          <w:sz w:val="24"/>
          <w:szCs w:val="24"/>
          <w:lang w:eastAsia="hr-HR"/>
        </w:rPr>
        <w:t>Napomena</w:t>
      </w:r>
      <w:r>
        <w:rPr>
          <w:rFonts w:ascii="Times New Roman" w:eastAsia="Times New Roman" w:hAnsi="Times New Roman" w:cs="Times New Roman"/>
          <w:i/>
          <w:sz w:val="24"/>
          <w:szCs w:val="24"/>
          <w:lang w:eastAsia="hr-HR"/>
        </w:rPr>
        <w:t xml:space="preserve"> / </w:t>
      </w:r>
      <w:r w:rsidRPr="001A70A3">
        <w:rPr>
          <w:rFonts w:ascii="Times New Roman" w:eastAsia="Times New Roman" w:hAnsi="Times New Roman" w:cs="Times New Roman"/>
          <w:i/>
          <w:color w:val="548DD4" w:themeColor="text2" w:themeTint="99"/>
          <w:sz w:val="24"/>
          <w:szCs w:val="24"/>
          <w:lang w:eastAsia="hr-HR"/>
        </w:rPr>
        <w:t>Remark</w:t>
      </w:r>
      <w:r w:rsidRPr="00680094">
        <w:rPr>
          <w:rFonts w:ascii="Times New Roman" w:eastAsia="Times New Roman" w:hAnsi="Times New Roman" w:cs="Times New Roman"/>
          <w:i/>
          <w:sz w:val="24"/>
          <w:szCs w:val="24"/>
          <w:lang w:eastAsia="hr-HR"/>
        </w:rPr>
        <w:t>:</w:t>
      </w:r>
    </w:p>
    <w:p w:rsidR="00FD6AD6" w:rsidRPr="00680094" w:rsidRDefault="00FD6AD6" w:rsidP="00FD6AD6">
      <w:pPr>
        <w:tabs>
          <w:tab w:val="left" w:pos="720"/>
          <w:tab w:val="left" w:pos="1440"/>
          <w:tab w:val="left" w:pos="2160"/>
          <w:tab w:val="left" w:pos="2880"/>
          <w:tab w:val="left" w:pos="3600"/>
          <w:tab w:val="left" w:pos="4320"/>
          <w:tab w:val="left" w:pos="5040"/>
          <w:tab w:val="left" w:pos="5760"/>
          <w:tab w:val="left" w:pos="7080"/>
        </w:tabs>
        <w:spacing w:after="0"/>
        <w:jc w:val="both"/>
        <w:outlineLvl w:val="0"/>
        <w:rPr>
          <w:rFonts w:ascii="Times New Roman" w:eastAsia="Times New Roman" w:hAnsi="Times New Roman" w:cs="Times New Roman"/>
          <w:i/>
          <w:sz w:val="24"/>
          <w:szCs w:val="24"/>
          <w:lang w:eastAsia="hr-HR"/>
        </w:rPr>
      </w:pPr>
      <w:bookmarkStart w:id="49" w:name="_Toc477421547"/>
      <w:bookmarkStart w:id="50" w:name="_Toc477422250"/>
      <w:bookmarkStart w:id="51" w:name="_Toc477425601"/>
      <w:bookmarkStart w:id="52" w:name="_Toc516057765"/>
      <w:bookmarkStart w:id="53" w:name="_Toc516058897"/>
      <w:bookmarkStart w:id="54" w:name="_Toc516213091"/>
      <w:r w:rsidRPr="00680094">
        <w:rPr>
          <w:rFonts w:ascii="Times New Roman" w:eastAsia="Times New Roman" w:hAnsi="Times New Roman" w:cs="Times New Roman"/>
          <w:i/>
          <w:sz w:val="24"/>
          <w:szCs w:val="24"/>
          <w:lang w:eastAsia="hr-HR"/>
        </w:rPr>
        <w:t>*  U slučaju Zajednice ponuditelja, Prilog A1 se prilaže uz Ponudbeni list i čini njegov sastavni dio</w:t>
      </w:r>
      <w:r>
        <w:rPr>
          <w:rFonts w:ascii="Times New Roman" w:eastAsia="Times New Roman" w:hAnsi="Times New Roman" w:cs="Times New Roman"/>
          <w:i/>
          <w:sz w:val="24"/>
          <w:szCs w:val="24"/>
          <w:lang w:eastAsia="hr-HR"/>
        </w:rPr>
        <w:t xml:space="preserve"> / </w:t>
      </w:r>
      <w:bookmarkEnd w:id="49"/>
      <w:bookmarkEnd w:id="50"/>
      <w:bookmarkEnd w:id="51"/>
      <w:r w:rsidRPr="001A70A3">
        <w:rPr>
          <w:rFonts w:ascii="Times New Roman" w:eastAsia="Times New Roman" w:hAnsi="Times New Roman" w:cs="Times New Roman"/>
          <w:i/>
          <w:color w:val="548DD4" w:themeColor="text2" w:themeTint="99"/>
          <w:sz w:val="24"/>
          <w:szCs w:val="24"/>
          <w:lang w:eastAsia="hr-HR"/>
        </w:rPr>
        <w:t>In the case of Community bidders, Annex A1 is attached to the Tender sheet and forms an integral part.</w:t>
      </w:r>
      <w:bookmarkEnd w:id="52"/>
      <w:bookmarkEnd w:id="53"/>
      <w:bookmarkEnd w:id="54"/>
    </w:p>
    <w:p w:rsidR="00FD6AD6" w:rsidRPr="001A70A3" w:rsidRDefault="00FD6AD6" w:rsidP="00FD6AD6">
      <w:pPr>
        <w:spacing w:after="0"/>
        <w:jc w:val="both"/>
        <w:rPr>
          <w:rFonts w:ascii="Times New Roman" w:eastAsia="Times New Roman" w:hAnsi="Times New Roman" w:cs="Times New Roman"/>
          <w:i/>
          <w:color w:val="548DD4" w:themeColor="text2" w:themeTint="99"/>
          <w:sz w:val="24"/>
          <w:szCs w:val="24"/>
          <w:lang w:eastAsia="hr-HR"/>
        </w:rPr>
      </w:pPr>
      <w:r w:rsidRPr="00680094">
        <w:rPr>
          <w:rFonts w:ascii="Times New Roman" w:eastAsia="Times New Roman" w:hAnsi="Times New Roman" w:cs="Times New Roman"/>
          <w:i/>
          <w:sz w:val="24"/>
          <w:szCs w:val="24"/>
          <w:lang w:eastAsia="hr-HR"/>
        </w:rPr>
        <w:t>* Ponudbenom listu  može se priložiti više Priloga A1 ukoliko ima više članova Zajednice ponuditelj</w:t>
      </w:r>
      <w:r>
        <w:rPr>
          <w:rFonts w:ascii="Times New Roman" w:eastAsia="Times New Roman" w:hAnsi="Times New Roman" w:cs="Times New Roman"/>
          <w:i/>
          <w:sz w:val="24"/>
          <w:szCs w:val="24"/>
          <w:lang w:eastAsia="hr-HR"/>
        </w:rPr>
        <w:t xml:space="preserve">a od predviđenih u ovom obrascu / </w:t>
      </w:r>
      <w:r w:rsidRPr="001A70A3">
        <w:rPr>
          <w:rFonts w:ascii="Times New Roman" w:eastAsia="Times New Roman" w:hAnsi="Times New Roman" w:cs="Times New Roman"/>
          <w:i/>
          <w:color w:val="548DD4" w:themeColor="text2" w:themeTint="99"/>
          <w:sz w:val="24"/>
          <w:szCs w:val="24"/>
          <w:lang w:eastAsia="hr-HR"/>
        </w:rPr>
        <w:t>Tender list can be attached to more Annex A1 if there are more members of the Community of the bidder provided in this form.</w:t>
      </w:r>
    </w:p>
    <w:p w:rsidR="00FD6AD6" w:rsidRPr="00BB4D38" w:rsidRDefault="00FD6AD6" w:rsidP="00FD6AD6">
      <w:pPr>
        <w:spacing w:after="0"/>
        <w:jc w:val="both"/>
        <w:rPr>
          <w:rFonts w:ascii="Times New Roman" w:eastAsia="Times New Roman" w:hAnsi="Times New Roman" w:cs="Times New Roman"/>
          <w:i/>
          <w:sz w:val="24"/>
          <w:szCs w:val="24"/>
          <w:lang w:eastAsia="hr-HR"/>
        </w:rPr>
      </w:pPr>
    </w:p>
    <w:p w:rsidR="00FD6AD6" w:rsidRDefault="00FD6AD6" w:rsidP="00FD6AD6">
      <w:pPr>
        <w:spacing w:after="240"/>
        <w:jc w:val="both"/>
        <w:rPr>
          <w:rFonts w:ascii="Times New Roman" w:hAnsi="Times New Roman" w:cs="Times New Roman"/>
          <w:b/>
          <w:sz w:val="24"/>
          <w:szCs w:val="24"/>
        </w:rPr>
      </w:pPr>
    </w:p>
    <w:p w:rsidR="003C51FC" w:rsidRPr="008F3916" w:rsidRDefault="003C51FC" w:rsidP="003C51FC">
      <w:pPr>
        <w:spacing w:after="0"/>
        <w:jc w:val="center"/>
        <w:rPr>
          <w:rFonts w:ascii="Times New Roman" w:eastAsia="Times New Roman" w:hAnsi="Times New Roman"/>
          <w:b/>
          <w:sz w:val="24"/>
          <w:szCs w:val="24"/>
          <w:lang w:eastAsia="hr-HR"/>
        </w:rPr>
      </w:pPr>
      <w:bookmarkStart w:id="55" w:name="_Toc516213092"/>
      <w:r w:rsidRPr="003C51FC">
        <w:rPr>
          <w:rStyle w:val="Heading1Char"/>
        </w:rPr>
        <w:lastRenderedPageBreak/>
        <w:t>PRILOG A2</w:t>
      </w:r>
      <w:bookmarkEnd w:id="55"/>
      <w:r w:rsidRPr="008F3916">
        <w:rPr>
          <w:rFonts w:ascii="Times New Roman" w:eastAsia="Times New Roman" w:hAnsi="Times New Roman"/>
          <w:b/>
          <w:sz w:val="24"/>
          <w:szCs w:val="24"/>
          <w:lang w:eastAsia="hr-HR"/>
        </w:rPr>
        <w:t xml:space="preserve">  </w:t>
      </w:r>
      <w:r w:rsidRPr="003C51FC">
        <w:rPr>
          <w:rFonts w:ascii="Times New Roman" w:eastAsia="Times New Roman" w:hAnsi="Times New Roman"/>
          <w:b/>
          <w:sz w:val="28"/>
          <w:szCs w:val="28"/>
          <w:lang w:eastAsia="hr-HR"/>
        </w:rPr>
        <w:t>-</w:t>
      </w:r>
      <w:r w:rsidRPr="008F3916">
        <w:rPr>
          <w:rFonts w:ascii="Times New Roman" w:eastAsia="Times New Roman" w:hAnsi="Times New Roman"/>
          <w:b/>
          <w:sz w:val="24"/>
          <w:szCs w:val="24"/>
          <w:lang w:eastAsia="hr-HR"/>
        </w:rPr>
        <w:t xml:space="preserve"> </w:t>
      </w:r>
      <w:r w:rsidRPr="003C51FC">
        <w:rPr>
          <w:rFonts w:ascii="Times New Roman" w:eastAsia="Times New Roman" w:hAnsi="Times New Roman"/>
          <w:b/>
          <w:sz w:val="28"/>
          <w:szCs w:val="28"/>
          <w:lang w:eastAsia="hr-HR"/>
        </w:rPr>
        <w:t>podaci o podugovarateljima (obavezno priložiti uz Prilog A, samo u slučaju ako ponuditelj namjerava dati dio ugovora u podugovor)</w:t>
      </w:r>
    </w:p>
    <w:p w:rsidR="003C51FC" w:rsidRPr="008F3916" w:rsidRDefault="003C51FC" w:rsidP="003C51FC">
      <w:pPr>
        <w:spacing w:after="0"/>
        <w:jc w:val="center"/>
        <w:rPr>
          <w:rFonts w:ascii="Times New Roman" w:eastAsia="Times New Roman" w:hAnsi="Times New Roman"/>
          <w:b/>
          <w:i/>
          <w:color w:val="548DD4"/>
          <w:sz w:val="24"/>
          <w:szCs w:val="24"/>
          <w:lang w:eastAsia="hr-HR"/>
        </w:rPr>
      </w:pPr>
      <w:bookmarkStart w:id="56" w:name="_Toc516213093"/>
      <w:r w:rsidRPr="003C51FC">
        <w:rPr>
          <w:rStyle w:val="Heading1Char"/>
        </w:rPr>
        <w:t>ANNEX A2</w:t>
      </w:r>
      <w:bookmarkEnd w:id="56"/>
      <w:r w:rsidRPr="008F3916">
        <w:rPr>
          <w:rFonts w:ascii="Times New Roman" w:eastAsia="Times New Roman" w:hAnsi="Times New Roman"/>
          <w:b/>
          <w:i/>
          <w:color w:val="548DD4"/>
          <w:sz w:val="24"/>
          <w:szCs w:val="24"/>
          <w:lang w:eastAsia="hr-HR"/>
        </w:rPr>
        <w:t xml:space="preserve"> – </w:t>
      </w:r>
      <w:r w:rsidRPr="003C51FC">
        <w:rPr>
          <w:rFonts w:ascii="Times New Roman" w:eastAsia="Times New Roman" w:hAnsi="Times New Roman"/>
          <w:b/>
          <w:i/>
          <w:color w:val="548DD4"/>
          <w:sz w:val="28"/>
          <w:szCs w:val="28"/>
          <w:lang w:eastAsia="hr-HR"/>
        </w:rPr>
        <w:t>Information about Subcontractors (please enclose along with Annex A if the Tenderer plans to subcontract a part of the contract)</w:t>
      </w:r>
    </w:p>
    <w:p w:rsidR="00FD6AD6" w:rsidRDefault="00FD6AD6" w:rsidP="00FD6AD6">
      <w:pPr>
        <w:spacing w:after="0"/>
        <w:jc w:val="center"/>
        <w:rPr>
          <w:rFonts w:ascii="Times New Roman" w:eastAsia="Times New Roman" w:hAnsi="Times New Roman" w:cs="Times New Roman"/>
          <w:b/>
          <w:sz w:val="24"/>
          <w:szCs w:val="24"/>
          <w:lang w:eastAsia="hr-HR"/>
        </w:rPr>
      </w:pPr>
    </w:p>
    <w:p w:rsidR="00FD6AD6" w:rsidRPr="00BB4D38" w:rsidRDefault="00FD6AD6" w:rsidP="00FD6AD6">
      <w:pPr>
        <w:spacing w:after="0"/>
        <w:jc w:val="both"/>
        <w:rPr>
          <w:rFonts w:ascii="Times New Roman" w:eastAsia="Times New Roman" w:hAnsi="Times New Roman" w:cs="Times New Roman"/>
          <w:b/>
          <w:sz w:val="24"/>
          <w:szCs w:val="24"/>
          <w:lang w:eastAsia="hr-HR"/>
        </w:rPr>
      </w:pPr>
    </w:p>
    <w:p w:rsidR="00FD6AD6" w:rsidRPr="00BB4D38" w:rsidRDefault="00FD6AD6" w:rsidP="00FD6AD6">
      <w:pPr>
        <w:spacing w:after="0" w:line="360" w:lineRule="auto"/>
        <w:jc w:val="both"/>
        <w:rPr>
          <w:rFonts w:ascii="Times New Roman" w:hAnsi="Times New Roman" w:cs="Times New Roman"/>
          <w:iCs/>
          <w:sz w:val="24"/>
          <w:szCs w:val="24"/>
          <w:lang w:eastAsia="hr-HR"/>
        </w:rPr>
      </w:pPr>
      <w:r w:rsidRPr="00BB4D38">
        <w:rPr>
          <w:rFonts w:ascii="Times New Roman" w:hAnsi="Times New Roman" w:cs="Times New Roman"/>
          <w:b/>
          <w:sz w:val="24"/>
          <w:szCs w:val="24"/>
        </w:rPr>
        <w:t xml:space="preserve">1. </w:t>
      </w:r>
      <w:r w:rsidRPr="00A70788">
        <w:rPr>
          <w:rFonts w:ascii="Times New Roman" w:hAnsi="Times New Roman" w:cs="Times New Roman"/>
          <w:b/>
          <w:sz w:val="24"/>
          <w:szCs w:val="24"/>
        </w:rPr>
        <w:t xml:space="preserve">Naručitelj / </w:t>
      </w:r>
      <w:r w:rsidRPr="00A70788">
        <w:rPr>
          <w:rFonts w:ascii="Times New Roman" w:hAnsi="Times New Roman" w:cs="Times New Roman"/>
          <w:b/>
          <w:i/>
          <w:color w:val="548DD4" w:themeColor="text2" w:themeTint="99"/>
          <w:sz w:val="24"/>
          <w:szCs w:val="24"/>
        </w:rPr>
        <w:t>Contracting Authority</w:t>
      </w:r>
      <w:r w:rsidRPr="00A70788">
        <w:rPr>
          <w:rFonts w:ascii="Times New Roman" w:hAnsi="Times New Roman" w:cs="Times New Roman"/>
          <w:b/>
          <w:color w:val="548DD4" w:themeColor="text2" w:themeTint="99"/>
          <w:sz w:val="24"/>
          <w:szCs w:val="24"/>
        </w:rPr>
        <w:t>:</w:t>
      </w:r>
      <w:r w:rsidRPr="00BB4D38">
        <w:rPr>
          <w:rFonts w:ascii="Times New Roman" w:hAnsi="Times New Roman" w:cs="Times New Roman"/>
          <w:b/>
          <w:sz w:val="24"/>
          <w:szCs w:val="24"/>
        </w:rPr>
        <w:t xml:space="preserve"> </w:t>
      </w:r>
      <w:r w:rsidRPr="00BB4D38">
        <w:rPr>
          <w:rFonts w:ascii="Times New Roman" w:hAnsi="Times New Roman" w:cs="Times New Roman"/>
          <w:sz w:val="24"/>
          <w:szCs w:val="24"/>
        </w:rPr>
        <w:t xml:space="preserve"> </w:t>
      </w:r>
      <w:r>
        <w:rPr>
          <w:rFonts w:ascii="Times New Roman" w:hAnsi="Times New Roman" w:cs="Times New Roman"/>
          <w:iCs/>
          <w:sz w:val="24"/>
          <w:szCs w:val="24"/>
          <w:lang w:eastAsia="hr-HR"/>
        </w:rPr>
        <w:t>KASPAR PAPIR</w:t>
      </w:r>
      <w:r w:rsidRPr="00BB4D38">
        <w:rPr>
          <w:rFonts w:ascii="Times New Roman" w:hAnsi="Times New Roman" w:cs="Times New Roman"/>
          <w:iCs/>
          <w:sz w:val="24"/>
          <w:szCs w:val="24"/>
          <w:lang w:eastAsia="hr-HR"/>
        </w:rPr>
        <w:t xml:space="preserve"> d.o.o.</w:t>
      </w:r>
      <w:r>
        <w:rPr>
          <w:rFonts w:ascii="Times New Roman" w:hAnsi="Times New Roman" w:cs="Times New Roman"/>
          <w:iCs/>
          <w:sz w:val="24"/>
          <w:szCs w:val="24"/>
          <w:lang w:eastAsia="hr-HR"/>
        </w:rPr>
        <w:t xml:space="preserve"> / </w:t>
      </w:r>
      <w:r w:rsidRPr="00957D30">
        <w:rPr>
          <w:rFonts w:ascii="Times New Roman" w:hAnsi="Times New Roman" w:cs="Times New Roman"/>
          <w:i/>
          <w:iCs/>
          <w:color w:val="548DD4" w:themeColor="text2" w:themeTint="99"/>
          <w:sz w:val="24"/>
          <w:szCs w:val="24"/>
          <w:lang w:eastAsia="hr-HR"/>
        </w:rPr>
        <w:t>KASPAR PAPIR Ltd</w:t>
      </w:r>
      <w:r>
        <w:rPr>
          <w:rFonts w:ascii="Times New Roman" w:hAnsi="Times New Roman" w:cs="Times New Roman"/>
          <w:iCs/>
          <w:sz w:val="24"/>
          <w:szCs w:val="24"/>
          <w:lang w:eastAsia="hr-HR"/>
        </w:rPr>
        <w:t>.</w:t>
      </w:r>
      <w:r w:rsidRPr="00BB4D38">
        <w:rPr>
          <w:rFonts w:ascii="Times New Roman" w:hAnsi="Times New Roman" w:cs="Times New Roman"/>
          <w:iCs/>
          <w:sz w:val="24"/>
          <w:szCs w:val="24"/>
          <w:lang w:eastAsia="hr-HR"/>
        </w:rPr>
        <w:t xml:space="preserve">, </w:t>
      </w:r>
      <w:r>
        <w:rPr>
          <w:rFonts w:ascii="Times New Roman" w:hAnsi="Times New Roman" w:cs="Times New Roman"/>
          <w:iCs/>
          <w:sz w:val="24"/>
          <w:szCs w:val="24"/>
          <w:lang w:eastAsia="hr-HR"/>
        </w:rPr>
        <w:t>Hrupine</w:t>
      </w:r>
      <w:r w:rsidRPr="00BB4D38">
        <w:rPr>
          <w:rFonts w:ascii="Times New Roman" w:hAnsi="Times New Roman" w:cs="Times New Roman"/>
          <w:iCs/>
          <w:sz w:val="24"/>
          <w:szCs w:val="24"/>
          <w:lang w:eastAsia="hr-HR"/>
        </w:rPr>
        <w:t xml:space="preserve">  9, </w:t>
      </w:r>
      <w:r>
        <w:rPr>
          <w:rFonts w:ascii="Times New Roman" w:hAnsi="Times New Roman" w:cs="Times New Roman"/>
          <w:iCs/>
          <w:sz w:val="24"/>
          <w:szCs w:val="24"/>
          <w:lang w:eastAsia="hr-HR"/>
        </w:rPr>
        <w:t>40 323</w:t>
      </w:r>
    </w:p>
    <w:p w:rsidR="00FD6AD6" w:rsidRDefault="00FD6AD6" w:rsidP="00FD6AD6">
      <w:pPr>
        <w:tabs>
          <w:tab w:val="left" w:pos="720"/>
          <w:tab w:val="left" w:pos="1440"/>
          <w:tab w:val="left" w:pos="2160"/>
          <w:tab w:val="left" w:pos="2880"/>
          <w:tab w:val="left" w:pos="3600"/>
          <w:tab w:val="left" w:pos="4320"/>
          <w:tab w:val="left" w:pos="5040"/>
          <w:tab w:val="left" w:pos="5760"/>
          <w:tab w:val="left" w:pos="7080"/>
        </w:tabs>
        <w:spacing w:after="0"/>
        <w:jc w:val="both"/>
        <w:outlineLvl w:val="0"/>
        <w:rPr>
          <w:rFonts w:ascii="Times New Roman" w:eastAsia="Times New Roman" w:hAnsi="Times New Roman" w:cs="Times New Roman"/>
          <w:b/>
          <w:sz w:val="24"/>
          <w:szCs w:val="24"/>
          <w:lang w:eastAsia="hr-HR"/>
        </w:rPr>
      </w:pPr>
      <w:bookmarkStart w:id="57" w:name="_Toc477421548"/>
      <w:bookmarkStart w:id="58" w:name="_Toc477422251"/>
      <w:bookmarkStart w:id="59" w:name="_Toc477425602"/>
      <w:bookmarkStart w:id="60" w:name="_Toc516057768"/>
      <w:bookmarkStart w:id="61" w:name="_Toc516058900"/>
      <w:bookmarkStart w:id="62" w:name="_Toc516213094"/>
      <w:r w:rsidRPr="00BB4D38">
        <w:rPr>
          <w:rFonts w:ascii="Times New Roman" w:eastAsia="Times New Roman" w:hAnsi="Times New Roman" w:cs="Times New Roman"/>
          <w:b/>
          <w:sz w:val="24"/>
          <w:szCs w:val="24"/>
          <w:lang w:eastAsia="hr-HR"/>
        </w:rPr>
        <w:t>2. Predmet nabave</w:t>
      </w:r>
      <w:r>
        <w:rPr>
          <w:rFonts w:ascii="Times New Roman" w:eastAsia="Times New Roman" w:hAnsi="Times New Roman" w:cs="Times New Roman"/>
          <w:b/>
          <w:sz w:val="24"/>
          <w:szCs w:val="24"/>
          <w:lang w:eastAsia="hr-HR"/>
        </w:rPr>
        <w:t xml:space="preserve"> / </w:t>
      </w:r>
      <w:r w:rsidRPr="00A70788">
        <w:rPr>
          <w:rFonts w:ascii="Times New Roman" w:hAnsi="Times New Roman" w:cs="Times New Roman"/>
          <w:b/>
          <w:i/>
          <w:color w:val="548DD4" w:themeColor="text2" w:themeTint="99"/>
          <w:sz w:val="24"/>
          <w:szCs w:val="24"/>
        </w:rPr>
        <w:t>Subject of the procurement</w:t>
      </w:r>
      <w:r w:rsidRPr="00A70788">
        <w:rPr>
          <w:rFonts w:ascii="Times New Roman" w:eastAsia="Times New Roman" w:hAnsi="Times New Roman" w:cs="Times New Roman"/>
          <w:b/>
          <w:color w:val="548DD4" w:themeColor="text2" w:themeTint="99"/>
          <w:sz w:val="24"/>
          <w:szCs w:val="24"/>
          <w:lang w:eastAsia="hr-HR"/>
        </w:rPr>
        <w:t>:</w:t>
      </w:r>
      <w:r w:rsidRPr="00BB4D38">
        <w:rPr>
          <w:rFonts w:ascii="Times New Roman" w:eastAsia="Times New Roman" w:hAnsi="Times New Roman" w:cs="Times New Roman"/>
          <w:b/>
          <w:sz w:val="24"/>
          <w:szCs w:val="24"/>
          <w:lang w:eastAsia="hr-HR"/>
        </w:rPr>
        <w:t xml:space="preserve"> </w:t>
      </w:r>
      <w:bookmarkEnd w:id="57"/>
      <w:bookmarkEnd w:id="58"/>
      <w:bookmarkEnd w:id="59"/>
      <w:r>
        <w:rPr>
          <w:rFonts w:ascii="Times New Roman" w:hAnsi="Times New Roman" w:cs="Times New Roman"/>
          <w:bCs/>
          <w:sz w:val="24"/>
          <w:szCs w:val="24"/>
        </w:rPr>
        <w:t>Instalacija novog stroja za prematanje papira</w:t>
      </w:r>
      <w:r w:rsidRPr="00BB4D38">
        <w:rPr>
          <w:rFonts w:ascii="Times New Roman" w:eastAsia="Times New Roman" w:hAnsi="Times New Roman" w:cs="Times New Roman"/>
          <w:b/>
          <w:sz w:val="24"/>
          <w:szCs w:val="24"/>
          <w:lang w:eastAsia="hr-HR"/>
        </w:rPr>
        <w:t xml:space="preserve"> </w:t>
      </w:r>
      <w:r>
        <w:rPr>
          <w:rFonts w:ascii="Times New Roman" w:eastAsia="Times New Roman" w:hAnsi="Times New Roman" w:cs="Times New Roman"/>
          <w:b/>
          <w:sz w:val="24"/>
          <w:szCs w:val="24"/>
          <w:lang w:eastAsia="hr-HR"/>
        </w:rPr>
        <w:t xml:space="preserve">/ </w:t>
      </w:r>
      <w:r w:rsidRPr="00957D30">
        <w:rPr>
          <w:rFonts w:ascii="Times New Roman" w:hAnsi="Times New Roman" w:cs="Times New Roman"/>
          <w:bCs/>
          <w:i/>
          <w:color w:val="548DD4" w:themeColor="text2" w:themeTint="99"/>
          <w:sz w:val="24"/>
          <w:szCs w:val="24"/>
        </w:rPr>
        <w:t xml:space="preserve">Installing a new </w:t>
      </w:r>
      <w:bookmarkEnd w:id="60"/>
      <w:bookmarkEnd w:id="61"/>
      <w:r w:rsidR="00B364A6">
        <w:rPr>
          <w:rFonts w:ascii="Times New Roman" w:hAnsi="Times New Roman" w:cs="Times New Roman"/>
          <w:bCs/>
          <w:i/>
          <w:color w:val="548DD4" w:themeColor="text2" w:themeTint="99"/>
          <w:sz w:val="24"/>
          <w:szCs w:val="24"/>
        </w:rPr>
        <w:t>Slitting &amp; Rewinding Machine for paper</w:t>
      </w:r>
      <w:bookmarkEnd w:id="62"/>
    </w:p>
    <w:p w:rsidR="00FD6AD6" w:rsidRPr="00BB4D38" w:rsidRDefault="00FD6AD6" w:rsidP="00FD6AD6">
      <w:pPr>
        <w:tabs>
          <w:tab w:val="left" w:pos="720"/>
          <w:tab w:val="left" w:pos="1440"/>
          <w:tab w:val="left" w:pos="2160"/>
          <w:tab w:val="left" w:pos="2880"/>
          <w:tab w:val="left" w:pos="3600"/>
          <w:tab w:val="left" w:pos="4320"/>
          <w:tab w:val="left" w:pos="5040"/>
          <w:tab w:val="left" w:pos="5760"/>
          <w:tab w:val="left" w:pos="7080"/>
        </w:tabs>
        <w:jc w:val="both"/>
        <w:outlineLvl w:val="0"/>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ab/>
      </w:r>
    </w:p>
    <w:p w:rsidR="00FD6AD6" w:rsidRPr="00B1745C" w:rsidRDefault="00FD6AD6" w:rsidP="00FD6AD6">
      <w:pPr>
        <w:tabs>
          <w:tab w:val="left" w:pos="720"/>
          <w:tab w:val="left" w:pos="1440"/>
          <w:tab w:val="left" w:pos="2160"/>
          <w:tab w:val="left" w:pos="2880"/>
          <w:tab w:val="left" w:pos="3600"/>
          <w:tab w:val="left" w:pos="4320"/>
          <w:tab w:val="left" w:pos="5040"/>
          <w:tab w:val="left" w:pos="5760"/>
          <w:tab w:val="left" w:pos="7080"/>
        </w:tabs>
        <w:spacing w:after="0"/>
        <w:jc w:val="both"/>
        <w:outlineLvl w:val="0"/>
        <w:rPr>
          <w:rFonts w:ascii="Times New Roman" w:eastAsia="Times New Roman" w:hAnsi="Times New Roman" w:cs="Times New Roman"/>
          <w:b/>
          <w:sz w:val="24"/>
          <w:szCs w:val="24"/>
          <w:lang w:eastAsia="hr-HR"/>
        </w:rPr>
      </w:pPr>
      <w:bookmarkStart w:id="63" w:name="_Toc477421549"/>
      <w:bookmarkStart w:id="64" w:name="_Toc477422252"/>
      <w:bookmarkStart w:id="65" w:name="_Toc477425603"/>
      <w:bookmarkStart w:id="66" w:name="_Toc516057769"/>
      <w:bookmarkStart w:id="67" w:name="_Toc516058901"/>
      <w:bookmarkStart w:id="68" w:name="_Toc516213095"/>
      <w:r w:rsidRPr="00BB4D38">
        <w:rPr>
          <w:rFonts w:ascii="Times New Roman" w:eastAsia="Times New Roman" w:hAnsi="Times New Roman" w:cs="Times New Roman"/>
          <w:b/>
          <w:sz w:val="24"/>
          <w:szCs w:val="24"/>
          <w:lang w:eastAsia="hr-HR"/>
        </w:rPr>
        <w:t>3. Ponuditelj</w:t>
      </w:r>
      <w:bookmarkEnd w:id="63"/>
      <w:bookmarkEnd w:id="64"/>
      <w:bookmarkEnd w:id="65"/>
      <w:bookmarkEnd w:id="66"/>
      <w:bookmarkEnd w:id="67"/>
      <w:bookmarkEnd w:id="68"/>
      <w:r w:rsidRPr="00BB4D38">
        <w:rPr>
          <w:rFonts w:ascii="Times New Roman" w:eastAsia="Times New Roman" w:hAnsi="Times New Roman" w:cs="Times New Roman"/>
          <w:b/>
          <w:sz w:val="24"/>
          <w:szCs w:val="24"/>
          <w:lang w:eastAsia="hr-HR"/>
        </w:rPr>
        <w:t xml:space="preserve"> </w:t>
      </w:r>
    </w:p>
    <w:tbl>
      <w:tblPr>
        <w:tblStyle w:val="TableGrid"/>
        <w:tblW w:w="0" w:type="auto"/>
        <w:tblInd w:w="420" w:type="dxa"/>
        <w:tblLook w:val="04A0"/>
      </w:tblPr>
      <w:tblGrid>
        <w:gridCol w:w="3232"/>
        <w:gridCol w:w="5636"/>
      </w:tblGrid>
      <w:tr w:rsidR="00FD6AD6" w:rsidTr="008214B3">
        <w:tc>
          <w:tcPr>
            <w:tcW w:w="3232" w:type="dxa"/>
            <w:shd w:val="clear" w:color="auto" w:fill="F2F2F2" w:themeFill="background1" w:themeFillShade="F2"/>
          </w:tcPr>
          <w:p w:rsidR="00FD6AD6" w:rsidRDefault="00FD6AD6" w:rsidP="008214B3">
            <w:pPr>
              <w:overflowPunct w:val="0"/>
              <w:autoSpaceDE w:val="0"/>
              <w:autoSpaceDN w:val="0"/>
              <w:adjustRightInd w:val="0"/>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Naziv ponuditelja / </w:t>
            </w:r>
            <w:r w:rsidRPr="00A70788">
              <w:rPr>
                <w:rFonts w:ascii="Times New Roman" w:eastAsia="Times New Roman" w:hAnsi="Times New Roman" w:cs="Times New Roman"/>
                <w:i/>
                <w:color w:val="548DD4" w:themeColor="text2" w:themeTint="99"/>
                <w:sz w:val="24"/>
                <w:szCs w:val="24"/>
                <w:lang w:eastAsia="hr-HR"/>
              </w:rPr>
              <w:t>Name of Tenderer</w:t>
            </w:r>
          </w:p>
        </w:tc>
        <w:tc>
          <w:tcPr>
            <w:tcW w:w="5636" w:type="dxa"/>
          </w:tcPr>
          <w:p w:rsidR="00FD6AD6" w:rsidRDefault="00FD6AD6" w:rsidP="008214B3">
            <w:pPr>
              <w:overflowPunct w:val="0"/>
              <w:autoSpaceDE w:val="0"/>
              <w:autoSpaceDN w:val="0"/>
              <w:adjustRightInd w:val="0"/>
              <w:spacing w:before="120"/>
              <w:jc w:val="both"/>
              <w:textAlignment w:val="baseline"/>
              <w:rPr>
                <w:rFonts w:ascii="Times New Roman" w:eastAsia="Times New Roman" w:hAnsi="Times New Roman" w:cs="Times New Roman"/>
                <w:sz w:val="24"/>
                <w:szCs w:val="24"/>
                <w:lang w:eastAsia="hr-HR"/>
              </w:rPr>
            </w:pPr>
          </w:p>
        </w:tc>
      </w:tr>
      <w:tr w:rsidR="00FD6AD6" w:rsidTr="008214B3">
        <w:tc>
          <w:tcPr>
            <w:tcW w:w="3232" w:type="dxa"/>
            <w:shd w:val="clear" w:color="auto" w:fill="F2F2F2" w:themeFill="background1" w:themeFillShade="F2"/>
          </w:tcPr>
          <w:p w:rsidR="00FD6AD6" w:rsidRDefault="00FD6AD6" w:rsidP="008214B3">
            <w:pPr>
              <w:overflowPunct w:val="0"/>
              <w:autoSpaceDE w:val="0"/>
              <w:autoSpaceDN w:val="0"/>
              <w:adjustRightInd w:val="0"/>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Sjedište/adresa / </w:t>
            </w:r>
            <w:r w:rsidRPr="00A70788">
              <w:rPr>
                <w:rFonts w:ascii="Times New Roman" w:eastAsia="Times New Roman" w:hAnsi="Times New Roman" w:cs="Times New Roman"/>
                <w:i/>
                <w:color w:val="548DD4" w:themeColor="text2" w:themeTint="99"/>
                <w:sz w:val="24"/>
                <w:szCs w:val="24"/>
                <w:lang w:eastAsia="hr-HR"/>
              </w:rPr>
              <w:t>Seat/</w:t>
            </w:r>
            <w:r w:rsidRPr="00A70788">
              <w:rPr>
                <w:rFonts w:ascii="Times New Roman" w:hAnsi="Times New Roman" w:cs="Times New Roman"/>
                <w:i/>
                <w:color w:val="548DD4" w:themeColor="text2" w:themeTint="99"/>
                <w:sz w:val="24"/>
                <w:szCs w:val="24"/>
              </w:rPr>
              <w:t>Address</w:t>
            </w:r>
          </w:p>
        </w:tc>
        <w:tc>
          <w:tcPr>
            <w:tcW w:w="5636" w:type="dxa"/>
          </w:tcPr>
          <w:p w:rsidR="00FD6AD6" w:rsidRDefault="00FD6AD6" w:rsidP="008214B3">
            <w:pPr>
              <w:overflowPunct w:val="0"/>
              <w:autoSpaceDE w:val="0"/>
              <w:autoSpaceDN w:val="0"/>
              <w:adjustRightInd w:val="0"/>
              <w:spacing w:before="120"/>
              <w:jc w:val="both"/>
              <w:textAlignment w:val="baseline"/>
              <w:rPr>
                <w:rFonts w:ascii="Times New Roman" w:eastAsia="Times New Roman" w:hAnsi="Times New Roman" w:cs="Times New Roman"/>
                <w:sz w:val="24"/>
                <w:szCs w:val="24"/>
                <w:lang w:eastAsia="hr-HR"/>
              </w:rPr>
            </w:pPr>
          </w:p>
        </w:tc>
      </w:tr>
    </w:tbl>
    <w:p w:rsidR="00FD6AD6" w:rsidRPr="00BB4D38" w:rsidRDefault="00FD6AD6" w:rsidP="00FD6AD6">
      <w:pPr>
        <w:spacing w:after="0"/>
        <w:jc w:val="both"/>
        <w:rPr>
          <w:rFonts w:ascii="Times New Roman" w:eastAsia="Times New Roman" w:hAnsi="Times New Roman" w:cs="Times New Roman"/>
          <w:b/>
          <w:sz w:val="24"/>
          <w:szCs w:val="24"/>
          <w:lang w:eastAsia="hr-HR"/>
        </w:rPr>
      </w:pPr>
    </w:p>
    <w:p w:rsidR="00FD6AD6" w:rsidRPr="000C0701" w:rsidRDefault="00FD6AD6" w:rsidP="00FD6AD6">
      <w:pPr>
        <w:jc w:val="both"/>
        <w:rPr>
          <w:rFonts w:ascii="Times New Roman" w:eastAsia="Times New Roman" w:hAnsi="Times New Roman" w:cs="Times New Roman"/>
          <w:b/>
          <w:sz w:val="24"/>
          <w:szCs w:val="24"/>
          <w:lang w:eastAsia="hr-HR"/>
        </w:rPr>
      </w:pPr>
      <w:r w:rsidRPr="00BB4D38">
        <w:rPr>
          <w:rFonts w:ascii="Times New Roman" w:eastAsia="Times New Roman" w:hAnsi="Times New Roman" w:cs="Times New Roman"/>
          <w:b/>
          <w:sz w:val="24"/>
          <w:szCs w:val="24"/>
          <w:lang w:eastAsia="hr-HR"/>
        </w:rPr>
        <w:t xml:space="preserve"> 4. Podaci o </w:t>
      </w:r>
      <w:r w:rsidRPr="00A70788">
        <w:rPr>
          <w:rFonts w:ascii="Times New Roman" w:eastAsia="Times New Roman" w:hAnsi="Times New Roman" w:cs="Times New Roman"/>
          <w:b/>
          <w:sz w:val="24"/>
          <w:szCs w:val="24"/>
          <w:lang w:eastAsia="hr-HR"/>
        </w:rPr>
        <w:t>podugovarateljima</w:t>
      </w:r>
      <w:r w:rsidRPr="00A70788">
        <w:rPr>
          <w:rFonts w:ascii="Times New Roman" w:eastAsia="Times New Roman" w:hAnsi="Times New Roman" w:cs="Times New Roman"/>
          <w:sz w:val="24"/>
          <w:szCs w:val="24"/>
          <w:lang w:eastAsia="hr-HR"/>
        </w:rPr>
        <w:t xml:space="preserve"> </w:t>
      </w:r>
      <w:r w:rsidRPr="00A70788">
        <w:rPr>
          <w:rFonts w:ascii="Times New Roman" w:eastAsia="Times New Roman" w:hAnsi="Times New Roman" w:cs="Times New Roman"/>
          <w:b/>
          <w:sz w:val="24"/>
          <w:szCs w:val="24"/>
          <w:lang w:eastAsia="hr-HR"/>
        </w:rPr>
        <w:t xml:space="preserve">/ </w:t>
      </w:r>
      <w:r w:rsidRPr="00A70788">
        <w:rPr>
          <w:rFonts w:ascii="Times New Roman" w:hAnsi="Times New Roman" w:cs="Times New Roman"/>
          <w:b/>
          <w:i/>
          <w:color w:val="548DD4" w:themeColor="text2" w:themeTint="99"/>
          <w:sz w:val="24"/>
          <w:szCs w:val="24"/>
        </w:rPr>
        <w:t>Information on the subcontractors</w:t>
      </w:r>
      <w:r w:rsidRPr="002472D8">
        <w:t xml:space="preserve"> </w:t>
      </w:r>
      <w:r w:rsidRPr="00E159D3">
        <w:rPr>
          <w:rFonts w:ascii="Times New Roman" w:eastAsia="Times New Roman" w:hAnsi="Times New Roman" w:cs="Times New Roman"/>
          <w:sz w:val="24"/>
          <w:szCs w:val="24"/>
          <w:lang w:eastAsia="hr-HR"/>
        </w:rPr>
        <w:t>(ako Ponuditelj namjerava dati dio ugovora u podugovor</w:t>
      </w:r>
      <w:r>
        <w:rPr>
          <w:rFonts w:ascii="Times New Roman" w:eastAsia="Times New Roman" w:hAnsi="Times New Roman" w:cs="Times New Roman"/>
          <w:sz w:val="24"/>
          <w:szCs w:val="24"/>
          <w:lang w:eastAsia="hr-HR"/>
        </w:rPr>
        <w:t xml:space="preserve"> / </w:t>
      </w:r>
      <w:r w:rsidRPr="00E159D3">
        <w:rPr>
          <w:rFonts w:ascii="Times New Roman" w:eastAsia="Times New Roman" w:hAnsi="Times New Roman" w:cs="Times New Roman"/>
          <w:color w:val="548DD4" w:themeColor="text2" w:themeTint="99"/>
          <w:sz w:val="24"/>
          <w:szCs w:val="24"/>
          <w:lang w:eastAsia="hr-HR"/>
        </w:rPr>
        <w:t>if the Tenderer intends to provide part of the contract to the subcontractor</w:t>
      </w:r>
      <w:r w:rsidRPr="00E159D3">
        <w:rPr>
          <w:rFonts w:ascii="Times New Roman" w:eastAsia="Times New Roman" w:hAnsi="Times New Roman" w:cs="Times New Roman"/>
          <w:sz w:val="24"/>
          <w:szCs w:val="24"/>
          <w:lang w:eastAsia="hr-HR"/>
        </w:rPr>
        <w:t>)</w:t>
      </w:r>
    </w:p>
    <w:tbl>
      <w:tblPr>
        <w:tblStyle w:val="TableGrid"/>
        <w:tblW w:w="0" w:type="auto"/>
        <w:tblLook w:val="04A0"/>
      </w:tblPr>
      <w:tblGrid>
        <w:gridCol w:w="4644"/>
        <w:gridCol w:w="4644"/>
      </w:tblGrid>
      <w:tr w:rsidR="00FD6AD6" w:rsidRPr="00FD6AD6" w:rsidTr="008214B3">
        <w:tc>
          <w:tcPr>
            <w:tcW w:w="4644" w:type="dxa"/>
            <w:shd w:val="clear" w:color="auto" w:fill="F2F2F2" w:themeFill="background1" w:themeFillShade="F2"/>
          </w:tcPr>
          <w:p w:rsidR="00FD6AD6" w:rsidRPr="00FD6AD6" w:rsidRDefault="00FD6AD6" w:rsidP="008214B3">
            <w:pPr>
              <w:jc w:val="both"/>
              <w:rPr>
                <w:rFonts w:ascii="Times New Roman" w:eastAsia="Times New Roman" w:hAnsi="Times New Roman" w:cs="Times New Roman"/>
                <w:sz w:val="24"/>
                <w:szCs w:val="24"/>
                <w:lang w:eastAsia="hr-HR"/>
              </w:rPr>
            </w:pPr>
            <w:r w:rsidRPr="00FD6AD6">
              <w:rPr>
                <w:rFonts w:ascii="Times New Roman" w:eastAsia="Times New Roman" w:hAnsi="Times New Roman" w:cs="Times New Roman"/>
                <w:sz w:val="24"/>
                <w:szCs w:val="24"/>
                <w:lang w:eastAsia="hr-HR"/>
              </w:rPr>
              <w:t xml:space="preserve">Naziv podugovaratelja / </w:t>
            </w:r>
            <w:r w:rsidRPr="00FD6AD6">
              <w:rPr>
                <w:rFonts w:ascii="Times New Roman" w:hAnsi="Times New Roman" w:cs="Times New Roman"/>
                <w:i/>
                <w:color w:val="548DD4" w:themeColor="text2" w:themeTint="99"/>
              </w:rPr>
              <w:t>Name of subcontractor</w:t>
            </w:r>
          </w:p>
        </w:tc>
        <w:tc>
          <w:tcPr>
            <w:tcW w:w="4644" w:type="dxa"/>
          </w:tcPr>
          <w:p w:rsidR="00FD6AD6" w:rsidRPr="00FD6AD6" w:rsidRDefault="00FD6AD6" w:rsidP="008214B3">
            <w:pPr>
              <w:jc w:val="both"/>
              <w:rPr>
                <w:rFonts w:ascii="Times New Roman" w:eastAsia="Times New Roman" w:hAnsi="Times New Roman" w:cs="Times New Roman"/>
                <w:sz w:val="24"/>
                <w:szCs w:val="24"/>
                <w:lang w:eastAsia="hr-HR"/>
              </w:rPr>
            </w:pPr>
          </w:p>
          <w:p w:rsidR="00FD6AD6" w:rsidRPr="00FD6AD6" w:rsidRDefault="00FD6AD6" w:rsidP="008214B3">
            <w:pPr>
              <w:jc w:val="both"/>
              <w:rPr>
                <w:rFonts w:ascii="Times New Roman" w:eastAsia="Times New Roman" w:hAnsi="Times New Roman" w:cs="Times New Roman"/>
                <w:sz w:val="24"/>
                <w:szCs w:val="24"/>
                <w:lang w:eastAsia="hr-HR"/>
              </w:rPr>
            </w:pPr>
          </w:p>
        </w:tc>
      </w:tr>
      <w:tr w:rsidR="00FD6AD6" w:rsidRPr="00FD6AD6" w:rsidTr="008214B3">
        <w:tc>
          <w:tcPr>
            <w:tcW w:w="4644" w:type="dxa"/>
            <w:shd w:val="clear" w:color="auto" w:fill="F2F2F2" w:themeFill="background1" w:themeFillShade="F2"/>
          </w:tcPr>
          <w:p w:rsidR="00FD6AD6" w:rsidRPr="00FD6AD6" w:rsidRDefault="00FD6AD6" w:rsidP="008214B3">
            <w:pPr>
              <w:jc w:val="both"/>
              <w:rPr>
                <w:rFonts w:ascii="Times New Roman" w:eastAsia="Times New Roman" w:hAnsi="Times New Roman" w:cs="Times New Roman"/>
                <w:sz w:val="24"/>
                <w:szCs w:val="24"/>
                <w:lang w:eastAsia="hr-HR"/>
              </w:rPr>
            </w:pPr>
            <w:r w:rsidRPr="00FD6AD6">
              <w:rPr>
                <w:rFonts w:ascii="Times New Roman" w:eastAsia="Times New Roman" w:hAnsi="Times New Roman" w:cs="Times New Roman"/>
                <w:sz w:val="24"/>
                <w:szCs w:val="24"/>
                <w:lang w:eastAsia="hr-HR"/>
              </w:rPr>
              <w:t xml:space="preserve">Sjedište / </w:t>
            </w:r>
            <w:r w:rsidRPr="00FD6AD6">
              <w:rPr>
                <w:rFonts w:ascii="Times New Roman" w:hAnsi="Times New Roman" w:cs="Times New Roman"/>
                <w:i/>
                <w:color w:val="548DD4" w:themeColor="text2" w:themeTint="99"/>
              </w:rPr>
              <w:t>Seat of subcontractor</w:t>
            </w:r>
          </w:p>
        </w:tc>
        <w:tc>
          <w:tcPr>
            <w:tcW w:w="4644" w:type="dxa"/>
          </w:tcPr>
          <w:p w:rsidR="00FD6AD6" w:rsidRPr="00FD6AD6" w:rsidRDefault="00FD6AD6" w:rsidP="008214B3">
            <w:pPr>
              <w:jc w:val="both"/>
              <w:rPr>
                <w:rFonts w:ascii="Times New Roman" w:eastAsia="Times New Roman" w:hAnsi="Times New Roman" w:cs="Times New Roman"/>
                <w:sz w:val="24"/>
                <w:szCs w:val="24"/>
                <w:lang w:eastAsia="hr-HR"/>
              </w:rPr>
            </w:pPr>
          </w:p>
          <w:p w:rsidR="00FD6AD6" w:rsidRPr="00FD6AD6" w:rsidRDefault="00FD6AD6" w:rsidP="008214B3">
            <w:pPr>
              <w:jc w:val="both"/>
              <w:rPr>
                <w:rFonts w:ascii="Times New Roman" w:eastAsia="Times New Roman" w:hAnsi="Times New Roman" w:cs="Times New Roman"/>
                <w:sz w:val="24"/>
                <w:szCs w:val="24"/>
                <w:lang w:eastAsia="hr-HR"/>
              </w:rPr>
            </w:pPr>
          </w:p>
        </w:tc>
      </w:tr>
      <w:tr w:rsidR="00FD6AD6" w:rsidRPr="00FD6AD6" w:rsidTr="008214B3">
        <w:tc>
          <w:tcPr>
            <w:tcW w:w="4644" w:type="dxa"/>
            <w:shd w:val="clear" w:color="auto" w:fill="F2F2F2" w:themeFill="background1" w:themeFillShade="F2"/>
          </w:tcPr>
          <w:p w:rsidR="00FD6AD6" w:rsidRPr="00FD6AD6" w:rsidRDefault="00FD6AD6" w:rsidP="008214B3">
            <w:pPr>
              <w:jc w:val="both"/>
              <w:rPr>
                <w:rFonts w:ascii="Times New Roman" w:eastAsia="Times New Roman" w:hAnsi="Times New Roman" w:cs="Times New Roman"/>
                <w:sz w:val="24"/>
                <w:szCs w:val="24"/>
                <w:lang w:eastAsia="hr-HR"/>
              </w:rPr>
            </w:pPr>
            <w:r w:rsidRPr="00FD6AD6">
              <w:rPr>
                <w:rFonts w:ascii="Times New Roman" w:eastAsia="Times New Roman" w:hAnsi="Times New Roman" w:cs="Times New Roman"/>
                <w:sz w:val="24"/>
                <w:szCs w:val="24"/>
                <w:lang w:eastAsia="hr-HR"/>
              </w:rPr>
              <w:t xml:space="preserve">OIB / </w:t>
            </w:r>
            <w:r w:rsidRPr="00FD6AD6">
              <w:rPr>
                <w:rFonts w:ascii="Times New Roman" w:hAnsi="Times New Roman" w:cs="Times New Roman"/>
                <w:i/>
                <w:color w:val="548DD4" w:themeColor="text2" w:themeTint="99"/>
              </w:rPr>
              <w:t>VAT number</w:t>
            </w:r>
          </w:p>
        </w:tc>
        <w:tc>
          <w:tcPr>
            <w:tcW w:w="4644" w:type="dxa"/>
          </w:tcPr>
          <w:p w:rsidR="00FD6AD6" w:rsidRPr="00FD6AD6" w:rsidRDefault="00FD6AD6" w:rsidP="008214B3">
            <w:pPr>
              <w:jc w:val="both"/>
              <w:rPr>
                <w:rFonts w:ascii="Times New Roman" w:eastAsia="Times New Roman" w:hAnsi="Times New Roman" w:cs="Times New Roman"/>
                <w:sz w:val="24"/>
                <w:szCs w:val="24"/>
                <w:lang w:eastAsia="hr-HR"/>
              </w:rPr>
            </w:pPr>
          </w:p>
          <w:p w:rsidR="00FD6AD6" w:rsidRPr="00FD6AD6" w:rsidRDefault="00FD6AD6" w:rsidP="008214B3">
            <w:pPr>
              <w:jc w:val="both"/>
              <w:rPr>
                <w:rFonts w:ascii="Times New Roman" w:eastAsia="Times New Roman" w:hAnsi="Times New Roman" w:cs="Times New Roman"/>
                <w:sz w:val="24"/>
                <w:szCs w:val="24"/>
                <w:lang w:eastAsia="hr-HR"/>
              </w:rPr>
            </w:pPr>
          </w:p>
        </w:tc>
      </w:tr>
      <w:tr w:rsidR="00FD6AD6" w:rsidRPr="00FD6AD6" w:rsidTr="008214B3">
        <w:tc>
          <w:tcPr>
            <w:tcW w:w="4644" w:type="dxa"/>
            <w:shd w:val="clear" w:color="auto" w:fill="F2F2F2" w:themeFill="background1" w:themeFillShade="F2"/>
          </w:tcPr>
          <w:p w:rsidR="00FD6AD6" w:rsidRPr="00FD6AD6" w:rsidRDefault="00FD6AD6" w:rsidP="008214B3">
            <w:pPr>
              <w:jc w:val="both"/>
              <w:rPr>
                <w:rFonts w:ascii="Times New Roman" w:eastAsia="Times New Roman" w:hAnsi="Times New Roman" w:cs="Times New Roman"/>
                <w:sz w:val="24"/>
                <w:szCs w:val="24"/>
                <w:lang w:eastAsia="hr-HR"/>
              </w:rPr>
            </w:pPr>
            <w:r w:rsidRPr="00FD6AD6">
              <w:rPr>
                <w:rFonts w:ascii="Times New Roman" w:eastAsia="Times New Roman" w:hAnsi="Times New Roman" w:cs="Times New Roman"/>
                <w:sz w:val="24"/>
                <w:szCs w:val="24"/>
                <w:lang w:eastAsia="hr-HR"/>
              </w:rPr>
              <w:t xml:space="preserve">Broj računa/IBAN / </w:t>
            </w:r>
            <w:r w:rsidRPr="00FD6AD6">
              <w:rPr>
                <w:rFonts w:ascii="Times New Roman" w:hAnsi="Times New Roman" w:cs="Times New Roman"/>
                <w:i/>
                <w:color w:val="548DD4" w:themeColor="text2" w:themeTint="99"/>
              </w:rPr>
              <w:t>bank account number</w:t>
            </w:r>
          </w:p>
        </w:tc>
        <w:tc>
          <w:tcPr>
            <w:tcW w:w="4644" w:type="dxa"/>
          </w:tcPr>
          <w:p w:rsidR="00FD6AD6" w:rsidRPr="00FD6AD6" w:rsidRDefault="00FD6AD6" w:rsidP="008214B3">
            <w:pPr>
              <w:jc w:val="both"/>
              <w:rPr>
                <w:rFonts w:ascii="Times New Roman" w:eastAsia="Times New Roman" w:hAnsi="Times New Roman" w:cs="Times New Roman"/>
                <w:sz w:val="24"/>
                <w:szCs w:val="24"/>
                <w:lang w:eastAsia="hr-HR"/>
              </w:rPr>
            </w:pPr>
          </w:p>
          <w:p w:rsidR="00FD6AD6" w:rsidRPr="00FD6AD6" w:rsidRDefault="00FD6AD6" w:rsidP="008214B3">
            <w:pPr>
              <w:jc w:val="both"/>
              <w:rPr>
                <w:rFonts w:ascii="Times New Roman" w:eastAsia="Times New Roman" w:hAnsi="Times New Roman" w:cs="Times New Roman"/>
                <w:sz w:val="24"/>
                <w:szCs w:val="24"/>
                <w:lang w:eastAsia="hr-HR"/>
              </w:rPr>
            </w:pPr>
          </w:p>
        </w:tc>
      </w:tr>
      <w:tr w:rsidR="00FD6AD6" w:rsidRPr="00FD6AD6" w:rsidTr="008214B3">
        <w:tc>
          <w:tcPr>
            <w:tcW w:w="4644" w:type="dxa"/>
            <w:shd w:val="clear" w:color="auto" w:fill="F2F2F2" w:themeFill="background1" w:themeFillShade="F2"/>
          </w:tcPr>
          <w:p w:rsidR="00FD6AD6" w:rsidRPr="00FD6AD6" w:rsidRDefault="00FD6AD6" w:rsidP="008214B3">
            <w:pPr>
              <w:jc w:val="both"/>
              <w:rPr>
                <w:rFonts w:ascii="Times New Roman" w:eastAsia="Times New Roman" w:hAnsi="Times New Roman" w:cs="Times New Roman"/>
                <w:sz w:val="24"/>
                <w:szCs w:val="24"/>
                <w:lang w:eastAsia="hr-HR"/>
              </w:rPr>
            </w:pPr>
            <w:r w:rsidRPr="00FD6AD6">
              <w:rPr>
                <w:rFonts w:ascii="Times New Roman" w:eastAsia="Times New Roman" w:hAnsi="Times New Roman" w:cs="Times New Roman"/>
                <w:sz w:val="24"/>
                <w:szCs w:val="24"/>
                <w:lang w:eastAsia="hr-HR"/>
              </w:rPr>
              <w:t xml:space="preserve">Račun otvoren kod banke / </w:t>
            </w:r>
            <w:r w:rsidRPr="00FD6AD6">
              <w:rPr>
                <w:rFonts w:ascii="Times New Roman" w:eastAsia="Times New Roman" w:hAnsi="Times New Roman" w:cs="Times New Roman"/>
                <w:i/>
                <w:color w:val="548DD4" w:themeColor="text2" w:themeTint="99"/>
                <w:sz w:val="24"/>
                <w:szCs w:val="24"/>
                <w:lang w:eastAsia="hr-HR"/>
              </w:rPr>
              <w:t>Account opened at the bank</w:t>
            </w:r>
          </w:p>
        </w:tc>
        <w:tc>
          <w:tcPr>
            <w:tcW w:w="4644" w:type="dxa"/>
          </w:tcPr>
          <w:p w:rsidR="00FD6AD6" w:rsidRPr="00FD6AD6" w:rsidRDefault="00FD6AD6" w:rsidP="008214B3">
            <w:pPr>
              <w:jc w:val="both"/>
              <w:rPr>
                <w:rFonts w:ascii="Times New Roman" w:eastAsia="Times New Roman" w:hAnsi="Times New Roman" w:cs="Times New Roman"/>
                <w:sz w:val="24"/>
                <w:szCs w:val="24"/>
                <w:lang w:eastAsia="hr-HR"/>
              </w:rPr>
            </w:pPr>
          </w:p>
          <w:p w:rsidR="00FD6AD6" w:rsidRPr="00FD6AD6" w:rsidRDefault="00FD6AD6" w:rsidP="008214B3">
            <w:pPr>
              <w:jc w:val="both"/>
              <w:rPr>
                <w:rFonts w:ascii="Times New Roman" w:eastAsia="Times New Roman" w:hAnsi="Times New Roman" w:cs="Times New Roman"/>
                <w:sz w:val="24"/>
                <w:szCs w:val="24"/>
                <w:lang w:eastAsia="hr-HR"/>
              </w:rPr>
            </w:pPr>
          </w:p>
        </w:tc>
      </w:tr>
      <w:tr w:rsidR="00FD6AD6" w:rsidRPr="00FD6AD6" w:rsidTr="008214B3">
        <w:tc>
          <w:tcPr>
            <w:tcW w:w="4644" w:type="dxa"/>
            <w:shd w:val="clear" w:color="auto" w:fill="F2F2F2" w:themeFill="background1" w:themeFillShade="F2"/>
          </w:tcPr>
          <w:p w:rsidR="00FD6AD6" w:rsidRPr="00FD6AD6" w:rsidRDefault="00FD6AD6" w:rsidP="008214B3">
            <w:pPr>
              <w:jc w:val="both"/>
              <w:rPr>
                <w:rFonts w:ascii="Times New Roman" w:eastAsia="Times New Roman" w:hAnsi="Times New Roman" w:cs="Times New Roman"/>
                <w:sz w:val="24"/>
                <w:szCs w:val="24"/>
                <w:lang w:eastAsia="hr-HR"/>
              </w:rPr>
            </w:pPr>
            <w:r w:rsidRPr="00FD6AD6">
              <w:rPr>
                <w:rFonts w:ascii="Times New Roman" w:eastAsia="Times New Roman" w:hAnsi="Times New Roman" w:cs="Times New Roman"/>
                <w:sz w:val="24"/>
                <w:szCs w:val="24"/>
                <w:lang w:eastAsia="hr-HR"/>
              </w:rPr>
              <w:t xml:space="preserve">Zakonski zastupnik/ci podugovaratelja / </w:t>
            </w:r>
            <w:r w:rsidRPr="00FD6AD6">
              <w:rPr>
                <w:rFonts w:ascii="Times New Roman" w:eastAsia="Times New Roman" w:hAnsi="Times New Roman" w:cs="Times New Roman"/>
                <w:i/>
                <w:color w:val="548DD4" w:themeColor="text2" w:themeTint="99"/>
                <w:sz w:val="24"/>
                <w:szCs w:val="24"/>
                <w:lang w:eastAsia="hr-HR"/>
              </w:rPr>
              <w:t>Legal representative of subcontractors</w:t>
            </w:r>
          </w:p>
        </w:tc>
        <w:tc>
          <w:tcPr>
            <w:tcW w:w="4644" w:type="dxa"/>
          </w:tcPr>
          <w:p w:rsidR="00FD6AD6" w:rsidRPr="00FD6AD6" w:rsidRDefault="00FD6AD6" w:rsidP="008214B3">
            <w:pPr>
              <w:jc w:val="both"/>
              <w:rPr>
                <w:rFonts w:ascii="Times New Roman" w:eastAsia="Times New Roman" w:hAnsi="Times New Roman" w:cs="Times New Roman"/>
                <w:sz w:val="24"/>
                <w:szCs w:val="24"/>
                <w:lang w:eastAsia="hr-HR"/>
              </w:rPr>
            </w:pPr>
          </w:p>
          <w:p w:rsidR="00FD6AD6" w:rsidRPr="00FD6AD6" w:rsidRDefault="00FD6AD6" w:rsidP="008214B3">
            <w:pPr>
              <w:jc w:val="both"/>
              <w:rPr>
                <w:rFonts w:ascii="Times New Roman" w:eastAsia="Times New Roman" w:hAnsi="Times New Roman" w:cs="Times New Roman"/>
                <w:sz w:val="24"/>
                <w:szCs w:val="24"/>
                <w:lang w:eastAsia="hr-HR"/>
              </w:rPr>
            </w:pPr>
          </w:p>
        </w:tc>
      </w:tr>
      <w:tr w:rsidR="00FD6AD6" w:rsidRPr="00FD6AD6" w:rsidTr="008214B3">
        <w:tc>
          <w:tcPr>
            <w:tcW w:w="4644" w:type="dxa"/>
            <w:shd w:val="clear" w:color="auto" w:fill="F2F2F2" w:themeFill="background1" w:themeFillShade="F2"/>
          </w:tcPr>
          <w:p w:rsidR="00FD6AD6" w:rsidRPr="00FD6AD6" w:rsidRDefault="00FD6AD6" w:rsidP="008214B3">
            <w:pPr>
              <w:jc w:val="both"/>
              <w:rPr>
                <w:rFonts w:ascii="Times New Roman" w:eastAsia="Times New Roman" w:hAnsi="Times New Roman" w:cs="Times New Roman"/>
                <w:sz w:val="24"/>
                <w:szCs w:val="24"/>
                <w:lang w:eastAsia="hr-HR"/>
              </w:rPr>
            </w:pPr>
            <w:r w:rsidRPr="00FD6AD6">
              <w:rPr>
                <w:rFonts w:ascii="Times New Roman" w:eastAsia="Times New Roman" w:hAnsi="Times New Roman" w:cs="Times New Roman"/>
                <w:sz w:val="24"/>
                <w:szCs w:val="24"/>
                <w:lang w:eastAsia="hr-HR"/>
              </w:rPr>
              <w:t xml:space="preserve">Predmet ugovora koji se daje u podugovor / </w:t>
            </w:r>
            <w:r w:rsidRPr="00FD6AD6">
              <w:rPr>
                <w:rFonts w:ascii="Times New Roman" w:eastAsia="Times New Roman" w:hAnsi="Times New Roman" w:cs="Times New Roman"/>
                <w:i/>
                <w:color w:val="548DD4" w:themeColor="text2" w:themeTint="99"/>
                <w:sz w:val="24"/>
                <w:szCs w:val="24"/>
                <w:lang w:eastAsia="hr-HR"/>
              </w:rPr>
              <w:t>Subject of the contract to be subcontracted</w:t>
            </w:r>
          </w:p>
        </w:tc>
        <w:tc>
          <w:tcPr>
            <w:tcW w:w="4644" w:type="dxa"/>
          </w:tcPr>
          <w:p w:rsidR="00FD6AD6" w:rsidRPr="00FD6AD6" w:rsidRDefault="00FD6AD6" w:rsidP="008214B3">
            <w:pPr>
              <w:jc w:val="both"/>
              <w:rPr>
                <w:rFonts w:ascii="Times New Roman" w:eastAsia="Times New Roman" w:hAnsi="Times New Roman" w:cs="Times New Roman"/>
                <w:sz w:val="24"/>
                <w:szCs w:val="24"/>
                <w:lang w:eastAsia="hr-HR"/>
              </w:rPr>
            </w:pPr>
          </w:p>
          <w:p w:rsidR="00FD6AD6" w:rsidRPr="00FD6AD6" w:rsidRDefault="00FD6AD6" w:rsidP="008214B3">
            <w:pPr>
              <w:jc w:val="both"/>
              <w:rPr>
                <w:rFonts w:ascii="Times New Roman" w:eastAsia="Times New Roman" w:hAnsi="Times New Roman" w:cs="Times New Roman"/>
                <w:sz w:val="24"/>
                <w:szCs w:val="24"/>
                <w:lang w:eastAsia="hr-HR"/>
              </w:rPr>
            </w:pPr>
          </w:p>
        </w:tc>
      </w:tr>
      <w:tr w:rsidR="00FD6AD6" w:rsidRPr="00FD6AD6" w:rsidTr="008214B3">
        <w:tc>
          <w:tcPr>
            <w:tcW w:w="4644" w:type="dxa"/>
            <w:shd w:val="clear" w:color="auto" w:fill="F2F2F2" w:themeFill="background1" w:themeFillShade="F2"/>
          </w:tcPr>
          <w:p w:rsidR="00FD6AD6" w:rsidRPr="00FD6AD6" w:rsidRDefault="00FD6AD6" w:rsidP="008214B3">
            <w:pPr>
              <w:jc w:val="both"/>
              <w:rPr>
                <w:rFonts w:ascii="Times New Roman" w:eastAsia="Times New Roman" w:hAnsi="Times New Roman" w:cs="Times New Roman"/>
                <w:sz w:val="24"/>
                <w:szCs w:val="24"/>
                <w:lang w:eastAsia="hr-HR"/>
              </w:rPr>
            </w:pPr>
            <w:r w:rsidRPr="00FD6AD6">
              <w:rPr>
                <w:rFonts w:ascii="Times New Roman" w:eastAsia="Times New Roman" w:hAnsi="Times New Roman" w:cs="Times New Roman"/>
                <w:sz w:val="24"/>
                <w:szCs w:val="24"/>
                <w:lang w:eastAsia="hr-HR"/>
              </w:rPr>
              <w:t xml:space="preserve">Količina / </w:t>
            </w:r>
            <w:r w:rsidRPr="00FD6AD6">
              <w:rPr>
                <w:rFonts w:ascii="Times New Roman" w:eastAsia="Times New Roman" w:hAnsi="Times New Roman" w:cs="Times New Roman"/>
                <w:i/>
                <w:color w:val="548DD4" w:themeColor="text2" w:themeTint="99"/>
                <w:sz w:val="24"/>
                <w:szCs w:val="24"/>
                <w:lang w:eastAsia="hr-HR"/>
              </w:rPr>
              <w:t>Quantity</w:t>
            </w:r>
          </w:p>
        </w:tc>
        <w:tc>
          <w:tcPr>
            <w:tcW w:w="4644" w:type="dxa"/>
          </w:tcPr>
          <w:p w:rsidR="00FD6AD6" w:rsidRPr="00FD6AD6" w:rsidRDefault="00FD6AD6" w:rsidP="008214B3">
            <w:pPr>
              <w:jc w:val="both"/>
              <w:rPr>
                <w:rFonts w:ascii="Times New Roman" w:eastAsia="Times New Roman" w:hAnsi="Times New Roman" w:cs="Times New Roman"/>
                <w:sz w:val="24"/>
                <w:szCs w:val="24"/>
                <w:lang w:eastAsia="hr-HR"/>
              </w:rPr>
            </w:pPr>
          </w:p>
          <w:p w:rsidR="00FD6AD6" w:rsidRPr="00FD6AD6" w:rsidRDefault="00FD6AD6" w:rsidP="008214B3">
            <w:pPr>
              <w:jc w:val="both"/>
              <w:rPr>
                <w:rFonts w:ascii="Times New Roman" w:eastAsia="Times New Roman" w:hAnsi="Times New Roman" w:cs="Times New Roman"/>
                <w:sz w:val="24"/>
                <w:szCs w:val="24"/>
                <w:lang w:eastAsia="hr-HR"/>
              </w:rPr>
            </w:pPr>
          </w:p>
        </w:tc>
      </w:tr>
      <w:tr w:rsidR="00FD6AD6" w:rsidRPr="00FD6AD6" w:rsidTr="008214B3">
        <w:tc>
          <w:tcPr>
            <w:tcW w:w="4644" w:type="dxa"/>
            <w:shd w:val="clear" w:color="auto" w:fill="F2F2F2" w:themeFill="background1" w:themeFillShade="F2"/>
          </w:tcPr>
          <w:p w:rsidR="00FD6AD6" w:rsidRPr="00FD6AD6" w:rsidRDefault="00FD6AD6" w:rsidP="008214B3">
            <w:pPr>
              <w:jc w:val="both"/>
              <w:rPr>
                <w:rFonts w:ascii="Times New Roman" w:eastAsia="Times New Roman" w:hAnsi="Times New Roman" w:cs="Times New Roman"/>
                <w:sz w:val="24"/>
                <w:szCs w:val="24"/>
                <w:lang w:eastAsia="hr-HR"/>
              </w:rPr>
            </w:pPr>
            <w:r w:rsidRPr="00FD6AD6">
              <w:rPr>
                <w:rFonts w:ascii="Times New Roman" w:eastAsia="Times New Roman" w:hAnsi="Times New Roman" w:cs="Times New Roman"/>
                <w:sz w:val="24"/>
                <w:szCs w:val="24"/>
                <w:lang w:eastAsia="hr-HR"/>
              </w:rPr>
              <w:t xml:space="preserve">Vrijednost (kn/€) / </w:t>
            </w:r>
            <w:r w:rsidRPr="00FD6AD6">
              <w:rPr>
                <w:rFonts w:ascii="Times New Roman" w:eastAsia="Times New Roman" w:hAnsi="Times New Roman" w:cs="Times New Roman"/>
                <w:i/>
                <w:color w:val="548DD4" w:themeColor="text2" w:themeTint="99"/>
                <w:sz w:val="24"/>
                <w:szCs w:val="24"/>
                <w:lang w:eastAsia="hr-HR"/>
              </w:rPr>
              <w:t>Value (kn/€)</w:t>
            </w:r>
          </w:p>
        </w:tc>
        <w:tc>
          <w:tcPr>
            <w:tcW w:w="4644" w:type="dxa"/>
          </w:tcPr>
          <w:p w:rsidR="00FD6AD6" w:rsidRPr="00FD6AD6" w:rsidRDefault="00FD6AD6" w:rsidP="008214B3">
            <w:pPr>
              <w:jc w:val="both"/>
              <w:rPr>
                <w:rFonts w:ascii="Times New Roman" w:eastAsia="Times New Roman" w:hAnsi="Times New Roman" w:cs="Times New Roman"/>
                <w:sz w:val="24"/>
                <w:szCs w:val="24"/>
                <w:lang w:eastAsia="hr-HR"/>
              </w:rPr>
            </w:pPr>
          </w:p>
          <w:p w:rsidR="00FD6AD6" w:rsidRPr="00FD6AD6" w:rsidRDefault="00FD6AD6" w:rsidP="008214B3">
            <w:pPr>
              <w:jc w:val="both"/>
              <w:rPr>
                <w:rFonts w:ascii="Times New Roman" w:eastAsia="Times New Roman" w:hAnsi="Times New Roman" w:cs="Times New Roman"/>
                <w:sz w:val="24"/>
                <w:szCs w:val="24"/>
                <w:lang w:eastAsia="hr-HR"/>
              </w:rPr>
            </w:pPr>
          </w:p>
        </w:tc>
      </w:tr>
      <w:tr w:rsidR="00FD6AD6" w:rsidRPr="00FD6AD6" w:rsidTr="008214B3">
        <w:tc>
          <w:tcPr>
            <w:tcW w:w="4644" w:type="dxa"/>
            <w:shd w:val="clear" w:color="auto" w:fill="F2F2F2" w:themeFill="background1" w:themeFillShade="F2"/>
          </w:tcPr>
          <w:p w:rsidR="00FD6AD6" w:rsidRPr="00FD6AD6" w:rsidRDefault="00FD6AD6" w:rsidP="008214B3">
            <w:pPr>
              <w:jc w:val="both"/>
              <w:rPr>
                <w:rFonts w:ascii="Times New Roman" w:eastAsia="Times New Roman" w:hAnsi="Times New Roman" w:cs="Times New Roman"/>
                <w:sz w:val="24"/>
                <w:szCs w:val="24"/>
                <w:lang w:eastAsia="hr-HR"/>
              </w:rPr>
            </w:pPr>
            <w:r w:rsidRPr="00FD6AD6">
              <w:rPr>
                <w:rFonts w:ascii="Times New Roman" w:eastAsia="Times New Roman" w:hAnsi="Times New Roman" w:cs="Times New Roman"/>
                <w:sz w:val="24"/>
                <w:szCs w:val="24"/>
                <w:lang w:eastAsia="hr-HR"/>
              </w:rPr>
              <w:t xml:space="preserve">Postotni dio ugovora o javnoj nabavi koji se daje u podugovor / </w:t>
            </w:r>
            <w:r w:rsidRPr="00FD6AD6">
              <w:rPr>
                <w:rFonts w:ascii="Times New Roman" w:hAnsi="Times New Roman" w:cs="Times New Roman"/>
                <w:i/>
                <w:color w:val="548DD4" w:themeColor="text2" w:themeTint="99"/>
                <w:sz w:val="24"/>
                <w:szCs w:val="24"/>
              </w:rPr>
              <w:t>value and percentage of the contract</w:t>
            </w:r>
          </w:p>
        </w:tc>
        <w:tc>
          <w:tcPr>
            <w:tcW w:w="4644" w:type="dxa"/>
          </w:tcPr>
          <w:p w:rsidR="00FD6AD6" w:rsidRPr="00FD6AD6" w:rsidRDefault="00FD6AD6" w:rsidP="008214B3">
            <w:pPr>
              <w:jc w:val="both"/>
              <w:rPr>
                <w:rFonts w:ascii="Times New Roman" w:eastAsia="Times New Roman" w:hAnsi="Times New Roman" w:cs="Times New Roman"/>
                <w:sz w:val="24"/>
                <w:szCs w:val="24"/>
                <w:lang w:eastAsia="hr-HR"/>
              </w:rPr>
            </w:pPr>
          </w:p>
        </w:tc>
      </w:tr>
    </w:tbl>
    <w:p w:rsidR="00FD6AD6" w:rsidRDefault="00FD6AD6" w:rsidP="00FD6AD6">
      <w:pPr>
        <w:spacing w:after="0"/>
        <w:jc w:val="both"/>
        <w:rPr>
          <w:rFonts w:ascii="Times New Roman" w:eastAsia="Times New Roman" w:hAnsi="Times New Roman" w:cs="Times New Roman"/>
          <w:sz w:val="24"/>
          <w:szCs w:val="24"/>
          <w:lang w:eastAsia="hr-HR"/>
        </w:rPr>
      </w:pPr>
    </w:p>
    <w:p w:rsidR="00FD6AD6" w:rsidRDefault="00FD6AD6" w:rsidP="00FD6AD6">
      <w:pPr>
        <w:spacing w:after="0"/>
        <w:jc w:val="both"/>
        <w:rPr>
          <w:rFonts w:ascii="Times New Roman" w:eastAsia="Times New Roman" w:hAnsi="Times New Roman" w:cs="Times New Roman"/>
          <w:sz w:val="24"/>
          <w:szCs w:val="24"/>
          <w:lang w:eastAsia="hr-HR"/>
        </w:rPr>
      </w:pPr>
    </w:p>
    <w:p w:rsidR="00FD6AD6" w:rsidRDefault="00FD6AD6" w:rsidP="00FD6AD6">
      <w:pPr>
        <w:spacing w:after="0"/>
        <w:jc w:val="both"/>
        <w:rPr>
          <w:rFonts w:ascii="Times New Roman" w:eastAsia="Times New Roman" w:hAnsi="Times New Roman" w:cs="Times New Roman"/>
          <w:sz w:val="24"/>
          <w:szCs w:val="24"/>
          <w:lang w:eastAsia="hr-HR"/>
        </w:rPr>
      </w:pPr>
    </w:p>
    <w:p w:rsidR="00FD6AD6" w:rsidRPr="00BB4D38" w:rsidRDefault="00FD6AD6" w:rsidP="00FD6AD6">
      <w:pPr>
        <w:spacing w:after="0"/>
        <w:jc w:val="both"/>
        <w:rPr>
          <w:rFonts w:ascii="Times New Roman" w:eastAsia="Times New Roman" w:hAnsi="Times New Roman" w:cs="Times New Roman"/>
          <w:sz w:val="24"/>
          <w:szCs w:val="24"/>
          <w:lang w:eastAsia="hr-HR"/>
        </w:rPr>
      </w:pPr>
    </w:p>
    <w:p w:rsidR="00FD6AD6" w:rsidRPr="00BB4D38" w:rsidRDefault="00FD6AD6" w:rsidP="00FD6AD6">
      <w:pPr>
        <w:spacing w:after="0"/>
        <w:jc w:val="both"/>
        <w:outlineLvl w:val="0"/>
        <w:rPr>
          <w:rFonts w:ascii="Times New Roman" w:eastAsia="Times New Roman" w:hAnsi="Times New Roman" w:cs="Times New Roman"/>
          <w:sz w:val="24"/>
          <w:szCs w:val="24"/>
          <w:lang w:eastAsia="hr-HR"/>
        </w:rPr>
      </w:pPr>
    </w:p>
    <w:p w:rsidR="00FD6AD6" w:rsidRDefault="00FD6AD6" w:rsidP="00FD6AD6">
      <w:pPr>
        <w:spacing w:after="240"/>
        <w:jc w:val="both"/>
        <w:rPr>
          <w:rFonts w:ascii="Times New Roman" w:hAnsi="Times New Roman" w:cs="Times New Roman"/>
          <w:sz w:val="24"/>
          <w:szCs w:val="24"/>
        </w:rPr>
      </w:pPr>
      <w:r w:rsidRPr="00BB4D38">
        <w:rPr>
          <w:rFonts w:ascii="Times New Roman" w:hAnsi="Times New Roman" w:cs="Times New Roman"/>
          <w:sz w:val="24"/>
          <w:szCs w:val="24"/>
        </w:rPr>
        <w:t>U</w:t>
      </w:r>
      <w:r>
        <w:rPr>
          <w:rFonts w:ascii="Times New Roman" w:hAnsi="Times New Roman" w:cs="Times New Roman"/>
          <w:sz w:val="24"/>
          <w:szCs w:val="24"/>
        </w:rPr>
        <w:t xml:space="preserve"> / </w:t>
      </w:r>
      <w:r w:rsidRPr="003130A2">
        <w:rPr>
          <w:rFonts w:ascii="Times New Roman" w:hAnsi="Times New Roman" w:cs="Times New Roman"/>
          <w:i/>
          <w:color w:val="548DD4" w:themeColor="text2" w:themeTint="99"/>
          <w:sz w:val="24"/>
          <w:szCs w:val="24"/>
        </w:rPr>
        <w:t>In</w:t>
      </w:r>
      <w:r>
        <w:rPr>
          <w:rFonts w:ascii="Times New Roman" w:hAnsi="Times New Roman" w:cs="Times New Roman"/>
          <w:sz w:val="24"/>
          <w:szCs w:val="24"/>
        </w:rPr>
        <w:t xml:space="preserve">_____________________, </w:t>
      </w:r>
      <w:r w:rsidRPr="00BB4D38">
        <w:rPr>
          <w:rFonts w:ascii="Times New Roman" w:hAnsi="Times New Roman" w:cs="Times New Roman"/>
          <w:sz w:val="24"/>
          <w:szCs w:val="24"/>
        </w:rPr>
        <w:t>_____</w:t>
      </w:r>
      <w:r>
        <w:rPr>
          <w:rFonts w:ascii="Times New Roman" w:hAnsi="Times New Roman" w:cs="Times New Roman"/>
          <w:sz w:val="24"/>
          <w:szCs w:val="24"/>
        </w:rPr>
        <w:t>/</w:t>
      </w:r>
      <w:r w:rsidRPr="00BB4D38">
        <w:rPr>
          <w:rFonts w:ascii="Times New Roman" w:hAnsi="Times New Roman" w:cs="Times New Roman"/>
          <w:sz w:val="24"/>
          <w:szCs w:val="24"/>
        </w:rPr>
        <w:t>_____</w:t>
      </w:r>
      <w:r>
        <w:rPr>
          <w:rFonts w:ascii="Times New Roman" w:hAnsi="Times New Roman" w:cs="Times New Roman"/>
          <w:sz w:val="24"/>
          <w:szCs w:val="24"/>
        </w:rPr>
        <w:t>/</w:t>
      </w:r>
      <w:r w:rsidRPr="00BB4D38">
        <w:rPr>
          <w:rFonts w:ascii="Times New Roman" w:hAnsi="Times New Roman" w:cs="Times New Roman"/>
          <w:sz w:val="24"/>
          <w:szCs w:val="24"/>
        </w:rPr>
        <w:t>_________</w:t>
      </w:r>
    </w:p>
    <w:p w:rsidR="00FD6AD6" w:rsidRPr="00BB4D38" w:rsidRDefault="007076DB" w:rsidP="00FD6AD6">
      <w:pPr>
        <w:spacing w:after="240"/>
        <w:jc w:val="both"/>
        <w:rPr>
          <w:rFonts w:ascii="Times New Roman" w:hAnsi="Times New Roman" w:cs="Times New Roman"/>
          <w:sz w:val="24"/>
          <w:szCs w:val="24"/>
        </w:rPr>
      </w:pPr>
      <w:r w:rsidRPr="007076DB">
        <w:rPr>
          <w:rFonts w:ascii="Times New Roman" w:hAnsi="Times New Roman" w:cs="Times New Roman"/>
          <w:noProof/>
          <w:sz w:val="24"/>
          <w:szCs w:val="24"/>
          <w:lang w:val="en-GB" w:eastAsia="en-GB"/>
        </w:rPr>
        <w:pict>
          <v:shape id="Text Box 3" o:spid="_x0000_s1027" type="#_x0000_t202" style="position:absolute;left:0;text-align:left;margin-left:276.7pt;margin-top:27.05pt;width:181.4pt;height:74.8pt;z-index:251662336;visibility:visible;mso-width-percent:400;mso-height-percent:200;mso-width-percent:400;mso-height-percent:20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" stroked="f">
            <v:textbox style="mso-fit-shape-to-text:t">
              <w:txbxContent>
                <w:p w:rsidR="004F4AF4" w:rsidRPr="00E41FC0" w:rsidRDefault="004F4AF4" w:rsidP="00FD6AD6">
                  <w:pPr>
                    <w:jc w:val="center"/>
                    <w:rPr>
                      <w:rFonts w:ascii="Times New Roman" w:hAnsi="Times New Roman"/>
                      <w:sz w:val="24"/>
                      <w:szCs w:val="24"/>
                    </w:rPr>
                  </w:pPr>
                  <w:r>
                    <w:rPr>
                      <w:rFonts w:ascii="Times New Roman" w:hAnsi="Times New Roman"/>
                      <w:sz w:val="24"/>
                      <w:szCs w:val="24"/>
                    </w:rPr>
                    <w:t>___________________________</w:t>
                  </w:r>
                </w:p>
                <w:p w:rsidR="004F4AF4" w:rsidRPr="00E41FC0" w:rsidRDefault="004F4AF4" w:rsidP="00FD6AD6">
                  <w:pPr>
                    <w:jc w:val="center"/>
                    <w:rPr>
                      <w:rFonts w:ascii="Times New Roman" w:hAnsi="Times New Roman"/>
                      <w:sz w:val="24"/>
                      <w:szCs w:val="24"/>
                    </w:rPr>
                  </w:pPr>
                  <w:r w:rsidRPr="00BF7C83">
                    <w:rPr>
                      <w:rFonts w:ascii="Times New Roman" w:hAnsi="Times New Roman"/>
                      <w:sz w:val="24"/>
                      <w:szCs w:val="24"/>
                    </w:rPr>
                    <w:t>Pečat i potpis/</w:t>
                  </w:r>
                  <w:r>
                    <w:rPr>
                      <w:rFonts w:ascii="Times New Roman" w:hAnsi="Times New Roman"/>
                      <w:sz w:val="24"/>
                      <w:szCs w:val="24"/>
                    </w:rPr>
                    <w:t xml:space="preserve"> </w:t>
                  </w:r>
                  <w:r>
                    <w:br/>
                  </w:r>
                  <w:r w:rsidRPr="00BF7C83">
                    <w:rPr>
                      <w:rFonts w:ascii="Times New Roman" w:hAnsi="Times New Roman" w:cs="Times New Roman"/>
                      <w:i/>
                      <w:color w:val="548DD4" w:themeColor="text2" w:themeTint="99"/>
                      <w:sz w:val="24"/>
                      <w:szCs w:val="24"/>
                      <w:shd w:val="clear" w:color="auto" w:fill="FFFFFF"/>
                    </w:rPr>
                    <w:t>signature and stamp</w:t>
                  </w:r>
                </w:p>
              </w:txbxContent>
            </v:textbox>
          </v:shape>
        </w:pict>
      </w:r>
    </w:p>
    <w:p w:rsidR="00FD6AD6" w:rsidRPr="00BB4D38" w:rsidRDefault="00FD6AD6" w:rsidP="00FD6AD6">
      <w:pPr>
        <w:spacing w:after="0"/>
        <w:jc w:val="both"/>
        <w:outlineLvl w:val="0"/>
        <w:rPr>
          <w:rFonts w:ascii="Times New Roman" w:eastAsia="Times New Roman" w:hAnsi="Times New Roman" w:cs="Times New Roman"/>
          <w:sz w:val="24"/>
          <w:szCs w:val="24"/>
          <w:lang w:eastAsia="hr-HR"/>
        </w:rPr>
      </w:pPr>
    </w:p>
    <w:p w:rsidR="00FD6AD6" w:rsidRPr="00BB4D38" w:rsidRDefault="00FD6AD6" w:rsidP="00FD6AD6">
      <w:pPr>
        <w:spacing w:after="0"/>
        <w:ind w:left="4320"/>
        <w:jc w:val="both"/>
        <w:outlineLvl w:val="0"/>
        <w:rPr>
          <w:rFonts w:ascii="Times New Roman" w:eastAsia="Times New Roman" w:hAnsi="Times New Roman" w:cs="Times New Roman"/>
          <w:b/>
          <w:sz w:val="24"/>
          <w:szCs w:val="24"/>
          <w:lang w:eastAsia="hr-HR"/>
        </w:rPr>
      </w:pPr>
      <w:bookmarkStart w:id="69" w:name="_Toc477421551"/>
      <w:bookmarkStart w:id="70" w:name="_Toc477422254"/>
      <w:bookmarkStart w:id="71" w:name="_Toc477425605"/>
      <w:bookmarkStart w:id="72" w:name="_Toc516057770"/>
      <w:bookmarkStart w:id="73" w:name="_Toc516058902"/>
      <w:bookmarkStart w:id="74" w:name="_Toc516213096"/>
      <w:r>
        <w:rPr>
          <w:rFonts w:ascii="Times New Roman" w:eastAsia="Times New Roman" w:hAnsi="Times New Roman" w:cs="Times New Roman"/>
          <w:sz w:val="24"/>
          <w:szCs w:val="24"/>
          <w:lang w:eastAsia="hr-HR"/>
        </w:rPr>
        <w:t xml:space="preserve">MP       </w:t>
      </w:r>
      <w:r>
        <w:rPr>
          <w:rFonts w:ascii="Times New Roman" w:eastAsia="Times New Roman" w:hAnsi="Times New Roman" w:cs="Times New Roman"/>
          <w:sz w:val="24"/>
          <w:szCs w:val="24"/>
          <w:lang w:eastAsia="hr-HR"/>
        </w:rPr>
        <w:tab/>
        <w:t xml:space="preserve">    </w:t>
      </w:r>
      <w:r w:rsidRPr="00BB4D38">
        <w:rPr>
          <w:rFonts w:ascii="Times New Roman" w:eastAsia="Times New Roman" w:hAnsi="Times New Roman" w:cs="Times New Roman"/>
          <w:sz w:val="24"/>
          <w:szCs w:val="24"/>
          <w:lang w:eastAsia="hr-HR"/>
        </w:rPr>
        <w:t>Ponuditelj</w:t>
      </w:r>
      <w:r>
        <w:rPr>
          <w:rFonts w:ascii="Times New Roman" w:eastAsia="Times New Roman" w:hAnsi="Times New Roman" w:cs="Times New Roman"/>
          <w:sz w:val="24"/>
          <w:szCs w:val="24"/>
          <w:lang w:eastAsia="hr-HR"/>
        </w:rPr>
        <w:t xml:space="preserve"> / </w:t>
      </w:r>
      <w:r w:rsidRPr="00B76E68">
        <w:rPr>
          <w:rFonts w:ascii="Times New Roman" w:eastAsia="Times New Roman" w:hAnsi="Times New Roman" w:cs="Times New Roman"/>
          <w:i/>
          <w:color w:val="548DD4" w:themeColor="text2" w:themeTint="99"/>
          <w:sz w:val="24"/>
          <w:szCs w:val="24"/>
          <w:lang w:eastAsia="hr-HR"/>
        </w:rPr>
        <w:t>Tenderer</w:t>
      </w:r>
      <w:r w:rsidRPr="00B76E68">
        <w:rPr>
          <w:rFonts w:ascii="Times New Roman" w:eastAsia="Times New Roman" w:hAnsi="Times New Roman" w:cs="Times New Roman"/>
          <w:b/>
          <w:i/>
          <w:color w:val="548DD4" w:themeColor="text2" w:themeTint="99"/>
          <w:sz w:val="24"/>
          <w:szCs w:val="24"/>
          <w:lang w:eastAsia="hr-HR"/>
        </w:rPr>
        <w:t>:</w:t>
      </w:r>
      <w:bookmarkEnd w:id="69"/>
      <w:bookmarkEnd w:id="70"/>
      <w:bookmarkEnd w:id="71"/>
      <w:bookmarkEnd w:id="72"/>
      <w:bookmarkEnd w:id="73"/>
      <w:bookmarkEnd w:id="74"/>
    </w:p>
    <w:p w:rsidR="00FD6AD6" w:rsidRPr="00BB4D38" w:rsidRDefault="00FD6AD6" w:rsidP="00FD6AD6">
      <w:pPr>
        <w:spacing w:after="0"/>
        <w:ind w:left="4320"/>
        <w:jc w:val="both"/>
        <w:outlineLvl w:val="0"/>
        <w:rPr>
          <w:rFonts w:ascii="Times New Roman" w:eastAsia="Times New Roman" w:hAnsi="Times New Roman" w:cs="Times New Roman"/>
          <w:b/>
          <w:sz w:val="24"/>
          <w:szCs w:val="24"/>
          <w:lang w:eastAsia="hr-HR"/>
        </w:rPr>
      </w:pPr>
    </w:p>
    <w:p w:rsidR="00FD6AD6" w:rsidRPr="00BB4D38" w:rsidRDefault="00FD6AD6" w:rsidP="00FD6AD6">
      <w:pPr>
        <w:spacing w:after="0"/>
        <w:ind w:left="4248" w:firstLine="708"/>
        <w:jc w:val="both"/>
        <w:rPr>
          <w:rFonts w:ascii="Times New Roman" w:eastAsia="Times New Roman" w:hAnsi="Times New Roman" w:cs="Times New Roman"/>
          <w:b/>
          <w:sz w:val="24"/>
          <w:szCs w:val="24"/>
          <w:lang w:eastAsia="hr-HR"/>
        </w:rPr>
      </w:pPr>
      <w:r w:rsidRPr="00BB4D38">
        <w:rPr>
          <w:rFonts w:ascii="Times New Roman" w:eastAsia="Times New Roman" w:hAnsi="Times New Roman" w:cs="Times New Roman"/>
          <w:b/>
          <w:sz w:val="24"/>
          <w:szCs w:val="24"/>
          <w:lang w:eastAsia="hr-HR"/>
        </w:rPr>
        <w:t xml:space="preserve">           _________________________</w:t>
      </w:r>
    </w:p>
    <w:p w:rsidR="00FD6AD6" w:rsidRDefault="00FD6AD6" w:rsidP="00FD6AD6">
      <w:pPr>
        <w:spacing w:after="0"/>
        <w:jc w:val="both"/>
        <w:rPr>
          <w:rFonts w:ascii="Times New Roman" w:eastAsia="Times New Roman" w:hAnsi="Times New Roman" w:cs="Times New Roman"/>
          <w:i/>
          <w:sz w:val="24"/>
          <w:szCs w:val="24"/>
          <w:lang w:eastAsia="hr-HR"/>
        </w:rPr>
      </w:pPr>
    </w:p>
    <w:p w:rsidR="00FD6AD6" w:rsidRPr="00957D30" w:rsidRDefault="00FD6AD6" w:rsidP="00FD6AD6">
      <w:pPr>
        <w:spacing w:after="0"/>
        <w:jc w:val="both"/>
        <w:rPr>
          <w:rFonts w:ascii="Times New Roman" w:eastAsia="Times New Roman" w:hAnsi="Times New Roman" w:cs="Times New Roman"/>
          <w:i/>
          <w:sz w:val="24"/>
          <w:szCs w:val="24"/>
          <w:lang w:eastAsia="hr-HR"/>
        </w:rPr>
      </w:pPr>
      <w:r w:rsidRPr="00957D30">
        <w:rPr>
          <w:rFonts w:ascii="Times New Roman" w:eastAsia="Times New Roman" w:hAnsi="Times New Roman" w:cs="Times New Roman"/>
          <w:i/>
          <w:sz w:val="24"/>
          <w:szCs w:val="24"/>
          <w:lang w:eastAsia="hr-HR"/>
        </w:rPr>
        <w:t xml:space="preserve">Napomene / </w:t>
      </w:r>
      <w:r w:rsidRPr="00957D30">
        <w:rPr>
          <w:rFonts w:ascii="Times New Roman" w:eastAsia="Times New Roman" w:hAnsi="Times New Roman" w:cs="Times New Roman"/>
          <w:i/>
          <w:color w:val="548DD4" w:themeColor="text2" w:themeTint="99"/>
          <w:sz w:val="24"/>
          <w:szCs w:val="24"/>
          <w:lang w:eastAsia="hr-HR"/>
        </w:rPr>
        <w:t>Remarks</w:t>
      </w:r>
      <w:r w:rsidRPr="00957D30">
        <w:rPr>
          <w:rFonts w:ascii="Times New Roman" w:eastAsia="Times New Roman" w:hAnsi="Times New Roman" w:cs="Times New Roman"/>
          <w:i/>
          <w:sz w:val="24"/>
          <w:szCs w:val="24"/>
          <w:lang w:eastAsia="hr-HR"/>
        </w:rPr>
        <w:t>:</w:t>
      </w:r>
    </w:p>
    <w:p w:rsidR="00FD6AD6" w:rsidRPr="000C0701" w:rsidRDefault="00FD6AD6" w:rsidP="00FD6AD6">
      <w:pPr>
        <w:spacing w:after="0"/>
        <w:jc w:val="both"/>
        <w:rPr>
          <w:rFonts w:ascii="Times New Roman" w:eastAsia="Times New Roman" w:hAnsi="Times New Roman" w:cs="Times New Roman"/>
          <w:i/>
          <w:sz w:val="24"/>
          <w:szCs w:val="24"/>
          <w:lang w:eastAsia="hr-HR"/>
        </w:rPr>
      </w:pPr>
      <w:r w:rsidRPr="00957D30">
        <w:rPr>
          <w:rFonts w:ascii="Times New Roman" w:eastAsia="Times New Roman" w:hAnsi="Times New Roman" w:cs="Times New Roman"/>
          <w:i/>
          <w:sz w:val="24"/>
          <w:szCs w:val="24"/>
          <w:lang w:eastAsia="hr-HR"/>
        </w:rPr>
        <w:t>*Ponuditelj koji ima namjeru ustupiti dio ugovora podizvoditelju obvezan je ispuniti Prilog A2 za svakog podizvoditelja te ih priložiti uz Ponudbeni list kao njegov sastavni dio</w:t>
      </w:r>
      <w:r>
        <w:rPr>
          <w:rFonts w:ascii="Times New Roman" w:eastAsia="Times New Roman" w:hAnsi="Times New Roman" w:cs="Times New Roman"/>
          <w:i/>
          <w:sz w:val="24"/>
          <w:szCs w:val="24"/>
          <w:lang w:eastAsia="hr-HR"/>
        </w:rPr>
        <w:t xml:space="preserve"> </w:t>
      </w:r>
      <w:r w:rsidRPr="00957D30">
        <w:rPr>
          <w:rFonts w:ascii="Times New Roman" w:eastAsia="Times New Roman" w:hAnsi="Times New Roman" w:cs="Times New Roman"/>
          <w:i/>
          <w:color w:val="548DD4" w:themeColor="text2" w:themeTint="99"/>
          <w:sz w:val="24"/>
          <w:szCs w:val="24"/>
          <w:lang w:eastAsia="hr-HR"/>
        </w:rPr>
        <w:t>/</w:t>
      </w:r>
      <w:r w:rsidRPr="00957D30">
        <w:rPr>
          <w:color w:val="548DD4" w:themeColor="text2" w:themeTint="99"/>
        </w:rPr>
        <w:t xml:space="preserve"> </w:t>
      </w:r>
      <w:r w:rsidRPr="00957D30">
        <w:rPr>
          <w:rFonts w:ascii="Times New Roman" w:eastAsia="Times New Roman" w:hAnsi="Times New Roman" w:cs="Times New Roman"/>
          <w:i/>
          <w:color w:val="548DD4" w:themeColor="text2" w:themeTint="99"/>
          <w:sz w:val="24"/>
          <w:szCs w:val="24"/>
          <w:lang w:eastAsia="hr-HR"/>
        </w:rPr>
        <w:t>The bidder who intends to dispose of part of the contract the subcontractor is obliged to meet Annex A2 for each subcontractor and enclose them with the Tender leaf as its integral part</w:t>
      </w:r>
      <w:r w:rsidRPr="00957D30">
        <w:rPr>
          <w:rFonts w:ascii="Times New Roman" w:eastAsia="Times New Roman" w:hAnsi="Times New Roman" w:cs="Times New Roman"/>
          <w:i/>
          <w:sz w:val="24"/>
          <w:szCs w:val="24"/>
          <w:lang w:eastAsia="hr-HR"/>
        </w:rPr>
        <w:t>.</w:t>
      </w:r>
    </w:p>
    <w:p w:rsidR="00FD6AD6" w:rsidRPr="00BB4D38" w:rsidRDefault="00FD6AD6" w:rsidP="00FD6AD6">
      <w:pPr>
        <w:spacing w:after="240"/>
        <w:jc w:val="both"/>
        <w:rPr>
          <w:rFonts w:ascii="Times New Roman" w:hAnsi="Times New Roman" w:cs="Times New Roman"/>
          <w:b/>
          <w:sz w:val="24"/>
          <w:szCs w:val="24"/>
        </w:rPr>
      </w:pPr>
    </w:p>
    <w:p w:rsidR="00FD6AD6" w:rsidRDefault="00FD6AD6" w:rsidP="00FD6AD6"/>
    <w:p w:rsidR="00FD6AD6" w:rsidRDefault="00FD6AD6" w:rsidP="00FD6AD6"/>
    <w:p w:rsidR="00FD6AD6" w:rsidRDefault="00FD6AD6" w:rsidP="00FD6AD6"/>
    <w:p w:rsidR="00FD6AD6" w:rsidRDefault="00FD6AD6" w:rsidP="00FD6AD6"/>
    <w:p w:rsidR="00FD6AD6" w:rsidRDefault="00FD6AD6" w:rsidP="00FD6AD6"/>
    <w:p w:rsidR="00FD6AD6" w:rsidRDefault="00FD6AD6" w:rsidP="00FD6AD6"/>
    <w:p w:rsidR="003C51FC" w:rsidRDefault="003C51FC" w:rsidP="00FD6AD6">
      <w:pPr>
        <w:sectPr w:rsidR="003C51FC" w:rsidSect="00314D43">
          <w:footerReference w:type="default" r:id="rId16"/>
          <w:pgSz w:w="11906" w:h="16838"/>
          <w:pgMar w:top="1417" w:right="1417" w:bottom="1417" w:left="1417" w:header="708" w:footer="708" w:gutter="0"/>
          <w:cols w:space="708"/>
          <w:docGrid w:linePitch="360"/>
        </w:sectPr>
      </w:pPr>
    </w:p>
    <w:p w:rsidR="008214B3" w:rsidRPr="008F3916" w:rsidRDefault="008214B3" w:rsidP="003C51FC">
      <w:pPr>
        <w:pStyle w:val="Heading1"/>
        <w:jc w:val="center"/>
        <w:rPr>
          <w:i/>
          <w:color w:val="548DD4"/>
        </w:rPr>
      </w:pPr>
      <w:bookmarkStart w:id="75" w:name="_Toc516213097"/>
      <w:r>
        <w:rPr>
          <w:rFonts w:eastAsia="Times New Roman"/>
        </w:rPr>
        <w:lastRenderedPageBreak/>
        <w:t xml:space="preserve">PRILOG B / </w:t>
      </w:r>
      <w:r>
        <w:rPr>
          <w:i/>
          <w:color w:val="548DD4"/>
        </w:rPr>
        <w:t>ANNEX B</w:t>
      </w:r>
      <w:bookmarkEnd w:id="75"/>
    </w:p>
    <w:p w:rsidR="008214B3" w:rsidRPr="003C51FC" w:rsidRDefault="008214B3" w:rsidP="008214B3">
      <w:pPr>
        <w:spacing w:after="0" w:line="240" w:lineRule="auto"/>
        <w:jc w:val="center"/>
        <w:rPr>
          <w:rFonts w:ascii="Times New Roman" w:eastAsia="Times New Roman" w:hAnsi="Times New Roman"/>
          <w:b/>
          <w:sz w:val="28"/>
          <w:szCs w:val="28"/>
        </w:rPr>
      </w:pPr>
      <w:r w:rsidRPr="003C51FC">
        <w:rPr>
          <w:rFonts w:ascii="Times New Roman" w:eastAsia="Times New Roman" w:hAnsi="Times New Roman"/>
          <w:b/>
          <w:sz w:val="28"/>
          <w:szCs w:val="28"/>
        </w:rPr>
        <w:t>TROŠKOVNIK /</w:t>
      </w:r>
      <w:r w:rsidRPr="003C51FC">
        <w:rPr>
          <w:rFonts w:ascii="Times New Roman" w:eastAsia="Times New Roman" w:hAnsi="Times New Roman"/>
          <w:b/>
          <w:color w:val="548DD4" w:themeColor="text2" w:themeTint="99"/>
          <w:sz w:val="28"/>
          <w:szCs w:val="28"/>
        </w:rPr>
        <w:t xml:space="preserve"> BILL OF QUANTITIES</w:t>
      </w:r>
    </w:p>
    <w:p w:rsidR="008214B3" w:rsidRPr="008F3916" w:rsidRDefault="008214B3" w:rsidP="008214B3">
      <w:pPr>
        <w:spacing w:after="0" w:line="240" w:lineRule="auto"/>
        <w:rPr>
          <w:rFonts w:ascii="Times New Roman" w:eastAsia="Times New Roman" w:hAnsi="Times New Roman"/>
          <w:b/>
          <w:sz w:val="24"/>
          <w:szCs w:val="24"/>
        </w:rPr>
      </w:pPr>
    </w:p>
    <w:p w:rsidR="008214B3" w:rsidRPr="008F3916" w:rsidRDefault="008214B3" w:rsidP="008214B3">
      <w:pPr>
        <w:spacing w:after="0" w:line="240" w:lineRule="auto"/>
        <w:jc w:val="both"/>
        <w:rPr>
          <w:rFonts w:ascii="Times New Roman" w:hAnsi="Times New Roman"/>
          <w:b/>
          <w:bCs/>
          <w:iCs/>
          <w:sz w:val="24"/>
          <w:szCs w:val="24"/>
        </w:rPr>
      </w:pPr>
      <w:r w:rsidRPr="008F3916">
        <w:rPr>
          <w:rFonts w:ascii="Times New Roman" w:hAnsi="Times New Roman"/>
          <w:b/>
          <w:bCs/>
          <w:iCs/>
          <w:sz w:val="24"/>
          <w:szCs w:val="24"/>
        </w:rPr>
        <w:t>NARUČITELJ</w:t>
      </w:r>
      <w:r>
        <w:rPr>
          <w:rFonts w:ascii="Times New Roman" w:hAnsi="Times New Roman"/>
          <w:b/>
          <w:bCs/>
          <w:iCs/>
          <w:sz w:val="24"/>
          <w:szCs w:val="24"/>
        </w:rPr>
        <w:t xml:space="preserve"> / </w:t>
      </w:r>
      <w:r w:rsidRPr="00ED6B2E">
        <w:rPr>
          <w:rFonts w:ascii="Times New Roman" w:hAnsi="Times New Roman"/>
          <w:b/>
          <w:bCs/>
          <w:iCs/>
          <w:color w:val="548DD4" w:themeColor="text2" w:themeTint="99"/>
          <w:sz w:val="24"/>
          <w:szCs w:val="24"/>
        </w:rPr>
        <w:t>CONTRACTING AUTHORITY</w:t>
      </w:r>
    </w:p>
    <w:p w:rsidR="008214B3" w:rsidRPr="008F3916" w:rsidRDefault="008214B3" w:rsidP="008214B3">
      <w:pPr>
        <w:spacing w:after="0" w:line="240" w:lineRule="auto"/>
        <w:jc w:val="both"/>
        <w:rPr>
          <w:rFonts w:ascii="Times New Roman" w:hAnsi="Times New Roman"/>
          <w:b/>
          <w:bCs/>
          <w:iCs/>
          <w:sz w:val="24"/>
          <w:szCs w:val="24"/>
        </w:rPr>
      </w:pPr>
      <w:r>
        <w:rPr>
          <w:rFonts w:ascii="Times New Roman" w:hAnsi="Times New Roman"/>
          <w:sz w:val="24"/>
          <w:szCs w:val="24"/>
        </w:rPr>
        <w:t>KASPAR PAPIR</w:t>
      </w:r>
      <w:r w:rsidRPr="008F3916">
        <w:rPr>
          <w:rFonts w:ascii="Times New Roman" w:hAnsi="Times New Roman"/>
          <w:sz w:val="24"/>
          <w:szCs w:val="24"/>
        </w:rPr>
        <w:t xml:space="preserve"> d.o.o., </w:t>
      </w:r>
      <w:r>
        <w:rPr>
          <w:rFonts w:ascii="Times New Roman" w:hAnsi="Times New Roman"/>
          <w:sz w:val="24"/>
          <w:szCs w:val="24"/>
        </w:rPr>
        <w:t>Hrupine 9</w:t>
      </w:r>
      <w:r w:rsidRPr="008F3916">
        <w:rPr>
          <w:rFonts w:ascii="Times New Roman" w:hAnsi="Times New Roman"/>
          <w:sz w:val="24"/>
          <w:szCs w:val="24"/>
        </w:rPr>
        <w:t>, 4</w:t>
      </w:r>
      <w:r>
        <w:rPr>
          <w:rFonts w:ascii="Times New Roman" w:hAnsi="Times New Roman"/>
          <w:sz w:val="24"/>
          <w:szCs w:val="24"/>
        </w:rPr>
        <w:t>0 323</w:t>
      </w:r>
      <w:r w:rsidRPr="008F3916">
        <w:rPr>
          <w:rFonts w:ascii="Times New Roman" w:hAnsi="Times New Roman"/>
          <w:sz w:val="24"/>
          <w:szCs w:val="24"/>
        </w:rPr>
        <w:t xml:space="preserve"> </w:t>
      </w:r>
      <w:r>
        <w:rPr>
          <w:rFonts w:ascii="Times New Roman" w:hAnsi="Times New Roman"/>
          <w:sz w:val="24"/>
          <w:szCs w:val="24"/>
        </w:rPr>
        <w:t>Prelog</w:t>
      </w:r>
    </w:p>
    <w:p w:rsidR="008214B3" w:rsidRPr="008F3916" w:rsidRDefault="008214B3" w:rsidP="008214B3">
      <w:pPr>
        <w:spacing w:before="240" w:after="0" w:line="240" w:lineRule="auto"/>
        <w:jc w:val="both"/>
        <w:rPr>
          <w:rFonts w:ascii="Times New Roman" w:hAnsi="Times New Roman"/>
          <w:b/>
          <w:bCs/>
          <w:i/>
          <w:iCs/>
          <w:sz w:val="24"/>
          <w:szCs w:val="24"/>
        </w:rPr>
      </w:pPr>
      <w:r w:rsidRPr="008F3916">
        <w:rPr>
          <w:rFonts w:ascii="Times New Roman" w:hAnsi="Times New Roman"/>
          <w:b/>
          <w:bCs/>
          <w:iCs/>
          <w:sz w:val="24"/>
          <w:szCs w:val="24"/>
        </w:rPr>
        <w:t>PONUDITELJ</w:t>
      </w:r>
      <w:r>
        <w:rPr>
          <w:rFonts w:ascii="Times New Roman" w:hAnsi="Times New Roman"/>
          <w:b/>
          <w:bCs/>
          <w:iCs/>
          <w:sz w:val="24"/>
          <w:szCs w:val="24"/>
        </w:rPr>
        <w:t xml:space="preserve"> / </w:t>
      </w:r>
      <w:r w:rsidRPr="00ED6B2E">
        <w:rPr>
          <w:rFonts w:ascii="Times New Roman" w:hAnsi="Times New Roman"/>
          <w:b/>
          <w:bCs/>
          <w:iCs/>
          <w:color w:val="548DD4" w:themeColor="text2" w:themeTint="99"/>
          <w:sz w:val="24"/>
          <w:szCs w:val="24"/>
        </w:rPr>
        <w:t>TENDERER</w:t>
      </w:r>
    </w:p>
    <w:p w:rsidR="00FD6AD6" w:rsidRPr="008E4AE6" w:rsidRDefault="008214B3" w:rsidP="00FD6AD6">
      <w:pPr>
        <w:rPr>
          <w:rFonts w:ascii="Times New Roman" w:hAnsi="Times New Roman"/>
          <w:b/>
          <w:bCs/>
          <w:i/>
          <w:iCs/>
          <w:sz w:val="24"/>
          <w:szCs w:val="24"/>
        </w:rPr>
      </w:pPr>
      <w:r w:rsidRPr="008F3916">
        <w:rPr>
          <w:rFonts w:ascii="Times New Roman" w:hAnsi="Times New Roman"/>
          <w:bCs/>
          <w:iCs/>
          <w:sz w:val="24"/>
          <w:szCs w:val="24"/>
        </w:rPr>
        <w:t>Naziv i sjedište ponuditelja</w:t>
      </w:r>
      <w:r>
        <w:rPr>
          <w:rFonts w:ascii="Times New Roman" w:hAnsi="Times New Roman"/>
          <w:bCs/>
          <w:iCs/>
          <w:sz w:val="24"/>
          <w:szCs w:val="24"/>
        </w:rPr>
        <w:t xml:space="preserve"> / </w:t>
      </w:r>
      <w:r w:rsidRPr="007E21BF">
        <w:rPr>
          <w:rFonts w:ascii="Times New Roman" w:hAnsi="Times New Roman"/>
          <w:bCs/>
          <w:iCs/>
          <w:color w:val="548DD4" w:themeColor="text2" w:themeTint="99"/>
          <w:sz w:val="24"/>
          <w:szCs w:val="24"/>
          <w:lang w:val="en-US"/>
        </w:rPr>
        <w:t>Name and the address of Tenderer</w:t>
      </w:r>
      <w:r>
        <w:rPr>
          <w:rFonts w:ascii="Times New Roman" w:hAnsi="Times New Roman"/>
          <w:bCs/>
          <w:iCs/>
          <w:color w:val="548DD4" w:themeColor="text2" w:themeTint="99"/>
          <w:sz w:val="24"/>
          <w:szCs w:val="24"/>
          <w:lang w:val="en-US"/>
        </w:rPr>
        <w:t xml:space="preserve">: </w:t>
      </w:r>
      <w:r w:rsidRPr="008F3916">
        <w:rPr>
          <w:rFonts w:ascii="Times New Roman" w:hAnsi="Times New Roman"/>
          <w:b/>
          <w:bCs/>
          <w:i/>
          <w:iCs/>
          <w:sz w:val="24"/>
          <w:szCs w:val="24"/>
        </w:rPr>
        <w:t>________________________________________________________________</w:t>
      </w:r>
    </w:p>
    <w:tbl>
      <w:tblPr>
        <w:tblW w:w="5025" w:type="pct"/>
        <w:tblLook w:val="04A0"/>
      </w:tblPr>
      <w:tblGrid>
        <w:gridCol w:w="1147"/>
        <w:gridCol w:w="6331"/>
        <w:gridCol w:w="2535"/>
        <w:gridCol w:w="1040"/>
        <w:gridCol w:w="1049"/>
        <w:gridCol w:w="803"/>
        <w:gridCol w:w="1386"/>
      </w:tblGrid>
      <w:tr w:rsidR="003C51FC" w:rsidRPr="003C51FC" w:rsidTr="003C51FC">
        <w:trPr>
          <w:trHeight w:val="55"/>
        </w:trPr>
        <w:tc>
          <w:tcPr>
            <w:tcW w:w="4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C51FC" w:rsidRPr="003C51FC" w:rsidRDefault="003C51FC" w:rsidP="003C51FC">
            <w:pPr>
              <w:spacing w:after="0" w:line="240" w:lineRule="auto"/>
              <w:jc w:val="center"/>
              <w:rPr>
                <w:rFonts w:eastAsia="Times New Roman" w:cstheme="minorHAnsi"/>
                <w:b/>
                <w:bCs/>
                <w:color w:val="000000"/>
                <w:sz w:val="18"/>
                <w:szCs w:val="18"/>
                <w:lang w:eastAsia="hr-HR"/>
              </w:rPr>
            </w:pPr>
            <w:r w:rsidRPr="003C51FC">
              <w:rPr>
                <w:rFonts w:eastAsia="Times New Roman" w:cstheme="minorHAnsi"/>
                <w:b/>
                <w:bCs/>
                <w:color w:val="000000"/>
                <w:sz w:val="18"/>
                <w:szCs w:val="18"/>
                <w:lang w:eastAsia="hr-HR"/>
              </w:rPr>
              <w:t xml:space="preserve">Redni broj / </w:t>
            </w:r>
            <w:r w:rsidRPr="003C51FC">
              <w:rPr>
                <w:rFonts w:eastAsia="Times New Roman" w:cstheme="minorHAnsi"/>
                <w:b/>
                <w:bCs/>
                <w:i/>
                <w:iCs/>
                <w:color w:val="538ED5"/>
                <w:sz w:val="18"/>
                <w:szCs w:val="18"/>
                <w:lang w:eastAsia="hr-HR"/>
              </w:rPr>
              <w:t>Ordinal number</w:t>
            </w:r>
          </w:p>
        </w:tc>
        <w:tc>
          <w:tcPr>
            <w:tcW w:w="2215" w:type="pct"/>
            <w:tcBorders>
              <w:top w:val="single" w:sz="4" w:space="0" w:color="auto"/>
              <w:left w:val="nil"/>
              <w:bottom w:val="single" w:sz="4" w:space="0" w:color="auto"/>
              <w:right w:val="single" w:sz="4" w:space="0" w:color="auto"/>
            </w:tcBorders>
            <w:shd w:val="clear" w:color="auto" w:fill="auto"/>
            <w:noWrap/>
            <w:vAlign w:val="center"/>
            <w:hideMark/>
          </w:tcPr>
          <w:p w:rsidR="003C51FC" w:rsidRPr="003C51FC" w:rsidRDefault="003C51FC" w:rsidP="003C51FC">
            <w:pPr>
              <w:spacing w:after="0" w:line="240" w:lineRule="auto"/>
              <w:jc w:val="center"/>
              <w:rPr>
                <w:rFonts w:eastAsia="Times New Roman" w:cstheme="minorHAnsi"/>
                <w:b/>
                <w:bCs/>
                <w:color w:val="000000"/>
                <w:sz w:val="18"/>
                <w:szCs w:val="18"/>
                <w:lang w:eastAsia="hr-HR"/>
              </w:rPr>
            </w:pPr>
            <w:r w:rsidRPr="003C51FC">
              <w:rPr>
                <w:rFonts w:eastAsia="Times New Roman" w:cstheme="minorHAnsi"/>
                <w:b/>
                <w:bCs/>
                <w:color w:val="000000"/>
                <w:sz w:val="18"/>
                <w:szCs w:val="18"/>
                <w:lang w:eastAsia="hr-HR"/>
              </w:rPr>
              <w:t xml:space="preserve">Opis / </w:t>
            </w:r>
            <w:r w:rsidRPr="003C51FC">
              <w:rPr>
                <w:rFonts w:eastAsia="Times New Roman" w:cstheme="minorHAnsi"/>
                <w:b/>
                <w:bCs/>
                <w:i/>
                <w:iCs/>
                <w:color w:val="538ED5"/>
                <w:sz w:val="18"/>
                <w:szCs w:val="18"/>
                <w:lang w:eastAsia="hr-HR"/>
              </w:rPr>
              <w:t>Description</w:t>
            </w:r>
          </w:p>
        </w:tc>
        <w:tc>
          <w:tcPr>
            <w:tcW w:w="887" w:type="pct"/>
            <w:tcBorders>
              <w:top w:val="single" w:sz="4" w:space="0" w:color="auto"/>
              <w:left w:val="nil"/>
              <w:bottom w:val="nil"/>
              <w:right w:val="single" w:sz="4" w:space="0" w:color="auto"/>
            </w:tcBorders>
            <w:shd w:val="clear" w:color="auto" w:fill="auto"/>
            <w:vAlign w:val="center"/>
            <w:hideMark/>
          </w:tcPr>
          <w:p w:rsidR="003C51FC" w:rsidRPr="003C51FC" w:rsidRDefault="003C51FC" w:rsidP="003C51FC">
            <w:pPr>
              <w:spacing w:after="0" w:line="240" w:lineRule="auto"/>
              <w:jc w:val="center"/>
              <w:rPr>
                <w:rFonts w:eastAsia="Times New Roman" w:cstheme="minorHAnsi"/>
                <w:b/>
                <w:bCs/>
                <w:sz w:val="18"/>
                <w:szCs w:val="18"/>
                <w:lang w:eastAsia="hr-HR"/>
              </w:rPr>
            </w:pPr>
            <w:r w:rsidRPr="003C51FC">
              <w:rPr>
                <w:rFonts w:eastAsia="Times New Roman" w:cstheme="minorHAnsi"/>
                <w:b/>
                <w:bCs/>
                <w:sz w:val="18"/>
                <w:szCs w:val="18"/>
                <w:lang w:eastAsia="hr-HR"/>
              </w:rPr>
              <w:t xml:space="preserve">Upisati naziv/oznaku proizvoda i/ili modela / </w:t>
            </w:r>
            <w:r w:rsidRPr="003C51FC">
              <w:rPr>
                <w:rFonts w:eastAsia="Times New Roman" w:cstheme="minorHAnsi"/>
                <w:b/>
                <w:bCs/>
                <w:i/>
                <w:iCs/>
                <w:color w:val="538ED5"/>
                <w:sz w:val="18"/>
                <w:szCs w:val="18"/>
                <w:lang w:eastAsia="hr-HR"/>
              </w:rPr>
              <w:t>Enter the name / product label and / or model</w:t>
            </w:r>
          </w:p>
        </w:tc>
        <w:tc>
          <w:tcPr>
            <w:tcW w:w="364" w:type="pct"/>
            <w:tcBorders>
              <w:top w:val="single" w:sz="4" w:space="0" w:color="auto"/>
              <w:left w:val="nil"/>
              <w:bottom w:val="nil"/>
              <w:right w:val="single" w:sz="4" w:space="0" w:color="auto"/>
            </w:tcBorders>
            <w:shd w:val="clear" w:color="auto" w:fill="auto"/>
            <w:hideMark/>
          </w:tcPr>
          <w:p w:rsidR="003C51FC" w:rsidRPr="003C51FC" w:rsidRDefault="003C51FC" w:rsidP="003C51FC">
            <w:pPr>
              <w:spacing w:after="0" w:line="240" w:lineRule="auto"/>
              <w:jc w:val="center"/>
              <w:rPr>
                <w:rFonts w:eastAsia="Times New Roman" w:cstheme="minorHAnsi"/>
                <w:b/>
                <w:bCs/>
                <w:color w:val="000000"/>
                <w:sz w:val="18"/>
                <w:szCs w:val="18"/>
                <w:lang w:eastAsia="hr-HR"/>
              </w:rPr>
            </w:pPr>
            <w:r w:rsidRPr="003C51FC">
              <w:rPr>
                <w:rFonts w:eastAsia="Times New Roman" w:cstheme="minorHAnsi"/>
                <w:b/>
                <w:bCs/>
                <w:color w:val="000000"/>
                <w:sz w:val="18"/>
                <w:szCs w:val="18"/>
                <w:lang w:eastAsia="hr-HR"/>
              </w:rPr>
              <w:t xml:space="preserve">Mjerna jedinica / </w:t>
            </w:r>
            <w:r w:rsidRPr="003C51FC">
              <w:rPr>
                <w:rFonts w:eastAsia="Times New Roman" w:cstheme="minorHAnsi"/>
                <w:b/>
                <w:bCs/>
                <w:i/>
                <w:iCs/>
                <w:color w:val="538ED5"/>
                <w:sz w:val="18"/>
                <w:szCs w:val="18"/>
                <w:lang w:eastAsia="hr-HR"/>
              </w:rPr>
              <w:t>Unit</w:t>
            </w:r>
          </w:p>
        </w:tc>
        <w:tc>
          <w:tcPr>
            <w:tcW w:w="367" w:type="pct"/>
            <w:tcBorders>
              <w:top w:val="single" w:sz="4" w:space="0" w:color="auto"/>
              <w:left w:val="nil"/>
              <w:bottom w:val="nil"/>
              <w:right w:val="single" w:sz="4" w:space="0" w:color="auto"/>
            </w:tcBorders>
            <w:shd w:val="clear" w:color="auto" w:fill="auto"/>
            <w:hideMark/>
          </w:tcPr>
          <w:p w:rsidR="003C51FC" w:rsidRPr="003C51FC" w:rsidRDefault="003C51FC" w:rsidP="003C51FC">
            <w:pPr>
              <w:spacing w:after="0" w:line="240" w:lineRule="auto"/>
              <w:jc w:val="center"/>
              <w:rPr>
                <w:rFonts w:eastAsia="Times New Roman" w:cstheme="minorHAnsi"/>
                <w:b/>
                <w:bCs/>
                <w:color w:val="000000"/>
                <w:sz w:val="18"/>
                <w:szCs w:val="18"/>
                <w:lang w:eastAsia="hr-HR"/>
              </w:rPr>
            </w:pPr>
            <w:r w:rsidRPr="003C51FC">
              <w:rPr>
                <w:rFonts w:eastAsia="Times New Roman" w:cstheme="minorHAnsi"/>
                <w:b/>
                <w:bCs/>
                <w:color w:val="000000"/>
                <w:sz w:val="18"/>
                <w:szCs w:val="18"/>
                <w:lang w:eastAsia="hr-HR"/>
              </w:rPr>
              <w:t xml:space="preserve">Količina / </w:t>
            </w:r>
            <w:r w:rsidRPr="003C51FC">
              <w:rPr>
                <w:rFonts w:eastAsia="Times New Roman" w:cstheme="minorHAnsi"/>
                <w:b/>
                <w:bCs/>
                <w:i/>
                <w:iCs/>
                <w:color w:val="538ED5"/>
                <w:sz w:val="18"/>
                <w:szCs w:val="18"/>
                <w:lang w:eastAsia="hr-HR"/>
              </w:rPr>
              <w:t>Quantity</w:t>
            </w:r>
          </w:p>
        </w:tc>
        <w:tc>
          <w:tcPr>
            <w:tcW w:w="281" w:type="pct"/>
            <w:tcBorders>
              <w:top w:val="single" w:sz="4" w:space="0" w:color="auto"/>
              <w:left w:val="nil"/>
              <w:bottom w:val="nil"/>
              <w:right w:val="single" w:sz="4" w:space="0" w:color="auto"/>
            </w:tcBorders>
            <w:shd w:val="clear" w:color="auto" w:fill="auto"/>
            <w:hideMark/>
          </w:tcPr>
          <w:p w:rsidR="003C51FC" w:rsidRPr="003C51FC" w:rsidRDefault="003C51FC" w:rsidP="003C51FC">
            <w:pPr>
              <w:spacing w:after="0" w:line="240" w:lineRule="auto"/>
              <w:jc w:val="center"/>
              <w:rPr>
                <w:rFonts w:eastAsia="Times New Roman" w:cstheme="minorHAnsi"/>
                <w:b/>
                <w:bCs/>
                <w:color w:val="000000"/>
                <w:sz w:val="18"/>
                <w:szCs w:val="18"/>
                <w:lang w:eastAsia="hr-HR"/>
              </w:rPr>
            </w:pPr>
            <w:r w:rsidRPr="003C51FC">
              <w:rPr>
                <w:rFonts w:eastAsia="Times New Roman" w:cstheme="minorHAnsi"/>
                <w:b/>
                <w:bCs/>
                <w:color w:val="000000"/>
                <w:sz w:val="18"/>
                <w:szCs w:val="18"/>
                <w:lang w:eastAsia="hr-HR"/>
              </w:rPr>
              <w:t xml:space="preserve">Cijena / </w:t>
            </w:r>
            <w:r w:rsidRPr="003C51FC">
              <w:rPr>
                <w:rFonts w:eastAsia="Times New Roman" w:cstheme="minorHAnsi"/>
                <w:b/>
                <w:bCs/>
                <w:i/>
                <w:iCs/>
                <w:color w:val="538ED5"/>
                <w:sz w:val="18"/>
                <w:szCs w:val="18"/>
                <w:lang w:eastAsia="hr-HR"/>
              </w:rPr>
              <w:t>Price</w:t>
            </w:r>
          </w:p>
        </w:tc>
        <w:tc>
          <w:tcPr>
            <w:tcW w:w="485" w:type="pct"/>
            <w:tcBorders>
              <w:top w:val="single" w:sz="4" w:space="0" w:color="auto"/>
              <w:left w:val="nil"/>
              <w:bottom w:val="nil"/>
              <w:right w:val="single" w:sz="4" w:space="0" w:color="auto"/>
            </w:tcBorders>
            <w:shd w:val="clear" w:color="auto" w:fill="auto"/>
            <w:hideMark/>
          </w:tcPr>
          <w:p w:rsidR="003C51FC" w:rsidRPr="003C51FC" w:rsidRDefault="003C51FC" w:rsidP="003C51FC">
            <w:pPr>
              <w:spacing w:after="0" w:line="240" w:lineRule="auto"/>
              <w:jc w:val="center"/>
              <w:rPr>
                <w:rFonts w:eastAsia="Times New Roman" w:cstheme="minorHAnsi"/>
                <w:b/>
                <w:bCs/>
                <w:color w:val="000000"/>
                <w:sz w:val="18"/>
                <w:szCs w:val="18"/>
                <w:lang w:eastAsia="hr-HR"/>
              </w:rPr>
            </w:pPr>
            <w:r w:rsidRPr="003C51FC">
              <w:rPr>
                <w:rFonts w:eastAsia="Times New Roman" w:cstheme="minorHAnsi"/>
                <w:b/>
                <w:bCs/>
                <w:color w:val="000000"/>
                <w:sz w:val="18"/>
                <w:szCs w:val="18"/>
                <w:lang w:eastAsia="hr-HR"/>
              </w:rPr>
              <w:t>Ukupno bez PDV-a /</w:t>
            </w:r>
            <w:r w:rsidRPr="003C51FC">
              <w:rPr>
                <w:rFonts w:eastAsia="Times New Roman" w:cstheme="minorHAnsi"/>
                <w:b/>
                <w:bCs/>
                <w:color w:val="538ED5"/>
                <w:sz w:val="18"/>
                <w:szCs w:val="18"/>
                <w:lang w:eastAsia="hr-HR"/>
              </w:rPr>
              <w:t xml:space="preserve"> </w:t>
            </w:r>
            <w:r w:rsidRPr="003C51FC">
              <w:rPr>
                <w:rFonts w:eastAsia="Times New Roman" w:cstheme="minorHAnsi"/>
                <w:b/>
                <w:bCs/>
                <w:i/>
                <w:iCs/>
                <w:color w:val="538ED5"/>
                <w:sz w:val="18"/>
                <w:szCs w:val="18"/>
                <w:lang w:eastAsia="hr-HR"/>
              </w:rPr>
              <w:t>Amount without VAT</w:t>
            </w:r>
          </w:p>
        </w:tc>
      </w:tr>
      <w:tr w:rsidR="003C51FC" w:rsidRPr="003C51FC" w:rsidTr="008E4AE6">
        <w:trPr>
          <w:trHeight w:val="14"/>
        </w:trPr>
        <w:tc>
          <w:tcPr>
            <w:tcW w:w="401" w:type="pct"/>
            <w:vMerge w:val="restart"/>
            <w:tcBorders>
              <w:top w:val="nil"/>
              <w:left w:val="single" w:sz="4" w:space="0" w:color="auto"/>
              <w:bottom w:val="single" w:sz="4" w:space="0" w:color="000000"/>
              <w:right w:val="single" w:sz="4" w:space="0" w:color="auto"/>
            </w:tcBorders>
            <w:shd w:val="clear" w:color="auto" w:fill="auto"/>
            <w:noWrap/>
            <w:hideMark/>
          </w:tcPr>
          <w:p w:rsidR="003C51FC" w:rsidRPr="003C51FC" w:rsidRDefault="003C51FC" w:rsidP="003C51FC">
            <w:pPr>
              <w:spacing w:after="0" w:line="240" w:lineRule="auto"/>
              <w:jc w:val="center"/>
              <w:rPr>
                <w:rFonts w:eastAsia="Times New Roman" w:cstheme="minorHAnsi"/>
                <w:b/>
                <w:bCs/>
                <w:color w:val="000000"/>
                <w:sz w:val="18"/>
                <w:szCs w:val="18"/>
                <w:lang w:eastAsia="hr-HR"/>
              </w:rPr>
            </w:pPr>
            <w:r w:rsidRPr="003C51FC">
              <w:rPr>
                <w:rFonts w:eastAsia="Times New Roman" w:cstheme="minorHAnsi"/>
                <w:b/>
                <w:bCs/>
                <w:color w:val="000000"/>
                <w:sz w:val="18"/>
                <w:szCs w:val="18"/>
                <w:lang w:eastAsia="hr-HR"/>
              </w:rPr>
              <w:t>1.</w:t>
            </w:r>
          </w:p>
        </w:tc>
        <w:tc>
          <w:tcPr>
            <w:tcW w:w="2215" w:type="pct"/>
            <w:tcBorders>
              <w:top w:val="nil"/>
              <w:left w:val="nil"/>
              <w:bottom w:val="single" w:sz="4" w:space="0" w:color="auto"/>
              <w:right w:val="nil"/>
            </w:tcBorders>
            <w:shd w:val="clear" w:color="auto" w:fill="auto"/>
            <w:noWrap/>
            <w:vAlign w:val="bottom"/>
            <w:hideMark/>
          </w:tcPr>
          <w:p w:rsidR="003C51FC" w:rsidRPr="003C51FC" w:rsidRDefault="003C51FC" w:rsidP="00B364A6">
            <w:pPr>
              <w:spacing w:after="0" w:line="240" w:lineRule="auto"/>
              <w:rPr>
                <w:rFonts w:eastAsia="Times New Roman" w:cstheme="minorHAnsi"/>
                <w:b/>
                <w:bCs/>
                <w:color w:val="000000"/>
                <w:sz w:val="18"/>
                <w:szCs w:val="18"/>
                <w:lang w:eastAsia="hr-HR"/>
              </w:rPr>
            </w:pPr>
            <w:r w:rsidRPr="003C51FC">
              <w:rPr>
                <w:rFonts w:eastAsia="Times New Roman" w:cstheme="minorHAnsi"/>
                <w:b/>
                <w:bCs/>
                <w:color w:val="000000"/>
                <w:sz w:val="18"/>
                <w:szCs w:val="18"/>
                <w:lang w:eastAsia="hr-HR"/>
              </w:rPr>
              <w:t>Stroj za prematanje papira /</w:t>
            </w:r>
            <w:r w:rsidR="00B364A6">
              <w:rPr>
                <w:rFonts w:eastAsia="Times New Roman" w:cstheme="minorHAnsi"/>
                <w:b/>
                <w:bCs/>
                <w:i/>
                <w:iCs/>
                <w:color w:val="538ED5"/>
                <w:sz w:val="18"/>
                <w:szCs w:val="18"/>
                <w:lang w:eastAsia="hr-HR"/>
              </w:rPr>
              <w:t xml:space="preserve"> Slitting &amp; Rewinding Machine for paper</w:t>
            </w:r>
          </w:p>
        </w:tc>
        <w:tc>
          <w:tcPr>
            <w:tcW w:w="887" w:type="pct"/>
            <w:vMerge w:val="restart"/>
            <w:tcBorders>
              <w:top w:val="single" w:sz="4" w:space="0" w:color="auto"/>
              <w:left w:val="single" w:sz="4" w:space="0" w:color="auto"/>
              <w:bottom w:val="single" w:sz="4" w:space="0" w:color="000000"/>
              <w:right w:val="single" w:sz="4" w:space="0" w:color="auto"/>
            </w:tcBorders>
            <w:shd w:val="clear" w:color="auto" w:fill="F2F2F2" w:themeFill="background1" w:themeFillShade="F2"/>
            <w:noWrap/>
            <w:vAlign w:val="bottom"/>
            <w:hideMark/>
          </w:tcPr>
          <w:p w:rsidR="003C51FC" w:rsidRPr="003C51FC" w:rsidRDefault="003C51FC" w:rsidP="003C51FC">
            <w:pPr>
              <w:spacing w:after="0" w:line="240" w:lineRule="auto"/>
              <w:jc w:val="center"/>
              <w:rPr>
                <w:rFonts w:eastAsia="Times New Roman" w:cstheme="minorHAnsi"/>
                <w:b/>
                <w:bCs/>
                <w:color w:val="000000"/>
                <w:sz w:val="18"/>
                <w:szCs w:val="18"/>
                <w:lang w:eastAsia="hr-HR"/>
              </w:rPr>
            </w:pPr>
            <w:r w:rsidRPr="003C51FC">
              <w:rPr>
                <w:rFonts w:eastAsia="Times New Roman" w:cstheme="minorHAnsi"/>
                <w:b/>
                <w:bCs/>
                <w:color w:val="000000"/>
                <w:sz w:val="18"/>
                <w:szCs w:val="18"/>
                <w:lang w:eastAsia="hr-HR"/>
              </w:rPr>
              <w:t> </w:t>
            </w:r>
          </w:p>
        </w:tc>
        <w:tc>
          <w:tcPr>
            <w:tcW w:w="364"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3C51FC" w:rsidRPr="003C51FC" w:rsidRDefault="003C51FC" w:rsidP="003C51FC">
            <w:pPr>
              <w:spacing w:after="0" w:line="240" w:lineRule="auto"/>
              <w:jc w:val="center"/>
              <w:rPr>
                <w:rFonts w:eastAsia="Times New Roman" w:cstheme="minorHAnsi"/>
                <w:color w:val="000000"/>
                <w:sz w:val="18"/>
                <w:szCs w:val="18"/>
                <w:lang w:eastAsia="hr-HR"/>
              </w:rPr>
            </w:pPr>
            <w:r w:rsidRPr="003C51FC">
              <w:rPr>
                <w:rFonts w:eastAsia="Times New Roman" w:cstheme="minorHAnsi"/>
                <w:color w:val="000000"/>
                <w:sz w:val="18"/>
                <w:szCs w:val="18"/>
                <w:lang w:eastAsia="hr-HR"/>
              </w:rPr>
              <w:t xml:space="preserve">kom / </w:t>
            </w:r>
            <w:r w:rsidRPr="003C51FC">
              <w:rPr>
                <w:rFonts w:eastAsia="Times New Roman" w:cstheme="minorHAnsi"/>
                <w:i/>
                <w:iCs/>
                <w:color w:val="538ED5"/>
                <w:sz w:val="18"/>
                <w:szCs w:val="18"/>
                <w:lang w:eastAsia="hr-HR"/>
              </w:rPr>
              <w:t>piece</w:t>
            </w:r>
          </w:p>
        </w:tc>
        <w:tc>
          <w:tcPr>
            <w:tcW w:w="367" w:type="pct"/>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3C51FC" w:rsidRPr="003C51FC" w:rsidRDefault="003C51FC" w:rsidP="003C51FC">
            <w:pPr>
              <w:spacing w:after="0" w:line="240" w:lineRule="auto"/>
              <w:jc w:val="center"/>
              <w:rPr>
                <w:rFonts w:eastAsia="Times New Roman" w:cstheme="minorHAnsi"/>
                <w:color w:val="000000"/>
                <w:sz w:val="18"/>
                <w:szCs w:val="18"/>
                <w:lang w:eastAsia="hr-HR"/>
              </w:rPr>
            </w:pPr>
            <w:r w:rsidRPr="003C51FC">
              <w:rPr>
                <w:rFonts w:eastAsia="Times New Roman" w:cstheme="minorHAnsi"/>
                <w:color w:val="000000"/>
                <w:sz w:val="18"/>
                <w:szCs w:val="18"/>
                <w:lang w:eastAsia="hr-HR"/>
              </w:rPr>
              <w:t>1</w:t>
            </w:r>
          </w:p>
        </w:tc>
        <w:tc>
          <w:tcPr>
            <w:tcW w:w="281" w:type="pct"/>
            <w:vMerge w:val="restart"/>
            <w:tcBorders>
              <w:top w:val="single" w:sz="4" w:space="0" w:color="auto"/>
              <w:left w:val="single" w:sz="4" w:space="0" w:color="auto"/>
              <w:bottom w:val="single" w:sz="4" w:space="0" w:color="000000"/>
              <w:right w:val="single" w:sz="4" w:space="0" w:color="auto"/>
            </w:tcBorders>
            <w:shd w:val="clear" w:color="auto" w:fill="F2F2F2" w:themeFill="background1" w:themeFillShade="F2"/>
            <w:noWrap/>
            <w:hideMark/>
          </w:tcPr>
          <w:p w:rsidR="003C51FC" w:rsidRPr="003C51FC" w:rsidRDefault="003C51FC" w:rsidP="003C51FC">
            <w:pPr>
              <w:spacing w:after="0" w:line="240" w:lineRule="auto"/>
              <w:jc w:val="center"/>
              <w:rPr>
                <w:rFonts w:eastAsia="Times New Roman" w:cstheme="minorHAnsi"/>
                <w:color w:val="000000"/>
                <w:sz w:val="18"/>
                <w:szCs w:val="18"/>
                <w:lang w:eastAsia="hr-HR"/>
              </w:rPr>
            </w:pPr>
            <w:r w:rsidRPr="003C51FC">
              <w:rPr>
                <w:rFonts w:eastAsia="Times New Roman" w:cstheme="minorHAnsi"/>
                <w:color w:val="000000"/>
                <w:sz w:val="18"/>
                <w:szCs w:val="18"/>
                <w:lang w:eastAsia="hr-HR"/>
              </w:rPr>
              <w:t> </w:t>
            </w:r>
          </w:p>
        </w:tc>
        <w:tc>
          <w:tcPr>
            <w:tcW w:w="485" w:type="pct"/>
            <w:vMerge w:val="restart"/>
            <w:tcBorders>
              <w:top w:val="single" w:sz="4" w:space="0" w:color="auto"/>
              <w:left w:val="single" w:sz="4" w:space="0" w:color="auto"/>
              <w:bottom w:val="single" w:sz="4" w:space="0" w:color="000000"/>
              <w:right w:val="single" w:sz="4" w:space="0" w:color="auto"/>
            </w:tcBorders>
            <w:shd w:val="clear" w:color="auto" w:fill="F2F2F2" w:themeFill="background1" w:themeFillShade="F2"/>
            <w:noWrap/>
            <w:hideMark/>
          </w:tcPr>
          <w:p w:rsidR="003C51FC" w:rsidRPr="003C51FC" w:rsidRDefault="003C51FC" w:rsidP="003C51FC">
            <w:pPr>
              <w:spacing w:after="0" w:line="240" w:lineRule="auto"/>
              <w:jc w:val="center"/>
              <w:rPr>
                <w:rFonts w:eastAsia="Times New Roman" w:cstheme="minorHAnsi"/>
                <w:color w:val="000000"/>
                <w:sz w:val="18"/>
                <w:szCs w:val="18"/>
                <w:lang w:eastAsia="hr-HR"/>
              </w:rPr>
            </w:pPr>
          </w:p>
        </w:tc>
      </w:tr>
      <w:tr w:rsidR="003C51FC" w:rsidRPr="003C51FC" w:rsidTr="008E4AE6">
        <w:trPr>
          <w:trHeight w:val="14"/>
        </w:trPr>
        <w:tc>
          <w:tcPr>
            <w:tcW w:w="401" w:type="pct"/>
            <w:vMerge/>
            <w:tcBorders>
              <w:top w:val="nil"/>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2215" w:type="pct"/>
            <w:tcBorders>
              <w:top w:val="nil"/>
              <w:left w:val="nil"/>
              <w:bottom w:val="nil"/>
              <w:right w:val="single" w:sz="4" w:space="0" w:color="auto"/>
            </w:tcBorders>
            <w:shd w:val="clear" w:color="auto" w:fill="auto"/>
            <w:noWrap/>
            <w:hideMark/>
          </w:tcPr>
          <w:p w:rsidR="003C51FC" w:rsidRPr="003C51FC" w:rsidRDefault="008E4AE6" w:rsidP="003C51FC">
            <w:pPr>
              <w:spacing w:after="0" w:line="240" w:lineRule="auto"/>
              <w:rPr>
                <w:rFonts w:eastAsia="Times New Roman" w:cstheme="minorHAnsi"/>
                <w:color w:val="000000"/>
                <w:sz w:val="18"/>
                <w:szCs w:val="18"/>
                <w:lang w:eastAsia="hr-HR"/>
              </w:rPr>
            </w:pPr>
            <w:r>
              <w:rPr>
                <w:rFonts w:eastAsia="Times New Roman" w:cstheme="minorHAnsi"/>
                <w:color w:val="000000"/>
                <w:sz w:val="18"/>
                <w:szCs w:val="18"/>
                <w:lang w:eastAsia="hr-HR"/>
              </w:rPr>
              <w:t>Vrsta papira</w:t>
            </w:r>
            <w:r w:rsidR="003C51FC" w:rsidRPr="003C51FC">
              <w:rPr>
                <w:rFonts w:eastAsia="Times New Roman" w:cstheme="minorHAnsi"/>
                <w:color w:val="000000"/>
                <w:sz w:val="18"/>
                <w:szCs w:val="18"/>
                <w:lang w:eastAsia="hr-HR"/>
              </w:rPr>
              <w:t xml:space="preserve">: sublimacijski papir / </w:t>
            </w:r>
            <w:r>
              <w:rPr>
                <w:rFonts w:eastAsia="Times New Roman" w:cstheme="minorHAnsi"/>
                <w:i/>
                <w:iCs/>
                <w:color w:val="538ED5"/>
                <w:sz w:val="18"/>
                <w:szCs w:val="18"/>
                <w:lang w:eastAsia="hr-HR"/>
              </w:rPr>
              <w:t>Type of paper</w:t>
            </w:r>
            <w:r w:rsidR="003C51FC" w:rsidRPr="003C51FC">
              <w:rPr>
                <w:rFonts w:eastAsia="Times New Roman" w:cstheme="minorHAnsi"/>
                <w:i/>
                <w:iCs/>
                <w:color w:val="538ED5"/>
                <w:sz w:val="18"/>
                <w:szCs w:val="18"/>
                <w:lang w:eastAsia="hr-HR"/>
              </w:rPr>
              <w:t>: sublimation paper</w:t>
            </w:r>
          </w:p>
        </w:tc>
        <w:tc>
          <w:tcPr>
            <w:tcW w:w="887"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281"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85"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r>
      <w:tr w:rsidR="003C51FC" w:rsidRPr="003C51FC" w:rsidTr="008E4AE6">
        <w:trPr>
          <w:trHeight w:val="28"/>
        </w:trPr>
        <w:tc>
          <w:tcPr>
            <w:tcW w:w="401" w:type="pct"/>
            <w:vMerge/>
            <w:tcBorders>
              <w:top w:val="nil"/>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2215" w:type="pct"/>
            <w:tcBorders>
              <w:top w:val="nil"/>
              <w:left w:val="nil"/>
              <w:bottom w:val="nil"/>
              <w:right w:val="single" w:sz="4" w:space="0" w:color="auto"/>
            </w:tcBorders>
            <w:shd w:val="clear" w:color="auto" w:fill="auto"/>
            <w:vAlign w:val="bottom"/>
            <w:hideMark/>
          </w:tcPr>
          <w:p w:rsidR="003C51FC" w:rsidRPr="003C51FC" w:rsidRDefault="003C51FC" w:rsidP="003C51FC">
            <w:pPr>
              <w:spacing w:after="0" w:line="240" w:lineRule="auto"/>
              <w:rPr>
                <w:rFonts w:eastAsia="Times New Roman" w:cstheme="minorHAnsi"/>
                <w:color w:val="000000"/>
                <w:sz w:val="18"/>
                <w:szCs w:val="18"/>
                <w:lang w:eastAsia="hr-HR"/>
              </w:rPr>
            </w:pPr>
            <w:r w:rsidRPr="003C51FC">
              <w:rPr>
                <w:rFonts w:eastAsia="Times New Roman" w:cstheme="minorHAnsi"/>
                <w:color w:val="000000"/>
                <w:sz w:val="18"/>
                <w:szCs w:val="18"/>
                <w:lang w:eastAsia="hr-HR"/>
              </w:rPr>
              <w:t xml:space="preserve">Debljina materijala od 20 do 130 gsm/ </w:t>
            </w:r>
            <w:r w:rsidRPr="003C51FC">
              <w:rPr>
                <w:rFonts w:eastAsia="Times New Roman" w:cstheme="minorHAnsi"/>
                <w:i/>
                <w:iCs/>
                <w:color w:val="538ED5"/>
                <w:sz w:val="18"/>
                <w:szCs w:val="18"/>
                <w:lang w:eastAsia="hr-HR"/>
              </w:rPr>
              <w:t>Material thickness from 20 to 130 gsm</w:t>
            </w:r>
            <w:r w:rsidRPr="003C51FC">
              <w:rPr>
                <w:rFonts w:eastAsia="Times New Roman" w:cstheme="minorHAnsi"/>
                <w:color w:val="000000"/>
                <w:sz w:val="18"/>
                <w:szCs w:val="18"/>
                <w:lang w:eastAsia="hr-HR"/>
              </w:rPr>
              <w:t xml:space="preserve"> </w:t>
            </w:r>
          </w:p>
        </w:tc>
        <w:tc>
          <w:tcPr>
            <w:tcW w:w="887"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281"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85"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r>
      <w:tr w:rsidR="003C51FC" w:rsidRPr="003C51FC" w:rsidTr="008E4AE6">
        <w:trPr>
          <w:trHeight w:val="28"/>
        </w:trPr>
        <w:tc>
          <w:tcPr>
            <w:tcW w:w="401" w:type="pct"/>
            <w:vMerge/>
            <w:tcBorders>
              <w:top w:val="nil"/>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2215" w:type="pct"/>
            <w:tcBorders>
              <w:top w:val="nil"/>
              <w:left w:val="nil"/>
              <w:bottom w:val="nil"/>
              <w:right w:val="single" w:sz="4" w:space="0" w:color="auto"/>
            </w:tcBorders>
            <w:shd w:val="clear" w:color="auto" w:fill="auto"/>
            <w:vAlign w:val="bottom"/>
            <w:hideMark/>
          </w:tcPr>
          <w:p w:rsidR="003C51FC" w:rsidRPr="003C51FC" w:rsidRDefault="003C51FC" w:rsidP="003C51FC">
            <w:pPr>
              <w:spacing w:after="0" w:line="240" w:lineRule="auto"/>
              <w:rPr>
                <w:rFonts w:eastAsia="Times New Roman" w:cstheme="minorHAnsi"/>
                <w:color w:val="000000"/>
                <w:sz w:val="18"/>
                <w:szCs w:val="18"/>
                <w:lang w:eastAsia="hr-HR"/>
              </w:rPr>
            </w:pPr>
            <w:r w:rsidRPr="003C51FC">
              <w:rPr>
                <w:rFonts w:eastAsia="Times New Roman" w:cstheme="minorHAnsi"/>
                <w:color w:val="000000"/>
                <w:sz w:val="18"/>
                <w:szCs w:val="18"/>
                <w:lang w:eastAsia="hr-HR"/>
              </w:rPr>
              <w:t xml:space="preserve">Težina jumbo role od 500 do 2.600 kg / </w:t>
            </w:r>
            <w:r w:rsidRPr="003C51FC">
              <w:rPr>
                <w:rFonts w:eastAsia="Times New Roman" w:cstheme="minorHAnsi"/>
                <w:i/>
                <w:iCs/>
                <w:color w:val="538ED5"/>
                <w:sz w:val="18"/>
                <w:szCs w:val="18"/>
                <w:lang w:eastAsia="hr-HR"/>
              </w:rPr>
              <w:t>Weight of jumbo roll from 500 to 2.600 kg</w:t>
            </w:r>
          </w:p>
        </w:tc>
        <w:tc>
          <w:tcPr>
            <w:tcW w:w="887"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281"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85"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r>
      <w:tr w:rsidR="003C51FC" w:rsidRPr="003C51FC" w:rsidTr="008E4AE6">
        <w:trPr>
          <w:trHeight w:val="28"/>
        </w:trPr>
        <w:tc>
          <w:tcPr>
            <w:tcW w:w="401" w:type="pct"/>
            <w:vMerge/>
            <w:tcBorders>
              <w:top w:val="nil"/>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2215" w:type="pct"/>
            <w:tcBorders>
              <w:top w:val="nil"/>
              <w:left w:val="nil"/>
              <w:bottom w:val="nil"/>
              <w:right w:val="single" w:sz="4" w:space="0" w:color="auto"/>
            </w:tcBorders>
            <w:shd w:val="clear" w:color="auto" w:fill="auto"/>
            <w:vAlign w:val="bottom"/>
            <w:hideMark/>
          </w:tcPr>
          <w:p w:rsidR="003C51FC" w:rsidRPr="003C51FC" w:rsidRDefault="003C51FC" w:rsidP="003C51FC">
            <w:pPr>
              <w:spacing w:after="0" w:line="240" w:lineRule="auto"/>
              <w:rPr>
                <w:rFonts w:eastAsia="Times New Roman" w:cstheme="minorHAnsi"/>
                <w:color w:val="000000"/>
                <w:sz w:val="18"/>
                <w:szCs w:val="18"/>
                <w:lang w:eastAsia="hr-HR"/>
              </w:rPr>
            </w:pPr>
            <w:r w:rsidRPr="003C51FC">
              <w:rPr>
                <w:rFonts w:eastAsia="Times New Roman" w:cstheme="minorHAnsi"/>
                <w:color w:val="000000"/>
                <w:sz w:val="18"/>
                <w:szCs w:val="18"/>
                <w:lang w:eastAsia="hr-HR"/>
              </w:rPr>
              <w:t>Širina jumbo role od 500 do 3.800 mm /</w:t>
            </w:r>
            <w:r w:rsidRPr="003C51FC">
              <w:rPr>
                <w:rFonts w:eastAsia="Times New Roman" w:cstheme="minorHAnsi"/>
                <w:i/>
                <w:iCs/>
                <w:color w:val="538ED5"/>
                <w:sz w:val="18"/>
                <w:szCs w:val="18"/>
                <w:lang w:eastAsia="hr-HR"/>
              </w:rPr>
              <w:t xml:space="preserve"> Width of jumbo roll from 500 mm to 3.800 mm</w:t>
            </w:r>
          </w:p>
        </w:tc>
        <w:tc>
          <w:tcPr>
            <w:tcW w:w="887"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281"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85"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r>
      <w:tr w:rsidR="003C51FC" w:rsidRPr="003C51FC" w:rsidTr="008E4AE6">
        <w:trPr>
          <w:trHeight w:val="14"/>
        </w:trPr>
        <w:tc>
          <w:tcPr>
            <w:tcW w:w="401" w:type="pct"/>
            <w:vMerge/>
            <w:tcBorders>
              <w:top w:val="nil"/>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2215" w:type="pct"/>
            <w:tcBorders>
              <w:top w:val="nil"/>
              <w:left w:val="nil"/>
              <w:bottom w:val="nil"/>
              <w:right w:val="single" w:sz="4" w:space="0" w:color="auto"/>
            </w:tcBorders>
            <w:shd w:val="clear" w:color="auto" w:fill="auto"/>
            <w:vAlign w:val="bottom"/>
            <w:hideMark/>
          </w:tcPr>
          <w:p w:rsidR="003C51FC" w:rsidRPr="003C51FC" w:rsidRDefault="003C51FC" w:rsidP="003C51FC">
            <w:pPr>
              <w:spacing w:after="0" w:line="240" w:lineRule="auto"/>
              <w:rPr>
                <w:rFonts w:eastAsia="Times New Roman" w:cstheme="minorHAnsi"/>
                <w:color w:val="000000"/>
                <w:sz w:val="18"/>
                <w:szCs w:val="18"/>
                <w:lang w:eastAsia="hr-HR"/>
              </w:rPr>
            </w:pPr>
            <w:r w:rsidRPr="003C51FC">
              <w:rPr>
                <w:rFonts w:eastAsia="Times New Roman" w:cstheme="minorHAnsi"/>
                <w:color w:val="000000"/>
                <w:sz w:val="18"/>
                <w:szCs w:val="18"/>
                <w:lang w:eastAsia="hr-HR"/>
              </w:rPr>
              <w:t xml:space="preserve">Širina stroja do 3800mm / </w:t>
            </w:r>
            <w:r w:rsidRPr="003C51FC">
              <w:rPr>
                <w:rFonts w:eastAsia="Times New Roman" w:cstheme="minorHAnsi"/>
                <w:i/>
                <w:iCs/>
                <w:color w:val="4F81BD"/>
                <w:sz w:val="18"/>
                <w:szCs w:val="18"/>
                <w:lang w:eastAsia="hr-HR"/>
              </w:rPr>
              <w:t>Machine roller width up to 3800 mm</w:t>
            </w:r>
          </w:p>
        </w:tc>
        <w:tc>
          <w:tcPr>
            <w:tcW w:w="887"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281"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85"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r>
      <w:tr w:rsidR="003C51FC" w:rsidRPr="003C51FC" w:rsidTr="008E4AE6">
        <w:trPr>
          <w:trHeight w:val="28"/>
        </w:trPr>
        <w:tc>
          <w:tcPr>
            <w:tcW w:w="401" w:type="pct"/>
            <w:vMerge/>
            <w:tcBorders>
              <w:top w:val="nil"/>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2215" w:type="pct"/>
            <w:tcBorders>
              <w:top w:val="nil"/>
              <w:left w:val="nil"/>
              <w:bottom w:val="nil"/>
              <w:right w:val="single" w:sz="4" w:space="0" w:color="auto"/>
            </w:tcBorders>
            <w:shd w:val="clear" w:color="auto" w:fill="auto"/>
            <w:hideMark/>
          </w:tcPr>
          <w:p w:rsidR="003C51FC" w:rsidRPr="003C51FC" w:rsidRDefault="003C51FC" w:rsidP="003C51FC">
            <w:pPr>
              <w:spacing w:after="0" w:line="240" w:lineRule="auto"/>
              <w:rPr>
                <w:rFonts w:eastAsia="Times New Roman" w:cstheme="minorHAnsi"/>
                <w:color w:val="000000"/>
                <w:sz w:val="18"/>
                <w:szCs w:val="18"/>
                <w:lang w:eastAsia="hr-HR"/>
              </w:rPr>
            </w:pPr>
            <w:r w:rsidRPr="003C51FC">
              <w:rPr>
                <w:rFonts w:eastAsia="Times New Roman" w:cstheme="minorHAnsi"/>
                <w:color w:val="000000"/>
                <w:sz w:val="18"/>
                <w:szCs w:val="18"/>
                <w:lang w:eastAsia="hr-HR"/>
              </w:rPr>
              <w:t xml:space="preserve">Promjer odmatanja od 100 mm do 1.100 mm / </w:t>
            </w:r>
            <w:r w:rsidRPr="003C51FC">
              <w:rPr>
                <w:rFonts w:eastAsia="Times New Roman" w:cstheme="minorHAnsi"/>
                <w:i/>
                <w:iCs/>
                <w:color w:val="538ED5"/>
                <w:sz w:val="18"/>
                <w:szCs w:val="18"/>
                <w:lang w:eastAsia="hr-HR"/>
              </w:rPr>
              <w:t>Unwind diameter from 100 to 1.100 mm</w:t>
            </w:r>
          </w:p>
        </w:tc>
        <w:tc>
          <w:tcPr>
            <w:tcW w:w="887"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281"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85"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r>
      <w:tr w:rsidR="003C51FC" w:rsidRPr="003C51FC" w:rsidTr="008E4AE6">
        <w:trPr>
          <w:trHeight w:val="14"/>
        </w:trPr>
        <w:tc>
          <w:tcPr>
            <w:tcW w:w="401" w:type="pct"/>
            <w:vMerge/>
            <w:tcBorders>
              <w:top w:val="nil"/>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2215" w:type="pct"/>
            <w:tcBorders>
              <w:top w:val="nil"/>
              <w:left w:val="nil"/>
              <w:bottom w:val="nil"/>
              <w:right w:val="single" w:sz="4" w:space="0" w:color="auto"/>
            </w:tcBorders>
            <w:shd w:val="clear" w:color="auto" w:fill="auto"/>
            <w:noWrap/>
            <w:vAlign w:val="bottom"/>
            <w:hideMark/>
          </w:tcPr>
          <w:p w:rsidR="003C51FC" w:rsidRPr="003C51FC" w:rsidRDefault="003C51FC" w:rsidP="003C51FC">
            <w:pPr>
              <w:spacing w:after="0" w:line="240" w:lineRule="auto"/>
              <w:rPr>
                <w:rFonts w:eastAsia="Times New Roman" w:cstheme="minorHAnsi"/>
                <w:color w:val="000000"/>
                <w:sz w:val="18"/>
                <w:szCs w:val="18"/>
                <w:lang w:eastAsia="hr-HR"/>
              </w:rPr>
            </w:pPr>
            <w:r w:rsidRPr="003C51FC">
              <w:rPr>
                <w:rFonts w:eastAsia="Times New Roman" w:cstheme="minorHAnsi"/>
                <w:color w:val="000000"/>
                <w:sz w:val="18"/>
                <w:szCs w:val="18"/>
                <w:lang w:eastAsia="hr-HR"/>
              </w:rPr>
              <w:t xml:space="preserve">Promjer tuljka: 3", 6" / </w:t>
            </w:r>
            <w:r w:rsidRPr="003C51FC">
              <w:rPr>
                <w:rFonts w:eastAsia="Times New Roman" w:cstheme="minorHAnsi"/>
                <w:color w:val="4F81BD"/>
                <w:sz w:val="18"/>
                <w:szCs w:val="18"/>
                <w:lang w:eastAsia="hr-HR"/>
              </w:rPr>
              <w:t>C</w:t>
            </w:r>
            <w:r w:rsidRPr="003C51FC">
              <w:rPr>
                <w:rFonts w:eastAsia="Times New Roman" w:cstheme="minorHAnsi"/>
                <w:i/>
                <w:iCs/>
                <w:color w:val="4F81BD"/>
                <w:sz w:val="18"/>
                <w:szCs w:val="18"/>
                <w:lang w:eastAsia="hr-HR"/>
              </w:rPr>
              <w:t>o</w:t>
            </w:r>
            <w:r w:rsidRPr="003C51FC">
              <w:rPr>
                <w:rFonts w:eastAsia="Times New Roman" w:cstheme="minorHAnsi"/>
                <w:i/>
                <w:iCs/>
                <w:color w:val="538ED5"/>
                <w:sz w:val="18"/>
                <w:szCs w:val="18"/>
                <w:lang w:eastAsia="hr-HR"/>
              </w:rPr>
              <w:t>re diameter: 3", 6"</w:t>
            </w:r>
          </w:p>
        </w:tc>
        <w:tc>
          <w:tcPr>
            <w:tcW w:w="887"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281"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85"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r>
      <w:tr w:rsidR="003C51FC" w:rsidRPr="003C51FC" w:rsidTr="008E4AE6">
        <w:trPr>
          <w:trHeight w:val="28"/>
        </w:trPr>
        <w:tc>
          <w:tcPr>
            <w:tcW w:w="401" w:type="pct"/>
            <w:vMerge/>
            <w:tcBorders>
              <w:top w:val="nil"/>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2215" w:type="pct"/>
            <w:tcBorders>
              <w:top w:val="nil"/>
              <w:left w:val="nil"/>
              <w:bottom w:val="nil"/>
              <w:right w:val="single" w:sz="4" w:space="0" w:color="auto"/>
            </w:tcBorders>
            <w:shd w:val="clear" w:color="auto" w:fill="auto"/>
            <w:vAlign w:val="bottom"/>
            <w:hideMark/>
          </w:tcPr>
          <w:p w:rsidR="003C51FC" w:rsidRPr="003C51FC" w:rsidRDefault="003C51FC" w:rsidP="00B364A6">
            <w:pPr>
              <w:spacing w:after="0" w:line="240" w:lineRule="auto"/>
              <w:rPr>
                <w:rFonts w:eastAsia="Times New Roman" w:cstheme="minorHAnsi"/>
                <w:color w:val="000000"/>
                <w:sz w:val="18"/>
                <w:szCs w:val="18"/>
                <w:lang w:eastAsia="hr-HR"/>
              </w:rPr>
            </w:pPr>
            <w:r w:rsidRPr="003C51FC">
              <w:rPr>
                <w:rFonts w:eastAsia="Times New Roman" w:cstheme="minorHAnsi"/>
                <w:color w:val="000000"/>
                <w:sz w:val="18"/>
                <w:szCs w:val="18"/>
                <w:lang w:eastAsia="hr-HR"/>
              </w:rPr>
              <w:t>Promjer role na izlazu 1.300 mm za puno premotavanje /</w:t>
            </w:r>
            <w:r w:rsidRPr="003C51FC">
              <w:rPr>
                <w:rFonts w:eastAsia="Times New Roman" w:cstheme="minorHAnsi"/>
                <w:i/>
                <w:iCs/>
                <w:color w:val="538ED5"/>
                <w:sz w:val="18"/>
                <w:szCs w:val="18"/>
                <w:lang w:eastAsia="hr-HR"/>
              </w:rPr>
              <w:t xml:space="preserve"> Rewind diameter 1.300 mm for full </w:t>
            </w:r>
            <w:r w:rsidR="00B364A6">
              <w:rPr>
                <w:rFonts w:eastAsia="Times New Roman" w:cstheme="minorHAnsi"/>
                <w:i/>
                <w:iCs/>
                <w:color w:val="538ED5"/>
                <w:sz w:val="18"/>
                <w:szCs w:val="18"/>
                <w:lang w:eastAsia="hr-HR"/>
              </w:rPr>
              <w:t xml:space="preserve">width </w:t>
            </w:r>
            <w:r w:rsidRPr="003C51FC">
              <w:rPr>
                <w:rFonts w:eastAsia="Times New Roman" w:cstheme="minorHAnsi"/>
                <w:i/>
                <w:iCs/>
                <w:color w:val="538ED5"/>
                <w:sz w:val="18"/>
                <w:szCs w:val="18"/>
                <w:lang w:eastAsia="hr-HR"/>
              </w:rPr>
              <w:t>rewinding</w:t>
            </w:r>
          </w:p>
        </w:tc>
        <w:tc>
          <w:tcPr>
            <w:tcW w:w="887"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281"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85"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r>
      <w:tr w:rsidR="003C51FC" w:rsidRPr="003C51FC" w:rsidTr="008E4AE6">
        <w:trPr>
          <w:trHeight w:val="14"/>
        </w:trPr>
        <w:tc>
          <w:tcPr>
            <w:tcW w:w="401" w:type="pct"/>
            <w:vMerge/>
            <w:tcBorders>
              <w:top w:val="nil"/>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2215" w:type="pct"/>
            <w:tcBorders>
              <w:top w:val="nil"/>
              <w:left w:val="nil"/>
              <w:bottom w:val="nil"/>
              <w:right w:val="single" w:sz="4" w:space="0" w:color="auto"/>
            </w:tcBorders>
            <w:shd w:val="clear" w:color="auto" w:fill="auto"/>
            <w:noWrap/>
            <w:vAlign w:val="bottom"/>
            <w:hideMark/>
          </w:tcPr>
          <w:p w:rsidR="003C51FC" w:rsidRPr="003C51FC" w:rsidRDefault="003C51FC" w:rsidP="00B364A6">
            <w:pPr>
              <w:spacing w:after="0" w:line="240" w:lineRule="auto"/>
              <w:rPr>
                <w:rFonts w:eastAsia="Times New Roman" w:cstheme="minorHAnsi"/>
                <w:i/>
                <w:iCs/>
                <w:color w:val="538ED5"/>
                <w:sz w:val="18"/>
                <w:szCs w:val="18"/>
                <w:lang w:eastAsia="hr-HR"/>
              </w:rPr>
            </w:pPr>
            <w:r w:rsidRPr="003C51FC">
              <w:rPr>
                <w:rFonts w:eastAsia="Times New Roman" w:cstheme="minorHAnsi"/>
                <w:color w:val="000000"/>
                <w:sz w:val="18"/>
                <w:szCs w:val="18"/>
                <w:lang w:eastAsia="hr-HR"/>
              </w:rPr>
              <w:t xml:space="preserve">Promjer </w:t>
            </w:r>
            <w:r w:rsidR="00B364A6">
              <w:rPr>
                <w:rFonts w:eastAsia="Times New Roman" w:cstheme="minorHAnsi"/>
                <w:color w:val="000000"/>
                <w:sz w:val="18"/>
                <w:szCs w:val="18"/>
                <w:lang w:eastAsia="hr-HR"/>
              </w:rPr>
              <w:t>tuljka-namotača</w:t>
            </w:r>
            <w:r w:rsidRPr="003C51FC">
              <w:rPr>
                <w:rFonts w:eastAsia="Times New Roman" w:cstheme="minorHAnsi"/>
                <w:color w:val="000000"/>
                <w:sz w:val="18"/>
                <w:szCs w:val="18"/>
                <w:lang w:eastAsia="hr-HR"/>
              </w:rPr>
              <w:t xml:space="preserve">: 3" / </w:t>
            </w:r>
            <w:r w:rsidRPr="003C51FC">
              <w:rPr>
                <w:rFonts w:eastAsia="Times New Roman" w:cstheme="minorHAnsi"/>
                <w:i/>
                <w:iCs/>
                <w:color w:val="538ED5"/>
                <w:sz w:val="18"/>
                <w:szCs w:val="18"/>
                <w:lang w:eastAsia="hr-HR"/>
              </w:rPr>
              <w:t>Rewind core diameter 3"</w:t>
            </w:r>
          </w:p>
        </w:tc>
        <w:tc>
          <w:tcPr>
            <w:tcW w:w="887"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281"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85"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r>
      <w:tr w:rsidR="003C51FC" w:rsidRPr="003C51FC" w:rsidTr="008E4AE6">
        <w:trPr>
          <w:trHeight w:val="14"/>
        </w:trPr>
        <w:tc>
          <w:tcPr>
            <w:tcW w:w="401" w:type="pct"/>
            <w:vMerge/>
            <w:tcBorders>
              <w:top w:val="nil"/>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2215" w:type="pct"/>
            <w:tcBorders>
              <w:top w:val="nil"/>
              <w:left w:val="nil"/>
              <w:bottom w:val="nil"/>
              <w:right w:val="single" w:sz="4" w:space="0" w:color="auto"/>
            </w:tcBorders>
            <w:shd w:val="clear" w:color="auto" w:fill="auto"/>
            <w:noWrap/>
            <w:vAlign w:val="bottom"/>
            <w:hideMark/>
          </w:tcPr>
          <w:p w:rsidR="003C51FC" w:rsidRPr="003C51FC" w:rsidRDefault="003C51FC" w:rsidP="003C51FC">
            <w:pPr>
              <w:spacing w:after="0" w:line="240" w:lineRule="auto"/>
              <w:rPr>
                <w:rFonts w:eastAsia="Times New Roman" w:cstheme="minorHAnsi"/>
                <w:color w:val="000000"/>
                <w:sz w:val="18"/>
                <w:szCs w:val="18"/>
                <w:lang w:eastAsia="hr-HR"/>
              </w:rPr>
            </w:pPr>
            <w:r w:rsidRPr="003C51FC">
              <w:rPr>
                <w:rFonts w:eastAsia="Times New Roman" w:cstheme="minorHAnsi"/>
                <w:color w:val="000000"/>
                <w:sz w:val="18"/>
                <w:szCs w:val="18"/>
                <w:lang w:eastAsia="hr-HR"/>
              </w:rPr>
              <w:t xml:space="preserve">Širina rezanja od 50 mm do 100 mm / </w:t>
            </w:r>
            <w:r w:rsidRPr="003C51FC">
              <w:rPr>
                <w:rFonts w:eastAsia="Times New Roman" w:cstheme="minorHAnsi"/>
                <w:i/>
                <w:iCs/>
                <w:color w:val="538ED5"/>
                <w:sz w:val="18"/>
                <w:szCs w:val="18"/>
                <w:lang w:eastAsia="hr-HR"/>
              </w:rPr>
              <w:t>Slit width from 50 to 100 mm</w:t>
            </w:r>
          </w:p>
        </w:tc>
        <w:tc>
          <w:tcPr>
            <w:tcW w:w="887"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281"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85"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r>
      <w:tr w:rsidR="003C51FC" w:rsidRPr="003C51FC" w:rsidTr="008E4AE6">
        <w:trPr>
          <w:trHeight w:val="14"/>
        </w:trPr>
        <w:tc>
          <w:tcPr>
            <w:tcW w:w="401" w:type="pct"/>
            <w:vMerge/>
            <w:tcBorders>
              <w:top w:val="nil"/>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2215" w:type="pct"/>
            <w:tcBorders>
              <w:top w:val="nil"/>
              <w:left w:val="nil"/>
              <w:bottom w:val="nil"/>
              <w:right w:val="single" w:sz="4" w:space="0" w:color="auto"/>
            </w:tcBorders>
            <w:shd w:val="clear" w:color="auto" w:fill="auto"/>
            <w:noWrap/>
            <w:vAlign w:val="bottom"/>
            <w:hideMark/>
          </w:tcPr>
          <w:p w:rsidR="003C51FC" w:rsidRPr="003C51FC" w:rsidRDefault="008E4AE6" w:rsidP="003C51FC">
            <w:pPr>
              <w:spacing w:after="0" w:line="240" w:lineRule="auto"/>
              <w:rPr>
                <w:rFonts w:eastAsia="Times New Roman" w:cstheme="minorHAnsi"/>
                <w:color w:val="000000"/>
                <w:sz w:val="18"/>
                <w:szCs w:val="18"/>
                <w:lang w:eastAsia="hr-HR"/>
              </w:rPr>
            </w:pPr>
            <w:r>
              <w:rPr>
                <w:rFonts w:eastAsia="Times New Roman" w:cstheme="minorHAnsi"/>
                <w:color w:val="000000"/>
                <w:sz w:val="18"/>
                <w:szCs w:val="18"/>
                <w:lang w:eastAsia="hr-HR"/>
              </w:rPr>
              <w:t>Brzina</w:t>
            </w:r>
            <w:r w:rsidR="003C51FC" w:rsidRPr="003C51FC">
              <w:rPr>
                <w:rFonts w:eastAsia="Times New Roman" w:cstheme="minorHAnsi"/>
                <w:color w:val="000000"/>
                <w:sz w:val="18"/>
                <w:szCs w:val="18"/>
                <w:lang w:eastAsia="hr-HR"/>
              </w:rPr>
              <w:t xml:space="preserve">: od 100 do 400 m/min / </w:t>
            </w:r>
            <w:r w:rsidR="003C51FC" w:rsidRPr="003C51FC">
              <w:rPr>
                <w:rFonts w:eastAsia="Times New Roman" w:cstheme="minorHAnsi"/>
                <w:i/>
                <w:iCs/>
                <w:color w:val="538ED5"/>
                <w:sz w:val="18"/>
                <w:szCs w:val="18"/>
                <w:lang w:eastAsia="hr-HR"/>
              </w:rPr>
              <w:t>Speed :  from 100 up to 400 m/min</w:t>
            </w:r>
          </w:p>
        </w:tc>
        <w:tc>
          <w:tcPr>
            <w:tcW w:w="887"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281"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85"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r>
      <w:tr w:rsidR="003C51FC" w:rsidRPr="003C51FC" w:rsidTr="008E4AE6">
        <w:trPr>
          <w:trHeight w:val="14"/>
        </w:trPr>
        <w:tc>
          <w:tcPr>
            <w:tcW w:w="401" w:type="pct"/>
            <w:vMerge/>
            <w:tcBorders>
              <w:top w:val="nil"/>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2215" w:type="pct"/>
            <w:tcBorders>
              <w:top w:val="nil"/>
              <w:left w:val="nil"/>
              <w:bottom w:val="nil"/>
              <w:right w:val="single" w:sz="4" w:space="0" w:color="auto"/>
            </w:tcBorders>
            <w:shd w:val="clear" w:color="auto" w:fill="auto"/>
            <w:noWrap/>
            <w:vAlign w:val="bottom"/>
            <w:hideMark/>
          </w:tcPr>
          <w:p w:rsidR="003C51FC" w:rsidRPr="003C51FC" w:rsidRDefault="003C51FC" w:rsidP="003C51FC">
            <w:pPr>
              <w:spacing w:after="0" w:line="240" w:lineRule="auto"/>
              <w:rPr>
                <w:rFonts w:eastAsia="Times New Roman" w:cstheme="minorHAnsi"/>
                <w:color w:val="000000"/>
                <w:sz w:val="18"/>
                <w:szCs w:val="18"/>
                <w:lang w:eastAsia="hr-HR"/>
              </w:rPr>
            </w:pPr>
            <w:r w:rsidRPr="003C51FC">
              <w:rPr>
                <w:rFonts w:eastAsia="Times New Roman" w:cstheme="minorHAnsi"/>
                <w:color w:val="000000"/>
                <w:sz w:val="18"/>
                <w:szCs w:val="18"/>
                <w:lang w:eastAsia="hr-HR"/>
              </w:rPr>
              <w:t xml:space="preserve">Napajanje: 380V, 3 faze, 50Hz / </w:t>
            </w:r>
            <w:r w:rsidRPr="003C51FC">
              <w:rPr>
                <w:rFonts w:eastAsia="Times New Roman" w:cstheme="minorHAnsi"/>
                <w:i/>
                <w:iCs/>
                <w:color w:val="538ED5"/>
                <w:sz w:val="18"/>
                <w:szCs w:val="18"/>
                <w:lang w:eastAsia="hr-HR"/>
              </w:rPr>
              <w:t>Power supply: 380V, 3 phase, 50Hz</w:t>
            </w:r>
          </w:p>
        </w:tc>
        <w:tc>
          <w:tcPr>
            <w:tcW w:w="887"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281"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85"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r>
      <w:tr w:rsidR="003C51FC" w:rsidRPr="003C51FC" w:rsidTr="008E4AE6">
        <w:trPr>
          <w:trHeight w:val="14"/>
        </w:trPr>
        <w:tc>
          <w:tcPr>
            <w:tcW w:w="401" w:type="pct"/>
            <w:vMerge/>
            <w:tcBorders>
              <w:top w:val="nil"/>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2215" w:type="pct"/>
            <w:tcBorders>
              <w:top w:val="nil"/>
              <w:left w:val="nil"/>
              <w:bottom w:val="single" w:sz="4" w:space="0" w:color="auto"/>
              <w:right w:val="single" w:sz="4" w:space="0" w:color="auto"/>
            </w:tcBorders>
            <w:shd w:val="clear" w:color="auto" w:fill="auto"/>
            <w:vAlign w:val="bottom"/>
            <w:hideMark/>
          </w:tcPr>
          <w:p w:rsidR="003C51FC" w:rsidRPr="003C51FC" w:rsidRDefault="003C51FC" w:rsidP="003C51FC">
            <w:pPr>
              <w:spacing w:after="0" w:line="240" w:lineRule="auto"/>
              <w:rPr>
                <w:rFonts w:eastAsia="Times New Roman" w:cstheme="minorHAnsi"/>
                <w:color w:val="000000"/>
                <w:sz w:val="18"/>
                <w:szCs w:val="18"/>
                <w:lang w:eastAsia="hr-HR"/>
              </w:rPr>
            </w:pPr>
            <w:r w:rsidRPr="003C51FC">
              <w:rPr>
                <w:rFonts w:eastAsia="Times New Roman" w:cstheme="minorHAnsi"/>
                <w:color w:val="000000"/>
                <w:sz w:val="18"/>
                <w:szCs w:val="18"/>
                <w:lang w:eastAsia="hr-HR"/>
              </w:rPr>
              <w:t>Potrošnja energije od 20 do 30 kW /</w:t>
            </w:r>
            <w:r w:rsidRPr="003C51FC">
              <w:rPr>
                <w:rFonts w:eastAsia="Times New Roman" w:cstheme="minorHAnsi"/>
                <w:i/>
                <w:iCs/>
                <w:color w:val="538ED5"/>
                <w:sz w:val="18"/>
                <w:szCs w:val="18"/>
                <w:lang w:eastAsia="hr-HR"/>
              </w:rPr>
              <w:t xml:space="preserve"> Power consumption from 20 to 30 kW</w:t>
            </w:r>
          </w:p>
        </w:tc>
        <w:tc>
          <w:tcPr>
            <w:tcW w:w="887"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281"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85"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r>
      <w:tr w:rsidR="003C51FC" w:rsidRPr="003C51FC" w:rsidTr="008E4AE6">
        <w:trPr>
          <w:trHeight w:val="14"/>
        </w:trPr>
        <w:tc>
          <w:tcPr>
            <w:tcW w:w="401" w:type="pct"/>
            <w:vMerge/>
            <w:tcBorders>
              <w:top w:val="nil"/>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2215" w:type="pct"/>
            <w:tcBorders>
              <w:top w:val="nil"/>
              <w:left w:val="nil"/>
              <w:bottom w:val="nil"/>
              <w:right w:val="single" w:sz="4" w:space="0" w:color="auto"/>
            </w:tcBorders>
            <w:shd w:val="clear" w:color="auto" w:fill="auto"/>
            <w:noWrap/>
            <w:vAlign w:val="bottom"/>
            <w:hideMark/>
          </w:tcPr>
          <w:p w:rsidR="003C51FC" w:rsidRPr="003C51FC" w:rsidRDefault="003C51FC" w:rsidP="003C51FC">
            <w:pPr>
              <w:spacing w:after="0" w:line="240" w:lineRule="auto"/>
              <w:rPr>
                <w:rFonts w:eastAsia="Times New Roman" w:cstheme="minorHAnsi"/>
                <w:color w:val="000000"/>
                <w:sz w:val="18"/>
                <w:szCs w:val="18"/>
                <w:lang w:eastAsia="hr-HR"/>
              </w:rPr>
            </w:pPr>
            <w:r w:rsidRPr="003C51FC">
              <w:rPr>
                <w:rFonts w:eastAsia="Times New Roman" w:cstheme="minorHAnsi"/>
                <w:color w:val="000000"/>
                <w:sz w:val="18"/>
                <w:szCs w:val="18"/>
                <w:lang w:eastAsia="hr-HR"/>
              </w:rPr>
              <w:t>Hidrauličko pomicanje  /</w:t>
            </w:r>
            <w:r w:rsidRPr="003C51FC">
              <w:rPr>
                <w:rFonts w:eastAsia="Times New Roman" w:cstheme="minorHAnsi"/>
                <w:i/>
                <w:iCs/>
                <w:color w:val="538ED5"/>
                <w:sz w:val="18"/>
                <w:szCs w:val="18"/>
                <w:lang w:eastAsia="hr-HR"/>
              </w:rPr>
              <w:t xml:space="preserve"> Hydraulic shifting of the handle</w:t>
            </w:r>
          </w:p>
        </w:tc>
        <w:tc>
          <w:tcPr>
            <w:tcW w:w="887"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281"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85"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r>
      <w:tr w:rsidR="003C51FC" w:rsidRPr="003C51FC" w:rsidTr="008E4AE6">
        <w:trPr>
          <w:trHeight w:val="28"/>
        </w:trPr>
        <w:tc>
          <w:tcPr>
            <w:tcW w:w="401" w:type="pct"/>
            <w:vMerge/>
            <w:tcBorders>
              <w:top w:val="nil"/>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2215" w:type="pct"/>
            <w:tcBorders>
              <w:top w:val="nil"/>
              <w:left w:val="nil"/>
              <w:bottom w:val="nil"/>
              <w:right w:val="single" w:sz="4" w:space="0" w:color="auto"/>
            </w:tcBorders>
            <w:shd w:val="clear" w:color="auto" w:fill="auto"/>
            <w:hideMark/>
          </w:tcPr>
          <w:p w:rsidR="003C51FC" w:rsidRPr="003C51FC" w:rsidRDefault="003C51FC" w:rsidP="003C51FC">
            <w:pPr>
              <w:spacing w:after="0" w:line="240" w:lineRule="auto"/>
              <w:rPr>
                <w:rFonts w:eastAsia="Times New Roman" w:cstheme="minorHAnsi"/>
                <w:color w:val="000000"/>
                <w:sz w:val="18"/>
                <w:szCs w:val="18"/>
                <w:lang w:eastAsia="hr-HR"/>
              </w:rPr>
            </w:pPr>
            <w:r w:rsidRPr="003C51FC">
              <w:rPr>
                <w:rFonts w:eastAsia="Times New Roman" w:cstheme="minorHAnsi"/>
                <w:color w:val="000000"/>
                <w:sz w:val="18"/>
                <w:szCs w:val="18"/>
                <w:lang w:eastAsia="hr-HR"/>
              </w:rPr>
              <w:t xml:space="preserve">Sinkronizirana stezna glava, upravljanje sa obje strane / </w:t>
            </w:r>
            <w:r w:rsidRPr="003C51FC">
              <w:rPr>
                <w:rFonts w:eastAsia="Times New Roman" w:cstheme="minorHAnsi"/>
                <w:i/>
                <w:iCs/>
                <w:color w:val="538ED5"/>
                <w:sz w:val="18"/>
                <w:szCs w:val="18"/>
                <w:lang w:eastAsia="hr-HR"/>
              </w:rPr>
              <w:t xml:space="preserve">Unwind chuck open/close synchronously, button operation at both arm </w:t>
            </w:r>
          </w:p>
        </w:tc>
        <w:tc>
          <w:tcPr>
            <w:tcW w:w="887"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281"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85"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r>
      <w:tr w:rsidR="003C51FC" w:rsidRPr="003C51FC" w:rsidTr="008E4AE6">
        <w:trPr>
          <w:trHeight w:val="14"/>
        </w:trPr>
        <w:tc>
          <w:tcPr>
            <w:tcW w:w="401" w:type="pct"/>
            <w:vMerge/>
            <w:tcBorders>
              <w:top w:val="nil"/>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2215" w:type="pct"/>
            <w:tcBorders>
              <w:top w:val="nil"/>
              <w:left w:val="nil"/>
              <w:bottom w:val="nil"/>
              <w:right w:val="single" w:sz="4" w:space="0" w:color="auto"/>
            </w:tcBorders>
            <w:shd w:val="clear" w:color="auto" w:fill="auto"/>
            <w:noWrap/>
            <w:vAlign w:val="bottom"/>
            <w:hideMark/>
          </w:tcPr>
          <w:p w:rsidR="003C51FC" w:rsidRPr="003C51FC" w:rsidRDefault="003C51FC" w:rsidP="003C51FC">
            <w:pPr>
              <w:spacing w:after="0" w:line="240" w:lineRule="auto"/>
              <w:rPr>
                <w:rFonts w:eastAsia="Times New Roman" w:cstheme="minorHAnsi"/>
                <w:color w:val="000000"/>
                <w:sz w:val="18"/>
                <w:szCs w:val="18"/>
                <w:lang w:eastAsia="hr-HR"/>
              </w:rPr>
            </w:pPr>
            <w:r w:rsidRPr="003C51FC">
              <w:rPr>
                <w:rFonts w:eastAsia="Times New Roman" w:cstheme="minorHAnsi"/>
                <w:color w:val="000000"/>
                <w:sz w:val="18"/>
                <w:szCs w:val="18"/>
                <w:lang w:eastAsia="hr-HR"/>
              </w:rPr>
              <w:t xml:space="preserve">Pneumatska kočnica / </w:t>
            </w:r>
            <w:r w:rsidRPr="003C51FC">
              <w:rPr>
                <w:rFonts w:eastAsia="Times New Roman" w:cstheme="minorHAnsi"/>
                <w:i/>
                <w:iCs/>
                <w:color w:val="538ED5"/>
                <w:sz w:val="18"/>
                <w:szCs w:val="18"/>
                <w:lang w:eastAsia="hr-HR"/>
              </w:rPr>
              <w:t>Pneumatic brake</w:t>
            </w:r>
          </w:p>
        </w:tc>
        <w:tc>
          <w:tcPr>
            <w:tcW w:w="887"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281"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85"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r>
      <w:tr w:rsidR="003C51FC" w:rsidRPr="003C51FC" w:rsidTr="008E4AE6">
        <w:trPr>
          <w:trHeight w:val="14"/>
        </w:trPr>
        <w:tc>
          <w:tcPr>
            <w:tcW w:w="401" w:type="pct"/>
            <w:vMerge/>
            <w:tcBorders>
              <w:top w:val="nil"/>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2215" w:type="pct"/>
            <w:tcBorders>
              <w:top w:val="nil"/>
              <w:left w:val="nil"/>
              <w:bottom w:val="single" w:sz="4" w:space="0" w:color="auto"/>
              <w:right w:val="single" w:sz="4" w:space="0" w:color="auto"/>
            </w:tcBorders>
            <w:shd w:val="clear" w:color="auto" w:fill="auto"/>
            <w:noWrap/>
            <w:vAlign w:val="bottom"/>
            <w:hideMark/>
          </w:tcPr>
          <w:p w:rsidR="003C51FC" w:rsidRPr="008E4AE6" w:rsidRDefault="003C51FC" w:rsidP="003C51FC">
            <w:pPr>
              <w:spacing w:after="0" w:line="240" w:lineRule="auto"/>
              <w:rPr>
                <w:rFonts w:eastAsia="Times New Roman" w:cstheme="minorHAnsi"/>
                <w:i/>
                <w:iCs/>
                <w:color w:val="538ED5"/>
                <w:sz w:val="18"/>
                <w:szCs w:val="18"/>
                <w:lang w:eastAsia="hr-HR"/>
              </w:rPr>
            </w:pPr>
            <w:r w:rsidRPr="003C51FC">
              <w:rPr>
                <w:rFonts w:eastAsia="Times New Roman" w:cstheme="minorHAnsi"/>
                <w:color w:val="000000"/>
                <w:sz w:val="18"/>
                <w:szCs w:val="18"/>
                <w:lang w:eastAsia="hr-HR"/>
              </w:rPr>
              <w:t xml:space="preserve">Automatski sustav vodilica / </w:t>
            </w:r>
            <w:r w:rsidRPr="003C51FC">
              <w:rPr>
                <w:rFonts w:eastAsia="Times New Roman" w:cstheme="minorHAnsi"/>
                <w:i/>
                <w:iCs/>
                <w:color w:val="538ED5"/>
                <w:sz w:val="18"/>
                <w:szCs w:val="18"/>
                <w:lang w:eastAsia="hr-HR"/>
              </w:rPr>
              <w:t>Automatic edge guide system</w:t>
            </w:r>
          </w:p>
        </w:tc>
        <w:tc>
          <w:tcPr>
            <w:tcW w:w="887"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281"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85"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r>
      <w:tr w:rsidR="003C51FC" w:rsidRPr="003C51FC" w:rsidTr="008E4AE6">
        <w:trPr>
          <w:trHeight w:val="28"/>
        </w:trPr>
        <w:tc>
          <w:tcPr>
            <w:tcW w:w="401" w:type="pct"/>
            <w:vMerge/>
            <w:tcBorders>
              <w:top w:val="nil"/>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2215" w:type="pct"/>
            <w:tcBorders>
              <w:top w:val="nil"/>
              <w:left w:val="nil"/>
              <w:bottom w:val="nil"/>
              <w:right w:val="single" w:sz="4" w:space="0" w:color="auto"/>
            </w:tcBorders>
            <w:shd w:val="clear" w:color="auto" w:fill="auto"/>
            <w:vAlign w:val="bottom"/>
            <w:hideMark/>
          </w:tcPr>
          <w:p w:rsidR="003C51FC" w:rsidRPr="003C51FC" w:rsidRDefault="003C51FC" w:rsidP="003C51FC">
            <w:pPr>
              <w:spacing w:after="0" w:line="240" w:lineRule="auto"/>
              <w:rPr>
                <w:rFonts w:eastAsia="Times New Roman" w:cstheme="minorHAnsi"/>
                <w:color w:val="000000"/>
                <w:sz w:val="18"/>
                <w:szCs w:val="18"/>
                <w:lang w:eastAsia="hr-HR"/>
              </w:rPr>
            </w:pPr>
            <w:r w:rsidRPr="003C51FC">
              <w:rPr>
                <w:rFonts w:eastAsia="Times New Roman" w:cstheme="minorHAnsi"/>
                <w:color w:val="000000"/>
                <w:sz w:val="18"/>
                <w:szCs w:val="18"/>
                <w:lang w:eastAsia="hr-HR"/>
              </w:rPr>
              <w:t>Pneumatski nož od 3 do 7 komplet noževa /</w:t>
            </w:r>
            <w:r w:rsidRPr="003C51FC">
              <w:rPr>
                <w:rFonts w:eastAsia="Times New Roman" w:cstheme="minorHAnsi"/>
                <w:i/>
                <w:iCs/>
                <w:color w:val="538ED5"/>
                <w:sz w:val="18"/>
                <w:szCs w:val="18"/>
                <w:lang w:eastAsia="hr-HR"/>
              </w:rPr>
              <w:t xml:space="preserve"> Pneumatic cutting system from 3 to 7 sets</w:t>
            </w:r>
          </w:p>
        </w:tc>
        <w:tc>
          <w:tcPr>
            <w:tcW w:w="887"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281"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85"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r>
      <w:tr w:rsidR="003C51FC" w:rsidRPr="003C51FC" w:rsidTr="008E4AE6">
        <w:trPr>
          <w:trHeight w:val="14"/>
        </w:trPr>
        <w:tc>
          <w:tcPr>
            <w:tcW w:w="401" w:type="pct"/>
            <w:vMerge/>
            <w:tcBorders>
              <w:top w:val="nil"/>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2215" w:type="pct"/>
            <w:tcBorders>
              <w:top w:val="nil"/>
              <w:left w:val="nil"/>
              <w:bottom w:val="nil"/>
              <w:right w:val="single" w:sz="4" w:space="0" w:color="auto"/>
            </w:tcBorders>
            <w:shd w:val="clear" w:color="auto" w:fill="auto"/>
            <w:noWrap/>
            <w:vAlign w:val="bottom"/>
            <w:hideMark/>
          </w:tcPr>
          <w:p w:rsidR="003C51FC" w:rsidRPr="003C51FC" w:rsidRDefault="003C51FC" w:rsidP="003C51FC">
            <w:pPr>
              <w:spacing w:after="0" w:line="240" w:lineRule="auto"/>
              <w:rPr>
                <w:rFonts w:eastAsia="Times New Roman" w:cstheme="minorHAnsi"/>
                <w:color w:val="000000"/>
                <w:sz w:val="18"/>
                <w:szCs w:val="18"/>
                <w:lang w:eastAsia="hr-HR"/>
              </w:rPr>
            </w:pPr>
            <w:r w:rsidRPr="003C51FC">
              <w:rPr>
                <w:rFonts w:eastAsia="Times New Roman" w:cstheme="minorHAnsi"/>
                <w:color w:val="000000"/>
                <w:sz w:val="18"/>
                <w:szCs w:val="18"/>
                <w:lang w:eastAsia="hr-HR"/>
              </w:rPr>
              <w:t xml:space="preserve"> Zaštita za područje rezanja / </w:t>
            </w:r>
            <w:r w:rsidRPr="003C51FC">
              <w:rPr>
                <w:rFonts w:eastAsia="Times New Roman" w:cstheme="minorHAnsi"/>
                <w:i/>
                <w:iCs/>
                <w:color w:val="538ED5"/>
                <w:sz w:val="18"/>
                <w:szCs w:val="18"/>
                <w:lang w:eastAsia="hr-HR"/>
              </w:rPr>
              <w:t>Protection safety guard for slitting area</w:t>
            </w:r>
          </w:p>
        </w:tc>
        <w:tc>
          <w:tcPr>
            <w:tcW w:w="887"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281"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85"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r>
      <w:tr w:rsidR="003C51FC" w:rsidRPr="003C51FC" w:rsidTr="008E4AE6">
        <w:trPr>
          <w:trHeight w:val="14"/>
        </w:trPr>
        <w:tc>
          <w:tcPr>
            <w:tcW w:w="401" w:type="pct"/>
            <w:vMerge/>
            <w:tcBorders>
              <w:top w:val="nil"/>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2215" w:type="pct"/>
            <w:tcBorders>
              <w:top w:val="nil"/>
              <w:left w:val="nil"/>
              <w:bottom w:val="single" w:sz="4" w:space="0" w:color="auto"/>
              <w:right w:val="single" w:sz="4" w:space="0" w:color="auto"/>
            </w:tcBorders>
            <w:shd w:val="clear" w:color="auto" w:fill="auto"/>
            <w:noWrap/>
            <w:vAlign w:val="bottom"/>
            <w:hideMark/>
          </w:tcPr>
          <w:p w:rsidR="003C51FC" w:rsidRPr="003C51FC" w:rsidRDefault="003C51FC" w:rsidP="003C51FC">
            <w:pPr>
              <w:spacing w:after="0" w:line="240" w:lineRule="auto"/>
              <w:rPr>
                <w:rFonts w:eastAsia="Times New Roman" w:cstheme="minorHAnsi"/>
                <w:color w:val="000000"/>
                <w:sz w:val="18"/>
                <w:szCs w:val="18"/>
                <w:lang w:eastAsia="hr-HR"/>
              </w:rPr>
            </w:pPr>
            <w:r w:rsidRPr="003C51FC">
              <w:rPr>
                <w:rFonts w:eastAsia="Times New Roman" w:cstheme="minorHAnsi"/>
                <w:color w:val="000000"/>
                <w:sz w:val="18"/>
                <w:szCs w:val="18"/>
                <w:lang w:eastAsia="hr-HR"/>
              </w:rPr>
              <w:t xml:space="preserve"> Hitno zaustavljanje / </w:t>
            </w:r>
            <w:r w:rsidRPr="003C51FC">
              <w:rPr>
                <w:rFonts w:eastAsia="Times New Roman" w:cstheme="minorHAnsi"/>
                <w:i/>
                <w:iCs/>
                <w:color w:val="538ED5"/>
                <w:sz w:val="18"/>
                <w:szCs w:val="18"/>
                <w:lang w:eastAsia="hr-HR"/>
              </w:rPr>
              <w:t xml:space="preserve">Emergency stop </w:t>
            </w:r>
          </w:p>
        </w:tc>
        <w:tc>
          <w:tcPr>
            <w:tcW w:w="887"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281"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85"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r>
      <w:tr w:rsidR="003C51FC" w:rsidRPr="003C51FC" w:rsidTr="008E4AE6">
        <w:trPr>
          <w:trHeight w:val="28"/>
        </w:trPr>
        <w:tc>
          <w:tcPr>
            <w:tcW w:w="401" w:type="pct"/>
            <w:vMerge/>
            <w:tcBorders>
              <w:top w:val="nil"/>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2215" w:type="pct"/>
            <w:tcBorders>
              <w:top w:val="nil"/>
              <w:left w:val="nil"/>
              <w:bottom w:val="nil"/>
              <w:right w:val="single" w:sz="4" w:space="0" w:color="auto"/>
            </w:tcBorders>
            <w:shd w:val="clear" w:color="auto" w:fill="auto"/>
            <w:hideMark/>
          </w:tcPr>
          <w:p w:rsidR="003C51FC" w:rsidRPr="003C51FC" w:rsidRDefault="003C51FC" w:rsidP="003C51FC">
            <w:pPr>
              <w:spacing w:after="0" w:line="240" w:lineRule="auto"/>
              <w:rPr>
                <w:rFonts w:eastAsia="Times New Roman" w:cstheme="minorHAnsi"/>
                <w:color w:val="000000"/>
                <w:sz w:val="18"/>
                <w:szCs w:val="18"/>
                <w:lang w:eastAsia="hr-HR"/>
              </w:rPr>
            </w:pPr>
            <w:r w:rsidRPr="003C51FC">
              <w:rPr>
                <w:rFonts w:eastAsia="Times New Roman" w:cstheme="minorHAnsi"/>
                <w:color w:val="000000"/>
                <w:sz w:val="18"/>
                <w:szCs w:val="18"/>
                <w:lang w:eastAsia="hr-HR"/>
              </w:rPr>
              <w:t xml:space="preserve">Sustav za namatanje površine jednog vratila / </w:t>
            </w:r>
            <w:r w:rsidRPr="003C51FC">
              <w:rPr>
                <w:rFonts w:eastAsia="Times New Roman" w:cstheme="minorHAnsi"/>
                <w:i/>
                <w:iCs/>
                <w:color w:val="538ED5"/>
                <w:sz w:val="18"/>
                <w:szCs w:val="18"/>
                <w:lang w:eastAsia="hr-HR"/>
              </w:rPr>
              <w:t>Single shaft surface winding system</w:t>
            </w:r>
          </w:p>
        </w:tc>
        <w:tc>
          <w:tcPr>
            <w:tcW w:w="887"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281"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85"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r>
      <w:tr w:rsidR="003C51FC" w:rsidRPr="003C51FC" w:rsidTr="008E4AE6">
        <w:trPr>
          <w:trHeight w:val="14"/>
        </w:trPr>
        <w:tc>
          <w:tcPr>
            <w:tcW w:w="401" w:type="pct"/>
            <w:vMerge/>
            <w:tcBorders>
              <w:top w:val="nil"/>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2215" w:type="pct"/>
            <w:tcBorders>
              <w:top w:val="nil"/>
              <w:left w:val="nil"/>
              <w:bottom w:val="nil"/>
              <w:right w:val="single" w:sz="4" w:space="0" w:color="auto"/>
            </w:tcBorders>
            <w:shd w:val="clear" w:color="auto" w:fill="auto"/>
            <w:noWrap/>
            <w:hideMark/>
          </w:tcPr>
          <w:p w:rsidR="003C51FC" w:rsidRPr="003C51FC" w:rsidRDefault="003C51FC" w:rsidP="003C51FC">
            <w:pPr>
              <w:spacing w:after="0" w:line="240" w:lineRule="auto"/>
              <w:rPr>
                <w:rFonts w:eastAsia="Times New Roman" w:cstheme="minorHAnsi"/>
                <w:color w:val="000000"/>
                <w:sz w:val="18"/>
                <w:szCs w:val="18"/>
                <w:lang w:eastAsia="hr-HR"/>
              </w:rPr>
            </w:pPr>
            <w:r w:rsidRPr="003C51FC">
              <w:rPr>
                <w:rFonts w:eastAsia="Times New Roman" w:cstheme="minorHAnsi"/>
                <w:color w:val="000000"/>
                <w:sz w:val="18"/>
                <w:szCs w:val="18"/>
                <w:lang w:eastAsia="hr-HR"/>
              </w:rPr>
              <w:t xml:space="preserve">Osovina (zrak) / </w:t>
            </w:r>
            <w:r w:rsidRPr="003C51FC">
              <w:rPr>
                <w:rFonts w:eastAsia="Times New Roman" w:cstheme="minorHAnsi"/>
                <w:i/>
                <w:iCs/>
                <w:color w:val="538ED5"/>
                <w:sz w:val="18"/>
                <w:szCs w:val="18"/>
                <w:lang w:eastAsia="hr-HR"/>
              </w:rPr>
              <w:t>Air expansion shaft</w:t>
            </w:r>
          </w:p>
        </w:tc>
        <w:tc>
          <w:tcPr>
            <w:tcW w:w="887"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281"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85"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bookmarkStart w:id="76" w:name="_GoBack"/>
        <w:bookmarkEnd w:id="76"/>
      </w:tr>
      <w:tr w:rsidR="003C51FC" w:rsidRPr="003C51FC" w:rsidTr="008E4AE6">
        <w:trPr>
          <w:trHeight w:val="28"/>
        </w:trPr>
        <w:tc>
          <w:tcPr>
            <w:tcW w:w="401" w:type="pct"/>
            <w:vMerge/>
            <w:tcBorders>
              <w:top w:val="nil"/>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2215" w:type="pct"/>
            <w:tcBorders>
              <w:top w:val="nil"/>
              <w:left w:val="nil"/>
              <w:bottom w:val="single" w:sz="4" w:space="0" w:color="auto"/>
              <w:right w:val="single" w:sz="4" w:space="0" w:color="auto"/>
            </w:tcBorders>
            <w:shd w:val="clear" w:color="auto" w:fill="auto"/>
            <w:hideMark/>
          </w:tcPr>
          <w:p w:rsidR="003C51FC" w:rsidRPr="003C51FC" w:rsidRDefault="003C51FC" w:rsidP="003C51FC">
            <w:pPr>
              <w:spacing w:after="0" w:line="240" w:lineRule="auto"/>
              <w:rPr>
                <w:rFonts w:eastAsia="Times New Roman" w:cstheme="minorHAnsi"/>
                <w:color w:val="000000"/>
                <w:sz w:val="18"/>
                <w:szCs w:val="18"/>
                <w:lang w:eastAsia="hr-HR"/>
              </w:rPr>
            </w:pPr>
            <w:r w:rsidRPr="003C51FC">
              <w:rPr>
                <w:rFonts w:eastAsia="Times New Roman" w:cstheme="minorHAnsi"/>
                <w:color w:val="000000"/>
                <w:sz w:val="18"/>
                <w:szCs w:val="18"/>
                <w:lang w:eastAsia="hr-HR"/>
              </w:rPr>
              <w:t xml:space="preserve">Hidraulični izbacivanje gotovih rola / </w:t>
            </w:r>
            <w:r w:rsidRPr="003C51FC">
              <w:rPr>
                <w:rFonts w:eastAsia="Times New Roman" w:cstheme="minorHAnsi"/>
                <w:i/>
                <w:iCs/>
                <w:color w:val="538ED5"/>
                <w:sz w:val="18"/>
                <w:szCs w:val="18"/>
                <w:lang w:eastAsia="hr-HR"/>
              </w:rPr>
              <w:t>Hydraulic ejector to push out finished reels</w:t>
            </w:r>
          </w:p>
        </w:tc>
        <w:tc>
          <w:tcPr>
            <w:tcW w:w="887"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281"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85"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r>
      <w:tr w:rsidR="003C51FC" w:rsidRPr="003C51FC" w:rsidTr="00C54868">
        <w:trPr>
          <w:trHeight w:val="28"/>
        </w:trPr>
        <w:tc>
          <w:tcPr>
            <w:tcW w:w="401" w:type="pct"/>
            <w:vMerge/>
            <w:tcBorders>
              <w:top w:val="nil"/>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2215" w:type="pct"/>
            <w:tcBorders>
              <w:top w:val="nil"/>
              <w:left w:val="nil"/>
              <w:bottom w:val="single" w:sz="2" w:space="0" w:color="auto"/>
              <w:right w:val="single" w:sz="4" w:space="0" w:color="auto"/>
            </w:tcBorders>
            <w:shd w:val="clear" w:color="auto" w:fill="auto"/>
            <w:vAlign w:val="bottom"/>
            <w:hideMark/>
          </w:tcPr>
          <w:p w:rsidR="003C51FC" w:rsidRPr="003C51FC" w:rsidRDefault="003C51FC" w:rsidP="003C51FC">
            <w:pPr>
              <w:spacing w:after="0" w:line="240" w:lineRule="auto"/>
              <w:rPr>
                <w:rFonts w:eastAsia="Times New Roman" w:cstheme="minorHAnsi"/>
                <w:sz w:val="18"/>
                <w:szCs w:val="18"/>
                <w:lang w:eastAsia="hr-HR"/>
              </w:rPr>
            </w:pPr>
            <w:r w:rsidRPr="003C51FC">
              <w:rPr>
                <w:rFonts w:eastAsia="Times New Roman" w:cstheme="minorHAnsi"/>
                <w:sz w:val="18"/>
                <w:szCs w:val="18"/>
                <w:lang w:eastAsia="hr-HR"/>
              </w:rPr>
              <w:t xml:space="preserve">Kompletan set alata za podešavanje i održavanje / </w:t>
            </w:r>
            <w:r w:rsidRPr="003C51FC">
              <w:rPr>
                <w:rFonts w:eastAsia="Times New Roman" w:cstheme="minorHAnsi"/>
                <w:i/>
                <w:iCs/>
                <w:color w:val="538ED5"/>
                <w:sz w:val="18"/>
                <w:szCs w:val="18"/>
                <w:lang w:eastAsia="hr-HR"/>
              </w:rPr>
              <w:t xml:space="preserve">Complete set of tools for adjustment and maintenance </w:t>
            </w:r>
          </w:p>
        </w:tc>
        <w:tc>
          <w:tcPr>
            <w:tcW w:w="887"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281"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85"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r>
      <w:tr w:rsidR="003C51FC" w:rsidRPr="003C51FC" w:rsidTr="00C54868">
        <w:trPr>
          <w:trHeight w:val="28"/>
        </w:trPr>
        <w:tc>
          <w:tcPr>
            <w:tcW w:w="401" w:type="pct"/>
            <w:vMerge/>
            <w:tcBorders>
              <w:top w:val="nil"/>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2215" w:type="pct"/>
            <w:tcBorders>
              <w:top w:val="single" w:sz="2" w:space="0" w:color="auto"/>
              <w:left w:val="nil"/>
              <w:bottom w:val="single" w:sz="4" w:space="0" w:color="auto"/>
              <w:right w:val="single" w:sz="4" w:space="0" w:color="auto"/>
            </w:tcBorders>
            <w:shd w:val="clear" w:color="auto" w:fill="auto"/>
            <w:vAlign w:val="bottom"/>
            <w:hideMark/>
          </w:tcPr>
          <w:p w:rsidR="003C51FC" w:rsidRPr="003C51FC" w:rsidRDefault="003C51FC" w:rsidP="003C51FC">
            <w:pPr>
              <w:spacing w:after="0" w:line="240" w:lineRule="auto"/>
              <w:rPr>
                <w:rFonts w:eastAsia="Times New Roman" w:cstheme="minorHAnsi"/>
                <w:color w:val="000000"/>
                <w:sz w:val="18"/>
                <w:szCs w:val="18"/>
                <w:lang w:eastAsia="hr-HR"/>
              </w:rPr>
            </w:pPr>
            <w:r w:rsidRPr="003C51FC">
              <w:rPr>
                <w:rFonts w:eastAsia="Times New Roman" w:cstheme="minorHAnsi"/>
                <w:color w:val="000000"/>
                <w:sz w:val="18"/>
                <w:szCs w:val="18"/>
                <w:lang w:eastAsia="hr-HR"/>
              </w:rPr>
              <w:t xml:space="preserve">Transport, instalacija i puštanje u pogon / </w:t>
            </w:r>
            <w:r w:rsidRPr="003C51FC">
              <w:rPr>
                <w:rFonts w:eastAsia="Times New Roman" w:cstheme="minorHAnsi"/>
                <w:i/>
                <w:iCs/>
                <w:color w:val="538ED5"/>
                <w:sz w:val="18"/>
                <w:szCs w:val="18"/>
                <w:lang w:eastAsia="hr-HR"/>
              </w:rPr>
              <w:t>Transportation, installation and commissioning</w:t>
            </w:r>
          </w:p>
        </w:tc>
        <w:tc>
          <w:tcPr>
            <w:tcW w:w="887"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281"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85"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r>
      <w:tr w:rsidR="003C51FC" w:rsidRPr="003C51FC" w:rsidTr="008E4AE6">
        <w:trPr>
          <w:trHeight w:val="14"/>
        </w:trPr>
        <w:tc>
          <w:tcPr>
            <w:tcW w:w="401" w:type="pct"/>
            <w:vMerge/>
            <w:tcBorders>
              <w:top w:val="nil"/>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2215" w:type="pct"/>
            <w:tcBorders>
              <w:top w:val="nil"/>
              <w:left w:val="nil"/>
              <w:bottom w:val="single" w:sz="4" w:space="0" w:color="auto"/>
              <w:right w:val="single" w:sz="4" w:space="0" w:color="auto"/>
            </w:tcBorders>
            <w:shd w:val="clear" w:color="auto" w:fill="auto"/>
            <w:noWrap/>
            <w:vAlign w:val="bottom"/>
            <w:hideMark/>
          </w:tcPr>
          <w:p w:rsidR="003C51FC" w:rsidRPr="003C51FC" w:rsidRDefault="003C51FC" w:rsidP="00664A68">
            <w:pPr>
              <w:spacing w:after="0" w:line="240" w:lineRule="auto"/>
              <w:rPr>
                <w:rFonts w:eastAsia="Times New Roman" w:cstheme="minorHAnsi"/>
                <w:sz w:val="18"/>
                <w:szCs w:val="18"/>
                <w:lang w:eastAsia="hr-HR"/>
              </w:rPr>
            </w:pPr>
            <w:r w:rsidRPr="003C51FC">
              <w:rPr>
                <w:rFonts w:eastAsia="Times New Roman" w:cstheme="minorHAnsi"/>
                <w:sz w:val="18"/>
                <w:szCs w:val="18"/>
                <w:lang w:eastAsia="hr-HR"/>
              </w:rPr>
              <w:t xml:space="preserve">Edukacija djelatnika za rad / </w:t>
            </w:r>
            <w:r w:rsidRPr="003C51FC">
              <w:rPr>
                <w:rFonts w:eastAsia="Times New Roman" w:cstheme="minorHAnsi"/>
                <w:i/>
                <w:iCs/>
                <w:color w:val="538ED5"/>
                <w:sz w:val="18"/>
                <w:szCs w:val="18"/>
                <w:lang w:eastAsia="hr-HR"/>
              </w:rPr>
              <w:t xml:space="preserve">Education </w:t>
            </w:r>
            <w:r w:rsidR="00664A68">
              <w:rPr>
                <w:rFonts w:eastAsia="Times New Roman" w:cstheme="minorHAnsi"/>
                <w:i/>
                <w:iCs/>
                <w:color w:val="538ED5"/>
                <w:sz w:val="18"/>
                <w:szCs w:val="18"/>
                <w:lang w:eastAsia="hr-HR"/>
              </w:rPr>
              <w:t xml:space="preserve">of </w:t>
            </w:r>
            <w:r w:rsidRPr="003C51FC">
              <w:rPr>
                <w:rFonts w:eastAsia="Times New Roman" w:cstheme="minorHAnsi"/>
                <w:i/>
                <w:iCs/>
                <w:color w:val="538ED5"/>
                <w:sz w:val="18"/>
                <w:szCs w:val="18"/>
                <w:lang w:eastAsia="hr-HR"/>
              </w:rPr>
              <w:t>employee for work</w:t>
            </w:r>
          </w:p>
        </w:tc>
        <w:tc>
          <w:tcPr>
            <w:tcW w:w="887"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b/>
                <w:bCs/>
                <w:color w:val="000000"/>
                <w:sz w:val="18"/>
                <w:szCs w:val="18"/>
                <w:lang w:eastAsia="hr-HR"/>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281"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85" w:type="pct"/>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r>
      <w:tr w:rsidR="003C51FC" w:rsidRPr="003C51FC" w:rsidTr="003C51FC">
        <w:trPr>
          <w:trHeight w:val="14"/>
        </w:trPr>
        <w:tc>
          <w:tcPr>
            <w:tcW w:w="401" w:type="pct"/>
            <w:tcBorders>
              <w:top w:val="nil"/>
              <w:left w:val="nil"/>
              <w:bottom w:val="nil"/>
              <w:right w:val="nil"/>
            </w:tcBorders>
            <w:shd w:val="clear" w:color="auto" w:fill="auto"/>
            <w:noWrap/>
            <w:hideMark/>
          </w:tcPr>
          <w:p w:rsidR="003C51FC" w:rsidRPr="003C51FC" w:rsidRDefault="003C51FC" w:rsidP="003C51FC">
            <w:pPr>
              <w:spacing w:after="0" w:line="240" w:lineRule="auto"/>
              <w:jc w:val="center"/>
              <w:rPr>
                <w:rFonts w:eastAsia="Times New Roman" w:cstheme="minorHAnsi"/>
                <w:b/>
                <w:bCs/>
                <w:color w:val="000000"/>
                <w:sz w:val="18"/>
                <w:szCs w:val="18"/>
                <w:lang w:eastAsia="hr-HR"/>
              </w:rPr>
            </w:pPr>
          </w:p>
        </w:tc>
        <w:tc>
          <w:tcPr>
            <w:tcW w:w="2215" w:type="pct"/>
            <w:tcBorders>
              <w:top w:val="nil"/>
              <w:left w:val="nil"/>
              <w:bottom w:val="nil"/>
              <w:right w:val="nil"/>
            </w:tcBorders>
            <w:shd w:val="clear" w:color="auto" w:fill="auto"/>
            <w:noWrap/>
            <w:vAlign w:val="bottom"/>
            <w:hideMark/>
          </w:tcPr>
          <w:p w:rsidR="003C51FC" w:rsidRPr="003C51FC" w:rsidRDefault="003C51FC" w:rsidP="003C51FC">
            <w:pPr>
              <w:spacing w:after="0" w:line="240" w:lineRule="auto"/>
              <w:rPr>
                <w:rFonts w:eastAsia="Times New Roman" w:cstheme="minorHAnsi"/>
                <w:sz w:val="18"/>
                <w:szCs w:val="18"/>
                <w:lang w:eastAsia="hr-HR"/>
              </w:rPr>
            </w:pPr>
          </w:p>
        </w:tc>
        <w:tc>
          <w:tcPr>
            <w:tcW w:w="887" w:type="pct"/>
            <w:tcBorders>
              <w:top w:val="nil"/>
              <w:left w:val="nil"/>
              <w:bottom w:val="nil"/>
              <w:right w:val="nil"/>
            </w:tcBorders>
            <w:shd w:val="clear" w:color="auto" w:fill="auto"/>
            <w:noWrap/>
            <w:vAlign w:val="bottom"/>
            <w:hideMark/>
          </w:tcPr>
          <w:p w:rsidR="003C51FC" w:rsidRPr="003C51FC" w:rsidRDefault="003C51FC" w:rsidP="003C51FC">
            <w:pPr>
              <w:spacing w:after="0" w:line="240" w:lineRule="auto"/>
              <w:jc w:val="center"/>
              <w:rPr>
                <w:rFonts w:eastAsia="Times New Roman" w:cstheme="minorHAnsi"/>
                <w:b/>
                <w:bCs/>
                <w:color w:val="000000"/>
                <w:sz w:val="18"/>
                <w:szCs w:val="18"/>
                <w:lang w:eastAsia="hr-HR"/>
              </w:rPr>
            </w:pPr>
          </w:p>
        </w:tc>
        <w:tc>
          <w:tcPr>
            <w:tcW w:w="364" w:type="pct"/>
            <w:tcBorders>
              <w:top w:val="nil"/>
              <w:left w:val="nil"/>
              <w:bottom w:val="nil"/>
              <w:right w:val="nil"/>
            </w:tcBorders>
            <w:shd w:val="clear" w:color="auto" w:fill="auto"/>
            <w:hideMark/>
          </w:tcPr>
          <w:p w:rsidR="003C51FC" w:rsidRPr="003C51FC" w:rsidRDefault="003C51FC" w:rsidP="003C51FC">
            <w:pPr>
              <w:spacing w:after="0" w:line="240" w:lineRule="auto"/>
              <w:jc w:val="center"/>
              <w:rPr>
                <w:rFonts w:eastAsia="Times New Roman" w:cstheme="minorHAnsi"/>
                <w:color w:val="000000"/>
                <w:sz w:val="18"/>
                <w:szCs w:val="18"/>
                <w:lang w:eastAsia="hr-HR"/>
              </w:rPr>
            </w:pPr>
          </w:p>
        </w:tc>
        <w:tc>
          <w:tcPr>
            <w:tcW w:w="367" w:type="pct"/>
            <w:tcBorders>
              <w:top w:val="nil"/>
              <w:left w:val="nil"/>
              <w:bottom w:val="nil"/>
              <w:right w:val="nil"/>
            </w:tcBorders>
            <w:shd w:val="clear" w:color="auto" w:fill="auto"/>
            <w:noWrap/>
            <w:hideMark/>
          </w:tcPr>
          <w:p w:rsidR="003C51FC" w:rsidRPr="003C51FC" w:rsidRDefault="003C51FC" w:rsidP="003C51FC">
            <w:pPr>
              <w:spacing w:after="0" w:line="240" w:lineRule="auto"/>
              <w:jc w:val="center"/>
              <w:rPr>
                <w:rFonts w:eastAsia="Times New Roman" w:cstheme="minorHAnsi"/>
                <w:color w:val="000000"/>
                <w:sz w:val="18"/>
                <w:szCs w:val="18"/>
                <w:lang w:eastAsia="hr-HR"/>
              </w:rPr>
            </w:pPr>
          </w:p>
        </w:tc>
        <w:tc>
          <w:tcPr>
            <w:tcW w:w="281" w:type="pct"/>
            <w:tcBorders>
              <w:top w:val="nil"/>
              <w:left w:val="nil"/>
              <w:bottom w:val="nil"/>
              <w:right w:val="nil"/>
            </w:tcBorders>
            <w:shd w:val="clear" w:color="auto" w:fill="auto"/>
            <w:noWrap/>
            <w:hideMark/>
          </w:tcPr>
          <w:p w:rsidR="003C51FC" w:rsidRPr="003C51FC" w:rsidRDefault="003C51FC" w:rsidP="003C51FC">
            <w:pPr>
              <w:spacing w:after="0" w:line="240" w:lineRule="auto"/>
              <w:jc w:val="center"/>
              <w:rPr>
                <w:rFonts w:eastAsia="Times New Roman" w:cstheme="minorHAnsi"/>
                <w:color w:val="000000"/>
                <w:sz w:val="18"/>
                <w:szCs w:val="18"/>
                <w:lang w:eastAsia="hr-HR"/>
              </w:rPr>
            </w:pPr>
          </w:p>
        </w:tc>
        <w:tc>
          <w:tcPr>
            <w:tcW w:w="485" w:type="pct"/>
            <w:tcBorders>
              <w:top w:val="nil"/>
              <w:left w:val="nil"/>
              <w:bottom w:val="nil"/>
              <w:right w:val="nil"/>
            </w:tcBorders>
            <w:shd w:val="clear" w:color="auto" w:fill="auto"/>
            <w:noWrap/>
            <w:hideMark/>
          </w:tcPr>
          <w:p w:rsidR="003C51FC" w:rsidRPr="003C51FC" w:rsidRDefault="003C51FC" w:rsidP="003C51FC">
            <w:pPr>
              <w:spacing w:after="0" w:line="240" w:lineRule="auto"/>
              <w:jc w:val="center"/>
              <w:rPr>
                <w:rFonts w:eastAsia="Times New Roman" w:cstheme="minorHAnsi"/>
                <w:color w:val="000000"/>
                <w:sz w:val="18"/>
                <w:szCs w:val="18"/>
                <w:lang w:eastAsia="hr-HR"/>
              </w:rPr>
            </w:pPr>
          </w:p>
        </w:tc>
      </w:tr>
      <w:tr w:rsidR="003C51FC" w:rsidRPr="003C51FC" w:rsidTr="008E4AE6">
        <w:trPr>
          <w:trHeight w:val="14"/>
        </w:trPr>
        <w:tc>
          <w:tcPr>
            <w:tcW w:w="401"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3C51FC" w:rsidRPr="003C51FC" w:rsidRDefault="003C51FC" w:rsidP="003C51FC">
            <w:pPr>
              <w:spacing w:after="0" w:line="240" w:lineRule="auto"/>
              <w:jc w:val="center"/>
              <w:rPr>
                <w:rFonts w:eastAsia="Times New Roman" w:cstheme="minorHAnsi"/>
                <w:color w:val="000000"/>
                <w:sz w:val="18"/>
                <w:szCs w:val="18"/>
                <w:lang w:eastAsia="hr-HR"/>
              </w:rPr>
            </w:pPr>
            <w:r w:rsidRPr="003C51FC">
              <w:rPr>
                <w:rFonts w:eastAsia="Times New Roman" w:cstheme="minorHAnsi"/>
                <w:color w:val="000000"/>
                <w:sz w:val="18"/>
                <w:szCs w:val="18"/>
                <w:lang w:eastAsia="hr-HR"/>
              </w:rPr>
              <w:t> </w:t>
            </w:r>
          </w:p>
        </w:tc>
        <w:tc>
          <w:tcPr>
            <w:tcW w:w="4114" w:type="pct"/>
            <w:gridSpan w:val="5"/>
            <w:tcBorders>
              <w:top w:val="single" w:sz="4" w:space="0" w:color="auto"/>
              <w:left w:val="nil"/>
              <w:bottom w:val="single" w:sz="4" w:space="0" w:color="auto"/>
              <w:right w:val="single" w:sz="4" w:space="0" w:color="auto"/>
            </w:tcBorders>
            <w:shd w:val="clear" w:color="auto" w:fill="auto"/>
            <w:noWrap/>
            <w:vAlign w:val="bottom"/>
            <w:hideMark/>
          </w:tcPr>
          <w:p w:rsidR="003C51FC" w:rsidRPr="003C51FC" w:rsidRDefault="003C51FC" w:rsidP="003C51FC">
            <w:pPr>
              <w:spacing w:after="0" w:line="240" w:lineRule="auto"/>
              <w:rPr>
                <w:rFonts w:eastAsia="Times New Roman" w:cstheme="minorHAnsi"/>
                <w:color w:val="000000"/>
                <w:sz w:val="18"/>
                <w:szCs w:val="18"/>
                <w:lang w:eastAsia="hr-HR"/>
              </w:rPr>
            </w:pPr>
            <w:r w:rsidRPr="003C51FC">
              <w:rPr>
                <w:rFonts w:eastAsia="Times New Roman" w:cstheme="minorHAnsi"/>
                <w:color w:val="000000"/>
                <w:sz w:val="18"/>
                <w:szCs w:val="18"/>
                <w:lang w:eastAsia="hr-HR"/>
              </w:rPr>
              <w:t xml:space="preserve">Upisati valutu (HRK ili EUR) / </w:t>
            </w:r>
            <w:r w:rsidRPr="003C51FC">
              <w:rPr>
                <w:rFonts w:eastAsia="Times New Roman" w:cstheme="minorHAnsi"/>
                <w:i/>
                <w:iCs/>
                <w:color w:val="538ED5"/>
                <w:sz w:val="18"/>
                <w:szCs w:val="18"/>
                <w:lang w:eastAsia="hr-HR"/>
              </w:rPr>
              <w:t>Enter the currency (HRK or EUR)</w:t>
            </w:r>
          </w:p>
        </w:tc>
        <w:tc>
          <w:tcPr>
            <w:tcW w:w="485" w:type="pct"/>
            <w:tcBorders>
              <w:top w:val="single" w:sz="4" w:space="0" w:color="auto"/>
              <w:left w:val="nil"/>
              <w:bottom w:val="single" w:sz="4" w:space="0" w:color="auto"/>
              <w:right w:val="single" w:sz="4" w:space="0" w:color="auto"/>
            </w:tcBorders>
            <w:shd w:val="clear" w:color="auto" w:fill="F2F2F2" w:themeFill="background1" w:themeFillShade="F2"/>
            <w:noWrap/>
            <w:hideMark/>
          </w:tcPr>
          <w:p w:rsidR="003C51FC" w:rsidRPr="008E4AE6" w:rsidRDefault="003C51FC" w:rsidP="003C51FC">
            <w:pPr>
              <w:spacing w:after="0" w:line="240" w:lineRule="auto"/>
              <w:rPr>
                <w:rFonts w:eastAsia="Times New Roman" w:cstheme="minorHAnsi"/>
                <w:color w:val="000000"/>
                <w:sz w:val="18"/>
                <w:szCs w:val="18"/>
                <w:lang w:eastAsia="hr-HR"/>
              </w:rPr>
            </w:pPr>
            <w:r w:rsidRPr="008E4AE6">
              <w:rPr>
                <w:rFonts w:eastAsia="Times New Roman" w:cstheme="minorHAnsi"/>
                <w:color w:val="000000"/>
                <w:sz w:val="18"/>
                <w:szCs w:val="18"/>
                <w:lang w:eastAsia="hr-HR"/>
              </w:rPr>
              <w:t> </w:t>
            </w:r>
          </w:p>
        </w:tc>
      </w:tr>
      <w:tr w:rsidR="003C51FC" w:rsidRPr="003C51FC" w:rsidTr="008E4AE6">
        <w:trPr>
          <w:trHeight w:val="14"/>
        </w:trPr>
        <w:tc>
          <w:tcPr>
            <w:tcW w:w="401"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114" w:type="pct"/>
            <w:gridSpan w:val="5"/>
            <w:tcBorders>
              <w:top w:val="single" w:sz="4" w:space="0" w:color="auto"/>
              <w:left w:val="nil"/>
              <w:bottom w:val="single" w:sz="4" w:space="0" w:color="auto"/>
              <w:right w:val="single" w:sz="4" w:space="0" w:color="auto"/>
            </w:tcBorders>
            <w:shd w:val="clear" w:color="auto" w:fill="auto"/>
            <w:vAlign w:val="bottom"/>
            <w:hideMark/>
          </w:tcPr>
          <w:p w:rsidR="003C51FC" w:rsidRPr="003C51FC" w:rsidRDefault="003C51FC" w:rsidP="003C51FC">
            <w:pPr>
              <w:spacing w:after="0" w:line="240" w:lineRule="auto"/>
              <w:rPr>
                <w:rFonts w:eastAsia="Times New Roman" w:cstheme="minorHAnsi"/>
                <w:b/>
                <w:bCs/>
                <w:color w:val="000000"/>
                <w:sz w:val="18"/>
                <w:szCs w:val="18"/>
                <w:lang w:eastAsia="hr-HR"/>
              </w:rPr>
            </w:pPr>
            <w:r w:rsidRPr="003C51FC">
              <w:rPr>
                <w:rFonts w:eastAsia="Times New Roman" w:cstheme="minorHAnsi"/>
                <w:b/>
                <w:bCs/>
                <w:color w:val="000000"/>
                <w:sz w:val="18"/>
                <w:szCs w:val="18"/>
                <w:lang w:eastAsia="hr-HR"/>
              </w:rPr>
              <w:t>Cijena bez PDV-a /</w:t>
            </w:r>
            <w:r w:rsidRPr="003C51FC">
              <w:rPr>
                <w:rFonts w:eastAsia="Times New Roman" w:cstheme="minorHAnsi"/>
                <w:color w:val="538ED5"/>
                <w:sz w:val="18"/>
                <w:szCs w:val="18"/>
                <w:lang w:eastAsia="hr-HR"/>
              </w:rPr>
              <w:t xml:space="preserve"> Price without VAT </w:t>
            </w:r>
          </w:p>
        </w:tc>
        <w:tc>
          <w:tcPr>
            <w:tcW w:w="485" w:type="pct"/>
            <w:tcBorders>
              <w:top w:val="nil"/>
              <w:left w:val="nil"/>
              <w:bottom w:val="single" w:sz="4" w:space="0" w:color="auto"/>
              <w:right w:val="single" w:sz="4" w:space="0" w:color="auto"/>
            </w:tcBorders>
            <w:shd w:val="clear" w:color="auto" w:fill="F2F2F2" w:themeFill="background1" w:themeFillShade="F2"/>
            <w:noWrap/>
            <w:hideMark/>
          </w:tcPr>
          <w:p w:rsidR="003C51FC" w:rsidRPr="008E4AE6" w:rsidRDefault="003C51FC" w:rsidP="003C51FC">
            <w:pPr>
              <w:spacing w:after="0" w:line="240" w:lineRule="auto"/>
              <w:jc w:val="right"/>
              <w:rPr>
                <w:rFonts w:eastAsia="Times New Roman" w:cstheme="minorHAnsi"/>
                <w:b/>
                <w:bCs/>
                <w:color w:val="000000"/>
                <w:sz w:val="18"/>
                <w:szCs w:val="18"/>
                <w:lang w:eastAsia="hr-HR"/>
              </w:rPr>
            </w:pPr>
          </w:p>
        </w:tc>
      </w:tr>
      <w:tr w:rsidR="003C51FC" w:rsidRPr="003C51FC" w:rsidTr="008E4AE6">
        <w:trPr>
          <w:trHeight w:val="14"/>
        </w:trPr>
        <w:tc>
          <w:tcPr>
            <w:tcW w:w="401"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114" w:type="pct"/>
            <w:gridSpan w:val="5"/>
            <w:tcBorders>
              <w:top w:val="single" w:sz="4" w:space="0" w:color="auto"/>
              <w:left w:val="nil"/>
              <w:bottom w:val="single" w:sz="4" w:space="0" w:color="auto"/>
              <w:right w:val="single" w:sz="4" w:space="0" w:color="auto"/>
            </w:tcBorders>
            <w:shd w:val="clear" w:color="auto" w:fill="auto"/>
            <w:vAlign w:val="bottom"/>
            <w:hideMark/>
          </w:tcPr>
          <w:p w:rsidR="003C51FC" w:rsidRPr="003C51FC" w:rsidRDefault="003C51FC" w:rsidP="003C51FC">
            <w:pPr>
              <w:spacing w:after="0" w:line="240" w:lineRule="auto"/>
              <w:rPr>
                <w:rFonts w:eastAsia="Times New Roman" w:cstheme="minorHAnsi"/>
                <w:color w:val="000000"/>
                <w:sz w:val="18"/>
                <w:szCs w:val="18"/>
                <w:lang w:eastAsia="hr-HR"/>
              </w:rPr>
            </w:pPr>
            <w:r w:rsidRPr="003C51FC">
              <w:rPr>
                <w:rFonts w:eastAsia="Times New Roman" w:cstheme="minorHAnsi"/>
                <w:color w:val="000000"/>
                <w:sz w:val="18"/>
                <w:szCs w:val="18"/>
                <w:lang w:eastAsia="hr-HR"/>
              </w:rPr>
              <w:t xml:space="preserve">Iznos PDV-a / </w:t>
            </w:r>
            <w:r w:rsidRPr="003C51FC">
              <w:rPr>
                <w:rFonts w:eastAsia="Times New Roman" w:cstheme="minorHAnsi"/>
                <w:i/>
                <w:iCs/>
                <w:color w:val="538ED5"/>
                <w:sz w:val="18"/>
                <w:szCs w:val="18"/>
                <w:lang w:eastAsia="hr-HR"/>
              </w:rPr>
              <w:t xml:space="preserve">VAT amount </w:t>
            </w:r>
          </w:p>
        </w:tc>
        <w:tc>
          <w:tcPr>
            <w:tcW w:w="485" w:type="pct"/>
            <w:tcBorders>
              <w:top w:val="nil"/>
              <w:left w:val="nil"/>
              <w:bottom w:val="single" w:sz="4" w:space="0" w:color="auto"/>
              <w:right w:val="single" w:sz="4" w:space="0" w:color="auto"/>
            </w:tcBorders>
            <w:shd w:val="clear" w:color="auto" w:fill="F2F2F2" w:themeFill="background1" w:themeFillShade="F2"/>
            <w:noWrap/>
            <w:hideMark/>
          </w:tcPr>
          <w:p w:rsidR="003C51FC" w:rsidRPr="008E4AE6" w:rsidRDefault="003C51FC" w:rsidP="003C51FC">
            <w:pPr>
              <w:spacing w:after="0" w:line="240" w:lineRule="auto"/>
              <w:jc w:val="right"/>
              <w:rPr>
                <w:rFonts w:eastAsia="Times New Roman" w:cstheme="minorHAnsi"/>
                <w:color w:val="000000"/>
                <w:sz w:val="18"/>
                <w:szCs w:val="18"/>
                <w:lang w:eastAsia="hr-HR"/>
              </w:rPr>
            </w:pPr>
          </w:p>
        </w:tc>
      </w:tr>
      <w:tr w:rsidR="003C51FC" w:rsidRPr="003C51FC" w:rsidTr="008E4AE6">
        <w:trPr>
          <w:trHeight w:val="14"/>
        </w:trPr>
        <w:tc>
          <w:tcPr>
            <w:tcW w:w="401" w:type="pct"/>
            <w:vMerge/>
            <w:tcBorders>
              <w:top w:val="single" w:sz="4" w:space="0" w:color="auto"/>
              <w:left w:val="single" w:sz="4" w:space="0" w:color="auto"/>
              <w:bottom w:val="single" w:sz="4" w:space="0" w:color="000000"/>
              <w:right w:val="single" w:sz="4" w:space="0" w:color="auto"/>
            </w:tcBorders>
            <w:vAlign w:val="center"/>
            <w:hideMark/>
          </w:tcPr>
          <w:p w:rsidR="003C51FC" w:rsidRPr="003C51FC" w:rsidRDefault="003C51FC" w:rsidP="003C51FC">
            <w:pPr>
              <w:spacing w:after="0" w:line="240" w:lineRule="auto"/>
              <w:rPr>
                <w:rFonts w:eastAsia="Times New Roman" w:cstheme="minorHAnsi"/>
                <w:color w:val="000000"/>
                <w:sz w:val="18"/>
                <w:szCs w:val="18"/>
                <w:lang w:eastAsia="hr-HR"/>
              </w:rPr>
            </w:pPr>
          </w:p>
        </w:tc>
        <w:tc>
          <w:tcPr>
            <w:tcW w:w="4114" w:type="pct"/>
            <w:gridSpan w:val="5"/>
            <w:tcBorders>
              <w:top w:val="single" w:sz="4" w:space="0" w:color="auto"/>
              <w:left w:val="nil"/>
              <w:bottom w:val="single" w:sz="4" w:space="0" w:color="auto"/>
              <w:right w:val="single" w:sz="4" w:space="0" w:color="auto"/>
            </w:tcBorders>
            <w:shd w:val="clear" w:color="auto" w:fill="auto"/>
            <w:vAlign w:val="bottom"/>
            <w:hideMark/>
          </w:tcPr>
          <w:p w:rsidR="003C51FC" w:rsidRPr="003C51FC" w:rsidRDefault="003C51FC" w:rsidP="003C51FC">
            <w:pPr>
              <w:spacing w:after="0" w:line="240" w:lineRule="auto"/>
              <w:rPr>
                <w:rFonts w:eastAsia="Times New Roman" w:cstheme="minorHAnsi"/>
                <w:b/>
                <w:bCs/>
                <w:color w:val="000000"/>
                <w:sz w:val="18"/>
                <w:szCs w:val="18"/>
                <w:lang w:eastAsia="hr-HR"/>
              </w:rPr>
            </w:pPr>
            <w:r w:rsidRPr="003C51FC">
              <w:rPr>
                <w:rFonts w:eastAsia="Times New Roman" w:cstheme="minorHAnsi"/>
                <w:b/>
                <w:bCs/>
                <w:color w:val="000000"/>
                <w:sz w:val="18"/>
                <w:szCs w:val="18"/>
                <w:lang w:eastAsia="hr-HR"/>
              </w:rPr>
              <w:t xml:space="preserve">Cijena s PDV-om / </w:t>
            </w:r>
            <w:r w:rsidRPr="003C51FC">
              <w:rPr>
                <w:rFonts w:eastAsia="Times New Roman" w:cstheme="minorHAnsi"/>
                <w:i/>
                <w:iCs/>
                <w:color w:val="538ED5"/>
                <w:sz w:val="18"/>
                <w:szCs w:val="18"/>
                <w:lang w:eastAsia="hr-HR"/>
              </w:rPr>
              <w:t xml:space="preserve">Price with VAT </w:t>
            </w:r>
          </w:p>
        </w:tc>
        <w:tc>
          <w:tcPr>
            <w:tcW w:w="485" w:type="pct"/>
            <w:tcBorders>
              <w:top w:val="nil"/>
              <w:left w:val="nil"/>
              <w:bottom w:val="single" w:sz="4" w:space="0" w:color="auto"/>
              <w:right w:val="single" w:sz="4" w:space="0" w:color="auto"/>
            </w:tcBorders>
            <w:shd w:val="clear" w:color="auto" w:fill="F2F2F2" w:themeFill="background1" w:themeFillShade="F2"/>
            <w:noWrap/>
            <w:hideMark/>
          </w:tcPr>
          <w:p w:rsidR="003C51FC" w:rsidRPr="008E4AE6" w:rsidRDefault="003C51FC" w:rsidP="003C51FC">
            <w:pPr>
              <w:spacing w:after="0" w:line="240" w:lineRule="auto"/>
              <w:jc w:val="right"/>
              <w:rPr>
                <w:rFonts w:eastAsia="Times New Roman" w:cstheme="minorHAnsi"/>
                <w:b/>
                <w:bCs/>
                <w:color w:val="000000"/>
                <w:sz w:val="18"/>
                <w:szCs w:val="18"/>
                <w:lang w:eastAsia="hr-HR"/>
              </w:rPr>
            </w:pPr>
          </w:p>
        </w:tc>
      </w:tr>
    </w:tbl>
    <w:p w:rsidR="00FD6AD6" w:rsidRDefault="00FD6AD6" w:rsidP="00FD6AD6"/>
    <w:p w:rsidR="003C51FC" w:rsidRPr="008F3916" w:rsidRDefault="003C51FC" w:rsidP="003C51FC">
      <w:pPr>
        <w:spacing w:after="240"/>
        <w:jc w:val="both"/>
        <w:rPr>
          <w:rFonts w:ascii="Times New Roman" w:hAnsi="Times New Roman"/>
          <w:sz w:val="24"/>
          <w:szCs w:val="24"/>
        </w:rPr>
      </w:pPr>
    </w:p>
    <w:p w:rsidR="003C51FC" w:rsidRPr="008F3916" w:rsidRDefault="003C51FC" w:rsidP="003C51FC">
      <w:pPr>
        <w:spacing w:after="240"/>
        <w:jc w:val="both"/>
        <w:rPr>
          <w:rFonts w:ascii="Times New Roman" w:hAnsi="Times New Roman"/>
          <w:sz w:val="24"/>
          <w:szCs w:val="24"/>
        </w:rPr>
      </w:pPr>
      <w:r w:rsidRPr="008F3916">
        <w:rPr>
          <w:rFonts w:ascii="Times New Roman" w:hAnsi="Times New Roman"/>
          <w:sz w:val="24"/>
          <w:szCs w:val="24"/>
        </w:rPr>
        <w:t xml:space="preserve">U / </w:t>
      </w:r>
      <w:r w:rsidRPr="008F3916">
        <w:rPr>
          <w:rFonts w:ascii="Times New Roman" w:hAnsi="Times New Roman"/>
          <w:i/>
          <w:color w:val="548DD4"/>
          <w:sz w:val="24"/>
          <w:szCs w:val="24"/>
        </w:rPr>
        <w:t>In</w:t>
      </w:r>
      <w:r w:rsidRPr="008F3916">
        <w:rPr>
          <w:rFonts w:ascii="Times New Roman" w:hAnsi="Times New Roman"/>
          <w:sz w:val="24"/>
          <w:szCs w:val="24"/>
        </w:rPr>
        <w:t xml:space="preserve"> _____________________, _____/_____/______</w:t>
      </w:r>
    </w:p>
    <w:p w:rsidR="003C51FC" w:rsidRPr="008F3916" w:rsidRDefault="003C51FC" w:rsidP="003C51FC">
      <w:pPr>
        <w:spacing w:after="0"/>
        <w:jc w:val="right"/>
        <w:rPr>
          <w:rFonts w:ascii="Times New Roman" w:hAnsi="Times New Roman"/>
          <w:sz w:val="24"/>
          <w:szCs w:val="24"/>
          <w:lang w:eastAsia="hr-HR"/>
        </w:rPr>
      </w:pPr>
    </w:p>
    <w:p w:rsidR="003C51FC" w:rsidRPr="008F3916" w:rsidRDefault="003C51FC" w:rsidP="003C51FC">
      <w:pPr>
        <w:spacing w:after="0"/>
        <w:rPr>
          <w:rFonts w:ascii="Times New Roman" w:hAnsi="Times New Roman"/>
          <w:b/>
          <w:sz w:val="24"/>
          <w:szCs w:val="24"/>
          <w:lang w:eastAsia="hr-HR"/>
        </w:rPr>
      </w:pPr>
    </w:p>
    <w:p w:rsidR="003C51FC" w:rsidRPr="008F3916" w:rsidRDefault="003C51FC" w:rsidP="003C51FC">
      <w:pPr>
        <w:spacing w:after="0"/>
        <w:jc w:val="right"/>
        <w:rPr>
          <w:rFonts w:ascii="Times New Roman" w:hAnsi="Times New Roman"/>
          <w:b/>
          <w:sz w:val="24"/>
          <w:szCs w:val="24"/>
          <w:lang w:eastAsia="hr-HR"/>
        </w:rPr>
      </w:pPr>
    </w:p>
    <w:p w:rsidR="003C51FC" w:rsidRPr="008F3916" w:rsidRDefault="003C51FC" w:rsidP="003C51FC">
      <w:pPr>
        <w:spacing w:after="0"/>
        <w:jc w:val="center"/>
        <w:rPr>
          <w:rFonts w:ascii="Times New Roman" w:hAnsi="Times New Roman"/>
          <w:b/>
          <w:sz w:val="24"/>
          <w:szCs w:val="24"/>
          <w:lang w:eastAsia="hr-HR"/>
        </w:rPr>
      </w:pPr>
    </w:p>
    <w:p w:rsidR="003C51FC" w:rsidRPr="008F3916" w:rsidRDefault="003C51FC" w:rsidP="003C51FC">
      <w:pPr>
        <w:spacing w:after="0"/>
        <w:rPr>
          <w:rFonts w:ascii="Times New Roman" w:hAnsi="Times New Roman"/>
          <w:sz w:val="24"/>
          <w:szCs w:val="24"/>
          <w:lang w:eastAsia="hr-HR"/>
        </w:rPr>
      </w:pPr>
      <w:r w:rsidRPr="008F3916">
        <w:rPr>
          <w:rFonts w:ascii="Times New Roman" w:hAnsi="Times New Roman"/>
          <w:sz w:val="24"/>
          <w:szCs w:val="24"/>
          <w:lang w:eastAsia="hr-HR"/>
        </w:rPr>
        <w:t xml:space="preserve">                                                               </w:t>
      </w:r>
      <w:r>
        <w:rPr>
          <w:rFonts w:ascii="Times New Roman" w:hAnsi="Times New Roman"/>
          <w:sz w:val="24"/>
          <w:szCs w:val="24"/>
          <w:lang w:eastAsia="hr-HR"/>
        </w:rPr>
        <w:t xml:space="preserve">                                          </w:t>
      </w:r>
      <w:r w:rsidRPr="008F3916">
        <w:rPr>
          <w:rFonts w:ascii="Times New Roman" w:hAnsi="Times New Roman"/>
          <w:sz w:val="24"/>
          <w:szCs w:val="24"/>
          <w:lang w:eastAsia="hr-HR"/>
        </w:rPr>
        <w:t xml:space="preserve">   M.P. / </w:t>
      </w:r>
      <w:r w:rsidRPr="008F3916">
        <w:rPr>
          <w:rFonts w:ascii="Times New Roman" w:eastAsia="Times New Roman" w:hAnsi="Times New Roman"/>
          <w:i/>
          <w:color w:val="548DD4"/>
          <w:sz w:val="24"/>
          <w:szCs w:val="24"/>
          <w:lang w:eastAsia="hr-HR"/>
        </w:rPr>
        <w:t>L. S.</w:t>
      </w:r>
      <w:r w:rsidRPr="008F3916">
        <w:rPr>
          <w:rFonts w:ascii="Times New Roman" w:eastAsia="Times New Roman" w:hAnsi="Times New Roman"/>
          <w:sz w:val="24"/>
          <w:szCs w:val="24"/>
          <w:lang w:eastAsia="hr-HR"/>
        </w:rPr>
        <w:t xml:space="preserve">      </w:t>
      </w:r>
    </w:p>
    <w:p w:rsidR="003C51FC" w:rsidRPr="008F3916" w:rsidRDefault="003C51FC" w:rsidP="003C51FC">
      <w:pPr>
        <w:spacing w:after="0"/>
        <w:jc w:val="right"/>
        <w:rPr>
          <w:rFonts w:ascii="Times New Roman" w:hAnsi="Times New Roman"/>
          <w:b/>
          <w:sz w:val="24"/>
          <w:szCs w:val="24"/>
          <w:lang w:eastAsia="hr-HR"/>
        </w:rPr>
      </w:pPr>
      <w:r w:rsidRPr="008F3916">
        <w:rPr>
          <w:rFonts w:ascii="Times New Roman" w:hAnsi="Times New Roman"/>
          <w:b/>
          <w:sz w:val="24"/>
          <w:szCs w:val="24"/>
          <w:lang w:eastAsia="hr-HR"/>
        </w:rPr>
        <w:t>____________________________</w:t>
      </w:r>
    </w:p>
    <w:p w:rsidR="003C51FC" w:rsidRPr="008F3916" w:rsidRDefault="003C51FC" w:rsidP="003C51FC">
      <w:pPr>
        <w:spacing w:after="0"/>
        <w:jc w:val="center"/>
        <w:rPr>
          <w:rFonts w:ascii="Times New Roman" w:hAnsi="Times New Roman"/>
          <w:sz w:val="24"/>
          <w:szCs w:val="24"/>
          <w:lang w:eastAsia="hr-HR"/>
        </w:rPr>
      </w:pPr>
      <w:r w:rsidRPr="008F3916">
        <w:rPr>
          <w:rFonts w:ascii="Times New Roman" w:hAnsi="Times New Roman"/>
          <w:sz w:val="24"/>
          <w:szCs w:val="24"/>
          <w:lang w:eastAsia="hr-HR"/>
        </w:rPr>
        <w:t xml:space="preserve">                                                                                                 </w:t>
      </w:r>
      <w:r>
        <w:rPr>
          <w:rFonts w:ascii="Times New Roman" w:hAnsi="Times New Roman"/>
          <w:sz w:val="24"/>
          <w:szCs w:val="24"/>
          <w:lang w:eastAsia="hr-HR"/>
        </w:rPr>
        <w:t xml:space="preserve">                                                              </w:t>
      </w:r>
      <w:r w:rsidRPr="008F3916">
        <w:rPr>
          <w:rFonts w:ascii="Times New Roman" w:hAnsi="Times New Roman"/>
          <w:sz w:val="24"/>
          <w:szCs w:val="24"/>
          <w:lang w:eastAsia="hr-HR"/>
        </w:rPr>
        <w:t xml:space="preserve"> Potpis / </w:t>
      </w:r>
      <w:r w:rsidRPr="008F3916">
        <w:rPr>
          <w:rFonts w:ascii="Times New Roman" w:hAnsi="Times New Roman"/>
          <w:i/>
          <w:color w:val="548DD4"/>
          <w:sz w:val="24"/>
          <w:szCs w:val="24"/>
          <w:lang w:eastAsia="hr-HR"/>
        </w:rPr>
        <w:t>Signature</w:t>
      </w:r>
    </w:p>
    <w:p w:rsidR="003C51FC" w:rsidRPr="008F3916" w:rsidRDefault="003C51FC" w:rsidP="003C51FC">
      <w:pPr>
        <w:spacing w:after="0"/>
        <w:jc w:val="center"/>
        <w:rPr>
          <w:rFonts w:ascii="Times New Roman" w:hAnsi="Times New Roman"/>
          <w:b/>
          <w:sz w:val="24"/>
          <w:szCs w:val="24"/>
          <w:lang w:eastAsia="hr-HR"/>
        </w:rPr>
      </w:pPr>
    </w:p>
    <w:p w:rsidR="003C51FC" w:rsidRDefault="003C51FC" w:rsidP="00FD6AD6">
      <w:pPr>
        <w:sectPr w:rsidR="003C51FC" w:rsidSect="003C51FC">
          <w:pgSz w:w="16838" w:h="11906" w:orient="landscape"/>
          <w:pgMar w:top="1417" w:right="1417" w:bottom="1417" w:left="1417" w:header="708" w:footer="708" w:gutter="0"/>
          <w:cols w:space="708"/>
          <w:docGrid w:linePitch="360"/>
        </w:sectPr>
      </w:pPr>
    </w:p>
    <w:p w:rsidR="008214B3" w:rsidRPr="008F3916" w:rsidRDefault="008214B3" w:rsidP="003C51FC">
      <w:pPr>
        <w:pStyle w:val="Heading1"/>
        <w:jc w:val="center"/>
        <w:rPr>
          <w:rFonts w:eastAsia="Times New Roman"/>
        </w:rPr>
      </w:pPr>
      <w:bookmarkStart w:id="77" w:name="_Toc516213098"/>
      <w:r w:rsidRPr="008F3916">
        <w:rPr>
          <w:rFonts w:eastAsia="Times New Roman"/>
        </w:rPr>
        <w:lastRenderedPageBreak/>
        <w:t xml:space="preserve">PRILOG C / </w:t>
      </w:r>
      <w:r w:rsidRPr="008F3916">
        <w:rPr>
          <w:rFonts w:eastAsia="Times New Roman"/>
          <w:i/>
          <w:color w:val="548DD4"/>
        </w:rPr>
        <w:t>ANNEX C</w:t>
      </w:r>
      <w:bookmarkEnd w:id="77"/>
    </w:p>
    <w:p w:rsidR="008214B3" w:rsidRPr="003C51FC" w:rsidRDefault="008214B3" w:rsidP="008214B3">
      <w:pPr>
        <w:spacing w:line="360" w:lineRule="auto"/>
        <w:ind w:left="-5"/>
        <w:jc w:val="center"/>
        <w:rPr>
          <w:rFonts w:ascii="Times New Roman" w:hAnsi="Times New Roman"/>
          <w:b/>
          <w:sz w:val="28"/>
          <w:szCs w:val="28"/>
        </w:rPr>
      </w:pPr>
      <w:r w:rsidRPr="003C51FC">
        <w:rPr>
          <w:rFonts w:ascii="Times New Roman" w:eastAsia="Times New Roman" w:hAnsi="Times New Roman"/>
          <w:b/>
          <w:sz w:val="28"/>
          <w:szCs w:val="28"/>
        </w:rPr>
        <w:t xml:space="preserve">IZJAVA PONUDITELJA / </w:t>
      </w:r>
      <w:r w:rsidRPr="003C51FC">
        <w:rPr>
          <w:rFonts w:ascii="Times New Roman" w:hAnsi="Times New Roman"/>
          <w:b/>
          <w:i/>
          <w:color w:val="548DD4"/>
          <w:sz w:val="28"/>
          <w:szCs w:val="28"/>
        </w:rPr>
        <w:t>TENDERERS DECLARATION</w:t>
      </w:r>
    </w:p>
    <w:p w:rsidR="008214B3" w:rsidRPr="008F3916" w:rsidRDefault="008214B3" w:rsidP="008214B3">
      <w:pPr>
        <w:jc w:val="center"/>
        <w:rPr>
          <w:rFonts w:ascii="Times New Roman" w:eastAsia="Times New Roman" w:hAnsi="Times New Roman"/>
          <w:b/>
          <w:sz w:val="24"/>
          <w:szCs w:val="24"/>
        </w:rPr>
      </w:pPr>
    </w:p>
    <w:p w:rsidR="008214B3" w:rsidRPr="008F3916" w:rsidRDefault="008214B3" w:rsidP="008214B3">
      <w:pPr>
        <w:spacing w:after="0" w:line="240" w:lineRule="auto"/>
        <w:jc w:val="both"/>
        <w:rPr>
          <w:rFonts w:ascii="Times New Roman" w:hAnsi="Times New Roman"/>
          <w:color w:val="000000"/>
          <w:sz w:val="24"/>
        </w:rPr>
      </w:pPr>
      <w:r w:rsidRPr="008F3916">
        <w:rPr>
          <w:rFonts w:ascii="Times New Roman" w:hAnsi="Times New Roman"/>
          <w:color w:val="000000"/>
          <w:sz w:val="24"/>
        </w:rPr>
        <w:t xml:space="preserve">kojom ja / </w:t>
      </w:r>
      <w:r w:rsidRPr="008F3916">
        <w:rPr>
          <w:rFonts w:ascii="Times New Roman" w:hAnsi="Times New Roman"/>
          <w:i/>
          <w:color w:val="548DD4"/>
          <w:sz w:val="24"/>
        </w:rPr>
        <w:t>which I</w:t>
      </w:r>
      <w:r w:rsidRPr="008F3916">
        <w:rPr>
          <w:rFonts w:ascii="Times New Roman" w:hAnsi="Times New Roman"/>
          <w:color w:val="000000"/>
          <w:sz w:val="24"/>
        </w:rPr>
        <w:t xml:space="preserve"> ____________________________________________________________</w:t>
      </w:r>
    </w:p>
    <w:p w:rsidR="008214B3" w:rsidRPr="007E21BF" w:rsidRDefault="008214B3" w:rsidP="008214B3">
      <w:pPr>
        <w:spacing w:after="0" w:line="240" w:lineRule="auto"/>
        <w:jc w:val="center"/>
        <w:rPr>
          <w:rFonts w:ascii="Times New Roman" w:hAnsi="Times New Roman"/>
          <w:color w:val="000000"/>
          <w:sz w:val="24"/>
          <w:lang w:val="en-US"/>
        </w:rPr>
      </w:pPr>
      <w:r w:rsidRPr="008F3916">
        <w:rPr>
          <w:rFonts w:ascii="Times New Roman" w:hAnsi="Times New Roman"/>
          <w:i/>
          <w:color w:val="000000"/>
        </w:rPr>
        <w:t xml:space="preserve">                     </w:t>
      </w:r>
      <w:r>
        <w:rPr>
          <w:rFonts w:ascii="Times New Roman" w:hAnsi="Times New Roman"/>
          <w:i/>
          <w:color w:val="000000"/>
        </w:rPr>
        <w:t xml:space="preserve">    </w:t>
      </w:r>
      <w:r w:rsidRPr="008F3916">
        <w:rPr>
          <w:rFonts w:ascii="Times New Roman" w:hAnsi="Times New Roman"/>
          <w:i/>
          <w:color w:val="000000"/>
        </w:rPr>
        <w:t xml:space="preserve">    (ime i prezime, adresa, </w:t>
      </w:r>
      <w:r>
        <w:rPr>
          <w:rFonts w:ascii="Times New Roman" w:hAnsi="Times New Roman"/>
          <w:i/>
          <w:color w:val="000000"/>
        </w:rPr>
        <w:t xml:space="preserve">osobni </w:t>
      </w:r>
      <w:r w:rsidRPr="008F3916">
        <w:rPr>
          <w:rFonts w:ascii="Times New Roman" w:hAnsi="Times New Roman"/>
          <w:i/>
          <w:color w:val="000000"/>
        </w:rPr>
        <w:t xml:space="preserve">identifikacijski broj / </w:t>
      </w:r>
      <w:r w:rsidRPr="007E21BF">
        <w:rPr>
          <w:rFonts w:ascii="Times New Roman" w:hAnsi="Times New Roman"/>
          <w:i/>
          <w:color w:val="548DD4"/>
          <w:lang w:val="en-US"/>
        </w:rPr>
        <w:t>name and surname, address, personal identification number)</w:t>
      </w:r>
    </w:p>
    <w:p w:rsidR="008214B3" w:rsidRPr="008F3916" w:rsidRDefault="008214B3" w:rsidP="008214B3">
      <w:pPr>
        <w:spacing w:before="240" w:after="145" w:line="360" w:lineRule="auto"/>
        <w:ind w:right="2"/>
        <w:jc w:val="both"/>
        <w:rPr>
          <w:rFonts w:ascii="Times New Roman" w:hAnsi="Times New Roman"/>
          <w:color w:val="000000"/>
          <w:sz w:val="24"/>
        </w:rPr>
      </w:pPr>
      <w:r w:rsidRPr="008F3916">
        <w:rPr>
          <w:rFonts w:ascii="Times New Roman" w:hAnsi="Times New Roman"/>
          <w:color w:val="000000"/>
          <w:sz w:val="24"/>
        </w:rPr>
        <w:t xml:space="preserve">kao po zakonu ovlaštena osoba za zastupanje gospodarskog subjekta </w:t>
      </w:r>
      <w:r w:rsidRPr="008F3916">
        <w:rPr>
          <w:rFonts w:ascii="Times New Roman" w:hAnsi="Times New Roman"/>
          <w:i/>
          <w:color w:val="548DD4"/>
          <w:sz w:val="24"/>
        </w:rPr>
        <w:t>(as the authorised representative of the company)</w:t>
      </w:r>
      <w:r w:rsidRPr="008F3916">
        <w:rPr>
          <w:rFonts w:ascii="Times New Roman" w:hAnsi="Times New Roman"/>
          <w:color w:val="000000"/>
          <w:sz w:val="24"/>
        </w:rPr>
        <w:t xml:space="preserve"> __________________________________________________</w:t>
      </w:r>
    </w:p>
    <w:p w:rsidR="008214B3" w:rsidRPr="008F3916" w:rsidRDefault="008214B3" w:rsidP="008214B3">
      <w:pPr>
        <w:spacing w:after="0" w:line="240" w:lineRule="auto"/>
        <w:ind w:left="-5" w:right="2"/>
        <w:jc w:val="both"/>
        <w:rPr>
          <w:rFonts w:ascii="Times New Roman" w:hAnsi="Times New Roman"/>
          <w:sz w:val="24"/>
        </w:rPr>
      </w:pPr>
      <w:r w:rsidRPr="008F3916">
        <w:rPr>
          <w:rFonts w:ascii="Times New Roman" w:hAnsi="Times New Roman"/>
          <w:color w:val="000000"/>
          <w:sz w:val="24"/>
        </w:rPr>
        <w:t>___________________________________________________________________________</w:t>
      </w:r>
    </w:p>
    <w:p w:rsidR="008214B3" w:rsidRPr="008F3916" w:rsidRDefault="008214B3" w:rsidP="008214B3">
      <w:pPr>
        <w:spacing w:after="150" w:line="240" w:lineRule="auto"/>
        <w:ind w:right="2"/>
        <w:jc w:val="center"/>
        <w:rPr>
          <w:rFonts w:ascii="Times New Roman" w:hAnsi="Times New Roman"/>
          <w:i/>
          <w:color w:val="548DD4"/>
        </w:rPr>
      </w:pPr>
      <w:r w:rsidRPr="008F3916">
        <w:rPr>
          <w:rFonts w:ascii="Times New Roman" w:hAnsi="Times New Roman"/>
          <w:i/>
          <w:color w:val="000000"/>
        </w:rPr>
        <w:t xml:space="preserve">(naziv i sjedište gospodarskog subjekta, identifikacijski broj / </w:t>
      </w:r>
      <w:r w:rsidRPr="008F3916">
        <w:rPr>
          <w:rFonts w:ascii="Times New Roman" w:hAnsi="Times New Roman"/>
          <w:i/>
          <w:color w:val="548DD4"/>
        </w:rPr>
        <w:t>name and seat of the economic operator, identification number)</w:t>
      </w:r>
    </w:p>
    <w:p w:rsidR="008214B3" w:rsidRPr="008F3916" w:rsidRDefault="008214B3" w:rsidP="008214B3">
      <w:pPr>
        <w:spacing w:line="240" w:lineRule="auto"/>
        <w:jc w:val="both"/>
        <w:rPr>
          <w:rFonts w:ascii="Times New Roman" w:hAnsi="Times New Roman"/>
          <w:b/>
          <w:i/>
          <w:color w:val="548DD4"/>
          <w:sz w:val="24"/>
        </w:rPr>
      </w:pPr>
      <w:r w:rsidRPr="008F3916">
        <w:rPr>
          <w:rFonts w:ascii="Times New Roman" w:hAnsi="Times New Roman"/>
          <w:b/>
          <w:color w:val="000000"/>
          <w:sz w:val="24"/>
        </w:rPr>
        <w:t xml:space="preserve">pod materijalnom i kaznenom odgovornošću izjavljujem da je / </w:t>
      </w:r>
      <w:r w:rsidRPr="008F3916">
        <w:rPr>
          <w:rFonts w:ascii="Times New Roman" w:hAnsi="Times New Roman"/>
          <w:b/>
          <w:i/>
          <w:color w:val="548DD4"/>
          <w:sz w:val="24"/>
        </w:rPr>
        <w:t>declare under penal and material responsibility that:</w:t>
      </w:r>
    </w:p>
    <w:p w:rsidR="008214B3" w:rsidRPr="008F3916" w:rsidRDefault="008214B3" w:rsidP="008214B3">
      <w:pPr>
        <w:spacing w:line="240" w:lineRule="auto"/>
        <w:ind w:left="-5" w:right="465"/>
        <w:rPr>
          <w:rFonts w:ascii="Times New Roman" w:hAnsi="Times New Roman"/>
          <w:color w:val="000000"/>
        </w:rPr>
      </w:pPr>
    </w:p>
    <w:p w:rsidR="008214B3" w:rsidRPr="008F3916" w:rsidRDefault="008214B3" w:rsidP="008214B3">
      <w:pPr>
        <w:pStyle w:val="t-9-8"/>
        <w:spacing w:after="0" w:afterAutospacing="0"/>
        <w:jc w:val="both"/>
        <w:rPr>
          <w:i/>
          <w:color w:val="548DD4"/>
          <w:lang w:val="en-GB"/>
        </w:rPr>
      </w:pPr>
      <w:r w:rsidRPr="008F3916">
        <w:rPr>
          <w:color w:val="000000"/>
          <w:lang w:val="en-GB"/>
        </w:rPr>
        <w:t xml:space="preserve">Gospodarski subjekt je ispunio obveze plaćanja dospjelih poreznih obveza i obveza za mirovinsko i zdravstveno osiguranje / </w:t>
      </w:r>
      <w:r w:rsidRPr="008F3916">
        <w:rPr>
          <w:i/>
          <w:color w:val="548DD4"/>
          <w:lang w:val="en-GB"/>
        </w:rPr>
        <w:t xml:space="preserve"> Economic Operator has fulfilled the obligation of payment of due tax amounts and amounts for health insurance and pension plan schemes:                                                                        </w:t>
      </w:r>
      <w:r w:rsidRPr="008F3916">
        <w:rPr>
          <w:color w:val="000000"/>
          <w:lang w:val="en-GB"/>
        </w:rPr>
        <w:t xml:space="preserve">  </w:t>
      </w:r>
    </w:p>
    <w:p w:rsidR="008214B3" w:rsidRPr="008F3916" w:rsidRDefault="008214B3" w:rsidP="008214B3">
      <w:pPr>
        <w:pStyle w:val="t-9-8"/>
        <w:spacing w:before="0" w:beforeAutospacing="0" w:after="0" w:afterAutospacing="0"/>
        <w:ind w:firstLine="708"/>
        <w:jc w:val="both"/>
        <w:rPr>
          <w:i/>
          <w:color w:val="548DD4"/>
          <w:lang w:val="en-GB"/>
        </w:rPr>
      </w:pPr>
      <w:r w:rsidRPr="008F3916">
        <w:rPr>
          <w:color w:val="000000"/>
          <w:lang w:val="en-GB"/>
        </w:rPr>
        <w:t xml:space="preserve">- u Republici Hrvatskoj, ako gospodarski subjekt ima poslovni nastan u Republici Hrvatskoj, ili / </w:t>
      </w:r>
      <w:r w:rsidRPr="008F3916">
        <w:rPr>
          <w:i/>
          <w:color w:val="548DD4"/>
          <w:lang w:val="en-GB"/>
        </w:rPr>
        <w:t>in the Republic of Croatia in cases where the Economic Operator has established its business activities in the Republic of Croatia</w:t>
      </w:r>
      <w:r>
        <w:rPr>
          <w:i/>
          <w:color w:val="548DD4"/>
          <w:lang w:val="en-GB"/>
        </w:rPr>
        <w:t>,</w:t>
      </w:r>
      <w:r w:rsidRPr="008F3916">
        <w:rPr>
          <w:i/>
          <w:color w:val="548DD4"/>
          <w:lang w:val="en-GB"/>
        </w:rPr>
        <w:t xml:space="preserve"> or</w:t>
      </w:r>
    </w:p>
    <w:p w:rsidR="008214B3" w:rsidRPr="008F3916" w:rsidRDefault="008214B3" w:rsidP="008214B3">
      <w:pPr>
        <w:pStyle w:val="t-9-8"/>
        <w:spacing w:before="0" w:beforeAutospacing="0" w:after="0" w:afterAutospacing="0"/>
        <w:ind w:firstLine="708"/>
        <w:jc w:val="both"/>
        <w:rPr>
          <w:i/>
          <w:color w:val="548DD4"/>
          <w:lang w:val="en-GB"/>
        </w:rPr>
      </w:pPr>
      <w:r w:rsidRPr="008F3916">
        <w:rPr>
          <w:color w:val="000000"/>
          <w:lang w:val="en-GB"/>
        </w:rPr>
        <w:t xml:space="preserve">- u Republici Hrvatskoj ili u državi poslovnog nastana gospodarskog subjekta, ako gospodarski subjekt nema poslovni nastan u Republici Hrvatskoj. / </w:t>
      </w:r>
      <w:r w:rsidRPr="008F3916">
        <w:rPr>
          <w:i/>
          <w:color w:val="548DD4"/>
          <w:lang w:val="en-GB"/>
        </w:rPr>
        <w:t>in the Republic of Croatia or the country of establishment of the Economic Operator if the Economic Operator has not established their business activities in the Republic of Croatia.</w:t>
      </w:r>
    </w:p>
    <w:p w:rsidR="008214B3" w:rsidRPr="008F3916" w:rsidRDefault="008214B3" w:rsidP="008214B3">
      <w:pPr>
        <w:spacing w:after="105" w:line="360" w:lineRule="auto"/>
        <w:rPr>
          <w:rFonts w:ascii="Times New Roman" w:hAnsi="Times New Roman"/>
        </w:rPr>
      </w:pPr>
    </w:p>
    <w:p w:rsidR="008214B3" w:rsidRPr="008F3916" w:rsidRDefault="008214B3" w:rsidP="008214B3">
      <w:pPr>
        <w:spacing w:after="240"/>
        <w:jc w:val="both"/>
        <w:rPr>
          <w:rFonts w:ascii="Times New Roman" w:hAnsi="Times New Roman"/>
          <w:sz w:val="24"/>
          <w:szCs w:val="24"/>
        </w:rPr>
      </w:pPr>
    </w:p>
    <w:p w:rsidR="008214B3" w:rsidRPr="008F3916" w:rsidRDefault="008214B3" w:rsidP="008214B3">
      <w:pPr>
        <w:spacing w:after="240"/>
        <w:jc w:val="both"/>
        <w:rPr>
          <w:rFonts w:ascii="Times New Roman" w:hAnsi="Times New Roman"/>
          <w:sz w:val="24"/>
          <w:szCs w:val="24"/>
        </w:rPr>
      </w:pPr>
      <w:r w:rsidRPr="008F3916">
        <w:rPr>
          <w:rFonts w:ascii="Times New Roman" w:hAnsi="Times New Roman"/>
          <w:sz w:val="24"/>
          <w:szCs w:val="24"/>
        </w:rPr>
        <w:t xml:space="preserve">U / </w:t>
      </w:r>
      <w:r w:rsidRPr="008F3916">
        <w:rPr>
          <w:rFonts w:ascii="Times New Roman" w:hAnsi="Times New Roman"/>
          <w:i/>
          <w:color w:val="548DD4"/>
          <w:sz w:val="24"/>
          <w:szCs w:val="24"/>
        </w:rPr>
        <w:t>In</w:t>
      </w:r>
      <w:r w:rsidRPr="008F3916">
        <w:rPr>
          <w:rFonts w:ascii="Times New Roman" w:hAnsi="Times New Roman"/>
          <w:sz w:val="24"/>
          <w:szCs w:val="24"/>
        </w:rPr>
        <w:t xml:space="preserve"> _____________________, _____/_____/______</w:t>
      </w:r>
    </w:p>
    <w:p w:rsidR="008214B3" w:rsidRPr="008F3916" w:rsidRDefault="008214B3" w:rsidP="008214B3">
      <w:pPr>
        <w:spacing w:after="0"/>
        <w:jc w:val="right"/>
        <w:rPr>
          <w:rFonts w:ascii="Times New Roman" w:hAnsi="Times New Roman"/>
          <w:sz w:val="24"/>
          <w:szCs w:val="24"/>
          <w:lang w:eastAsia="hr-HR"/>
        </w:rPr>
      </w:pPr>
    </w:p>
    <w:p w:rsidR="008214B3" w:rsidRPr="008F3916" w:rsidRDefault="008214B3" w:rsidP="008214B3">
      <w:pPr>
        <w:spacing w:after="0"/>
        <w:jc w:val="right"/>
        <w:rPr>
          <w:rFonts w:ascii="Times New Roman" w:hAnsi="Times New Roman"/>
          <w:sz w:val="24"/>
          <w:szCs w:val="24"/>
          <w:lang w:eastAsia="hr-HR"/>
        </w:rPr>
      </w:pPr>
    </w:p>
    <w:p w:rsidR="008214B3" w:rsidRPr="008F3916" w:rsidRDefault="008214B3" w:rsidP="008214B3">
      <w:pPr>
        <w:spacing w:after="0"/>
        <w:jc w:val="right"/>
        <w:rPr>
          <w:rFonts w:ascii="Times New Roman" w:hAnsi="Times New Roman"/>
          <w:b/>
          <w:sz w:val="24"/>
          <w:szCs w:val="24"/>
          <w:lang w:eastAsia="hr-HR"/>
        </w:rPr>
      </w:pPr>
    </w:p>
    <w:p w:rsidR="008214B3" w:rsidRPr="008F3916" w:rsidRDefault="008214B3" w:rsidP="008214B3">
      <w:pPr>
        <w:spacing w:after="0"/>
        <w:jc w:val="right"/>
        <w:rPr>
          <w:rFonts w:ascii="Times New Roman" w:hAnsi="Times New Roman"/>
          <w:b/>
          <w:sz w:val="24"/>
          <w:szCs w:val="24"/>
          <w:lang w:eastAsia="hr-HR"/>
        </w:rPr>
      </w:pPr>
    </w:p>
    <w:p w:rsidR="008214B3" w:rsidRPr="008F3916" w:rsidRDefault="008214B3" w:rsidP="008214B3">
      <w:pPr>
        <w:spacing w:after="0"/>
        <w:jc w:val="right"/>
        <w:rPr>
          <w:rFonts w:ascii="Times New Roman" w:hAnsi="Times New Roman"/>
          <w:b/>
          <w:sz w:val="24"/>
          <w:szCs w:val="24"/>
          <w:lang w:eastAsia="hr-HR"/>
        </w:rPr>
      </w:pPr>
    </w:p>
    <w:p w:rsidR="008214B3" w:rsidRPr="008F3916" w:rsidRDefault="008214B3" w:rsidP="008214B3">
      <w:pPr>
        <w:spacing w:after="0"/>
        <w:rPr>
          <w:rFonts w:ascii="Times New Roman" w:hAnsi="Times New Roman"/>
          <w:sz w:val="24"/>
          <w:szCs w:val="24"/>
          <w:lang w:eastAsia="hr-HR"/>
        </w:rPr>
      </w:pPr>
      <w:r w:rsidRPr="008F3916">
        <w:rPr>
          <w:rFonts w:ascii="Times New Roman" w:hAnsi="Times New Roman"/>
          <w:sz w:val="24"/>
          <w:szCs w:val="24"/>
          <w:lang w:eastAsia="hr-HR"/>
        </w:rPr>
        <w:t xml:space="preserve">                                                                    M.P. / </w:t>
      </w:r>
      <w:r w:rsidRPr="008F3916">
        <w:rPr>
          <w:rFonts w:ascii="Times New Roman" w:eastAsia="Times New Roman" w:hAnsi="Times New Roman"/>
          <w:i/>
          <w:color w:val="548DD4"/>
          <w:sz w:val="24"/>
          <w:szCs w:val="24"/>
          <w:lang w:eastAsia="hr-HR"/>
        </w:rPr>
        <w:t>L. S.</w:t>
      </w:r>
      <w:r w:rsidRPr="008F3916">
        <w:rPr>
          <w:rFonts w:ascii="Times New Roman" w:eastAsia="Times New Roman" w:hAnsi="Times New Roman"/>
          <w:sz w:val="24"/>
          <w:szCs w:val="24"/>
          <w:lang w:eastAsia="hr-HR"/>
        </w:rPr>
        <w:t xml:space="preserve">      </w:t>
      </w:r>
    </w:p>
    <w:p w:rsidR="008214B3" w:rsidRPr="008F3916" w:rsidRDefault="008214B3" w:rsidP="008214B3">
      <w:pPr>
        <w:spacing w:after="0"/>
        <w:jc w:val="right"/>
        <w:rPr>
          <w:rFonts w:ascii="Times New Roman" w:hAnsi="Times New Roman"/>
          <w:b/>
          <w:sz w:val="24"/>
          <w:szCs w:val="24"/>
          <w:lang w:eastAsia="hr-HR"/>
        </w:rPr>
      </w:pPr>
      <w:r w:rsidRPr="008F3916">
        <w:rPr>
          <w:rFonts w:ascii="Times New Roman" w:hAnsi="Times New Roman"/>
          <w:b/>
          <w:sz w:val="24"/>
          <w:szCs w:val="24"/>
          <w:lang w:eastAsia="hr-HR"/>
        </w:rPr>
        <w:t>____________________________</w:t>
      </w:r>
    </w:p>
    <w:p w:rsidR="008214B3" w:rsidRPr="008F3916" w:rsidRDefault="008214B3" w:rsidP="008214B3">
      <w:pPr>
        <w:spacing w:after="0"/>
        <w:jc w:val="center"/>
        <w:rPr>
          <w:rFonts w:ascii="Times New Roman" w:hAnsi="Times New Roman"/>
          <w:i/>
          <w:color w:val="548DD4"/>
          <w:sz w:val="24"/>
          <w:szCs w:val="24"/>
          <w:lang w:eastAsia="hr-HR"/>
        </w:rPr>
      </w:pPr>
      <w:r w:rsidRPr="008F3916">
        <w:rPr>
          <w:rFonts w:ascii="Times New Roman" w:hAnsi="Times New Roman"/>
          <w:sz w:val="24"/>
          <w:szCs w:val="24"/>
          <w:lang w:eastAsia="hr-HR"/>
        </w:rPr>
        <w:t xml:space="preserve">                                                                                                  Potpis / </w:t>
      </w:r>
      <w:r w:rsidRPr="008F3916">
        <w:rPr>
          <w:rFonts w:ascii="Times New Roman" w:hAnsi="Times New Roman"/>
          <w:i/>
          <w:color w:val="548DD4"/>
          <w:sz w:val="24"/>
          <w:szCs w:val="24"/>
          <w:lang w:eastAsia="hr-HR"/>
        </w:rPr>
        <w:t>Signature</w:t>
      </w:r>
    </w:p>
    <w:p w:rsidR="008214B3" w:rsidRPr="008F3916" w:rsidRDefault="008214B3" w:rsidP="008214B3">
      <w:pPr>
        <w:spacing w:after="0"/>
        <w:jc w:val="center"/>
        <w:rPr>
          <w:rFonts w:ascii="Times New Roman" w:eastAsia="Times New Roman" w:hAnsi="Times New Roman"/>
          <w:b/>
          <w:sz w:val="24"/>
          <w:szCs w:val="24"/>
        </w:rPr>
      </w:pPr>
    </w:p>
    <w:p w:rsidR="008214B3" w:rsidRPr="008F3916" w:rsidRDefault="008214B3" w:rsidP="008214B3">
      <w:pPr>
        <w:spacing w:after="0"/>
        <w:jc w:val="center"/>
        <w:rPr>
          <w:rFonts w:ascii="Times New Roman" w:eastAsia="Times New Roman" w:hAnsi="Times New Roman"/>
          <w:b/>
          <w:sz w:val="24"/>
          <w:szCs w:val="24"/>
        </w:rPr>
      </w:pPr>
    </w:p>
    <w:p w:rsidR="008214B3" w:rsidRPr="008F3916" w:rsidRDefault="008214B3" w:rsidP="003C51FC">
      <w:pPr>
        <w:spacing w:after="0"/>
        <w:rPr>
          <w:rFonts w:ascii="Times New Roman" w:eastAsia="Times New Roman" w:hAnsi="Times New Roman"/>
          <w:b/>
          <w:sz w:val="24"/>
          <w:szCs w:val="24"/>
        </w:rPr>
      </w:pPr>
    </w:p>
    <w:p w:rsidR="008214B3" w:rsidRPr="008F3916" w:rsidRDefault="008214B3" w:rsidP="003C51FC">
      <w:pPr>
        <w:pStyle w:val="Heading1"/>
        <w:jc w:val="center"/>
        <w:rPr>
          <w:rFonts w:eastAsia="Times New Roman"/>
        </w:rPr>
      </w:pPr>
      <w:bookmarkStart w:id="78" w:name="_Toc516213099"/>
      <w:r w:rsidRPr="008F3916">
        <w:rPr>
          <w:rFonts w:eastAsia="Times New Roman"/>
        </w:rPr>
        <w:lastRenderedPageBreak/>
        <w:t xml:space="preserve">PRILOG D / </w:t>
      </w:r>
      <w:r w:rsidRPr="008F3916">
        <w:rPr>
          <w:rFonts w:eastAsia="Times New Roman"/>
          <w:i/>
          <w:color w:val="548DD4"/>
        </w:rPr>
        <w:t>ANNEX D</w:t>
      </w:r>
      <w:bookmarkEnd w:id="78"/>
    </w:p>
    <w:p w:rsidR="008214B3" w:rsidRPr="003C51FC" w:rsidRDefault="008214B3" w:rsidP="008214B3">
      <w:pPr>
        <w:spacing w:line="360" w:lineRule="auto"/>
        <w:ind w:left="-5"/>
        <w:jc w:val="center"/>
        <w:rPr>
          <w:rFonts w:ascii="Times New Roman" w:hAnsi="Times New Roman"/>
          <w:b/>
          <w:sz w:val="28"/>
          <w:szCs w:val="28"/>
        </w:rPr>
      </w:pPr>
      <w:r w:rsidRPr="003C51FC">
        <w:rPr>
          <w:rFonts w:ascii="Times New Roman" w:eastAsia="Times New Roman" w:hAnsi="Times New Roman"/>
          <w:b/>
          <w:sz w:val="28"/>
          <w:szCs w:val="28"/>
        </w:rPr>
        <w:t xml:space="preserve">IZJAVA PONUDITELJA / </w:t>
      </w:r>
      <w:r w:rsidRPr="003C51FC">
        <w:rPr>
          <w:rFonts w:ascii="Times New Roman" w:hAnsi="Times New Roman"/>
          <w:b/>
          <w:i/>
          <w:color w:val="548DD4"/>
          <w:sz w:val="28"/>
          <w:szCs w:val="28"/>
        </w:rPr>
        <w:t>TENDERERS DECLARATION</w:t>
      </w:r>
    </w:p>
    <w:p w:rsidR="008214B3" w:rsidRPr="008F3916" w:rsidRDefault="008214B3" w:rsidP="008214B3">
      <w:pPr>
        <w:jc w:val="center"/>
        <w:rPr>
          <w:rFonts w:ascii="Times New Roman" w:eastAsia="Times New Roman" w:hAnsi="Times New Roman"/>
          <w:b/>
          <w:sz w:val="24"/>
          <w:szCs w:val="24"/>
        </w:rPr>
      </w:pPr>
    </w:p>
    <w:p w:rsidR="008214B3" w:rsidRPr="008F3916" w:rsidRDefault="008214B3" w:rsidP="008214B3">
      <w:pPr>
        <w:spacing w:after="0" w:line="240" w:lineRule="auto"/>
        <w:jc w:val="both"/>
        <w:rPr>
          <w:rFonts w:ascii="Times New Roman" w:hAnsi="Times New Roman"/>
          <w:color w:val="000000"/>
          <w:sz w:val="24"/>
        </w:rPr>
      </w:pPr>
      <w:r w:rsidRPr="008F3916">
        <w:rPr>
          <w:rFonts w:ascii="Times New Roman" w:hAnsi="Times New Roman"/>
          <w:color w:val="000000"/>
          <w:sz w:val="24"/>
        </w:rPr>
        <w:t xml:space="preserve">kojom ja / </w:t>
      </w:r>
      <w:r w:rsidRPr="008F3916">
        <w:rPr>
          <w:rFonts w:ascii="Times New Roman" w:hAnsi="Times New Roman"/>
          <w:i/>
          <w:color w:val="548DD4"/>
          <w:sz w:val="24"/>
        </w:rPr>
        <w:t>which I</w:t>
      </w:r>
      <w:r w:rsidRPr="008F3916">
        <w:rPr>
          <w:rFonts w:ascii="Times New Roman" w:hAnsi="Times New Roman"/>
          <w:color w:val="000000"/>
          <w:sz w:val="24"/>
        </w:rPr>
        <w:t xml:space="preserve"> ____________________________________________________________</w:t>
      </w:r>
    </w:p>
    <w:p w:rsidR="008214B3" w:rsidRPr="007E21BF" w:rsidRDefault="008214B3" w:rsidP="008214B3">
      <w:pPr>
        <w:spacing w:after="0" w:line="240" w:lineRule="auto"/>
        <w:jc w:val="center"/>
        <w:rPr>
          <w:rFonts w:ascii="Times New Roman" w:hAnsi="Times New Roman"/>
          <w:color w:val="000000"/>
          <w:sz w:val="24"/>
          <w:lang w:val="en-US"/>
        </w:rPr>
      </w:pPr>
      <w:r w:rsidRPr="008F3916">
        <w:rPr>
          <w:rFonts w:ascii="Times New Roman" w:hAnsi="Times New Roman"/>
          <w:i/>
          <w:color w:val="000000"/>
        </w:rPr>
        <w:t xml:space="preserve">                   </w:t>
      </w:r>
      <w:r>
        <w:rPr>
          <w:rFonts w:ascii="Times New Roman" w:hAnsi="Times New Roman"/>
          <w:i/>
          <w:color w:val="000000"/>
        </w:rPr>
        <w:t xml:space="preserve">    </w:t>
      </w:r>
      <w:r w:rsidRPr="008F3916">
        <w:rPr>
          <w:rFonts w:ascii="Times New Roman" w:hAnsi="Times New Roman"/>
          <w:i/>
          <w:color w:val="000000"/>
        </w:rPr>
        <w:t xml:space="preserve">      (ime i prezime, adresa, </w:t>
      </w:r>
      <w:r>
        <w:rPr>
          <w:rFonts w:ascii="Times New Roman" w:hAnsi="Times New Roman"/>
          <w:i/>
          <w:color w:val="000000"/>
        </w:rPr>
        <w:t xml:space="preserve">osobni </w:t>
      </w:r>
      <w:r w:rsidRPr="008F3916">
        <w:rPr>
          <w:rFonts w:ascii="Times New Roman" w:hAnsi="Times New Roman"/>
          <w:i/>
          <w:color w:val="000000"/>
        </w:rPr>
        <w:t xml:space="preserve">identifikacijski broj / </w:t>
      </w:r>
      <w:r w:rsidRPr="007E21BF">
        <w:rPr>
          <w:rFonts w:ascii="Times New Roman" w:hAnsi="Times New Roman"/>
          <w:i/>
          <w:color w:val="548DD4"/>
          <w:lang w:val="en-US"/>
        </w:rPr>
        <w:t>name and surname, address, personal identification number)</w:t>
      </w:r>
    </w:p>
    <w:p w:rsidR="008214B3" w:rsidRPr="008F3916" w:rsidRDefault="008214B3" w:rsidP="008214B3">
      <w:pPr>
        <w:spacing w:before="240" w:after="145" w:line="360" w:lineRule="auto"/>
        <w:ind w:right="2"/>
        <w:jc w:val="both"/>
        <w:rPr>
          <w:rFonts w:ascii="Times New Roman" w:hAnsi="Times New Roman"/>
          <w:color w:val="000000"/>
          <w:sz w:val="24"/>
        </w:rPr>
      </w:pPr>
      <w:r w:rsidRPr="008F3916">
        <w:rPr>
          <w:rFonts w:ascii="Times New Roman" w:hAnsi="Times New Roman"/>
          <w:color w:val="000000"/>
          <w:sz w:val="24"/>
        </w:rPr>
        <w:t xml:space="preserve">kao po zakonu ovlaštena osoba za zastupanje gospodarskog subjekta </w:t>
      </w:r>
      <w:r w:rsidRPr="008F3916">
        <w:rPr>
          <w:rFonts w:ascii="Times New Roman" w:hAnsi="Times New Roman"/>
          <w:i/>
          <w:color w:val="548DD4"/>
          <w:sz w:val="24"/>
        </w:rPr>
        <w:t>(as the authorised representative of the company)</w:t>
      </w:r>
      <w:r w:rsidRPr="008F3916">
        <w:rPr>
          <w:rFonts w:ascii="Times New Roman" w:hAnsi="Times New Roman"/>
          <w:color w:val="000000"/>
          <w:sz w:val="24"/>
        </w:rPr>
        <w:t xml:space="preserve"> __________________________________________________</w:t>
      </w:r>
    </w:p>
    <w:p w:rsidR="008214B3" w:rsidRPr="008F3916" w:rsidRDefault="008214B3" w:rsidP="008214B3">
      <w:pPr>
        <w:spacing w:after="0" w:line="240" w:lineRule="auto"/>
        <w:ind w:left="-5" w:right="2"/>
        <w:jc w:val="both"/>
        <w:rPr>
          <w:rFonts w:ascii="Times New Roman" w:hAnsi="Times New Roman"/>
          <w:sz w:val="24"/>
        </w:rPr>
      </w:pPr>
      <w:r w:rsidRPr="008F3916">
        <w:rPr>
          <w:rFonts w:ascii="Times New Roman" w:hAnsi="Times New Roman"/>
          <w:color w:val="000000"/>
          <w:sz w:val="24"/>
        </w:rPr>
        <w:t>___________________________________________________________________________</w:t>
      </w:r>
    </w:p>
    <w:p w:rsidR="008214B3" w:rsidRPr="008F3916" w:rsidRDefault="008214B3" w:rsidP="008214B3">
      <w:pPr>
        <w:spacing w:after="150" w:line="240" w:lineRule="auto"/>
        <w:ind w:right="2"/>
        <w:jc w:val="center"/>
        <w:rPr>
          <w:rFonts w:ascii="Times New Roman" w:hAnsi="Times New Roman"/>
          <w:i/>
          <w:color w:val="548DD4"/>
        </w:rPr>
      </w:pPr>
      <w:r w:rsidRPr="008F3916">
        <w:rPr>
          <w:rFonts w:ascii="Times New Roman" w:hAnsi="Times New Roman"/>
          <w:i/>
          <w:color w:val="000000"/>
        </w:rPr>
        <w:t xml:space="preserve">(naziv i sjedište gospodarskog subjekta, identifikacijski broj / </w:t>
      </w:r>
      <w:r w:rsidRPr="008F3916">
        <w:rPr>
          <w:rFonts w:ascii="Times New Roman" w:hAnsi="Times New Roman"/>
          <w:i/>
          <w:color w:val="548DD4"/>
        </w:rPr>
        <w:t>name and seat of the economic operator, identification number)</w:t>
      </w:r>
    </w:p>
    <w:p w:rsidR="008214B3" w:rsidRPr="008F3916" w:rsidRDefault="008214B3" w:rsidP="008214B3">
      <w:pPr>
        <w:spacing w:line="240" w:lineRule="auto"/>
        <w:jc w:val="both"/>
        <w:rPr>
          <w:rFonts w:ascii="Times New Roman" w:hAnsi="Times New Roman"/>
          <w:b/>
          <w:i/>
          <w:color w:val="548DD4"/>
          <w:sz w:val="24"/>
        </w:rPr>
      </w:pPr>
      <w:r w:rsidRPr="008F3916">
        <w:rPr>
          <w:rFonts w:ascii="Times New Roman" w:hAnsi="Times New Roman"/>
          <w:b/>
          <w:color w:val="000000"/>
          <w:sz w:val="24"/>
        </w:rPr>
        <w:t xml:space="preserve">pod materijalnom i kaznenom odgovornošću izjavljujem da je / </w:t>
      </w:r>
      <w:r w:rsidRPr="008F3916">
        <w:rPr>
          <w:rFonts w:ascii="Times New Roman" w:hAnsi="Times New Roman"/>
          <w:b/>
          <w:i/>
          <w:color w:val="548DD4"/>
          <w:sz w:val="24"/>
        </w:rPr>
        <w:t>declare under penal and material responsibility that:</w:t>
      </w:r>
    </w:p>
    <w:p w:rsidR="008214B3" w:rsidRPr="008F3916" w:rsidRDefault="008214B3" w:rsidP="008214B3">
      <w:pPr>
        <w:spacing w:line="240" w:lineRule="auto"/>
        <w:ind w:left="-5" w:right="465"/>
        <w:rPr>
          <w:rFonts w:ascii="Times New Roman" w:hAnsi="Times New Roman"/>
          <w:color w:val="000000"/>
        </w:rPr>
      </w:pPr>
    </w:p>
    <w:p w:rsidR="008214B3" w:rsidRPr="008F3916" w:rsidRDefault="008214B3" w:rsidP="008214B3">
      <w:pPr>
        <w:pStyle w:val="ListParagraph"/>
        <w:spacing w:line="240" w:lineRule="auto"/>
        <w:ind w:left="0"/>
        <w:jc w:val="both"/>
        <w:rPr>
          <w:rFonts w:ascii="Times New Roman" w:hAnsi="Times New Roman"/>
          <w:i/>
          <w:color w:val="548DD4"/>
          <w:sz w:val="24"/>
          <w:szCs w:val="24"/>
        </w:rPr>
      </w:pPr>
      <w:r w:rsidRPr="008F3916">
        <w:rPr>
          <w:rFonts w:ascii="Times New Roman" w:hAnsi="Times New Roman"/>
          <w:color w:val="000000"/>
          <w:sz w:val="24"/>
          <w:szCs w:val="24"/>
        </w:rPr>
        <w:t xml:space="preserve">Gospodarski subjekt upisan u odgovarajući registar koji se vodi u državi našeg poslovnog nastana za obavljanje djelatnosti koja obuhvaća predmet nabave. / </w:t>
      </w:r>
      <w:r w:rsidRPr="008F3916">
        <w:rPr>
          <w:rFonts w:ascii="Times New Roman" w:hAnsi="Times New Roman"/>
          <w:i/>
          <w:color w:val="548DD4"/>
          <w:sz w:val="24"/>
          <w:szCs w:val="24"/>
        </w:rPr>
        <w:t>Economic Operator is registered in the relevant register, which is conducted in the country of our establishment, for performing the activity that is the procurement subject.</w:t>
      </w:r>
    </w:p>
    <w:p w:rsidR="008214B3" w:rsidRPr="008F3916" w:rsidRDefault="008214B3" w:rsidP="008214B3">
      <w:pPr>
        <w:spacing w:after="105" w:line="360" w:lineRule="auto"/>
        <w:rPr>
          <w:rFonts w:ascii="Times New Roman" w:hAnsi="Times New Roman"/>
        </w:rPr>
      </w:pPr>
    </w:p>
    <w:p w:rsidR="008214B3" w:rsidRPr="008F3916" w:rsidRDefault="008214B3" w:rsidP="008214B3">
      <w:pPr>
        <w:spacing w:after="240"/>
        <w:jc w:val="both"/>
        <w:rPr>
          <w:rFonts w:ascii="Times New Roman" w:hAnsi="Times New Roman"/>
          <w:sz w:val="24"/>
          <w:szCs w:val="24"/>
        </w:rPr>
      </w:pPr>
    </w:p>
    <w:p w:rsidR="008214B3" w:rsidRPr="008F3916" w:rsidRDefault="008214B3" w:rsidP="008214B3">
      <w:pPr>
        <w:spacing w:after="240"/>
        <w:jc w:val="both"/>
        <w:rPr>
          <w:rFonts w:ascii="Times New Roman" w:hAnsi="Times New Roman"/>
          <w:sz w:val="24"/>
          <w:szCs w:val="24"/>
        </w:rPr>
      </w:pPr>
      <w:r w:rsidRPr="008F3916">
        <w:rPr>
          <w:rFonts w:ascii="Times New Roman" w:hAnsi="Times New Roman"/>
          <w:sz w:val="24"/>
          <w:szCs w:val="24"/>
        </w:rPr>
        <w:t xml:space="preserve">U / </w:t>
      </w:r>
      <w:r w:rsidRPr="008F3916">
        <w:rPr>
          <w:rFonts w:ascii="Times New Roman" w:hAnsi="Times New Roman"/>
          <w:i/>
          <w:color w:val="548DD4"/>
          <w:sz w:val="24"/>
          <w:szCs w:val="24"/>
        </w:rPr>
        <w:t>In</w:t>
      </w:r>
      <w:r w:rsidRPr="008F3916">
        <w:rPr>
          <w:rFonts w:ascii="Times New Roman" w:hAnsi="Times New Roman"/>
          <w:sz w:val="24"/>
          <w:szCs w:val="24"/>
        </w:rPr>
        <w:t xml:space="preserve"> _____________________, _____/_____/______</w:t>
      </w:r>
    </w:p>
    <w:p w:rsidR="008214B3" w:rsidRPr="008F3916" w:rsidRDefault="008214B3" w:rsidP="008214B3">
      <w:pPr>
        <w:spacing w:after="0"/>
        <w:jc w:val="right"/>
        <w:rPr>
          <w:rFonts w:ascii="Times New Roman" w:hAnsi="Times New Roman"/>
          <w:sz w:val="24"/>
          <w:szCs w:val="24"/>
          <w:lang w:eastAsia="hr-HR"/>
        </w:rPr>
      </w:pPr>
    </w:p>
    <w:p w:rsidR="008214B3" w:rsidRPr="008F3916" w:rsidRDefault="008214B3" w:rsidP="008214B3">
      <w:pPr>
        <w:spacing w:after="0"/>
        <w:jc w:val="right"/>
        <w:rPr>
          <w:rFonts w:ascii="Times New Roman" w:hAnsi="Times New Roman"/>
          <w:sz w:val="24"/>
          <w:szCs w:val="24"/>
          <w:lang w:eastAsia="hr-HR"/>
        </w:rPr>
      </w:pPr>
    </w:p>
    <w:p w:rsidR="008214B3" w:rsidRPr="008F3916" w:rsidRDefault="008214B3" w:rsidP="008214B3">
      <w:pPr>
        <w:spacing w:after="0"/>
        <w:jc w:val="right"/>
        <w:rPr>
          <w:rFonts w:ascii="Times New Roman" w:hAnsi="Times New Roman"/>
          <w:b/>
          <w:sz w:val="24"/>
          <w:szCs w:val="24"/>
          <w:lang w:eastAsia="hr-HR"/>
        </w:rPr>
      </w:pPr>
    </w:p>
    <w:p w:rsidR="008214B3" w:rsidRPr="008F3916" w:rsidRDefault="008214B3" w:rsidP="008214B3">
      <w:pPr>
        <w:spacing w:after="0"/>
        <w:jc w:val="right"/>
        <w:rPr>
          <w:rFonts w:ascii="Times New Roman" w:hAnsi="Times New Roman"/>
          <w:b/>
          <w:sz w:val="24"/>
          <w:szCs w:val="24"/>
          <w:lang w:eastAsia="hr-HR"/>
        </w:rPr>
      </w:pPr>
    </w:p>
    <w:p w:rsidR="008214B3" w:rsidRPr="008F3916" w:rsidRDefault="008214B3" w:rsidP="008214B3">
      <w:pPr>
        <w:spacing w:after="0"/>
        <w:jc w:val="right"/>
        <w:rPr>
          <w:rFonts w:ascii="Times New Roman" w:hAnsi="Times New Roman"/>
          <w:b/>
          <w:sz w:val="24"/>
          <w:szCs w:val="24"/>
          <w:lang w:eastAsia="hr-HR"/>
        </w:rPr>
      </w:pPr>
    </w:p>
    <w:p w:rsidR="008214B3" w:rsidRPr="008F3916" w:rsidRDefault="008214B3" w:rsidP="008214B3">
      <w:pPr>
        <w:spacing w:after="0"/>
        <w:jc w:val="right"/>
        <w:rPr>
          <w:rFonts w:ascii="Times New Roman" w:hAnsi="Times New Roman"/>
          <w:b/>
          <w:sz w:val="24"/>
          <w:szCs w:val="24"/>
          <w:lang w:eastAsia="hr-HR"/>
        </w:rPr>
      </w:pPr>
    </w:p>
    <w:p w:rsidR="008214B3" w:rsidRPr="008F3916" w:rsidRDefault="008214B3" w:rsidP="008214B3">
      <w:pPr>
        <w:spacing w:after="0"/>
        <w:jc w:val="right"/>
        <w:rPr>
          <w:rFonts w:ascii="Times New Roman" w:hAnsi="Times New Roman"/>
          <w:b/>
          <w:sz w:val="24"/>
          <w:szCs w:val="24"/>
          <w:lang w:eastAsia="hr-HR"/>
        </w:rPr>
      </w:pPr>
    </w:p>
    <w:p w:rsidR="008214B3" w:rsidRPr="008F3916" w:rsidRDefault="008214B3" w:rsidP="008214B3">
      <w:pPr>
        <w:spacing w:after="0"/>
        <w:rPr>
          <w:rFonts w:ascii="Times New Roman" w:hAnsi="Times New Roman"/>
          <w:sz w:val="24"/>
          <w:szCs w:val="24"/>
          <w:lang w:eastAsia="hr-HR"/>
        </w:rPr>
      </w:pPr>
      <w:r w:rsidRPr="008F3916">
        <w:rPr>
          <w:rFonts w:ascii="Times New Roman" w:hAnsi="Times New Roman"/>
          <w:sz w:val="24"/>
          <w:szCs w:val="24"/>
          <w:lang w:eastAsia="hr-HR"/>
        </w:rPr>
        <w:t xml:space="preserve">                                                                  M.P. / </w:t>
      </w:r>
      <w:r w:rsidRPr="008F3916">
        <w:rPr>
          <w:rFonts w:ascii="Times New Roman" w:eastAsia="Times New Roman" w:hAnsi="Times New Roman"/>
          <w:i/>
          <w:color w:val="548DD4"/>
          <w:sz w:val="24"/>
          <w:szCs w:val="24"/>
          <w:lang w:eastAsia="hr-HR"/>
        </w:rPr>
        <w:t>L. S.</w:t>
      </w:r>
      <w:r w:rsidRPr="008F3916">
        <w:rPr>
          <w:rFonts w:ascii="Times New Roman" w:eastAsia="Times New Roman" w:hAnsi="Times New Roman"/>
          <w:sz w:val="24"/>
          <w:szCs w:val="24"/>
          <w:lang w:eastAsia="hr-HR"/>
        </w:rPr>
        <w:t xml:space="preserve">      </w:t>
      </w:r>
    </w:p>
    <w:p w:rsidR="008214B3" w:rsidRPr="008F3916" w:rsidRDefault="008214B3" w:rsidP="008214B3">
      <w:pPr>
        <w:spacing w:after="0"/>
        <w:jc w:val="right"/>
        <w:rPr>
          <w:rFonts w:ascii="Times New Roman" w:hAnsi="Times New Roman"/>
          <w:b/>
          <w:sz w:val="24"/>
          <w:szCs w:val="24"/>
          <w:lang w:eastAsia="hr-HR"/>
        </w:rPr>
      </w:pPr>
      <w:r w:rsidRPr="008F3916">
        <w:rPr>
          <w:rFonts w:ascii="Times New Roman" w:hAnsi="Times New Roman"/>
          <w:b/>
          <w:sz w:val="24"/>
          <w:szCs w:val="24"/>
          <w:lang w:eastAsia="hr-HR"/>
        </w:rPr>
        <w:t>____________________________</w:t>
      </w:r>
    </w:p>
    <w:p w:rsidR="008214B3" w:rsidRPr="008F3916" w:rsidRDefault="008214B3" w:rsidP="008214B3">
      <w:pPr>
        <w:spacing w:after="0"/>
        <w:jc w:val="center"/>
        <w:rPr>
          <w:rFonts w:ascii="Times New Roman" w:hAnsi="Times New Roman"/>
          <w:sz w:val="24"/>
          <w:szCs w:val="24"/>
          <w:lang w:eastAsia="hr-HR"/>
        </w:rPr>
      </w:pPr>
      <w:r w:rsidRPr="008F3916">
        <w:rPr>
          <w:rFonts w:ascii="Times New Roman" w:hAnsi="Times New Roman"/>
          <w:sz w:val="24"/>
          <w:szCs w:val="24"/>
          <w:lang w:eastAsia="hr-HR"/>
        </w:rPr>
        <w:t xml:space="preserve">                                                                                                  Potpis / </w:t>
      </w:r>
      <w:r w:rsidRPr="008F3916">
        <w:rPr>
          <w:rFonts w:ascii="Times New Roman" w:hAnsi="Times New Roman"/>
          <w:i/>
          <w:color w:val="548DD4"/>
          <w:sz w:val="24"/>
          <w:szCs w:val="24"/>
          <w:lang w:eastAsia="hr-HR"/>
        </w:rPr>
        <w:t>Signature</w:t>
      </w:r>
    </w:p>
    <w:p w:rsidR="008214B3" w:rsidRPr="008F3916" w:rsidRDefault="008214B3" w:rsidP="008214B3">
      <w:pPr>
        <w:spacing w:after="0"/>
        <w:jc w:val="center"/>
        <w:rPr>
          <w:rFonts w:ascii="Times New Roman" w:hAnsi="Times New Roman"/>
          <w:b/>
          <w:sz w:val="24"/>
          <w:szCs w:val="24"/>
          <w:lang w:eastAsia="hr-HR"/>
        </w:rPr>
      </w:pPr>
    </w:p>
    <w:p w:rsidR="008214B3" w:rsidRPr="00BE5B5F" w:rsidRDefault="008214B3" w:rsidP="000078CA">
      <w:pPr>
        <w:tabs>
          <w:tab w:val="left" w:pos="709"/>
        </w:tabs>
        <w:spacing w:line="240" w:lineRule="auto"/>
        <w:jc w:val="both"/>
        <w:rPr>
          <w:rFonts w:ascii="Times New Roman" w:hAnsi="Times New Roman" w:cs="Times New Roman"/>
          <w:i/>
          <w:color w:val="548DD4" w:themeColor="text2" w:themeTint="99"/>
          <w:sz w:val="24"/>
          <w:szCs w:val="24"/>
          <w:lang w:val="en-GB" w:bidi="hr-HR"/>
        </w:rPr>
      </w:pPr>
    </w:p>
    <w:sectPr w:rsidR="008214B3" w:rsidRPr="00BE5B5F" w:rsidSect="003C51FC">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1E2428F" w15:done="0"/>
  <w15:commentEx w15:paraId="50204742" w15:done="0"/>
  <w15:commentEx w15:paraId="0984887F" w15:done="0"/>
  <w15:commentEx w15:paraId="773FC00C" w15:done="0"/>
  <w15:commentEx w15:paraId="63B7854B" w15:done="0"/>
  <w15:commentEx w15:paraId="12816EAF" w15:done="0"/>
  <w15:commentEx w15:paraId="0A7FDA49"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1736" w:rsidRDefault="00E01736" w:rsidP="00441727">
      <w:pPr>
        <w:spacing w:after="0" w:line="240" w:lineRule="auto"/>
      </w:pPr>
      <w:r>
        <w:separator/>
      </w:r>
    </w:p>
  </w:endnote>
  <w:endnote w:type="continuationSeparator" w:id="0">
    <w:p w:rsidR="00E01736" w:rsidRDefault="00E01736" w:rsidP="004417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13272"/>
      <w:docPartObj>
        <w:docPartGallery w:val="Page Numbers (Bottom of Page)"/>
        <w:docPartUnique/>
      </w:docPartObj>
    </w:sdtPr>
    <w:sdtContent>
      <w:p w:rsidR="004F4AF4" w:rsidRDefault="004F4AF4">
        <w:pPr>
          <w:pStyle w:val="Footer"/>
          <w:jc w:val="right"/>
        </w:pPr>
        <w:r w:rsidRPr="007076DB">
          <w:rPr>
            <w:rFonts w:ascii="Times New Roman" w:hAnsi="Times New Roman"/>
            <w:noProof/>
            <w:lang w:val="en-GB" w:eastAsia="en-GB"/>
          </w:rPr>
          <w:pict>
            <v:shapetype id="_x0000_t202" coordsize="21600,21600" o:spt="202" path="m,l,21600r21600,l21600,xe">
              <v:stroke joinstyle="miter"/>
              <v:path gradientshapeok="t" o:connecttype="rect"/>
            </v:shapetype>
            <v:shape id="Text Box 1" o:spid="_x0000_s4097" type="#_x0000_t202" style="position:absolute;left:0;text-align:left;margin-left:47.65pt;margin-top:-3.35pt;width:387pt;height:33.15pt;z-index:251658240;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" stroked="f">
              <v:textbox>
                <w:txbxContent>
                  <w:p w:rsidR="004F4AF4" w:rsidRPr="00B33FFD" w:rsidRDefault="004F4AF4" w:rsidP="00F9648D">
                    <w:pPr>
                      <w:jc w:val="center"/>
                      <w:rPr>
                        <w:rFonts w:ascii="Times New Roman" w:hAnsi="Times New Roman" w:cs="Times New Roman"/>
                        <w:i/>
                        <w:color w:val="0070C0"/>
                      </w:rPr>
                    </w:pPr>
                    <w:r w:rsidRPr="008244FB">
                      <w:rPr>
                        <w:rFonts w:ascii="Times New Roman" w:hAnsi="Times New Roman" w:cs="Times New Roman"/>
                        <w:i/>
                      </w:rPr>
                      <w:t xml:space="preserve">Sadržaj ovog materijala isključiva je odgovornost poduzeća </w:t>
                    </w:r>
                    <w:r>
                      <w:rPr>
                        <w:rFonts w:ascii="Times New Roman" w:hAnsi="Times New Roman" w:cs="Times New Roman"/>
                        <w:i/>
                      </w:rPr>
                      <w:t xml:space="preserve">KASPAR PAPIR d.o.o./ </w:t>
                    </w:r>
                    <w:r w:rsidRPr="008244FB">
                      <w:rPr>
                        <w:rFonts w:ascii="Times New Roman" w:hAnsi="Times New Roman" w:cs="Times New Roman"/>
                        <w:i/>
                      </w:rPr>
                      <w:t xml:space="preserve"> </w:t>
                    </w:r>
                    <w:r w:rsidRPr="00B33FFD">
                      <w:rPr>
                        <w:rFonts w:ascii="Times New Roman" w:hAnsi="Times New Roman" w:cs="Times New Roman"/>
                        <w:i/>
                        <w:color w:val="548DD4" w:themeColor="text2" w:themeTint="99"/>
                      </w:rPr>
                      <w:t>The content of this material is the sole responsibility of KASPAR PAPIR Ltd.</w:t>
                    </w:r>
                  </w:p>
                  <w:p w:rsidR="004F4AF4" w:rsidRPr="00F9648D" w:rsidRDefault="004F4AF4" w:rsidP="00F9648D"/>
                </w:txbxContent>
              </v:textbox>
            </v:shape>
          </w:pict>
        </w:r>
        <w:r w:rsidRPr="006414B6">
          <w:rPr>
            <w:rFonts w:ascii="Times New Roman" w:hAnsi="Times New Roman"/>
          </w:rPr>
          <w:fldChar w:fldCharType="begin"/>
        </w:r>
        <w:r w:rsidRPr="006414B6">
          <w:rPr>
            <w:rFonts w:ascii="Times New Roman" w:hAnsi="Times New Roman"/>
          </w:rPr>
          <w:instrText xml:space="preserve"> PAGE   \* MERGEFORMAT </w:instrText>
        </w:r>
        <w:r w:rsidRPr="006414B6">
          <w:rPr>
            <w:rFonts w:ascii="Times New Roman" w:hAnsi="Times New Roman"/>
          </w:rPr>
          <w:fldChar w:fldCharType="separate"/>
        </w:r>
        <w:r w:rsidR="003A57E8">
          <w:rPr>
            <w:rFonts w:ascii="Times New Roman" w:hAnsi="Times New Roman"/>
            <w:noProof/>
          </w:rPr>
          <w:t>1</w:t>
        </w:r>
        <w:r w:rsidRPr="006414B6">
          <w:rPr>
            <w:rFonts w:ascii="Times New Roman" w:hAnsi="Times New Roman"/>
          </w:rPr>
          <w:fldChar w:fldCharType="end"/>
        </w:r>
      </w:p>
    </w:sdtContent>
  </w:sdt>
  <w:p w:rsidR="004F4AF4" w:rsidRDefault="004F4AF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1736" w:rsidRDefault="00E01736" w:rsidP="00441727">
      <w:pPr>
        <w:spacing w:after="0" w:line="240" w:lineRule="auto"/>
      </w:pPr>
      <w:r>
        <w:separator/>
      </w:r>
    </w:p>
  </w:footnote>
  <w:footnote w:type="continuationSeparator" w:id="0">
    <w:p w:rsidR="00E01736" w:rsidRDefault="00E01736" w:rsidP="0044172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F7993"/>
    <w:multiLevelType w:val="hybridMultilevel"/>
    <w:tmpl w:val="7D8CFAD8"/>
    <w:lvl w:ilvl="0" w:tplc="5AD2C2DC">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5B17796"/>
    <w:multiLevelType w:val="hybridMultilevel"/>
    <w:tmpl w:val="D0560D40"/>
    <w:lvl w:ilvl="0" w:tplc="041A0013">
      <w:start w:val="1"/>
      <w:numFmt w:val="upperRoman"/>
      <w:lvlText w:val="%1."/>
      <w:lvlJc w:val="right"/>
      <w:pPr>
        <w:ind w:left="1776" w:hanging="360"/>
      </w:pPr>
    </w:lvl>
    <w:lvl w:ilvl="1" w:tplc="041A0019" w:tentative="1">
      <w:start w:val="1"/>
      <w:numFmt w:val="lowerLetter"/>
      <w:lvlText w:val="%2."/>
      <w:lvlJc w:val="left"/>
      <w:pPr>
        <w:ind w:left="3576" w:hanging="360"/>
      </w:pPr>
    </w:lvl>
    <w:lvl w:ilvl="2" w:tplc="041A001B" w:tentative="1">
      <w:start w:val="1"/>
      <w:numFmt w:val="lowerRoman"/>
      <w:lvlText w:val="%3."/>
      <w:lvlJc w:val="right"/>
      <w:pPr>
        <w:ind w:left="4296" w:hanging="180"/>
      </w:pPr>
    </w:lvl>
    <w:lvl w:ilvl="3" w:tplc="041A000F" w:tentative="1">
      <w:start w:val="1"/>
      <w:numFmt w:val="decimal"/>
      <w:lvlText w:val="%4."/>
      <w:lvlJc w:val="left"/>
      <w:pPr>
        <w:ind w:left="5016" w:hanging="360"/>
      </w:pPr>
    </w:lvl>
    <w:lvl w:ilvl="4" w:tplc="041A0019" w:tentative="1">
      <w:start w:val="1"/>
      <w:numFmt w:val="lowerLetter"/>
      <w:lvlText w:val="%5."/>
      <w:lvlJc w:val="left"/>
      <w:pPr>
        <w:ind w:left="5736" w:hanging="360"/>
      </w:pPr>
    </w:lvl>
    <w:lvl w:ilvl="5" w:tplc="041A001B" w:tentative="1">
      <w:start w:val="1"/>
      <w:numFmt w:val="lowerRoman"/>
      <w:lvlText w:val="%6."/>
      <w:lvlJc w:val="right"/>
      <w:pPr>
        <w:ind w:left="6456" w:hanging="180"/>
      </w:pPr>
    </w:lvl>
    <w:lvl w:ilvl="6" w:tplc="041A000F" w:tentative="1">
      <w:start w:val="1"/>
      <w:numFmt w:val="decimal"/>
      <w:lvlText w:val="%7."/>
      <w:lvlJc w:val="left"/>
      <w:pPr>
        <w:ind w:left="7176" w:hanging="360"/>
      </w:pPr>
    </w:lvl>
    <w:lvl w:ilvl="7" w:tplc="041A0019" w:tentative="1">
      <w:start w:val="1"/>
      <w:numFmt w:val="lowerLetter"/>
      <w:lvlText w:val="%8."/>
      <w:lvlJc w:val="left"/>
      <w:pPr>
        <w:ind w:left="7896" w:hanging="360"/>
      </w:pPr>
    </w:lvl>
    <w:lvl w:ilvl="8" w:tplc="041A001B" w:tentative="1">
      <w:start w:val="1"/>
      <w:numFmt w:val="lowerRoman"/>
      <w:lvlText w:val="%9."/>
      <w:lvlJc w:val="right"/>
      <w:pPr>
        <w:ind w:left="8616" w:hanging="180"/>
      </w:pPr>
    </w:lvl>
  </w:abstractNum>
  <w:abstractNum w:abstractNumId="2">
    <w:nsid w:val="12340822"/>
    <w:multiLevelType w:val="multilevel"/>
    <w:tmpl w:val="CF28C88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nsid w:val="1CA46DBA"/>
    <w:multiLevelType w:val="hybridMultilevel"/>
    <w:tmpl w:val="84E4B40E"/>
    <w:lvl w:ilvl="0" w:tplc="041A0019">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1E316991"/>
    <w:multiLevelType w:val="hybridMultilevel"/>
    <w:tmpl w:val="1AB4E30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2FE360E1"/>
    <w:multiLevelType w:val="hybridMultilevel"/>
    <w:tmpl w:val="D9CA964E"/>
    <w:lvl w:ilvl="0" w:tplc="8756587A">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43031839"/>
    <w:multiLevelType w:val="multilevel"/>
    <w:tmpl w:val="AE521DC6"/>
    <w:lvl w:ilvl="0">
      <w:start w:val="1"/>
      <w:numFmt w:val="decimal"/>
      <w:lvlText w:val="%1."/>
      <w:lvlJc w:val="left"/>
      <w:pPr>
        <w:ind w:left="927" w:hanging="360"/>
      </w:pPr>
      <w:rPr>
        <w:rFonts w:hint="default"/>
        <w:color w:val="auto"/>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7">
    <w:nsid w:val="451A4A72"/>
    <w:multiLevelType w:val="hybridMultilevel"/>
    <w:tmpl w:val="D4B4B09A"/>
    <w:lvl w:ilvl="0" w:tplc="470E6158">
      <w:start w:val="2"/>
      <w:numFmt w:val="bullet"/>
      <w:lvlText w:val="-"/>
      <w:lvlJc w:val="left"/>
      <w:pPr>
        <w:ind w:left="420" w:hanging="360"/>
      </w:pPr>
      <w:rPr>
        <w:rFonts w:ascii="Times New Roman" w:eastAsia="Times New Roman" w:hAnsi="Times New Roman" w:cs="Times New Roman"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8">
    <w:nsid w:val="46713087"/>
    <w:multiLevelType w:val="hybridMultilevel"/>
    <w:tmpl w:val="E2402E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51FF5A2F"/>
    <w:multiLevelType w:val="hybridMultilevel"/>
    <w:tmpl w:val="19CABD2E"/>
    <w:lvl w:ilvl="0" w:tplc="D7543A50">
      <w:start w:val="6"/>
      <w:numFmt w:val="bullet"/>
      <w:lvlText w:val="-"/>
      <w:lvlJc w:val="left"/>
      <w:pPr>
        <w:ind w:left="718" w:hanging="360"/>
      </w:pPr>
      <w:rPr>
        <w:rFonts w:ascii="Arial" w:eastAsia="Times New Roman" w:hAnsi="Arial" w:hint="default"/>
      </w:rPr>
    </w:lvl>
    <w:lvl w:ilvl="1" w:tplc="041A0003">
      <w:start w:val="1"/>
      <w:numFmt w:val="bullet"/>
      <w:lvlText w:val="o"/>
      <w:lvlJc w:val="left"/>
      <w:pPr>
        <w:ind w:left="1438" w:hanging="360"/>
      </w:pPr>
      <w:rPr>
        <w:rFonts w:ascii="Courier New" w:hAnsi="Courier New" w:cs="Courier New" w:hint="default"/>
      </w:rPr>
    </w:lvl>
    <w:lvl w:ilvl="2" w:tplc="041A0005" w:tentative="1">
      <w:start w:val="1"/>
      <w:numFmt w:val="bullet"/>
      <w:lvlText w:val=""/>
      <w:lvlJc w:val="left"/>
      <w:pPr>
        <w:ind w:left="2158" w:hanging="360"/>
      </w:pPr>
      <w:rPr>
        <w:rFonts w:ascii="Wingdings" w:hAnsi="Wingdings" w:hint="default"/>
      </w:rPr>
    </w:lvl>
    <w:lvl w:ilvl="3" w:tplc="041A0001" w:tentative="1">
      <w:start w:val="1"/>
      <w:numFmt w:val="bullet"/>
      <w:lvlText w:val=""/>
      <w:lvlJc w:val="left"/>
      <w:pPr>
        <w:ind w:left="2878" w:hanging="360"/>
      </w:pPr>
      <w:rPr>
        <w:rFonts w:ascii="Symbol" w:hAnsi="Symbol" w:hint="default"/>
      </w:rPr>
    </w:lvl>
    <w:lvl w:ilvl="4" w:tplc="041A0003" w:tentative="1">
      <w:start w:val="1"/>
      <w:numFmt w:val="bullet"/>
      <w:lvlText w:val="o"/>
      <w:lvlJc w:val="left"/>
      <w:pPr>
        <w:ind w:left="3598" w:hanging="360"/>
      </w:pPr>
      <w:rPr>
        <w:rFonts w:ascii="Courier New" w:hAnsi="Courier New" w:cs="Courier New" w:hint="default"/>
      </w:rPr>
    </w:lvl>
    <w:lvl w:ilvl="5" w:tplc="041A0005" w:tentative="1">
      <w:start w:val="1"/>
      <w:numFmt w:val="bullet"/>
      <w:lvlText w:val=""/>
      <w:lvlJc w:val="left"/>
      <w:pPr>
        <w:ind w:left="4318" w:hanging="360"/>
      </w:pPr>
      <w:rPr>
        <w:rFonts w:ascii="Wingdings" w:hAnsi="Wingdings" w:hint="default"/>
      </w:rPr>
    </w:lvl>
    <w:lvl w:ilvl="6" w:tplc="041A0001" w:tentative="1">
      <w:start w:val="1"/>
      <w:numFmt w:val="bullet"/>
      <w:lvlText w:val=""/>
      <w:lvlJc w:val="left"/>
      <w:pPr>
        <w:ind w:left="5038" w:hanging="360"/>
      </w:pPr>
      <w:rPr>
        <w:rFonts w:ascii="Symbol" w:hAnsi="Symbol" w:hint="default"/>
      </w:rPr>
    </w:lvl>
    <w:lvl w:ilvl="7" w:tplc="041A0003" w:tentative="1">
      <w:start w:val="1"/>
      <w:numFmt w:val="bullet"/>
      <w:lvlText w:val="o"/>
      <w:lvlJc w:val="left"/>
      <w:pPr>
        <w:ind w:left="5758" w:hanging="360"/>
      </w:pPr>
      <w:rPr>
        <w:rFonts w:ascii="Courier New" w:hAnsi="Courier New" w:cs="Courier New" w:hint="default"/>
      </w:rPr>
    </w:lvl>
    <w:lvl w:ilvl="8" w:tplc="041A0005" w:tentative="1">
      <w:start w:val="1"/>
      <w:numFmt w:val="bullet"/>
      <w:lvlText w:val=""/>
      <w:lvlJc w:val="left"/>
      <w:pPr>
        <w:ind w:left="6478" w:hanging="360"/>
      </w:pPr>
      <w:rPr>
        <w:rFonts w:ascii="Wingdings" w:hAnsi="Wingdings" w:hint="default"/>
      </w:rPr>
    </w:lvl>
  </w:abstractNum>
  <w:abstractNum w:abstractNumId="10">
    <w:nsid w:val="640C7155"/>
    <w:multiLevelType w:val="hybridMultilevel"/>
    <w:tmpl w:val="41F608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nsid w:val="688C22F4"/>
    <w:multiLevelType w:val="hybridMultilevel"/>
    <w:tmpl w:val="4E9044A6"/>
    <w:lvl w:ilvl="0" w:tplc="B7720F0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70CF752A"/>
    <w:multiLevelType w:val="hybridMultilevel"/>
    <w:tmpl w:val="1F30DC0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72E047B4"/>
    <w:multiLevelType w:val="hybridMultilevel"/>
    <w:tmpl w:val="CD7EDAB2"/>
    <w:lvl w:ilvl="0" w:tplc="8756587A">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73402B9A"/>
    <w:multiLevelType w:val="hybridMultilevel"/>
    <w:tmpl w:val="3E0A86A8"/>
    <w:lvl w:ilvl="0" w:tplc="C9043ECE">
      <w:start w:val="1"/>
      <w:numFmt w:val="decimal"/>
      <w:lvlText w:val="%1."/>
      <w:lvlJc w:val="left"/>
      <w:pPr>
        <w:tabs>
          <w:tab w:val="num" w:pos="720"/>
        </w:tabs>
        <w:ind w:left="720" w:hanging="360"/>
      </w:pPr>
      <w:rPr>
        <w:rFonts w:hint="default"/>
        <w:b/>
      </w:rPr>
    </w:lvl>
    <w:lvl w:ilvl="1" w:tplc="041A0019">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5">
    <w:nsid w:val="7971406A"/>
    <w:multiLevelType w:val="hybridMultilevel"/>
    <w:tmpl w:val="AE9ABE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7B0247B8"/>
    <w:multiLevelType w:val="hybridMultilevel"/>
    <w:tmpl w:val="53045AB0"/>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Wingdings"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Wingdings"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Wingdings" w:hint="default"/>
      </w:rPr>
    </w:lvl>
    <w:lvl w:ilvl="8" w:tplc="041A0005" w:tentative="1">
      <w:start w:val="1"/>
      <w:numFmt w:val="bullet"/>
      <w:lvlText w:val=""/>
      <w:lvlJc w:val="left"/>
      <w:pPr>
        <w:ind w:left="6120" w:hanging="360"/>
      </w:pPr>
      <w:rPr>
        <w:rFonts w:ascii="Wingdings" w:hAnsi="Wingdings" w:hint="default"/>
      </w:rPr>
    </w:lvl>
  </w:abstractNum>
  <w:num w:numId="1">
    <w:abstractNumId w:val="12"/>
  </w:num>
  <w:num w:numId="2">
    <w:abstractNumId w:val="4"/>
  </w:num>
  <w:num w:numId="3">
    <w:abstractNumId w:val="2"/>
  </w:num>
  <w:num w:numId="4">
    <w:abstractNumId w:val="6"/>
  </w:num>
  <w:num w:numId="5">
    <w:abstractNumId w:val="3"/>
  </w:num>
  <w:num w:numId="6">
    <w:abstractNumId w:val="13"/>
  </w:num>
  <w:num w:numId="7">
    <w:abstractNumId w:val="5"/>
  </w:num>
  <w:num w:numId="8">
    <w:abstractNumId w:val="1"/>
  </w:num>
  <w:num w:numId="9">
    <w:abstractNumId w:val="14"/>
  </w:num>
  <w:num w:numId="10">
    <w:abstractNumId w:val="9"/>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6"/>
  </w:num>
  <w:num w:numId="14">
    <w:abstractNumId w:val="10"/>
  </w:num>
  <w:num w:numId="15">
    <w:abstractNumId w:val="15"/>
  </w:num>
  <w:num w:numId="16">
    <w:abstractNumId w:val="8"/>
  </w:num>
  <w:num w:numId="17">
    <w:abstractNumId w:val="11"/>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anijel Trstenjak">
    <w15:presenceInfo w15:providerId="Windows Live" w15:userId="2ef38a044f02bf49"/>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hideSpellingErrors/>
  <w:proofState w:spelling="clean" w:grammar="clean"/>
  <w:defaultTabStop w:val="708"/>
  <w:hyphenationZone w:val="425"/>
  <w:drawingGridHorizontalSpacing w:val="110"/>
  <w:displayHorizontalDrawingGridEvery w:val="2"/>
  <w:characterSpacingControl w:val="doNotCompress"/>
  <w:hdrShapeDefaults>
    <o:shapedefaults v:ext="edit" spidmax="13314"/>
    <o:shapelayout v:ext="edit">
      <o:idmap v:ext="edit" data="4"/>
    </o:shapelayout>
  </w:hdrShapeDefaults>
  <w:footnotePr>
    <w:footnote w:id="-1"/>
    <w:footnote w:id="0"/>
  </w:footnotePr>
  <w:endnotePr>
    <w:endnote w:id="-1"/>
    <w:endnote w:id="0"/>
  </w:endnotePr>
  <w:compat/>
  <w:rsids>
    <w:rsidRoot w:val="00E81294"/>
    <w:rsid w:val="00001CA5"/>
    <w:rsid w:val="00003CC3"/>
    <w:rsid w:val="000078CA"/>
    <w:rsid w:val="000102E3"/>
    <w:rsid w:val="00022AD5"/>
    <w:rsid w:val="00034B28"/>
    <w:rsid w:val="0003552A"/>
    <w:rsid w:val="000438ED"/>
    <w:rsid w:val="00073462"/>
    <w:rsid w:val="00076238"/>
    <w:rsid w:val="000818E6"/>
    <w:rsid w:val="00086306"/>
    <w:rsid w:val="0009184C"/>
    <w:rsid w:val="000938F9"/>
    <w:rsid w:val="0009638A"/>
    <w:rsid w:val="00096F23"/>
    <w:rsid w:val="000A4EE7"/>
    <w:rsid w:val="000C11CE"/>
    <w:rsid w:val="000C5EB8"/>
    <w:rsid w:val="000E7FF4"/>
    <w:rsid w:val="000F1706"/>
    <w:rsid w:val="000F4264"/>
    <w:rsid w:val="000F5C63"/>
    <w:rsid w:val="00103ED9"/>
    <w:rsid w:val="00103F41"/>
    <w:rsid w:val="00107519"/>
    <w:rsid w:val="001128D2"/>
    <w:rsid w:val="00115A68"/>
    <w:rsid w:val="0012408B"/>
    <w:rsid w:val="0012636B"/>
    <w:rsid w:val="00132FE4"/>
    <w:rsid w:val="00143B9A"/>
    <w:rsid w:val="001456A2"/>
    <w:rsid w:val="001502AF"/>
    <w:rsid w:val="001538C0"/>
    <w:rsid w:val="00155AAF"/>
    <w:rsid w:val="00175663"/>
    <w:rsid w:val="00175D5B"/>
    <w:rsid w:val="00183556"/>
    <w:rsid w:val="00186B7C"/>
    <w:rsid w:val="001A0D32"/>
    <w:rsid w:val="001A3AB9"/>
    <w:rsid w:val="001E6AA9"/>
    <w:rsid w:val="001F12BF"/>
    <w:rsid w:val="001F17A8"/>
    <w:rsid w:val="001F31A7"/>
    <w:rsid w:val="00204147"/>
    <w:rsid w:val="0020660D"/>
    <w:rsid w:val="00213DB4"/>
    <w:rsid w:val="0022489D"/>
    <w:rsid w:val="00244D14"/>
    <w:rsid w:val="00250708"/>
    <w:rsid w:val="00256020"/>
    <w:rsid w:val="00257477"/>
    <w:rsid w:val="002637DE"/>
    <w:rsid w:val="00271777"/>
    <w:rsid w:val="00273FB4"/>
    <w:rsid w:val="002801D4"/>
    <w:rsid w:val="00281EFC"/>
    <w:rsid w:val="00297C17"/>
    <w:rsid w:val="002A787E"/>
    <w:rsid w:val="002B284A"/>
    <w:rsid w:val="002B7478"/>
    <w:rsid w:val="002C27EA"/>
    <w:rsid w:val="002C3426"/>
    <w:rsid w:val="002D1283"/>
    <w:rsid w:val="002D490E"/>
    <w:rsid w:val="002D4C29"/>
    <w:rsid w:val="002F2569"/>
    <w:rsid w:val="00314D43"/>
    <w:rsid w:val="00315B2D"/>
    <w:rsid w:val="00333D52"/>
    <w:rsid w:val="003472C0"/>
    <w:rsid w:val="003478C3"/>
    <w:rsid w:val="00351F89"/>
    <w:rsid w:val="00367FE1"/>
    <w:rsid w:val="00371522"/>
    <w:rsid w:val="00377B72"/>
    <w:rsid w:val="00381AF7"/>
    <w:rsid w:val="003841CD"/>
    <w:rsid w:val="0038420B"/>
    <w:rsid w:val="00387B6F"/>
    <w:rsid w:val="00395FD0"/>
    <w:rsid w:val="003A57E8"/>
    <w:rsid w:val="003A6851"/>
    <w:rsid w:val="003C0982"/>
    <w:rsid w:val="003C12A6"/>
    <w:rsid w:val="003C2A7C"/>
    <w:rsid w:val="003C51FC"/>
    <w:rsid w:val="003D7BD6"/>
    <w:rsid w:val="003E156E"/>
    <w:rsid w:val="003E1AEF"/>
    <w:rsid w:val="003E3162"/>
    <w:rsid w:val="003E6454"/>
    <w:rsid w:val="003F3B64"/>
    <w:rsid w:val="003F6D1C"/>
    <w:rsid w:val="00402F56"/>
    <w:rsid w:val="00407FA7"/>
    <w:rsid w:val="00420549"/>
    <w:rsid w:val="00423956"/>
    <w:rsid w:val="00430FD3"/>
    <w:rsid w:val="004316E2"/>
    <w:rsid w:val="00437EA5"/>
    <w:rsid w:val="00441727"/>
    <w:rsid w:val="00444E6A"/>
    <w:rsid w:val="004473D2"/>
    <w:rsid w:val="00447CCC"/>
    <w:rsid w:val="004564E4"/>
    <w:rsid w:val="00463EA8"/>
    <w:rsid w:val="00474FA1"/>
    <w:rsid w:val="00482275"/>
    <w:rsid w:val="0049068B"/>
    <w:rsid w:val="0049525F"/>
    <w:rsid w:val="004A55E1"/>
    <w:rsid w:val="004B1FC1"/>
    <w:rsid w:val="004E5292"/>
    <w:rsid w:val="004E7B6A"/>
    <w:rsid w:val="004F4576"/>
    <w:rsid w:val="004F4AF4"/>
    <w:rsid w:val="00500B78"/>
    <w:rsid w:val="005147AD"/>
    <w:rsid w:val="00523689"/>
    <w:rsid w:val="005255C7"/>
    <w:rsid w:val="0053320E"/>
    <w:rsid w:val="005353A9"/>
    <w:rsid w:val="00542589"/>
    <w:rsid w:val="005550BF"/>
    <w:rsid w:val="00555AD6"/>
    <w:rsid w:val="0056096E"/>
    <w:rsid w:val="005616A0"/>
    <w:rsid w:val="005668DF"/>
    <w:rsid w:val="00567A72"/>
    <w:rsid w:val="00571287"/>
    <w:rsid w:val="005735AA"/>
    <w:rsid w:val="00581913"/>
    <w:rsid w:val="00583937"/>
    <w:rsid w:val="00587C88"/>
    <w:rsid w:val="00592C84"/>
    <w:rsid w:val="00593132"/>
    <w:rsid w:val="005958CE"/>
    <w:rsid w:val="005978E2"/>
    <w:rsid w:val="005B103F"/>
    <w:rsid w:val="005C5C07"/>
    <w:rsid w:val="005C5EAE"/>
    <w:rsid w:val="005D20DC"/>
    <w:rsid w:val="005E475B"/>
    <w:rsid w:val="005F0790"/>
    <w:rsid w:val="005F1B80"/>
    <w:rsid w:val="005F3549"/>
    <w:rsid w:val="00600C7F"/>
    <w:rsid w:val="00601B19"/>
    <w:rsid w:val="00602F00"/>
    <w:rsid w:val="00603DE9"/>
    <w:rsid w:val="00604AA5"/>
    <w:rsid w:val="00611D27"/>
    <w:rsid w:val="00615B3D"/>
    <w:rsid w:val="006221D1"/>
    <w:rsid w:val="00623EA7"/>
    <w:rsid w:val="00631C8A"/>
    <w:rsid w:val="0063723E"/>
    <w:rsid w:val="00637A03"/>
    <w:rsid w:val="006414B6"/>
    <w:rsid w:val="00642AC3"/>
    <w:rsid w:val="006473D4"/>
    <w:rsid w:val="006503D8"/>
    <w:rsid w:val="00660BDA"/>
    <w:rsid w:val="00664A68"/>
    <w:rsid w:val="006712C4"/>
    <w:rsid w:val="00675C5C"/>
    <w:rsid w:val="006822B7"/>
    <w:rsid w:val="0068282E"/>
    <w:rsid w:val="00686214"/>
    <w:rsid w:val="00687E90"/>
    <w:rsid w:val="006A226A"/>
    <w:rsid w:val="006A42B5"/>
    <w:rsid w:val="006C332F"/>
    <w:rsid w:val="006D09B8"/>
    <w:rsid w:val="006D5684"/>
    <w:rsid w:val="006F31AE"/>
    <w:rsid w:val="007049C3"/>
    <w:rsid w:val="00705E53"/>
    <w:rsid w:val="007060FB"/>
    <w:rsid w:val="007076DB"/>
    <w:rsid w:val="00714C06"/>
    <w:rsid w:val="00724B53"/>
    <w:rsid w:val="007278FC"/>
    <w:rsid w:val="007316EE"/>
    <w:rsid w:val="007375EE"/>
    <w:rsid w:val="00742534"/>
    <w:rsid w:val="00745729"/>
    <w:rsid w:val="00753B17"/>
    <w:rsid w:val="00756547"/>
    <w:rsid w:val="0076011D"/>
    <w:rsid w:val="00762159"/>
    <w:rsid w:val="00764970"/>
    <w:rsid w:val="007740DA"/>
    <w:rsid w:val="007A1E2A"/>
    <w:rsid w:val="007B0F12"/>
    <w:rsid w:val="007C6A4C"/>
    <w:rsid w:val="007D11A9"/>
    <w:rsid w:val="007D5DDC"/>
    <w:rsid w:val="007F1BC9"/>
    <w:rsid w:val="007F4284"/>
    <w:rsid w:val="00800BCB"/>
    <w:rsid w:val="00801274"/>
    <w:rsid w:val="00802812"/>
    <w:rsid w:val="00810970"/>
    <w:rsid w:val="00816950"/>
    <w:rsid w:val="008178DA"/>
    <w:rsid w:val="008214B3"/>
    <w:rsid w:val="00824D11"/>
    <w:rsid w:val="008307DB"/>
    <w:rsid w:val="00833875"/>
    <w:rsid w:val="0084669D"/>
    <w:rsid w:val="00850E39"/>
    <w:rsid w:val="00860B62"/>
    <w:rsid w:val="00861316"/>
    <w:rsid w:val="008648C8"/>
    <w:rsid w:val="008713E4"/>
    <w:rsid w:val="00874B24"/>
    <w:rsid w:val="00891F6D"/>
    <w:rsid w:val="008A18DD"/>
    <w:rsid w:val="008A4C49"/>
    <w:rsid w:val="008A7F97"/>
    <w:rsid w:val="008B0EF8"/>
    <w:rsid w:val="008B72C4"/>
    <w:rsid w:val="008C091E"/>
    <w:rsid w:val="008C3D0A"/>
    <w:rsid w:val="008D48C6"/>
    <w:rsid w:val="008D4EC5"/>
    <w:rsid w:val="008E078D"/>
    <w:rsid w:val="008E1AFF"/>
    <w:rsid w:val="008E4AE6"/>
    <w:rsid w:val="008F7DB8"/>
    <w:rsid w:val="0090119C"/>
    <w:rsid w:val="00910241"/>
    <w:rsid w:val="009210DD"/>
    <w:rsid w:val="009226F0"/>
    <w:rsid w:val="00926693"/>
    <w:rsid w:val="00930FDB"/>
    <w:rsid w:val="00947C3D"/>
    <w:rsid w:val="00952970"/>
    <w:rsid w:val="00954AB6"/>
    <w:rsid w:val="00962BD7"/>
    <w:rsid w:val="0096511A"/>
    <w:rsid w:val="00966505"/>
    <w:rsid w:val="00973246"/>
    <w:rsid w:val="00975577"/>
    <w:rsid w:val="00975791"/>
    <w:rsid w:val="00977DF3"/>
    <w:rsid w:val="0098037A"/>
    <w:rsid w:val="00994A61"/>
    <w:rsid w:val="009A28CA"/>
    <w:rsid w:val="009C3E59"/>
    <w:rsid w:val="009D3087"/>
    <w:rsid w:val="009F259E"/>
    <w:rsid w:val="009F3E19"/>
    <w:rsid w:val="00A00B03"/>
    <w:rsid w:val="00A02A4B"/>
    <w:rsid w:val="00A0318B"/>
    <w:rsid w:val="00A3114F"/>
    <w:rsid w:val="00A35EFF"/>
    <w:rsid w:val="00A36847"/>
    <w:rsid w:val="00A47871"/>
    <w:rsid w:val="00A61025"/>
    <w:rsid w:val="00A7393A"/>
    <w:rsid w:val="00A76003"/>
    <w:rsid w:val="00A80E2F"/>
    <w:rsid w:val="00A8141E"/>
    <w:rsid w:val="00A8205C"/>
    <w:rsid w:val="00A83E75"/>
    <w:rsid w:val="00A85F69"/>
    <w:rsid w:val="00A92729"/>
    <w:rsid w:val="00A97E51"/>
    <w:rsid w:val="00AA146C"/>
    <w:rsid w:val="00AC2735"/>
    <w:rsid w:val="00AC5216"/>
    <w:rsid w:val="00AD41D6"/>
    <w:rsid w:val="00AD42A1"/>
    <w:rsid w:val="00AE1364"/>
    <w:rsid w:val="00AE16D6"/>
    <w:rsid w:val="00AE61CD"/>
    <w:rsid w:val="00B0072A"/>
    <w:rsid w:val="00B00DB3"/>
    <w:rsid w:val="00B07486"/>
    <w:rsid w:val="00B227CF"/>
    <w:rsid w:val="00B227EC"/>
    <w:rsid w:val="00B2315B"/>
    <w:rsid w:val="00B32C1A"/>
    <w:rsid w:val="00B3421A"/>
    <w:rsid w:val="00B344A6"/>
    <w:rsid w:val="00B35E0E"/>
    <w:rsid w:val="00B364A6"/>
    <w:rsid w:val="00B37F8D"/>
    <w:rsid w:val="00B43898"/>
    <w:rsid w:val="00B451AC"/>
    <w:rsid w:val="00B46679"/>
    <w:rsid w:val="00B52090"/>
    <w:rsid w:val="00B5254F"/>
    <w:rsid w:val="00B60EBB"/>
    <w:rsid w:val="00B62945"/>
    <w:rsid w:val="00B70B07"/>
    <w:rsid w:val="00B83DD0"/>
    <w:rsid w:val="00B91AA7"/>
    <w:rsid w:val="00BB4D38"/>
    <w:rsid w:val="00BC3690"/>
    <w:rsid w:val="00BC6136"/>
    <w:rsid w:val="00BC7C17"/>
    <w:rsid w:val="00BD0B7C"/>
    <w:rsid w:val="00BD26AE"/>
    <w:rsid w:val="00BD7F56"/>
    <w:rsid w:val="00BE2552"/>
    <w:rsid w:val="00BE5B5F"/>
    <w:rsid w:val="00BF2720"/>
    <w:rsid w:val="00BF4BED"/>
    <w:rsid w:val="00C04A4D"/>
    <w:rsid w:val="00C168CE"/>
    <w:rsid w:val="00C22E0B"/>
    <w:rsid w:val="00C26735"/>
    <w:rsid w:val="00C26E3E"/>
    <w:rsid w:val="00C422B8"/>
    <w:rsid w:val="00C466BE"/>
    <w:rsid w:val="00C52023"/>
    <w:rsid w:val="00C52BF7"/>
    <w:rsid w:val="00C53F05"/>
    <w:rsid w:val="00C54868"/>
    <w:rsid w:val="00C61817"/>
    <w:rsid w:val="00C618AA"/>
    <w:rsid w:val="00C6192C"/>
    <w:rsid w:val="00C74B35"/>
    <w:rsid w:val="00C77437"/>
    <w:rsid w:val="00C855A4"/>
    <w:rsid w:val="00C914E7"/>
    <w:rsid w:val="00C94F0B"/>
    <w:rsid w:val="00C965AA"/>
    <w:rsid w:val="00CA7A69"/>
    <w:rsid w:val="00CB0ABF"/>
    <w:rsid w:val="00CB2447"/>
    <w:rsid w:val="00CB42D8"/>
    <w:rsid w:val="00CB665E"/>
    <w:rsid w:val="00CC5092"/>
    <w:rsid w:val="00CC75ED"/>
    <w:rsid w:val="00CF5081"/>
    <w:rsid w:val="00CF5F81"/>
    <w:rsid w:val="00D00393"/>
    <w:rsid w:val="00D278A4"/>
    <w:rsid w:val="00D36C4C"/>
    <w:rsid w:val="00D44D70"/>
    <w:rsid w:val="00D60281"/>
    <w:rsid w:val="00D70589"/>
    <w:rsid w:val="00D70BDF"/>
    <w:rsid w:val="00D82C3E"/>
    <w:rsid w:val="00DA131C"/>
    <w:rsid w:val="00DB7C1B"/>
    <w:rsid w:val="00DC2501"/>
    <w:rsid w:val="00DC4098"/>
    <w:rsid w:val="00DC6E8D"/>
    <w:rsid w:val="00DD15F4"/>
    <w:rsid w:val="00DE3B2E"/>
    <w:rsid w:val="00DE4F52"/>
    <w:rsid w:val="00DE61CE"/>
    <w:rsid w:val="00DF0063"/>
    <w:rsid w:val="00E01736"/>
    <w:rsid w:val="00E317B5"/>
    <w:rsid w:val="00E45DA5"/>
    <w:rsid w:val="00E46C4E"/>
    <w:rsid w:val="00E478DB"/>
    <w:rsid w:val="00E5128E"/>
    <w:rsid w:val="00E57B20"/>
    <w:rsid w:val="00E7253A"/>
    <w:rsid w:val="00E745FB"/>
    <w:rsid w:val="00E81294"/>
    <w:rsid w:val="00E93572"/>
    <w:rsid w:val="00EA0825"/>
    <w:rsid w:val="00EA192A"/>
    <w:rsid w:val="00EA2792"/>
    <w:rsid w:val="00EA309F"/>
    <w:rsid w:val="00EB5595"/>
    <w:rsid w:val="00EB67AF"/>
    <w:rsid w:val="00EB7044"/>
    <w:rsid w:val="00EC17AC"/>
    <w:rsid w:val="00EE09D6"/>
    <w:rsid w:val="00EE0C98"/>
    <w:rsid w:val="00EE5364"/>
    <w:rsid w:val="00EE7078"/>
    <w:rsid w:val="00EF2A68"/>
    <w:rsid w:val="00EF6521"/>
    <w:rsid w:val="00F06C6F"/>
    <w:rsid w:val="00F078FA"/>
    <w:rsid w:val="00F15BB5"/>
    <w:rsid w:val="00F20B97"/>
    <w:rsid w:val="00F23F14"/>
    <w:rsid w:val="00F35398"/>
    <w:rsid w:val="00F354B8"/>
    <w:rsid w:val="00F408ED"/>
    <w:rsid w:val="00F43194"/>
    <w:rsid w:val="00F55F0A"/>
    <w:rsid w:val="00F563B2"/>
    <w:rsid w:val="00F63D4D"/>
    <w:rsid w:val="00F947E2"/>
    <w:rsid w:val="00F95FE1"/>
    <w:rsid w:val="00F9648D"/>
    <w:rsid w:val="00FD1D0D"/>
    <w:rsid w:val="00FD6AD6"/>
    <w:rsid w:val="00FE1728"/>
    <w:rsid w:val="00FE65A7"/>
    <w:rsid w:val="00FF2110"/>
    <w:rsid w:val="00FF250F"/>
    <w:rsid w:val="00FF5FD2"/>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48D"/>
  </w:style>
  <w:style w:type="paragraph" w:styleId="Heading1">
    <w:name w:val="heading 1"/>
    <w:basedOn w:val="Normal"/>
    <w:next w:val="Normal"/>
    <w:link w:val="Heading1Char"/>
    <w:uiPriority w:val="9"/>
    <w:qFormat/>
    <w:rsid w:val="00BB4D38"/>
    <w:pPr>
      <w:keepNext/>
      <w:keepLines/>
      <w:spacing w:before="480" w:after="0" w:line="360" w:lineRule="auto"/>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unhideWhenUsed/>
    <w:qFormat/>
    <w:rsid w:val="00BB4D38"/>
    <w:pPr>
      <w:keepNext/>
      <w:keepLines/>
      <w:spacing w:before="200" w:after="0" w:line="360" w:lineRule="auto"/>
      <w:outlineLvl w:val="1"/>
    </w:pPr>
    <w:rPr>
      <w:rFonts w:ascii="Times New Roman" w:eastAsiaTheme="majorEastAsia" w:hAnsi="Times New Roman"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1294"/>
    <w:pPr>
      <w:ind w:left="720"/>
      <w:contextualSpacing/>
    </w:pPr>
  </w:style>
  <w:style w:type="paragraph" w:styleId="Footer">
    <w:name w:val="footer"/>
    <w:basedOn w:val="Normal"/>
    <w:link w:val="FooterChar"/>
    <w:uiPriority w:val="99"/>
    <w:unhideWhenUsed/>
    <w:rsid w:val="00E81294"/>
    <w:pPr>
      <w:tabs>
        <w:tab w:val="center" w:pos="4536"/>
        <w:tab w:val="right" w:pos="9072"/>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E81294"/>
    <w:rPr>
      <w:rFonts w:ascii="Calibri" w:eastAsia="Calibri" w:hAnsi="Calibri" w:cs="Times New Roman"/>
    </w:rPr>
  </w:style>
  <w:style w:type="character" w:styleId="Hyperlink">
    <w:name w:val="Hyperlink"/>
    <w:basedOn w:val="DefaultParagraphFont"/>
    <w:uiPriority w:val="99"/>
    <w:unhideWhenUsed/>
    <w:rsid w:val="00377B72"/>
    <w:rPr>
      <w:color w:val="0000FF" w:themeColor="hyperlink"/>
      <w:u w:val="single"/>
    </w:rPr>
  </w:style>
  <w:style w:type="paragraph" w:styleId="Header">
    <w:name w:val="header"/>
    <w:basedOn w:val="Normal"/>
    <w:link w:val="HeaderChar"/>
    <w:uiPriority w:val="99"/>
    <w:semiHidden/>
    <w:unhideWhenUsed/>
    <w:rsid w:val="00441727"/>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441727"/>
  </w:style>
  <w:style w:type="paragraph" w:customStyle="1" w:styleId="t-9-8">
    <w:name w:val="t-9-8"/>
    <w:basedOn w:val="Normal"/>
    <w:rsid w:val="00A3684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53040">
    <w:name w:val="box_453040"/>
    <w:basedOn w:val="Normal"/>
    <w:rsid w:val="008C091E"/>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1Char">
    <w:name w:val="Heading 1 Char"/>
    <w:basedOn w:val="DefaultParagraphFont"/>
    <w:link w:val="Heading1"/>
    <w:uiPriority w:val="9"/>
    <w:rsid w:val="00BB4D38"/>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BB4D38"/>
    <w:rPr>
      <w:rFonts w:ascii="Times New Roman" w:eastAsiaTheme="majorEastAsia" w:hAnsi="Times New Roman" w:cstheme="majorBidi"/>
      <w:b/>
      <w:bCs/>
      <w:sz w:val="24"/>
      <w:szCs w:val="26"/>
    </w:rPr>
  </w:style>
  <w:style w:type="paragraph" w:styleId="TOC1">
    <w:name w:val="toc 1"/>
    <w:basedOn w:val="Normal"/>
    <w:next w:val="Normal"/>
    <w:autoRedefine/>
    <w:uiPriority w:val="39"/>
    <w:unhideWhenUsed/>
    <w:rsid w:val="00B364A6"/>
    <w:pPr>
      <w:tabs>
        <w:tab w:val="right" w:leader="dot" w:pos="9062"/>
      </w:tabs>
      <w:spacing w:before="120" w:after="120"/>
    </w:pPr>
    <w:rPr>
      <w:b/>
      <w:bCs/>
      <w:caps/>
      <w:noProof/>
      <w:sz w:val="20"/>
      <w:szCs w:val="20"/>
    </w:rPr>
  </w:style>
  <w:style w:type="paragraph" w:styleId="TOC2">
    <w:name w:val="toc 2"/>
    <w:basedOn w:val="Normal"/>
    <w:next w:val="Normal"/>
    <w:autoRedefine/>
    <w:uiPriority w:val="39"/>
    <w:unhideWhenUsed/>
    <w:rsid w:val="00BB4D38"/>
    <w:pPr>
      <w:spacing w:after="0"/>
      <w:ind w:left="220"/>
    </w:pPr>
    <w:rPr>
      <w:smallCaps/>
      <w:sz w:val="20"/>
      <w:szCs w:val="20"/>
    </w:rPr>
  </w:style>
  <w:style w:type="paragraph" w:styleId="TOC3">
    <w:name w:val="toc 3"/>
    <w:basedOn w:val="Normal"/>
    <w:next w:val="Normal"/>
    <w:autoRedefine/>
    <w:uiPriority w:val="39"/>
    <w:unhideWhenUsed/>
    <w:rsid w:val="00BB4D38"/>
    <w:pPr>
      <w:spacing w:after="0"/>
      <w:ind w:left="440"/>
    </w:pPr>
    <w:rPr>
      <w:i/>
      <w:iCs/>
      <w:sz w:val="20"/>
      <w:szCs w:val="20"/>
    </w:rPr>
  </w:style>
  <w:style w:type="paragraph" w:styleId="TOC4">
    <w:name w:val="toc 4"/>
    <w:basedOn w:val="Normal"/>
    <w:next w:val="Normal"/>
    <w:autoRedefine/>
    <w:uiPriority w:val="39"/>
    <w:unhideWhenUsed/>
    <w:rsid w:val="00BB4D38"/>
    <w:pPr>
      <w:spacing w:after="0"/>
      <w:ind w:left="660"/>
    </w:pPr>
    <w:rPr>
      <w:sz w:val="18"/>
      <w:szCs w:val="18"/>
    </w:rPr>
  </w:style>
  <w:style w:type="paragraph" w:styleId="TOC5">
    <w:name w:val="toc 5"/>
    <w:basedOn w:val="Normal"/>
    <w:next w:val="Normal"/>
    <w:autoRedefine/>
    <w:uiPriority w:val="39"/>
    <w:unhideWhenUsed/>
    <w:rsid w:val="00BB4D38"/>
    <w:pPr>
      <w:spacing w:after="0"/>
      <w:ind w:left="880"/>
    </w:pPr>
    <w:rPr>
      <w:sz w:val="18"/>
      <w:szCs w:val="18"/>
    </w:rPr>
  </w:style>
  <w:style w:type="paragraph" w:styleId="TOC6">
    <w:name w:val="toc 6"/>
    <w:basedOn w:val="Normal"/>
    <w:next w:val="Normal"/>
    <w:autoRedefine/>
    <w:uiPriority w:val="39"/>
    <w:unhideWhenUsed/>
    <w:rsid w:val="00BB4D38"/>
    <w:pPr>
      <w:spacing w:after="0"/>
      <w:ind w:left="1100"/>
    </w:pPr>
    <w:rPr>
      <w:sz w:val="18"/>
      <w:szCs w:val="18"/>
    </w:rPr>
  </w:style>
  <w:style w:type="paragraph" w:styleId="TOC7">
    <w:name w:val="toc 7"/>
    <w:basedOn w:val="Normal"/>
    <w:next w:val="Normal"/>
    <w:autoRedefine/>
    <w:uiPriority w:val="39"/>
    <w:unhideWhenUsed/>
    <w:rsid w:val="00BB4D38"/>
    <w:pPr>
      <w:spacing w:after="0"/>
      <w:ind w:left="1320"/>
    </w:pPr>
    <w:rPr>
      <w:sz w:val="18"/>
      <w:szCs w:val="18"/>
    </w:rPr>
  </w:style>
  <w:style w:type="paragraph" w:styleId="TOC8">
    <w:name w:val="toc 8"/>
    <w:basedOn w:val="Normal"/>
    <w:next w:val="Normal"/>
    <w:autoRedefine/>
    <w:uiPriority w:val="39"/>
    <w:unhideWhenUsed/>
    <w:rsid w:val="00BB4D38"/>
    <w:pPr>
      <w:spacing w:after="0"/>
      <w:ind w:left="1540"/>
    </w:pPr>
    <w:rPr>
      <w:sz w:val="18"/>
      <w:szCs w:val="18"/>
    </w:rPr>
  </w:style>
  <w:style w:type="paragraph" w:styleId="TOC9">
    <w:name w:val="toc 9"/>
    <w:basedOn w:val="Normal"/>
    <w:next w:val="Normal"/>
    <w:autoRedefine/>
    <w:uiPriority w:val="39"/>
    <w:unhideWhenUsed/>
    <w:rsid w:val="00BB4D38"/>
    <w:pPr>
      <w:spacing w:after="0"/>
      <w:ind w:left="1760"/>
    </w:pPr>
    <w:rPr>
      <w:sz w:val="18"/>
      <w:szCs w:val="18"/>
    </w:rPr>
  </w:style>
  <w:style w:type="character" w:styleId="CommentReference">
    <w:name w:val="annotation reference"/>
    <w:basedOn w:val="DefaultParagraphFont"/>
    <w:uiPriority w:val="99"/>
    <w:semiHidden/>
    <w:unhideWhenUsed/>
    <w:rsid w:val="00AC2735"/>
    <w:rPr>
      <w:sz w:val="16"/>
      <w:szCs w:val="16"/>
    </w:rPr>
  </w:style>
  <w:style w:type="paragraph" w:styleId="CommentText">
    <w:name w:val="annotation text"/>
    <w:basedOn w:val="Normal"/>
    <w:link w:val="CommentTextChar"/>
    <w:uiPriority w:val="99"/>
    <w:semiHidden/>
    <w:unhideWhenUsed/>
    <w:rsid w:val="00AC2735"/>
    <w:pPr>
      <w:spacing w:line="240" w:lineRule="auto"/>
    </w:pPr>
    <w:rPr>
      <w:sz w:val="20"/>
      <w:szCs w:val="20"/>
    </w:rPr>
  </w:style>
  <w:style w:type="character" w:customStyle="1" w:styleId="CommentTextChar">
    <w:name w:val="Comment Text Char"/>
    <w:basedOn w:val="DefaultParagraphFont"/>
    <w:link w:val="CommentText"/>
    <w:uiPriority w:val="99"/>
    <w:semiHidden/>
    <w:rsid w:val="00AC2735"/>
    <w:rPr>
      <w:sz w:val="20"/>
      <w:szCs w:val="20"/>
    </w:rPr>
  </w:style>
  <w:style w:type="paragraph" w:styleId="CommentSubject">
    <w:name w:val="annotation subject"/>
    <w:basedOn w:val="CommentText"/>
    <w:next w:val="CommentText"/>
    <w:link w:val="CommentSubjectChar"/>
    <w:uiPriority w:val="99"/>
    <w:semiHidden/>
    <w:unhideWhenUsed/>
    <w:rsid w:val="00AC2735"/>
    <w:rPr>
      <w:b/>
      <w:bCs/>
    </w:rPr>
  </w:style>
  <w:style w:type="character" w:customStyle="1" w:styleId="CommentSubjectChar">
    <w:name w:val="Comment Subject Char"/>
    <w:basedOn w:val="CommentTextChar"/>
    <w:link w:val="CommentSubject"/>
    <w:uiPriority w:val="99"/>
    <w:semiHidden/>
    <w:rsid w:val="00AC2735"/>
    <w:rPr>
      <w:b/>
      <w:bCs/>
      <w:sz w:val="20"/>
      <w:szCs w:val="20"/>
    </w:rPr>
  </w:style>
  <w:style w:type="paragraph" w:styleId="BalloonText">
    <w:name w:val="Balloon Text"/>
    <w:basedOn w:val="Normal"/>
    <w:link w:val="BalloonTextChar"/>
    <w:uiPriority w:val="99"/>
    <w:semiHidden/>
    <w:unhideWhenUsed/>
    <w:rsid w:val="00AC27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2735"/>
    <w:rPr>
      <w:rFonts w:ascii="Tahoma" w:hAnsi="Tahoma" w:cs="Tahoma"/>
      <w:sz w:val="16"/>
      <w:szCs w:val="16"/>
    </w:rPr>
  </w:style>
  <w:style w:type="table" w:styleId="TableGrid">
    <w:name w:val="Table Grid"/>
    <w:basedOn w:val="TableNormal"/>
    <w:uiPriority w:val="59"/>
    <w:rsid w:val="003D7BD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2C2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2C27EA"/>
    <w:rPr>
      <w:rFonts w:ascii="Courier New" w:eastAsia="Times New Roman" w:hAnsi="Courier New" w:cs="Courier New"/>
      <w:sz w:val="20"/>
      <w:szCs w:val="20"/>
      <w:lang w:eastAsia="hr-HR"/>
    </w:rPr>
  </w:style>
</w:styles>
</file>

<file path=word/webSettings.xml><?xml version="1.0" encoding="utf-8"?>
<w:webSettings xmlns:r="http://schemas.openxmlformats.org/officeDocument/2006/relationships" xmlns:w="http://schemas.openxmlformats.org/wordprocessingml/2006/main">
  <w:divs>
    <w:div w:id="319967871">
      <w:bodyDiv w:val="1"/>
      <w:marLeft w:val="0"/>
      <w:marRight w:val="0"/>
      <w:marTop w:val="0"/>
      <w:marBottom w:val="0"/>
      <w:divBdr>
        <w:top w:val="none" w:sz="0" w:space="0" w:color="auto"/>
        <w:left w:val="none" w:sz="0" w:space="0" w:color="auto"/>
        <w:bottom w:val="none" w:sz="0" w:space="0" w:color="auto"/>
        <w:right w:val="none" w:sz="0" w:space="0" w:color="auto"/>
      </w:divBdr>
    </w:div>
    <w:div w:id="559369889">
      <w:bodyDiv w:val="1"/>
      <w:marLeft w:val="0"/>
      <w:marRight w:val="0"/>
      <w:marTop w:val="0"/>
      <w:marBottom w:val="0"/>
      <w:divBdr>
        <w:top w:val="none" w:sz="0" w:space="0" w:color="auto"/>
        <w:left w:val="none" w:sz="0" w:space="0" w:color="auto"/>
        <w:bottom w:val="none" w:sz="0" w:space="0" w:color="auto"/>
        <w:right w:val="none" w:sz="0" w:space="0" w:color="auto"/>
      </w:divBdr>
    </w:div>
    <w:div w:id="1063716339">
      <w:bodyDiv w:val="1"/>
      <w:marLeft w:val="0"/>
      <w:marRight w:val="0"/>
      <w:marTop w:val="0"/>
      <w:marBottom w:val="0"/>
      <w:divBdr>
        <w:top w:val="none" w:sz="0" w:space="0" w:color="auto"/>
        <w:left w:val="none" w:sz="0" w:space="0" w:color="auto"/>
        <w:bottom w:val="none" w:sz="0" w:space="0" w:color="auto"/>
        <w:right w:val="none" w:sz="0" w:space="0" w:color="auto"/>
      </w:divBdr>
    </w:div>
    <w:div w:id="174352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ukturnifondovi.hr" TargetMode="External"/><Relationship Id="rId13" Type="http://schemas.openxmlformats.org/officeDocument/2006/relationships/hyperlink" Target="http://www.strukturnifondovi.hr" TargetMode="External"/><Relationship Id="rId18" Type="http://schemas.openxmlformats.org/officeDocument/2006/relationships/theme" Target="theme/theme1.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aspar-papir.com" TargetMode="External"/><Relationship Id="rId5" Type="http://schemas.openxmlformats.org/officeDocument/2006/relationships/webSettings" Target="webSettings.xml"/><Relationship Id="rId15" Type="http://schemas.openxmlformats.org/officeDocument/2006/relationships/hyperlink" Target="http://www.strukturnifondovi.hr" TargetMode="External"/><Relationship Id="rId10" Type="http://schemas.openxmlformats.org/officeDocument/2006/relationships/hyperlink" Target="mailto:info@kaspar-papir.com" TargetMode="External"/><Relationship Id="rId4" Type="http://schemas.openxmlformats.org/officeDocument/2006/relationships/settings" Target="settings.xml"/><Relationship Id="rId9" Type="http://schemas.openxmlformats.org/officeDocument/2006/relationships/hyperlink" Target="http://www.strukturnifondovi.hr" TargetMode="External"/><Relationship Id="rId14" Type="http://schemas.openxmlformats.org/officeDocument/2006/relationships/hyperlink" Target="http://www.strukturnifondovi.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ABACB7-2962-44E3-A570-FBF26F14E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23</Pages>
  <Words>7068</Words>
  <Characters>40293</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mcukovic</dc:creator>
  <cp:lastModifiedBy>mcukovic</cp:lastModifiedBy>
  <cp:revision>7</cp:revision>
  <cp:lastPrinted>2018-06-06T10:37:00Z</cp:lastPrinted>
  <dcterms:created xsi:type="dcterms:W3CDTF">2018-06-08T07:25:00Z</dcterms:created>
  <dcterms:modified xsi:type="dcterms:W3CDTF">2018-07-25T11:16:00Z</dcterms:modified>
</cp:coreProperties>
</file>