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7A04" w:rsidRPr="00393243" w:rsidRDefault="00487A04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Čarobni </w:t>
      </w:r>
      <w:proofErr w:type="spellStart"/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pianino</w:t>
      </w:r>
      <w:proofErr w:type="spellEnd"/>
    </w:p>
    <w:p w:rsidR="00487A04" w:rsidRPr="00393243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Evidencijski broj nabave:</w:t>
      </w:r>
      <w:r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KidNet-0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5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/2018</w:t>
      </w:r>
    </w:p>
    <w:p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opreme centralne kuhinje dječjeg vrtića Čarobni </w:t>
      </w:r>
      <w:proofErr w:type="spellStart"/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pianino</w:t>
      </w:r>
      <w:proofErr w:type="spellEnd"/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u sklopu</w:t>
      </w:r>
      <w:bookmarkStart w:id="0" w:name="_GoBack"/>
      <w:bookmarkEnd w:id="0"/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projekta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„</w:t>
      </w:r>
      <w:proofErr w:type="spellStart"/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KidNet</w:t>
      </w:r>
      <w:proofErr w:type="spellEnd"/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– 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Unaprjeđenje mreže usluga u sustavu dječjih vrtića Čarobni </w:t>
      </w:r>
      <w:proofErr w:type="spellStart"/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pianino</w:t>
      </w:r>
      <w:proofErr w:type="spellEnd"/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.2.0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8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.00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17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situaciji koja proizlazi iz sličnog postupka predviđenog nacionalnim zakonodavstvom ili propisima zemlje u kojoj ima poslovni </w:t>
      </w:r>
      <w:proofErr w:type="spellStart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nastan</w:t>
      </w:r>
      <w:proofErr w:type="spellEnd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:rsidTr="00732EFC">
        <w:trPr>
          <w:trHeight w:val="1084"/>
        </w:trPr>
        <w:tc>
          <w:tcPr>
            <w:tcW w:w="3359" w:type="dxa"/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:rsidTr="00732EFC">
        <w:trPr>
          <w:trHeight w:val="283"/>
        </w:trPr>
        <w:tc>
          <w:tcPr>
            <w:tcW w:w="3359" w:type="dxa"/>
            <w:shd w:val="clear" w:color="auto" w:fill="auto"/>
          </w:tcPr>
          <w:p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934" w:rsidRDefault="003F1934">
      <w:pPr>
        <w:spacing w:after="0"/>
      </w:pPr>
      <w:r>
        <w:separator/>
      </w:r>
    </w:p>
  </w:endnote>
  <w:endnote w:type="continuationSeparator" w:id="0">
    <w:p w:rsidR="003F1934" w:rsidRDefault="003F19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5D3" w:rsidRDefault="00487A04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AB75D3" w:rsidRDefault="003F1934">
    <w:pPr>
      <w:pStyle w:val="Podnoje"/>
      <w:jc w:val="right"/>
    </w:pPr>
  </w:p>
  <w:p w:rsidR="00AB75D3" w:rsidRDefault="003F19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5D3" w:rsidRDefault="00487A04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B75D3" w:rsidRDefault="003F1934">
    <w:pPr>
      <w:pStyle w:val="Podnoje"/>
    </w:pPr>
  </w:p>
  <w:p w:rsidR="00AB75D3" w:rsidRDefault="003F1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934" w:rsidRDefault="003F1934">
      <w:pPr>
        <w:spacing w:after="0"/>
      </w:pPr>
      <w:r>
        <w:separator/>
      </w:r>
    </w:p>
  </w:footnote>
  <w:footnote w:type="continuationSeparator" w:id="0">
    <w:p w:rsidR="003F1934" w:rsidRDefault="003F19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5D3" w:rsidRDefault="003F1934">
    <w:pPr>
      <w:pStyle w:val="TEKST"/>
    </w:pPr>
  </w:p>
  <w:p w:rsidR="00AB75D3" w:rsidRDefault="003F1934">
    <w:pPr>
      <w:pStyle w:val="TEKST"/>
    </w:pPr>
  </w:p>
  <w:p w:rsidR="00AB75D3" w:rsidRDefault="003F1934">
    <w:pPr>
      <w:pStyle w:val="TEKST"/>
    </w:pPr>
  </w:p>
  <w:p w:rsidR="00AB75D3" w:rsidRDefault="003F19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5D3" w:rsidRDefault="003F1934">
    <w:pPr>
      <w:pStyle w:val="TEKST"/>
    </w:pPr>
  </w:p>
  <w:p w:rsidR="00AB75D3" w:rsidRDefault="003F1934">
    <w:pPr>
      <w:pStyle w:val="TEKST"/>
    </w:pPr>
  </w:p>
  <w:p w:rsidR="00AB75D3" w:rsidRDefault="003F1934">
    <w:pPr>
      <w:pStyle w:val="TEKST"/>
    </w:pPr>
  </w:p>
  <w:p w:rsidR="00AB75D3" w:rsidRDefault="003F19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70684"/>
    <w:rsid w:val="003F1934"/>
    <w:rsid w:val="00487A04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27647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487A04"/>
  </w:style>
  <w:style w:type="character" w:customStyle="1" w:styleId="PodnojeChar">
    <w:name w:val="Podnožje Char"/>
    <w:basedOn w:val="Zadanifontodlomka"/>
    <w:link w:val="Podnoje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Meta Consulting 1</cp:lastModifiedBy>
  <cp:revision>2</cp:revision>
  <dcterms:created xsi:type="dcterms:W3CDTF">2018-09-28T09:54:00Z</dcterms:created>
  <dcterms:modified xsi:type="dcterms:W3CDTF">2018-10-17T13:56:00Z</dcterms:modified>
</cp:coreProperties>
</file>