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633" w:rsidRPr="001838AC" w:rsidRDefault="00EC2633" w:rsidP="00EC2633">
      <w:pPr>
        <w:keepNext/>
        <w:numPr>
          <w:ilvl w:val="12"/>
          <w:numId w:val="0"/>
        </w:numPr>
        <w:tabs>
          <w:tab w:val="left" w:pos="2268"/>
        </w:tabs>
        <w:spacing w:after="0" w:line="240" w:lineRule="auto"/>
        <w:jc w:val="both"/>
        <w:rPr>
          <w:rFonts w:eastAsia="SimSun" w:cs="Calibri"/>
          <w:lang w:eastAsia="zh-CN"/>
        </w:rPr>
      </w:pPr>
      <w:r w:rsidRPr="001838AC">
        <w:rPr>
          <w:rFonts w:eastAsia="SimSun" w:cs="Calibri"/>
          <w:b/>
          <w:smallCaps/>
          <w:lang w:eastAsia="zh-CN"/>
        </w:rPr>
        <w:t>Naručitelj:</w:t>
      </w:r>
      <w:r w:rsidRPr="001838AC">
        <w:rPr>
          <w:rFonts w:eastAsia="SimSun" w:cs="Calibri"/>
          <w:lang w:eastAsia="zh-CN"/>
        </w:rPr>
        <w:t xml:space="preserve"> CENTROMETAL D.O.O., Glavna 12, 40306 Macinec, OIB:78657836300</w:t>
      </w:r>
    </w:p>
    <w:p w:rsidR="00EC2633" w:rsidRPr="001838AC" w:rsidRDefault="00EC2633" w:rsidP="00EC2633">
      <w:pPr>
        <w:keepNext/>
        <w:numPr>
          <w:ilvl w:val="12"/>
          <w:numId w:val="0"/>
        </w:numPr>
        <w:tabs>
          <w:tab w:val="left" w:pos="2268"/>
        </w:tabs>
        <w:spacing w:after="0" w:line="240" w:lineRule="auto"/>
        <w:jc w:val="both"/>
        <w:rPr>
          <w:rFonts w:cs="Calibri"/>
          <w:color w:val="000000"/>
          <w:lang w:eastAsia="zh-CN"/>
        </w:rPr>
      </w:pPr>
      <w:r w:rsidRPr="001838AC">
        <w:rPr>
          <w:rFonts w:eastAsia="SimSun" w:cs="Calibri"/>
          <w:b/>
          <w:smallCaps/>
          <w:lang w:eastAsia="zh-CN"/>
        </w:rPr>
        <w:t>Predmet nabave</w:t>
      </w:r>
      <w:r w:rsidRPr="001838AC">
        <w:rPr>
          <w:rFonts w:eastAsia="SimSun" w:cs="Calibri"/>
          <w:b/>
          <w:lang w:eastAsia="zh-CN"/>
        </w:rPr>
        <w:t>:</w:t>
      </w:r>
      <w:r w:rsidRPr="001838AC">
        <w:rPr>
          <w:rFonts w:eastAsia="SimSun" w:cs="Calibri"/>
          <w:lang w:eastAsia="zh-CN"/>
        </w:rPr>
        <w:t xml:space="preserve"> Izgradnja i puštanje u rad sunčane elektrane Centrometal 2</w:t>
      </w:r>
    </w:p>
    <w:p w:rsidR="00EC2633" w:rsidRPr="001838AC" w:rsidRDefault="00EC2633" w:rsidP="00EC2633">
      <w:pPr>
        <w:keepNext/>
        <w:numPr>
          <w:ilvl w:val="12"/>
          <w:numId w:val="0"/>
        </w:numPr>
        <w:tabs>
          <w:tab w:val="left" w:pos="2268"/>
        </w:tabs>
        <w:spacing w:after="0" w:line="240" w:lineRule="auto"/>
        <w:jc w:val="both"/>
        <w:rPr>
          <w:rFonts w:cs="Calibri"/>
          <w:color w:val="000000"/>
          <w:lang w:eastAsia="zh-CN"/>
        </w:rPr>
      </w:pPr>
      <w:r w:rsidRPr="001838AC">
        <w:rPr>
          <w:rFonts w:cs="Calibri"/>
          <w:b/>
          <w:smallCaps/>
          <w:color w:val="000000"/>
          <w:lang w:eastAsia="zh-CN"/>
        </w:rPr>
        <w:t>Evidencijski broj nabave</w:t>
      </w:r>
      <w:r w:rsidRPr="001838AC">
        <w:rPr>
          <w:rFonts w:cs="Calibri"/>
          <w:b/>
          <w:color w:val="000000"/>
          <w:lang w:eastAsia="zh-CN"/>
        </w:rPr>
        <w:t>:</w:t>
      </w:r>
      <w:r w:rsidRPr="001838AC">
        <w:rPr>
          <w:rFonts w:cs="Calibri"/>
          <w:color w:val="000000"/>
          <w:lang w:eastAsia="zh-CN"/>
        </w:rPr>
        <w:t xml:space="preserve"> </w:t>
      </w:r>
      <w:r>
        <w:rPr>
          <w:rFonts w:cs="Calibri"/>
          <w:color w:val="000000"/>
        </w:rPr>
        <w:t>CM-1/2019</w:t>
      </w:r>
    </w:p>
    <w:p w:rsidR="004A62A3" w:rsidRDefault="004A62A3" w:rsidP="004A62A3">
      <w:pPr>
        <w:rPr>
          <w:rFonts w:ascii="Calibri" w:hAnsi="Calibri"/>
          <w:color w:val="000000"/>
          <w:szCs w:val="24"/>
        </w:rPr>
      </w:pPr>
    </w:p>
    <w:p w:rsidR="004A62A3" w:rsidRDefault="004A62A3" w:rsidP="004A62A3">
      <w:pPr>
        <w:tabs>
          <w:tab w:val="left" w:pos="567"/>
        </w:tabs>
        <w:jc w:val="both"/>
        <w:rPr>
          <w:noProof/>
        </w:rPr>
      </w:pPr>
      <w:r w:rsidRPr="00FF1019">
        <w:rPr>
          <w:noProof/>
        </w:rPr>
        <w:t xml:space="preserve">Radi dokazivanja </w:t>
      </w:r>
      <w:r>
        <w:rPr>
          <w:noProof/>
        </w:rPr>
        <w:t>ekonomske sposobnosti i tehničke</w:t>
      </w:r>
      <w:r w:rsidRPr="00FF1019">
        <w:rPr>
          <w:noProof/>
        </w:rPr>
        <w:t xml:space="preserve"> sposobnos</w:t>
      </w:r>
      <w:r>
        <w:rPr>
          <w:noProof/>
        </w:rPr>
        <w:t>t</w:t>
      </w:r>
      <w:r w:rsidRPr="00FF1019">
        <w:rPr>
          <w:noProof/>
        </w:rPr>
        <w:t>i tražen</w:t>
      </w:r>
      <w:r>
        <w:rPr>
          <w:noProof/>
        </w:rPr>
        <w:t>ih</w:t>
      </w:r>
      <w:r w:rsidRPr="00FF1019">
        <w:rPr>
          <w:noProof/>
        </w:rPr>
        <w:t xml:space="preserve"> u točk</w:t>
      </w:r>
      <w:r>
        <w:rPr>
          <w:noProof/>
        </w:rPr>
        <w:t>ama</w:t>
      </w:r>
      <w:r w:rsidR="009E0C8D">
        <w:rPr>
          <w:noProof/>
        </w:rPr>
        <w:t xml:space="preserve"> 5</w:t>
      </w:r>
      <w:r w:rsidRPr="00FF1019">
        <w:rPr>
          <w:noProof/>
        </w:rPr>
        <w:t>.1</w:t>
      </w:r>
      <w:r>
        <w:rPr>
          <w:noProof/>
        </w:rPr>
        <w:t xml:space="preserve">. i </w:t>
      </w:r>
      <w:r w:rsidR="009E0C8D">
        <w:rPr>
          <w:noProof/>
        </w:rPr>
        <w:t>5</w:t>
      </w:r>
      <w:r>
        <w:rPr>
          <w:noProof/>
        </w:rPr>
        <w:t xml:space="preserve">.2. </w:t>
      </w:r>
      <w:r w:rsidR="009E0C8D">
        <w:rPr>
          <w:noProof/>
        </w:rPr>
        <w:t>Dokumentacije o</w:t>
      </w:r>
      <w:r w:rsidRPr="00FF1019">
        <w:rPr>
          <w:noProof/>
        </w:rPr>
        <w:t xml:space="preserve"> nadmetanj</w:t>
      </w:r>
      <w:r w:rsidR="009E0C8D">
        <w:rPr>
          <w:noProof/>
        </w:rPr>
        <w:t>u</w:t>
      </w:r>
      <w:r w:rsidRPr="00FF1019">
        <w:rPr>
          <w:noProof/>
        </w:rPr>
        <w:t xml:space="preserve"> dajem</w:t>
      </w:r>
      <w:r w:rsidR="00EC2633">
        <w:rPr>
          <w:noProof/>
        </w:rPr>
        <w:t xml:space="preserve"> sljedeću</w:t>
      </w:r>
    </w:p>
    <w:p w:rsidR="00B2399E" w:rsidRDefault="00B2399E" w:rsidP="004A62A3">
      <w:pPr>
        <w:tabs>
          <w:tab w:val="left" w:pos="567"/>
        </w:tabs>
        <w:jc w:val="both"/>
        <w:rPr>
          <w:noProof/>
        </w:rPr>
      </w:pPr>
    </w:p>
    <w:p w:rsidR="004A62A3" w:rsidRDefault="004A62A3" w:rsidP="004A62A3">
      <w:pPr>
        <w:pStyle w:val="ListParagraph"/>
        <w:tabs>
          <w:tab w:val="left" w:pos="567"/>
        </w:tabs>
        <w:spacing w:after="0"/>
        <w:ind w:left="360"/>
        <w:jc w:val="center"/>
        <w:rPr>
          <w:rFonts w:ascii="Calibri" w:eastAsia="Times New Roman" w:hAnsi="Calibri" w:cs="Arial"/>
          <w:b/>
          <w:sz w:val="24"/>
          <w:szCs w:val="24"/>
          <w:lang w:eastAsia="hr-HR"/>
        </w:rPr>
      </w:pPr>
      <w:r w:rsidRPr="00EC2633">
        <w:rPr>
          <w:rFonts w:ascii="Calibri" w:eastAsia="Times New Roman" w:hAnsi="Calibri" w:cs="Arial"/>
          <w:b/>
          <w:sz w:val="24"/>
          <w:szCs w:val="24"/>
          <w:lang w:eastAsia="hr-HR"/>
        </w:rPr>
        <w:t>IZJAVU O ISPUNJENJU UVJETA SPOSOBNOSTI</w:t>
      </w:r>
    </w:p>
    <w:p w:rsidR="00B2399E" w:rsidRPr="00EC2633" w:rsidRDefault="00B2399E" w:rsidP="004A62A3">
      <w:pPr>
        <w:pStyle w:val="ListParagraph"/>
        <w:tabs>
          <w:tab w:val="left" w:pos="567"/>
        </w:tabs>
        <w:spacing w:after="0"/>
        <w:ind w:left="360"/>
        <w:jc w:val="center"/>
        <w:rPr>
          <w:rFonts w:ascii="Calibri" w:eastAsia="Times New Roman" w:hAnsi="Calibri" w:cs="Arial"/>
          <w:b/>
          <w:sz w:val="24"/>
          <w:szCs w:val="24"/>
          <w:lang w:eastAsia="hr-HR"/>
        </w:rPr>
      </w:pPr>
    </w:p>
    <w:p w:rsidR="004A62A3" w:rsidRDefault="004A62A3" w:rsidP="004A62A3"/>
    <w:p w:rsidR="004A62A3" w:rsidRDefault="004A62A3" w:rsidP="004A62A3">
      <w:pPr>
        <w:tabs>
          <w:tab w:val="left" w:pos="567"/>
        </w:tabs>
        <w:spacing w:line="240" w:lineRule="auto"/>
        <w:rPr>
          <w:noProof/>
        </w:rPr>
      </w:pPr>
      <w:r>
        <w:rPr>
          <w:noProof/>
        </w:rPr>
        <w:t>k</w:t>
      </w:r>
      <w:r w:rsidRPr="00FF1019">
        <w:rPr>
          <w:noProof/>
        </w:rPr>
        <w:t>ojo</w:t>
      </w:r>
      <w:r>
        <w:rPr>
          <w:noProof/>
        </w:rPr>
        <w:t>m ja</w:t>
      </w:r>
      <w:r w:rsidRPr="00FF1019">
        <w:rPr>
          <w:noProof/>
        </w:rPr>
        <w:t>________________________________________</w:t>
      </w:r>
      <w:r>
        <w:rPr>
          <w:noProof/>
        </w:rPr>
        <w:t>___________________________________</w:t>
      </w:r>
      <w:r w:rsidRPr="00FF1019">
        <w:rPr>
          <w:noProof/>
        </w:rPr>
        <w:t xml:space="preserve"> </w:t>
      </w:r>
      <w:r>
        <w:rPr>
          <w:noProof/>
        </w:rPr>
        <w:br/>
        <w:t xml:space="preserve">                                                                    </w:t>
      </w:r>
      <w:r w:rsidRPr="00862D67">
        <w:rPr>
          <w:noProof/>
          <w:sz w:val="16"/>
          <w:szCs w:val="16"/>
        </w:rPr>
        <w:t>(ime i prezime i OIB ovlaštene osobe)</w:t>
      </w:r>
      <w:r>
        <w:rPr>
          <w:noProof/>
        </w:rPr>
        <w:t xml:space="preserve"> </w:t>
      </w:r>
    </w:p>
    <w:p w:rsidR="004A62A3" w:rsidRDefault="00ED1FAA" w:rsidP="004A62A3">
      <w:pPr>
        <w:tabs>
          <w:tab w:val="left" w:pos="567"/>
        </w:tabs>
        <w:spacing w:line="240" w:lineRule="auto"/>
        <w:jc w:val="center"/>
        <w:rPr>
          <w:noProof/>
        </w:rPr>
      </w:pPr>
      <w:r>
        <w:rPr>
          <w:noProof/>
        </w:rPr>
        <w:t>i</w:t>
      </w:r>
      <w:r w:rsidR="004A62A3" w:rsidRPr="00FF1019">
        <w:rPr>
          <w:noProof/>
        </w:rPr>
        <w:t>z</w:t>
      </w:r>
      <w:r w:rsidR="004A62A3">
        <w:rPr>
          <w:noProof/>
        </w:rPr>
        <w:t>______</w:t>
      </w:r>
      <w:r w:rsidR="004A62A3" w:rsidRPr="00FF1019">
        <w:rPr>
          <w:noProof/>
        </w:rPr>
        <w:t>____________________________________________</w:t>
      </w:r>
      <w:r w:rsidR="004A62A3">
        <w:rPr>
          <w:noProof/>
        </w:rPr>
        <w:t>_______________________________</w:t>
      </w:r>
      <w:r w:rsidR="004A62A3">
        <w:rPr>
          <w:noProof/>
        </w:rPr>
        <w:br/>
      </w:r>
      <w:r w:rsidR="004A62A3" w:rsidRPr="00862D67">
        <w:rPr>
          <w:noProof/>
          <w:sz w:val="16"/>
          <w:szCs w:val="16"/>
        </w:rPr>
        <w:t>(adresa)</w:t>
      </w:r>
    </w:p>
    <w:p w:rsidR="004A62A3" w:rsidRPr="00FF1019" w:rsidRDefault="004A62A3" w:rsidP="004A62A3">
      <w:pPr>
        <w:tabs>
          <w:tab w:val="left" w:pos="567"/>
        </w:tabs>
        <w:spacing w:line="240" w:lineRule="auto"/>
        <w:rPr>
          <w:noProof/>
        </w:rPr>
      </w:pPr>
      <w:r>
        <w:rPr>
          <w:noProof/>
        </w:rPr>
        <w:t xml:space="preserve">kao </w:t>
      </w:r>
      <w:r w:rsidRPr="00FF1019">
        <w:rPr>
          <w:noProof/>
        </w:rPr>
        <w:t>ovlaštena osoba za zastupanje gospodarskog subjekta</w:t>
      </w:r>
      <w:r>
        <w:rPr>
          <w:noProof/>
        </w:rPr>
        <w:t>:</w:t>
      </w:r>
      <w:r w:rsidRPr="00FF1019">
        <w:rPr>
          <w:noProof/>
        </w:rPr>
        <w:t xml:space="preserve"> </w:t>
      </w:r>
    </w:p>
    <w:p w:rsidR="004A62A3" w:rsidRPr="00862D67" w:rsidRDefault="004A62A3" w:rsidP="004A62A3">
      <w:pPr>
        <w:tabs>
          <w:tab w:val="left" w:pos="567"/>
        </w:tabs>
        <w:spacing w:line="240" w:lineRule="auto"/>
        <w:jc w:val="center"/>
        <w:rPr>
          <w:noProof/>
          <w:sz w:val="16"/>
          <w:szCs w:val="16"/>
        </w:rPr>
      </w:pPr>
      <w:r w:rsidRPr="00FF1019">
        <w:rPr>
          <w:noProof/>
        </w:rPr>
        <w:t>__________________________________________________________________________________</w:t>
      </w:r>
      <w:r>
        <w:rPr>
          <w:noProof/>
        </w:rPr>
        <w:br/>
      </w:r>
      <w:r w:rsidRPr="00862D67">
        <w:rPr>
          <w:noProof/>
          <w:sz w:val="16"/>
          <w:szCs w:val="16"/>
        </w:rPr>
        <w:t>(naziv i sjedište gospodarskog subjekta, OIB)</w:t>
      </w:r>
    </w:p>
    <w:p w:rsidR="004A62A3" w:rsidRDefault="004A62A3" w:rsidP="004A62A3">
      <w:pPr>
        <w:rPr>
          <w:noProof/>
        </w:rPr>
      </w:pPr>
    </w:p>
    <w:p w:rsidR="004A62A3" w:rsidRDefault="004A62A3" w:rsidP="00ED1FAA">
      <w:pPr>
        <w:keepNext/>
        <w:numPr>
          <w:ilvl w:val="12"/>
          <w:numId w:val="0"/>
        </w:numPr>
        <w:tabs>
          <w:tab w:val="left" w:pos="2268"/>
        </w:tabs>
        <w:spacing w:after="0" w:line="240" w:lineRule="auto"/>
        <w:jc w:val="both"/>
        <w:rPr>
          <w:noProof/>
        </w:rPr>
      </w:pPr>
      <w:r w:rsidRPr="00FF1019">
        <w:rPr>
          <w:noProof/>
        </w:rPr>
        <w:t>pod materijalnom i kaznenom odgovornošću izjavljujem</w:t>
      </w:r>
      <w:r>
        <w:rPr>
          <w:noProof/>
        </w:rPr>
        <w:t xml:space="preserve"> da posjedujem ekonomsku sposobnost te tehničku i stručnu sposobnost, traženu u točkama 5.1. i 5.2. dokumentacije o nadmetanju </w:t>
      </w:r>
      <w:r w:rsidR="00ED1FAA">
        <w:rPr>
          <w:noProof/>
        </w:rPr>
        <w:t xml:space="preserve">za </w:t>
      </w:r>
      <w:r w:rsidR="00ED1FAA">
        <w:rPr>
          <w:rFonts w:eastAsia="SimSun" w:cs="Calibri"/>
          <w:lang w:eastAsia="zh-CN"/>
        </w:rPr>
        <w:t>i</w:t>
      </w:r>
      <w:r w:rsidR="007C7C25">
        <w:rPr>
          <w:rFonts w:eastAsia="SimSun" w:cs="Calibri"/>
          <w:lang w:eastAsia="zh-CN"/>
        </w:rPr>
        <w:t>zgradnju i puštanje u rad S</w:t>
      </w:r>
      <w:r w:rsidR="00ED1FAA" w:rsidRPr="001838AC">
        <w:rPr>
          <w:rFonts w:eastAsia="SimSun" w:cs="Calibri"/>
          <w:lang w:eastAsia="zh-CN"/>
        </w:rPr>
        <w:t>unčane elektrane Centrometal 2</w:t>
      </w:r>
      <w:r w:rsidR="00804819">
        <w:rPr>
          <w:noProof/>
        </w:rPr>
        <w:t xml:space="preserve">, evidencijski broj nabave </w:t>
      </w:r>
      <w:r w:rsidR="00ED1FAA">
        <w:rPr>
          <w:noProof/>
        </w:rPr>
        <w:t>CM-1/2019</w:t>
      </w:r>
      <w:r w:rsidR="007C7C25">
        <w:rPr>
          <w:noProof/>
        </w:rPr>
        <w:t>,</w:t>
      </w:r>
      <w:r w:rsidR="00ED1FAA">
        <w:rPr>
          <w:noProof/>
        </w:rPr>
        <w:t xml:space="preserve"> objavljenoj na stranici S</w:t>
      </w:r>
      <w:r>
        <w:rPr>
          <w:noProof/>
        </w:rPr>
        <w:t xml:space="preserve">trukturnih fondova </w:t>
      </w:r>
      <w:r w:rsidR="00ED1FAA">
        <w:rPr>
          <w:noProof/>
        </w:rPr>
        <w:t>(</w:t>
      </w:r>
      <w:r w:rsidR="00ED1FAA" w:rsidRPr="00ED1FAA">
        <w:rPr>
          <w:noProof/>
        </w:rPr>
        <w:t>www.strukturnifondovi.hr</w:t>
      </w:r>
      <w:r w:rsidR="00ED1FAA">
        <w:rPr>
          <w:noProof/>
        </w:rPr>
        <w:t xml:space="preserve">) </w:t>
      </w:r>
      <w:r w:rsidRPr="00F324CA">
        <w:rPr>
          <w:noProof/>
        </w:rPr>
        <w:t xml:space="preserve">dana </w:t>
      </w:r>
      <w:r w:rsidR="00ED1FAA">
        <w:rPr>
          <w:noProof/>
        </w:rPr>
        <w:t>12</w:t>
      </w:r>
      <w:r w:rsidRPr="003A2B9D">
        <w:rPr>
          <w:noProof/>
        </w:rPr>
        <w:t>.</w:t>
      </w:r>
      <w:r w:rsidR="003C1C34" w:rsidRPr="003A2B9D">
        <w:rPr>
          <w:noProof/>
        </w:rPr>
        <w:t>03</w:t>
      </w:r>
      <w:r w:rsidRPr="003A2B9D">
        <w:rPr>
          <w:noProof/>
        </w:rPr>
        <w:t>.201</w:t>
      </w:r>
      <w:r w:rsidR="003C1C34" w:rsidRPr="003A2B9D">
        <w:rPr>
          <w:noProof/>
        </w:rPr>
        <w:t>9</w:t>
      </w:r>
      <w:r w:rsidRPr="003A2B9D">
        <w:rPr>
          <w:noProof/>
        </w:rPr>
        <w:t>.</w:t>
      </w:r>
      <w:bookmarkStart w:id="0" w:name="_GoBack"/>
      <w:bookmarkEnd w:id="0"/>
    </w:p>
    <w:p w:rsidR="004A62A3" w:rsidRDefault="004A62A3" w:rsidP="004A62A3">
      <w:pPr>
        <w:rPr>
          <w:noProof/>
        </w:rPr>
      </w:pPr>
    </w:p>
    <w:p w:rsidR="004A62A3" w:rsidRDefault="004A62A3" w:rsidP="004A62A3">
      <w:pPr>
        <w:rPr>
          <w:noProof/>
        </w:rPr>
      </w:pPr>
    </w:p>
    <w:p w:rsidR="004A62A3" w:rsidRDefault="004A62A3" w:rsidP="004A62A3">
      <w:pPr>
        <w:rPr>
          <w:noProof/>
        </w:rPr>
      </w:pPr>
    </w:p>
    <w:p w:rsidR="004A62A3" w:rsidRPr="003A6A21" w:rsidRDefault="004A62A3" w:rsidP="004A62A3">
      <w:pPr>
        <w:spacing w:before="1080" w:after="120" w:line="276" w:lineRule="auto"/>
        <w:jc w:val="both"/>
        <w:rPr>
          <w:rFonts w:ascii="Tele-GroteskNor" w:hAnsi="Tele-GroteskNor" w:cstheme="minorHAnsi"/>
          <w:lang w:eastAsia="hr-HR"/>
        </w:rPr>
      </w:pPr>
      <w:r w:rsidRPr="003A6A21">
        <w:rPr>
          <w:rFonts w:ascii="Tele-GroteskNor" w:hAnsi="Tele-GroteskNor" w:cstheme="minorHAnsi"/>
          <w:lang w:eastAsia="hr-HR"/>
        </w:rPr>
        <w:t>Mjesto i datum:</w:t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</w:p>
    <w:p w:rsidR="004A62A3" w:rsidRPr="003A6A21" w:rsidRDefault="00511197" w:rsidP="004A62A3">
      <w:pPr>
        <w:spacing w:line="276" w:lineRule="auto"/>
        <w:jc w:val="both"/>
        <w:rPr>
          <w:rFonts w:ascii="Tele-GroteskNor" w:hAnsi="Tele-GroteskNor" w:cstheme="minorHAnsi"/>
          <w:lang w:eastAsia="hr-HR"/>
        </w:rPr>
      </w:pPr>
      <w:r>
        <w:rPr>
          <w:rFonts w:ascii="Tele-GroteskNor" w:hAnsi="Tele-GroteskNor" w:cstheme="minorHAnsi"/>
          <w:noProof/>
          <w:lang w:eastAsia="hr-HR"/>
        </w:rPr>
        <w:pict>
          <v:line id="Ravni poveznik 2" o:spid="_x0000_s1027" style="position:absolute;left:0;text-align:left;z-index:251661312;visibility:visible;mso-position-horizontal-relative:margin" from="282.75pt,15.75pt" to="441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" strokecolor="black [3200]" strokeweight=".5pt">
            <v:stroke joinstyle="miter"/>
            <w10:wrap anchorx="margin"/>
          </v:line>
        </w:pict>
      </w:r>
      <w:r>
        <w:rPr>
          <w:rFonts w:ascii="Tele-GroteskNor" w:hAnsi="Tele-GroteskNor" w:cstheme="minorHAnsi"/>
          <w:noProof/>
          <w:lang w:eastAsia="hr-HR"/>
        </w:rPr>
        <w:pict>
          <v:line id="Ravni poveznik 1" o:spid="_x0000_s1026" style="position:absolute;left:0;text-align:left;z-index:251660288;visibility:visible;mso-position-horizontal:left;mso-position-horizontal-relative:margin" from="0,16.5pt" to="15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" strokecolor="black [3200]" strokeweight=".5pt">
            <v:stroke joinstyle="miter"/>
            <w10:wrap anchorx="margin"/>
          </v:line>
        </w:pict>
      </w:r>
      <w:r w:rsidR="004A62A3" w:rsidRPr="003A6A21">
        <w:rPr>
          <w:rFonts w:ascii="Tele-GroteskNor" w:hAnsi="Tele-GroteskNor" w:cstheme="minorHAnsi"/>
          <w:lang w:eastAsia="hr-HR"/>
        </w:rPr>
        <w:tab/>
      </w:r>
      <w:r w:rsidR="004A62A3" w:rsidRPr="003A6A21">
        <w:rPr>
          <w:rFonts w:ascii="Tele-GroteskNor" w:hAnsi="Tele-GroteskNor" w:cstheme="minorHAnsi"/>
          <w:lang w:eastAsia="hr-HR"/>
        </w:rPr>
        <w:tab/>
      </w:r>
      <w:r w:rsidR="004A62A3" w:rsidRPr="003A6A21">
        <w:rPr>
          <w:rFonts w:ascii="Tele-GroteskNor" w:hAnsi="Tele-GroteskNor" w:cstheme="minorHAnsi"/>
          <w:lang w:eastAsia="hr-HR"/>
        </w:rPr>
        <w:tab/>
      </w:r>
      <w:r w:rsidR="004A62A3" w:rsidRPr="003A6A21">
        <w:rPr>
          <w:rFonts w:ascii="Tele-GroteskNor" w:hAnsi="Tele-GroteskNor" w:cstheme="minorHAnsi"/>
          <w:lang w:eastAsia="hr-HR"/>
        </w:rPr>
        <w:tab/>
      </w:r>
      <w:r w:rsidR="004A62A3" w:rsidRPr="003A6A21">
        <w:rPr>
          <w:rFonts w:ascii="Tele-GroteskNor" w:hAnsi="Tele-GroteskNor" w:cstheme="minorHAnsi"/>
          <w:lang w:eastAsia="hr-HR"/>
        </w:rPr>
        <w:tab/>
      </w:r>
      <w:r w:rsidR="004A62A3" w:rsidRPr="003A6A21">
        <w:rPr>
          <w:rFonts w:ascii="Tele-GroteskNor" w:hAnsi="Tele-GroteskNor" w:cstheme="minorHAnsi"/>
          <w:lang w:eastAsia="hr-HR"/>
        </w:rPr>
        <w:tab/>
        <w:t>M</w:t>
      </w:r>
      <w:r w:rsidR="00ED1FAA">
        <w:rPr>
          <w:rFonts w:ascii="Tele-GroteskNor" w:hAnsi="Tele-GroteskNor" w:cstheme="minorHAnsi"/>
          <w:lang w:eastAsia="hr-HR"/>
        </w:rPr>
        <w:t>.</w:t>
      </w:r>
      <w:r w:rsidR="004A62A3" w:rsidRPr="003A6A21">
        <w:rPr>
          <w:rFonts w:ascii="Tele-GroteskNor" w:hAnsi="Tele-GroteskNor" w:cstheme="minorHAnsi"/>
          <w:lang w:eastAsia="hr-HR"/>
        </w:rPr>
        <w:t>P</w:t>
      </w:r>
      <w:r w:rsidR="00ED1FAA">
        <w:rPr>
          <w:rFonts w:ascii="Tele-GroteskNor" w:hAnsi="Tele-GroteskNor" w:cstheme="minorHAnsi"/>
          <w:lang w:eastAsia="hr-HR"/>
        </w:rPr>
        <w:t>.</w:t>
      </w:r>
    </w:p>
    <w:p w:rsidR="004A62A3" w:rsidRPr="00E850E9" w:rsidRDefault="004A62A3" w:rsidP="004A62A3">
      <w:pPr>
        <w:spacing w:line="276" w:lineRule="auto"/>
        <w:jc w:val="both"/>
        <w:rPr>
          <w:rFonts w:ascii="Tele-GroteskNor" w:hAnsi="Tele-GroteskNor" w:cstheme="minorHAnsi"/>
          <w:sz w:val="18"/>
          <w:lang w:eastAsia="hr-HR"/>
        </w:rPr>
      </w:pP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Pr="003A6A21">
        <w:rPr>
          <w:rFonts w:ascii="Tele-GroteskNor" w:hAnsi="Tele-GroteskNor" w:cstheme="minorHAnsi"/>
          <w:lang w:eastAsia="hr-HR"/>
        </w:rPr>
        <w:tab/>
      </w:r>
      <w:r w:rsidR="00ED1FAA">
        <w:rPr>
          <w:rFonts w:ascii="Tele-GroteskNor" w:hAnsi="Tele-GroteskNor" w:cstheme="minorHAnsi"/>
          <w:i/>
          <w:sz w:val="18"/>
          <w:lang w:eastAsia="hr-HR"/>
        </w:rPr>
        <w:t>(p</w:t>
      </w:r>
      <w:r w:rsidRPr="003A6A21">
        <w:rPr>
          <w:rFonts w:ascii="Tele-GroteskNor" w:hAnsi="Tele-GroteskNor" w:cstheme="minorHAnsi"/>
          <w:i/>
          <w:sz w:val="18"/>
          <w:lang w:eastAsia="hr-HR"/>
        </w:rPr>
        <w:t>otpis odgovorne osobe)</w:t>
      </w:r>
    </w:p>
    <w:p w:rsidR="004A62A3" w:rsidRDefault="004A62A3" w:rsidP="004A62A3"/>
    <w:sectPr w:rsidR="004A62A3" w:rsidSect="001B657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197" w:rsidRDefault="00511197" w:rsidP="003D7E8D">
      <w:pPr>
        <w:spacing w:after="0" w:line="240" w:lineRule="auto"/>
      </w:pPr>
      <w:r>
        <w:separator/>
      </w:r>
    </w:p>
  </w:endnote>
  <w:endnote w:type="continuationSeparator" w:id="0">
    <w:p w:rsidR="00511197" w:rsidRDefault="00511197" w:rsidP="003D7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ele-GroteskNor">
    <w:altName w:val="Calibri"/>
    <w:charset w:val="EE"/>
    <w:family w:val="auto"/>
    <w:pitch w:val="variable"/>
    <w:sig w:usb0="A00002AF" w:usb1="1000205B" w:usb2="00000000" w:usb3="00000000" w:csb0="0000009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42E" w:rsidRDefault="0007542E">
    <w:pPr>
      <w:pStyle w:val="Footer"/>
    </w:pPr>
    <w:r w:rsidRPr="0007542E">
      <w:rPr>
        <w:noProof/>
        <w:lang w:val="hr-BA" w:eastAsia="hr-B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145798</wp:posOffset>
          </wp:positionH>
          <wp:positionV relativeFrom="paragraph">
            <wp:posOffset>-565426</wp:posOffset>
          </wp:positionV>
          <wp:extent cx="5759750" cy="1000665"/>
          <wp:effectExtent l="19050" t="0" r="9525" b="0"/>
          <wp:wrapNone/>
          <wp:docPr id="88" name="Pictur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/>
                  <a:srcRect l="7132" t="46903" r="16790" b="28497"/>
                  <a:stretch/>
                </pic:blipFill>
                <pic:spPr bwMode="auto">
                  <a:xfrm>
                    <a:off x="0" y="0"/>
                    <a:ext cx="5762625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197" w:rsidRDefault="00511197" w:rsidP="003D7E8D">
      <w:pPr>
        <w:spacing w:after="0" w:line="240" w:lineRule="auto"/>
      </w:pPr>
      <w:r>
        <w:separator/>
      </w:r>
    </w:p>
  </w:footnote>
  <w:footnote w:type="continuationSeparator" w:id="0">
    <w:p w:rsidR="00511197" w:rsidRDefault="00511197" w:rsidP="003D7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E8D" w:rsidRDefault="00EC2633" w:rsidP="00EC2633">
    <w:pPr>
      <w:tabs>
        <w:tab w:val="center" w:pos="4536"/>
        <w:tab w:val="left" w:pos="6643"/>
        <w:tab w:val="right" w:pos="9072"/>
      </w:tabs>
    </w:pPr>
    <w:r>
      <w:rPr>
        <w:color w:val="808080"/>
      </w:rPr>
      <w:t>CM-1/2019: Prilog 3</w:t>
    </w:r>
    <w:r>
      <w:rPr>
        <w:color w:val="80808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62A3"/>
    <w:rsid w:val="0007542E"/>
    <w:rsid w:val="001B657B"/>
    <w:rsid w:val="003A2B9D"/>
    <w:rsid w:val="003C1C34"/>
    <w:rsid w:val="003D7E8D"/>
    <w:rsid w:val="0042749C"/>
    <w:rsid w:val="004A62A3"/>
    <w:rsid w:val="00511197"/>
    <w:rsid w:val="00721047"/>
    <w:rsid w:val="007C7C25"/>
    <w:rsid w:val="007F0901"/>
    <w:rsid w:val="00804819"/>
    <w:rsid w:val="009E0C8D"/>
    <w:rsid w:val="00AA0168"/>
    <w:rsid w:val="00B2399E"/>
    <w:rsid w:val="00EC2633"/>
    <w:rsid w:val="00ED1FAA"/>
    <w:rsid w:val="00F3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CDC1C62-25AE-437A-89D3-2FBD496E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2A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A62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E8D"/>
  </w:style>
  <w:style w:type="paragraph" w:styleId="Footer">
    <w:name w:val="footer"/>
    <w:basedOn w:val="Normal"/>
    <w:link w:val="FooterChar"/>
    <w:uiPriority w:val="99"/>
    <w:unhideWhenUsed/>
    <w:rsid w:val="003D7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E8D"/>
  </w:style>
  <w:style w:type="character" w:styleId="Hyperlink">
    <w:name w:val="Hyperlink"/>
    <w:basedOn w:val="DefaultParagraphFont"/>
    <w:uiPriority w:val="99"/>
    <w:unhideWhenUsed/>
    <w:rsid w:val="00ED1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1086</Characters>
  <Application>Microsoft Office Word</Application>
  <DocSecurity>0</DocSecurity>
  <Lines>9</Lines>
  <Paragraphs>2</Paragraphs>
  <ScaleCrop>false</ScaleCrop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Sven</cp:lastModifiedBy>
  <cp:revision>14</cp:revision>
  <dcterms:created xsi:type="dcterms:W3CDTF">2018-11-09T12:29:00Z</dcterms:created>
  <dcterms:modified xsi:type="dcterms:W3CDTF">2019-03-11T21:02:00Z</dcterms:modified>
</cp:coreProperties>
</file>