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142" w:rsidRPr="00E6305D" w:rsidRDefault="00E52142" w:rsidP="00E52142">
      <w:pPr>
        <w:jc w:val="center"/>
        <w:rPr>
          <w:b/>
          <w:lang w:val="en-GB"/>
        </w:rPr>
      </w:pPr>
      <w:bookmarkStart w:id="0" w:name="_Toc445465861"/>
      <w:r w:rsidRPr="00E6305D">
        <w:rPr>
          <w:b/>
          <w:lang w:val="en-GB"/>
        </w:rPr>
        <w:t>A</w:t>
      </w:r>
      <w:r>
        <w:rPr>
          <w:b/>
          <w:lang w:val="en-GB"/>
        </w:rPr>
        <w:t>NNE</w:t>
      </w:r>
      <w:r w:rsidRPr="00E6305D">
        <w:rPr>
          <w:b/>
          <w:lang w:val="en-GB"/>
        </w:rPr>
        <w:t xml:space="preserve">X </w:t>
      </w:r>
      <w:r w:rsidRPr="00E6305D">
        <w:rPr>
          <w:b/>
          <w:bCs/>
          <w:iCs/>
          <w:lang w:val="en-GB"/>
        </w:rPr>
        <w:t xml:space="preserve">4 - </w:t>
      </w:r>
      <w:bookmarkEnd w:id="0"/>
      <w:r w:rsidRPr="00E6305D">
        <w:rPr>
          <w:b/>
          <w:lang w:val="en-GB"/>
        </w:rPr>
        <w:t>STATEMENT ON COMPLETION OF LEGAL CAPACITY</w:t>
      </w:r>
    </w:p>
    <w:p w:rsidR="00E52142" w:rsidRPr="00E6305D" w:rsidRDefault="00E52142" w:rsidP="00E52142">
      <w:pPr>
        <w:tabs>
          <w:tab w:val="left" w:pos="567"/>
        </w:tabs>
        <w:jc w:val="center"/>
        <w:rPr>
          <w:bCs/>
          <w:lang w:val="en-GB" w:bidi="hr-HR"/>
        </w:rPr>
      </w:pPr>
      <w:r w:rsidRPr="00E6305D">
        <w:rPr>
          <w:bCs/>
          <w:lang w:val="en-GB" w:bidi="hr-HR"/>
        </w:rPr>
        <w:t>Procurement number</w:t>
      </w:r>
      <w:r w:rsidRPr="00E6305D">
        <w:rPr>
          <w:lang w:val="en-GB"/>
        </w:rPr>
        <w:t xml:space="preserve">: </w:t>
      </w:r>
      <w:r w:rsidRPr="00E6305D">
        <w:rPr>
          <w:b/>
          <w:lang w:val="en-GB"/>
        </w:rPr>
        <w:t>KK.03.2.1.08.0096</w:t>
      </w: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  <w:r w:rsidRPr="00815D49">
        <w:rPr>
          <w:lang w:val="en-GB"/>
        </w:rPr>
        <w:t xml:space="preserve">Tenderer name </w:t>
      </w:r>
      <w:r>
        <w:rPr>
          <w:lang w:val="en-GB"/>
        </w:rPr>
        <w:t>and a</w:t>
      </w:r>
      <w:r w:rsidRPr="00E6305D">
        <w:rPr>
          <w:lang w:val="en-GB"/>
        </w:rPr>
        <w:t>ddress: _________________</w:t>
      </w:r>
    </w:p>
    <w:p w:rsidR="00E52142" w:rsidRPr="00E6305D" w:rsidRDefault="00E52142" w:rsidP="00E52142">
      <w:pPr>
        <w:rPr>
          <w:lang w:val="en-GB"/>
        </w:rPr>
      </w:pPr>
      <w:r w:rsidRPr="00856905">
        <w:t>CIN</w:t>
      </w:r>
      <w:r w:rsidRPr="00E6305D">
        <w:rPr>
          <w:lang w:val="en-GB"/>
        </w:rPr>
        <w:t>: _________________</w:t>
      </w:r>
    </w:p>
    <w:p w:rsidR="00E52142" w:rsidRPr="00E6305D" w:rsidRDefault="00E52142" w:rsidP="00E52142">
      <w:pPr>
        <w:rPr>
          <w:lang w:val="en-GB"/>
        </w:rPr>
      </w:pPr>
      <w:r w:rsidRPr="00E6305D">
        <w:rPr>
          <w:lang w:val="en-GB"/>
        </w:rPr>
        <w:t>Dat</w:t>
      </w:r>
      <w:r>
        <w:rPr>
          <w:lang w:val="en-GB"/>
        </w:rPr>
        <w:t>e</w:t>
      </w:r>
      <w:r w:rsidRPr="00E6305D">
        <w:rPr>
          <w:lang w:val="en-GB"/>
        </w:rPr>
        <w:t>: _________________</w:t>
      </w: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jc w:val="center"/>
        <w:rPr>
          <w:lang w:val="en-GB"/>
        </w:rPr>
      </w:pPr>
      <w:r w:rsidRPr="00E6305D">
        <w:rPr>
          <w:b/>
          <w:lang w:val="en-GB"/>
        </w:rPr>
        <w:t>ON COMPLETION OF LEGAL CAPACITY</w:t>
      </w:r>
    </w:p>
    <w:p w:rsidR="00E52142" w:rsidRDefault="00E52142" w:rsidP="00E52142">
      <w:pPr>
        <w:jc w:val="center"/>
        <w:rPr>
          <w:lang w:val="en-GB"/>
        </w:rPr>
      </w:pPr>
    </w:p>
    <w:p w:rsidR="00E52142" w:rsidRPr="00E6305D" w:rsidRDefault="00E52142" w:rsidP="00E52142">
      <w:pPr>
        <w:jc w:val="center"/>
        <w:rPr>
          <w:lang w:val="en-GB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jc w:val="center"/>
              <w:rPr>
                <w:b/>
                <w:lang w:val="en-GB"/>
              </w:rPr>
            </w:pPr>
            <w:r w:rsidRPr="00E6305D">
              <w:rPr>
                <w:b/>
                <w:lang w:val="en-GB"/>
              </w:rPr>
              <w:t>YEAR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F46C29">
            <w:pPr>
              <w:jc w:val="center"/>
              <w:rPr>
                <w:b/>
                <w:lang w:val="en-GB"/>
              </w:rPr>
            </w:pPr>
            <w:r w:rsidRPr="00E6305D">
              <w:rPr>
                <w:b/>
                <w:lang w:val="en-GB"/>
              </w:rPr>
              <w:t>OVERALL</w:t>
            </w:r>
            <w:r w:rsidR="00F46C29">
              <w:t xml:space="preserve"> </w:t>
            </w:r>
            <w:r w:rsidR="00F46C29" w:rsidRPr="00F46C29">
              <w:rPr>
                <w:b/>
                <w:lang w:val="en-GB"/>
              </w:rPr>
              <w:t xml:space="preserve">TURNOVER </w:t>
            </w:r>
            <w:r w:rsidRPr="00E6305D">
              <w:rPr>
                <w:b/>
                <w:lang w:val="en-GB"/>
              </w:rPr>
              <w:t>(HRK OR EUR)</w:t>
            </w: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  <w:tr w:rsidR="00E52142" w:rsidRPr="00E6305D" w:rsidTr="00625FB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52142" w:rsidRPr="00E6305D" w:rsidRDefault="00E52142" w:rsidP="00625FB7">
            <w:pPr>
              <w:rPr>
                <w:lang w:val="en-GB"/>
              </w:rPr>
            </w:pPr>
          </w:p>
        </w:tc>
      </w:tr>
    </w:tbl>
    <w:p w:rsidR="00E52142" w:rsidRPr="00E6305D" w:rsidRDefault="00E52142" w:rsidP="00E52142">
      <w:pPr>
        <w:rPr>
          <w:lang w:val="en-GB"/>
        </w:rPr>
      </w:pPr>
      <w:r w:rsidRPr="00E6305D">
        <w:rPr>
          <w:lang w:val="en-GB"/>
        </w:rPr>
        <w:tab/>
      </w:r>
      <w:bookmarkStart w:id="1" w:name="_GoBack"/>
      <w:bookmarkEnd w:id="1"/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Pr="00E6305D" w:rsidRDefault="00E52142" w:rsidP="00E52142">
      <w:pPr>
        <w:rPr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Default="00E52142" w:rsidP="00E52142">
      <w:pPr>
        <w:tabs>
          <w:tab w:val="left" w:pos="567"/>
        </w:tabs>
        <w:jc w:val="both"/>
        <w:rPr>
          <w:bCs/>
          <w:lang w:val="en-GB"/>
        </w:rPr>
      </w:pPr>
    </w:p>
    <w:p w:rsidR="00E52142" w:rsidRPr="00E6305D" w:rsidRDefault="00E52142" w:rsidP="00E52142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E52142" w:rsidRPr="00E6305D" w:rsidRDefault="00E52142" w:rsidP="00E52142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E52142" w:rsidRPr="00E6305D" w:rsidRDefault="00E52142" w:rsidP="00E52142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E52142" w:rsidRPr="00E6305D" w:rsidRDefault="00E52142" w:rsidP="00E52142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  <w:lang w:val="en-GB"/>
        </w:rPr>
      </w:pPr>
    </w:p>
    <w:p w:rsidR="00E52142" w:rsidRPr="00E6305D" w:rsidRDefault="00E52142" w:rsidP="00E52142">
      <w:pPr>
        <w:jc w:val="both"/>
        <w:rPr>
          <w:lang w:val="en-GB"/>
        </w:rPr>
      </w:pP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  <w:r w:rsidRPr="00E6305D">
        <w:rPr>
          <w:bCs/>
          <w:sz w:val="20"/>
          <w:szCs w:val="20"/>
          <w:lang w:val="en-GB"/>
        </w:rPr>
        <w:tab/>
      </w:r>
    </w:p>
    <w:p w:rsidR="00132BAA" w:rsidRPr="00E52142" w:rsidRDefault="00132BAA" w:rsidP="00E52142"/>
    <w:sectPr w:rsidR="00132BAA" w:rsidRPr="00E52142" w:rsidSect="009E2F10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5E" w:rsidRDefault="0004305E" w:rsidP="001B4C2A">
      <w:pPr>
        <w:spacing w:after="0" w:line="240" w:lineRule="auto"/>
      </w:pPr>
      <w:r>
        <w:separator/>
      </w:r>
    </w:p>
  </w:endnote>
  <w:endnote w:type="continuationSeparator" w:id="0">
    <w:p w:rsidR="0004305E" w:rsidRDefault="0004305E" w:rsidP="001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 w:rsidP="001B4C2A">
    <w:pPr>
      <w:pStyle w:val="Podnoje"/>
      <w:jc w:val="center"/>
    </w:pPr>
    <w:proofErr w:type="spellStart"/>
    <w:r>
      <w:rPr>
        <w:rFonts w:ascii="Calibri" w:hAnsi="Calibri"/>
        <w:i/>
        <w:iCs/>
        <w:color w:val="000000"/>
      </w:rPr>
      <w:t>Content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this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material</w:t>
    </w:r>
    <w:proofErr w:type="spellEnd"/>
    <w:r>
      <w:rPr>
        <w:rFonts w:ascii="Calibri" w:hAnsi="Calibri"/>
        <w:i/>
        <w:iCs/>
        <w:color w:val="000000"/>
      </w:rPr>
      <w:t xml:space="preserve"> is </w:t>
    </w:r>
    <w:proofErr w:type="spellStart"/>
    <w:r>
      <w:rPr>
        <w:rFonts w:ascii="Calibri" w:hAnsi="Calibri"/>
        <w:i/>
        <w:iCs/>
        <w:color w:val="000000"/>
      </w:rPr>
      <w:t>exclusive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resposibility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5E" w:rsidRDefault="0004305E" w:rsidP="001B4C2A">
      <w:pPr>
        <w:spacing w:after="0" w:line="240" w:lineRule="auto"/>
      </w:pPr>
      <w:r>
        <w:separator/>
      </w:r>
    </w:p>
  </w:footnote>
  <w:footnote w:type="continuationSeparator" w:id="0">
    <w:p w:rsidR="0004305E" w:rsidRDefault="0004305E" w:rsidP="001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>
    <w:pPr>
      <w:pStyle w:val="Zaglavlje"/>
    </w:pPr>
    <w:r>
      <w:rPr>
        <w:noProof/>
        <w:lang w:eastAsia="hr-HR"/>
      </w:rPr>
      <w:drawing>
        <wp:inline distT="0" distB="0" distL="0" distR="0" wp14:anchorId="6140F7D5" wp14:editId="14707DC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8360684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69"/>
    <w:rsid w:val="0004305E"/>
    <w:rsid w:val="000D6ADC"/>
    <w:rsid w:val="00132BAA"/>
    <w:rsid w:val="001B4C2A"/>
    <w:rsid w:val="003B6269"/>
    <w:rsid w:val="005375DD"/>
    <w:rsid w:val="00947B85"/>
    <w:rsid w:val="009E2F10"/>
    <w:rsid w:val="00B97A41"/>
    <w:rsid w:val="00BB0DB7"/>
    <w:rsid w:val="00E40EE9"/>
    <w:rsid w:val="00E52142"/>
    <w:rsid w:val="00F4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1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1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Nikola Radić</cp:lastModifiedBy>
  <cp:revision>7</cp:revision>
  <dcterms:created xsi:type="dcterms:W3CDTF">2019-04-01T06:22:00Z</dcterms:created>
  <dcterms:modified xsi:type="dcterms:W3CDTF">2019-04-01T12:13:00Z</dcterms:modified>
</cp:coreProperties>
</file>