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1366"/>
        <w:tblW w:w="14860" w:type="dxa"/>
        <w:tblLook w:val="04A0" w:firstRow="1" w:lastRow="0" w:firstColumn="1" w:lastColumn="0" w:noHBand="0" w:noVBand="1"/>
      </w:tblPr>
      <w:tblGrid>
        <w:gridCol w:w="1005"/>
        <w:gridCol w:w="7077"/>
        <w:gridCol w:w="1368"/>
        <w:gridCol w:w="1283"/>
        <w:gridCol w:w="2288"/>
        <w:gridCol w:w="1839"/>
      </w:tblGrid>
      <w:tr w:rsidR="00B41CC7" w:rsidRPr="00056152" w:rsidTr="004E6CB5">
        <w:trPr>
          <w:trHeight w:val="1632"/>
        </w:trPr>
        <w:tc>
          <w:tcPr>
            <w:tcW w:w="139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CC7" w:rsidRPr="00B41CC7" w:rsidRDefault="00B41CC7" w:rsidP="00B41C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PRILOG III_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TROŠKOVNIK -  </w:t>
            </w:r>
            <w:r>
              <w:t xml:space="preserve"> </w:t>
            </w:r>
            <w:r w:rsidRPr="00B41CC7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Nabava usluge stručnjaka za izradu strateške, sektorske i analitičke utemeljenosti za 50 zanimanja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u sklopu Projekta: </w:t>
            </w:r>
          </w:p>
          <w:p w:rsidR="00B41CC7" w:rsidRDefault="00B41CC7" w:rsidP="00B41C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B41CC7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Implementacija HKO-a i razvoj alata u povezivanju obrazovanja i tržišta rada  </w:t>
            </w:r>
          </w:p>
          <w:p w:rsidR="00B41CC7" w:rsidRPr="00056152" w:rsidRDefault="00B41CC7" w:rsidP="00B41C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B41CC7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B41CC7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UP.01.3.2.06.0001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br/>
              <w:t xml:space="preserve">Evidencijski broj nabave: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HR-1</w:t>
            </w: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/2019</w:t>
            </w:r>
          </w:p>
        </w:tc>
      </w:tr>
      <w:tr w:rsidR="00B41CC7" w:rsidRPr="00056152" w:rsidTr="004E6CB5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41CC7" w:rsidRPr="00056152" w:rsidTr="004E6CB5">
        <w:trPr>
          <w:trHeight w:val="31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RED. BR.</w:t>
            </w:r>
          </w:p>
        </w:tc>
        <w:tc>
          <w:tcPr>
            <w:tcW w:w="6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OPIS STAVKE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JED. MJERE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KOLIČINA 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JEDINIČNA CIJENA 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UKUPNO </w:t>
            </w:r>
          </w:p>
        </w:tc>
      </w:tr>
      <w:tr w:rsidR="00B41CC7" w:rsidRPr="00056152" w:rsidTr="004E6CB5">
        <w:trPr>
          <w:trHeight w:val="39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1CC7" w:rsidRPr="00056152" w:rsidRDefault="00B41CC7" w:rsidP="00B41C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Usluga stručnjaka 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za izradu strateške, sektorske i analitičke utemeljenosti za 50 zanimanja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1.00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B41CC7" w:rsidRPr="00056152" w:rsidRDefault="00B41CC7" w:rsidP="004E6C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0.00 kn</w:t>
            </w:r>
          </w:p>
        </w:tc>
      </w:tr>
      <w:tr w:rsidR="00B41CC7" w:rsidRPr="00056152" w:rsidTr="004E6CB5">
        <w:trPr>
          <w:trHeight w:val="300"/>
        </w:trPr>
        <w:tc>
          <w:tcPr>
            <w:tcW w:w="121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 bez PDV-a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  <w:tr w:rsidR="00B41CC7" w:rsidRPr="00056152" w:rsidTr="004E6CB5">
        <w:trPr>
          <w:trHeight w:val="300"/>
        </w:trPr>
        <w:tc>
          <w:tcPr>
            <w:tcW w:w="121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IZNOS PDV-a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color w:val="000000"/>
                <w:lang w:eastAsia="hr-HR"/>
              </w:rPr>
              <w:t>0.00 kn</w:t>
            </w:r>
          </w:p>
        </w:tc>
      </w:tr>
      <w:tr w:rsidR="00B41CC7" w:rsidRPr="00056152" w:rsidTr="004E6CB5">
        <w:trPr>
          <w:trHeight w:val="315"/>
        </w:trPr>
        <w:tc>
          <w:tcPr>
            <w:tcW w:w="1218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1CC7" w:rsidRPr="00056152" w:rsidRDefault="00B41CC7" w:rsidP="004E6C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 s PDV-om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1CC7" w:rsidRPr="00056152" w:rsidRDefault="00B41CC7" w:rsidP="004E6C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56152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0.00 kn</w:t>
            </w:r>
          </w:p>
        </w:tc>
      </w:tr>
    </w:tbl>
    <w:p w:rsidR="0085387B" w:rsidRDefault="0085387B"/>
    <w:p w:rsidR="00B41CC7" w:rsidRDefault="00B41CC7"/>
    <w:p w:rsidR="00B41CC7" w:rsidRDefault="00B41CC7">
      <w:r w:rsidRPr="00056152">
        <w:rPr>
          <w:rFonts w:ascii="Calibri" w:eastAsia="Times New Roman" w:hAnsi="Calibri" w:cs="Calibri"/>
          <w:b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</w:t>
      </w:r>
      <w:bookmarkStart w:id="0" w:name="_GoBack"/>
      <w:bookmarkEnd w:id="0"/>
      <w:r w:rsidRPr="00056152">
        <w:rPr>
          <w:rFonts w:ascii="Calibri" w:eastAsia="Times New Roman" w:hAnsi="Calibri" w:cs="Calibri"/>
          <w:b/>
          <w:szCs w:val="24"/>
        </w:rPr>
        <w:t>odanu vrijednost ostavlja se prazno</w:t>
      </w:r>
    </w:p>
    <w:sectPr w:rsidR="00B41CC7" w:rsidSect="00B41CC7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D87" w:rsidRDefault="00F00D87" w:rsidP="00B41CC7">
      <w:pPr>
        <w:spacing w:after="0" w:line="240" w:lineRule="auto"/>
      </w:pPr>
      <w:r>
        <w:separator/>
      </w:r>
    </w:p>
  </w:endnote>
  <w:endnote w:type="continuationSeparator" w:id="0">
    <w:p w:rsidR="00F00D87" w:rsidRDefault="00F00D87" w:rsidP="00B41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CC7" w:rsidRDefault="00B41CC7">
    <w:pPr>
      <w:pStyle w:val="Footer"/>
    </w:pPr>
    <w:r>
      <w:rPr>
        <w:noProof/>
        <w:lang w:eastAsia="hr-HR"/>
      </w:rPr>
      <w:drawing>
        <wp:inline distT="0" distB="0" distL="0" distR="0" wp14:anchorId="0BDF2D2F" wp14:editId="0BD5165B">
          <wp:extent cx="1484425" cy="251460"/>
          <wp:effectExtent l="0" t="0" r="1905" b="0"/>
          <wp:docPr id="4" name="Picture 4" descr="hrcenta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centa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6" cy="252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  <w:lang w:eastAsia="hr-HR"/>
      </w:rPr>
      <w:drawing>
        <wp:inline distT="0" distB="0" distL="0" distR="0" wp14:anchorId="08C74FF8" wp14:editId="61538554">
          <wp:extent cx="2383876" cy="8077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172" cy="837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hr-HR"/>
      </w:rPr>
      <w:drawing>
        <wp:inline distT="0" distB="0" distL="0" distR="0" wp14:anchorId="5C2ED61C" wp14:editId="0BD8CDE9">
          <wp:extent cx="1595624" cy="480060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88699" cy="508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D87" w:rsidRDefault="00F00D87" w:rsidP="00B41CC7">
      <w:pPr>
        <w:spacing w:after="0" w:line="240" w:lineRule="auto"/>
      </w:pPr>
      <w:r>
        <w:separator/>
      </w:r>
    </w:p>
  </w:footnote>
  <w:footnote w:type="continuationSeparator" w:id="0">
    <w:p w:rsidR="00F00D87" w:rsidRDefault="00F00D87" w:rsidP="00B41C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C7"/>
    <w:rsid w:val="0085387B"/>
    <w:rsid w:val="00B41CC7"/>
    <w:rsid w:val="00F0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D5DD0-18FD-49FC-AAED-0925F95B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CC7"/>
  </w:style>
  <w:style w:type="paragraph" w:styleId="Footer">
    <w:name w:val="footer"/>
    <w:basedOn w:val="Normal"/>
    <w:link w:val="FooterChar"/>
    <w:uiPriority w:val="99"/>
    <w:unhideWhenUsed/>
    <w:rsid w:val="00B41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</dc:creator>
  <cp:keywords/>
  <dc:description/>
  <cp:lastModifiedBy>Višnja</cp:lastModifiedBy>
  <cp:revision>1</cp:revision>
  <dcterms:created xsi:type="dcterms:W3CDTF">2019-04-25T12:39:00Z</dcterms:created>
  <dcterms:modified xsi:type="dcterms:W3CDTF">2019-04-25T12:44:00Z</dcterms:modified>
</cp:coreProperties>
</file>