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3F2" w:rsidRDefault="00FB03F2" w:rsidP="0029217E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F2">
        <w:rPr>
          <w:rFonts w:ascii="Times New Roman" w:hAnsi="Times New Roman" w:cs="Times New Roman"/>
          <w:b/>
          <w:sz w:val="24"/>
          <w:szCs w:val="24"/>
        </w:rPr>
        <w:t xml:space="preserve">PRILOG </w:t>
      </w:r>
      <w:r w:rsidR="007F539B">
        <w:rPr>
          <w:rFonts w:ascii="Times New Roman" w:hAnsi="Times New Roman" w:cs="Times New Roman"/>
          <w:b/>
          <w:sz w:val="24"/>
          <w:szCs w:val="24"/>
        </w:rPr>
        <w:t>V</w:t>
      </w:r>
      <w:r w:rsidRPr="00FB03F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F539B">
        <w:rPr>
          <w:rFonts w:ascii="Times New Roman" w:hAnsi="Times New Roman" w:cs="Times New Roman"/>
          <w:b/>
          <w:sz w:val="24"/>
          <w:szCs w:val="24"/>
        </w:rPr>
        <w:t>T</w:t>
      </w:r>
      <w:r w:rsidR="0029217E">
        <w:rPr>
          <w:rFonts w:ascii="Times New Roman" w:hAnsi="Times New Roman" w:cs="Times New Roman"/>
          <w:b/>
          <w:sz w:val="24"/>
          <w:szCs w:val="24"/>
        </w:rPr>
        <w:t>ROŠKOVNIK</w:t>
      </w: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2"/>
        <w:gridCol w:w="4405"/>
        <w:gridCol w:w="896"/>
        <w:gridCol w:w="588"/>
        <w:gridCol w:w="1716"/>
        <w:gridCol w:w="1359"/>
        <w:gridCol w:w="1310"/>
        <w:gridCol w:w="1359"/>
        <w:gridCol w:w="1153"/>
        <w:gridCol w:w="1765"/>
      </w:tblGrid>
      <w:tr w:rsidR="0029217E" w:rsidRPr="0029217E" w:rsidTr="009A5BF4">
        <w:trPr>
          <w:trHeight w:val="706"/>
          <w:jc w:val="center"/>
        </w:trPr>
        <w:tc>
          <w:tcPr>
            <w:tcW w:w="612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r.br</w:t>
            </w:r>
          </w:p>
        </w:tc>
        <w:tc>
          <w:tcPr>
            <w:tcW w:w="4405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Predmet nabave </w:t>
            </w:r>
          </w:p>
        </w:tc>
        <w:tc>
          <w:tcPr>
            <w:tcW w:w="896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Jedinica mjere</w:t>
            </w:r>
          </w:p>
        </w:tc>
        <w:tc>
          <w:tcPr>
            <w:tcW w:w="588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kom</w:t>
            </w:r>
          </w:p>
        </w:tc>
        <w:tc>
          <w:tcPr>
            <w:tcW w:w="1716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Jedinična cijena u </w:t>
            </w:r>
          </w:p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(bez PDV-a) u HRK</w:t>
            </w:r>
          </w:p>
        </w:tc>
        <w:tc>
          <w:tcPr>
            <w:tcW w:w="1359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Iznos PDV-a u HRK</w:t>
            </w:r>
          </w:p>
        </w:tc>
        <w:tc>
          <w:tcPr>
            <w:tcW w:w="1310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Ukupna cijena bez PDV-a u HRK</w:t>
            </w:r>
          </w:p>
        </w:tc>
        <w:tc>
          <w:tcPr>
            <w:tcW w:w="1359" w:type="dxa"/>
            <w:shd w:val="clear" w:color="auto" w:fill="E7E6E6" w:themeFill="background2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Iznos posebnog poreza na motorna vozila (PPMV) u HRK</w:t>
            </w:r>
          </w:p>
        </w:tc>
        <w:tc>
          <w:tcPr>
            <w:tcW w:w="1153" w:type="dxa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Ukupna cijena s PDV-om u HRK</w:t>
            </w:r>
          </w:p>
        </w:tc>
        <w:tc>
          <w:tcPr>
            <w:tcW w:w="1765" w:type="dxa"/>
            <w:shd w:val="clear" w:color="auto" w:fill="E7E6E6" w:themeFill="background2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Ukupna cijena s PDV-om i PPMV u HRK</w:t>
            </w:r>
          </w:p>
        </w:tc>
      </w:tr>
      <w:tr w:rsidR="0029217E" w:rsidRPr="0029217E" w:rsidTr="009A5BF4">
        <w:trPr>
          <w:trHeight w:val="201"/>
          <w:jc w:val="center"/>
        </w:trPr>
        <w:tc>
          <w:tcPr>
            <w:tcW w:w="612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405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6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88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716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59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310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359" w:type="dxa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53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765" w:type="dxa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29217E" w:rsidRPr="0029217E" w:rsidTr="009A5BF4">
        <w:trPr>
          <w:trHeight w:val="130"/>
          <w:jc w:val="center"/>
        </w:trPr>
        <w:tc>
          <w:tcPr>
            <w:tcW w:w="612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4405" w:type="dxa"/>
            <w:vAlign w:val="center"/>
          </w:tcPr>
          <w:p w:rsidR="0029217E" w:rsidRPr="0029217E" w:rsidRDefault="0029217E" w:rsidP="00934A55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Novo  vozil</w:t>
            </w:r>
            <w:r w:rsidR="00D920E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 sa 8+1 sjedala</w:t>
            </w:r>
          </w:p>
        </w:tc>
        <w:tc>
          <w:tcPr>
            <w:tcW w:w="896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  <w:t>kom</w:t>
            </w:r>
          </w:p>
        </w:tc>
        <w:tc>
          <w:tcPr>
            <w:tcW w:w="588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16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59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10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59" w:type="dxa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53" w:type="dxa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65" w:type="dxa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</w:tr>
      <w:tr w:rsidR="0029217E" w:rsidRPr="0029217E" w:rsidTr="009A5BF4">
        <w:trPr>
          <w:trHeight w:val="233"/>
          <w:jc w:val="center"/>
        </w:trPr>
        <w:tc>
          <w:tcPr>
            <w:tcW w:w="8217" w:type="dxa"/>
            <w:gridSpan w:val="5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Cijena ponude u HRK bez poreza na dodanu vrijednost – brojkama</w:t>
            </w:r>
          </w:p>
        </w:tc>
        <w:tc>
          <w:tcPr>
            <w:tcW w:w="6946" w:type="dxa"/>
            <w:gridSpan w:val="5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</w:tr>
      <w:tr w:rsidR="0029217E" w:rsidRPr="0029217E" w:rsidTr="009A5BF4">
        <w:trPr>
          <w:trHeight w:val="202"/>
          <w:jc w:val="center"/>
        </w:trPr>
        <w:tc>
          <w:tcPr>
            <w:tcW w:w="8217" w:type="dxa"/>
            <w:gridSpan w:val="5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Iznos poreza na dodanu vrijednost u HRK - brojkama</w:t>
            </w:r>
          </w:p>
        </w:tc>
        <w:tc>
          <w:tcPr>
            <w:tcW w:w="6946" w:type="dxa"/>
            <w:gridSpan w:val="5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</w:tr>
      <w:tr w:rsidR="0029217E" w:rsidRPr="0029217E" w:rsidTr="009A5BF4">
        <w:trPr>
          <w:trHeight w:val="202"/>
          <w:jc w:val="center"/>
        </w:trPr>
        <w:tc>
          <w:tcPr>
            <w:tcW w:w="8217" w:type="dxa"/>
            <w:gridSpan w:val="5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Iznos posebnog poreza na motorna vozila u HRK - brojkama</w:t>
            </w:r>
          </w:p>
        </w:tc>
        <w:tc>
          <w:tcPr>
            <w:tcW w:w="6946" w:type="dxa"/>
            <w:gridSpan w:val="5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</w:tr>
      <w:tr w:rsidR="0029217E" w:rsidRPr="0029217E" w:rsidTr="009A5BF4">
        <w:trPr>
          <w:trHeight w:val="197"/>
          <w:jc w:val="center"/>
        </w:trPr>
        <w:tc>
          <w:tcPr>
            <w:tcW w:w="8217" w:type="dxa"/>
            <w:gridSpan w:val="5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Cijena ponude u HRK s porezom na dodanu vrijednost – brojkama</w:t>
            </w:r>
          </w:p>
        </w:tc>
        <w:tc>
          <w:tcPr>
            <w:tcW w:w="6946" w:type="dxa"/>
            <w:gridSpan w:val="5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</w:tr>
      <w:tr w:rsidR="0029217E" w:rsidRPr="0029217E" w:rsidTr="009A5BF4">
        <w:trPr>
          <w:trHeight w:val="577"/>
          <w:jc w:val="center"/>
        </w:trPr>
        <w:tc>
          <w:tcPr>
            <w:tcW w:w="8217" w:type="dxa"/>
            <w:gridSpan w:val="5"/>
            <w:shd w:val="clear" w:color="auto" w:fill="E7E6E6" w:themeFill="background2"/>
            <w:vAlign w:val="center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29217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Cijena ponude u HRK s porezom na dodanu vrijednost i posebnim porezom na motorna vozila – brojkama</w:t>
            </w:r>
          </w:p>
        </w:tc>
        <w:tc>
          <w:tcPr>
            <w:tcW w:w="6946" w:type="dxa"/>
            <w:gridSpan w:val="5"/>
          </w:tcPr>
          <w:p w:rsidR="0029217E" w:rsidRPr="0029217E" w:rsidRDefault="0029217E" w:rsidP="00934A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</w:tr>
    </w:tbl>
    <w:p w:rsidR="007F539B" w:rsidRDefault="0029217E" w:rsidP="00E437D3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9217E">
        <w:rPr>
          <w:rFonts w:ascii="Times New Roman" w:hAnsi="Times New Roman" w:cs="Times New Roman"/>
          <w:sz w:val="20"/>
          <w:szCs w:val="20"/>
          <w:lang w:eastAsia="en-US"/>
        </w:rPr>
        <w:t>Ako  ponuditelj  nije PDV obveznik, na mjesto predviđeno za upis cijene ponude s PDV-om upisuje se isti iznos koji  je upisan na mjestu predviđenom za upis cijene ponude bez PDV-a, a mjesto predviđeno za upis iznosa PDV-a ostavlja se prazno. Cijena ponude izražava se u kunama (HRK).</w:t>
      </w:r>
    </w:p>
    <w:p w:rsidR="0029217E" w:rsidRDefault="0029217E" w:rsidP="00E437D3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8A423B" w:rsidRPr="0029217E" w:rsidRDefault="008A423B" w:rsidP="008A423B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8A423B">
        <w:rPr>
          <w:rFonts w:ascii="Times New Roman" w:hAnsi="Times New Roman" w:cs="Times New Roman"/>
          <w:sz w:val="20"/>
          <w:szCs w:val="20"/>
          <w:lang w:eastAsia="en-US"/>
        </w:rPr>
        <w:t>U ______________, ___/___/2019</w:t>
      </w:r>
    </w:p>
    <w:p w:rsidR="008A423B" w:rsidRPr="008A423B" w:rsidRDefault="008A423B" w:rsidP="008A423B">
      <w:pPr>
        <w:ind w:left="10620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8A423B">
        <w:rPr>
          <w:rFonts w:ascii="Times New Roman" w:hAnsi="Times New Roman" w:cs="Times New Roman"/>
          <w:sz w:val="20"/>
          <w:szCs w:val="20"/>
          <w:lang w:eastAsia="en-US"/>
        </w:rPr>
        <w:t>M.P.</w:t>
      </w:r>
      <w:r w:rsidRPr="008A423B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</w:t>
      </w:r>
    </w:p>
    <w:p w:rsidR="00AB7834" w:rsidRPr="008A423B" w:rsidRDefault="008A423B" w:rsidP="008A423B">
      <w:pPr>
        <w:ind w:left="4956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8A423B">
        <w:rPr>
          <w:rFonts w:ascii="Times New Roman" w:hAnsi="Times New Roman" w:cs="Times New Roman"/>
          <w:sz w:val="20"/>
          <w:szCs w:val="20"/>
          <w:lang w:eastAsia="en-US"/>
        </w:rPr>
        <w:tab/>
      </w:r>
      <w:r w:rsidRPr="008A423B">
        <w:rPr>
          <w:rFonts w:ascii="Times New Roman" w:hAnsi="Times New Roman" w:cs="Times New Roman"/>
          <w:sz w:val="20"/>
          <w:szCs w:val="20"/>
          <w:lang w:eastAsia="en-US"/>
        </w:rPr>
        <w:tab/>
      </w:r>
      <w:r w:rsidRPr="008A423B">
        <w:rPr>
          <w:rFonts w:ascii="Times New Roman" w:hAnsi="Times New Roman" w:cs="Times New Roman"/>
          <w:sz w:val="20"/>
          <w:szCs w:val="20"/>
          <w:lang w:eastAsia="en-US"/>
        </w:rPr>
        <w:tab/>
        <w:t xml:space="preserve">      </w:t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hAnsi="Times New Roman" w:cs="Times New Roman"/>
          <w:sz w:val="20"/>
          <w:szCs w:val="20"/>
          <w:lang w:eastAsia="en-US"/>
        </w:rPr>
        <w:tab/>
      </w:r>
      <w:r w:rsidRPr="008A423B">
        <w:rPr>
          <w:rFonts w:ascii="Times New Roman" w:hAnsi="Times New Roman" w:cs="Times New Roman"/>
          <w:sz w:val="20"/>
          <w:szCs w:val="20"/>
          <w:lang w:eastAsia="en-US"/>
        </w:rPr>
        <w:t xml:space="preserve">  (Ovlaštena osoba)</w:t>
      </w:r>
    </w:p>
    <w:sectPr w:rsidR="00AB7834" w:rsidRPr="008A423B" w:rsidSect="002921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5" w:orient="landscape"/>
      <w:pgMar w:top="1416" w:right="1440" w:bottom="1440" w:left="71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3049" w:rsidRDefault="002B3049" w:rsidP="00BE6A0F">
      <w:pPr>
        <w:spacing w:after="0" w:line="240" w:lineRule="auto"/>
      </w:pPr>
      <w:r>
        <w:separator/>
      </w:r>
    </w:p>
  </w:endnote>
  <w:endnote w:type="continuationSeparator" w:id="0">
    <w:p w:rsidR="002B3049" w:rsidRDefault="002B3049" w:rsidP="00BE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0E4" w:rsidRDefault="00D920E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11B0E" w:rsidP="00BE6A0F">
    <w:pPr>
      <w:pStyle w:val="Podnoj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975995</wp:posOffset>
              </wp:positionV>
              <wp:extent cx="7486650" cy="1404620"/>
              <wp:effectExtent l="0" t="0" r="19050" b="222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0" cy="140462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1B0E" w:rsidRPr="00B11B0E" w:rsidRDefault="00B11B0E" w:rsidP="00B11B0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B11B0E">
                            <w:rPr>
                              <w:sz w:val="16"/>
                            </w:rPr>
                            <w:t>Za više informacija o EU fondovima posjetite www.strukturnifondovi.hr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0;margin-top:76.85pt;width:589.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" fillcolor="white [3201]" strokecolor="white [3212]" strokeweight="1pt">
              <v:textbox style="mso-fit-shape-to-text:t">
                <w:txbxContent>
                  <w:p w:rsidR="00B11B0E" w:rsidRPr="00B11B0E" w:rsidRDefault="00B11B0E" w:rsidP="00B11B0E">
                    <w:pPr>
                      <w:jc w:val="center"/>
                      <w:rPr>
                        <w:sz w:val="16"/>
                      </w:rPr>
                    </w:pPr>
                    <w:r w:rsidRPr="00B11B0E">
                      <w:rPr>
                        <w:sz w:val="16"/>
                      </w:rPr>
                      <w:t>Za više informacija o EU fondovima posjetite www.strukturnifondovi.hr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E6A0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D88CDD9" wp14:editId="244DB0DC">
              <wp:simplePos x="0" y="0"/>
              <wp:positionH relativeFrom="margin">
                <wp:align>center</wp:align>
              </wp:positionH>
              <wp:positionV relativeFrom="paragraph">
                <wp:posOffset>222250</wp:posOffset>
              </wp:positionV>
              <wp:extent cx="5211445" cy="446405"/>
              <wp:effectExtent l="0" t="0" r="8255" b="0"/>
              <wp:wrapNone/>
              <wp:docPr id="4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446405"/>
                        <a:chOff x="0" y="0"/>
                        <a:chExt cx="5211445" cy="446405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5234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A17240" id="Group 497" o:spid="_x0000_s1026" style="position:absolute;margin-left:0;margin-top:17.5pt;width:410.35pt;height:35.15pt;z-index:-251657216;mso-position-horizontal:center;mso-position-horizontal-relative:margin" coordsize="52114,44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">
                <v:imagedata r:id="rId3" o:title=""/>
              </v:shape>
              <v:shape id="Picture 12" o:spid="_x0000_s1028" type="#_x0000_t75" style="position:absolute;left:47523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">
                <v:imagedata r:id="rId4" o:title=""/>
              </v:shape>
              <w10:wrap anchorx="margin"/>
            </v:group>
          </w:pict>
        </mc:Fallback>
      </mc:AlternateContent>
    </w:r>
    <w:r w:rsidR="00BE6A0F">
      <w:rPr>
        <w:b/>
        <w:noProof/>
        <w:color w:val="4472C4"/>
        <w:sz w:val="12"/>
      </w:rPr>
      <w:drawing>
        <wp:inline distT="0" distB="0" distL="0" distR="0" wp14:anchorId="31835325">
          <wp:extent cx="2859405" cy="9048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0E4" w:rsidRDefault="00D920E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3049" w:rsidRDefault="002B3049" w:rsidP="00BE6A0F">
      <w:pPr>
        <w:spacing w:after="0" w:line="240" w:lineRule="auto"/>
      </w:pPr>
      <w:r>
        <w:separator/>
      </w:r>
    </w:p>
  </w:footnote>
  <w:footnote w:type="continuationSeparator" w:id="0">
    <w:p w:rsidR="002B3049" w:rsidRDefault="002B3049" w:rsidP="00BE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0E4" w:rsidRDefault="00D920E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E6A0F" w:rsidP="00BE6A0F">
    <w:pPr>
      <w:tabs>
        <w:tab w:val="center" w:pos="4540"/>
      </w:tabs>
      <w:spacing w:after="0"/>
      <w:ind w:left="-17"/>
      <w:jc w:val="center"/>
      <w:rPr>
        <w:b/>
      </w:rPr>
    </w:pPr>
    <w:r>
      <w:rPr>
        <w:b/>
      </w:rPr>
      <w:t>Braniteljice Domovinskog rata RH</w:t>
    </w:r>
  </w:p>
  <w:p w:rsidR="00BE6A0F" w:rsidRPr="0063574D" w:rsidRDefault="00BE6A0F" w:rsidP="0063574D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Trg hrvatskih branitelja 1, Vukovar</w:t>
    </w:r>
    <w:r w:rsidR="0063574D" w:rsidRPr="0063574D">
      <w:rPr>
        <w:sz w:val="16"/>
        <w:szCs w:val="16"/>
      </w:rPr>
      <w:t xml:space="preserve"> OIB: </w:t>
    </w:r>
    <w:r w:rsidR="0063574D" w:rsidRPr="0063574D">
      <w:rPr>
        <w:sz w:val="16"/>
        <w:szCs w:val="16"/>
      </w:rPr>
      <w:t>885</w:t>
    </w:r>
    <w:r w:rsidR="00D920E4">
      <w:rPr>
        <w:sz w:val="16"/>
        <w:szCs w:val="16"/>
      </w:rPr>
      <w:t>321</w:t>
    </w:r>
    <w:bookmarkStart w:id="0" w:name="_GoBack"/>
    <w:bookmarkEnd w:id="0"/>
    <w:r w:rsidR="0063574D" w:rsidRPr="0063574D">
      <w:rPr>
        <w:sz w:val="16"/>
        <w:szCs w:val="16"/>
      </w:rPr>
      <w:t>44098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telefon: +385 (0) 91 722 6592,  e-</w:t>
    </w:r>
    <w:r w:rsidR="00BE6A0F" w:rsidRPr="0063574D">
      <w:rPr>
        <w:sz w:val="16"/>
        <w:szCs w:val="16"/>
      </w:rPr>
      <w:t xml:space="preserve">mail: </w:t>
    </w:r>
    <w:hyperlink r:id="rId1" w:history="1">
      <w:r w:rsidR="00BE6A0F" w:rsidRPr="0063574D">
        <w:rPr>
          <w:rStyle w:val="Hiperveza"/>
          <w:sz w:val="16"/>
          <w:szCs w:val="16"/>
        </w:rPr>
        <w:t>braniteljice@gmail.com</w:t>
      </w:r>
    </w:hyperlink>
    <w:r w:rsidRPr="0063574D">
      <w:rPr>
        <w:rStyle w:val="Hiperveza"/>
        <w:sz w:val="16"/>
        <w:szCs w:val="16"/>
      </w:rPr>
      <w:t xml:space="preserve"> 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</w:pPr>
    <w:r w:rsidRPr="0063574D">
      <w:rPr>
        <w:sz w:val="16"/>
        <w:szCs w:val="16"/>
      </w:rPr>
      <w:t>Ugovor br</w:t>
    </w:r>
    <w:r>
      <w:rPr>
        <w:sz w:val="16"/>
        <w:szCs w:val="16"/>
      </w:rPr>
      <w:t>oj</w:t>
    </w:r>
    <w:r w:rsidRPr="0063574D">
      <w:rPr>
        <w:sz w:val="16"/>
        <w:szCs w:val="16"/>
      </w:rPr>
      <w:t xml:space="preserve">: </w:t>
    </w:r>
    <w:r w:rsidR="00BE6A0F" w:rsidRPr="0063574D">
      <w:rPr>
        <w:sz w:val="16"/>
        <w:szCs w:val="16"/>
      </w:rPr>
      <w:t>UP. 02.2.2.10.0004</w:t>
    </w:r>
  </w:p>
  <w:p w:rsidR="00BE6A0F" w:rsidRDefault="00BE6A0F" w:rsidP="00BE6A0F">
    <w:pPr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031893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84200" cy="509905"/>
          <wp:effectExtent l="0" t="0" r="0" b="4445"/>
          <wp:wrapThrough wrapText="bothSides">
            <wp:wrapPolygon edited="0">
              <wp:start x="4226" y="0"/>
              <wp:lineTo x="0" y="4842"/>
              <wp:lineTo x="0" y="7263"/>
              <wp:lineTo x="2817" y="14526"/>
              <wp:lineTo x="2817" y="20981"/>
              <wp:lineTo x="6339" y="20981"/>
              <wp:lineTo x="9861" y="20981"/>
              <wp:lineTo x="19017" y="16139"/>
              <wp:lineTo x="20426" y="8070"/>
              <wp:lineTo x="18313" y="5649"/>
              <wp:lineTo x="8452" y="0"/>
              <wp:lineTo x="4226" y="0"/>
            </wp:wrapPolygon>
          </wp:wrapThrough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A0F" w:rsidRDefault="00BE6A0F" w:rsidP="00BE6A0F">
    <w:pPr>
      <w:spacing w:after="110"/>
      <w:ind w:left="3892"/>
      <w:jc w:val="center"/>
    </w:pPr>
  </w:p>
  <w:p w:rsidR="00BE6A0F" w:rsidRPr="00BE6A0F" w:rsidRDefault="00BE6A0F" w:rsidP="00BE6A0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0E4" w:rsidRDefault="00D920E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34"/>
    <w:rsid w:val="000B1F02"/>
    <w:rsid w:val="001C34B5"/>
    <w:rsid w:val="001D5300"/>
    <w:rsid w:val="0029217E"/>
    <w:rsid w:val="002B3049"/>
    <w:rsid w:val="00365F3C"/>
    <w:rsid w:val="00373996"/>
    <w:rsid w:val="003D2717"/>
    <w:rsid w:val="004247A1"/>
    <w:rsid w:val="004435AD"/>
    <w:rsid w:val="0063574D"/>
    <w:rsid w:val="006B499B"/>
    <w:rsid w:val="006C4F3A"/>
    <w:rsid w:val="007114BC"/>
    <w:rsid w:val="007A1C42"/>
    <w:rsid w:val="007C300B"/>
    <w:rsid w:val="007F539B"/>
    <w:rsid w:val="00820ECD"/>
    <w:rsid w:val="00830DBA"/>
    <w:rsid w:val="008A423B"/>
    <w:rsid w:val="00967319"/>
    <w:rsid w:val="0098462D"/>
    <w:rsid w:val="00986D47"/>
    <w:rsid w:val="009A5BF4"/>
    <w:rsid w:val="00AB7834"/>
    <w:rsid w:val="00AC08A7"/>
    <w:rsid w:val="00B11B0E"/>
    <w:rsid w:val="00B50F33"/>
    <w:rsid w:val="00BE6A0F"/>
    <w:rsid w:val="00CA4C94"/>
    <w:rsid w:val="00D920E4"/>
    <w:rsid w:val="00E437D3"/>
    <w:rsid w:val="00FB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0A1CB"/>
  <w15:docId w15:val="{DE0CD9FD-F4CB-4F93-A305-9C731FD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3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5AD"/>
    <w:rPr>
      <w:rFonts w:ascii="Segoe UI" w:eastAsia="Calibri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0F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0F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BE6A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6A0F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7F5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ranitelji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BCB4D-E3AE-43F1-92F1-340670F89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5</cp:revision>
  <dcterms:created xsi:type="dcterms:W3CDTF">2019-04-18T21:14:00Z</dcterms:created>
  <dcterms:modified xsi:type="dcterms:W3CDTF">2019-04-18T23:17:00Z</dcterms:modified>
</cp:coreProperties>
</file>