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D0B" w:rsidRPr="00E65F9F" w:rsidRDefault="00D33D0B" w:rsidP="00D33D0B">
      <w:pPr>
        <w:pStyle w:val="2012Naslov2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bookmarkStart w:id="0" w:name="_Toc306260078"/>
      <w:bookmarkStart w:id="1" w:name="_Toc362196766"/>
      <w:bookmarkStart w:id="2" w:name="_Toc439277446"/>
      <w:r w:rsidRPr="00E65F9F">
        <w:rPr>
          <w:rFonts w:ascii="Arial" w:hAnsi="Arial" w:cs="Arial"/>
          <w:sz w:val="24"/>
          <w:szCs w:val="24"/>
        </w:rPr>
        <w:t>PODACI O NARUČITELJU</w:t>
      </w:r>
      <w:bookmarkEnd w:id="0"/>
      <w:bookmarkEnd w:id="1"/>
      <w:bookmarkEnd w:id="2"/>
      <w:r w:rsidRPr="00E65F9F">
        <w:rPr>
          <w:rFonts w:ascii="Arial" w:hAnsi="Arial" w:cs="Arial"/>
          <w:sz w:val="24"/>
          <w:szCs w:val="24"/>
        </w:rPr>
        <w:t xml:space="preserve"> </w:t>
      </w:r>
    </w:p>
    <w:p w:rsidR="00D33D0B" w:rsidRDefault="00D33D0B" w:rsidP="00D33D0B">
      <w:pPr>
        <w:pStyle w:val="Default"/>
        <w:rPr>
          <w:rFonts w:eastAsia="Times New Roman"/>
          <w:color w:val="000000" w:themeColor="text1"/>
          <w:sz w:val="20"/>
          <w:szCs w:val="20"/>
          <w:lang w:val="hr-HR" w:eastAsia="hr-HR"/>
        </w:rPr>
      </w:pP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bookmarkStart w:id="3" w:name="_Toc362196767"/>
      <w:bookmarkStart w:id="4" w:name="_Toc306260079"/>
      <w:bookmarkStart w:id="5" w:name="_Toc439277447"/>
      <w:r w:rsidRPr="00490CFA">
        <w:rPr>
          <w:rFonts w:cs="Arial"/>
          <w:lang w:eastAsia="en-US"/>
        </w:rPr>
        <w:t xml:space="preserve">Naziv i sjedište naručitelja: </w:t>
      </w:r>
      <w:r w:rsidRPr="00490CFA">
        <w:rPr>
          <w:rFonts w:cs="Arial"/>
          <w:lang w:eastAsia="en-US"/>
        </w:rPr>
        <w:tab/>
        <w:t>GORICA STAKLO d.o.o.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Adresa: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  <w:t>Sisačka 43 10410 Velika Gorica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OIB: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  <w:t>93716144137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MBS: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  <w:t>080335567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Broj telefona: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  <w:t>+385 1 6224 025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Broj telefaksa: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</w:r>
      <w:r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>+385 1 622 4026</w:t>
      </w:r>
    </w:p>
    <w:p w:rsidR="00D33D0B" w:rsidRPr="00490CFA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Internetska adresa: </w:t>
      </w:r>
      <w:r w:rsidRPr="00490CFA">
        <w:rPr>
          <w:rFonts w:cs="Arial"/>
          <w:lang w:eastAsia="en-US"/>
        </w:rPr>
        <w:tab/>
      </w:r>
      <w:r w:rsidRPr="00490CFA">
        <w:rPr>
          <w:rFonts w:cs="Arial"/>
          <w:lang w:eastAsia="en-US"/>
        </w:rPr>
        <w:tab/>
        <w:t xml:space="preserve">http://www.goricastaklo.hr/ </w:t>
      </w:r>
    </w:p>
    <w:p w:rsidR="00D33D0B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490CFA">
        <w:rPr>
          <w:rFonts w:cs="Arial"/>
          <w:lang w:eastAsia="en-US"/>
        </w:rPr>
        <w:t xml:space="preserve">Adresa elektroničke pošte: </w:t>
      </w:r>
      <w:r w:rsidRPr="00490CFA">
        <w:rPr>
          <w:rFonts w:cs="Arial"/>
          <w:lang w:eastAsia="en-US"/>
        </w:rPr>
        <w:tab/>
      </w:r>
      <w:hyperlink r:id="rId5" w:history="1">
        <w:r w:rsidRPr="00107C9A">
          <w:rPr>
            <w:rStyle w:val="Hiperveza"/>
            <w:rFonts w:cs="Arial"/>
            <w:sz w:val="20"/>
            <w:szCs w:val="20"/>
            <w:lang w:eastAsia="en-US"/>
          </w:rPr>
          <w:t>projekti@goricastaklo.hr</w:t>
        </w:r>
      </w:hyperlink>
    </w:p>
    <w:p w:rsidR="00D33D0B" w:rsidRPr="00930061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</w:p>
    <w:p w:rsidR="00D33D0B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  <w:r w:rsidRPr="00930061">
        <w:rPr>
          <w:rFonts w:cs="Arial"/>
          <w:lang w:eastAsia="en-US"/>
        </w:rPr>
        <w:t>Sve obavijesti u svezi ovog postupka javne nabave mogu se dobiti sukladno dokumentaciji za nadmetanje, od osobe za komunik</w:t>
      </w:r>
      <w:r>
        <w:rPr>
          <w:rFonts w:cs="Arial"/>
          <w:lang w:eastAsia="en-US"/>
        </w:rPr>
        <w:t>aciju s gospodarskim subjektima.</w:t>
      </w:r>
    </w:p>
    <w:p w:rsidR="00D33D0B" w:rsidRDefault="00D33D0B" w:rsidP="00D33D0B">
      <w:pPr>
        <w:tabs>
          <w:tab w:val="left" w:pos="567"/>
        </w:tabs>
        <w:contextualSpacing/>
        <w:jc w:val="both"/>
        <w:rPr>
          <w:rFonts w:cs="Arial"/>
          <w:lang w:eastAsia="en-US"/>
        </w:rPr>
      </w:pPr>
    </w:p>
    <w:bookmarkEnd w:id="3"/>
    <w:bookmarkEnd w:id="4"/>
    <w:bookmarkEnd w:id="5"/>
    <w:p w:rsidR="00D33D0B" w:rsidRPr="00E65F9F" w:rsidRDefault="00D33D0B" w:rsidP="00D33D0B">
      <w:pPr>
        <w:pStyle w:val="2012Naslov2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E65F9F">
        <w:rPr>
          <w:rFonts w:ascii="Arial" w:hAnsi="Arial" w:cs="Arial"/>
          <w:sz w:val="24"/>
          <w:szCs w:val="24"/>
        </w:rPr>
        <w:t xml:space="preserve">oPIS PREDMETA NABAVE I KOLIČINA </w:t>
      </w:r>
    </w:p>
    <w:p w:rsidR="00D33D0B" w:rsidRDefault="00D33D0B" w:rsidP="00D33D0B">
      <w:pPr>
        <w:autoSpaceDE w:val="0"/>
        <w:autoSpaceDN w:val="0"/>
        <w:adjustRightInd w:val="0"/>
        <w:jc w:val="both"/>
        <w:rPr>
          <w:rFonts w:cs="Arial"/>
          <w:lang w:eastAsia="en-US"/>
        </w:rPr>
      </w:pPr>
      <w:r w:rsidRPr="00930061">
        <w:rPr>
          <w:rFonts w:cs="Arial"/>
          <w:lang w:eastAsia="en-US"/>
        </w:rPr>
        <w:t xml:space="preserve"> 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  <w:r w:rsidRPr="00232F25">
        <w:rPr>
          <w:rFonts w:cs="Arial"/>
          <w:lang w:eastAsia="en-US"/>
        </w:rPr>
        <w:t xml:space="preserve">Predmet nabave je nabava i montaža </w:t>
      </w:r>
      <w:proofErr w:type="spellStart"/>
      <w:r w:rsidRPr="00232F25">
        <w:rPr>
          <w:rFonts w:cs="Arial"/>
          <w:lang w:eastAsia="en-US"/>
        </w:rPr>
        <w:t>rekuperatora</w:t>
      </w:r>
      <w:proofErr w:type="spellEnd"/>
      <w:r w:rsidRPr="00232F25">
        <w:rPr>
          <w:rFonts w:cs="Arial"/>
          <w:lang w:eastAsia="en-US"/>
        </w:rPr>
        <w:t xml:space="preserve"> topline i rekonstrukcija postojećeg sustava grijanja s ciljem postizanja  ušteda energije na sustavu grijanja proizvodne zgrade. 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  <w:r w:rsidRPr="00D33D0B">
        <w:rPr>
          <w:rFonts w:cs="Arial"/>
          <w:lang w:eastAsia="en-US"/>
        </w:rPr>
        <w:t>Evidencijski broj nabave: 06/2019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D33D0B" w:rsidRPr="00D33D0B" w:rsidRDefault="00D33D0B" w:rsidP="00D33D0B">
      <w:pPr>
        <w:pStyle w:val="2012Naslov2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33D0B">
        <w:rPr>
          <w:rFonts w:ascii="Arial" w:hAnsi="Arial" w:cs="Arial"/>
          <w:sz w:val="24"/>
          <w:szCs w:val="24"/>
        </w:rPr>
        <w:t>DOPUNA DOKUMENTACIJE O NADMETANJU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  <w:r>
        <w:rPr>
          <w:rFonts w:cs="Arial"/>
          <w:lang w:eastAsia="en-US"/>
        </w:rPr>
        <w:t>Naručitelj dodaje uz prilog 6. troškovnik elektroinstalacija i elektroinstalaterskih radova koji su nužni kako bi predmet nabave imao sve potrebne projektirane funkcionalnosti. Ponuditelji su dužni popuniti sve stavke troškovniku te</w:t>
      </w:r>
      <w:r w:rsidRPr="00D33D0B">
        <w:rPr>
          <w:rFonts w:cs="Arial"/>
          <w:lang w:eastAsia="en-US"/>
        </w:rPr>
        <w:t xml:space="preserve"> ponuditi i upisati jedinične cijene i ukupne iznose za sve stavke u Troškovniku.</w:t>
      </w:r>
      <w:r>
        <w:rPr>
          <w:rFonts w:cs="Arial"/>
          <w:lang w:eastAsia="en-US"/>
        </w:rPr>
        <w:t xml:space="preserve"> Sumu svih troškovnika treba naznačiti u ponudbenom listu na za to predviđenom mjestu.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  <w:r>
        <w:rPr>
          <w:rFonts w:cs="Arial"/>
          <w:lang w:eastAsia="en-US"/>
        </w:rPr>
        <w:t xml:space="preserve">Ostale odredbe Dokumentacije o nadmetanju ostaju nepromijenjene. </w:t>
      </w:r>
    </w:p>
    <w:p w:rsid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D33D0B" w:rsidRPr="00D33D0B" w:rsidRDefault="00D33D0B" w:rsidP="00D33D0B">
      <w:pPr>
        <w:tabs>
          <w:tab w:val="left" w:pos="567"/>
        </w:tabs>
        <w:jc w:val="both"/>
        <w:rPr>
          <w:rFonts w:cs="Arial"/>
          <w:lang w:eastAsia="en-US"/>
        </w:rPr>
      </w:pPr>
    </w:p>
    <w:p w:rsidR="00C12C34" w:rsidRDefault="00C12C34"/>
    <w:sectPr w:rsidR="00C12C34" w:rsidSect="00C12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B16A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781862"/>
    <w:multiLevelType w:val="hybridMultilevel"/>
    <w:tmpl w:val="5920A818"/>
    <w:lvl w:ilvl="0" w:tplc="2806BAE6">
      <w:start w:val="1"/>
      <w:numFmt w:val="decimal"/>
      <w:pStyle w:val="2012Naslov2"/>
      <w:lvlText w:val="%1."/>
      <w:lvlJc w:val="left"/>
      <w:pPr>
        <w:tabs>
          <w:tab w:val="num" w:pos="738"/>
        </w:tabs>
        <w:ind w:left="738" w:hanging="454"/>
      </w:pPr>
      <w:rPr>
        <w:rFonts w:hint="default"/>
        <w:color w:val="auto"/>
      </w:rPr>
    </w:lvl>
    <w:lvl w:ilvl="1" w:tplc="0A2C83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4CF2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E0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6AF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27E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DCE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45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28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CE370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33D0B"/>
    <w:rsid w:val="00C12C34"/>
    <w:rsid w:val="00D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D0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rsid w:val="00D33D0B"/>
    <w:rPr>
      <w:rFonts w:ascii="Arial" w:hAnsi="Arial"/>
      <w:b/>
      <w:dstrike w:val="0"/>
      <w:spacing w:val="0"/>
      <w:position w:val="0"/>
      <w:sz w:val="18"/>
      <w:szCs w:val="18"/>
      <w:u w:val="none"/>
      <w:vertAlign w:val="baseline"/>
    </w:rPr>
  </w:style>
  <w:style w:type="paragraph" w:customStyle="1" w:styleId="2012Naslov2">
    <w:name w:val="2012_Naslov_2"/>
    <w:next w:val="Normal"/>
    <w:rsid w:val="00D33D0B"/>
    <w:pPr>
      <w:keepNext/>
      <w:keepLines/>
      <w:widowControl w:val="0"/>
      <w:numPr>
        <w:numId w:val="1"/>
      </w:numPr>
      <w:pBdr>
        <w:bottom w:val="single" w:sz="4" w:space="1" w:color="A6A6A6"/>
      </w:pBdr>
      <w:spacing w:before="480" w:after="180" w:line="240" w:lineRule="auto"/>
    </w:pPr>
    <w:rPr>
      <w:rFonts w:ascii="Candara" w:eastAsia="Times New Roman" w:hAnsi="Candara" w:cs="Times New Roman"/>
      <w:caps/>
      <w:sz w:val="28"/>
      <w:szCs w:val="20"/>
    </w:rPr>
  </w:style>
  <w:style w:type="paragraph" w:customStyle="1" w:styleId="Default">
    <w:name w:val="Default"/>
    <w:rsid w:val="00D33D0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Odlomakpopisa">
    <w:name w:val="List Paragraph"/>
    <w:basedOn w:val="Normal"/>
    <w:uiPriority w:val="34"/>
    <w:qFormat/>
    <w:rsid w:val="00D33D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jekti@goricastaklo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>Grizli777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IKermeci</cp:lastModifiedBy>
  <cp:revision>2</cp:revision>
  <dcterms:created xsi:type="dcterms:W3CDTF">2019-09-03T12:37:00Z</dcterms:created>
  <dcterms:modified xsi:type="dcterms:W3CDTF">2019-09-03T12:37:00Z</dcterms:modified>
</cp:coreProperties>
</file>