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E0844" w14:textId="77777777" w:rsidR="00E82D70" w:rsidRDefault="00E82D70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</w:p>
    <w:p w14:paraId="6F32034E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B5A8E4" w14:textId="5EB2507A" w:rsidR="00E82D70" w:rsidRDefault="00DA7F91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DODATAK </w:t>
      </w:r>
      <w:r w:rsidR="00E82D70" w:rsidRP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IZMJEN</w:t>
      </w:r>
      <w:r w:rsidR="00AA2D33">
        <w:rPr>
          <w:rFonts w:ascii="Times New Roman" w:hAnsi="Times New Roman" w:cs="Times New Roman"/>
          <w:b/>
          <w:bCs/>
          <w:color w:val="000000"/>
          <w:sz w:val="23"/>
          <w:szCs w:val="23"/>
        </w:rPr>
        <w:t>I</w:t>
      </w:r>
      <w:r w:rsidR="00E82D70" w:rsidRP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OBAVIJEST</w:t>
      </w:r>
      <w:r w:rsid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I</w:t>
      </w:r>
      <w:r w:rsidR="00E82D70" w:rsidRP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O NABAVI</w:t>
      </w:r>
      <w:r w:rsidR="0033108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33108C" w:rsidRP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BR. </w:t>
      </w:r>
      <w:r w:rsidR="004079AF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</w:p>
    <w:p w14:paraId="55C9035E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101D1FDA" w14:textId="73FB5882" w:rsid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E82D70">
        <w:rPr>
          <w:rFonts w:ascii="Times New Roman" w:hAnsi="Times New Roman" w:cs="Times New Roman"/>
          <w:b/>
          <w:bCs/>
          <w:color w:val="000000"/>
        </w:rPr>
        <w:t>Evidencijski broj nabave: 02-KK.04.1.2.01</w:t>
      </w:r>
    </w:p>
    <w:p w14:paraId="0C7F6C17" w14:textId="0F626163" w:rsid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C3EBAD4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485BACC3" w14:textId="0A4CAB8C" w:rsid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E82D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NAZIV NABAVE: Nabava radova: toplinska izolacija vanjske ovojnice zgrade te modernizacija unutarnje i vanjske rasvjete zgrade, ugradnja dizalice topline i izrada taktilne linije vodilje za slijepe i taktilnog prikaza na brajici - brojevi soba</w:t>
      </w:r>
    </w:p>
    <w:p w14:paraId="3A5DD461" w14:textId="3CA961C2" w:rsid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918251F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7FFF8203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Naručitelj: Tiflotehna d.o.o. za proizvodnju, trgovinu i usluge </w:t>
      </w:r>
    </w:p>
    <w:p w14:paraId="082BB0BE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Adresa: Draškovićeva 80, 10 000 Zagreb </w:t>
      </w:r>
    </w:p>
    <w:p w14:paraId="0F28220C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OIB: 66233067989 </w:t>
      </w:r>
    </w:p>
    <w:p w14:paraId="11AEE29B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Telefon: +385 1 4812501 </w:t>
      </w:r>
    </w:p>
    <w:p w14:paraId="7D380948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Telefaks: +385 1 4812507 </w:t>
      </w:r>
    </w:p>
    <w:p w14:paraId="69C8F91A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URL: www.tiflotehna.hr </w:t>
      </w:r>
    </w:p>
    <w:p w14:paraId="7A40C5D7" w14:textId="4E44A702" w:rsidR="00222AF7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Adresa e-pošte: </w:t>
      </w:r>
      <w:hyperlink r:id="rId8" w:history="1">
        <w:r w:rsidR="00222AF7" w:rsidRPr="00E82D70">
          <w:rPr>
            <w:rStyle w:val="Hyperlink"/>
            <w:rFonts w:ascii="Cambria" w:hAnsi="Cambria" w:cs="Cambria"/>
            <w:sz w:val="23"/>
            <w:szCs w:val="23"/>
          </w:rPr>
          <w:t>tiflotehna@tiflotehna.hr</w:t>
        </w:r>
      </w:hyperlink>
    </w:p>
    <w:p w14:paraId="5E0954A7" w14:textId="0C3C2414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 </w:t>
      </w:r>
    </w:p>
    <w:p w14:paraId="27016E53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Kontakt osoba: Andreja Veljača, dipl. iur, Direktorica </w:t>
      </w:r>
    </w:p>
    <w:p w14:paraId="7CF22FF4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Telefon: +385 14812501 </w:t>
      </w:r>
    </w:p>
    <w:p w14:paraId="7226A09E" w14:textId="77777777" w:rsidR="00E82D70" w:rsidRPr="00E82D70" w:rsidRDefault="00E82D70" w:rsidP="00E8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Mobitel: +385 91 4646105 </w:t>
      </w:r>
    </w:p>
    <w:p w14:paraId="73D2E0FA" w14:textId="52D8CC4A" w:rsidR="00E82D70" w:rsidRDefault="00E82D70" w:rsidP="00E82D70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ascii="Cambria" w:hAnsi="Cambria" w:cs="Cambria"/>
          <w:color w:val="000000"/>
          <w:sz w:val="23"/>
          <w:szCs w:val="23"/>
        </w:rPr>
      </w:pPr>
      <w:r w:rsidRPr="00E82D70">
        <w:rPr>
          <w:rFonts w:ascii="Cambria" w:hAnsi="Cambria" w:cs="Cambria"/>
          <w:color w:val="000000"/>
          <w:sz w:val="23"/>
          <w:szCs w:val="23"/>
        </w:rPr>
        <w:t xml:space="preserve">E-mail: </w:t>
      </w:r>
      <w:hyperlink r:id="rId9" w:history="1">
        <w:r w:rsidR="00222AF7" w:rsidRPr="00F277DE">
          <w:rPr>
            <w:rStyle w:val="Hyperlink"/>
            <w:rFonts w:ascii="Cambria" w:hAnsi="Cambria" w:cs="Cambria"/>
            <w:sz w:val="23"/>
            <w:szCs w:val="23"/>
          </w:rPr>
          <w:t>tiflotehna@tiflotehna.hr</w:t>
        </w:r>
      </w:hyperlink>
    </w:p>
    <w:p w14:paraId="1EDC380F" w14:textId="622226CC" w:rsidR="00222AF7" w:rsidRDefault="00222AF7" w:rsidP="00E82D70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ascii="Cambria" w:hAnsi="Cambria" w:cs="Cambria"/>
          <w:color w:val="000000"/>
          <w:sz w:val="23"/>
          <w:szCs w:val="23"/>
        </w:rPr>
      </w:pPr>
    </w:p>
    <w:p w14:paraId="43D1ABEF" w14:textId="77777777" w:rsidR="00222AF7" w:rsidRPr="00222AF7" w:rsidRDefault="00222AF7" w:rsidP="00222AF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14:paraId="5DBDCAB6" w14:textId="374C2814" w:rsidR="00222AF7" w:rsidRPr="00222AF7" w:rsidRDefault="00222AF7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222AF7">
        <w:rPr>
          <w:rFonts w:ascii="Cambria" w:hAnsi="Cambria" w:cs="Cambria"/>
          <w:color w:val="000000"/>
          <w:sz w:val="23"/>
          <w:szCs w:val="23"/>
        </w:rPr>
        <w:t xml:space="preserve">Naručitelj primjenjuje postupak s objavljivanjem Obavijesti o nabavi na web stranici www.strukturnifondovi.hr. </w:t>
      </w:r>
    </w:p>
    <w:p w14:paraId="55168E9E" w14:textId="7FAA5C02" w:rsidR="00222AF7" w:rsidRDefault="00222AF7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222AF7">
        <w:rPr>
          <w:rFonts w:ascii="Cambria" w:hAnsi="Cambria" w:cs="Cambria"/>
          <w:color w:val="000000"/>
          <w:sz w:val="23"/>
          <w:szCs w:val="23"/>
        </w:rPr>
        <w:t xml:space="preserve">Vrsta ugovora je ugovor o nabavi radova odnosno sklapa se ugovor o nabavi radova. </w:t>
      </w:r>
    </w:p>
    <w:p w14:paraId="4598A346" w14:textId="77777777" w:rsidR="00222AF7" w:rsidRPr="00222AF7" w:rsidRDefault="00222AF7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533739DF" w14:textId="1A629E72" w:rsidR="00222AF7" w:rsidRDefault="00222AF7" w:rsidP="0010347F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  <w:r w:rsidRPr="00222AF7">
        <w:rPr>
          <w:rFonts w:ascii="Cambria" w:hAnsi="Cambria" w:cs="Cambria"/>
          <w:color w:val="000000"/>
          <w:sz w:val="23"/>
          <w:szCs w:val="23"/>
        </w:rPr>
        <w:t>Predmet nabave su radovi u svrhu modernizacije strojarskih i elektrotehničkih sustava zgrade s ciljem povećanja energetske učinkovitosti i pristupačnosti za osobe s invaliditetom uporabive građevine - poslovna zgrada "ERKS".</w:t>
      </w:r>
    </w:p>
    <w:p w14:paraId="546540F2" w14:textId="4B797355" w:rsidR="0010347F" w:rsidRDefault="0010347F" w:rsidP="0010347F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0D4A618B" w14:textId="798CC6EB" w:rsidR="0010347F" w:rsidRDefault="0010347F" w:rsidP="0010347F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63941E9E" w14:textId="1D85D1E5" w:rsidR="0010347F" w:rsidRDefault="0010347F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0347F">
        <w:rPr>
          <w:rFonts w:ascii="Cambria" w:hAnsi="Cambria" w:cs="Cambria"/>
          <w:color w:val="000000"/>
          <w:sz w:val="23"/>
          <w:szCs w:val="23"/>
        </w:rPr>
        <w:t xml:space="preserve">Ponuda u zatvorenoj omotnici dostavlja se do </w:t>
      </w:r>
      <w:r w:rsidRPr="0010347F">
        <w:rPr>
          <w:rFonts w:ascii="Cambria" w:hAnsi="Cambria" w:cs="Cambria"/>
          <w:color w:val="000000"/>
          <w:sz w:val="23"/>
          <w:szCs w:val="23"/>
          <w:highlight w:val="yellow"/>
        </w:rPr>
        <w:t>16.09.2019. u 12:00 sati</w:t>
      </w:r>
      <w:r w:rsidRPr="0010347F">
        <w:rPr>
          <w:rFonts w:ascii="Cambria" w:hAnsi="Cambria" w:cs="Cambria"/>
          <w:color w:val="000000"/>
          <w:sz w:val="23"/>
          <w:szCs w:val="23"/>
        </w:rPr>
        <w:t xml:space="preserve">, na adresu: </w:t>
      </w:r>
    </w:p>
    <w:p w14:paraId="0FBE209E" w14:textId="77777777" w:rsidR="0010347F" w:rsidRPr="0010347F" w:rsidRDefault="0010347F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44677A20" w14:textId="77777777" w:rsidR="0010347F" w:rsidRPr="0010347F" w:rsidRDefault="0010347F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0347F">
        <w:rPr>
          <w:rFonts w:ascii="Cambria" w:hAnsi="Cambria" w:cs="Cambria"/>
          <w:color w:val="000000"/>
          <w:sz w:val="23"/>
          <w:szCs w:val="23"/>
        </w:rPr>
        <w:t xml:space="preserve">Naručitelj: Tiflotehna d.o.o. </w:t>
      </w:r>
    </w:p>
    <w:p w14:paraId="50C4F896" w14:textId="77777777" w:rsidR="0010347F" w:rsidRPr="0010347F" w:rsidRDefault="0010347F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0347F">
        <w:rPr>
          <w:rFonts w:ascii="Cambria" w:hAnsi="Cambria" w:cs="Cambria"/>
          <w:color w:val="000000"/>
          <w:sz w:val="23"/>
          <w:szCs w:val="23"/>
        </w:rPr>
        <w:t xml:space="preserve">Adresa: Draškovićeva 80, 10 000 Zagreb </w:t>
      </w:r>
    </w:p>
    <w:p w14:paraId="2F817FF7" w14:textId="77777777" w:rsidR="0010347F" w:rsidRPr="0010347F" w:rsidRDefault="0010347F" w:rsidP="0010347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0347F">
        <w:rPr>
          <w:rFonts w:ascii="Cambria" w:hAnsi="Cambria" w:cs="Cambria"/>
          <w:color w:val="000000"/>
          <w:sz w:val="23"/>
          <w:szCs w:val="23"/>
        </w:rPr>
        <w:t xml:space="preserve">OIB: 66233067989 </w:t>
      </w:r>
    </w:p>
    <w:p w14:paraId="28B812C5" w14:textId="1616E8AC" w:rsidR="0010347F" w:rsidRDefault="0010347F" w:rsidP="0010347F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jc w:val="both"/>
        <w:rPr>
          <w:rFonts w:cs="Calibri"/>
          <w:b/>
        </w:rPr>
      </w:pPr>
      <w:r w:rsidRPr="0010347F">
        <w:rPr>
          <w:rFonts w:ascii="Cambria" w:hAnsi="Cambria" w:cs="Cambria"/>
          <w:color w:val="000000"/>
          <w:sz w:val="23"/>
          <w:szCs w:val="23"/>
        </w:rPr>
        <w:t>Broj nabave: 02-KK.04.1.2.01</w:t>
      </w:r>
    </w:p>
    <w:p w14:paraId="39B9D608" w14:textId="3F59843B" w:rsidR="00E82D70" w:rsidRDefault="00E82D70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</w:p>
    <w:p w14:paraId="6832AC8A" w14:textId="7B12138E" w:rsidR="001D661A" w:rsidRDefault="001D661A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</w:p>
    <w:p w14:paraId="7F851E3A" w14:textId="30E589C9" w:rsidR="001D661A" w:rsidRDefault="001D661A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</w:p>
    <w:p w14:paraId="70E3C174" w14:textId="6C816C62" w:rsidR="001D661A" w:rsidRDefault="001D661A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</w:p>
    <w:p w14:paraId="38936DF2" w14:textId="77777777" w:rsidR="001D661A" w:rsidRP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D661A">
        <w:rPr>
          <w:rFonts w:ascii="Cambria" w:hAnsi="Cambria" w:cs="Cambria"/>
          <w:color w:val="000000"/>
          <w:sz w:val="23"/>
          <w:szCs w:val="23"/>
        </w:rPr>
        <w:lastRenderedPageBreak/>
        <w:t xml:space="preserve">Predmet nabave: Nabava radova: toplinska izolacija vanjske ovojnice zgrade te modernizacija unutarnje i vanjske rasvjete zgrade, ugradnja dizalice topline i izrada taktilnih linija vodilja za slijepe i taktilnog prikaza - brojevi soba. </w:t>
      </w:r>
    </w:p>
    <w:p w14:paraId="0AEDA54C" w14:textId="60BEFCA1" w:rsid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D661A">
        <w:rPr>
          <w:rFonts w:ascii="Cambria" w:hAnsi="Cambria" w:cs="Cambria"/>
          <w:color w:val="000000"/>
          <w:sz w:val="23"/>
          <w:szCs w:val="23"/>
        </w:rPr>
        <w:t xml:space="preserve">„NE OTVARAJ“ </w:t>
      </w:r>
    </w:p>
    <w:p w14:paraId="19EE8CEC" w14:textId="77777777" w:rsidR="001D661A" w:rsidRP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59EB19EB" w14:textId="2C7EE21E" w:rsid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  <w:r w:rsidRPr="001D661A">
        <w:rPr>
          <w:rFonts w:ascii="Cambria" w:hAnsi="Cambria" w:cs="Cambria"/>
          <w:color w:val="000000"/>
          <w:sz w:val="23"/>
          <w:szCs w:val="23"/>
        </w:rPr>
        <w:t xml:space="preserve">Na poleđini: Naziv i adresa Ponuditelja </w:t>
      </w:r>
    </w:p>
    <w:p w14:paraId="1AB56447" w14:textId="3BD4C74B" w:rsidR="0018578D" w:rsidRDefault="0018578D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6CEE575E" w14:textId="0E9AAA29" w:rsidR="0018578D" w:rsidRDefault="0018578D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5E7EA7DB" w14:textId="3BFA68E8" w:rsidR="0018578D" w:rsidRDefault="0018578D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249971AF" w14:textId="77777777" w:rsidR="00ED00A3" w:rsidRDefault="00ED00A3" w:rsidP="009F670A">
      <w:pPr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2C0CB023" w14:textId="1D21612B" w:rsidR="009F670A" w:rsidRPr="009F670A" w:rsidRDefault="009F670A" w:rsidP="009F670A">
      <w:pPr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  <w:r w:rsidRPr="009F670A">
        <w:rPr>
          <w:rFonts w:ascii="Cambria" w:hAnsi="Cambria" w:cs="Cambria"/>
          <w:color w:val="000000"/>
          <w:sz w:val="23"/>
          <w:szCs w:val="23"/>
        </w:rPr>
        <w:t xml:space="preserve">Izmjenom objavljenom na datum 5. rujna 2019. godine na stranici </w:t>
      </w:r>
      <w:hyperlink r:id="rId10" w:history="1">
        <w:r w:rsidRPr="009F670A">
          <w:rPr>
            <w:rFonts w:ascii="Cambria" w:hAnsi="Cambria" w:cs="Cambria"/>
            <w:color w:val="000000"/>
            <w:sz w:val="23"/>
            <w:szCs w:val="23"/>
          </w:rPr>
          <w:t>www.strukturnifondovi.hr</w:t>
        </w:r>
      </w:hyperlink>
      <w:r w:rsidRPr="009F670A">
        <w:rPr>
          <w:rFonts w:ascii="Cambria" w:hAnsi="Cambria" w:cs="Cambria"/>
          <w:color w:val="000000"/>
          <w:sz w:val="23"/>
          <w:szCs w:val="23"/>
        </w:rPr>
        <w:t>, Naručitelj je produljio rok dostave ponuda na datum 16. rujna 2019. godine do 12:00 sati što je evidentirano kao izmjena unutar Dokumentacije za nadmetanje u točki 5.3. Način dostave ponude (Dokumentacija-za-nadmetanje-radovi_IZMJENA_5-9-2019_procisceni tekst), Izmjenom dokumentacije za nadmetanje br. 1 od 5.9.2019. te Izmjenom obavijesti o nabavi br. 1 od 5.9.2019.</w:t>
      </w:r>
    </w:p>
    <w:p w14:paraId="7DCDECE7" w14:textId="77777777" w:rsidR="009F670A" w:rsidRPr="009F670A" w:rsidRDefault="009F670A" w:rsidP="009F670A">
      <w:pPr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600650FA" w14:textId="15252864" w:rsidR="009F670A" w:rsidRPr="009F670A" w:rsidRDefault="009F670A" w:rsidP="009F670A">
      <w:pPr>
        <w:spacing w:after="0"/>
        <w:jc w:val="both"/>
        <w:rPr>
          <w:rFonts w:ascii="Cambria" w:hAnsi="Cambria" w:cs="Cambria"/>
          <w:color w:val="000000"/>
          <w:sz w:val="23"/>
          <w:szCs w:val="23"/>
        </w:rPr>
      </w:pPr>
      <w:r w:rsidRPr="009F670A">
        <w:rPr>
          <w:rFonts w:ascii="Cambria" w:hAnsi="Cambria" w:cs="Cambria"/>
          <w:color w:val="000000"/>
          <w:sz w:val="23"/>
          <w:szCs w:val="23"/>
        </w:rPr>
        <w:t>Izmjenom dana 5. rujna 2019. godine, omaškom nije izmijenjen</w:t>
      </w:r>
      <w:r w:rsidR="00FB2193">
        <w:rPr>
          <w:rFonts w:ascii="Cambria" w:hAnsi="Cambria" w:cs="Cambria"/>
          <w:color w:val="000000"/>
          <w:sz w:val="23"/>
          <w:szCs w:val="23"/>
        </w:rPr>
        <w:t xml:space="preserve"> rok</w:t>
      </w:r>
      <w:bookmarkStart w:id="0" w:name="_GoBack"/>
      <w:bookmarkEnd w:id="0"/>
      <w:r w:rsidRPr="009F670A">
        <w:rPr>
          <w:rFonts w:ascii="Cambria" w:hAnsi="Cambria" w:cs="Cambria"/>
          <w:color w:val="000000"/>
          <w:sz w:val="23"/>
          <w:szCs w:val="23"/>
        </w:rPr>
        <w:t xml:space="preserve"> i u točki 7. DATUM VRIJEME I MJESTO DOSTAVE PONUDA Dokumentacije za nadmetanje zbog čega Naručitelj objavljuje</w:t>
      </w:r>
      <w:r w:rsidR="009D6A57">
        <w:rPr>
          <w:rFonts w:ascii="Cambria" w:hAnsi="Cambria" w:cs="Cambria"/>
          <w:color w:val="000000"/>
          <w:sz w:val="23"/>
          <w:szCs w:val="23"/>
        </w:rPr>
        <w:t xml:space="preserve"> Dokumentaciju za nadmetanje s učinjenom iz</w:t>
      </w:r>
      <w:r w:rsidR="007C2E51">
        <w:rPr>
          <w:rFonts w:ascii="Cambria" w:hAnsi="Cambria" w:cs="Cambria"/>
          <w:color w:val="000000"/>
          <w:sz w:val="23"/>
          <w:szCs w:val="23"/>
        </w:rPr>
        <w:t>mjenom</w:t>
      </w:r>
      <w:r w:rsidR="009D6A57">
        <w:rPr>
          <w:rFonts w:ascii="Cambria" w:hAnsi="Cambria" w:cs="Cambria"/>
          <w:color w:val="000000"/>
          <w:sz w:val="23"/>
          <w:szCs w:val="23"/>
        </w:rPr>
        <w:t xml:space="preserve"> u točki 7.</w:t>
      </w:r>
      <w:r w:rsidR="00681D9D">
        <w:rPr>
          <w:rFonts w:ascii="Cambria" w:hAnsi="Cambria" w:cs="Cambria"/>
          <w:color w:val="000000"/>
          <w:sz w:val="23"/>
          <w:szCs w:val="23"/>
        </w:rPr>
        <w:t xml:space="preserve"> </w:t>
      </w:r>
      <w:r w:rsidR="00ED00A3">
        <w:rPr>
          <w:rFonts w:ascii="Cambria" w:hAnsi="Cambria" w:cs="Cambria"/>
          <w:color w:val="000000"/>
          <w:sz w:val="23"/>
          <w:szCs w:val="23"/>
        </w:rPr>
        <w:t>o čemu sastavlja i ujedno objavljuje</w:t>
      </w:r>
      <w:r w:rsidRPr="009F670A">
        <w:rPr>
          <w:rFonts w:ascii="Cambria" w:hAnsi="Cambria" w:cs="Cambria"/>
          <w:color w:val="000000"/>
          <w:sz w:val="23"/>
          <w:szCs w:val="23"/>
        </w:rPr>
        <w:t xml:space="preserve"> </w:t>
      </w:r>
      <w:r w:rsidR="00681D9D">
        <w:rPr>
          <w:rFonts w:ascii="Cambria" w:hAnsi="Cambria" w:cs="Cambria"/>
          <w:color w:val="000000"/>
          <w:sz w:val="23"/>
          <w:szCs w:val="23"/>
        </w:rPr>
        <w:t>ovaj Dodatak</w:t>
      </w:r>
      <w:r w:rsidRPr="009F670A">
        <w:rPr>
          <w:rFonts w:ascii="Cambria" w:hAnsi="Cambria" w:cs="Cambria"/>
          <w:color w:val="000000"/>
          <w:sz w:val="23"/>
          <w:szCs w:val="23"/>
        </w:rPr>
        <w:t xml:space="preserve"> Izmjen</w:t>
      </w:r>
      <w:r w:rsidR="00AA2D33">
        <w:rPr>
          <w:rFonts w:ascii="Cambria" w:hAnsi="Cambria" w:cs="Cambria"/>
          <w:color w:val="000000"/>
          <w:sz w:val="23"/>
          <w:szCs w:val="23"/>
        </w:rPr>
        <w:t>i</w:t>
      </w:r>
      <w:r w:rsidR="00ED00A3">
        <w:rPr>
          <w:rFonts w:ascii="Cambria" w:hAnsi="Cambria" w:cs="Cambria"/>
          <w:color w:val="000000"/>
          <w:sz w:val="23"/>
          <w:szCs w:val="23"/>
        </w:rPr>
        <w:t xml:space="preserve"> obavijesti o nabavi br. </w:t>
      </w:r>
      <w:r w:rsidR="00681D9D">
        <w:rPr>
          <w:rFonts w:ascii="Cambria" w:hAnsi="Cambria" w:cs="Cambria"/>
          <w:color w:val="000000"/>
          <w:sz w:val="23"/>
          <w:szCs w:val="23"/>
        </w:rPr>
        <w:t>1</w:t>
      </w:r>
      <w:r w:rsidR="00ED00A3">
        <w:rPr>
          <w:rFonts w:ascii="Cambria" w:hAnsi="Cambria" w:cs="Cambria"/>
          <w:color w:val="000000"/>
          <w:sz w:val="23"/>
          <w:szCs w:val="23"/>
        </w:rPr>
        <w:t>.</w:t>
      </w:r>
      <w:r w:rsidRPr="009F670A">
        <w:rPr>
          <w:rFonts w:ascii="Cambria" w:hAnsi="Cambria" w:cs="Cambria"/>
          <w:color w:val="000000"/>
          <w:sz w:val="23"/>
          <w:szCs w:val="23"/>
        </w:rPr>
        <w:t xml:space="preserve"> </w:t>
      </w:r>
    </w:p>
    <w:p w14:paraId="109758C9" w14:textId="77777777" w:rsidR="0018578D" w:rsidRDefault="0018578D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10286F35" w14:textId="7A3F0D28" w:rsid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5FE8AD9E" w14:textId="77777777" w:rsidR="001D661A" w:rsidRPr="001D661A" w:rsidRDefault="001D661A" w:rsidP="001D661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3"/>
          <w:szCs w:val="23"/>
        </w:rPr>
      </w:pPr>
    </w:p>
    <w:p w14:paraId="6547CA1F" w14:textId="35ED31C3" w:rsidR="00E82D70" w:rsidRDefault="001D661A" w:rsidP="001D661A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jc w:val="both"/>
        <w:rPr>
          <w:rFonts w:cs="Calibri"/>
          <w:b/>
        </w:rPr>
      </w:pPr>
      <w:r w:rsidRPr="001D661A">
        <w:rPr>
          <w:rFonts w:ascii="Cambria" w:hAnsi="Cambria" w:cs="Cambria"/>
          <w:color w:val="000000"/>
        </w:rPr>
        <w:t xml:space="preserve">U Zagrebu, </w:t>
      </w:r>
      <w:r w:rsidR="009F670A">
        <w:rPr>
          <w:rFonts w:ascii="Cambria" w:hAnsi="Cambria" w:cs="Cambria"/>
          <w:color w:val="000000"/>
        </w:rPr>
        <w:t>13</w:t>
      </w:r>
      <w:r w:rsidRPr="001D661A">
        <w:rPr>
          <w:rFonts w:ascii="Cambria" w:hAnsi="Cambria" w:cs="Cambria"/>
          <w:color w:val="000000"/>
        </w:rPr>
        <w:t>.0</w:t>
      </w:r>
      <w:r w:rsidR="002A4FB1">
        <w:rPr>
          <w:rFonts w:ascii="Cambria" w:hAnsi="Cambria" w:cs="Cambria"/>
          <w:color w:val="000000"/>
        </w:rPr>
        <w:t>9</w:t>
      </w:r>
      <w:r w:rsidRPr="001D661A">
        <w:rPr>
          <w:rFonts w:ascii="Cambria" w:hAnsi="Cambria" w:cs="Cambria"/>
          <w:color w:val="000000"/>
        </w:rPr>
        <w:t>.2019. godine</w:t>
      </w:r>
    </w:p>
    <w:sectPr w:rsidR="00E82D70" w:rsidSect="00080E25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493D1" w14:textId="77777777" w:rsidR="002E2EBB" w:rsidRDefault="002E2EBB" w:rsidP="008B40D2">
      <w:pPr>
        <w:spacing w:after="0" w:line="240" w:lineRule="auto"/>
      </w:pPr>
      <w:r>
        <w:separator/>
      </w:r>
    </w:p>
  </w:endnote>
  <w:endnote w:type="continuationSeparator" w:id="0">
    <w:p w14:paraId="4B628174" w14:textId="77777777" w:rsidR="002E2EBB" w:rsidRDefault="002E2EBB" w:rsidP="008B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eoSans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6B997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0"/>
    </w:tblGrid>
    <w:tr w:rsidR="003B59A9" w14:paraId="6FEB7DC7" w14:textId="77777777" w:rsidTr="00F26A49">
      <w:tc>
        <w:tcPr>
          <w:tcW w:w="10194" w:type="dxa"/>
        </w:tcPr>
        <w:p w14:paraId="4E1AA9A8" w14:textId="77777777" w:rsidR="003B59A9" w:rsidRPr="00C87A18" w:rsidRDefault="003B59A9" w:rsidP="00C87A18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C87A18">
            <w:rPr>
              <w:i/>
            </w:rPr>
            <w:t>„Projekt je sufinancirala Europska unija iz Europskog fonda za regionalni razvoj“.</w:t>
          </w:r>
        </w:p>
      </w:tc>
    </w:tr>
    <w:tr w:rsidR="003B59A9" w14:paraId="4E6DBDE8" w14:textId="77777777" w:rsidTr="00F26A49">
      <w:tc>
        <w:tcPr>
          <w:tcW w:w="10194" w:type="dxa"/>
        </w:tcPr>
        <w:p w14:paraId="38451CC7" w14:textId="77777777" w:rsidR="003B59A9" w:rsidRPr="00F26A49" w:rsidRDefault="003B59A9" w:rsidP="00F26A49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F26A49">
            <w:rPr>
              <w:i/>
            </w:rPr>
            <w:t>„Sadržaj materijala isključiva je odgovornost Tiflotehna d.o.o. za proizvodnju, trgovinu i usluge“</w:t>
          </w:r>
        </w:p>
      </w:tc>
    </w:tr>
  </w:tbl>
  <w:p w14:paraId="631B4F49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44BFE" w14:textId="77777777" w:rsidR="002E2EBB" w:rsidRDefault="002E2EBB" w:rsidP="008B40D2">
      <w:pPr>
        <w:spacing w:after="0" w:line="240" w:lineRule="auto"/>
      </w:pPr>
      <w:r>
        <w:separator/>
      </w:r>
    </w:p>
  </w:footnote>
  <w:footnote w:type="continuationSeparator" w:id="0">
    <w:p w14:paraId="11337391" w14:textId="77777777" w:rsidR="002E2EBB" w:rsidRDefault="002E2EBB" w:rsidP="008B4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7AE8B" w14:textId="77777777" w:rsidR="003B59A9" w:rsidRDefault="002E2EBB">
    <w:pPr>
      <w:pStyle w:val="Header"/>
    </w:pPr>
    <w:r>
      <w:rPr>
        <w:noProof/>
      </w:rPr>
      <w:pict w14:anchorId="2F740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6" o:spid="_x0000_s2050" type="#_x0000_t75" alt="PODmemorandum2" style="position:absolute;margin-left:0;margin-top:0;width:595.2pt;height:842.4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memorandum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3"/>
      <w:gridCol w:w="3061"/>
      <w:gridCol w:w="2916"/>
    </w:tblGrid>
    <w:tr w:rsidR="003B59A9" w14:paraId="7DCECD0C" w14:textId="77777777" w:rsidTr="00F26A49">
      <w:tc>
        <w:tcPr>
          <w:tcW w:w="3398" w:type="dxa"/>
          <w:vAlign w:val="center"/>
        </w:tcPr>
        <w:p w14:paraId="1BD40128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rFonts w:ascii="NeoSans-Regular" w:hAnsi="NeoSans-Regular" w:cs="NeoSans-Regular"/>
              <w:noProof/>
              <w:sz w:val="15"/>
              <w:szCs w:val="15"/>
              <w:lang w:eastAsia="hr-HR"/>
            </w:rPr>
            <w:drawing>
              <wp:inline distT="0" distB="0" distL="0" distR="0" wp14:anchorId="1236FB1D" wp14:editId="624C3491">
                <wp:extent cx="1656000" cy="443381"/>
                <wp:effectExtent l="0" t="0" r="1905" b="0"/>
                <wp:docPr id="1" name="Picture 1" descr="A close 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KK_boja_bez pozadine_vec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000" cy="443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2F3D23D7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20897EE3" wp14:editId="55D586A2">
                <wp:extent cx="1620000" cy="531941"/>
                <wp:effectExtent l="0" t="0" r="0" b="190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531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5794AD72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7B9AC938" wp14:editId="7C265769">
                <wp:extent cx="1440000" cy="892800"/>
                <wp:effectExtent l="0" t="0" r="8255" b="317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89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9D2F03" w14:textId="77777777" w:rsidR="003B59A9" w:rsidRPr="00220DB0" w:rsidRDefault="003B59A9" w:rsidP="00220DB0">
    <w:pPr>
      <w:autoSpaceDE w:val="0"/>
      <w:autoSpaceDN w:val="0"/>
      <w:adjustRightInd w:val="0"/>
      <w:spacing w:after="0" w:line="240" w:lineRule="auto"/>
      <w:rPr>
        <w:rFonts w:ascii="NeoSans-Regular" w:hAnsi="NeoSans-Regular" w:cs="NeoSans-Regular"/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5D4B" w14:textId="77777777" w:rsidR="003B59A9" w:rsidRDefault="003B59A9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65F450E7" wp14:editId="68D08E3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477635" cy="2319655"/>
          <wp:effectExtent l="0" t="0" r="0" b="4445"/>
          <wp:wrapNone/>
          <wp:docPr id="2" name="Picture 2" descr="D:\Grafički\Vidljivost\IKT\PODmemorandum v7 CB do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Grafički\Vidljivost\IKT\PODmemorandum v7 CB do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635" cy="231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2EBB">
      <w:rPr>
        <w:noProof/>
      </w:rPr>
      <w:pict w14:anchorId="23EC24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5" o:spid="_x0000_s2049" type="#_x0000_t75" alt="PODmemorandum2" style="position:absolute;margin-left:0;margin-top:0;width:595.2pt;height:842.4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ODmemorandum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08E"/>
    <w:multiLevelType w:val="hybridMultilevel"/>
    <w:tmpl w:val="819A4E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1FA4"/>
    <w:multiLevelType w:val="hybridMultilevel"/>
    <w:tmpl w:val="94725444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1DE5"/>
    <w:multiLevelType w:val="hybridMultilevel"/>
    <w:tmpl w:val="FF88A3C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427B"/>
    <w:multiLevelType w:val="hybridMultilevel"/>
    <w:tmpl w:val="7A5E0166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407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FE580C"/>
    <w:multiLevelType w:val="hybridMultilevel"/>
    <w:tmpl w:val="03BA3BD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106AB"/>
    <w:multiLevelType w:val="multilevel"/>
    <w:tmpl w:val="0BCE2B7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8" w15:restartNumberingAfterBreak="0">
    <w:nsid w:val="22F7221C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474D0"/>
    <w:multiLevelType w:val="hybridMultilevel"/>
    <w:tmpl w:val="469C2F2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D4D88"/>
    <w:multiLevelType w:val="hybridMultilevel"/>
    <w:tmpl w:val="FF32C700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961A4"/>
    <w:multiLevelType w:val="hybridMultilevel"/>
    <w:tmpl w:val="4E1845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C660B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6E1042"/>
    <w:multiLevelType w:val="hybridMultilevel"/>
    <w:tmpl w:val="C0621B3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B3C32"/>
    <w:multiLevelType w:val="hybridMultilevel"/>
    <w:tmpl w:val="FC3C1C4A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B4158"/>
    <w:multiLevelType w:val="hybridMultilevel"/>
    <w:tmpl w:val="3282248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066CA"/>
    <w:multiLevelType w:val="hybridMultilevel"/>
    <w:tmpl w:val="8E38874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7AD7D4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557A0F"/>
    <w:multiLevelType w:val="hybridMultilevel"/>
    <w:tmpl w:val="C6FAF1E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3EE4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82609"/>
    <w:multiLevelType w:val="hybridMultilevel"/>
    <w:tmpl w:val="E1A4D8E4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C7409"/>
    <w:multiLevelType w:val="hybridMultilevel"/>
    <w:tmpl w:val="D54E9168"/>
    <w:lvl w:ilvl="0" w:tplc="7E309070">
      <w:start w:val="3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9117B"/>
    <w:multiLevelType w:val="hybridMultilevel"/>
    <w:tmpl w:val="8738D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91E42"/>
    <w:multiLevelType w:val="hybridMultilevel"/>
    <w:tmpl w:val="DC8ECB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A05E8"/>
    <w:multiLevelType w:val="hybridMultilevel"/>
    <w:tmpl w:val="6A000242"/>
    <w:lvl w:ilvl="0" w:tplc="A102460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EB34F0A"/>
    <w:multiLevelType w:val="hybridMultilevel"/>
    <w:tmpl w:val="D1A8CA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72C52"/>
    <w:multiLevelType w:val="multilevel"/>
    <w:tmpl w:val="F1BE8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2C1D4D"/>
    <w:multiLevelType w:val="hybridMultilevel"/>
    <w:tmpl w:val="93F81E8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C7E11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23559"/>
    <w:multiLevelType w:val="hybridMultilevel"/>
    <w:tmpl w:val="B34627D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78DB"/>
    <w:multiLevelType w:val="hybridMultilevel"/>
    <w:tmpl w:val="6F941F64"/>
    <w:lvl w:ilvl="0" w:tplc="29B2E41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00550E"/>
    <w:multiLevelType w:val="hybridMultilevel"/>
    <w:tmpl w:val="853CD7E6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A6865"/>
    <w:multiLevelType w:val="hybridMultilevel"/>
    <w:tmpl w:val="4C48E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32D2"/>
    <w:multiLevelType w:val="hybridMultilevel"/>
    <w:tmpl w:val="C9A680C6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D6F43"/>
    <w:multiLevelType w:val="multilevel"/>
    <w:tmpl w:val="741E4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BC480D"/>
    <w:multiLevelType w:val="hybridMultilevel"/>
    <w:tmpl w:val="B25E3AE2"/>
    <w:lvl w:ilvl="0" w:tplc="D92C2E8C">
      <w:start w:val="7"/>
      <w:numFmt w:val="bullet"/>
      <w:lvlText w:val="-"/>
      <w:lvlJc w:val="left"/>
      <w:pPr>
        <w:ind w:left="1068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A2DB1"/>
    <w:multiLevelType w:val="hybridMultilevel"/>
    <w:tmpl w:val="4AE0F2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14D8D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32"/>
  </w:num>
  <w:num w:numId="5">
    <w:abstractNumId w:val="26"/>
  </w:num>
  <w:num w:numId="6">
    <w:abstractNumId w:val="30"/>
  </w:num>
  <w:num w:numId="7">
    <w:abstractNumId w:val="23"/>
  </w:num>
  <w:num w:numId="8">
    <w:abstractNumId w:val="22"/>
  </w:num>
  <w:num w:numId="9">
    <w:abstractNumId w:val="36"/>
  </w:num>
  <w:num w:numId="10">
    <w:abstractNumId w:val="4"/>
  </w:num>
  <w:num w:numId="11">
    <w:abstractNumId w:val="10"/>
  </w:num>
  <w:num w:numId="12">
    <w:abstractNumId w:val="5"/>
  </w:num>
  <w:num w:numId="13">
    <w:abstractNumId w:val="9"/>
  </w:num>
  <w:num w:numId="14">
    <w:abstractNumId w:val="1"/>
  </w:num>
  <w:num w:numId="15">
    <w:abstractNumId w:val="6"/>
  </w:num>
  <w:num w:numId="16">
    <w:abstractNumId w:val="34"/>
  </w:num>
  <w:num w:numId="17">
    <w:abstractNumId w:val="3"/>
  </w:num>
  <w:num w:numId="18">
    <w:abstractNumId w:val="8"/>
  </w:num>
  <w:num w:numId="19">
    <w:abstractNumId w:val="20"/>
  </w:num>
  <w:num w:numId="20">
    <w:abstractNumId w:val="2"/>
  </w:num>
  <w:num w:numId="21">
    <w:abstractNumId w:val="29"/>
  </w:num>
  <w:num w:numId="22">
    <w:abstractNumId w:val="15"/>
  </w:num>
  <w:num w:numId="23">
    <w:abstractNumId w:val="31"/>
  </w:num>
  <w:num w:numId="24">
    <w:abstractNumId w:val="17"/>
  </w:num>
  <w:num w:numId="25">
    <w:abstractNumId w:val="1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5"/>
  </w:num>
  <w:num w:numId="29">
    <w:abstractNumId w:val="7"/>
  </w:num>
  <w:num w:numId="30">
    <w:abstractNumId w:val="19"/>
  </w:num>
  <w:num w:numId="31">
    <w:abstractNumId w:val="13"/>
  </w:num>
  <w:num w:numId="32">
    <w:abstractNumId w:val="18"/>
  </w:num>
  <w:num w:numId="33">
    <w:abstractNumId w:val="38"/>
  </w:num>
  <w:num w:numId="34">
    <w:abstractNumId w:val="27"/>
  </w:num>
  <w:num w:numId="35">
    <w:abstractNumId w:val="11"/>
  </w:num>
  <w:num w:numId="36">
    <w:abstractNumId w:val="33"/>
  </w:num>
  <w:num w:numId="37">
    <w:abstractNumId w:val="12"/>
  </w:num>
  <w:num w:numId="38">
    <w:abstractNumId w:val="35"/>
  </w:num>
  <w:num w:numId="39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01"/>
    <w:rsid w:val="00001F15"/>
    <w:rsid w:val="0001108D"/>
    <w:rsid w:val="00011283"/>
    <w:rsid w:val="00020223"/>
    <w:rsid w:val="00020A7A"/>
    <w:rsid w:val="00021D6F"/>
    <w:rsid w:val="00025B22"/>
    <w:rsid w:val="0003398C"/>
    <w:rsid w:val="00035491"/>
    <w:rsid w:val="00037980"/>
    <w:rsid w:val="0005225B"/>
    <w:rsid w:val="000564E9"/>
    <w:rsid w:val="00064736"/>
    <w:rsid w:val="000670C2"/>
    <w:rsid w:val="00067621"/>
    <w:rsid w:val="00074B47"/>
    <w:rsid w:val="00080E25"/>
    <w:rsid w:val="00081306"/>
    <w:rsid w:val="000904FF"/>
    <w:rsid w:val="0009450A"/>
    <w:rsid w:val="00094FD4"/>
    <w:rsid w:val="00095507"/>
    <w:rsid w:val="00096970"/>
    <w:rsid w:val="000A0D17"/>
    <w:rsid w:val="000A12AE"/>
    <w:rsid w:val="000A59B2"/>
    <w:rsid w:val="000A6296"/>
    <w:rsid w:val="000A747B"/>
    <w:rsid w:val="000B2A31"/>
    <w:rsid w:val="000B5E21"/>
    <w:rsid w:val="000B7D75"/>
    <w:rsid w:val="000C033A"/>
    <w:rsid w:val="000C0E25"/>
    <w:rsid w:val="000C125B"/>
    <w:rsid w:val="000C24DF"/>
    <w:rsid w:val="000C2E2E"/>
    <w:rsid w:val="000C6549"/>
    <w:rsid w:val="000D411F"/>
    <w:rsid w:val="000D6209"/>
    <w:rsid w:val="000D64BC"/>
    <w:rsid w:val="000D6A2F"/>
    <w:rsid w:val="000E3560"/>
    <w:rsid w:val="000E4658"/>
    <w:rsid w:val="000E4C55"/>
    <w:rsid w:val="000E647C"/>
    <w:rsid w:val="0010347F"/>
    <w:rsid w:val="00104E1F"/>
    <w:rsid w:val="00104EFB"/>
    <w:rsid w:val="00105453"/>
    <w:rsid w:val="00106D9D"/>
    <w:rsid w:val="001072D6"/>
    <w:rsid w:val="001102AD"/>
    <w:rsid w:val="00120105"/>
    <w:rsid w:val="00122469"/>
    <w:rsid w:val="00124054"/>
    <w:rsid w:val="00127134"/>
    <w:rsid w:val="00127622"/>
    <w:rsid w:val="00130EBF"/>
    <w:rsid w:val="001328A4"/>
    <w:rsid w:val="00134EFA"/>
    <w:rsid w:val="0013531E"/>
    <w:rsid w:val="001409C1"/>
    <w:rsid w:val="00140A7F"/>
    <w:rsid w:val="001468ED"/>
    <w:rsid w:val="00154DC2"/>
    <w:rsid w:val="00155CEB"/>
    <w:rsid w:val="001570E0"/>
    <w:rsid w:val="00162E8C"/>
    <w:rsid w:val="00164CF2"/>
    <w:rsid w:val="00165E3C"/>
    <w:rsid w:val="0017195A"/>
    <w:rsid w:val="00173B65"/>
    <w:rsid w:val="00174665"/>
    <w:rsid w:val="00180018"/>
    <w:rsid w:val="00180F6C"/>
    <w:rsid w:val="001817D0"/>
    <w:rsid w:val="00181A15"/>
    <w:rsid w:val="00184F79"/>
    <w:rsid w:val="0018578D"/>
    <w:rsid w:val="0018658D"/>
    <w:rsid w:val="00190898"/>
    <w:rsid w:val="00194833"/>
    <w:rsid w:val="00194E4F"/>
    <w:rsid w:val="00196408"/>
    <w:rsid w:val="001A44AB"/>
    <w:rsid w:val="001A567E"/>
    <w:rsid w:val="001A5C8D"/>
    <w:rsid w:val="001A5EA2"/>
    <w:rsid w:val="001B0E8C"/>
    <w:rsid w:val="001C0B70"/>
    <w:rsid w:val="001C0EBE"/>
    <w:rsid w:val="001C4A89"/>
    <w:rsid w:val="001C5F98"/>
    <w:rsid w:val="001C7A3B"/>
    <w:rsid w:val="001D0119"/>
    <w:rsid w:val="001D253A"/>
    <w:rsid w:val="001D661A"/>
    <w:rsid w:val="001E03CB"/>
    <w:rsid w:val="001E170D"/>
    <w:rsid w:val="001E1770"/>
    <w:rsid w:val="001E1AFE"/>
    <w:rsid w:val="001E3A9C"/>
    <w:rsid w:val="001F072D"/>
    <w:rsid w:val="001F09C9"/>
    <w:rsid w:val="001F134C"/>
    <w:rsid w:val="0020433B"/>
    <w:rsid w:val="00210B55"/>
    <w:rsid w:val="00210D6A"/>
    <w:rsid w:val="00210E80"/>
    <w:rsid w:val="00211944"/>
    <w:rsid w:val="00212F0E"/>
    <w:rsid w:val="00220DB0"/>
    <w:rsid w:val="00220DED"/>
    <w:rsid w:val="00221273"/>
    <w:rsid w:val="00222AF7"/>
    <w:rsid w:val="00223AA8"/>
    <w:rsid w:val="00224496"/>
    <w:rsid w:val="00224DEC"/>
    <w:rsid w:val="00230087"/>
    <w:rsid w:val="002326B4"/>
    <w:rsid w:val="00237E64"/>
    <w:rsid w:val="00242279"/>
    <w:rsid w:val="00243545"/>
    <w:rsid w:val="00245DF6"/>
    <w:rsid w:val="00252A72"/>
    <w:rsid w:val="002648CD"/>
    <w:rsid w:val="00265FD5"/>
    <w:rsid w:val="00266E93"/>
    <w:rsid w:val="00270CE1"/>
    <w:rsid w:val="00272970"/>
    <w:rsid w:val="002733BF"/>
    <w:rsid w:val="00277E14"/>
    <w:rsid w:val="00281941"/>
    <w:rsid w:val="0028371C"/>
    <w:rsid w:val="00284057"/>
    <w:rsid w:val="00292B11"/>
    <w:rsid w:val="00293633"/>
    <w:rsid w:val="002A089C"/>
    <w:rsid w:val="002A4FB1"/>
    <w:rsid w:val="002A527A"/>
    <w:rsid w:val="002A6615"/>
    <w:rsid w:val="002A75F3"/>
    <w:rsid w:val="002C1313"/>
    <w:rsid w:val="002C1486"/>
    <w:rsid w:val="002C2CF3"/>
    <w:rsid w:val="002C37D2"/>
    <w:rsid w:val="002C5540"/>
    <w:rsid w:val="002C5E7E"/>
    <w:rsid w:val="002C64F3"/>
    <w:rsid w:val="002D2C5F"/>
    <w:rsid w:val="002E05DB"/>
    <w:rsid w:val="002E1465"/>
    <w:rsid w:val="002E2386"/>
    <w:rsid w:val="002E2EBB"/>
    <w:rsid w:val="002E72D8"/>
    <w:rsid w:val="002F438A"/>
    <w:rsid w:val="0030020D"/>
    <w:rsid w:val="00303745"/>
    <w:rsid w:val="003059F7"/>
    <w:rsid w:val="00306623"/>
    <w:rsid w:val="00310594"/>
    <w:rsid w:val="0031107D"/>
    <w:rsid w:val="00312FE2"/>
    <w:rsid w:val="00313A26"/>
    <w:rsid w:val="00315BED"/>
    <w:rsid w:val="00317CAB"/>
    <w:rsid w:val="003245E0"/>
    <w:rsid w:val="003266FF"/>
    <w:rsid w:val="0033108C"/>
    <w:rsid w:val="00336638"/>
    <w:rsid w:val="00337850"/>
    <w:rsid w:val="003415F0"/>
    <w:rsid w:val="003425C3"/>
    <w:rsid w:val="00342D73"/>
    <w:rsid w:val="00343410"/>
    <w:rsid w:val="00343488"/>
    <w:rsid w:val="00352C91"/>
    <w:rsid w:val="00354512"/>
    <w:rsid w:val="00355507"/>
    <w:rsid w:val="00355905"/>
    <w:rsid w:val="003602C0"/>
    <w:rsid w:val="003669EA"/>
    <w:rsid w:val="0037014F"/>
    <w:rsid w:val="0037173F"/>
    <w:rsid w:val="003718C8"/>
    <w:rsid w:val="00374D48"/>
    <w:rsid w:val="003762F9"/>
    <w:rsid w:val="00376634"/>
    <w:rsid w:val="00377C9C"/>
    <w:rsid w:val="00382D23"/>
    <w:rsid w:val="00383DA2"/>
    <w:rsid w:val="00386C52"/>
    <w:rsid w:val="00390ADF"/>
    <w:rsid w:val="003947BD"/>
    <w:rsid w:val="0039487F"/>
    <w:rsid w:val="003A0145"/>
    <w:rsid w:val="003A085F"/>
    <w:rsid w:val="003A1334"/>
    <w:rsid w:val="003A33DA"/>
    <w:rsid w:val="003A6E5E"/>
    <w:rsid w:val="003B03E8"/>
    <w:rsid w:val="003B59A9"/>
    <w:rsid w:val="003B792C"/>
    <w:rsid w:val="003C6B3B"/>
    <w:rsid w:val="003D3F08"/>
    <w:rsid w:val="003D5099"/>
    <w:rsid w:val="003D58D5"/>
    <w:rsid w:val="003E0965"/>
    <w:rsid w:val="003E3D29"/>
    <w:rsid w:val="003E5F0C"/>
    <w:rsid w:val="003F1A21"/>
    <w:rsid w:val="003F410D"/>
    <w:rsid w:val="003F6E60"/>
    <w:rsid w:val="00401E73"/>
    <w:rsid w:val="004079AF"/>
    <w:rsid w:val="00407CBD"/>
    <w:rsid w:val="00410378"/>
    <w:rsid w:val="004127A7"/>
    <w:rsid w:val="004133E2"/>
    <w:rsid w:val="004200FE"/>
    <w:rsid w:val="00420F2B"/>
    <w:rsid w:val="004276B5"/>
    <w:rsid w:val="00435BB9"/>
    <w:rsid w:val="00441539"/>
    <w:rsid w:val="00445D56"/>
    <w:rsid w:val="0045353B"/>
    <w:rsid w:val="00460295"/>
    <w:rsid w:val="00461952"/>
    <w:rsid w:val="00463AD4"/>
    <w:rsid w:val="00463D8B"/>
    <w:rsid w:val="00465F05"/>
    <w:rsid w:val="004674C2"/>
    <w:rsid w:val="00467DED"/>
    <w:rsid w:val="004712F6"/>
    <w:rsid w:val="0047186E"/>
    <w:rsid w:val="00473332"/>
    <w:rsid w:val="004805F5"/>
    <w:rsid w:val="00486898"/>
    <w:rsid w:val="00490246"/>
    <w:rsid w:val="00494EB3"/>
    <w:rsid w:val="0049643F"/>
    <w:rsid w:val="0049714C"/>
    <w:rsid w:val="004978C1"/>
    <w:rsid w:val="004A0669"/>
    <w:rsid w:val="004A1B0A"/>
    <w:rsid w:val="004A2218"/>
    <w:rsid w:val="004A3CF7"/>
    <w:rsid w:val="004A446F"/>
    <w:rsid w:val="004A464D"/>
    <w:rsid w:val="004B44FD"/>
    <w:rsid w:val="004B55EA"/>
    <w:rsid w:val="004C1A0F"/>
    <w:rsid w:val="004C4D70"/>
    <w:rsid w:val="004C5437"/>
    <w:rsid w:val="004C6766"/>
    <w:rsid w:val="004C67E2"/>
    <w:rsid w:val="004C6F66"/>
    <w:rsid w:val="004D12C7"/>
    <w:rsid w:val="004D3669"/>
    <w:rsid w:val="004D5CDD"/>
    <w:rsid w:val="004E2AFF"/>
    <w:rsid w:val="004E43AA"/>
    <w:rsid w:val="004F6457"/>
    <w:rsid w:val="00504190"/>
    <w:rsid w:val="00512571"/>
    <w:rsid w:val="005129B7"/>
    <w:rsid w:val="005178BB"/>
    <w:rsid w:val="0052208F"/>
    <w:rsid w:val="00524195"/>
    <w:rsid w:val="0053057F"/>
    <w:rsid w:val="00532F63"/>
    <w:rsid w:val="0053646D"/>
    <w:rsid w:val="005364D3"/>
    <w:rsid w:val="00537F04"/>
    <w:rsid w:val="00537FC4"/>
    <w:rsid w:val="00540533"/>
    <w:rsid w:val="00543B2B"/>
    <w:rsid w:val="00544B88"/>
    <w:rsid w:val="005532CD"/>
    <w:rsid w:val="005558BE"/>
    <w:rsid w:val="00570412"/>
    <w:rsid w:val="00574A5A"/>
    <w:rsid w:val="005759DB"/>
    <w:rsid w:val="00577567"/>
    <w:rsid w:val="005775BF"/>
    <w:rsid w:val="005843E0"/>
    <w:rsid w:val="005852E9"/>
    <w:rsid w:val="00590D73"/>
    <w:rsid w:val="00591A79"/>
    <w:rsid w:val="005A3075"/>
    <w:rsid w:val="005A4C03"/>
    <w:rsid w:val="005A5800"/>
    <w:rsid w:val="005A75B5"/>
    <w:rsid w:val="005B154B"/>
    <w:rsid w:val="005B2E19"/>
    <w:rsid w:val="005B3F67"/>
    <w:rsid w:val="005B551C"/>
    <w:rsid w:val="005B6758"/>
    <w:rsid w:val="005B68EC"/>
    <w:rsid w:val="005B7E17"/>
    <w:rsid w:val="005C3A55"/>
    <w:rsid w:val="005C6DA0"/>
    <w:rsid w:val="005C75A5"/>
    <w:rsid w:val="005D0776"/>
    <w:rsid w:val="005D0A27"/>
    <w:rsid w:val="005D3F4B"/>
    <w:rsid w:val="005E05CE"/>
    <w:rsid w:val="005E0671"/>
    <w:rsid w:val="005E3C00"/>
    <w:rsid w:val="005E7174"/>
    <w:rsid w:val="005F4979"/>
    <w:rsid w:val="005F4B01"/>
    <w:rsid w:val="005F775A"/>
    <w:rsid w:val="006074DE"/>
    <w:rsid w:val="006109CE"/>
    <w:rsid w:val="0061174A"/>
    <w:rsid w:val="00611CCC"/>
    <w:rsid w:val="0062331D"/>
    <w:rsid w:val="006240E6"/>
    <w:rsid w:val="006308C6"/>
    <w:rsid w:val="006311CF"/>
    <w:rsid w:val="00631E52"/>
    <w:rsid w:val="00636D68"/>
    <w:rsid w:val="0064694D"/>
    <w:rsid w:val="0065022C"/>
    <w:rsid w:val="00650CDE"/>
    <w:rsid w:val="00650D93"/>
    <w:rsid w:val="0065393F"/>
    <w:rsid w:val="0065427B"/>
    <w:rsid w:val="00656E1D"/>
    <w:rsid w:val="00657A02"/>
    <w:rsid w:val="00657D84"/>
    <w:rsid w:val="00664B00"/>
    <w:rsid w:val="00666287"/>
    <w:rsid w:val="006669F1"/>
    <w:rsid w:val="0066734D"/>
    <w:rsid w:val="00667AC0"/>
    <w:rsid w:val="00674EDA"/>
    <w:rsid w:val="006764EC"/>
    <w:rsid w:val="0067713C"/>
    <w:rsid w:val="00677CD6"/>
    <w:rsid w:val="00681D9D"/>
    <w:rsid w:val="006856A9"/>
    <w:rsid w:val="00690225"/>
    <w:rsid w:val="00691FFE"/>
    <w:rsid w:val="00693FA3"/>
    <w:rsid w:val="006941EC"/>
    <w:rsid w:val="006947B8"/>
    <w:rsid w:val="00696E27"/>
    <w:rsid w:val="006A214A"/>
    <w:rsid w:val="006A24F2"/>
    <w:rsid w:val="006A7A1C"/>
    <w:rsid w:val="006C0000"/>
    <w:rsid w:val="006C0102"/>
    <w:rsid w:val="006C018F"/>
    <w:rsid w:val="006C1C09"/>
    <w:rsid w:val="006C212F"/>
    <w:rsid w:val="006C4146"/>
    <w:rsid w:val="006C6517"/>
    <w:rsid w:val="006D1885"/>
    <w:rsid w:val="006D3803"/>
    <w:rsid w:val="006D76D5"/>
    <w:rsid w:val="006D7713"/>
    <w:rsid w:val="006E1E21"/>
    <w:rsid w:val="006E3559"/>
    <w:rsid w:val="006E3BFC"/>
    <w:rsid w:val="006E6AB5"/>
    <w:rsid w:val="006F004E"/>
    <w:rsid w:val="007003B9"/>
    <w:rsid w:val="00700D72"/>
    <w:rsid w:val="007020B3"/>
    <w:rsid w:val="00704F90"/>
    <w:rsid w:val="00723009"/>
    <w:rsid w:val="0072406E"/>
    <w:rsid w:val="007378DE"/>
    <w:rsid w:val="00740E71"/>
    <w:rsid w:val="0074281C"/>
    <w:rsid w:val="00743453"/>
    <w:rsid w:val="00753B32"/>
    <w:rsid w:val="00756ABB"/>
    <w:rsid w:val="00761602"/>
    <w:rsid w:val="0076481C"/>
    <w:rsid w:val="007649B6"/>
    <w:rsid w:val="00767E5F"/>
    <w:rsid w:val="00772AA2"/>
    <w:rsid w:val="00774A8D"/>
    <w:rsid w:val="00780A63"/>
    <w:rsid w:val="00782599"/>
    <w:rsid w:val="00784CF5"/>
    <w:rsid w:val="00790704"/>
    <w:rsid w:val="007A28B1"/>
    <w:rsid w:val="007A4ADD"/>
    <w:rsid w:val="007A7FB8"/>
    <w:rsid w:val="007C2E51"/>
    <w:rsid w:val="007C62B1"/>
    <w:rsid w:val="007C7495"/>
    <w:rsid w:val="007D175F"/>
    <w:rsid w:val="007D2038"/>
    <w:rsid w:val="007D374D"/>
    <w:rsid w:val="007D65EF"/>
    <w:rsid w:val="007E401B"/>
    <w:rsid w:val="007E7AF1"/>
    <w:rsid w:val="007F572C"/>
    <w:rsid w:val="007F5CEF"/>
    <w:rsid w:val="00800D8F"/>
    <w:rsid w:val="008033FB"/>
    <w:rsid w:val="00803D8A"/>
    <w:rsid w:val="00804412"/>
    <w:rsid w:val="00815647"/>
    <w:rsid w:val="00820F4E"/>
    <w:rsid w:val="008225FD"/>
    <w:rsid w:val="008234F9"/>
    <w:rsid w:val="008245F8"/>
    <w:rsid w:val="00824ABA"/>
    <w:rsid w:val="00825BA2"/>
    <w:rsid w:val="0083009B"/>
    <w:rsid w:val="00832184"/>
    <w:rsid w:val="008335E8"/>
    <w:rsid w:val="00833768"/>
    <w:rsid w:val="00836002"/>
    <w:rsid w:val="00837C27"/>
    <w:rsid w:val="00842402"/>
    <w:rsid w:val="00842ECF"/>
    <w:rsid w:val="0084332C"/>
    <w:rsid w:val="00854DB0"/>
    <w:rsid w:val="00857293"/>
    <w:rsid w:val="008575D7"/>
    <w:rsid w:val="00861C5D"/>
    <w:rsid w:val="008643DD"/>
    <w:rsid w:val="008678F6"/>
    <w:rsid w:val="00867951"/>
    <w:rsid w:val="008715EA"/>
    <w:rsid w:val="008725A4"/>
    <w:rsid w:val="00873CB0"/>
    <w:rsid w:val="008749C5"/>
    <w:rsid w:val="008807FB"/>
    <w:rsid w:val="00880D6C"/>
    <w:rsid w:val="00881718"/>
    <w:rsid w:val="008819DB"/>
    <w:rsid w:val="00883BFE"/>
    <w:rsid w:val="00886637"/>
    <w:rsid w:val="00890476"/>
    <w:rsid w:val="00890579"/>
    <w:rsid w:val="00892809"/>
    <w:rsid w:val="00894504"/>
    <w:rsid w:val="00897410"/>
    <w:rsid w:val="008A141D"/>
    <w:rsid w:val="008A4FC4"/>
    <w:rsid w:val="008A514E"/>
    <w:rsid w:val="008A5214"/>
    <w:rsid w:val="008A79BA"/>
    <w:rsid w:val="008B2312"/>
    <w:rsid w:val="008B40D2"/>
    <w:rsid w:val="008C0034"/>
    <w:rsid w:val="008C091C"/>
    <w:rsid w:val="008C0E1B"/>
    <w:rsid w:val="008D19A6"/>
    <w:rsid w:val="008D24CF"/>
    <w:rsid w:val="008D5A64"/>
    <w:rsid w:val="008F0136"/>
    <w:rsid w:val="008F31C7"/>
    <w:rsid w:val="008F40D8"/>
    <w:rsid w:val="008F7E97"/>
    <w:rsid w:val="009006C9"/>
    <w:rsid w:val="00900DB7"/>
    <w:rsid w:val="00902115"/>
    <w:rsid w:val="00902CD8"/>
    <w:rsid w:val="00912F02"/>
    <w:rsid w:val="00922F54"/>
    <w:rsid w:val="00924AD5"/>
    <w:rsid w:val="009256FA"/>
    <w:rsid w:val="00942E07"/>
    <w:rsid w:val="00945F9A"/>
    <w:rsid w:val="00947522"/>
    <w:rsid w:val="00947597"/>
    <w:rsid w:val="00947B3A"/>
    <w:rsid w:val="00950670"/>
    <w:rsid w:val="00953677"/>
    <w:rsid w:val="00961317"/>
    <w:rsid w:val="009624D8"/>
    <w:rsid w:val="00963E54"/>
    <w:rsid w:val="009658CE"/>
    <w:rsid w:val="00967DAE"/>
    <w:rsid w:val="00973FBC"/>
    <w:rsid w:val="009758CB"/>
    <w:rsid w:val="00975EF0"/>
    <w:rsid w:val="0098783B"/>
    <w:rsid w:val="0099410F"/>
    <w:rsid w:val="009959AF"/>
    <w:rsid w:val="0099623A"/>
    <w:rsid w:val="009972D2"/>
    <w:rsid w:val="009A14F1"/>
    <w:rsid w:val="009A187C"/>
    <w:rsid w:val="009A36CB"/>
    <w:rsid w:val="009A6FB1"/>
    <w:rsid w:val="009C3B6B"/>
    <w:rsid w:val="009C4D33"/>
    <w:rsid w:val="009C7E24"/>
    <w:rsid w:val="009C7F46"/>
    <w:rsid w:val="009D6A57"/>
    <w:rsid w:val="009E0128"/>
    <w:rsid w:val="009E08C8"/>
    <w:rsid w:val="009E2C58"/>
    <w:rsid w:val="009E303A"/>
    <w:rsid w:val="009F0944"/>
    <w:rsid w:val="009F2184"/>
    <w:rsid w:val="009F2D68"/>
    <w:rsid w:val="009F670A"/>
    <w:rsid w:val="00A033A6"/>
    <w:rsid w:val="00A03865"/>
    <w:rsid w:val="00A059C1"/>
    <w:rsid w:val="00A100C9"/>
    <w:rsid w:val="00A13FD2"/>
    <w:rsid w:val="00A14EFE"/>
    <w:rsid w:val="00A1728F"/>
    <w:rsid w:val="00A228EC"/>
    <w:rsid w:val="00A2452D"/>
    <w:rsid w:val="00A25FB2"/>
    <w:rsid w:val="00A263CA"/>
    <w:rsid w:val="00A268F4"/>
    <w:rsid w:val="00A26D0B"/>
    <w:rsid w:val="00A334E4"/>
    <w:rsid w:val="00A338C7"/>
    <w:rsid w:val="00A35CBD"/>
    <w:rsid w:val="00A37001"/>
    <w:rsid w:val="00A41232"/>
    <w:rsid w:val="00A429BC"/>
    <w:rsid w:val="00A44257"/>
    <w:rsid w:val="00A46FEE"/>
    <w:rsid w:val="00A503A1"/>
    <w:rsid w:val="00A50BC2"/>
    <w:rsid w:val="00A518D8"/>
    <w:rsid w:val="00A53EFC"/>
    <w:rsid w:val="00A62E48"/>
    <w:rsid w:val="00A62E5B"/>
    <w:rsid w:val="00A63499"/>
    <w:rsid w:val="00A63A9A"/>
    <w:rsid w:val="00A65CDA"/>
    <w:rsid w:val="00A7483C"/>
    <w:rsid w:val="00A764D9"/>
    <w:rsid w:val="00A812A1"/>
    <w:rsid w:val="00A84BFD"/>
    <w:rsid w:val="00A87929"/>
    <w:rsid w:val="00A90EE7"/>
    <w:rsid w:val="00A9108D"/>
    <w:rsid w:val="00A9293A"/>
    <w:rsid w:val="00A93F11"/>
    <w:rsid w:val="00A96E29"/>
    <w:rsid w:val="00A9759A"/>
    <w:rsid w:val="00AA2D33"/>
    <w:rsid w:val="00AA69BD"/>
    <w:rsid w:val="00AA750A"/>
    <w:rsid w:val="00AB114E"/>
    <w:rsid w:val="00AB17DA"/>
    <w:rsid w:val="00AB3827"/>
    <w:rsid w:val="00AB401F"/>
    <w:rsid w:val="00AB53CA"/>
    <w:rsid w:val="00AB5750"/>
    <w:rsid w:val="00AC21AA"/>
    <w:rsid w:val="00AC60CB"/>
    <w:rsid w:val="00AC64A5"/>
    <w:rsid w:val="00AC7A77"/>
    <w:rsid w:val="00AD13F8"/>
    <w:rsid w:val="00AD6BF0"/>
    <w:rsid w:val="00AE0A8F"/>
    <w:rsid w:val="00AE265A"/>
    <w:rsid w:val="00AE574B"/>
    <w:rsid w:val="00AE590C"/>
    <w:rsid w:val="00AE7862"/>
    <w:rsid w:val="00AF0785"/>
    <w:rsid w:val="00AF23C4"/>
    <w:rsid w:val="00AF3CA1"/>
    <w:rsid w:val="00AF3E47"/>
    <w:rsid w:val="00AF45A4"/>
    <w:rsid w:val="00AF703D"/>
    <w:rsid w:val="00AF7FF4"/>
    <w:rsid w:val="00B00D3D"/>
    <w:rsid w:val="00B040CF"/>
    <w:rsid w:val="00B0486F"/>
    <w:rsid w:val="00B055BF"/>
    <w:rsid w:val="00B070FD"/>
    <w:rsid w:val="00B14C11"/>
    <w:rsid w:val="00B17289"/>
    <w:rsid w:val="00B22F3C"/>
    <w:rsid w:val="00B230C3"/>
    <w:rsid w:val="00B25B9C"/>
    <w:rsid w:val="00B32823"/>
    <w:rsid w:val="00B32DCF"/>
    <w:rsid w:val="00B331CB"/>
    <w:rsid w:val="00B35C18"/>
    <w:rsid w:val="00B4029A"/>
    <w:rsid w:val="00B4194A"/>
    <w:rsid w:val="00B41A76"/>
    <w:rsid w:val="00B42301"/>
    <w:rsid w:val="00B45E76"/>
    <w:rsid w:val="00B53C27"/>
    <w:rsid w:val="00B53EAA"/>
    <w:rsid w:val="00B65F5B"/>
    <w:rsid w:val="00B81EF8"/>
    <w:rsid w:val="00B92F8B"/>
    <w:rsid w:val="00B933DB"/>
    <w:rsid w:val="00BA3466"/>
    <w:rsid w:val="00BA3BF6"/>
    <w:rsid w:val="00BA5D08"/>
    <w:rsid w:val="00BB008C"/>
    <w:rsid w:val="00BB14F4"/>
    <w:rsid w:val="00BB5533"/>
    <w:rsid w:val="00BB760B"/>
    <w:rsid w:val="00BC20BE"/>
    <w:rsid w:val="00BC281E"/>
    <w:rsid w:val="00BC529A"/>
    <w:rsid w:val="00BC786A"/>
    <w:rsid w:val="00BD7E81"/>
    <w:rsid w:val="00BE1DC1"/>
    <w:rsid w:val="00BE217E"/>
    <w:rsid w:val="00BE318B"/>
    <w:rsid w:val="00BE387C"/>
    <w:rsid w:val="00BE3D85"/>
    <w:rsid w:val="00BE4449"/>
    <w:rsid w:val="00BE4E9A"/>
    <w:rsid w:val="00BF0BF3"/>
    <w:rsid w:val="00BF3966"/>
    <w:rsid w:val="00BF3A56"/>
    <w:rsid w:val="00C0245E"/>
    <w:rsid w:val="00C12297"/>
    <w:rsid w:val="00C13535"/>
    <w:rsid w:val="00C169E0"/>
    <w:rsid w:val="00C214AC"/>
    <w:rsid w:val="00C22723"/>
    <w:rsid w:val="00C32863"/>
    <w:rsid w:val="00C35B70"/>
    <w:rsid w:val="00C372D1"/>
    <w:rsid w:val="00C372D3"/>
    <w:rsid w:val="00C413C1"/>
    <w:rsid w:val="00C43D45"/>
    <w:rsid w:val="00C50938"/>
    <w:rsid w:val="00C515DF"/>
    <w:rsid w:val="00C55515"/>
    <w:rsid w:val="00C57EC7"/>
    <w:rsid w:val="00C61B06"/>
    <w:rsid w:val="00C63327"/>
    <w:rsid w:val="00C65845"/>
    <w:rsid w:val="00C7033D"/>
    <w:rsid w:val="00C703BF"/>
    <w:rsid w:val="00C71CC1"/>
    <w:rsid w:val="00C7398F"/>
    <w:rsid w:val="00C73FA8"/>
    <w:rsid w:val="00C76E9A"/>
    <w:rsid w:val="00C7741F"/>
    <w:rsid w:val="00C81BE7"/>
    <w:rsid w:val="00C826ED"/>
    <w:rsid w:val="00C831B6"/>
    <w:rsid w:val="00C831D3"/>
    <w:rsid w:val="00C84BB6"/>
    <w:rsid w:val="00C8720E"/>
    <w:rsid w:val="00C87A18"/>
    <w:rsid w:val="00C87BF1"/>
    <w:rsid w:val="00C90A9F"/>
    <w:rsid w:val="00C91390"/>
    <w:rsid w:val="00C93C86"/>
    <w:rsid w:val="00CA120F"/>
    <w:rsid w:val="00CA34DD"/>
    <w:rsid w:val="00CA385B"/>
    <w:rsid w:val="00CA4A1A"/>
    <w:rsid w:val="00CA7E85"/>
    <w:rsid w:val="00CB258C"/>
    <w:rsid w:val="00CB31AF"/>
    <w:rsid w:val="00CB495A"/>
    <w:rsid w:val="00CB695C"/>
    <w:rsid w:val="00CB71C5"/>
    <w:rsid w:val="00CC29C0"/>
    <w:rsid w:val="00CD3292"/>
    <w:rsid w:val="00CD45EE"/>
    <w:rsid w:val="00CD7B47"/>
    <w:rsid w:val="00CE1B3C"/>
    <w:rsid w:val="00CE4ECE"/>
    <w:rsid w:val="00CF16F7"/>
    <w:rsid w:val="00CF4286"/>
    <w:rsid w:val="00CF50BC"/>
    <w:rsid w:val="00CF6C65"/>
    <w:rsid w:val="00D00FE1"/>
    <w:rsid w:val="00D0218A"/>
    <w:rsid w:val="00D05561"/>
    <w:rsid w:val="00D22C10"/>
    <w:rsid w:val="00D234A0"/>
    <w:rsid w:val="00D24D7C"/>
    <w:rsid w:val="00D25848"/>
    <w:rsid w:val="00D319C5"/>
    <w:rsid w:val="00D31A22"/>
    <w:rsid w:val="00D3771D"/>
    <w:rsid w:val="00D40B50"/>
    <w:rsid w:val="00D47042"/>
    <w:rsid w:val="00D50CEE"/>
    <w:rsid w:val="00D53FE7"/>
    <w:rsid w:val="00D5515E"/>
    <w:rsid w:val="00D55AFE"/>
    <w:rsid w:val="00D6151D"/>
    <w:rsid w:val="00D63F60"/>
    <w:rsid w:val="00D67219"/>
    <w:rsid w:val="00D67F68"/>
    <w:rsid w:val="00D76B36"/>
    <w:rsid w:val="00D7750B"/>
    <w:rsid w:val="00D82563"/>
    <w:rsid w:val="00DA0780"/>
    <w:rsid w:val="00DA70EC"/>
    <w:rsid w:val="00DA7F91"/>
    <w:rsid w:val="00DB2D94"/>
    <w:rsid w:val="00DB2E8E"/>
    <w:rsid w:val="00DB3E75"/>
    <w:rsid w:val="00DB78A7"/>
    <w:rsid w:val="00DC16D9"/>
    <w:rsid w:val="00DC48E1"/>
    <w:rsid w:val="00DC6153"/>
    <w:rsid w:val="00DD6B3A"/>
    <w:rsid w:val="00DE23E0"/>
    <w:rsid w:val="00DE293C"/>
    <w:rsid w:val="00DE3415"/>
    <w:rsid w:val="00DE3469"/>
    <w:rsid w:val="00DE369E"/>
    <w:rsid w:val="00DE3A2D"/>
    <w:rsid w:val="00DE6287"/>
    <w:rsid w:val="00DE72BD"/>
    <w:rsid w:val="00DF0FC3"/>
    <w:rsid w:val="00DF14E9"/>
    <w:rsid w:val="00DF332C"/>
    <w:rsid w:val="00DF458A"/>
    <w:rsid w:val="00E014DE"/>
    <w:rsid w:val="00E01AD3"/>
    <w:rsid w:val="00E0236B"/>
    <w:rsid w:val="00E023C8"/>
    <w:rsid w:val="00E030B2"/>
    <w:rsid w:val="00E07BDC"/>
    <w:rsid w:val="00E10123"/>
    <w:rsid w:val="00E1128A"/>
    <w:rsid w:val="00E11D50"/>
    <w:rsid w:val="00E12621"/>
    <w:rsid w:val="00E22EB4"/>
    <w:rsid w:val="00E25756"/>
    <w:rsid w:val="00E25900"/>
    <w:rsid w:val="00E33B26"/>
    <w:rsid w:val="00E35BA5"/>
    <w:rsid w:val="00E42C06"/>
    <w:rsid w:val="00E52954"/>
    <w:rsid w:val="00E54479"/>
    <w:rsid w:val="00E558EE"/>
    <w:rsid w:val="00E570CD"/>
    <w:rsid w:val="00E57E35"/>
    <w:rsid w:val="00E60188"/>
    <w:rsid w:val="00E66969"/>
    <w:rsid w:val="00E74EF8"/>
    <w:rsid w:val="00E76F69"/>
    <w:rsid w:val="00E80866"/>
    <w:rsid w:val="00E82D70"/>
    <w:rsid w:val="00E8454D"/>
    <w:rsid w:val="00E96B9E"/>
    <w:rsid w:val="00EA08F9"/>
    <w:rsid w:val="00EA20E7"/>
    <w:rsid w:val="00EA2495"/>
    <w:rsid w:val="00EA7698"/>
    <w:rsid w:val="00EB4935"/>
    <w:rsid w:val="00EB5379"/>
    <w:rsid w:val="00EC1DC4"/>
    <w:rsid w:val="00EC1F5E"/>
    <w:rsid w:val="00EC71AE"/>
    <w:rsid w:val="00ED00A3"/>
    <w:rsid w:val="00ED0BE6"/>
    <w:rsid w:val="00ED7CEC"/>
    <w:rsid w:val="00EE0206"/>
    <w:rsid w:val="00EE0AAC"/>
    <w:rsid w:val="00EE248E"/>
    <w:rsid w:val="00EE5EAF"/>
    <w:rsid w:val="00EE7764"/>
    <w:rsid w:val="00EF2AFD"/>
    <w:rsid w:val="00EF5B04"/>
    <w:rsid w:val="00EF76B8"/>
    <w:rsid w:val="00F047EC"/>
    <w:rsid w:val="00F05013"/>
    <w:rsid w:val="00F05A3A"/>
    <w:rsid w:val="00F079A3"/>
    <w:rsid w:val="00F13A83"/>
    <w:rsid w:val="00F1559A"/>
    <w:rsid w:val="00F20B29"/>
    <w:rsid w:val="00F22742"/>
    <w:rsid w:val="00F24DDB"/>
    <w:rsid w:val="00F26A49"/>
    <w:rsid w:val="00F274D4"/>
    <w:rsid w:val="00F313F3"/>
    <w:rsid w:val="00F335B0"/>
    <w:rsid w:val="00F34907"/>
    <w:rsid w:val="00F35333"/>
    <w:rsid w:val="00F3565C"/>
    <w:rsid w:val="00F368B6"/>
    <w:rsid w:val="00F41B87"/>
    <w:rsid w:val="00F437E0"/>
    <w:rsid w:val="00F4426F"/>
    <w:rsid w:val="00F45404"/>
    <w:rsid w:val="00F46F00"/>
    <w:rsid w:val="00F47A98"/>
    <w:rsid w:val="00F50D91"/>
    <w:rsid w:val="00F50DBA"/>
    <w:rsid w:val="00F51C16"/>
    <w:rsid w:val="00F53C5A"/>
    <w:rsid w:val="00F55226"/>
    <w:rsid w:val="00F6721C"/>
    <w:rsid w:val="00F71774"/>
    <w:rsid w:val="00F740E7"/>
    <w:rsid w:val="00F7496A"/>
    <w:rsid w:val="00F75B16"/>
    <w:rsid w:val="00F80E71"/>
    <w:rsid w:val="00F85537"/>
    <w:rsid w:val="00F859B8"/>
    <w:rsid w:val="00F86AAB"/>
    <w:rsid w:val="00F8765C"/>
    <w:rsid w:val="00F91A54"/>
    <w:rsid w:val="00F92765"/>
    <w:rsid w:val="00F93984"/>
    <w:rsid w:val="00F94668"/>
    <w:rsid w:val="00F95038"/>
    <w:rsid w:val="00FA0DF1"/>
    <w:rsid w:val="00FA53E6"/>
    <w:rsid w:val="00FA6550"/>
    <w:rsid w:val="00FB2193"/>
    <w:rsid w:val="00FB5683"/>
    <w:rsid w:val="00FB7C2F"/>
    <w:rsid w:val="00FC25E7"/>
    <w:rsid w:val="00FD38B0"/>
    <w:rsid w:val="00FD5080"/>
    <w:rsid w:val="00FD52C3"/>
    <w:rsid w:val="00FD5E81"/>
    <w:rsid w:val="00FE223E"/>
    <w:rsid w:val="00FE29FA"/>
    <w:rsid w:val="00FE31AC"/>
    <w:rsid w:val="00FF12BC"/>
    <w:rsid w:val="00FF1B58"/>
    <w:rsid w:val="00FF2FCA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D863D3"/>
  <w15:docId w15:val="{A3A680FF-D5E4-4848-8505-53D303F4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2809"/>
  </w:style>
  <w:style w:type="paragraph" w:styleId="Heading1">
    <w:name w:val="heading 1"/>
    <w:basedOn w:val="Normal"/>
    <w:next w:val="Normal"/>
    <w:link w:val="Heading1Char"/>
    <w:uiPriority w:val="9"/>
    <w:qFormat/>
    <w:rsid w:val="00BC78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B00"/>
    <w:pPr>
      <w:keepNext/>
      <w:keepLines/>
      <w:spacing w:before="160" w:after="120" w:line="240" w:lineRule="auto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B40D2"/>
  </w:style>
  <w:style w:type="paragraph" w:styleId="Footer">
    <w:name w:val="footer"/>
    <w:basedOn w:val="Normal"/>
    <w:link w:val="FooterChar"/>
    <w:uiPriority w:val="99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D2"/>
  </w:style>
  <w:style w:type="character" w:styleId="CommentReference">
    <w:name w:val="annotation reference"/>
    <w:basedOn w:val="DefaultParagraphFont"/>
    <w:uiPriority w:val="99"/>
    <w:unhideWhenUsed/>
    <w:rsid w:val="00B32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2823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823"/>
    <w:rPr>
      <w:rFonts w:ascii="Calibri" w:eastAsia="Calibri" w:hAnsi="Calibri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23"/>
    <w:rPr>
      <w:rFonts w:ascii="Tahoma" w:hAnsi="Tahoma" w:cs="Tahoma"/>
      <w:sz w:val="16"/>
      <w:szCs w:val="16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ListParagraphChar"/>
    <w:uiPriority w:val="99"/>
    <w:qFormat/>
    <w:rsid w:val="00BB55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F6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84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382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56"/>
    <w:rPr>
      <w:rFonts w:asciiTheme="minorHAnsi" w:eastAsiaTheme="minorEastAsia" w:hAnsiTheme="minorHAnsi" w:cstheme="minorBidi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5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318B"/>
    <w:rPr>
      <w:color w:val="605E5C"/>
      <w:shd w:val="clear" w:color="auto" w:fill="E1DFDD"/>
    </w:rPr>
  </w:style>
  <w:style w:type="character" w:customStyle="1" w:styleId="Heading1Char13">
    <w:name w:val="Heading 1 Char13"/>
    <w:aliases w:val="H1 Char13,Section Heading Char13,H11 Char13,R1 Char13,H12 Char13,H111 Char13,H13 Char13,H112 Char13,H14 Char13,H113 Char13,H15 Char13,H114 Char13,H16 Char13,H115 Char13,H17 Char13,H116 Char13,H18 Char13,H117 Char13,H19 Char13,H119 Char4"/>
    <w:basedOn w:val="DefaultParagraphFont"/>
    <w:uiPriority w:val="99"/>
    <w:locked/>
    <w:rsid w:val="003266FF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customStyle="1" w:styleId="Standard">
    <w:name w:val="Standard"/>
    <w:rsid w:val="00BE444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BC78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4B00"/>
    <w:rPr>
      <w:rFonts w:eastAsiaTheme="majorEastAsia" w:cstheme="majorBidi"/>
      <w:b/>
      <w:color w:val="000000" w:themeColor="text1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F50D9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A52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ListParagraph"/>
    <w:uiPriority w:val="34"/>
    <w:qFormat/>
    <w:locked/>
    <w:rsid w:val="00467DED"/>
  </w:style>
  <w:style w:type="paragraph" w:styleId="TOCHeading">
    <w:name w:val="TOC Heading"/>
    <w:basedOn w:val="Heading1"/>
    <w:next w:val="Normal"/>
    <w:uiPriority w:val="39"/>
    <w:unhideWhenUsed/>
    <w:qFormat/>
    <w:rsid w:val="0047186E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718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0B29"/>
    <w:pPr>
      <w:tabs>
        <w:tab w:val="left" w:pos="880"/>
        <w:tab w:val="right" w:leader="dot" w:pos="906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7186E"/>
    <w:pPr>
      <w:spacing w:after="100"/>
      <w:ind w:left="440"/>
    </w:pPr>
  </w:style>
  <w:style w:type="paragraph" w:customStyle="1" w:styleId="Default">
    <w:name w:val="Default"/>
    <w:rsid w:val="00693FA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D1885"/>
    <w:pPr>
      <w:widowControl w:val="0"/>
      <w:spacing w:after="0" w:line="240" w:lineRule="auto"/>
      <w:ind w:left="101"/>
    </w:pPr>
    <w:rPr>
      <w:rFonts w:ascii="Cambria" w:eastAsia="Cambria" w:hAnsi="Cambria" w:cs="Cambria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D1885"/>
    <w:rPr>
      <w:rFonts w:ascii="Cambria" w:eastAsia="Cambria" w:hAnsi="Cambria" w:cs="Cambri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flotehna@tiflotehna.h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flotehna@tiflotehna.h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a\AppData\Local\Microsoft\Windows\Temporary%20Internet%20Files\Content.Outlook\UOD6L3AT\Memorandum%20EU%20CB%20(IKT)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91363-E5E2-4E41-97DF-715B890E2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EU CB (IKT)2</Template>
  <TotalTime>815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 d.o.o.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Nerad</dc:creator>
  <cp:lastModifiedBy>Lana Perić</cp:lastModifiedBy>
  <cp:revision>660</cp:revision>
  <cp:lastPrinted>2019-09-05T13:59:00Z</cp:lastPrinted>
  <dcterms:created xsi:type="dcterms:W3CDTF">2019-06-10T07:43:00Z</dcterms:created>
  <dcterms:modified xsi:type="dcterms:W3CDTF">2019-09-13T12:00:00Z</dcterms:modified>
</cp:coreProperties>
</file>