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 -->
  <w:body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4a</w:t>
      </w:r>
    </w:p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73520B">
        <w:rPr>
          <w:rFonts w:asciiTheme="majorHAnsi" w:hAnsiTheme="majorHAnsi"/>
          <w:b/>
        </w:rPr>
        <w:t xml:space="preserve">Izjava o nepostojanju razloga isključenja </w:t>
      </w:r>
      <w:r>
        <w:rPr>
          <w:rFonts w:asciiTheme="majorHAnsi" w:hAnsiTheme="majorHAnsi"/>
          <w:b/>
        </w:rPr>
        <w:t>ponuditelja (pravna osoba)</w:t>
      </w:r>
      <w:r w:rsidRPr="0073520B">
        <w:rPr>
          <w:rFonts w:asciiTheme="majorHAnsi" w:hAnsiTheme="majorHAnsi"/>
          <w:b/>
        </w:rPr>
        <w:t xml:space="preserve"> iz postupka nabave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Radi dokazivanja nepostojanja razloga za isključenje sukladno točki 3. Dokumentacije za nadmetanje, dajem sljedeću</w:t>
      </w: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Kojom ja _________________________ (ime i prezime) iz _________________________ , _________________________ (adresa), OIB: _________________________ , kao osoba ovlaštena za zastupanje gospodarskog subjekta __________________________________________________ (naziv ili tvrtka, adresa, OIB), pod materijalnom i kaznenom odgovornošću potvrđujem: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da je gospodarski subjekt registriran za djelatnost koja je predmet nabave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da gospodarski subjekt ili osoba ovlaštena za zakonsko zastupanje nije pravomoćno osuđena za kazneno djelo sudjelovanja u zločinačkoj organizaciji, korupcije, prijevare, terorizma, financiranja terorizma, pranja novca, dječjeg rada ili drugih oblika trgovanja ljudima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</w:rPr>
        <w:t>da je gospodarski subjekt ispunio obvezu plaćanja dospjelih poreznih obveza i obveza za mirovinsko i zdravstveno osiguranje, osim ako prema posebnom zakonu plaćanje tih obveza nije dopušteno ili je odobrena odgoda plaćanja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gospodarski subjekt nije lažno predstavio ili pružio neistinite podatke u vezi s uvjetima koje je NOJN naveo kao razloge za isključenje ili uvjete kvalifikacije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gospodarski subjekt nije u stečaju, insolventan ili u postupku likvidacije, da njegovom imovinom ne upravlja stečajni upravitelj ili sud, da nije u nagodbi s vjerovnicima, da nije obustavio poslovne aktivnosti ili da nije u bilokakvoj istovrsnoj situaciji koja proizlazi iz sličnog postupka prema nacionalnim zakonima i propisima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gospodarski subjekt u posljednje dvije godine do početka nabave nije učinio težak profesionalni propust koji NOJN može dokazati na bilo koji način</w:t>
      </w:r>
    </w:p>
    <w:p w:rsidR="00740F20" w:rsidP="00740F20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sectPr w:rsidSect="0029585F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P="0073520B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588285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="" xmlns:a14="http://schemas.microsoft.com/office/drawing/2010/main" xmlns:cx="http://schemas.microsoft.com/office/drawing/20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/>
                    </a:ext>
                  </a:extLst>
                </pic:spPr>
              </pic:pic>
            </a:graphicData>
          </a:graphic>
        </wp:inline>
      </w:drawing>
    </w:r>
  </w:p>
  <w:p w:rsidR="0073520B" w:rsidP="0073520B">
    <w:pPr>
      <w:pStyle w:val="Footer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P="00746CF9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D75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C17DCD"/>
    <w:multiLevelType w:val="hybridMultilevel"/>
    <w:tmpl w:val="B18850A2"/>
    <w:lvl w:ilvl="0">
      <w:start w:val="0"/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EC7A724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40F20"/>
    <w:rsid w:val="00073D63"/>
    <w:rsid w:val="00444218"/>
    <w:rsid w:val="00466D21"/>
    <w:rsid w:val="0052165A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B6E0E"/>
    <w:rsid w:val="00964B2B"/>
    <w:rsid w:val="009A1EF1"/>
    <w:rsid w:val="00A03E52"/>
    <w:rsid w:val="00AF1D4F"/>
    <w:rsid w:val="00B0142A"/>
    <w:rsid w:val="00CA26CF"/>
    <w:rsid w:val="00D978A3"/>
    <w:rsid w:val="00F5431C"/>
    <w:rsid w:val="00F86021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link w:val="Header"/>
    <w:uiPriority w:val="99"/>
    <w:rsid w:val="00740F20"/>
    <w:rPr>
      <w:lang w:val="hr-HR"/>
    </w:rPr>
  </w:style>
  <w:style w:type="paragraph" w:styleId="Footer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link w:val="Footer"/>
    <w:uiPriority w:val="99"/>
    <w:rsid w:val="00740F20"/>
    <w:rPr>
      <w:lang w:val="hr-HR"/>
    </w:rPr>
  </w:style>
  <w:style w:type="paragraph" w:styleId="ListParagraph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BalloonText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DefaultParagraphFont"/>
    <w:link w:val="BalloonText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419F3"/>
    <w:rPr>
      <w:sz w:val="16"/>
      <w:szCs w:val="16"/>
    </w:rPr>
  </w:style>
  <w:style w:type="paragraph" w:styleId="CommentText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DefaultParagraphFont"/>
    <w:link w:val="CommentText"/>
    <w:uiPriority w:val="99"/>
    <w:semiHidden/>
    <w:rsid w:val="006419F3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CommentSubject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8</cp:revision>
  <dcterms:created xsi:type="dcterms:W3CDTF">2019-09-09T11:04:00Z</dcterms:created>
  <dcterms:modified xsi:type="dcterms:W3CDTF">2019-09-26T12:36:00Z</dcterms:modified>
</cp:coreProperties>
</file>