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B269CC" w:rsidRDefault="00E07366" w:rsidP="00C81A5B">
      <w:pPr>
        <w:pStyle w:val="Bezproreda"/>
        <w:rPr>
          <w:rFonts w:eastAsia="Calibri"/>
        </w:rPr>
      </w:pPr>
      <w:r w:rsidRPr="00B269CC">
        <w:rPr>
          <w:rFonts w:eastAsia="Calibri"/>
        </w:rPr>
        <w:t>PITANJA I ODGOVORI – PDP</w:t>
      </w:r>
    </w:p>
    <w:p w:rsidR="00E07366" w:rsidRPr="00B269CC" w:rsidRDefault="00E72CEE"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rsidR="00E07366" w:rsidRPr="00B269CC" w:rsidRDefault="00E07366" w:rsidP="004F6D50">
      <w:pPr>
        <w:spacing w:after="0" w:line="240" w:lineRule="auto"/>
        <w:jc w:val="center"/>
        <w:rPr>
          <w:rFonts w:ascii="Gill Sans MT" w:eastAsia="Calibri" w:hAnsi="Gill Sans MT" w:cs="Times New Roman"/>
          <w:b/>
          <w:sz w:val="32"/>
          <w:szCs w:val="32"/>
        </w:rPr>
      </w:pPr>
    </w:p>
    <w:p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rsidTr="00D22CF9">
        <w:trPr>
          <w:trHeight w:val="433"/>
        </w:trPr>
        <w:tc>
          <w:tcPr>
            <w:tcW w:w="567" w:type="dxa"/>
            <w:shd w:val="clear" w:color="auto" w:fill="538135"/>
          </w:tcPr>
          <w:p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rsidTr="00D22CF9">
        <w:trPr>
          <w:trHeight w:val="433"/>
        </w:trPr>
        <w:tc>
          <w:tcPr>
            <w:tcW w:w="6662" w:type="dxa"/>
            <w:gridSpan w:val="2"/>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rsidTr="00586B2C">
        <w:trPr>
          <w:trHeight w:val="343"/>
        </w:trPr>
        <w:tc>
          <w:tcPr>
            <w:tcW w:w="567" w:type="dxa"/>
            <w:vAlign w:val="center"/>
          </w:tcPr>
          <w:p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B269CC">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rsidTr="00AD5AD1">
        <w:trPr>
          <w:trHeight w:val="343"/>
        </w:trPr>
        <w:tc>
          <w:tcPr>
            <w:tcW w:w="6662" w:type="dxa"/>
            <w:gridSpan w:val="2"/>
            <w:shd w:val="clear" w:color="auto" w:fill="A8D08D" w:themeFill="accent6" w:themeFillTint="99"/>
            <w:vAlign w:val="center"/>
          </w:tcPr>
          <w:p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rsidTr="00586B2C">
        <w:trPr>
          <w:trHeight w:val="343"/>
        </w:trPr>
        <w:tc>
          <w:tcPr>
            <w:tcW w:w="567" w:type="dxa"/>
            <w:vAlign w:val="center"/>
          </w:tcPr>
          <w:p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rsidTr="00D70C63">
        <w:trPr>
          <w:trHeight w:val="343"/>
        </w:trPr>
        <w:tc>
          <w:tcPr>
            <w:tcW w:w="6662" w:type="dxa"/>
            <w:gridSpan w:val="2"/>
            <w:shd w:val="clear" w:color="auto" w:fill="A8D08D" w:themeFill="accent6" w:themeFillTint="99"/>
            <w:vAlign w:val="center"/>
          </w:tcPr>
          <w:p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rsidTr="00586B2C">
        <w:trPr>
          <w:trHeight w:val="343"/>
        </w:trPr>
        <w:tc>
          <w:tcPr>
            <w:tcW w:w="567" w:type="dxa"/>
            <w:vAlign w:val="center"/>
          </w:tcPr>
          <w:p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rsidTr="00E319B0">
        <w:trPr>
          <w:trHeight w:val="343"/>
        </w:trPr>
        <w:tc>
          <w:tcPr>
            <w:tcW w:w="6662" w:type="dxa"/>
            <w:gridSpan w:val="2"/>
            <w:shd w:val="clear" w:color="auto" w:fill="A8D08D" w:themeFill="accent6" w:themeFillTint="99"/>
            <w:vAlign w:val="center"/>
          </w:tcPr>
          <w:p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rsidTr="00586B2C">
        <w:trPr>
          <w:trHeight w:val="343"/>
        </w:trPr>
        <w:tc>
          <w:tcPr>
            <w:tcW w:w="567" w:type="dxa"/>
            <w:vAlign w:val="center"/>
          </w:tcPr>
          <w:p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B269CC" w:rsidRDefault="007450DF" w:rsidP="00BD570F">
            <w:pPr>
              <w:spacing w:after="120"/>
              <w:jc w:val="both"/>
              <w:rPr>
                <w:rFonts w:ascii="Gill Sans MT" w:hAnsi="Gill Sans MT"/>
                <w:sz w:val="24"/>
                <w:szCs w:val="24"/>
                <w:lang w:val="hr-HR"/>
              </w:rPr>
            </w:pPr>
          </w:p>
        </w:tc>
      </w:tr>
      <w:tr w:rsidR="001E46C8" w:rsidRPr="00B269CC" w:rsidTr="001E46C8">
        <w:trPr>
          <w:trHeight w:val="343"/>
        </w:trPr>
        <w:tc>
          <w:tcPr>
            <w:tcW w:w="6662" w:type="dxa"/>
            <w:gridSpan w:val="2"/>
            <w:shd w:val="clear" w:color="auto" w:fill="A8D08D" w:themeFill="accent6" w:themeFillTint="99"/>
            <w:vAlign w:val="center"/>
          </w:tcPr>
          <w:p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B269CC" w:rsidRDefault="00A03CD7" w:rsidP="00A03CD7">
            <w:pPr>
              <w:ind w:left="360"/>
              <w:jc w:val="both"/>
              <w:rPr>
                <w:lang w:val="hr-HR"/>
              </w:rPr>
            </w:pPr>
            <w:r w:rsidRPr="00B269CC">
              <w:rPr>
                <w:noProof/>
                <w:lang w:eastAsia="hr-HR"/>
              </w:rPr>
              <w:drawing>
                <wp:inline distT="0" distB="0" distL="0" distR="0" wp14:anchorId="59A8D2D9" wp14:editId="3CADBD0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rsidTr="00586B2C">
        <w:trPr>
          <w:trHeight w:val="343"/>
        </w:trPr>
        <w:tc>
          <w:tcPr>
            <w:tcW w:w="6662" w:type="dxa"/>
            <w:gridSpan w:val="2"/>
            <w:shd w:val="clear" w:color="auto" w:fill="A8D08D" w:themeFill="accent6" w:themeFillTint="99"/>
            <w:vAlign w:val="center"/>
          </w:tcPr>
          <w:p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rsidTr="00586B2C">
        <w:trPr>
          <w:trHeight w:val="343"/>
        </w:trPr>
        <w:tc>
          <w:tcPr>
            <w:tcW w:w="6662" w:type="dxa"/>
            <w:gridSpan w:val="2"/>
            <w:shd w:val="clear" w:color="auto" w:fill="A8D08D" w:themeFill="accent6" w:themeFillTint="99"/>
            <w:vAlign w:val="center"/>
          </w:tcPr>
          <w:p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rsidTr="00586B2C">
        <w:trPr>
          <w:trHeight w:val="343"/>
        </w:trPr>
        <w:tc>
          <w:tcPr>
            <w:tcW w:w="6662" w:type="dxa"/>
            <w:gridSpan w:val="2"/>
            <w:shd w:val="clear" w:color="auto" w:fill="A8D08D" w:themeFill="accent6" w:themeFillTint="99"/>
            <w:vAlign w:val="center"/>
          </w:tcPr>
          <w:p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rsidTr="00586B2C">
        <w:trPr>
          <w:trHeight w:val="343"/>
        </w:trPr>
        <w:tc>
          <w:tcPr>
            <w:tcW w:w="567" w:type="dxa"/>
            <w:vAlign w:val="center"/>
          </w:tcPr>
          <w:p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rsidTr="00827FBB">
        <w:trPr>
          <w:trHeight w:val="343"/>
        </w:trPr>
        <w:tc>
          <w:tcPr>
            <w:tcW w:w="6662" w:type="dxa"/>
            <w:gridSpan w:val="2"/>
            <w:shd w:val="clear" w:color="auto" w:fill="A8D08D" w:themeFill="accent6" w:themeFillTint="99"/>
            <w:vAlign w:val="center"/>
          </w:tcPr>
          <w:p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rsidTr="00586B2C">
        <w:trPr>
          <w:trHeight w:val="343"/>
        </w:trPr>
        <w:tc>
          <w:tcPr>
            <w:tcW w:w="567" w:type="dxa"/>
            <w:vAlign w:val="center"/>
          </w:tcPr>
          <w:p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rsidTr="000234E0">
        <w:trPr>
          <w:trHeight w:val="343"/>
        </w:trPr>
        <w:tc>
          <w:tcPr>
            <w:tcW w:w="6662" w:type="dxa"/>
            <w:gridSpan w:val="2"/>
            <w:shd w:val="clear" w:color="auto" w:fill="A8D08D" w:themeFill="accent6" w:themeFillTint="99"/>
            <w:vAlign w:val="center"/>
          </w:tcPr>
          <w:p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rsidTr="000B1205">
        <w:trPr>
          <w:trHeight w:val="343"/>
        </w:trPr>
        <w:tc>
          <w:tcPr>
            <w:tcW w:w="567" w:type="dxa"/>
            <w:vAlign w:val="center"/>
          </w:tcPr>
          <w:p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B269CC">
              <w:rPr>
                <w:rFonts w:ascii="Gill Sans MT" w:eastAsia="Calibri" w:hAnsi="Gill Sans MT"/>
                <w:sz w:val="24"/>
                <w:szCs w:val="24"/>
                <w:lang w:val="hr-HR"/>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rsidTr="00043032">
        <w:trPr>
          <w:trHeight w:val="343"/>
        </w:trPr>
        <w:tc>
          <w:tcPr>
            <w:tcW w:w="6662" w:type="dxa"/>
            <w:gridSpan w:val="2"/>
            <w:shd w:val="clear" w:color="auto" w:fill="A8D08D" w:themeFill="accent6" w:themeFillTint="99"/>
            <w:vAlign w:val="center"/>
          </w:tcPr>
          <w:p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rsidTr="000B1205">
        <w:trPr>
          <w:trHeight w:val="343"/>
        </w:trPr>
        <w:tc>
          <w:tcPr>
            <w:tcW w:w="567" w:type="dxa"/>
            <w:vAlign w:val="center"/>
          </w:tcPr>
          <w:p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rsidTr="007E2CD2">
        <w:trPr>
          <w:trHeight w:val="343"/>
        </w:trPr>
        <w:tc>
          <w:tcPr>
            <w:tcW w:w="6662" w:type="dxa"/>
            <w:gridSpan w:val="2"/>
            <w:shd w:val="clear" w:color="auto" w:fill="A8D08D" w:themeFill="accent6" w:themeFillTint="99"/>
            <w:vAlign w:val="center"/>
          </w:tcPr>
          <w:p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rsidTr="000B1205">
        <w:trPr>
          <w:trHeight w:val="343"/>
        </w:trPr>
        <w:tc>
          <w:tcPr>
            <w:tcW w:w="567" w:type="dxa"/>
            <w:vAlign w:val="center"/>
          </w:tcPr>
          <w:p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rsidTr="00280C75">
        <w:trPr>
          <w:trHeight w:val="343"/>
        </w:trPr>
        <w:tc>
          <w:tcPr>
            <w:tcW w:w="6662" w:type="dxa"/>
            <w:gridSpan w:val="2"/>
            <w:shd w:val="clear" w:color="auto" w:fill="A8D08D" w:themeFill="accent6" w:themeFillTint="99"/>
            <w:vAlign w:val="center"/>
          </w:tcPr>
          <w:p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rsidTr="000B1205">
        <w:trPr>
          <w:trHeight w:val="343"/>
        </w:trPr>
        <w:tc>
          <w:tcPr>
            <w:tcW w:w="567" w:type="dxa"/>
            <w:vAlign w:val="center"/>
          </w:tcPr>
          <w:p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rsidTr="00586B2C">
        <w:trPr>
          <w:trHeight w:val="343"/>
        </w:trPr>
        <w:tc>
          <w:tcPr>
            <w:tcW w:w="6662" w:type="dxa"/>
            <w:gridSpan w:val="2"/>
            <w:shd w:val="clear" w:color="auto" w:fill="A8D08D" w:themeFill="accent6" w:themeFillTint="99"/>
            <w:vAlign w:val="center"/>
          </w:tcPr>
          <w:p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rsidTr="000B1205">
        <w:trPr>
          <w:trHeight w:val="343"/>
        </w:trPr>
        <w:tc>
          <w:tcPr>
            <w:tcW w:w="567" w:type="dxa"/>
            <w:vAlign w:val="center"/>
          </w:tcPr>
          <w:p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rsidR="002A6C9A" w:rsidRPr="00B269CC" w:rsidRDefault="00E72CEE"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rsidTr="00586B2C">
        <w:trPr>
          <w:trHeight w:val="343"/>
        </w:trPr>
        <w:tc>
          <w:tcPr>
            <w:tcW w:w="6662" w:type="dxa"/>
            <w:gridSpan w:val="2"/>
            <w:shd w:val="clear" w:color="auto" w:fill="A8D08D" w:themeFill="accent6" w:themeFillTint="99"/>
            <w:vAlign w:val="center"/>
          </w:tcPr>
          <w:p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rsidTr="000B1205">
        <w:trPr>
          <w:trHeight w:val="343"/>
        </w:trPr>
        <w:tc>
          <w:tcPr>
            <w:tcW w:w="567" w:type="dxa"/>
            <w:vAlign w:val="center"/>
          </w:tcPr>
          <w:p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rsidTr="00586B2C">
        <w:trPr>
          <w:trHeight w:val="343"/>
        </w:trPr>
        <w:tc>
          <w:tcPr>
            <w:tcW w:w="6662" w:type="dxa"/>
            <w:gridSpan w:val="2"/>
            <w:shd w:val="clear" w:color="auto" w:fill="A8D08D" w:themeFill="accent6" w:themeFillTint="99"/>
            <w:vAlign w:val="center"/>
          </w:tcPr>
          <w:p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rsidTr="000B1205">
        <w:trPr>
          <w:trHeight w:val="343"/>
        </w:trPr>
        <w:tc>
          <w:tcPr>
            <w:tcW w:w="567" w:type="dxa"/>
            <w:vAlign w:val="center"/>
          </w:tcPr>
          <w:p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rsidTr="00AF769F">
        <w:trPr>
          <w:trHeight w:val="343"/>
        </w:trPr>
        <w:tc>
          <w:tcPr>
            <w:tcW w:w="6662" w:type="dxa"/>
            <w:gridSpan w:val="2"/>
            <w:shd w:val="clear" w:color="auto" w:fill="A8D08D" w:themeFill="accent6" w:themeFillTint="99"/>
            <w:vAlign w:val="center"/>
          </w:tcPr>
          <w:p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rsidTr="000B1205">
        <w:trPr>
          <w:trHeight w:val="343"/>
        </w:trPr>
        <w:tc>
          <w:tcPr>
            <w:tcW w:w="567" w:type="dxa"/>
            <w:vAlign w:val="center"/>
          </w:tcPr>
          <w:p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 xml:space="preserve">d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rsidTr="00F10633">
        <w:trPr>
          <w:trHeight w:val="343"/>
        </w:trPr>
        <w:tc>
          <w:tcPr>
            <w:tcW w:w="6662" w:type="dxa"/>
            <w:gridSpan w:val="2"/>
            <w:shd w:val="clear" w:color="auto" w:fill="A8D08D" w:themeFill="accent6" w:themeFillTint="99"/>
            <w:vAlign w:val="center"/>
          </w:tcPr>
          <w:p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rsidTr="000B1205">
        <w:trPr>
          <w:trHeight w:val="343"/>
        </w:trPr>
        <w:tc>
          <w:tcPr>
            <w:tcW w:w="567" w:type="dxa"/>
            <w:vAlign w:val="center"/>
          </w:tcPr>
          <w:p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UzP-u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rsidTr="00BA693F">
        <w:trPr>
          <w:trHeight w:val="343"/>
        </w:trPr>
        <w:tc>
          <w:tcPr>
            <w:tcW w:w="6662" w:type="dxa"/>
            <w:gridSpan w:val="2"/>
            <w:shd w:val="clear" w:color="auto" w:fill="A8D08D" w:themeFill="accent6" w:themeFillTint="99"/>
            <w:vAlign w:val="center"/>
          </w:tcPr>
          <w:p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rsidTr="000B1205">
        <w:trPr>
          <w:trHeight w:val="343"/>
        </w:trPr>
        <w:tc>
          <w:tcPr>
            <w:tcW w:w="567" w:type="dxa"/>
            <w:vAlign w:val="center"/>
          </w:tcPr>
          <w:p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je ovakav digestat puno vri</w:t>
            </w:r>
            <w:r w:rsidRPr="00F043A7">
              <w:rPr>
                <w:rFonts w:ascii="Gill Sans MT" w:eastAsia="Calibri" w:hAnsi="Gill Sans MT"/>
                <w:sz w:val="24"/>
                <w:szCs w:val="24"/>
                <w:lang w:val="hr-HR"/>
              </w:rPr>
              <w:t xml:space="preserve">jedniji nego neobrađeni životinjski gnoj,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Pr="00F043A7" w:rsidRDefault="00F043A7" w:rsidP="00F043A7">
            <w:pPr>
              <w:spacing w:after="360"/>
              <w:jc w:val="both"/>
              <w:rPr>
                <w:rFonts w:ascii="Gill Sans MT" w:hAnsi="Gill Sans MT"/>
                <w:iCs/>
                <w:sz w:val="24"/>
                <w:szCs w:val="24"/>
                <w:lang w:val="hr-HR"/>
              </w:rPr>
            </w:pPr>
          </w:p>
          <w:p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Pr="006F00CA" w:rsidRDefault="00F043A7" w:rsidP="00F043A7">
            <w:pPr>
              <w:pStyle w:val="Odlomakpopisa"/>
              <w:spacing w:after="120"/>
              <w:ind w:left="357"/>
              <w:contextualSpacing w:val="0"/>
              <w:jc w:val="both"/>
              <w:rPr>
                <w:rFonts w:ascii="Gill Sans MT" w:hAnsi="Gill Sans MT"/>
                <w:sz w:val="24"/>
                <w:szCs w:val="24"/>
                <w:lang w:val="hr-HR"/>
              </w:rPr>
            </w:pPr>
          </w:p>
          <w:p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UzP-a),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Pr="00B269CC" w:rsidRDefault="00F043A7" w:rsidP="00F043A7">
            <w:pPr>
              <w:spacing w:after="240"/>
              <w:ind w:left="318"/>
              <w:jc w:val="both"/>
              <w:rPr>
                <w:rFonts w:ascii="Gill Sans MT" w:eastAsia="Calibri" w:hAnsi="Gill Sans MT"/>
                <w:sz w:val="24"/>
                <w:szCs w:val="24"/>
                <w:lang w:val="hr-HR"/>
              </w:rPr>
            </w:pPr>
          </w:p>
          <w:p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rsidR="00B63A49" w:rsidRDefault="00B63A49"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6F00CA" w:rsidRDefault="00F043A7" w:rsidP="00F043A7">
            <w:pPr>
              <w:pStyle w:val="Odlomakpopisa"/>
              <w:ind w:left="318"/>
              <w:contextualSpacing w:val="0"/>
              <w:jc w:val="both"/>
              <w:rPr>
                <w:rFonts w:ascii="Gill Sans MT" w:eastAsia="Calibri" w:hAnsi="Gill Sans MT"/>
                <w:sz w:val="24"/>
                <w:szCs w:val="24"/>
                <w:lang w:val="hr-HR"/>
              </w:rPr>
            </w:pPr>
          </w:p>
          <w:p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rsidR="00B63A49" w:rsidRPr="00B269CC" w:rsidRDefault="00B63A49" w:rsidP="00B63A49">
            <w:pPr>
              <w:spacing w:after="120"/>
              <w:jc w:val="both"/>
              <w:rPr>
                <w:rFonts w:ascii="Gill Sans MT" w:eastAsia="Calibri" w:hAnsi="Gill Sans MT"/>
                <w:sz w:val="24"/>
                <w:szCs w:val="24"/>
                <w:highlight w:val="yellow"/>
                <w:lang w:val="hr-HR"/>
              </w:rPr>
            </w:pPr>
          </w:p>
          <w:p w:rsidR="00B63A49" w:rsidRPr="00B269CC" w:rsidRDefault="00B63A49" w:rsidP="00B63A49">
            <w:pPr>
              <w:spacing w:after="120"/>
              <w:jc w:val="both"/>
              <w:rPr>
                <w:rFonts w:ascii="Gill Sans MT" w:eastAsia="Calibri" w:hAnsi="Gill Sans MT"/>
                <w:sz w:val="24"/>
                <w:szCs w:val="24"/>
                <w:lang w:val="hr-HR"/>
              </w:rPr>
            </w:pPr>
          </w:p>
          <w:p w:rsidR="00ED571F" w:rsidRPr="00B269CC" w:rsidRDefault="00ED571F" w:rsidP="00896873">
            <w:pPr>
              <w:spacing w:after="120"/>
              <w:jc w:val="both"/>
              <w:rPr>
                <w:rFonts w:ascii="Gill Sans MT" w:hAnsi="Gill Sans MT"/>
                <w:iCs/>
                <w:sz w:val="24"/>
                <w:szCs w:val="24"/>
                <w:lang w:val="hr-HR"/>
              </w:rPr>
            </w:pPr>
          </w:p>
        </w:tc>
      </w:tr>
      <w:tr w:rsidR="0029714A" w:rsidRPr="00B269CC" w:rsidTr="0029714A">
        <w:trPr>
          <w:trHeight w:val="343"/>
        </w:trPr>
        <w:tc>
          <w:tcPr>
            <w:tcW w:w="6662" w:type="dxa"/>
            <w:gridSpan w:val="2"/>
            <w:shd w:val="clear" w:color="auto" w:fill="A8D08D" w:themeFill="accent6" w:themeFillTint="99"/>
            <w:vAlign w:val="center"/>
          </w:tcPr>
          <w:p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rsidTr="000B1205">
        <w:trPr>
          <w:trHeight w:val="343"/>
        </w:trPr>
        <w:tc>
          <w:tcPr>
            <w:tcW w:w="567" w:type="dxa"/>
            <w:vAlign w:val="center"/>
          </w:tcPr>
          <w:p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rsidTr="00A455FA">
        <w:trPr>
          <w:trHeight w:val="343"/>
        </w:trPr>
        <w:tc>
          <w:tcPr>
            <w:tcW w:w="6662" w:type="dxa"/>
            <w:gridSpan w:val="2"/>
            <w:shd w:val="clear" w:color="auto" w:fill="A8D08D" w:themeFill="accent6" w:themeFillTint="99"/>
            <w:vAlign w:val="center"/>
          </w:tcPr>
          <w:p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rsidTr="000B1205">
        <w:trPr>
          <w:trHeight w:val="343"/>
        </w:trPr>
        <w:tc>
          <w:tcPr>
            <w:tcW w:w="567" w:type="dxa"/>
            <w:vAlign w:val="center"/>
          </w:tcPr>
          <w:p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rsidTr="00AE6C75">
        <w:trPr>
          <w:trHeight w:val="343"/>
        </w:trPr>
        <w:tc>
          <w:tcPr>
            <w:tcW w:w="6662" w:type="dxa"/>
            <w:gridSpan w:val="2"/>
            <w:shd w:val="clear" w:color="auto" w:fill="A8D08D" w:themeFill="accent6" w:themeFillTint="99"/>
            <w:vAlign w:val="center"/>
          </w:tcPr>
          <w:p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rsidR="0095238F" w:rsidRPr="00585B3B" w:rsidRDefault="0095238F" w:rsidP="0095238F">
            <w:pPr>
              <w:jc w:val="both"/>
              <w:rPr>
                <w:rFonts w:ascii="Gill Sans MT" w:eastAsia="Calibri" w:hAnsi="Gill Sans MT"/>
                <w:iCs/>
                <w:sz w:val="24"/>
                <w:szCs w:val="24"/>
                <w:lang w:val="hr-HR"/>
              </w:rPr>
            </w:pPr>
          </w:p>
          <w:p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w:t>
            </w:r>
            <w:r w:rsidR="00A6438D">
              <w:rPr>
                <w:rFonts w:ascii="Gill Sans MT" w:hAnsi="Gill Sans MT"/>
                <w:iCs/>
                <w:sz w:val="24"/>
                <w:szCs w:val="24"/>
              </w:rPr>
              <w:lastRenderedPageBreak/>
              <w:t>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rsidTr="00AE6C75">
        <w:trPr>
          <w:trHeight w:val="343"/>
        </w:trPr>
        <w:tc>
          <w:tcPr>
            <w:tcW w:w="6662" w:type="dxa"/>
            <w:gridSpan w:val="2"/>
            <w:shd w:val="clear" w:color="auto" w:fill="A8D08D" w:themeFill="accent6" w:themeFillTint="99"/>
            <w:vAlign w:val="center"/>
          </w:tcPr>
          <w:p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w:t>
            </w:r>
            <w:r w:rsidRPr="00096640">
              <w:rPr>
                <w:rFonts w:ascii="Gill Sans MT" w:eastAsia="Calibri" w:hAnsi="Gill Sans MT"/>
                <w:iCs/>
                <w:sz w:val="24"/>
                <w:szCs w:val="24"/>
                <w:lang w:val="en-GB"/>
              </w:rPr>
              <w:lastRenderedPageBreak/>
              <w:t xml:space="preserve">potencijalnim investitorima, glede potrebe za građevinskom dozvolom. </w:t>
            </w:r>
          </w:p>
        </w:tc>
        <w:tc>
          <w:tcPr>
            <w:tcW w:w="6946" w:type="dxa"/>
            <w:shd w:val="clear" w:color="auto" w:fill="auto"/>
          </w:tcPr>
          <w:p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rsidTr="00AE6C75">
        <w:trPr>
          <w:trHeight w:val="343"/>
        </w:trPr>
        <w:tc>
          <w:tcPr>
            <w:tcW w:w="6662" w:type="dxa"/>
            <w:gridSpan w:val="2"/>
            <w:shd w:val="clear" w:color="auto" w:fill="A8D08D" w:themeFill="accent6" w:themeFillTint="99"/>
            <w:vAlign w:val="center"/>
          </w:tcPr>
          <w:p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rsidTr="000B1205">
        <w:trPr>
          <w:trHeight w:val="343"/>
        </w:trPr>
        <w:tc>
          <w:tcPr>
            <w:tcW w:w="567" w:type="dxa"/>
            <w:vAlign w:val="center"/>
          </w:tcPr>
          <w:p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0622CF">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0622CF">
              <w:rPr>
                <w:rFonts w:ascii="Gill Sans MT" w:eastAsia="Calibri" w:hAnsi="Gill Sans MT"/>
                <w:sz w:val="24"/>
                <w:szCs w:val="24"/>
              </w:rPr>
              <w:lastRenderedPageBreak/>
              <w:t xml:space="preserve">za postrojenja za recikliranje kao i prijaviteljima koji planiraju investicije u postrojenja za proizvodnju energije iz OIE.  </w:t>
            </w:r>
          </w:p>
          <w:p w:rsidR="000622CF" w:rsidRPr="000622CF" w:rsidRDefault="000622CF" w:rsidP="000622CF">
            <w:pPr>
              <w:spacing w:line="256" w:lineRule="auto"/>
              <w:jc w:val="both"/>
              <w:rPr>
                <w:rFonts w:ascii="Gill Sans MT" w:eastAsia="Calibri" w:hAnsi="Gill Sans MT"/>
                <w:sz w:val="24"/>
                <w:szCs w:val="24"/>
              </w:rPr>
            </w:pPr>
          </w:p>
          <w:p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rsidR="000622CF" w:rsidRPr="000622CF" w:rsidRDefault="000622CF" w:rsidP="000622CF">
            <w:pPr>
              <w:spacing w:line="256" w:lineRule="auto"/>
              <w:jc w:val="both"/>
              <w:rPr>
                <w:rFonts w:ascii="Gill Sans MT" w:eastAsia="Calibri" w:hAnsi="Gill Sans MT"/>
                <w:bCs/>
                <w:sz w:val="24"/>
                <w:szCs w:val="24"/>
              </w:rPr>
            </w:pPr>
          </w:p>
          <w:p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rsidR="000622CF" w:rsidRPr="000622CF" w:rsidRDefault="000622CF" w:rsidP="000622CF">
            <w:pPr>
              <w:spacing w:line="256" w:lineRule="auto"/>
              <w:jc w:val="both"/>
              <w:rPr>
                <w:rFonts w:ascii="Gill Sans MT" w:eastAsia="Calibri" w:hAnsi="Gill Sans MT"/>
                <w:sz w:val="24"/>
                <w:szCs w:val="24"/>
              </w:rPr>
            </w:pPr>
          </w:p>
          <w:p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rsidR="00AD2655" w:rsidRDefault="00AD2655" w:rsidP="000622CF">
            <w:pPr>
              <w:spacing w:line="256" w:lineRule="auto"/>
              <w:jc w:val="both"/>
              <w:rPr>
                <w:rFonts w:ascii="Gill Sans MT" w:eastAsia="Calibri" w:hAnsi="Gill Sans MT"/>
                <w:sz w:val="24"/>
                <w:szCs w:val="24"/>
              </w:rPr>
            </w:pP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lastRenderedPageBreak/>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Default="003E4BF4"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Pr="00EA3B82" w:rsidRDefault="00FB29E3" w:rsidP="00F10CFC">
            <w:pPr>
              <w:jc w:val="both"/>
              <w:rPr>
                <w:rFonts w:ascii="Gill Sans MT" w:eastAsia="Calibri" w:hAnsi="Gill Sans MT" w:cs="Lucida Sans Unicode"/>
                <w:sz w:val="24"/>
                <w:szCs w:val="24"/>
              </w:rPr>
            </w:pPr>
          </w:p>
          <w:p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rsidR="00FB29E3" w:rsidRPr="004A255C" w:rsidRDefault="00FB29E3" w:rsidP="004A255C">
            <w:pPr>
              <w:jc w:val="both"/>
              <w:rPr>
                <w:rFonts w:ascii="Gill Sans MT" w:eastAsia="Calibri" w:hAnsi="Gill Sans MT" w:cs="Lucida Sans Unicode"/>
                <w:sz w:val="24"/>
                <w:szCs w:val="24"/>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4A255C">
            <w:pPr>
              <w:spacing w:after="120"/>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rsidR="003E4BF4" w:rsidRDefault="003E4BF4" w:rsidP="00F10CFC">
            <w:pPr>
              <w:jc w:val="both"/>
              <w:rPr>
                <w:rFonts w:ascii="Gill Sans MT" w:eastAsia="Calibri" w:hAnsi="Gill Sans MT" w:cs="Lucida Sans Unicode"/>
                <w:sz w:val="24"/>
                <w:szCs w:val="24"/>
                <w:lang w:val="hr-HR"/>
              </w:rPr>
            </w:pPr>
          </w:p>
          <w:p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Default="00DA346D" w:rsidP="00DA346D">
            <w:pPr>
              <w:jc w:val="both"/>
              <w:rPr>
                <w:rFonts w:ascii="Gill Sans MT" w:eastAsia="Calibri" w:hAnsi="Gill Sans MT" w:cs="Lucida Sans Unicode"/>
                <w:sz w:val="24"/>
                <w:szCs w:val="24"/>
                <w:lang w:val="hr-HR"/>
              </w:rPr>
            </w:pPr>
          </w:p>
          <w:p w:rsidR="00DA346D" w:rsidRP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11581D" w:rsidRDefault="0011581D" w:rsidP="004A255C">
            <w:pPr>
              <w:spacing w:after="240"/>
              <w:jc w:val="both"/>
              <w:rPr>
                <w:rFonts w:ascii="Gill Sans MT" w:eastAsia="Calibri" w:hAnsi="Gill Sans MT" w:cs="Lucida Sans Unicode"/>
                <w:sz w:val="24"/>
                <w:szCs w:val="24"/>
                <w:lang w:val="hr-HR"/>
              </w:rPr>
            </w:pPr>
          </w:p>
          <w:p w:rsidR="00DA346D" w:rsidRDefault="00DA346D" w:rsidP="00AC7813">
            <w:pPr>
              <w:jc w:val="both"/>
              <w:rPr>
                <w:rFonts w:ascii="Gill Sans MT" w:eastAsia="Calibri" w:hAnsi="Gill Sans MT" w:cs="Lucida Sans Unicode"/>
                <w:sz w:val="24"/>
                <w:szCs w:val="24"/>
                <w:lang w:val="hr-HR"/>
              </w:rPr>
            </w:pPr>
          </w:p>
          <w:p w:rsidR="00C60D3E" w:rsidRDefault="00C60D3E" w:rsidP="004A255C">
            <w:pPr>
              <w:spacing w:after="120"/>
              <w:jc w:val="both"/>
              <w:rPr>
                <w:rFonts w:ascii="Gill Sans MT" w:eastAsia="Calibri" w:hAnsi="Gill Sans MT" w:cs="Lucida Sans Unicode"/>
                <w:sz w:val="24"/>
                <w:szCs w:val="24"/>
                <w:lang w:val="hr-HR"/>
              </w:rPr>
            </w:pPr>
          </w:p>
          <w:p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4A255C">
              <w:rPr>
                <w:rFonts w:ascii="Gill Sans MT" w:eastAsia="Calibri" w:hAnsi="Gill Sans MT" w:cs="Lucida Sans Unicode"/>
                <w:sz w:val="24"/>
                <w:szCs w:val="24"/>
              </w:rPr>
              <w:lastRenderedPageBreak/>
              <w:t xml:space="preserve">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rsidTr="008D5E16">
        <w:trPr>
          <w:trHeight w:val="343"/>
        </w:trPr>
        <w:tc>
          <w:tcPr>
            <w:tcW w:w="6662" w:type="dxa"/>
            <w:gridSpan w:val="2"/>
            <w:shd w:val="clear" w:color="auto" w:fill="A8D08D" w:themeFill="accent6" w:themeFillTint="99"/>
            <w:vAlign w:val="center"/>
          </w:tcPr>
          <w:p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rsidTr="000B1205">
        <w:trPr>
          <w:trHeight w:val="343"/>
        </w:trPr>
        <w:tc>
          <w:tcPr>
            <w:tcW w:w="567" w:type="dxa"/>
            <w:vAlign w:val="center"/>
          </w:tcPr>
          <w:p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r w:rsidR="007749D6" w:rsidRPr="00B269CC" w:rsidTr="007749D6">
        <w:trPr>
          <w:trHeight w:val="343"/>
        </w:trPr>
        <w:tc>
          <w:tcPr>
            <w:tcW w:w="6662" w:type="dxa"/>
            <w:gridSpan w:val="2"/>
            <w:shd w:val="clear" w:color="auto" w:fill="A8D08D" w:themeFill="accent6" w:themeFillTint="99"/>
            <w:vAlign w:val="center"/>
          </w:tcPr>
          <w:p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rsidTr="000B1205">
        <w:trPr>
          <w:trHeight w:val="343"/>
        </w:trPr>
        <w:tc>
          <w:tcPr>
            <w:tcW w:w="567" w:type="dxa"/>
            <w:vAlign w:val="center"/>
          </w:tcPr>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lastRenderedPageBreak/>
              <w:t xml:space="preserve">Smatra li se ugovaranje i izvršenje usluga vezanih uz aktivnosti pripreme dokumentacije projektnog prijedloga (izrada </w:t>
            </w:r>
            <w:r w:rsidRPr="007749D6">
              <w:rPr>
                <w:rFonts w:ascii="Gill Sans MT" w:eastAsia="Calibri" w:hAnsi="Gill Sans MT"/>
                <w:bCs/>
                <w:iCs/>
                <w:sz w:val="24"/>
                <w:szCs w:val="24"/>
                <w:lang w:val="hr-HR"/>
              </w:rPr>
              <w:lastRenderedPageBreak/>
              <w:t>Studije izvedivosti s Analizom troškova i koristi te izrada svih prijavnih obrazaca koji su navedeni u točki 3.1. UzP) početkom provedbe projekta?</w:t>
            </w:r>
          </w:p>
        </w:tc>
        <w:tc>
          <w:tcPr>
            <w:tcW w:w="6946" w:type="dxa"/>
            <w:shd w:val="clear" w:color="auto" w:fill="auto"/>
          </w:tcPr>
          <w:p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lastRenderedPageBreak/>
              <w:t xml:space="preserve">Sukladno poglavlju 2.6. UzP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w:t>
            </w:r>
            <w:r w:rsidRPr="00612EA2">
              <w:rPr>
                <w:rFonts w:ascii="Gill Sans MT" w:eastAsia="Calibri" w:hAnsi="Gill Sans MT" w:cs="Lucida Sans Unicode"/>
                <w:sz w:val="24"/>
                <w:szCs w:val="24"/>
                <w:lang w:val="hr-HR"/>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rsidTr="003C4B82">
        <w:trPr>
          <w:trHeight w:val="343"/>
        </w:trPr>
        <w:tc>
          <w:tcPr>
            <w:tcW w:w="6662" w:type="dxa"/>
            <w:gridSpan w:val="2"/>
            <w:shd w:val="clear" w:color="auto" w:fill="A8D08D" w:themeFill="accent6" w:themeFillTint="99"/>
            <w:vAlign w:val="center"/>
          </w:tcPr>
          <w:p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lastRenderedPageBreak/>
              <w:t>24.03.2020.</w:t>
            </w:r>
          </w:p>
        </w:tc>
        <w:tc>
          <w:tcPr>
            <w:tcW w:w="6946" w:type="dxa"/>
            <w:shd w:val="clear" w:color="auto" w:fill="A8D08D" w:themeFill="accent6" w:themeFillTint="99"/>
          </w:tcPr>
          <w:p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p>
        </w:tc>
      </w:tr>
      <w:tr w:rsidR="003C4B82" w:rsidRPr="00B269CC" w:rsidTr="000B1205">
        <w:trPr>
          <w:trHeight w:val="343"/>
        </w:trPr>
        <w:tc>
          <w:tcPr>
            <w:tcW w:w="567" w:type="dxa"/>
            <w:vAlign w:val="center"/>
          </w:tcPr>
          <w:p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 xml:space="preserve">unutar perioda od najranije 1. siječnja 2019. godine do, inicijalno planirano, 1. </w:t>
            </w:r>
            <w:r w:rsidRPr="003C4B82">
              <w:rPr>
                <w:rFonts w:ascii="Gill Sans MT" w:eastAsia="Calibri" w:hAnsi="Gill Sans MT"/>
                <w:b/>
                <w:bCs/>
                <w:i/>
                <w:iCs/>
                <w:sz w:val="24"/>
                <w:szCs w:val="24"/>
                <w:lang w:val="hr-HR"/>
              </w:rPr>
              <w:lastRenderedPageBreak/>
              <w:t>prosinca 2023.</w:t>
            </w:r>
            <w:r w:rsidRPr="003C4B82">
              <w:rPr>
                <w:rFonts w:ascii="Gill Sans MT" w:eastAsia="Calibri" w:hAnsi="Gill Sans MT"/>
                <w:bCs/>
                <w:i/>
                <w:iCs/>
                <w:sz w:val="24"/>
                <w:szCs w:val="24"/>
                <w:lang w:val="hr-HR"/>
              </w:rPr>
              <w:t> godine (dokazuje se uvidom u dostavljeni projektni prijedlog, primarno Obrazac 1. Prijavni obrazac);</w:t>
            </w:r>
          </w:p>
          <w:p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ukladno poglavlju 2.6. UzP</w:t>
            </w:r>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UzP</w:t>
            </w:r>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od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r w:rsidR="00985334" w:rsidRPr="00985334">
              <w:rPr>
                <w:rFonts w:ascii="Gill Sans MT" w:eastAsia="Calibri" w:hAnsi="Gill Sans MT" w:cs="Lucida Sans Unicode"/>
                <w:sz w:val="24"/>
                <w:szCs w:val="24"/>
                <w:lang w:val="hr-HR"/>
              </w:rPr>
              <w:t xml:space="preserve">UzP,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UzP-a,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 xml:space="preserve">očetak radova se smatra početak građevinskih radova </w:t>
            </w:r>
            <w:r w:rsidRPr="00AF7791">
              <w:rPr>
                <w:rFonts w:ascii="Gill Sans MT" w:eastAsia="Calibri" w:hAnsi="Gill Sans MT" w:cs="Lucida Sans Unicode"/>
                <w:sz w:val="24"/>
                <w:szCs w:val="24"/>
                <w:lang w:val="hr-HR"/>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eni iz sredstava prijavitelja tj. iz vlastitih sredstava (Poglavlje 5.1. UzP)</w:t>
            </w:r>
            <w:r w:rsidR="005503F9">
              <w:rPr>
                <w:rFonts w:ascii="Gill Sans MT" w:eastAsia="Calibri" w:hAnsi="Gill Sans MT" w:cs="Arial"/>
                <w:sz w:val="24"/>
                <w:szCs w:val="24"/>
                <w:lang w:val="hr-HR"/>
              </w:rPr>
              <w:t>.</w:t>
            </w:r>
          </w:p>
          <w:p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r w:rsidR="00F34066" w:rsidRPr="00B269CC" w:rsidTr="00F34066">
        <w:trPr>
          <w:trHeight w:val="343"/>
        </w:trPr>
        <w:tc>
          <w:tcPr>
            <w:tcW w:w="6662" w:type="dxa"/>
            <w:gridSpan w:val="2"/>
            <w:shd w:val="clear" w:color="auto" w:fill="A8D08D" w:themeFill="accent6" w:themeFillTint="99"/>
            <w:vAlign w:val="center"/>
          </w:tcPr>
          <w:p w:rsidR="00F34066" w:rsidRPr="00F34066" w:rsidRDefault="00F34066" w:rsidP="00F34066">
            <w:pPr>
              <w:spacing w:after="120" w:line="256" w:lineRule="auto"/>
              <w:jc w:val="center"/>
              <w:rPr>
                <w:rFonts w:ascii="Gill Sans MT" w:eastAsia="Calibri" w:hAnsi="Gill Sans MT"/>
                <w:b/>
                <w:iCs/>
                <w:sz w:val="24"/>
                <w:szCs w:val="24"/>
              </w:rPr>
            </w:pPr>
            <w:r w:rsidRPr="00F34066">
              <w:rPr>
                <w:rFonts w:ascii="Gill Sans MT" w:eastAsia="Calibri" w:hAnsi="Gill Sans MT"/>
                <w:b/>
                <w:iCs/>
                <w:sz w:val="24"/>
                <w:szCs w:val="24"/>
              </w:rPr>
              <w:lastRenderedPageBreak/>
              <w:t>31.03.2020.</w:t>
            </w:r>
          </w:p>
        </w:tc>
        <w:tc>
          <w:tcPr>
            <w:tcW w:w="6946" w:type="dxa"/>
            <w:shd w:val="clear" w:color="auto" w:fill="A8D08D" w:themeFill="accent6" w:themeFillTint="99"/>
          </w:tcPr>
          <w:p w:rsidR="00F34066" w:rsidRPr="00F34066" w:rsidRDefault="00EB3FC8" w:rsidP="00F34066">
            <w:pPr>
              <w:spacing w:after="120"/>
              <w:jc w:val="center"/>
              <w:rPr>
                <w:rFonts w:ascii="Gill Sans MT" w:eastAsia="Calibri" w:hAnsi="Gill Sans MT" w:cs="Lucida Sans Unicode"/>
                <w:b/>
                <w:sz w:val="24"/>
                <w:szCs w:val="24"/>
              </w:rPr>
            </w:pPr>
            <w:r w:rsidRPr="00EB3FC8">
              <w:rPr>
                <w:rFonts w:ascii="Gill Sans MT" w:eastAsia="Calibri" w:hAnsi="Gill Sans MT" w:cs="Lucida Sans Unicode"/>
                <w:b/>
                <w:sz w:val="24"/>
                <w:szCs w:val="24"/>
              </w:rPr>
              <w:t>03</w:t>
            </w:r>
            <w:r w:rsidR="00F34066" w:rsidRPr="00EB3FC8">
              <w:rPr>
                <w:rFonts w:ascii="Gill Sans MT" w:eastAsia="Calibri" w:hAnsi="Gill Sans MT" w:cs="Lucida Sans Unicode"/>
                <w:b/>
                <w:sz w:val="24"/>
                <w:szCs w:val="24"/>
              </w:rPr>
              <w:t>.04.2020.</w:t>
            </w:r>
          </w:p>
        </w:tc>
      </w:tr>
      <w:tr w:rsidR="00F34066" w:rsidRPr="00B269CC" w:rsidTr="000B1205">
        <w:trPr>
          <w:trHeight w:val="343"/>
        </w:trPr>
        <w:tc>
          <w:tcPr>
            <w:tcW w:w="567" w:type="dxa"/>
            <w:vAlign w:val="center"/>
          </w:tcPr>
          <w:p w:rsidR="00F34066" w:rsidRDefault="00F34066" w:rsidP="0095238F">
            <w:pPr>
              <w:tabs>
                <w:tab w:val="left" w:pos="176"/>
              </w:tabs>
              <w:ind w:left="284" w:hanging="284"/>
              <w:jc w:val="center"/>
              <w:rPr>
                <w:rFonts w:ascii="Gill Sans MT" w:hAnsi="Gill Sans MT"/>
                <w:b/>
                <w:sz w:val="24"/>
                <w:szCs w:val="24"/>
              </w:rPr>
            </w:pPr>
            <w:r>
              <w:rPr>
                <w:rFonts w:ascii="Gill Sans MT" w:hAnsi="Gill Sans MT"/>
                <w:b/>
                <w:sz w:val="24"/>
                <w:szCs w:val="24"/>
              </w:rPr>
              <w:t>28.</w:t>
            </w:r>
          </w:p>
        </w:tc>
        <w:tc>
          <w:tcPr>
            <w:tcW w:w="6095" w:type="dxa"/>
          </w:tcPr>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Poštovani,</w:t>
            </w:r>
            <w:r w:rsidR="005A7C3C">
              <w:rPr>
                <w:rFonts w:ascii="Gill Sans MT" w:eastAsia="Calibri" w:hAnsi="Gill Sans MT"/>
                <w:bCs/>
                <w:iCs/>
                <w:sz w:val="24"/>
                <w:szCs w:val="24"/>
                <w:lang w:val="hr-HR"/>
              </w:rPr>
              <w:t xml:space="preserve"> </w:t>
            </w:r>
            <w:r w:rsidRPr="00F34066">
              <w:rPr>
                <w:rFonts w:ascii="Gill Sans MT" w:eastAsia="Calibri" w:hAnsi="Gill Sans MT"/>
                <w:bCs/>
                <w:iCs/>
                <w:sz w:val="24"/>
                <w:szCs w:val="24"/>
                <w:lang w:val="hr-HR"/>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Molimo da nam pomognete u tumačenju točke 16. Prihvatljivost projekta, koja glasi:</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34066">
              <w:rPr>
                <w:rFonts w:ascii="Gill Sans MT" w:eastAsia="Calibri" w:hAnsi="Gill Sans MT"/>
                <w:b/>
                <w:bCs/>
                <w:iCs/>
                <w:sz w:val="24"/>
                <w:szCs w:val="24"/>
                <w:lang w:val="hr-HR"/>
              </w:rPr>
              <w:t>. U slučaju preuzimanja „početak radova“ znači trenutak stjecanja imovine koja je izravno povezana sa stečenom poslovnom jedinicom. </w:t>
            </w:r>
            <w:r w:rsidRPr="00F34066">
              <w:rPr>
                <w:rFonts w:ascii="Gill Sans MT" w:eastAsia="Calibri" w:hAnsi="Gill Sans MT"/>
                <w:bCs/>
                <w:iCs/>
                <w:sz w:val="24"/>
                <w:szCs w:val="24"/>
                <w:lang w:val="hr-HR"/>
              </w:rPr>
              <w:t xml:space="preserve">Aktiviranje radova po građevinskoj dozvoli ne </w:t>
            </w:r>
            <w:r w:rsidRPr="00F34066">
              <w:rPr>
                <w:rFonts w:ascii="Gill Sans MT" w:eastAsia="Calibri" w:hAnsi="Gill Sans MT"/>
                <w:bCs/>
                <w:iCs/>
                <w:sz w:val="24"/>
                <w:szCs w:val="24"/>
                <w:lang w:val="hr-HR"/>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F34066" w:rsidRPr="00F34066"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rsidR="00F34066" w:rsidRDefault="007136E1" w:rsidP="00325893">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Default="00317933"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w:t>
            </w:r>
            <w:r w:rsidR="00B21339">
              <w:rPr>
                <w:rFonts w:ascii="Gill Sans MT" w:eastAsia="Calibri" w:hAnsi="Gill Sans MT" w:cs="Lucida Sans Unicode"/>
                <w:sz w:val="24"/>
                <w:szCs w:val="24"/>
                <w:lang w:val="hr-HR"/>
              </w:rPr>
              <w:t xml:space="preserve">o što </w:t>
            </w:r>
            <w:r>
              <w:rPr>
                <w:rFonts w:ascii="Gill Sans MT" w:eastAsia="Calibri" w:hAnsi="Gill Sans MT" w:cs="Lucida Sans Unicode"/>
                <w:sz w:val="24"/>
                <w:szCs w:val="24"/>
                <w:lang w:val="hr-HR"/>
              </w:rPr>
              <w:t xml:space="preserve">smo već naveli </w:t>
            </w:r>
            <w:r w:rsidR="00834155">
              <w:rPr>
                <w:rFonts w:ascii="Gill Sans MT" w:eastAsia="Calibri" w:hAnsi="Gill Sans MT" w:cs="Lucida Sans Unicode"/>
                <w:sz w:val="24"/>
                <w:szCs w:val="24"/>
                <w:lang w:val="hr-HR"/>
              </w:rPr>
              <w:t xml:space="preserve">u prethodnom odgovoru, </w:t>
            </w:r>
            <w:r w:rsidRPr="00317933">
              <w:rPr>
                <w:rFonts w:ascii="Gill Sans MT" w:eastAsia="Calibri" w:hAnsi="Gill Sans MT" w:cs="Lucida Sans Unicode"/>
                <w:sz w:val="24"/>
                <w:szCs w:val="24"/>
                <w:lang w:val="hr-HR"/>
              </w:rPr>
              <w:t>sukladno poglavlju 2.6. UzP-a, točka 16., projekt je prihvatljiv ukoliko u trenutku podnošenja projektnog prijedloga nisu započeli radovi</w:t>
            </w:r>
            <w:r>
              <w:rPr>
                <w:rFonts w:ascii="Gill Sans MT" w:eastAsia="Calibri" w:hAnsi="Gill Sans MT" w:cs="Lucida Sans Unicode"/>
                <w:sz w:val="24"/>
                <w:szCs w:val="24"/>
                <w:lang w:val="hr-HR"/>
              </w:rPr>
              <w:t>. Pod počet</w:t>
            </w:r>
            <w:r w:rsidR="00834155">
              <w:rPr>
                <w:rFonts w:ascii="Gill Sans MT" w:eastAsia="Calibri" w:hAnsi="Gill Sans MT" w:cs="Lucida Sans Unicode"/>
                <w:sz w:val="24"/>
                <w:szCs w:val="24"/>
                <w:lang w:val="hr-HR"/>
              </w:rPr>
              <w:t>kom</w:t>
            </w:r>
            <w:r>
              <w:rPr>
                <w:rFonts w:ascii="Gill Sans MT" w:eastAsia="Calibri" w:hAnsi="Gill Sans MT" w:cs="Lucida Sans Unicode"/>
                <w:sz w:val="24"/>
                <w:szCs w:val="24"/>
                <w:lang w:val="hr-HR"/>
              </w:rPr>
              <w:t xml:space="preserve"> radova smatra se</w:t>
            </w:r>
            <w:r w:rsidRPr="00317933">
              <w:rPr>
                <w:rFonts w:ascii="Gill Sans MT" w:eastAsia="Calibri" w:hAnsi="Gill Sans MT" w:cs="Lucida Sans Unicode"/>
                <w:sz w:val="24"/>
                <w:szCs w:val="24"/>
                <w:lang w:val="hr-HR"/>
              </w:rPr>
              <w:t xml:space="preserve"> početak građevinskih radova</w:t>
            </w:r>
            <w:r w:rsidRPr="00317933">
              <w:rPr>
                <w:rFonts w:ascii="Gill Sans MT" w:eastAsiaTheme="minorHAnsi" w:hAnsi="Gill Sans MT" w:cs="Lucida Sans Unicode"/>
                <w:sz w:val="24"/>
                <w:szCs w:val="24"/>
                <w:lang w:val="hr-HR"/>
              </w:rPr>
              <w:t xml:space="preserve"> </w:t>
            </w:r>
            <w:r w:rsidR="00834155" w:rsidRPr="00834155">
              <w:rPr>
                <w:rFonts w:ascii="Gill Sans MT" w:eastAsiaTheme="minorHAnsi" w:hAnsi="Gill Sans MT" w:cs="Lucida Sans Unicode"/>
                <w:sz w:val="24"/>
                <w:szCs w:val="24"/>
                <w:lang w:val="hr-HR"/>
              </w:rPr>
              <w:t xml:space="preserve">povezanih s ulaganjem </w:t>
            </w:r>
            <w:r w:rsidRPr="00317933">
              <w:rPr>
                <w:rFonts w:ascii="Gill Sans MT" w:eastAsia="Calibri" w:hAnsi="Gill Sans MT" w:cs="Lucida Sans Unicode"/>
                <w:sz w:val="24"/>
                <w:szCs w:val="24"/>
                <w:lang w:val="hr-HR"/>
              </w:rPr>
              <w:t>ili prva zakonski obvezujuća obveza za naručivanje opreme</w:t>
            </w:r>
            <w:r w:rsidR="005A1FDD" w:rsidRPr="005A1FDD">
              <w:rPr>
                <w:rFonts w:ascii="Gill Sans MT" w:eastAsia="Calibri" w:hAnsi="Gill Sans MT" w:cstheme="minorBidi"/>
                <w:bCs/>
                <w:iCs/>
                <w:sz w:val="24"/>
                <w:szCs w:val="24"/>
                <w:lang w:val="hr-HR"/>
              </w:rPr>
              <w:t xml:space="preserve"> </w:t>
            </w:r>
            <w:r w:rsidR="005A1FDD" w:rsidRPr="005A1FDD">
              <w:rPr>
                <w:rFonts w:ascii="Gill Sans MT" w:eastAsia="Calibri" w:hAnsi="Gill Sans MT" w:cs="Lucida Sans Unicode"/>
                <w:bCs/>
                <w:iCs/>
                <w:sz w:val="24"/>
                <w:szCs w:val="24"/>
                <w:lang w:val="hr-HR"/>
              </w:rPr>
              <w:t>ili bilo koja druga obveza koja ulaganje čini neopozivim</w:t>
            </w:r>
            <w:r w:rsidR="00834155">
              <w:rPr>
                <w:rFonts w:ascii="Gill Sans MT" w:eastAsia="Calibri" w:hAnsi="Gill Sans MT" w:cs="Lucida Sans Unicode"/>
                <w:bCs/>
                <w:iCs/>
                <w:sz w:val="24"/>
                <w:szCs w:val="24"/>
                <w:lang w:val="hr-HR"/>
              </w:rPr>
              <w:t>, ovisno što nastupi prije</w:t>
            </w:r>
            <w:r>
              <w:rPr>
                <w:rFonts w:ascii="Gill Sans MT" w:eastAsia="Calibri" w:hAnsi="Gill Sans MT" w:cs="Lucida Sans Unicode"/>
                <w:sz w:val="24"/>
                <w:szCs w:val="24"/>
                <w:lang w:val="hr-HR"/>
              </w:rPr>
              <w:t>.</w:t>
            </w:r>
            <w:r w:rsidR="005A1FDD">
              <w:rPr>
                <w:rFonts w:ascii="Gill Sans MT" w:eastAsia="Calibri" w:hAnsi="Gill Sans MT" w:cs="Lucida Sans Unicode"/>
                <w:sz w:val="24"/>
                <w:szCs w:val="24"/>
                <w:lang w:val="hr-HR"/>
              </w:rPr>
              <w:t xml:space="preserve">  </w:t>
            </w:r>
          </w:p>
          <w:p w:rsidR="00317933" w:rsidRDefault="00C81A5B"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Proveden postupak nabave za radove i opremu te sklopljen ugovor smatra</w:t>
            </w:r>
            <w:r w:rsidR="00B21339">
              <w:rPr>
                <w:rFonts w:ascii="Gill Sans MT" w:eastAsia="Calibri" w:hAnsi="Gill Sans MT" w:cs="Lucida Sans Unicode"/>
                <w:sz w:val="24"/>
                <w:szCs w:val="24"/>
                <w:lang w:val="hr-HR"/>
              </w:rPr>
              <w:t>ju se</w:t>
            </w:r>
            <w:r>
              <w:rPr>
                <w:rFonts w:ascii="Gill Sans MT" w:eastAsia="Calibri" w:hAnsi="Gill Sans MT" w:cs="Lucida Sans Unicode"/>
                <w:sz w:val="24"/>
                <w:szCs w:val="24"/>
                <w:lang w:val="hr-HR"/>
              </w:rPr>
              <w:t xml:space="preserve"> </w:t>
            </w:r>
            <w:r w:rsidR="005A1FDD">
              <w:rPr>
                <w:rFonts w:ascii="Gill Sans MT" w:eastAsia="Calibri" w:hAnsi="Gill Sans MT" w:cs="Lucida Sans Unicode"/>
                <w:sz w:val="24"/>
                <w:szCs w:val="24"/>
                <w:lang w:val="hr-HR"/>
              </w:rPr>
              <w:t>z</w:t>
            </w:r>
            <w:r w:rsidR="00317933">
              <w:rPr>
                <w:rFonts w:ascii="Gill Sans MT" w:eastAsia="Calibri" w:hAnsi="Gill Sans MT" w:cs="Lucida Sans Unicode"/>
                <w:sz w:val="24"/>
                <w:szCs w:val="24"/>
                <w:lang w:val="hr-HR"/>
              </w:rPr>
              <w:t>akonsk</w:t>
            </w:r>
            <w:r>
              <w:rPr>
                <w:rFonts w:ascii="Gill Sans MT" w:eastAsia="Calibri" w:hAnsi="Gill Sans MT" w:cs="Lucida Sans Unicode"/>
                <w:sz w:val="24"/>
                <w:szCs w:val="24"/>
                <w:lang w:val="hr-HR"/>
              </w:rPr>
              <w:t>i</w:t>
            </w:r>
            <w:r w:rsidR="00317933">
              <w:rPr>
                <w:rFonts w:ascii="Gill Sans MT" w:eastAsia="Calibri" w:hAnsi="Gill Sans MT" w:cs="Lucida Sans Unicode"/>
                <w:sz w:val="24"/>
                <w:szCs w:val="24"/>
                <w:lang w:val="hr-HR"/>
              </w:rPr>
              <w:t xml:space="preserve"> obvezujuć</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obavez</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w:t>
            </w:r>
            <w:r w:rsidRPr="00C81A5B">
              <w:rPr>
                <w:rFonts w:ascii="Gill Sans MT" w:eastAsia="Calibri" w:hAnsi="Gill Sans MT" w:cs="Lucida Sans Unicode"/>
                <w:sz w:val="24"/>
                <w:szCs w:val="24"/>
                <w:lang w:val="hr-HR"/>
              </w:rPr>
              <w:t>koj</w:t>
            </w:r>
            <w:r>
              <w:rPr>
                <w:rFonts w:ascii="Gill Sans MT" w:eastAsia="Calibri" w:hAnsi="Gill Sans MT" w:cs="Lucida Sans Unicode"/>
                <w:sz w:val="24"/>
                <w:szCs w:val="24"/>
                <w:lang w:val="hr-HR"/>
              </w:rPr>
              <w:t>e</w:t>
            </w:r>
            <w:r w:rsidRPr="00C81A5B">
              <w:rPr>
                <w:rFonts w:ascii="Gill Sans MT" w:eastAsia="Calibri" w:hAnsi="Gill Sans MT" w:cs="Lucida Sans Unicode"/>
                <w:sz w:val="24"/>
                <w:szCs w:val="24"/>
                <w:lang w:val="hr-HR"/>
              </w:rPr>
              <w:t xml:space="preserve"> ulaganje čini neopozivim</w:t>
            </w:r>
            <w:r>
              <w:rPr>
                <w:rFonts w:ascii="Gill Sans MT" w:eastAsia="Calibri" w:hAnsi="Gill Sans MT" w:cs="Lucida Sans Unicode"/>
                <w:sz w:val="24"/>
                <w:szCs w:val="24"/>
                <w:lang w:val="hr-HR"/>
              </w:rPr>
              <w:t xml:space="preserve">, </w:t>
            </w:r>
            <w:r w:rsidR="00B21339">
              <w:rPr>
                <w:rFonts w:ascii="Gill Sans MT" w:eastAsia="Calibri" w:hAnsi="Gill Sans MT" w:cs="Lucida Sans Unicode"/>
                <w:sz w:val="24"/>
                <w:szCs w:val="24"/>
                <w:lang w:val="hr-HR"/>
              </w:rPr>
              <w:t xml:space="preserve">te se </w:t>
            </w:r>
            <w:r>
              <w:rPr>
                <w:rFonts w:ascii="Gill Sans MT" w:eastAsia="Calibri" w:hAnsi="Gill Sans MT" w:cs="Lucida Sans Unicode"/>
                <w:sz w:val="24"/>
                <w:szCs w:val="24"/>
                <w:lang w:val="hr-HR"/>
              </w:rPr>
              <w:t>stoga to smatra početkom radova.</w:t>
            </w:r>
            <w:r w:rsidRPr="00C81A5B" w:rsidDel="00C81A5B">
              <w:rPr>
                <w:rFonts w:ascii="Gill Sans MT" w:eastAsia="Calibri" w:hAnsi="Gill Sans MT" w:cs="Lucida Sans Unicode"/>
                <w:sz w:val="24"/>
                <w:szCs w:val="24"/>
                <w:lang w:val="hr-HR"/>
              </w:rPr>
              <w:t xml:space="preserve"> </w:t>
            </w:r>
          </w:p>
          <w:p w:rsidR="006A4CD4" w:rsidRPr="00325893" w:rsidRDefault="006A4CD4" w:rsidP="0032589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Molimo pogledati </w:t>
            </w:r>
            <w:r w:rsidR="00317933">
              <w:rPr>
                <w:rFonts w:ascii="Gill Sans MT" w:eastAsia="Calibri" w:hAnsi="Gill Sans MT" w:cs="Lucida Sans Unicode"/>
                <w:sz w:val="24"/>
                <w:szCs w:val="24"/>
              </w:rPr>
              <w:t>i</w:t>
            </w:r>
            <w:r>
              <w:rPr>
                <w:rFonts w:ascii="Gill Sans MT" w:eastAsia="Calibri" w:hAnsi="Gill Sans MT" w:cs="Lucida Sans Unicode"/>
                <w:sz w:val="24"/>
                <w:szCs w:val="24"/>
              </w:rPr>
              <w:t xml:space="preserve">odgovor na </w:t>
            </w:r>
            <w:r w:rsidR="00C81A5B">
              <w:rPr>
                <w:rFonts w:ascii="Gill Sans MT" w:eastAsia="Calibri" w:hAnsi="Gill Sans MT" w:cs="Lucida Sans Unicode"/>
                <w:sz w:val="24"/>
                <w:szCs w:val="24"/>
              </w:rPr>
              <w:t xml:space="preserve">pitanje br. </w:t>
            </w:r>
            <w:r w:rsidR="00317933" w:rsidRPr="00317933">
              <w:rPr>
                <w:rFonts w:ascii="Gill Sans MT" w:eastAsia="Calibri" w:hAnsi="Gill Sans MT" w:cs="Lucida Sans Unicode"/>
                <w:sz w:val="24"/>
                <w:szCs w:val="24"/>
                <w:lang w:val="hr-HR"/>
              </w:rPr>
              <w:t>27.</w:t>
            </w:r>
          </w:p>
        </w:tc>
      </w:tr>
      <w:tr w:rsidR="00790A38" w:rsidRPr="00B269CC" w:rsidTr="00790A38">
        <w:trPr>
          <w:trHeight w:val="343"/>
        </w:trPr>
        <w:tc>
          <w:tcPr>
            <w:tcW w:w="6662" w:type="dxa"/>
            <w:gridSpan w:val="2"/>
            <w:shd w:val="clear" w:color="auto" w:fill="A8D08D" w:themeFill="accent6" w:themeFillTint="99"/>
            <w:vAlign w:val="center"/>
          </w:tcPr>
          <w:p w:rsidR="00790A38" w:rsidRPr="00790A38" w:rsidRDefault="00790A38" w:rsidP="00790A38">
            <w:pPr>
              <w:spacing w:after="120" w:line="256" w:lineRule="auto"/>
              <w:jc w:val="center"/>
              <w:rPr>
                <w:rFonts w:ascii="Gill Sans MT" w:eastAsia="Calibri" w:hAnsi="Gill Sans MT"/>
                <w:b/>
                <w:bCs/>
                <w:iCs/>
                <w:sz w:val="24"/>
                <w:szCs w:val="24"/>
              </w:rPr>
            </w:pPr>
            <w:r w:rsidRPr="00790A38">
              <w:rPr>
                <w:rFonts w:ascii="Gill Sans MT" w:eastAsia="Calibri" w:hAnsi="Gill Sans MT"/>
                <w:b/>
                <w:bCs/>
                <w:iCs/>
                <w:sz w:val="24"/>
                <w:szCs w:val="24"/>
              </w:rPr>
              <w:t>08.06.2020.</w:t>
            </w:r>
          </w:p>
        </w:tc>
        <w:tc>
          <w:tcPr>
            <w:tcW w:w="6946" w:type="dxa"/>
            <w:shd w:val="clear" w:color="auto" w:fill="A8D08D" w:themeFill="accent6" w:themeFillTint="99"/>
          </w:tcPr>
          <w:p w:rsidR="00790A38" w:rsidRPr="00790A38" w:rsidRDefault="001A4731" w:rsidP="00790A38">
            <w:pPr>
              <w:spacing w:after="120"/>
              <w:jc w:val="center"/>
              <w:rPr>
                <w:rFonts w:ascii="Gill Sans MT" w:eastAsia="Calibri" w:hAnsi="Gill Sans MT" w:cs="Lucida Sans Unicode"/>
                <w:b/>
                <w:sz w:val="24"/>
                <w:szCs w:val="24"/>
              </w:rPr>
            </w:pPr>
            <w:r>
              <w:rPr>
                <w:rFonts w:ascii="Gill Sans MT" w:eastAsia="Calibri" w:hAnsi="Gill Sans MT" w:cs="Lucida Sans Unicode"/>
                <w:b/>
                <w:sz w:val="24"/>
                <w:szCs w:val="24"/>
              </w:rPr>
              <w:t>17</w:t>
            </w:r>
            <w:r w:rsidR="00790A38" w:rsidRPr="001A4731">
              <w:rPr>
                <w:rFonts w:ascii="Gill Sans MT" w:eastAsia="Calibri" w:hAnsi="Gill Sans MT" w:cs="Lucida Sans Unicode"/>
                <w:b/>
                <w:sz w:val="24"/>
                <w:szCs w:val="24"/>
              </w:rPr>
              <w:t>.06.2020.</w:t>
            </w:r>
          </w:p>
        </w:tc>
      </w:tr>
      <w:tr w:rsidR="00790A38" w:rsidRPr="00B269CC" w:rsidTr="000B1205">
        <w:trPr>
          <w:trHeight w:val="343"/>
        </w:trPr>
        <w:tc>
          <w:tcPr>
            <w:tcW w:w="567" w:type="dxa"/>
            <w:vAlign w:val="center"/>
          </w:tcPr>
          <w:p w:rsidR="00790A38" w:rsidRDefault="00790A38" w:rsidP="0095238F">
            <w:pPr>
              <w:tabs>
                <w:tab w:val="left" w:pos="176"/>
              </w:tabs>
              <w:ind w:left="284" w:hanging="284"/>
              <w:jc w:val="center"/>
              <w:rPr>
                <w:rFonts w:ascii="Gill Sans MT" w:hAnsi="Gill Sans MT"/>
                <w:b/>
                <w:sz w:val="24"/>
                <w:szCs w:val="24"/>
              </w:rPr>
            </w:pPr>
            <w:r>
              <w:rPr>
                <w:rFonts w:ascii="Gill Sans MT" w:hAnsi="Gill Sans MT"/>
                <w:b/>
                <w:sz w:val="24"/>
                <w:szCs w:val="24"/>
              </w:rPr>
              <w:t>29.</w:t>
            </w:r>
          </w:p>
        </w:tc>
        <w:tc>
          <w:tcPr>
            <w:tcW w:w="6095" w:type="dxa"/>
          </w:tcPr>
          <w:p w:rsidR="00790A38" w:rsidRPr="00790A38" w:rsidRDefault="00790A38" w:rsidP="000B0C95">
            <w:pPr>
              <w:spacing w:after="120"/>
              <w:jc w:val="both"/>
              <w:rPr>
                <w:rFonts w:ascii="Gill Sans MT" w:eastAsia="Calibri" w:hAnsi="Gill Sans MT"/>
                <w:sz w:val="24"/>
                <w:szCs w:val="24"/>
              </w:rPr>
            </w:pPr>
            <w:r w:rsidRPr="00790A38">
              <w:rPr>
                <w:rFonts w:ascii="Gill Sans MT" w:eastAsia="Calibri" w:hAnsi="Gill Sans MT"/>
                <w:sz w:val="24"/>
                <w:szCs w:val="24"/>
              </w:rPr>
              <w:t>Pitanje za natječaj "Izgradnja i opremanje postrojenja za biološku obradu odvojeno sakupljenog biootpada":</w:t>
            </w:r>
          </w:p>
          <w:p w:rsidR="00790A38" w:rsidRDefault="00790A38" w:rsidP="000B0C95">
            <w:pPr>
              <w:pStyle w:val="Odlomakpopisa"/>
              <w:numPr>
                <w:ilvl w:val="1"/>
                <w:numId w:val="20"/>
              </w:numPr>
              <w:spacing w:after="120"/>
              <w:ind w:left="325" w:hanging="325"/>
              <w:jc w:val="both"/>
              <w:rPr>
                <w:rFonts w:ascii="Gill Sans MT" w:eastAsia="Calibri" w:hAnsi="Gill Sans MT"/>
                <w:sz w:val="24"/>
                <w:szCs w:val="24"/>
              </w:rPr>
            </w:pPr>
            <w:r w:rsidRPr="00790A38">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0B0C95" w:rsidRDefault="000B0C95" w:rsidP="000B0C95">
            <w:pPr>
              <w:pStyle w:val="Odlomakpopisa"/>
              <w:spacing w:after="120"/>
              <w:ind w:left="325"/>
              <w:jc w:val="both"/>
              <w:rPr>
                <w:rFonts w:ascii="Gill Sans MT" w:eastAsia="Calibri" w:hAnsi="Gill Sans MT"/>
                <w:sz w:val="24"/>
                <w:szCs w:val="24"/>
              </w:rPr>
            </w:pPr>
          </w:p>
          <w:p w:rsidR="00790A38" w:rsidRDefault="00790A38" w:rsidP="00790A38">
            <w:pPr>
              <w:pStyle w:val="Odlomakpopisa"/>
              <w:numPr>
                <w:ilvl w:val="1"/>
                <w:numId w:val="20"/>
              </w:numPr>
              <w:ind w:left="325" w:hanging="325"/>
              <w:jc w:val="both"/>
              <w:rPr>
                <w:rFonts w:ascii="Gill Sans MT" w:eastAsia="Calibri" w:hAnsi="Gill Sans MT"/>
                <w:sz w:val="24"/>
                <w:szCs w:val="24"/>
              </w:rPr>
            </w:pPr>
            <w:r w:rsidRPr="00790A38">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0B0C95" w:rsidRDefault="000B0C95" w:rsidP="000B0C95">
            <w:pPr>
              <w:pStyle w:val="Odlomakpopisa"/>
              <w:rPr>
                <w:rFonts w:ascii="Gill Sans MT" w:eastAsia="Calibri" w:hAnsi="Gill Sans MT"/>
                <w:sz w:val="24"/>
                <w:szCs w:val="24"/>
              </w:rPr>
            </w:pPr>
          </w:p>
          <w:p w:rsidR="000B0C95" w:rsidRPr="000B0C95" w:rsidRDefault="000B0C95" w:rsidP="000B0C95">
            <w:pPr>
              <w:pStyle w:val="Odlomakpopisa"/>
              <w:ind w:left="325"/>
              <w:jc w:val="both"/>
              <w:rPr>
                <w:rFonts w:ascii="Gill Sans MT" w:eastAsia="Calibri" w:hAnsi="Gill Sans MT"/>
                <w:sz w:val="24"/>
                <w:szCs w:val="24"/>
              </w:rPr>
            </w:pPr>
          </w:p>
          <w:p w:rsidR="00790A38" w:rsidRPr="00790A38" w:rsidRDefault="00790A38" w:rsidP="00790A38">
            <w:pPr>
              <w:ind w:left="325" w:hanging="283"/>
              <w:jc w:val="both"/>
              <w:rPr>
                <w:rFonts w:ascii="Gill Sans MT" w:eastAsia="Calibri" w:hAnsi="Gill Sans MT"/>
                <w:sz w:val="24"/>
                <w:szCs w:val="24"/>
              </w:rPr>
            </w:pPr>
            <w:r w:rsidRPr="00790A38">
              <w:rPr>
                <w:rFonts w:ascii="Gill Sans MT" w:eastAsia="Calibri" w:hAnsi="Gill Sans MT"/>
                <w:sz w:val="24"/>
                <w:szCs w:val="24"/>
              </w:rPr>
              <w:t xml:space="preserve">3) Hoće li se natječaj produžiti zbog Covida ili će se zatvoriti </w:t>
            </w:r>
            <w:r>
              <w:rPr>
                <w:rFonts w:ascii="Gill Sans MT" w:eastAsia="Calibri" w:hAnsi="Gill Sans MT"/>
                <w:sz w:val="24"/>
                <w:szCs w:val="24"/>
              </w:rPr>
              <w:t xml:space="preserve">  </w:t>
            </w:r>
            <w:r w:rsidRPr="00790A38">
              <w:rPr>
                <w:rFonts w:ascii="Gill Sans MT" w:eastAsia="Calibri" w:hAnsi="Gill Sans MT"/>
                <w:sz w:val="24"/>
                <w:szCs w:val="24"/>
              </w:rPr>
              <w:t>u 10. mjesecu?</w:t>
            </w:r>
          </w:p>
        </w:tc>
        <w:tc>
          <w:tcPr>
            <w:tcW w:w="6946" w:type="dxa"/>
            <w:shd w:val="clear" w:color="auto" w:fill="auto"/>
          </w:tcPr>
          <w:p w:rsidR="00BA76AE" w:rsidRDefault="00BA76AE" w:rsidP="00BA76AE">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BA76AE" w:rsidRDefault="00BA76AE" w:rsidP="005C66FA">
            <w:pPr>
              <w:pStyle w:val="Odlomakpopisa"/>
              <w:numPr>
                <w:ilvl w:val="0"/>
                <w:numId w:val="22"/>
              </w:numPr>
              <w:jc w:val="both"/>
              <w:rPr>
                <w:rFonts w:ascii="Gill Sans MT" w:eastAsia="Calibri" w:hAnsi="Gill Sans MT" w:cs="Lucida Sans Unicode"/>
                <w:sz w:val="24"/>
                <w:szCs w:val="24"/>
              </w:rPr>
            </w:pPr>
            <w:r w:rsidRPr="005C66FA">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5C66FA">
              <w:rPr>
                <w:rFonts w:ascii="Gill Sans MT" w:eastAsia="Calibri" w:hAnsi="Gill Sans MT" w:cs="Lucida Sans Unicode"/>
                <w:sz w:val="24"/>
                <w:szCs w:val="24"/>
              </w:rPr>
              <w:t>ako se troškovi</w:t>
            </w:r>
            <w:r w:rsidRPr="005C66FA">
              <w:rPr>
                <w:rFonts w:ascii="Gill Sans MT" w:eastAsia="Calibri" w:hAnsi="Gill Sans MT" w:cs="Lucida Sans Unicode"/>
                <w:sz w:val="24"/>
                <w:szCs w:val="24"/>
              </w:rPr>
              <w:t xml:space="preserve"> ulaganja u proizvodnju energije iz obnovljivih izvora u u</w:t>
            </w:r>
            <w:r w:rsidR="00D42DE9" w:rsidRPr="005C66FA">
              <w:rPr>
                <w:rFonts w:ascii="Gill Sans MT" w:eastAsia="Calibri" w:hAnsi="Gill Sans MT" w:cs="Lucida Sans Unicode"/>
                <w:sz w:val="24"/>
                <w:szCs w:val="24"/>
              </w:rPr>
              <w:t>kupnom trošku ulaganja mogu</w:t>
            </w:r>
            <w:r w:rsidRPr="005C66FA">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5C66FA">
              <w:rPr>
                <w:rFonts w:ascii="Gill Sans MT" w:eastAsia="Calibri" w:hAnsi="Gill Sans MT" w:cs="Lucida Sans Unicode"/>
                <w:sz w:val="24"/>
                <w:szCs w:val="24"/>
              </w:rPr>
              <w:t>ne</w:t>
            </w:r>
            <w:r w:rsidR="000F3FE9">
              <w:rPr>
                <w:rFonts w:ascii="Gill Sans MT" w:eastAsia="Calibri" w:hAnsi="Gill Sans MT" w:cs="Lucida Sans Unicode"/>
                <w:sz w:val="24"/>
                <w:szCs w:val="24"/>
              </w:rPr>
              <w:t>rgijom je prihvatljivi trošak. P</w:t>
            </w:r>
            <w:r w:rsidR="00D42DE9" w:rsidRPr="005C66FA">
              <w:rPr>
                <w:rFonts w:ascii="Gill Sans MT" w:eastAsia="Calibri" w:hAnsi="Gill Sans MT" w:cs="Lucida Sans Unicode"/>
                <w:sz w:val="24"/>
                <w:szCs w:val="24"/>
              </w:rPr>
              <w:t xml:space="preserve">od lako prepoznatljivom </w:t>
            </w:r>
            <w:r w:rsidRPr="005C66FA">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5C66FA">
              <w:rPr>
                <w:rFonts w:ascii="Gill Sans MT" w:eastAsia="Calibri" w:hAnsi="Gill Sans MT" w:cs="Lucida Sans Unicode"/>
                <w:sz w:val="24"/>
                <w:szCs w:val="24"/>
              </w:rPr>
              <w:lastRenderedPageBreak/>
              <w:t xml:space="preserve">objekt koji za proizvodnju energije iz OIE ne koristi biootpad već npr. </w:t>
            </w:r>
            <w:r w:rsidR="002E7623" w:rsidRPr="005C66FA">
              <w:rPr>
                <w:rFonts w:ascii="Gill Sans MT" w:eastAsia="Calibri" w:hAnsi="Gill Sans MT"/>
                <w:sz w:val="24"/>
                <w:szCs w:val="24"/>
              </w:rPr>
              <w:t>ulja uljene repice, palmino ulje,</w:t>
            </w:r>
            <w:r w:rsidR="002E7623" w:rsidRPr="005C66FA">
              <w:rPr>
                <w:rFonts w:ascii="Gill Sans MT" w:eastAsia="Calibri" w:hAnsi="Gill Sans MT" w:cs="Lucida Sans Unicode"/>
                <w:sz w:val="24"/>
                <w:szCs w:val="24"/>
              </w:rPr>
              <w:t xml:space="preserve"> </w:t>
            </w:r>
            <w:r w:rsidR="005C66FA">
              <w:rPr>
                <w:rFonts w:ascii="Gill Sans MT" w:eastAsia="Calibri" w:hAnsi="Gill Sans MT" w:cs="Lucida Sans Unicode"/>
                <w:sz w:val="24"/>
                <w:szCs w:val="24"/>
              </w:rPr>
              <w:t xml:space="preserve">biomasu </w:t>
            </w:r>
            <w:r w:rsidRPr="005C66FA">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rsidR="005C66FA" w:rsidRPr="005C66FA" w:rsidRDefault="005C66FA" w:rsidP="005C66FA">
            <w:pPr>
              <w:pStyle w:val="Odlomakpopisa"/>
              <w:ind w:left="420"/>
              <w:jc w:val="both"/>
              <w:rPr>
                <w:rFonts w:ascii="Gill Sans MT" w:eastAsia="Calibri" w:hAnsi="Gill Sans MT" w:cs="Lucida Sans Unicode"/>
                <w:sz w:val="16"/>
                <w:szCs w:val="16"/>
              </w:rPr>
            </w:pPr>
          </w:p>
          <w:p w:rsidR="0023660C" w:rsidRPr="00B269CC" w:rsidRDefault="0023660C" w:rsidP="005C66FA">
            <w:pPr>
              <w:spacing w:after="240"/>
              <w:ind w:left="457"/>
              <w:jc w:val="both"/>
              <w:rPr>
                <w:rFonts w:ascii="Gill Sans MT" w:hAnsi="Gill Sans MT"/>
                <w:iCs/>
                <w:sz w:val="24"/>
                <w:szCs w:val="24"/>
                <w:lang w:val="hr-HR"/>
              </w:rPr>
            </w:pPr>
            <w:r>
              <w:rPr>
                <w:rFonts w:ascii="Gill Sans MT" w:hAnsi="Gill Sans MT"/>
                <w:iCs/>
                <w:sz w:val="24"/>
                <w:szCs w:val="24"/>
                <w:lang w:val="hr-HR"/>
              </w:rPr>
              <w:t>D</w:t>
            </w:r>
            <w:r w:rsidRPr="00B269CC">
              <w:rPr>
                <w:rFonts w:ascii="Gill Sans MT" w:hAnsi="Gill Sans MT"/>
                <w:iCs/>
                <w:sz w:val="24"/>
                <w:szCs w:val="24"/>
                <w:lang w:val="hr-HR"/>
              </w:rPr>
              <w:t xml:space="preserve">a bi projekt bio prihvatljiv (sukladno poglavlju 2.6., točka 17. UzP-a), treba se odnositi na ulaganja u </w:t>
            </w:r>
            <w:r w:rsidRPr="004A255C">
              <w:rPr>
                <w:rFonts w:ascii="Gill Sans MT" w:eastAsia="Calibri" w:hAnsi="Gill Sans MT" w:cs="Lucida Sans Unicode"/>
                <w:sz w:val="24"/>
                <w:szCs w:val="24"/>
              </w:rPr>
              <w:t xml:space="preserve">za obradu biootpada (uključujući postrojenja za proizvodnju energije iz OIE) </w:t>
            </w:r>
            <w:r w:rsidRPr="00B269CC">
              <w:rPr>
                <w:rFonts w:ascii="Gill Sans MT" w:hAnsi="Gill Sans MT"/>
                <w:iCs/>
                <w:sz w:val="24"/>
                <w:szCs w:val="24"/>
                <w:lang w:val="hr-HR"/>
              </w:rPr>
              <w:t xml:space="preserve">u kojima će se tijekom 5 godine od završnog plaćanja </w:t>
            </w:r>
            <w:r>
              <w:rPr>
                <w:rFonts w:ascii="Gill Sans MT" w:hAnsi="Gill Sans MT"/>
                <w:iCs/>
                <w:sz w:val="24"/>
                <w:szCs w:val="24"/>
                <w:lang w:val="hr-HR"/>
              </w:rPr>
              <w:t xml:space="preserve">Korisniku </w:t>
            </w:r>
            <w:r w:rsidRPr="00B269CC">
              <w:rPr>
                <w:rFonts w:ascii="Gill Sans MT" w:hAnsi="Gill Sans MT"/>
                <w:iCs/>
                <w:sz w:val="24"/>
                <w:szCs w:val="24"/>
                <w:lang w:val="hr-HR"/>
              </w:rPr>
              <w:t xml:space="preserve">po Ugovoru </w:t>
            </w:r>
            <w:r>
              <w:rPr>
                <w:rFonts w:ascii="Gill Sans MT" w:hAnsi="Gill Sans MT"/>
                <w:iCs/>
                <w:sz w:val="24"/>
                <w:szCs w:val="24"/>
                <w:lang w:val="hr-HR"/>
              </w:rPr>
              <w:t xml:space="preserve">o dodjeli bespovratnih sredstava </w:t>
            </w:r>
            <w:r w:rsidRPr="0023660C">
              <w:rPr>
                <w:rFonts w:ascii="Gill Sans MT" w:hAnsi="Gill Sans MT"/>
                <w:b/>
                <w:iCs/>
                <w:sz w:val="24"/>
                <w:szCs w:val="24"/>
                <w:lang w:val="hr-HR"/>
              </w:rPr>
              <w:t>koristiti biootpad</w:t>
            </w:r>
            <w:r w:rsidRPr="00B269CC">
              <w:rPr>
                <w:rFonts w:ascii="Gill Sans MT" w:hAnsi="Gill Sans MT"/>
                <w:iCs/>
                <w:sz w:val="24"/>
                <w:szCs w:val="24"/>
                <w:lang w:val="hr-HR"/>
              </w:rPr>
              <w:t xml:space="preserve">. </w:t>
            </w:r>
          </w:p>
          <w:p w:rsidR="002E7623" w:rsidRDefault="000D7EE7" w:rsidP="005C66FA">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Slijedom navedenog s</w:t>
            </w:r>
            <w:r w:rsidR="000F499E">
              <w:rPr>
                <w:rFonts w:ascii="Gill Sans MT" w:eastAsia="Calibri" w:hAnsi="Gill Sans MT" w:cs="Lucida Sans Unicode"/>
                <w:sz w:val="24"/>
                <w:szCs w:val="24"/>
                <w:lang w:val="hr-HR"/>
              </w:rPr>
              <w:t>krećemo pozornost</w:t>
            </w:r>
            <w:r w:rsidR="002E7623">
              <w:rPr>
                <w:rFonts w:ascii="Gill Sans MT" w:eastAsia="Calibri" w:hAnsi="Gill Sans MT" w:cs="Lucida Sans Unicode"/>
                <w:sz w:val="24"/>
                <w:szCs w:val="24"/>
                <w:lang w:val="hr-HR"/>
              </w:rPr>
              <w:t xml:space="preserve"> da </w:t>
            </w:r>
            <w:r>
              <w:rPr>
                <w:rFonts w:ascii="Gill Sans MT" w:eastAsia="Calibri" w:hAnsi="Gill Sans MT" w:cs="Lucida Sans Unicode"/>
                <w:sz w:val="24"/>
                <w:szCs w:val="24"/>
                <w:lang w:val="hr-HR"/>
              </w:rPr>
              <w:t xml:space="preserve">se </w:t>
            </w:r>
            <w:r w:rsidR="002E7623" w:rsidRPr="00DA346D">
              <w:rPr>
                <w:rFonts w:ascii="Gill Sans MT" w:eastAsia="Calibri" w:hAnsi="Gill Sans MT" w:cs="Lucida Sans Unicode"/>
                <w:sz w:val="24"/>
                <w:szCs w:val="24"/>
                <w:lang w:val="hr-HR"/>
              </w:rPr>
              <w:t>u Postrojenjima za proizvodnju energije iz</w:t>
            </w:r>
            <w:r>
              <w:rPr>
                <w:rFonts w:ascii="Gill Sans MT" w:eastAsia="Calibri" w:hAnsi="Gill Sans MT" w:cs="Lucida Sans Unicode"/>
                <w:sz w:val="24"/>
                <w:szCs w:val="24"/>
                <w:lang w:val="hr-HR"/>
              </w:rPr>
              <w:t xml:space="preserve"> OIE mora</w:t>
            </w:r>
            <w:r w:rsidR="005C66FA">
              <w:rPr>
                <w:rFonts w:ascii="Gill Sans MT" w:eastAsia="Calibri" w:hAnsi="Gill Sans MT" w:cs="Lucida Sans Unicode"/>
                <w:sz w:val="24"/>
                <w:szCs w:val="24"/>
                <w:lang w:val="hr-HR"/>
              </w:rPr>
              <w:t xml:space="preserve"> koristiti</w:t>
            </w:r>
            <w:r w:rsidR="0023660C">
              <w:rPr>
                <w:rFonts w:ascii="Gill Sans MT" w:eastAsia="Calibri" w:hAnsi="Gill Sans MT" w:cs="Lucida Sans Unicode"/>
                <w:sz w:val="24"/>
                <w:szCs w:val="24"/>
                <w:lang w:val="hr-HR"/>
              </w:rPr>
              <w:t xml:space="preserve"> </w:t>
            </w:r>
            <w:r w:rsidR="00D42DE9">
              <w:rPr>
                <w:rFonts w:ascii="Gill Sans MT" w:eastAsia="Calibri" w:hAnsi="Gill Sans MT" w:cs="Lucida Sans Unicode"/>
                <w:sz w:val="24"/>
                <w:szCs w:val="24"/>
                <w:lang w:val="hr-HR"/>
              </w:rPr>
              <w:t xml:space="preserve">biootpad </w:t>
            </w:r>
            <w:r w:rsidR="00D42DE9" w:rsidRPr="00D42DE9">
              <w:rPr>
                <w:rFonts w:ascii="Gill Sans MT" w:eastAsia="Calibri" w:hAnsi="Gill Sans MT" w:cs="Lucida Sans Unicode"/>
                <w:sz w:val="24"/>
                <w:szCs w:val="24"/>
                <w:lang w:val="hr-HR"/>
              </w:rPr>
              <w:t>(sukladno definicjii biootpada iz ZOGO-a)</w:t>
            </w:r>
            <w:r w:rsidR="002E7623" w:rsidRPr="00DA346D">
              <w:rPr>
                <w:rFonts w:ascii="Gill Sans MT" w:eastAsia="Calibri" w:hAnsi="Gill Sans MT" w:cs="Lucida Sans Unicode"/>
                <w:sz w:val="24"/>
                <w:szCs w:val="24"/>
                <w:lang w:val="hr-HR"/>
              </w:rPr>
              <w:t>. U predmetnom postrojenju se ne smiju korist</w:t>
            </w:r>
            <w:r w:rsidR="005C66FA">
              <w:rPr>
                <w:rFonts w:ascii="Gill Sans MT" w:eastAsia="Calibri" w:hAnsi="Gill Sans MT" w:cs="Lucida Sans Unicode"/>
                <w:sz w:val="24"/>
                <w:szCs w:val="24"/>
                <w:lang w:val="hr-HR"/>
              </w:rPr>
              <w:t>iti prehrambene sirovine koje</w:t>
            </w:r>
            <w:r w:rsidR="002E7623" w:rsidRPr="00DA346D">
              <w:rPr>
                <w:rFonts w:ascii="Gill Sans MT" w:eastAsia="Calibri" w:hAnsi="Gill Sans MT" w:cs="Lucida Sans Unicode"/>
                <w:sz w:val="24"/>
                <w:szCs w:val="24"/>
                <w:lang w:val="hr-HR"/>
              </w:rPr>
              <w:t xml:space="preserve"> nisu otpad kao što su</w:t>
            </w:r>
            <w:r>
              <w:rPr>
                <w:rFonts w:ascii="Gill Sans MT" w:eastAsia="Calibri" w:hAnsi="Gill Sans MT" w:cs="Lucida Sans Unicode"/>
                <w:sz w:val="24"/>
                <w:szCs w:val="24"/>
                <w:lang w:val="hr-HR"/>
              </w:rPr>
              <w:t xml:space="preserve"> npr.</w:t>
            </w:r>
            <w:r w:rsidR="002E7623" w:rsidRPr="00DA346D">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 xml:space="preserve">uljarice, </w:t>
            </w:r>
            <w:r w:rsidR="002E7623" w:rsidRPr="00DA346D">
              <w:rPr>
                <w:rFonts w:ascii="Gill Sans MT" w:eastAsia="Calibri" w:hAnsi="Gill Sans MT" w:cs="Lucida Sans Unicode"/>
                <w:sz w:val="24"/>
                <w:szCs w:val="24"/>
                <w:lang w:val="hr-HR"/>
              </w:rPr>
              <w:t>žitaric</w:t>
            </w:r>
            <w:r w:rsidR="002E7623">
              <w:rPr>
                <w:rFonts w:ascii="Gill Sans MT" w:eastAsia="Calibri" w:hAnsi="Gill Sans MT" w:cs="Lucida Sans Unicode"/>
                <w:sz w:val="24"/>
                <w:szCs w:val="24"/>
                <w:lang w:val="hr-HR"/>
              </w:rPr>
              <w:t>e</w:t>
            </w:r>
            <w:r>
              <w:rPr>
                <w:rFonts w:ascii="Gill Sans MT" w:eastAsia="Calibri" w:hAnsi="Gill Sans MT" w:cs="Lucida Sans Unicode"/>
                <w:sz w:val="24"/>
                <w:szCs w:val="24"/>
                <w:lang w:val="hr-HR"/>
              </w:rPr>
              <w:t xml:space="preserve"> i </w:t>
            </w:r>
            <w:r w:rsidR="0023660C">
              <w:rPr>
                <w:rFonts w:ascii="Gill Sans MT" w:eastAsia="Calibri" w:hAnsi="Gill Sans MT" w:cs="Lucida Sans Unicode"/>
                <w:sz w:val="24"/>
                <w:szCs w:val="24"/>
                <w:lang w:val="hr-HR"/>
              </w:rPr>
              <w:t>dr.</w:t>
            </w:r>
            <w:r w:rsidR="002E7623" w:rsidRPr="00DA346D">
              <w:rPr>
                <w:rFonts w:ascii="Gill Sans MT" w:eastAsia="Calibri" w:hAnsi="Gill Sans MT" w:cs="Lucida Sans Unicode"/>
                <w:sz w:val="24"/>
                <w:szCs w:val="24"/>
                <w:lang w:val="hr-HR"/>
              </w:rPr>
              <w:t xml:space="preserve"> </w:t>
            </w:r>
            <w:r w:rsidR="009E576E">
              <w:rPr>
                <w:rFonts w:ascii="Gill Sans MT" w:eastAsia="Calibri" w:hAnsi="Gill Sans MT" w:cs="Lucida Sans Unicode"/>
                <w:sz w:val="24"/>
                <w:szCs w:val="24"/>
                <w:lang w:val="hr-HR"/>
              </w:rPr>
              <w:t xml:space="preserve"> </w:t>
            </w:r>
          </w:p>
          <w:p w:rsidR="009E576E" w:rsidRDefault="009E576E" w:rsidP="005C66FA">
            <w:pPr>
              <w:ind w:left="457"/>
              <w:jc w:val="both"/>
              <w:rPr>
                <w:rFonts w:ascii="Gill Sans MT" w:eastAsia="Calibri" w:hAnsi="Gill Sans MT" w:cs="Lucida Sans Unicode"/>
                <w:sz w:val="24"/>
                <w:szCs w:val="24"/>
                <w:lang w:val="hr-HR"/>
              </w:rPr>
            </w:pPr>
          </w:p>
          <w:p w:rsidR="000D7EE7" w:rsidRDefault="00482D50" w:rsidP="000D7EE7">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rPr>
              <w:t>Također m</w:t>
            </w:r>
            <w:r w:rsidR="00F024F3">
              <w:rPr>
                <w:rFonts w:ascii="Gill Sans MT" w:eastAsia="Calibri" w:hAnsi="Gill Sans MT" w:cs="Lucida Sans Unicode"/>
                <w:sz w:val="24"/>
                <w:szCs w:val="24"/>
              </w:rPr>
              <w:t>olimo pogledati</w:t>
            </w:r>
            <w:r w:rsidR="009E576E">
              <w:rPr>
                <w:rFonts w:ascii="Gill Sans MT" w:eastAsia="Calibri" w:hAnsi="Gill Sans MT" w:cs="Lucida Sans Unicode"/>
                <w:sz w:val="24"/>
                <w:szCs w:val="24"/>
              </w:rPr>
              <w:t xml:space="preserve"> i odgovor na pitanje br. </w:t>
            </w:r>
            <w:r w:rsidR="009E576E">
              <w:rPr>
                <w:rFonts w:ascii="Gill Sans MT" w:eastAsia="Calibri" w:hAnsi="Gill Sans MT" w:cs="Lucida Sans Unicode"/>
                <w:sz w:val="24"/>
                <w:szCs w:val="24"/>
                <w:lang w:val="hr-HR"/>
              </w:rPr>
              <w:t>1.</w:t>
            </w:r>
          </w:p>
          <w:p w:rsidR="009E576E" w:rsidRPr="000D7EE7" w:rsidRDefault="009E576E" w:rsidP="000D7EE7">
            <w:pPr>
              <w:ind w:left="457"/>
              <w:jc w:val="both"/>
              <w:rPr>
                <w:rFonts w:ascii="Gill Sans MT" w:eastAsia="Calibri" w:hAnsi="Gill Sans MT" w:cs="Lucida Sans Unicode"/>
                <w:sz w:val="24"/>
                <w:szCs w:val="24"/>
                <w:lang w:val="hr-HR"/>
              </w:rPr>
            </w:pPr>
          </w:p>
          <w:p w:rsidR="005375E8" w:rsidRDefault="005375E8" w:rsidP="005375E8">
            <w:pPr>
              <w:pStyle w:val="Odlomakpopisa"/>
              <w:numPr>
                <w:ilvl w:val="0"/>
                <w:numId w:val="22"/>
              </w:numPr>
              <w:jc w:val="both"/>
              <w:rPr>
                <w:rFonts w:ascii="Gill Sans MT" w:hAnsi="Gill Sans MT"/>
                <w:sz w:val="24"/>
                <w:szCs w:val="24"/>
                <w:lang w:val="hr-HR"/>
              </w:rPr>
            </w:pPr>
            <w:r w:rsidRPr="005375E8">
              <w:rPr>
                <w:rFonts w:ascii="Gill Sans MT" w:hAnsi="Gill Sans MT"/>
                <w:sz w:val="24"/>
                <w:szCs w:val="24"/>
                <w:lang w:val="hr-HR"/>
              </w:rPr>
              <w:t>Bioogoriva koja će se proizvoditi u predmetnim postrojenjima za proizvodnju energije iz OIE ne podliježu obavezi da se u njih mora umješavati biogorivo.</w:t>
            </w:r>
          </w:p>
          <w:p w:rsidR="00492F84" w:rsidRDefault="005375E8" w:rsidP="005375E8">
            <w:pPr>
              <w:pStyle w:val="Odlomakpopisa"/>
              <w:ind w:left="420"/>
              <w:jc w:val="both"/>
              <w:rPr>
                <w:rFonts w:ascii="Gill Sans MT" w:hAnsi="Gill Sans MT"/>
                <w:color w:val="000000"/>
                <w:sz w:val="24"/>
                <w:szCs w:val="24"/>
                <w:shd w:val="clear" w:color="auto" w:fill="FFFFFF"/>
                <w:lang w:val="hr-HR"/>
              </w:rPr>
            </w:pPr>
            <w:r w:rsidRPr="00492F84">
              <w:rPr>
                <w:rFonts w:ascii="Gill Sans MT" w:hAnsi="Gill Sans MT"/>
                <w:sz w:val="24"/>
                <w:szCs w:val="24"/>
                <w:lang w:val="hr-HR"/>
              </w:rPr>
              <w:t xml:space="preserve">Sukladno Zakonu o bioogorivima za prijevoz (Narodne novine broj 65/09, 145/10, 26/11, 144/12, 14/14, 94/18) </w:t>
            </w:r>
            <w:r w:rsidRPr="00492F84">
              <w:rPr>
                <w:rStyle w:val="kurziv"/>
                <w:rFonts w:ascii="Gill Sans MT" w:hAnsi="Gill Sans MT"/>
                <w:iCs/>
                <w:color w:val="000000"/>
                <w:sz w:val="24"/>
                <w:szCs w:val="24"/>
                <w:bdr w:val="none" w:sz="0" w:space="0" w:color="auto" w:frame="1"/>
                <w:shd w:val="clear" w:color="auto" w:fill="FFFFFF"/>
              </w:rPr>
              <w:t>obveznik stavljanja biogoriva na tržište</w:t>
            </w:r>
            <w:r w:rsidRPr="00492F84">
              <w:rPr>
                <w:rStyle w:val="kurziv"/>
                <w:rFonts w:ascii="Gill Sans MT" w:hAnsi="Gill Sans MT"/>
                <w:i/>
                <w:iCs/>
                <w:color w:val="000000"/>
                <w:sz w:val="24"/>
                <w:szCs w:val="24"/>
                <w:bdr w:val="none" w:sz="0" w:space="0" w:color="auto" w:frame="1"/>
                <w:shd w:val="clear" w:color="auto" w:fill="FFFFFF"/>
              </w:rPr>
              <w:t> </w:t>
            </w:r>
            <w:r w:rsidRPr="00492F8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492F84">
              <w:rPr>
                <w:rFonts w:ascii="Gill Sans MT" w:hAnsi="Gill Sans MT"/>
                <w:color w:val="000000"/>
                <w:sz w:val="24"/>
                <w:szCs w:val="24"/>
                <w:shd w:val="clear" w:color="auto" w:fill="FFFFFF"/>
              </w:rPr>
              <w:t xml:space="preserve">. Sukladno članku 28. </w:t>
            </w:r>
            <w:r w:rsidR="00492F84">
              <w:rPr>
                <w:rFonts w:ascii="Gill Sans MT" w:hAnsi="Gill Sans MT"/>
                <w:color w:val="000000"/>
                <w:sz w:val="24"/>
                <w:szCs w:val="24"/>
                <w:shd w:val="clear" w:color="auto" w:fill="FFFFFF"/>
              </w:rPr>
              <w:t>i</w:t>
            </w:r>
            <w:r w:rsidR="00492F84" w:rsidRPr="00492F84">
              <w:rPr>
                <w:rFonts w:ascii="Gill Sans MT" w:hAnsi="Gill Sans MT"/>
                <w:color w:val="000000"/>
                <w:sz w:val="24"/>
                <w:szCs w:val="24"/>
                <w:shd w:val="clear" w:color="auto" w:fill="FFFFFF"/>
              </w:rPr>
              <w:t xml:space="preserve">stog Zakona Obveznik stavljanja biogoriva na tržište je dužan, uz </w:t>
            </w:r>
            <w:r w:rsidR="00492F84" w:rsidRPr="00492F84">
              <w:rPr>
                <w:rFonts w:ascii="Gill Sans MT" w:hAnsi="Gill Sans MT"/>
                <w:color w:val="000000"/>
                <w:sz w:val="24"/>
                <w:szCs w:val="24"/>
                <w:shd w:val="clear" w:color="auto" w:fill="FFFFFF"/>
              </w:rPr>
              <w:lastRenderedPageBreak/>
              <w:t>zahtjev, dostaviti program monitoringa količine biogoriva koji sadrži utvrđen opseg i način</w:t>
            </w:r>
            <w:r w:rsidR="00492F84">
              <w:rPr>
                <w:rFonts w:ascii="Gill Sans MT" w:hAnsi="Gill Sans MT"/>
                <w:color w:val="000000"/>
                <w:sz w:val="24"/>
                <w:szCs w:val="24"/>
                <w:shd w:val="clear" w:color="auto" w:fill="FFFFFF"/>
              </w:rPr>
              <w:t xml:space="preserve"> umješavanja biogoriva u gorivo</w:t>
            </w:r>
            <w:r w:rsidR="00492F84" w:rsidRPr="00492F84">
              <w:rPr>
                <w:rFonts w:ascii="Gill Sans MT" w:hAnsi="Gill Sans MT"/>
                <w:color w:val="000000"/>
                <w:sz w:val="24"/>
                <w:szCs w:val="24"/>
                <w:shd w:val="clear" w:color="auto" w:fill="FFFFFF"/>
                <w:lang w:val="hr-HR"/>
              </w:rPr>
              <w:t>.</w:t>
            </w:r>
            <w:r w:rsidR="00492F84">
              <w:rPr>
                <w:rFonts w:ascii="Gill Sans MT" w:hAnsi="Gill Sans MT"/>
                <w:color w:val="000000"/>
                <w:sz w:val="24"/>
                <w:szCs w:val="24"/>
                <w:shd w:val="clear" w:color="auto" w:fill="FFFFFF"/>
                <w:lang w:val="hr-HR"/>
              </w:rPr>
              <w:t xml:space="preserve"> </w:t>
            </w:r>
          </w:p>
          <w:p w:rsidR="00FF7289"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492F84" w:rsidRDefault="00492F84" w:rsidP="005375E8">
            <w:pPr>
              <w:pStyle w:val="Odlomakpopisa"/>
              <w:ind w:left="420"/>
              <w:jc w:val="both"/>
              <w:rPr>
                <w:rFonts w:ascii="Gill Sans MT" w:hAnsi="Gill Sans MT"/>
                <w:sz w:val="24"/>
                <w:szCs w:val="24"/>
                <w:lang w:val="hr-HR"/>
              </w:rPr>
            </w:pPr>
            <w:r>
              <w:rPr>
                <w:rFonts w:ascii="Gill Sans MT" w:hAnsi="Gill Sans MT"/>
                <w:color w:val="000000"/>
                <w:sz w:val="24"/>
                <w:szCs w:val="24"/>
                <w:shd w:val="clear" w:color="auto" w:fill="FFFFFF"/>
                <w:lang w:val="hr-HR"/>
              </w:rPr>
              <w:t>Slijedom navedenog umješavanje biogoriva u dizelsko biogorivo ili benzin obavlja obveznik stavljanja biogoriva na tržište, a ne proizvođač biogoriva</w:t>
            </w:r>
            <w:r w:rsidR="00FF7289">
              <w:rPr>
                <w:rFonts w:ascii="Gill Sans MT" w:hAnsi="Gill Sans MT"/>
                <w:color w:val="000000"/>
                <w:sz w:val="24"/>
                <w:szCs w:val="24"/>
                <w:shd w:val="clear" w:color="auto" w:fill="FFFFFF"/>
                <w:lang w:val="hr-HR"/>
              </w:rPr>
              <w:t xml:space="preserve"> te isto pitanje nije relevantno za ovaj poziv.</w:t>
            </w:r>
          </w:p>
          <w:p w:rsidR="005375E8" w:rsidRPr="005375E8" w:rsidRDefault="005375E8" w:rsidP="005375E8">
            <w:pPr>
              <w:pStyle w:val="Odlomakpopisa"/>
              <w:ind w:left="420"/>
              <w:jc w:val="both"/>
              <w:rPr>
                <w:rFonts w:ascii="Gill Sans MT" w:hAnsi="Gill Sans MT"/>
                <w:sz w:val="24"/>
                <w:szCs w:val="24"/>
                <w:lang w:val="hr-HR"/>
              </w:rPr>
            </w:pPr>
          </w:p>
          <w:p w:rsidR="002C299C" w:rsidRPr="002C299C" w:rsidRDefault="002C299C" w:rsidP="00144C4C">
            <w:pPr>
              <w:spacing w:after="120"/>
              <w:ind w:left="316" w:hanging="284"/>
              <w:jc w:val="both"/>
              <w:rPr>
                <w:rFonts w:ascii="Gill Sans MT" w:eastAsia="Calibri" w:hAnsi="Gill Sans MT" w:cs="Lucida Sans Unicode"/>
                <w:sz w:val="24"/>
                <w:szCs w:val="24"/>
              </w:rPr>
            </w:pPr>
            <w:r>
              <w:rPr>
                <w:rFonts w:ascii="Gill Sans MT" w:eastAsia="Calibri" w:hAnsi="Gill Sans MT" w:cs="Lucida Sans Unicode"/>
                <w:sz w:val="24"/>
                <w:szCs w:val="24"/>
              </w:rPr>
              <w:t>3)</w:t>
            </w:r>
            <w:r w:rsidRPr="005951DE">
              <w:rPr>
                <w:rFonts w:ascii="Gill Sans MT" w:hAnsi="Gill Sans MT"/>
                <w:sz w:val="24"/>
                <w:szCs w:val="24"/>
                <w:lang w:eastAsia="hr-HR"/>
              </w:rPr>
              <w:t xml:space="preserve"> </w:t>
            </w:r>
            <w:r w:rsidR="00D42DE9">
              <w:rPr>
                <w:rFonts w:ascii="Gill Sans MT" w:hAnsi="Gill Sans MT"/>
                <w:sz w:val="24"/>
                <w:szCs w:val="24"/>
                <w:lang w:eastAsia="hr-HR"/>
              </w:rPr>
              <w:t>Vezano za prijedlog produljenje</w:t>
            </w:r>
            <w:r w:rsidRPr="005951DE">
              <w:rPr>
                <w:rFonts w:ascii="Gill Sans MT" w:hAnsi="Gill Sans MT"/>
                <w:sz w:val="24"/>
                <w:szCs w:val="24"/>
                <w:lang w:eastAsia="hr-HR"/>
              </w:rPr>
              <w:t xml:space="preserve"> </w:t>
            </w:r>
            <w:r>
              <w:rPr>
                <w:rFonts w:ascii="Gill Sans MT" w:hAnsi="Gill Sans MT"/>
                <w:sz w:val="24"/>
                <w:szCs w:val="24"/>
                <w:lang w:eastAsia="hr-HR"/>
              </w:rPr>
              <w:t xml:space="preserve">krajnjeg </w:t>
            </w:r>
            <w:r w:rsidRPr="005951DE">
              <w:rPr>
                <w:rFonts w:ascii="Gill Sans MT" w:hAnsi="Gill Sans MT"/>
                <w:sz w:val="24"/>
                <w:szCs w:val="24"/>
                <w:lang w:eastAsia="hr-HR"/>
              </w:rPr>
              <w:t xml:space="preserve">roka </w:t>
            </w:r>
            <w:r>
              <w:rPr>
                <w:rFonts w:ascii="Gill Sans MT" w:hAnsi="Gill Sans MT"/>
                <w:sz w:val="24"/>
                <w:szCs w:val="24"/>
                <w:lang w:eastAsia="hr-HR"/>
              </w:rPr>
              <w:t>dostave projektnog prijedloga</w:t>
            </w:r>
            <w:r w:rsidRPr="005951DE">
              <w:rPr>
                <w:rFonts w:ascii="Gill Sans MT" w:hAnsi="Gill Sans MT"/>
                <w:sz w:val="24"/>
                <w:szCs w:val="24"/>
                <w:lang w:eastAsia="hr-HR"/>
              </w:rPr>
              <w:t>, obavještavamo kako isti u ovom trenutku nije moguće produljiti zbog ograničenog trajanja Programa dodjele državnih potpora z</w:t>
            </w:r>
            <w:r>
              <w:rPr>
                <w:rFonts w:ascii="Gill Sans MT" w:hAnsi="Gill Sans MT"/>
                <w:sz w:val="24"/>
                <w:szCs w:val="24"/>
                <w:lang w:eastAsia="hr-HR"/>
              </w:rPr>
              <w:t>a ulaganje u postrojenja za</w:t>
            </w:r>
            <w:r w:rsidR="00D42DE9">
              <w:rPr>
                <w:rFonts w:ascii="Gill Sans MT" w:hAnsi="Gill Sans MT"/>
                <w:sz w:val="24"/>
                <w:szCs w:val="24"/>
                <w:lang w:eastAsia="hr-HR"/>
              </w:rPr>
              <w:t xml:space="preserve"> biološku obradu odvojeno sakupljenog biootpada</w:t>
            </w:r>
            <w:r>
              <w:rPr>
                <w:rFonts w:ascii="Gill Sans MT" w:hAnsi="Gill Sans MT"/>
                <w:sz w:val="24"/>
                <w:szCs w:val="24"/>
                <w:lang w:eastAsia="hr-HR"/>
              </w:rPr>
              <w:t xml:space="preserve">, </w:t>
            </w:r>
            <w:r w:rsidRPr="005951DE">
              <w:rPr>
                <w:rFonts w:ascii="Gill Sans MT" w:hAnsi="Gill Sans MT"/>
                <w:sz w:val="24"/>
                <w:szCs w:val="24"/>
                <w:lang w:eastAsia="hr-HR"/>
              </w:rPr>
              <w:t>na temelju kojeg se dodjeljuju bespovratna sredstva po ovom Pozivu.</w:t>
            </w:r>
          </w:p>
        </w:tc>
      </w:tr>
      <w:tr w:rsidR="0082478E" w:rsidRPr="00B269CC" w:rsidTr="0082478E">
        <w:trPr>
          <w:trHeight w:val="343"/>
        </w:trPr>
        <w:tc>
          <w:tcPr>
            <w:tcW w:w="6662" w:type="dxa"/>
            <w:gridSpan w:val="2"/>
            <w:shd w:val="clear" w:color="auto" w:fill="A8D08D" w:themeFill="accent6" w:themeFillTint="99"/>
            <w:vAlign w:val="center"/>
          </w:tcPr>
          <w:p w:rsidR="0082478E" w:rsidRPr="0082478E" w:rsidRDefault="0082478E" w:rsidP="0082478E">
            <w:pPr>
              <w:spacing w:after="120"/>
              <w:jc w:val="center"/>
              <w:rPr>
                <w:rFonts w:ascii="Gill Sans MT" w:eastAsia="Calibri" w:hAnsi="Gill Sans MT"/>
                <w:b/>
                <w:sz w:val="24"/>
                <w:szCs w:val="24"/>
              </w:rPr>
            </w:pPr>
            <w:r w:rsidRPr="0082478E">
              <w:rPr>
                <w:rFonts w:ascii="Gill Sans MT" w:eastAsia="Calibri" w:hAnsi="Gill Sans MT"/>
                <w:b/>
                <w:sz w:val="24"/>
                <w:szCs w:val="24"/>
              </w:rPr>
              <w:lastRenderedPageBreak/>
              <w:t>17.06.2020.</w:t>
            </w:r>
          </w:p>
        </w:tc>
        <w:tc>
          <w:tcPr>
            <w:tcW w:w="6946" w:type="dxa"/>
            <w:shd w:val="clear" w:color="auto" w:fill="A8D08D" w:themeFill="accent6" w:themeFillTint="99"/>
          </w:tcPr>
          <w:p w:rsidR="0082478E" w:rsidRPr="0082478E" w:rsidRDefault="00B527A8" w:rsidP="0082478E">
            <w:pPr>
              <w:spacing w:after="120"/>
              <w:jc w:val="center"/>
              <w:rPr>
                <w:rFonts w:ascii="Gill Sans MT" w:eastAsia="Calibri" w:hAnsi="Gill Sans MT" w:cs="Lucida Sans Unicode"/>
                <w:b/>
                <w:sz w:val="24"/>
                <w:szCs w:val="24"/>
              </w:rPr>
            </w:pPr>
            <w:r w:rsidRPr="00B527A8">
              <w:rPr>
                <w:rFonts w:ascii="Gill Sans MT" w:eastAsia="Calibri" w:hAnsi="Gill Sans MT" w:cs="Lucida Sans Unicode"/>
                <w:b/>
                <w:sz w:val="24"/>
                <w:szCs w:val="24"/>
              </w:rPr>
              <w:t>26</w:t>
            </w:r>
            <w:r w:rsidR="0082478E" w:rsidRPr="00B527A8">
              <w:rPr>
                <w:rFonts w:ascii="Gill Sans MT" w:eastAsia="Calibri" w:hAnsi="Gill Sans MT" w:cs="Lucida Sans Unicode"/>
                <w:b/>
                <w:sz w:val="24"/>
                <w:szCs w:val="24"/>
              </w:rPr>
              <w:t>.0</w:t>
            </w:r>
            <w:r w:rsidR="00F519D1" w:rsidRPr="00B527A8">
              <w:rPr>
                <w:rFonts w:ascii="Gill Sans MT" w:eastAsia="Calibri" w:hAnsi="Gill Sans MT" w:cs="Lucida Sans Unicode"/>
                <w:b/>
                <w:sz w:val="24"/>
                <w:szCs w:val="24"/>
              </w:rPr>
              <w:t>6</w:t>
            </w:r>
            <w:r w:rsidR="0082478E" w:rsidRPr="00B527A8">
              <w:rPr>
                <w:rFonts w:ascii="Gill Sans MT" w:eastAsia="Calibri" w:hAnsi="Gill Sans MT" w:cs="Lucida Sans Unicode"/>
                <w:b/>
                <w:sz w:val="24"/>
                <w:szCs w:val="24"/>
              </w:rPr>
              <w:t>.2020.</w:t>
            </w:r>
          </w:p>
        </w:tc>
      </w:tr>
      <w:tr w:rsidR="0082478E" w:rsidRPr="00B269CC" w:rsidTr="000B1205">
        <w:trPr>
          <w:trHeight w:val="343"/>
        </w:trPr>
        <w:tc>
          <w:tcPr>
            <w:tcW w:w="567" w:type="dxa"/>
            <w:vAlign w:val="center"/>
          </w:tcPr>
          <w:p w:rsidR="0082478E" w:rsidRPr="0082478E" w:rsidRDefault="0082478E" w:rsidP="0082478E">
            <w:pPr>
              <w:tabs>
                <w:tab w:val="left" w:pos="176"/>
              </w:tabs>
              <w:ind w:left="284" w:hanging="284"/>
              <w:jc w:val="center"/>
              <w:rPr>
                <w:rFonts w:ascii="Gill Sans MT" w:hAnsi="Gill Sans MT"/>
                <w:b/>
                <w:sz w:val="24"/>
                <w:szCs w:val="24"/>
              </w:rPr>
            </w:pPr>
            <w:r>
              <w:rPr>
                <w:rFonts w:ascii="Gill Sans MT" w:hAnsi="Gill Sans MT"/>
                <w:b/>
                <w:sz w:val="24"/>
                <w:szCs w:val="24"/>
              </w:rPr>
              <w:t>30.</w:t>
            </w:r>
          </w:p>
        </w:tc>
        <w:tc>
          <w:tcPr>
            <w:tcW w:w="6095" w:type="dxa"/>
          </w:tcPr>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82478E">
              <w:rPr>
                <w:rFonts w:ascii="Gill Sans MT" w:eastAsia="Calibri" w:hAnsi="Gill Sans MT"/>
                <w:sz w:val="24"/>
                <w:szCs w:val="24"/>
              </w:rPr>
              <w:lastRenderedPageBreak/>
              <w:t xml:space="preserve">Postrojenje za biološku obradu odvojeno prikupljenog biootpada biti JLS.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w:t>
            </w:r>
            <w:r>
              <w:rPr>
                <w:rFonts w:ascii="Gill Sans MT" w:eastAsia="Calibri" w:hAnsi="Gill Sans MT"/>
                <w:sz w:val="24"/>
                <w:szCs w:val="24"/>
              </w:rPr>
              <w:t xml:space="preserve"> </w:t>
            </w:r>
            <w:r w:rsidRPr="0082478E">
              <w:rPr>
                <w:rFonts w:ascii="Gill Sans MT" w:eastAsia="Calibri" w:hAnsi="Gill Sans MT"/>
                <w:sz w:val="24"/>
                <w:szCs w:val="24"/>
              </w:rPr>
              <w:t>sami ih ishoditi i mijenjati već izrađen Elaborat zaštite okoliša?</w:t>
            </w:r>
          </w:p>
        </w:tc>
        <w:tc>
          <w:tcPr>
            <w:tcW w:w="6946" w:type="dxa"/>
            <w:shd w:val="clear" w:color="auto" w:fill="auto"/>
          </w:tcPr>
          <w:p w:rsidR="00300E76" w:rsidRPr="00300E76" w:rsidRDefault="00300E76">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82478E" w:rsidRDefault="007133E7">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00300E76" w:rsidRPr="00300E76">
              <w:rPr>
                <w:rFonts w:ascii="Gill Sans MT" w:eastAsia="Calibri" w:hAnsi="Gill Sans MT" w:cs="Lucida Sans Unicode"/>
                <w:sz w:val="24"/>
                <w:szCs w:val="24"/>
              </w:rPr>
              <w:t>ostupak procjene utjecaja na okoliš</w:t>
            </w:r>
            <w:r w:rsidR="00E75487">
              <w:rPr>
                <w:rFonts w:ascii="Gill Sans MT" w:eastAsia="Calibri" w:hAnsi="Gill Sans MT" w:cs="Lucida Sans Unicode"/>
                <w:sz w:val="24"/>
                <w:szCs w:val="24"/>
              </w:rPr>
              <w:t xml:space="preserve"> (PUO)</w:t>
            </w:r>
            <w:r w:rsidR="00300E76" w:rsidRPr="00300E76">
              <w:rPr>
                <w:rFonts w:ascii="Gill Sans MT" w:eastAsia="Calibri" w:hAnsi="Gill Sans MT" w:cs="Lucida Sans Unicode"/>
                <w:sz w:val="24"/>
                <w:szCs w:val="24"/>
              </w:rPr>
              <w:t xml:space="preserve">/ocjene o potrebi procjene utjecaja na okoliš </w:t>
            </w:r>
            <w:r w:rsidR="00E75487">
              <w:rPr>
                <w:rFonts w:ascii="Gill Sans MT" w:eastAsia="Calibri" w:hAnsi="Gill Sans MT" w:cs="Lucida Sans Unicode"/>
                <w:sz w:val="24"/>
                <w:szCs w:val="24"/>
              </w:rPr>
              <w:t xml:space="preserve">(OPUO) </w:t>
            </w:r>
            <w:r w:rsidR="00300E76" w:rsidRPr="00300E76">
              <w:rPr>
                <w:rFonts w:ascii="Gill Sans MT" w:eastAsia="Calibri" w:hAnsi="Gill Sans MT" w:cs="Lucida Sans Unicode"/>
                <w:sz w:val="24"/>
                <w:szCs w:val="24"/>
              </w:rPr>
              <w:t xml:space="preserve">za određene zahvate u okolišu potrebno </w:t>
            </w:r>
            <w:r>
              <w:rPr>
                <w:rFonts w:ascii="Gill Sans MT" w:eastAsia="Calibri" w:hAnsi="Gill Sans MT" w:cs="Lucida Sans Unicode"/>
                <w:sz w:val="24"/>
                <w:szCs w:val="24"/>
              </w:rPr>
              <w:t xml:space="preserve">je </w:t>
            </w:r>
            <w:r w:rsidR="00300E76" w:rsidRPr="00300E76">
              <w:rPr>
                <w:rFonts w:ascii="Gill Sans MT" w:eastAsia="Calibri" w:hAnsi="Gill Sans MT" w:cs="Lucida Sans Unicode"/>
                <w:sz w:val="24"/>
                <w:szCs w:val="24"/>
              </w:rPr>
              <w:t>provesti prije ishođenja propisanog akta za građenje (građevinske dozvole)</w:t>
            </w:r>
            <w:r>
              <w:rPr>
                <w:rFonts w:ascii="Gill Sans MT" w:eastAsia="Calibri" w:hAnsi="Gill Sans MT" w:cs="Lucida Sans Unicode"/>
                <w:sz w:val="24"/>
                <w:szCs w:val="24"/>
              </w:rPr>
              <w:t xml:space="preserve">. </w:t>
            </w:r>
            <w:r w:rsidR="00174230">
              <w:rPr>
                <w:rFonts w:ascii="Gill Sans MT" w:eastAsia="Calibri" w:hAnsi="Gill Sans MT" w:cs="Lucida Sans Unicode"/>
                <w:sz w:val="24"/>
                <w:szCs w:val="24"/>
              </w:rPr>
              <w:t>UzP</w:t>
            </w:r>
            <w:r w:rsidR="00374F71">
              <w:rPr>
                <w:rFonts w:ascii="Gill Sans MT" w:eastAsia="Calibri" w:hAnsi="Gill Sans MT" w:cs="Lucida Sans Unicode"/>
                <w:sz w:val="24"/>
                <w:szCs w:val="24"/>
              </w:rPr>
              <w:t>-om</w:t>
            </w:r>
            <w:r w:rsidR="00174230">
              <w:rPr>
                <w:rFonts w:ascii="Gill Sans MT" w:eastAsia="Calibri" w:hAnsi="Gill Sans MT" w:cs="Lucida Sans Unicode"/>
                <w:sz w:val="24"/>
                <w:szCs w:val="24"/>
              </w:rPr>
              <w:t xml:space="preserve"> n</w:t>
            </w:r>
            <w:r w:rsidR="00300E76" w:rsidRPr="00300E76">
              <w:rPr>
                <w:rFonts w:ascii="Gill Sans MT" w:eastAsia="Calibri" w:hAnsi="Gill Sans MT" w:cs="Lucida Sans Unicode"/>
                <w:sz w:val="24"/>
                <w:szCs w:val="24"/>
              </w:rPr>
              <w:t xml:space="preserve">ije </w:t>
            </w:r>
            <w:r w:rsidR="00CC3682">
              <w:rPr>
                <w:rFonts w:ascii="Gill Sans MT" w:eastAsia="Calibri" w:hAnsi="Gill Sans MT" w:cs="Lucida Sans Unicode"/>
                <w:sz w:val="24"/>
                <w:szCs w:val="24"/>
              </w:rPr>
              <w:t xml:space="preserve">propisano </w:t>
            </w:r>
            <w:r w:rsidR="00300E76" w:rsidRPr="00300E76">
              <w:rPr>
                <w:rFonts w:ascii="Gill Sans MT" w:eastAsia="Calibri" w:hAnsi="Gill Sans MT" w:cs="Lucida Sans Unicode"/>
                <w:sz w:val="24"/>
                <w:szCs w:val="24"/>
              </w:rPr>
              <w:t>da</w:t>
            </w:r>
            <w:r w:rsidR="00E75487">
              <w:rPr>
                <w:rFonts w:ascii="Gill Sans MT" w:eastAsia="Calibri" w:hAnsi="Gill Sans MT" w:cs="Lucida Sans Unicode"/>
                <w:sz w:val="24"/>
                <w:szCs w:val="24"/>
              </w:rPr>
              <w:t xml:space="preserve"> dokumenti</w:t>
            </w:r>
            <w:r w:rsidR="00CC3682">
              <w:rPr>
                <w:rFonts w:ascii="Gill Sans MT" w:eastAsia="Calibri" w:hAnsi="Gill Sans MT" w:cs="Lucida Sans Unicode"/>
                <w:sz w:val="24"/>
                <w:szCs w:val="24"/>
              </w:rPr>
              <w:t xml:space="preserve"> kao što su</w:t>
            </w:r>
            <w:r w:rsidR="00300E76" w:rsidRPr="00300E76">
              <w:rPr>
                <w:rFonts w:ascii="Gill Sans MT" w:eastAsia="Calibri" w:hAnsi="Gill Sans MT" w:cs="Lucida Sans Unicode"/>
                <w:sz w:val="24"/>
                <w:szCs w:val="24"/>
              </w:rPr>
              <w:t xml:space="preserve"> Elaborat zaštite oko</w:t>
            </w:r>
            <w:r w:rsidR="00374F71">
              <w:rPr>
                <w:rFonts w:ascii="Gill Sans MT" w:eastAsia="Calibri" w:hAnsi="Gill Sans MT" w:cs="Lucida Sans Unicode"/>
                <w:sz w:val="24"/>
                <w:szCs w:val="24"/>
              </w:rPr>
              <w:t xml:space="preserve">liša, Rješenje o PUO/OPUO, </w:t>
            </w:r>
            <w:r>
              <w:rPr>
                <w:rFonts w:ascii="Gill Sans MT" w:eastAsia="Calibri" w:hAnsi="Gill Sans MT" w:cs="Lucida Sans Unicode"/>
                <w:sz w:val="24"/>
                <w:szCs w:val="24"/>
              </w:rPr>
              <w:t xml:space="preserve">Mišljenje </w:t>
            </w:r>
            <w:r w:rsidRPr="007133E7">
              <w:rPr>
                <w:rFonts w:ascii="Gill Sans MT" w:eastAsia="Calibri" w:hAnsi="Gill Sans MT" w:cs="Lucida Sans Unicode"/>
                <w:sz w:val="24"/>
                <w:szCs w:val="24"/>
              </w:rPr>
              <w:t xml:space="preserve">mišljenje nadležnog tijela jesu li ispravno primijenjeni zahtjevi Direktive 2011/92/EU i Direktive 2014/52/EU vezano uz postupak </w:t>
            </w:r>
            <w:r w:rsidR="00E75487">
              <w:rPr>
                <w:rFonts w:ascii="Gill Sans MT" w:eastAsia="Calibri" w:hAnsi="Gill Sans MT" w:cs="Lucida Sans Unicode"/>
                <w:sz w:val="24"/>
                <w:szCs w:val="24"/>
              </w:rPr>
              <w:t xml:space="preserve">OPUO </w:t>
            </w:r>
            <w:r w:rsidRPr="007133E7">
              <w:rPr>
                <w:rFonts w:ascii="Gill Sans MT" w:eastAsia="Calibri" w:hAnsi="Gill Sans MT" w:cs="Lucida Sans Unicode"/>
                <w:sz w:val="24"/>
                <w:szCs w:val="24"/>
              </w:rPr>
              <w:t xml:space="preserve">odnosno </w:t>
            </w:r>
            <w:r w:rsidR="00E75487">
              <w:rPr>
                <w:rFonts w:ascii="Gill Sans MT" w:eastAsia="Calibri" w:hAnsi="Gill Sans MT" w:cs="Lucida Sans Unicode"/>
                <w:sz w:val="24"/>
                <w:szCs w:val="24"/>
              </w:rPr>
              <w:t xml:space="preserve">PUO </w:t>
            </w:r>
            <w:r w:rsidRPr="007133E7">
              <w:rPr>
                <w:rFonts w:ascii="Gill Sans MT" w:eastAsia="Calibri" w:hAnsi="Gill Sans MT" w:cs="Lucida Sans Unicode"/>
                <w:sz w:val="24"/>
                <w:szCs w:val="24"/>
              </w:rPr>
              <w:t>ili mišljenje nadležnog tijela da za predloženi zahvat nije potrebno provesti postupak</w:t>
            </w:r>
            <w:r w:rsidR="00E75487">
              <w:rPr>
                <w:rFonts w:ascii="Gill Sans MT" w:eastAsia="Calibri" w:hAnsi="Gill Sans MT" w:cs="Lucida Sans Unicode"/>
                <w:sz w:val="24"/>
                <w:szCs w:val="24"/>
              </w:rPr>
              <w:t xml:space="preserve"> OPUO</w:t>
            </w:r>
            <w:r>
              <w:rPr>
                <w:rFonts w:ascii="Gill Sans MT" w:eastAsia="Calibri" w:hAnsi="Gill Sans MT" w:cs="Lucida Sans Unicode"/>
                <w:sz w:val="24"/>
                <w:szCs w:val="24"/>
              </w:rPr>
              <w:t>, moraju glasiti na Prijavitelja</w:t>
            </w:r>
            <w:r w:rsidR="00F519D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r w:rsidR="00CC3682">
              <w:rPr>
                <w:rFonts w:ascii="Gill Sans MT" w:eastAsia="Calibri" w:hAnsi="Gill Sans MT" w:cs="Lucida Sans Unicode"/>
                <w:sz w:val="24"/>
                <w:szCs w:val="24"/>
              </w:rPr>
              <w:t xml:space="preserve">Dodatno podsjećamo da je u UzP-u, </w:t>
            </w:r>
            <w:r>
              <w:rPr>
                <w:rFonts w:ascii="Gill Sans MT" w:eastAsia="Calibri" w:hAnsi="Gill Sans MT" w:cs="Lucida Sans Unicode"/>
                <w:sz w:val="24"/>
                <w:szCs w:val="24"/>
              </w:rPr>
              <w:t>poglavlj</w:t>
            </w:r>
            <w:r w:rsidR="00CC3682">
              <w:rPr>
                <w:rFonts w:ascii="Gill Sans MT" w:eastAsia="Calibri" w:hAnsi="Gill Sans MT" w:cs="Lucida Sans Unicode"/>
                <w:sz w:val="24"/>
                <w:szCs w:val="24"/>
              </w:rPr>
              <w:t>e</w:t>
            </w:r>
            <w:r>
              <w:rPr>
                <w:rFonts w:ascii="Gill Sans MT" w:eastAsia="Calibri" w:hAnsi="Gill Sans MT" w:cs="Lucida Sans Unicode"/>
                <w:sz w:val="24"/>
                <w:szCs w:val="24"/>
              </w:rPr>
              <w:t xml:space="preserve"> 3.1.</w:t>
            </w:r>
            <w:r w:rsidR="00CC3682">
              <w:rPr>
                <w:rFonts w:ascii="Gill Sans MT" w:eastAsia="Calibri" w:hAnsi="Gill Sans MT" w:cs="Lucida Sans Unicode"/>
                <w:sz w:val="24"/>
                <w:szCs w:val="24"/>
              </w:rPr>
              <w:t xml:space="preserve">, </w:t>
            </w:r>
            <w:r w:rsidR="00E35D59">
              <w:rPr>
                <w:rFonts w:ascii="Gill Sans MT" w:eastAsia="Calibri" w:hAnsi="Gill Sans MT" w:cs="Lucida Sans Unicode"/>
                <w:sz w:val="24"/>
                <w:szCs w:val="24"/>
              </w:rPr>
              <w:t>točk</w:t>
            </w:r>
            <w:r w:rsidR="001C003C">
              <w:rPr>
                <w:rFonts w:ascii="Gill Sans MT" w:eastAsia="Calibri" w:hAnsi="Gill Sans MT" w:cs="Lucida Sans Unicode"/>
                <w:sz w:val="24"/>
                <w:szCs w:val="24"/>
              </w:rPr>
              <w:t>a</w:t>
            </w:r>
            <w:r w:rsidR="00E35D59">
              <w:rPr>
                <w:rFonts w:ascii="Gill Sans MT" w:eastAsia="Calibri" w:hAnsi="Gill Sans MT" w:cs="Lucida Sans Unicode"/>
                <w:sz w:val="24"/>
                <w:szCs w:val="24"/>
              </w:rPr>
              <w:t xml:space="preserve"> 12a</w:t>
            </w:r>
            <w:r w:rsidR="001C003C">
              <w:rPr>
                <w:rFonts w:ascii="Gill Sans MT" w:eastAsia="Calibri" w:hAnsi="Gill Sans MT" w:cs="Lucida Sans Unicode"/>
                <w:sz w:val="24"/>
                <w:szCs w:val="24"/>
              </w:rPr>
              <w:t>,</w:t>
            </w:r>
            <w:r w:rsidR="00E35D59">
              <w:rPr>
                <w:rFonts w:ascii="Gill Sans MT" w:eastAsia="Calibri" w:hAnsi="Gill Sans MT" w:cs="Lucida Sans Unicode"/>
                <w:sz w:val="24"/>
                <w:szCs w:val="24"/>
              </w:rPr>
              <w:t xml:space="preserve"> propisano je da projektni prijedlog </w:t>
            </w:r>
            <w:r w:rsidR="001C003C">
              <w:rPr>
                <w:rFonts w:ascii="Gill Sans MT" w:eastAsia="Calibri" w:hAnsi="Gill Sans MT" w:cs="Lucida Sans Unicode"/>
                <w:sz w:val="24"/>
                <w:szCs w:val="24"/>
              </w:rPr>
              <w:t xml:space="preserve">u slučaju ulaganja u postrojenje za recikliranje </w:t>
            </w:r>
            <w:r w:rsidR="00E35D59">
              <w:rPr>
                <w:rFonts w:ascii="Gill Sans MT" w:eastAsia="Calibri" w:hAnsi="Gill Sans MT" w:cs="Lucida Sans Unicode"/>
                <w:sz w:val="24"/>
                <w:szCs w:val="24"/>
              </w:rPr>
              <w:t xml:space="preserve">između ostalog treba sadržavati pravomoćnu </w:t>
            </w:r>
            <w:r w:rsidR="00E35D59" w:rsidRPr="00304342">
              <w:rPr>
                <w:rFonts w:ascii="Gill Sans MT" w:eastAsia="Calibri" w:hAnsi="Gill Sans MT" w:cs="Lucida Sans Unicode"/>
                <w:sz w:val="24"/>
                <w:szCs w:val="24"/>
                <w:u w:val="single"/>
              </w:rPr>
              <w:t>gra</w:t>
            </w:r>
            <w:r w:rsidR="002E5576" w:rsidRPr="00304342">
              <w:rPr>
                <w:rFonts w:ascii="Gill Sans MT" w:eastAsia="Calibri" w:hAnsi="Gill Sans MT" w:cs="Lucida Sans Unicode"/>
                <w:sz w:val="24"/>
                <w:szCs w:val="24"/>
                <w:u w:val="single"/>
              </w:rPr>
              <w:t xml:space="preserve">đevinsku dozvolu </w:t>
            </w:r>
            <w:r w:rsidR="002E5576" w:rsidRPr="00304342">
              <w:rPr>
                <w:rFonts w:ascii="Gill Sans MT" w:eastAsia="Calibri" w:hAnsi="Gill Sans MT" w:cs="Lucida Sans Unicode"/>
                <w:sz w:val="24"/>
                <w:szCs w:val="24"/>
                <w:u w:val="single"/>
              </w:rPr>
              <w:lastRenderedPageBreak/>
              <w:t>koja glasi na P</w:t>
            </w:r>
            <w:r w:rsidR="00E35D59" w:rsidRPr="00304342">
              <w:rPr>
                <w:rFonts w:ascii="Gill Sans MT" w:eastAsia="Calibri" w:hAnsi="Gill Sans MT" w:cs="Lucida Sans Unicode"/>
                <w:sz w:val="24"/>
                <w:szCs w:val="24"/>
                <w:u w:val="single"/>
              </w:rPr>
              <w:t>rijavitelja</w:t>
            </w:r>
            <w:r w:rsidR="00E35D59">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Pr>
                <w:rFonts w:ascii="Gill Sans MT" w:eastAsia="Calibri" w:hAnsi="Gill Sans MT" w:cs="Lucida Sans Unicode"/>
                <w:sz w:val="24"/>
                <w:szCs w:val="24"/>
              </w:rPr>
              <w:t>i</w:t>
            </w:r>
            <w:r w:rsidR="00E35D59">
              <w:rPr>
                <w:rFonts w:ascii="Gill Sans MT" w:eastAsia="Calibri" w:hAnsi="Gill Sans MT" w:cs="Lucida Sans Unicode"/>
                <w:sz w:val="24"/>
                <w:szCs w:val="24"/>
              </w:rPr>
              <w:t xml:space="preserve"> pravomoćnu </w:t>
            </w:r>
            <w:r w:rsidR="00E35D59" w:rsidRPr="00304342">
              <w:rPr>
                <w:rFonts w:ascii="Gill Sans MT" w:eastAsia="Calibri" w:hAnsi="Gill Sans MT" w:cs="Lucida Sans Unicode"/>
                <w:sz w:val="24"/>
                <w:szCs w:val="24"/>
                <w:u w:val="single"/>
              </w:rPr>
              <w:t>lokacijsku dozvolu koja glasi na Prijavitelja</w:t>
            </w:r>
            <w:r w:rsidR="00E35D59">
              <w:rPr>
                <w:rFonts w:ascii="Gill Sans MT" w:eastAsia="Calibri" w:hAnsi="Gill Sans MT" w:cs="Lucida Sans Unicode"/>
                <w:sz w:val="24"/>
                <w:szCs w:val="24"/>
              </w:rPr>
              <w:t>.</w:t>
            </w:r>
          </w:p>
          <w:p w:rsidR="00300E76" w:rsidRPr="00C37BC7" w:rsidRDefault="00300E76">
            <w:pPr>
              <w:spacing w:after="120"/>
              <w:jc w:val="both"/>
              <w:rPr>
                <w:rFonts w:ascii="Gill Sans MT" w:eastAsia="Calibri" w:hAnsi="Gill Sans MT" w:cs="Lucida Sans Unicode"/>
                <w:sz w:val="24"/>
                <w:szCs w:val="24"/>
              </w:rPr>
            </w:pPr>
          </w:p>
        </w:tc>
      </w:tr>
      <w:tr w:rsidR="003E3FBD" w:rsidRPr="00B269CC" w:rsidTr="003E3FBD">
        <w:trPr>
          <w:trHeight w:val="343"/>
        </w:trPr>
        <w:tc>
          <w:tcPr>
            <w:tcW w:w="6662" w:type="dxa"/>
            <w:gridSpan w:val="2"/>
            <w:shd w:val="clear" w:color="auto" w:fill="A8D08D" w:themeFill="accent6" w:themeFillTint="99"/>
            <w:vAlign w:val="center"/>
          </w:tcPr>
          <w:p w:rsidR="003E3FBD" w:rsidRPr="003E3FBD" w:rsidRDefault="003E3FBD" w:rsidP="003E3FBD">
            <w:pPr>
              <w:spacing w:after="120"/>
              <w:ind w:left="40"/>
              <w:jc w:val="center"/>
              <w:rPr>
                <w:rFonts w:ascii="Gill Sans MT" w:eastAsia="Calibri" w:hAnsi="Gill Sans MT"/>
                <w:b/>
                <w:sz w:val="24"/>
                <w:szCs w:val="24"/>
              </w:rPr>
            </w:pPr>
            <w:r w:rsidRPr="003E3FBD">
              <w:rPr>
                <w:rFonts w:ascii="Gill Sans MT" w:eastAsia="Calibri" w:hAnsi="Gill Sans MT"/>
                <w:b/>
                <w:sz w:val="24"/>
                <w:szCs w:val="24"/>
              </w:rPr>
              <w:lastRenderedPageBreak/>
              <w:t>29.06.2020.</w:t>
            </w:r>
          </w:p>
        </w:tc>
        <w:tc>
          <w:tcPr>
            <w:tcW w:w="6946" w:type="dxa"/>
            <w:shd w:val="clear" w:color="auto" w:fill="A8D08D" w:themeFill="accent6" w:themeFillTint="99"/>
          </w:tcPr>
          <w:p w:rsidR="003E3FBD" w:rsidRPr="003E3FBD" w:rsidRDefault="00E72CEE" w:rsidP="003E3FBD">
            <w:pPr>
              <w:spacing w:after="120"/>
              <w:jc w:val="center"/>
              <w:rPr>
                <w:rFonts w:ascii="Gill Sans MT" w:eastAsia="Calibri" w:hAnsi="Gill Sans MT" w:cs="Lucida Sans Unicode"/>
                <w:b/>
                <w:sz w:val="24"/>
                <w:szCs w:val="24"/>
              </w:rPr>
            </w:pPr>
            <w:r w:rsidRPr="00E72CEE">
              <w:rPr>
                <w:rFonts w:ascii="Gill Sans MT" w:eastAsia="Calibri" w:hAnsi="Gill Sans MT" w:cs="Lucida Sans Unicode"/>
                <w:b/>
                <w:sz w:val="24"/>
                <w:szCs w:val="24"/>
              </w:rPr>
              <w:t>02</w:t>
            </w:r>
            <w:r w:rsidR="003E3FBD" w:rsidRPr="00E72CEE">
              <w:rPr>
                <w:rFonts w:ascii="Gill Sans MT" w:eastAsia="Calibri" w:hAnsi="Gill Sans MT" w:cs="Lucida Sans Unicode"/>
                <w:b/>
                <w:sz w:val="24"/>
                <w:szCs w:val="24"/>
              </w:rPr>
              <w:t>.07.2020.</w:t>
            </w:r>
          </w:p>
        </w:tc>
      </w:tr>
      <w:tr w:rsidR="003E3FBD" w:rsidRPr="00B269CC" w:rsidTr="008D6B91">
        <w:trPr>
          <w:trHeight w:val="343"/>
        </w:trPr>
        <w:tc>
          <w:tcPr>
            <w:tcW w:w="567" w:type="dxa"/>
            <w:vAlign w:val="center"/>
          </w:tcPr>
          <w:p w:rsidR="003E3FBD" w:rsidRDefault="003E3FBD" w:rsidP="0082478E">
            <w:pPr>
              <w:tabs>
                <w:tab w:val="left" w:pos="176"/>
              </w:tabs>
              <w:ind w:left="284" w:hanging="284"/>
              <w:jc w:val="center"/>
              <w:rPr>
                <w:rFonts w:ascii="Gill Sans MT" w:hAnsi="Gill Sans MT"/>
                <w:b/>
                <w:sz w:val="24"/>
                <w:szCs w:val="24"/>
              </w:rPr>
            </w:pPr>
            <w:r>
              <w:rPr>
                <w:rFonts w:ascii="Gill Sans MT" w:hAnsi="Gill Sans MT"/>
                <w:b/>
                <w:sz w:val="24"/>
                <w:szCs w:val="24"/>
              </w:rPr>
              <w:t>31.</w:t>
            </w:r>
          </w:p>
        </w:tc>
        <w:tc>
          <w:tcPr>
            <w:tcW w:w="6095" w:type="dxa"/>
          </w:tcPr>
          <w:p w:rsidR="003E3FBD" w:rsidRPr="003E3FBD" w:rsidRDefault="003E3FBD" w:rsidP="003E3FBD">
            <w:pPr>
              <w:jc w:val="both"/>
              <w:rPr>
                <w:rFonts w:ascii="Gill Sans MT" w:eastAsia="Calibri" w:hAnsi="Gill Sans MT"/>
                <w:sz w:val="24"/>
                <w:szCs w:val="24"/>
              </w:rPr>
            </w:pPr>
            <w:r w:rsidRPr="003E3FBD">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w:t>
            </w:r>
            <w:bookmarkStart w:id="2" w:name="_GoBack"/>
            <w:bookmarkEnd w:id="2"/>
            <w:r w:rsidRPr="003E3FBD">
              <w:rPr>
                <w:rFonts w:ascii="Gill Sans MT" w:eastAsia="Calibri" w:hAnsi="Gill Sans MT"/>
                <w:sz w:val="24"/>
                <w:szCs w:val="24"/>
              </w:rPr>
              <w:t>barita za nadogradnju, je li potrebna građevinska dozvola i što je uopće potrebno od dozvola?</w:t>
            </w:r>
          </w:p>
        </w:tc>
        <w:tc>
          <w:tcPr>
            <w:tcW w:w="6946" w:type="dxa"/>
            <w:shd w:val="clear" w:color="auto" w:fill="FFFFFF" w:themeFill="background1"/>
          </w:tcPr>
          <w:p w:rsidR="009A1981" w:rsidRPr="00300E76" w:rsidRDefault="009A1981" w:rsidP="009A1981">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3E3FBD" w:rsidRPr="00300E76" w:rsidRDefault="00930B89" w:rsidP="00930B89">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Vezano za pitanje koje je akte potrebno ishoditi za nadogradnju građevine, MZOE </w:t>
            </w:r>
            <w:r w:rsidR="009A1981">
              <w:rPr>
                <w:rFonts w:ascii="Gill Sans MT" w:eastAsia="Calibri" w:hAnsi="Gill Sans MT" w:cs="Lucida Sans Unicode"/>
                <w:sz w:val="24"/>
                <w:szCs w:val="24"/>
              </w:rPr>
              <w:t>nije nadlež</w:t>
            </w:r>
            <w:r>
              <w:rPr>
                <w:rFonts w:ascii="Gill Sans MT" w:eastAsia="Calibri" w:hAnsi="Gill Sans MT" w:cs="Lucida Sans Unicode"/>
                <w:sz w:val="24"/>
                <w:szCs w:val="24"/>
              </w:rPr>
              <w:t>a</w:t>
            </w:r>
            <w:r w:rsidR="009A1981">
              <w:rPr>
                <w:rFonts w:ascii="Gill Sans MT" w:eastAsia="Calibri" w:hAnsi="Gill Sans MT" w:cs="Lucida Sans Unicode"/>
                <w:sz w:val="24"/>
                <w:szCs w:val="24"/>
              </w:rPr>
              <w:t>n dava</w:t>
            </w:r>
            <w:r>
              <w:rPr>
                <w:rFonts w:ascii="Gill Sans MT" w:eastAsia="Calibri" w:hAnsi="Gill Sans MT" w:cs="Lucida Sans Unicode"/>
                <w:sz w:val="24"/>
                <w:szCs w:val="24"/>
              </w:rPr>
              <w:t>ti</w:t>
            </w:r>
            <w:r w:rsidR="009A1981">
              <w:rPr>
                <w:rFonts w:ascii="Gill Sans MT" w:eastAsia="Calibri" w:hAnsi="Gill Sans MT" w:cs="Lucida Sans Unicode"/>
                <w:sz w:val="24"/>
                <w:szCs w:val="24"/>
              </w:rPr>
              <w:t xml:space="preserve"> mišljenja o potrebi ishođenja </w:t>
            </w:r>
            <w:r>
              <w:rPr>
                <w:rFonts w:ascii="Gill Sans MT" w:eastAsia="Calibri" w:hAnsi="Gill Sans MT" w:cs="Lucida Sans Unicode"/>
                <w:sz w:val="24"/>
                <w:szCs w:val="24"/>
              </w:rPr>
              <w:t xml:space="preserve">pojedinih </w:t>
            </w:r>
            <w:r w:rsidR="009A1981">
              <w:rPr>
                <w:rFonts w:ascii="Gill Sans MT" w:eastAsia="Calibri" w:hAnsi="Gill Sans MT" w:cs="Lucida Sans Unicode"/>
                <w:sz w:val="24"/>
                <w:szCs w:val="24"/>
              </w:rPr>
              <w:t>akata</w:t>
            </w:r>
            <w:r w:rsidR="009F3CE6">
              <w:rPr>
                <w:rFonts w:ascii="Gill Sans MT" w:eastAsia="Calibri" w:hAnsi="Gill Sans MT" w:cs="Lucida Sans Unicode"/>
                <w:sz w:val="24"/>
                <w:szCs w:val="24"/>
              </w:rPr>
              <w:t>. Akt</w:t>
            </w:r>
            <w:r>
              <w:rPr>
                <w:rFonts w:ascii="Gill Sans MT" w:eastAsia="Calibri" w:hAnsi="Gill Sans MT" w:cs="Lucida Sans Unicode"/>
                <w:sz w:val="24"/>
                <w:szCs w:val="24"/>
              </w:rPr>
              <w:t>i</w:t>
            </w:r>
            <w:r w:rsidR="009F3CE6">
              <w:rPr>
                <w:rFonts w:ascii="Gill Sans MT" w:eastAsia="Calibri" w:hAnsi="Gill Sans MT" w:cs="Lucida Sans Unicode"/>
                <w:sz w:val="24"/>
                <w:szCs w:val="24"/>
              </w:rPr>
              <w:t xml:space="preserve"> koje je potrebno ishoditi za građenje i uporabu </w:t>
            </w:r>
            <w:r w:rsidR="009F3CE6">
              <w:rPr>
                <w:rFonts w:ascii="Gill Sans MT" w:eastAsia="Calibri" w:hAnsi="Gill Sans MT" w:cs="Lucida Sans Unicode"/>
                <w:sz w:val="24"/>
                <w:szCs w:val="24"/>
              </w:rPr>
              <w:lastRenderedPageBreak/>
              <w:t>građevina propis</w:t>
            </w:r>
            <w:r>
              <w:rPr>
                <w:rFonts w:ascii="Gill Sans MT" w:eastAsia="Calibri" w:hAnsi="Gill Sans MT" w:cs="Lucida Sans Unicode"/>
                <w:sz w:val="24"/>
                <w:szCs w:val="24"/>
              </w:rPr>
              <w:t xml:space="preserve">ani su </w:t>
            </w:r>
            <w:r w:rsidR="009F3CE6">
              <w:rPr>
                <w:rFonts w:ascii="Gill Sans MT" w:eastAsia="Calibri" w:hAnsi="Gill Sans MT" w:cs="Lucida Sans Unicode"/>
                <w:sz w:val="24"/>
                <w:szCs w:val="24"/>
              </w:rPr>
              <w:t>Zakon</w:t>
            </w:r>
            <w:r>
              <w:rPr>
                <w:rFonts w:ascii="Gill Sans MT" w:eastAsia="Calibri" w:hAnsi="Gill Sans MT" w:cs="Lucida Sans Unicode"/>
                <w:sz w:val="24"/>
                <w:szCs w:val="24"/>
              </w:rPr>
              <w:t>om</w:t>
            </w:r>
            <w:r w:rsidR="009F3CE6">
              <w:rPr>
                <w:rFonts w:ascii="Gill Sans MT" w:eastAsia="Calibri" w:hAnsi="Gill Sans MT" w:cs="Lucida Sans Unicode"/>
                <w:sz w:val="24"/>
                <w:szCs w:val="24"/>
              </w:rPr>
              <w:t xml:space="preserve"> o gradnji</w:t>
            </w:r>
            <w:r w:rsidR="009F3CE6" w:rsidRPr="009F3CE6">
              <w:rPr>
                <w:rFonts w:ascii="Arial" w:eastAsiaTheme="minorHAnsi" w:hAnsi="Arial" w:cs="Arial"/>
                <w:color w:val="414145"/>
                <w:sz w:val="21"/>
                <w:szCs w:val="21"/>
                <w:shd w:val="clear" w:color="auto" w:fill="E4E4E7"/>
                <w:lang w:val="hr-HR"/>
              </w:rPr>
              <w:t xml:space="preserve"> </w:t>
            </w:r>
            <w:r w:rsidR="00083353">
              <w:rPr>
                <w:rFonts w:ascii="Arial" w:eastAsiaTheme="minorHAnsi" w:hAnsi="Arial" w:cs="Arial"/>
                <w:color w:val="414145"/>
                <w:sz w:val="21"/>
                <w:szCs w:val="21"/>
                <w:shd w:val="clear" w:color="auto" w:fill="E4E4E7"/>
                <w:lang w:val="hr-HR"/>
              </w:rPr>
              <w:t>(</w:t>
            </w:r>
            <w:r w:rsidR="009F3CE6" w:rsidRPr="008D6B91">
              <w:rPr>
                <w:rFonts w:ascii="Gill Sans MT" w:eastAsia="Calibri" w:hAnsi="Gill Sans MT" w:cs="Lucida Sans Unicode"/>
                <w:sz w:val="24"/>
                <w:szCs w:val="24"/>
              </w:rPr>
              <w:t>NN</w:t>
            </w:r>
            <w:r>
              <w:rPr>
                <w:rFonts w:ascii="Gill Sans MT" w:eastAsia="Calibri" w:hAnsi="Gill Sans MT" w:cs="Lucida Sans Unicode"/>
                <w:sz w:val="24"/>
                <w:szCs w:val="24"/>
              </w:rPr>
              <w:t xml:space="preserve"> </w:t>
            </w:r>
            <w:hyperlink r:id="rId17" w:tgtFrame="_blank" w:history="1">
              <w:r w:rsidR="009F3CE6" w:rsidRPr="008D6B91">
                <w:rPr>
                  <w:rFonts w:ascii="Gill Sans MT" w:eastAsia="Calibri" w:hAnsi="Gill Sans MT" w:cs="Lucida Sans Unicode"/>
                  <w:sz w:val="24"/>
                  <w:szCs w:val="24"/>
                </w:rPr>
                <w:t>153/13</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8" w:tgtFrame="_blank" w:history="1">
              <w:r w:rsidR="009F3CE6" w:rsidRPr="008D6B91">
                <w:rPr>
                  <w:rFonts w:ascii="Gill Sans MT" w:eastAsia="Calibri" w:hAnsi="Gill Sans MT" w:cs="Lucida Sans Unicode"/>
                  <w:sz w:val="24"/>
                  <w:szCs w:val="24"/>
                </w:rPr>
                <w:t>20/17</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9" w:tgtFrame="_blank" w:history="1">
              <w:r w:rsidR="009F3CE6" w:rsidRPr="008D6B91">
                <w:rPr>
                  <w:rFonts w:ascii="Gill Sans MT" w:eastAsia="Calibri" w:hAnsi="Gill Sans MT" w:cs="Lucida Sans Unicode"/>
                  <w:sz w:val="24"/>
                  <w:szCs w:val="24"/>
                </w:rPr>
                <w:t>39/19</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0" w:tgtFrame="_blank" w:history="1">
              <w:r w:rsidR="009F3CE6" w:rsidRPr="008D6B91">
                <w:rPr>
                  <w:rFonts w:ascii="Gill Sans MT" w:eastAsia="Calibri" w:hAnsi="Gill Sans MT" w:cs="Lucida Sans Unicode"/>
                  <w:sz w:val="24"/>
                  <w:szCs w:val="24"/>
                </w:rPr>
                <w:t>125/19</w:t>
              </w:r>
            </w:hyperlink>
            <w:r w:rsidR="00083353">
              <w:rPr>
                <w:rFonts w:ascii="Gill Sans MT" w:eastAsia="Calibri" w:hAnsi="Gill Sans MT" w:cs="Lucida Sans Unicode"/>
                <w:sz w:val="24"/>
                <w:szCs w:val="24"/>
              </w:rPr>
              <w:t>)</w:t>
            </w:r>
            <w:r w:rsidR="009A1981">
              <w:rPr>
                <w:rFonts w:ascii="Gill Sans MT" w:eastAsia="Calibri" w:hAnsi="Gill Sans MT" w:cs="Lucida Sans Unicode"/>
                <w:sz w:val="24"/>
                <w:szCs w:val="24"/>
              </w:rPr>
              <w:t>.</w:t>
            </w:r>
          </w:p>
        </w:tc>
      </w:tr>
    </w:tbl>
    <w:p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21"/>
      <w:footerReference w:type="default" r:id="rId22"/>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4D" w:rsidRDefault="009C184D" w:rsidP="00E07366">
      <w:pPr>
        <w:spacing w:after="0" w:line="240" w:lineRule="auto"/>
      </w:pPr>
      <w:r>
        <w:separator/>
      </w:r>
    </w:p>
  </w:endnote>
  <w:endnote w:type="continuationSeparator" w:id="0">
    <w:p w:rsidR="009C184D" w:rsidRDefault="009C184D"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1" w:rsidRDefault="00F519D1">
    <w:pPr>
      <w:pStyle w:val="Podnoje"/>
      <w:jc w:val="center"/>
    </w:pPr>
    <w:r w:rsidRPr="00E07366">
      <w:rPr>
        <w:rFonts w:ascii="Calibri" w:eastAsia="Calibri" w:hAnsi="Calibri" w:cs="Times New Roman"/>
        <w:noProof/>
        <w:lang w:eastAsia="hr-HR"/>
      </w:rPr>
      <w:drawing>
        <wp:inline distT="0" distB="0" distL="0" distR="0" wp14:anchorId="68915953" wp14:editId="2B1CAE81">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519D1" w:rsidRDefault="00F519D1"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4D" w:rsidRDefault="009C184D" w:rsidP="00E07366">
      <w:pPr>
        <w:spacing w:after="0" w:line="240" w:lineRule="auto"/>
      </w:pPr>
      <w:r>
        <w:separator/>
      </w:r>
    </w:p>
  </w:footnote>
  <w:footnote w:type="continuationSeparator" w:id="0">
    <w:p w:rsidR="009C184D" w:rsidRDefault="009C184D" w:rsidP="00E07366">
      <w:pPr>
        <w:spacing w:after="0" w:line="240" w:lineRule="auto"/>
      </w:pPr>
      <w:r>
        <w:continuationSeparator/>
      </w:r>
    </w:p>
  </w:footnote>
  <w:footnote w:id="1">
    <w:p w:rsidR="00F519D1" w:rsidRDefault="00F519D1"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1" w:rsidRDefault="00F519D1">
    <w:pPr>
      <w:pStyle w:val="Zaglavlje"/>
      <w:jc w:val="right"/>
    </w:pPr>
  </w:p>
  <w:p w:rsidR="00F519D1" w:rsidRPr="00D22CF9" w:rsidRDefault="00E72CEE">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F519D1" w:rsidRPr="00D22CF9">
          <w:rPr>
            <w:bCs/>
            <w:sz w:val="20"/>
            <w:szCs w:val="20"/>
          </w:rPr>
          <w:fldChar w:fldCharType="begin"/>
        </w:r>
        <w:r w:rsidR="00F519D1" w:rsidRPr="00D22CF9">
          <w:rPr>
            <w:bCs/>
            <w:sz w:val="20"/>
            <w:szCs w:val="20"/>
          </w:rPr>
          <w:instrText>PAGE</w:instrText>
        </w:r>
        <w:r w:rsidR="00F519D1" w:rsidRPr="00D22CF9">
          <w:rPr>
            <w:bCs/>
            <w:sz w:val="20"/>
            <w:szCs w:val="20"/>
          </w:rPr>
          <w:fldChar w:fldCharType="separate"/>
        </w:r>
        <w:r>
          <w:rPr>
            <w:bCs/>
            <w:noProof/>
            <w:sz w:val="20"/>
            <w:szCs w:val="20"/>
          </w:rPr>
          <w:t>37</w:t>
        </w:r>
        <w:r w:rsidR="00F519D1" w:rsidRPr="00D22CF9">
          <w:rPr>
            <w:bCs/>
            <w:sz w:val="20"/>
            <w:szCs w:val="20"/>
          </w:rPr>
          <w:fldChar w:fldCharType="end"/>
        </w:r>
        <w:r w:rsidR="00F519D1" w:rsidRPr="00D22CF9">
          <w:rPr>
            <w:bCs/>
            <w:sz w:val="20"/>
            <w:szCs w:val="20"/>
          </w:rPr>
          <w:t>/</w:t>
        </w:r>
        <w:r w:rsidR="00F519D1" w:rsidRPr="00D22CF9">
          <w:rPr>
            <w:bCs/>
            <w:sz w:val="20"/>
            <w:szCs w:val="20"/>
          </w:rPr>
          <w:fldChar w:fldCharType="begin"/>
        </w:r>
        <w:r w:rsidR="00F519D1" w:rsidRPr="00D22CF9">
          <w:rPr>
            <w:bCs/>
            <w:sz w:val="20"/>
            <w:szCs w:val="20"/>
          </w:rPr>
          <w:instrText>NUMPAGES</w:instrText>
        </w:r>
        <w:r w:rsidR="00F519D1" w:rsidRPr="00D22CF9">
          <w:rPr>
            <w:bCs/>
            <w:sz w:val="20"/>
            <w:szCs w:val="20"/>
          </w:rPr>
          <w:fldChar w:fldCharType="separate"/>
        </w:r>
        <w:r>
          <w:rPr>
            <w:bCs/>
            <w:noProof/>
            <w:sz w:val="20"/>
            <w:szCs w:val="20"/>
          </w:rPr>
          <w:t>40</w:t>
        </w:r>
        <w:r w:rsidR="00F519D1" w:rsidRPr="00D22CF9">
          <w:rPr>
            <w:bCs/>
            <w:sz w:val="20"/>
            <w:szCs w:val="20"/>
          </w:rPr>
          <w:fldChar w:fldCharType="end"/>
        </w:r>
      </w:sdtContent>
    </w:sdt>
  </w:p>
  <w:p w:rsidR="00F519D1" w:rsidRDefault="00F519D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3"/>
  </w:num>
  <w:num w:numId="8">
    <w:abstractNumId w:val="11"/>
  </w:num>
  <w:num w:numId="9">
    <w:abstractNumId w:val="17"/>
  </w:num>
  <w:num w:numId="10">
    <w:abstractNumId w:val="20"/>
  </w:num>
  <w:num w:numId="11">
    <w:abstractNumId w:val="0"/>
  </w:num>
  <w:num w:numId="12">
    <w:abstractNumId w:val="7"/>
  </w:num>
  <w:num w:numId="13">
    <w:abstractNumId w:val="15"/>
  </w:num>
  <w:num w:numId="14">
    <w:abstractNumId w:val="4"/>
  </w:num>
  <w:num w:numId="15">
    <w:abstractNumId w:val="21"/>
  </w:num>
  <w:num w:numId="16">
    <w:abstractNumId w:val="6"/>
  </w:num>
  <w:num w:numId="17">
    <w:abstractNumId w:val="16"/>
  </w:num>
  <w:num w:numId="18">
    <w:abstractNumId w:val="12"/>
  </w:num>
  <w:num w:numId="19">
    <w:abstractNumId w:val="18"/>
  </w:num>
  <w:num w:numId="20">
    <w:abstractNumId w:val="2"/>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70868"/>
    <w:rsid w:val="00077F8C"/>
    <w:rsid w:val="00083353"/>
    <w:rsid w:val="000922A2"/>
    <w:rsid w:val="000941C2"/>
    <w:rsid w:val="0009595F"/>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6836"/>
    <w:rsid w:val="00102ECD"/>
    <w:rsid w:val="001061A8"/>
    <w:rsid w:val="00111BD9"/>
    <w:rsid w:val="0011581D"/>
    <w:rsid w:val="00116258"/>
    <w:rsid w:val="00122DB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9BE"/>
    <w:rsid w:val="00186415"/>
    <w:rsid w:val="00191BFB"/>
    <w:rsid w:val="00191E9F"/>
    <w:rsid w:val="001A4731"/>
    <w:rsid w:val="001C003C"/>
    <w:rsid w:val="001C2054"/>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0BC0"/>
    <w:rsid w:val="00223AB2"/>
    <w:rsid w:val="002261D0"/>
    <w:rsid w:val="0022709E"/>
    <w:rsid w:val="0022712C"/>
    <w:rsid w:val="002276CE"/>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6111E"/>
    <w:rsid w:val="00364938"/>
    <w:rsid w:val="00364C29"/>
    <w:rsid w:val="003676E3"/>
    <w:rsid w:val="003726B8"/>
    <w:rsid w:val="00373635"/>
    <w:rsid w:val="00374F71"/>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BF4"/>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2D50"/>
    <w:rsid w:val="004862B5"/>
    <w:rsid w:val="0049101F"/>
    <w:rsid w:val="00491305"/>
    <w:rsid w:val="00492F84"/>
    <w:rsid w:val="00496C54"/>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4B16"/>
    <w:rsid w:val="00575181"/>
    <w:rsid w:val="0057697B"/>
    <w:rsid w:val="0057724A"/>
    <w:rsid w:val="00584EC7"/>
    <w:rsid w:val="00586B2C"/>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5257E"/>
    <w:rsid w:val="00655121"/>
    <w:rsid w:val="00674F9C"/>
    <w:rsid w:val="00677D83"/>
    <w:rsid w:val="00681E58"/>
    <w:rsid w:val="00681EDE"/>
    <w:rsid w:val="0069171E"/>
    <w:rsid w:val="00697326"/>
    <w:rsid w:val="006A0C8D"/>
    <w:rsid w:val="006A4CD4"/>
    <w:rsid w:val="006A4F80"/>
    <w:rsid w:val="006B0049"/>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6B91"/>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5945"/>
    <w:rsid w:val="00AC017C"/>
    <w:rsid w:val="00AC413D"/>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48D9"/>
    <w:rsid w:val="00B269CC"/>
    <w:rsid w:val="00B30DC8"/>
    <w:rsid w:val="00B32B1C"/>
    <w:rsid w:val="00B357C1"/>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CFE"/>
    <w:rsid w:val="00BA63F1"/>
    <w:rsid w:val="00BA693F"/>
    <w:rsid w:val="00BA76AE"/>
    <w:rsid w:val="00BB5E42"/>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18A2"/>
    <w:rsid w:val="00C3330D"/>
    <w:rsid w:val="00C33B83"/>
    <w:rsid w:val="00C36C38"/>
    <w:rsid w:val="00C373CB"/>
    <w:rsid w:val="00C37BC7"/>
    <w:rsid w:val="00C442B0"/>
    <w:rsid w:val="00C44E01"/>
    <w:rsid w:val="00C46253"/>
    <w:rsid w:val="00C472D6"/>
    <w:rsid w:val="00C52132"/>
    <w:rsid w:val="00C525EE"/>
    <w:rsid w:val="00C60D3E"/>
    <w:rsid w:val="00C752B5"/>
    <w:rsid w:val="00C76456"/>
    <w:rsid w:val="00C7767A"/>
    <w:rsid w:val="00C8166D"/>
    <w:rsid w:val="00C81A5B"/>
    <w:rsid w:val="00C82E5A"/>
    <w:rsid w:val="00C96024"/>
    <w:rsid w:val="00CB697C"/>
    <w:rsid w:val="00CB732B"/>
    <w:rsid w:val="00CC3682"/>
    <w:rsid w:val="00CC5053"/>
    <w:rsid w:val="00CE23C4"/>
    <w:rsid w:val="00CF0CE4"/>
    <w:rsid w:val="00CF4B94"/>
    <w:rsid w:val="00CF4FBF"/>
    <w:rsid w:val="00CF7117"/>
    <w:rsid w:val="00D00B56"/>
    <w:rsid w:val="00D01331"/>
    <w:rsid w:val="00D017AE"/>
    <w:rsid w:val="00D02A13"/>
    <w:rsid w:val="00D068C5"/>
    <w:rsid w:val="00D10F88"/>
    <w:rsid w:val="00D11AEB"/>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83677"/>
    <w:rsid w:val="00E9589F"/>
    <w:rsid w:val="00E961C5"/>
    <w:rsid w:val="00EA0D54"/>
    <w:rsid w:val="00EA2B0A"/>
    <w:rsid w:val="00EA3721"/>
    <w:rsid w:val="00EA3B82"/>
    <w:rsid w:val="00EA607F"/>
    <w:rsid w:val="00EA68CD"/>
    <w:rsid w:val="00EB3FC8"/>
    <w:rsid w:val="00EB5E0F"/>
    <w:rsid w:val="00EB6096"/>
    <w:rsid w:val="00EB74EC"/>
    <w:rsid w:val="00EC537F"/>
    <w:rsid w:val="00EC60E1"/>
    <w:rsid w:val="00EC677D"/>
    <w:rsid w:val="00ED571F"/>
    <w:rsid w:val="00EF08D2"/>
    <w:rsid w:val="00EF0A21"/>
    <w:rsid w:val="00EF438E"/>
    <w:rsid w:val="00EF7AB1"/>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927FB"/>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fontTable" Target="fontTable.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5BFE-AA55-43D2-88FC-CAAB96B7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13444</Words>
  <Characters>76636</Characters>
  <Application>Microsoft Office Word</Application>
  <DocSecurity>0</DocSecurity>
  <Lines>638</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3</cp:revision>
  <cp:lastPrinted>2020-01-15T09:33:00Z</cp:lastPrinted>
  <dcterms:created xsi:type="dcterms:W3CDTF">2020-07-01T07:18:00Z</dcterms:created>
  <dcterms:modified xsi:type="dcterms:W3CDTF">2020-07-02T11:39:00Z</dcterms:modified>
</cp:coreProperties>
</file>