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4A" w:rsidRPr="001A3751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cs="Lucida Sans Unicode"/>
          <w:b/>
        </w:rPr>
      </w:pPr>
      <w:bookmarkStart w:id="0" w:name="_GoBack"/>
      <w:bookmarkEnd w:id="0"/>
    </w:p>
    <w:p w:rsidR="0019364A" w:rsidRPr="001A3751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cs="Lucida Sans Unicode"/>
          <w:b/>
        </w:rPr>
      </w:pPr>
    </w:p>
    <w:p w:rsidR="0019364A" w:rsidRPr="001A3751" w:rsidRDefault="0019364A" w:rsidP="0044120D">
      <w:pPr>
        <w:spacing w:after="0" w:line="240" w:lineRule="auto"/>
        <w:ind w:left="720"/>
        <w:jc w:val="center"/>
        <w:rPr>
          <w:rFonts w:cs="Lucida Sans Unicode"/>
          <w:b/>
          <w:sz w:val="24"/>
        </w:rPr>
      </w:pPr>
      <w:r w:rsidRPr="001A3751">
        <w:rPr>
          <w:rFonts w:cs="Lucida Sans Unicode"/>
          <w:b/>
          <w:sz w:val="24"/>
        </w:rPr>
        <w:t xml:space="preserve">Ugovor o dodjeli bespovratnih sredstava za projekte koji se financiraju iz </w:t>
      </w:r>
      <w:r w:rsidR="00822A6D" w:rsidRPr="001A3751">
        <w:rPr>
          <w:rFonts w:cs="Lucida Sans Unicode"/>
          <w:b/>
          <w:sz w:val="24"/>
        </w:rPr>
        <w:t xml:space="preserve">Europskog socijalnog fonda </w:t>
      </w:r>
      <w:r w:rsidRPr="001A3751">
        <w:rPr>
          <w:rFonts w:cs="Lucida Sans Unicode"/>
          <w:b/>
          <w:sz w:val="24"/>
        </w:rPr>
        <w:t>u financijskom razdoblju 2014.</w:t>
      </w:r>
      <w:r w:rsidR="001A3751">
        <w:rPr>
          <w:rFonts w:cs="Lucida Sans Unicode"/>
          <w:b/>
          <w:sz w:val="24"/>
        </w:rPr>
        <w:t xml:space="preserve"> </w:t>
      </w:r>
      <w:r w:rsidRPr="001A3751">
        <w:rPr>
          <w:rFonts w:cs="Lucida Sans Unicode"/>
          <w:b/>
          <w:sz w:val="24"/>
        </w:rPr>
        <w:t>-</w:t>
      </w:r>
      <w:r w:rsidR="001A3751">
        <w:rPr>
          <w:rFonts w:cs="Lucida Sans Unicode"/>
          <w:b/>
          <w:sz w:val="24"/>
        </w:rPr>
        <w:t xml:space="preserve"> </w:t>
      </w:r>
      <w:r w:rsidRPr="001A3751">
        <w:rPr>
          <w:rFonts w:cs="Lucida Sans Unicode"/>
          <w:b/>
          <w:sz w:val="24"/>
        </w:rPr>
        <w:t>2020.</w:t>
      </w:r>
    </w:p>
    <w:p w:rsidR="006A39DC" w:rsidRPr="001A3751" w:rsidRDefault="006A39DC" w:rsidP="0044120D">
      <w:pPr>
        <w:spacing w:after="0" w:line="240" w:lineRule="auto"/>
        <w:ind w:left="720"/>
        <w:jc w:val="center"/>
        <w:rPr>
          <w:rFonts w:cs="Lucida Sans Unicode"/>
        </w:rPr>
      </w:pPr>
    </w:p>
    <w:p w:rsidR="0019364A" w:rsidRPr="001A3751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Lucida Sans Unicode"/>
          <w:b/>
          <w:i/>
        </w:rPr>
      </w:pPr>
      <w:r w:rsidRPr="001A3751">
        <w:rPr>
          <w:rFonts w:cs="Lucida Sans Unicode"/>
          <w:b/>
        </w:rPr>
        <w:t>&lt;</w:t>
      </w:r>
      <w:r w:rsidRPr="001A3751">
        <w:rPr>
          <w:rFonts w:cs="Lucida Sans Unicode"/>
          <w:b/>
          <w:i/>
        </w:rPr>
        <w:t>Re</w:t>
      </w:r>
      <w:r w:rsidR="004F7A84" w:rsidRPr="001A3751">
        <w:rPr>
          <w:rFonts w:cs="Lucida Sans Unicode"/>
          <w:b/>
          <w:i/>
        </w:rPr>
        <w:t xml:space="preserve">ferentni </w:t>
      </w:r>
      <w:r w:rsidRPr="001A3751">
        <w:rPr>
          <w:rFonts w:cs="Lucida Sans Unicode"/>
          <w:b/>
          <w:i/>
        </w:rPr>
        <w:t>broj Ugovora o</w:t>
      </w:r>
      <w:r w:rsidRPr="001A3751">
        <w:rPr>
          <w:rFonts w:cs="Lucida Sans Unicode"/>
          <w:b/>
        </w:rPr>
        <w:t xml:space="preserve"> </w:t>
      </w:r>
      <w:r w:rsidRPr="001A3751">
        <w:rPr>
          <w:rFonts w:cs="Lucida Sans Unicode"/>
          <w:b/>
          <w:i/>
        </w:rPr>
        <w:t>dodjeli bespovratnih sredstava&gt;</w:t>
      </w:r>
    </w:p>
    <w:p w:rsidR="0019364A" w:rsidRPr="001A3751" w:rsidRDefault="0019364A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cs="Lucida Sans Unicode"/>
          <w:b/>
        </w:rPr>
      </w:pPr>
      <w:r w:rsidRPr="001A3751">
        <w:rPr>
          <w:rFonts w:cs="Lucida Sans Unicode"/>
          <w:b/>
        </w:rPr>
        <w:tab/>
      </w:r>
      <w:r w:rsidR="00CF2197" w:rsidRPr="001A3751">
        <w:rPr>
          <w:rFonts w:cs="Lucida Sans Unicode"/>
          <w:b/>
        </w:rPr>
        <w:tab/>
      </w:r>
    </w:p>
    <w:p w:rsidR="0019364A" w:rsidRPr="001A3751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Lucida Sans Unicode"/>
          <w:b/>
          <w:i/>
        </w:rPr>
      </w:pPr>
      <w:r w:rsidRPr="001A3751">
        <w:rPr>
          <w:rFonts w:cs="Lucida Sans Unicode"/>
          <w:b/>
        </w:rPr>
        <w:t>&lt;</w:t>
      </w:r>
      <w:r w:rsidRPr="001A3751">
        <w:rPr>
          <w:rFonts w:cs="Lucida Sans Unicode"/>
          <w:b/>
          <w:i/>
        </w:rPr>
        <w:t>Naziv projekta&gt;</w:t>
      </w:r>
    </w:p>
    <w:p w:rsidR="00B65171" w:rsidRPr="001A3751" w:rsidRDefault="00B65171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Lucida Sans Unicode"/>
          <w:b/>
          <w:i/>
        </w:rPr>
      </w:pPr>
    </w:p>
    <w:p w:rsidR="0019364A" w:rsidRPr="001A3751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Lucida Sans Unicode"/>
        </w:rPr>
      </w:pPr>
      <w:r w:rsidRPr="001A3751">
        <w:rPr>
          <w:rFonts w:cs="Lucida Sans Unicode"/>
          <w:b/>
        </w:rPr>
        <w:t xml:space="preserve"> </w:t>
      </w:r>
      <w:r w:rsidRPr="001A3751">
        <w:rPr>
          <w:rFonts w:cs="Lucida Sans Unicode"/>
        </w:rPr>
        <w:t>(</w:t>
      </w:r>
      <w:r w:rsidR="001A3751">
        <w:rPr>
          <w:rFonts w:cs="Lucida Sans Unicode"/>
        </w:rPr>
        <w:t>„</w:t>
      </w:r>
      <w:r w:rsidRPr="001A3751">
        <w:rPr>
          <w:rFonts w:cs="Lucida Sans Unicode"/>
        </w:rPr>
        <w:t>Ugovor o</w:t>
      </w:r>
      <w:r w:rsidRPr="001A3751">
        <w:rPr>
          <w:rFonts w:cs="Lucida Sans Unicode"/>
          <w:b/>
        </w:rPr>
        <w:t xml:space="preserve"> </w:t>
      </w:r>
      <w:r w:rsidRPr="001A3751">
        <w:rPr>
          <w:rFonts w:cs="Lucida Sans Unicode"/>
        </w:rPr>
        <w:t>dodjeli bespovratnih sredstava</w:t>
      </w:r>
      <w:r w:rsidR="001A3751">
        <w:rPr>
          <w:rFonts w:cs="Lucida Sans Unicode"/>
        </w:rPr>
        <w:t>“</w:t>
      </w:r>
      <w:r w:rsidRPr="001A3751">
        <w:rPr>
          <w:rFonts w:cs="Lucida Sans Unicode"/>
        </w:rPr>
        <w:t>, u daljnjem tekstu: Ugovor)</w:t>
      </w:r>
    </w:p>
    <w:p w:rsidR="0019364A" w:rsidRPr="001A3751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Lucida Sans Unicode"/>
        </w:rPr>
      </w:pP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  <w:r w:rsidRPr="000C4380">
        <w:rPr>
          <w:rFonts w:cs="Lucida Sans Unicode"/>
        </w:rPr>
        <w:t>Ministarstvo rada i mirovinskoga sustava, Ulica Grada Vukovara 78, 10 000 Zagreb, Upravljačko tijelo, (u daljnjem tekstu: UT),</w:t>
      </w: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  <w:r w:rsidRPr="000C4380">
        <w:rPr>
          <w:rFonts w:cs="Lucida Sans Unicode"/>
        </w:rPr>
        <w:t>i</w:t>
      </w: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  <w:r w:rsidRPr="000C4380">
        <w:rPr>
          <w:rFonts w:cs="Lucida Sans Unicode"/>
        </w:rPr>
        <w:t xml:space="preserve">Hrvatski zavod za </w:t>
      </w:r>
      <w:r w:rsidRPr="00B657B9">
        <w:rPr>
          <w:rFonts w:cs="Lucida Sans Unicode"/>
        </w:rPr>
        <w:t>zapošljavanje, Ured za financiranje i ugovaranje projekata Europske unije</w:t>
      </w:r>
      <w:r w:rsidRPr="00C532A9">
        <w:rPr>
          <w:rFonts w:cs="Lucida Sans Unicode"/>
        </w:rPr>
        <w:t xml:space="preserve">, </w:t>
      </w:r>
      <w:r w:rsidR="00782A1A" w:rsidRPr="00E214F5">
        <w:rPr>
          <w:rFonts w:cs="Lucida Sans Unicode"/>
          <w:color w:val="FF0000"/>
        </w:rPr>
        <w:t>Savska cesta 64</w:t>
      </w:r>
      <w:r w:rsidRPr="00E214F5">
        <w:rPr>
          <w:rFonts w:cs="Lucida Sans Unicode"/>
          <w:color w:val="FF0000"/>
        </w:rPr>
        <w:t xml:space="preserve">, </w:t>
      </w:r>
      <w:r w:rsidRPr="00B657B9">
        <w:rPr>
          <w:rFonts w:cs="Lucida Sans Unicode"/>
        </w:rPr>
        <w:t>10 000 Zagreb, Posredničko tijelo razine 2,</w:t>
      </w:r>
      <w:r w:rsidR="00C86E7A" w:rsidRPr="00B657B9">
        <w:rPr>
          <w:rFonts w:cs="Lucida Sans Unicode"/>
        </w:rPr>
        <w:t xml:space="preserve"> </w:t>
      </w:r>
      <w:r w:rsidRPr="00B657B9">
        <w:rPr>
          <w:rFonts w:cs="Lucida Sans Unicode"/>
        </w:rPr>
        <w:t>(u daljnjem tekstu: PT2</w:t>
      </w:r>
      <w:r w:rsidRPr="000C4380">
        <w:rPr>
          <w:rFonts w:cs="Lucida Sans Unicode"/>
        </w:rPr>
        <w:t xml:space="preserve">), </w:t>
      </w: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  <w:r w:rsidRPr="000C4380">
        <w:rPr>
          <w:rFonts w:cs="Lucida Sans Unicode"/>
        </w:rPr>
        <w:tab/>
      </w:r>
      <w:r w:rsidRPr="000C4380">
        <w:rPr>
          <w:rFonts w:cs="Lucida Sans Unicode"/>
        </w:rPr>
        <w:tab/>
      </w:r>
      <w:r w:rsidRPr="000C4380">
        <w:rPr>
          <w:rFonts w:cs="Lucida Sans Unicode"/>
        </w:rPr>
        <w:tab/>
      </w:r>
      <w:r w:rsidRPr="000C4380">
        <w:rPr>
          <w:rFonts w:cs="Lucida Sans Unicode"/>
        </w:rPr>
        <w:tab/>
      </w:r>
      <w:r w:rsidRPr="000C4380">
        <w:rPr>
          <w:rFonts w:cs="Lucida Sans Unicode"/>
        </w:rPr>
        <w:tab/>
      </w:r>
      <w:r w:rsidRPr="000C4380">
        <w:rPr>
          <w:rFonts w:cs="Lucida Sans Unicode"/>
        </w:rPr>
        <w:tab/>
      </w: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  <w:r w:rsidRPr="000C4380">
        <w:rPr>
          <w:rFonts w:cs="Lucida Sans Unicode"/>
        </w:rPr>
        <w:t>s jedne strane, i</w:t>
      </w: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  <w:r w:rsidRPr="000C4380">
        <w:rPr>
          <w:rFonts w:cs="Lucida Sans Unicode"/>
        </w:rPr>
        <w:t>korisnik bespovratnih sredstava iz Europskog socijalnog fonda</w:t>
      </w: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  <w:r w:rsidRPr="000C4380">
        <w:rPr>
          <w:rFonts w:cs="Lucida Sans Unicode"/>
        </w:rPr>
        <w:t>&lt;Puni službeni naziv i adresa Korisnika&gt;</w:t>
      </w: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  <w:r w:rsidRPr="000C4380">
        <w:rPr>
          <w:rFonts w:cs="Lucida Sans Unicode"/>
        </w:rPr>
        <w:t xml:space="preserve">&lt;Pravni oblik&gt;  </w:t>
      </w: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  <w:r w:rsidRPr="000C4380">
        <w:rPr>
          <w:rFonts w:cs="Lucida Sans Unicode"/>
        </w:rPr>
        <w:t>&lt;OIB -Osobni identifikacijski broj &gt;</w:t>
      </w:r>
      <w:r w:rsidRPr="000C4380">
        <w:rPr>
          <w:rFonts w:cs="Lucida Sans Unicode"/>
        </w:rPr>
        <w:tab/>
      </w: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  <w:r w:rsidRPr="000C4380">
        <w:rPr>
          <w:rFonts w:cs="Lucida Sans Unicode"/>
        </w:rPr>
        <w:t xml:space="preserve"> (u daljnjem tekstu: Korisnik)</w:t>
      </w: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  <w:r w:rsidRPr="000C4380">
        <w:rPr>
          <w:rFonts w:cs="Lucida Sans Unicode"/>
        </w:rPr>
        <w:t xml:space="preserve">s druge strane, </w:t>
      </w:r>
    </w:p>
    <w:p w:rsidR="000C4380" w:rsidRPr="000C4380" w:rsidRDefault="000C4380" w:rsidP="000C4380">
      <w:pPr>
        <w:spacing w:after="0" w:line="240" w:lineRule="auto"/>
        <w:outlineLvl w:val="0"/>
        <w:rPr>
          <w:rFonts w:cs="Lucida Sans Unicode"/>
        </w:rPr>
      </w:pPr>
    </w:p>
    <w:p w:rsidR="006B0B98" w:rsidRPr="001A3751" w:rsidRDefault="000C4380" w:rsidP="000C4380">
      <w:pPr>
        <w:spacing w:after="0" w:line="240" w:lineRule="auto"/>
        <w:outlineLvl w:val="0"/>
        <w:rPr>
          <w:rFonts w:cs="Lucida Sans Unicode"/>
          <w:b/>
        </w:rPr>
      </w:pPr>
      <w:r w:rsidRPr="000C4380">
        <w:rPr>
          <w:rFonts w:cs="Lucida Sans Unicode"/>
        </w:rPr>
        <w:t>(u daljnjem tekstu: Strane) složile su se kako slijedi:</w:t>
      </w:r>
    </w:p>
    <w:p w:rsidR="006B0B98" w:rsidRPr="001A3751" w:rsidRDefault="006B0B98" w:rsidP="0044120D">
      <w:pPr>
        <w:spacing w:after="0" w:line="240" w:lineRule="auto"/>
        <w:ind w:left="708"/>
        <w:jc w:val="center"/>
        <w:outlineLvl w:val="0"/>
        <w:rPr>
          <w:rFonts w:cs="Lucida Sans Unicode"/>
          <w:b/>
        </w:rPr>
      </w:pPr>
    </w:p>
    <w:p w:rsidR="0019364A" w:rsidRPr="001A3751" w:rsidRDefault="0019364A" w:rsidP="0044120D">
      <w:pPr>
        <w:spacing w:after="0" w:line="240" w:lineRule="auto"/>
        <w:ind w:left="708"/>
        <w:jc w:val="center"/>
        <w:outlineLvl w:val="0"/>
        <w:rPr>
          <w:rFonts w:cs="Lucida Sans Unicode"/>
          <w:b/>
        </w:rPr>
      </w:pPr>
      <w:r w:rsidRPr="001A3751">
        <w:rPr>
          <w:rFonts w:cs="Lucida Sans Unicode"/>
          <w:b/>
        </w:rPr>
        <w:t>Posebni uvjeti Ugovora</w:t>
      </w:r>
    </w:p>
    <w:p w:rsidR="0019364A" w:rsidRPr="001A3751" w:rsidRDefault="0019364A" w:rsidP="0044120D">
      <w:pPr>
        <w:spacing w:after="0" w:line="240" w:lineRule="auto"/>
        <w:jc w:val="both"/>
        <w:outlineLvl w:val="0"/>
        <w:rPr>
          <w:rFonts w:cs="Lucida Sans Unicode"/>
          <w:b/>
        </w:rPr>
      </w:pPr>
    </w:p>
    <w:p w:rsidR="0019364A" w:rsidRPr="001A3751" w:rsidRDefault="0019364A" w:rsidP="0044120D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  <w:r w:rsidRPr="001A3751">
        <w:rPr>
          <w:rFonts w:cs="Lucida Sans Unicode"/>
          <w:b/>
        </w:rPr>
        <w:t>Članak 1. – Svrha</w:t>
      </w:r>
    </w:p>
    <w:p w:rsidR="0019364A" w:rsidRPr="001A3751" w:rsidRDefault="0019364A" w:rsidP="0044120D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</w:p>
    <w:p w:rsidR="0019364A" w:rsidRPr="001A3751" w:rsidRDefault="0019364A" w:rsidP="0044120D">
      <w:pPr>
        <w:spacing w:after="0" w:line="240" w:lineRule="auto"/>
        <w:ind w:left="567" w:hanging="567"/>
        <w:jc w:val="both"/>
        <w:rPr>
          <w:rFonts w:cs="Lucida Sans Unicode"/>
        </w:rPr>
      </w:pPr>
      <w:r w:rsidRPr="001A3751">
        <w:rPr>
          <w:rFonts w:cs="Lucida Sans Unicode"/>
        </w:rPr>
        <w:t>1.1</w:t>
      </w:r>
      <w:r w:rsidRPr="001A3751">
        <w:rPr>
          <w:rFonts w:cs="Lucida Sans Unicode"/>
        </w:rPr>
        <w:tab/>
        <w:t xml:space="preserve">Svrha ovog Ugovora je </w:t>
      </w:r>
      <w:r w:rsidR="00A204BA" w:rsidRPr="001A3751">
        <w:rPr>
          <w:rFonts w:cs="Lucida Sans Unicode"/>
        </w:rPr>
        <w:t>dodjela bespovratnih sredstava</w:t>
      </w:r>
      <w:r w:rsidRPr="001A3751">
        <w:rPr>
          <w:rFonts w:cs="Lucida Sans Unicode"/>
        </w:rPr>
        <w:t xml:space="preserve"> Korisniku u svrhu provedbe projekta pod nazivom:</w:t>
      </w:r>
      <w:r w:rsidR="001A3751">
        <w:rPr>
          <w:rFonts w:cs="Lucida Sans Unicode"/>
        </w:rPr>
        <w:t xml:space="preserve"> </w:t>
      </w:r>
      <w:r w:rsidRPr="001A3751">
        <w:rPr>
          <w:rFonts w:cs="Lucida Sans Unicode"/>
        </w:rPr>
        <w:t>&lt;</w:t>
      </w:r>
      <w:r w:rsidRPr="001A3751">
        <w:rPr>
          <w:rFonts w:cs="Lucida Sans Unicode"/>
          <w:i/>
        </w:rPr>
        <w:t>naziv Projekta&gt;</w:t>
      </w:r>
      <w:r w:rsidRPr="001A3751">
        <w:rPr>
          <w:rFonts w:cs="Lucida Sans Unicode"/>
        </w:rPr>
        <w:t xml:space="preserve"> (u daljnjem tekstu: Projekt) opisanog u Prilogu I ovih Posebnih uvjeta: </w:t>
      </w:r>
      <w:r w:rsidR="00914283" w:rsidRPr="001A3751">
        <w:rPr>
          <w:rFonts w:cs="Lucida Sans Unicode"/>
        </w:rPr>
        <w:t>Prijavni obrazac A</w:t>
      </w:r>
      <w:r w:rsidRPr="001A3751">
        <w:rPr>
          <w:rFonts w:cs="Lucida Sans Unicode"/>
        </w:rPr>
        <w:t>, koji je sastavni dio ovog Ugovora.</w:t>
      </w:r>
    </w:p>
    <w:p w:rsidR="0019364A" w:rsidRPr="001A3751" w:rsidRDefault="0019364A" w:rsidP="0044120D">
      <w:pPr>
        <w:spacing w:after="0" w:line="240" w:lineRule="auto"/>
        <w:ind w:left="567" w:hanging="567"/>
        <w:jc w:val="both"/>
        <w:rPr>
          <w:rFonts w:cs="Lucida Sans Unicode"/>
        </w:rPr>
      </w:pPr>
      <w:r w:rsidRPr="001A3751">
        <w:rPr>
          <w:rFonts w:cs="Lucida Sans Unicode"/>
        </w:rPr>
        <w:t>1.2</w:t>
      </w:r>
      <w:r w:rsidRPr="001A3751">
        <w:rPr>
          <w:rFonts w:cs="Lucida Sans Unicode"/>
        </w:rPr>
        <w:tab/>
        <w:t>Bespovratna sredstva se dodjeljuju Korisniku u skladu s uvjetima utvrđenima</w:t>
      </w:r>
      <w:r w:rsidR="006B0B98" w:rsidRPr="001A3751">
        <w:rPr>
          <w:rFonts w:cs="Lucida Sans Unicode"/>
        </w:rPr>
        <w:t xml:space="preserve"> u Općim uvjetima i u</w:t>
      </w:r>
      <w:r w:rsidRPr="001A3751">
        <w:rPr>
          <w:rFonts w:cs="Lucida Sans Unicode"/>
        </w:rPr>
        <w:t xml:space="preserve"> ovim Posebnim uvjetima Ugovora, za koje Korisnik ovim putem izjavljuje da ih je u cijelosti primio na znanje i prihvatio.</w:t>
      </w:r>
      <w:r w:rsidR="001A3751">
        <w:rPr>
          <w:rFonts w:cs="Lucida Sans Unicode"/>
        </w:rPr>
        <w:t xml:space="preserve"> </w:t>
      </w:r>
      <w:r w:rsidRPr="001A3751">
        <w:rPr>
          <w:rFonts w:cs="Lucida Sans Unicode"/>
        </w:rPr>
        <w:t xml:space="preserve"> </w:t>
      </w:r>
    </w:p>
    <w:p w:rsidR="0019364A" w:rsidRPr="001A3751" w:rsidRDefault="0019364A" w:rsidP="0044120D">
      <w:pPr>
        <w:spacing w:after="0" w:line="240" w:lineRule="auto"/>
        <w:ind w:left="567" w:hanging="567"/>
        <w:jc w:val="both"/>
        <w:rPr>
          <w:rFonts w:cs="Lucida Sans Unicode"/>
        </w:rPr>
      </w:pPr>
      <w:r w:rsidRPr="001A3751">
        <w:rPr>
          <w:rFonts w:cs="Lucida Sans Unicode"/>
        </w:rPr>
        <w:t>1.3</w:t>
      </w:r>
      <w:r w:rsidRPr="001A3751">
        <w:rPr>
          <w:rFonts w:cs="Lucida Sans Unicode"/>
        </w:rPr>
        <w:tab/>
        <w:t>Korisnik se obvezuje provesti Projekt u skladu s opisom i opsegom Projekta u</w:t>
      </w:r>
      <w:r w:rsidR="001A3751">
        <w:rPr>
          <w:rFonts w:cs="Lucida Sans Unicode"/>
        </w:rPr>
        <w:t xml:space="preserve"> </w:t>
      </w:r>
      <w:r w:rsidRPr="001A3751">
        <w:rPr>
          <w:rFonts w:cs="Lucida Sans Unicode"/>
        </w:rPr>
        <w:t xml:space="preserve">skladu s točkom </w:t>
      </w:r>
      <w:r w:rsidRPr="00206C86">
        <w:rPr>
          <w:rFonts w:cs="Lucida Sans Unicode"/>
        </w:rPr>
        <w:t>1</w:t>
      </w:r>
      <w:r w:rsidR="00206C86">
        <w:rPr>
          <w:rFonts w:cs="Lucida Sans Unicode"/>
        </w:rPr>
        <w:t>0</w:t>
      </w:r>
      <w:r w:rsidRPr="00206C86">
        <w:rPr>
          <w:rFonts w:cs="Lucida Sans Unicode"/>
        </w:rPr>
        <w:t>.1</w:t>
      </w:r>
      <w:r w:rsidRPr="001A3751">
        <w:rPr>
          <w:rFonts w:cs="Lucida Sans Unicode"/>
        </w:rPr>
        <w:t xml:space="preserve"> ovih Posebnih uvjeta Ugovora</w:t>
      </w:r>
      <w:r w:rsidR="00276F03" w:rsidRPr="001A3751">
        <w:rPr>
          <w:rFonts w:cs="Lucida Sans Unicode"/>
        </w:rPr>
        <w:t xml:space="preserve"> </w:t>
      </w:r>
      <w:r w:rsidRPr="001A3751">
        <w:rPr>
          <w:rFonts w:cs="Lucida Sans Unicode"/>
        </w:rPr>
        <w:t>te nak</w:t>
      </w:r>
      <w:r w:rsidR="006B0B98" w:rsidRPr="001A3751">
        <w:rPr>
          <w:rFonts w:cs="Lucida Sans Unicode"/>
        </w:rPr>
        <w:t>nadnim izmjenama Ugovora</w:t>
      </w:r>
      <w:r w:rsidRPr="001A3751">
        <w:rPr>
          <w:rFonts w:cs="Lucida Sans Unicode"/>
        </w:rPr>
        <w:t>.</w:t>
      </w:r>
    </w:p>
    <w:p w:rsidR="0019364A" w:rsidRDefault="0019364A" w:rsidP="0044120D">
      <w:pPr>
        <w:spacing w:after="0" w:line="240" w:lineRule="auto"/>
        <w:ind w:left="567" w:hanging="567"/>
        <w:jc w:val="both"/>
        <w:rPr>
          <w:rFonts w:cs="Lucida Sans Unicode"/>
        </w:rPr>
      </w:pPr>
    </w:p>
    <w:p w:rsidR="00321A55" w:rsidRDefault="00321A55" w:rsidP="0044120D">
      <w:pPr>
        <w:spacing w:after="0" w:line="240" w:lineRule="auto"/>
        <w:ind w:left="567" w:hanging="567"/>
        <w:jc w:val="both"/>
        <w:rPr>
          <w:rFonts w:cs="Lucida Sans Unicode"/>
        </w:rPr>
      </w:pPr>
    </w:p>
    <w:p w:rsidR="00321A55" w:rsidRDefault="00321A55" w:rsidP="0044120D">
      <w:pPr>
        <w:spacing w:after="0" w:line="240" w:lineRule="auto"/>
        <w:ind w:left="567" w:hanging="567"/>
        <w:jc w:val="both"/>
        <w:rPr>
          <w:rFonts w:cs="Lucida Sans Unicode"/>
        </w:rPr>
      </w:pPr>
    </w:p>
    <w:p w:rsidR="00321A55" w:rsidRDefault="00321A55" w:rsidP="0044120D">
      <w:pPr>
        <w:spacing w:after="0" w:line="240" w:lineRule="auto"/>
        <w:ind w:left="567" w:hanging="567"/>
        <w:jc w:val="both"/>
        <w:rPr>
          <w:rFonts w:cs="Lucida Sans Unicode"/>
        </w:rPr>
      </w:pPr>
    </w:p>
    <w:p w:rsidR="00321A55" w:rsidRDefault="00321A55" w:rsidP="0044120D">
      <w:pPr>
        <w:spacing w:after="0" w:line="240" w:lineRule="auto"/>
        <w:ind w:left="567" w:hanging="567"/>
        <w:jc w:val="both"/>
        <w:rPr>
          <w:rFonts w:cs="Lucida Sans Unicode"/>
        </w:rPr>
      </w:pPr>
    </w:p>
    <w:p w:rsidR="00321A55" w:rsidRDefault="00321A55" w:rsidP="0044120D">
      <w:pPr>
        <w:spacing w:after="0" w:line="240" w:lineRule="auto"/>
        <w:ind w:left="567" w:hanging="567"/>
        <w:jc w:val="both"/>
        <w:rPr>
          <w:rFonts w:cs="Lucida Sans Unicode"/>
        </w:rPr>
      </w:pPr>
    </w:p>
    <w:p w:rsidR="00321A55" w:rsidRPr="001A3751" w:rsidRDefault="00321A55" w:rsidP="0044120D">
      <w:pPr>
        <w:spacing w:after="0" w:line="240" w:lineRule="auto"/>
        <w:ind w:left="567" w:hanging="567"/>
        <w:jc w:val="both"/>
        <w:rPr>
          <w:rFonts w:cs="Lucida Sans Unicode"/>
        </w:rPr>
      </w:pPr>
    </w:p>
    <w:p w:rsidR="0019364A" w:rsidRPr="001A3751" w:rsidRDefault="0019364A" w:rsidP="0044120D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  <w:r w:rsidRPr="001A3751">
        <w:rPr>
          <w:rFonts w:cs="Lucida Sans Unicode"/>
          <w:b/>
        </w:rPr>
        <w:lastRenderedPageBreak/>
        <w:t>Članak 2. –</w:t>
      </w:r>
      <w:r w:rsidR="001A3751">
        <w:rPr>
          <w:rFonts w:cs="Lucida Sans Unicode"/>
          <w:b/>
        </w:rPr>
        <w:t xml:space="preserve"> </w:t>
      </w:r>
      <w:r w:rsidRPr="001A3751">
        <w:rPr>
          <w:rFonts w:cs="Lucida Sans Unicode"/>
          <w:b/>
        </w:rPr>
        <w:t>Provedba i financijsko razdoblje Projekta</w:t>
      </w:r>
    </w:p>
    <w:p w:rsidR="00822A6D" w:rsidRPr="001A3751" w:rsidRDefault="00822A6D" w:rsidP="0044120D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</w:p>
    <w:p w:rsidR="00822A6D" w:rsidRPr="001A3751" w:rsidRDefault="00822A6D" w:rsidP="00822A6D">
      <w:pPr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 w:rsidRPr="001A3751">
        <w:rPr>
          <w:rFonts w:cs="Lucida Sans Unicode"/>
        </w:rPr>
        <w:t>2.1</w:t>
      </w:r>
      <w:r w:rsidRPr="001A3751">
        <w:rPr>
          <w:rFonts w:cs="Lucida Sans Unicode"/>
        </w:rPr>
        <w:tab/>
        <w:t>Ovaj Ugovor stupa na snagu s datumom potpisa posljednje Strane te ostaje na snazi do izvršenja svih obaveza ugovornih Strana</w:t>
      </w:r>
      <w:r w:rsidRPr="001A3751">
        <w:rPr>
          <w:rFonts w:cs="Lucida Sans Unicode"/>
          <w:vertAlign w:val="superscript"/>
        </w:rPr>
        <w:footnoteReference w:id="2"/>
      </w:r>
      <w:r w:rsidRPr="001A3751">
        <w:rPr>
          <w:rFonts w:cs="Lucida Sans Unicode"/>
        </w:rPr>
        <w:t>.</w:t>
      </w:r>
    </w:p>
    <w:p w:rsidR="00822A6D" w:rsidRPr="001A3751" w:rsidRDefault="00822A6D" w:rsidP="00822A6D">
      <w:pPr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 w:rsidRPr="001A3751">
        <w:rPr>
          <w:rFonts w:cs="Lucida Sans Unicode"/>
        </w:rPr>
        <w:t>2.2</w:t>
      </w:r>
      <w:r w:rsidRPr="001A3751">
        <w:rPr>
          <w:rFonts w:cs="Lucida Sans Unicode"/>
        </w:rPr>
        <w:tab/>
        <w:t>Razdoblje provedbe Projekta</w:t>
      </w:r>
      <w:r w:rsidR="001A3751">
        <w:rPr>
          <w:rFonts w:cs="Lucida Sans Unicode"/>
        </w:rPr>
        <w:t xml:space="preserve"> </w:t>
      </w:r>
      <w:r w:rsidR="00AC5CD5" w:rsidRPr="001A3751">
        <w:rPr>
          <w:rFonts w:cs="Lucida Sans Unicode"/>
        </w:rPr>
        <w:t>započinje s datumom zadnjeg potpisa ugovora te traje &lt;…&gt; mjeseci.</w:t>
      </w:r>
      <w:r w:rsidR="00AC5CD5" w:rsidRPr="001A3751">
        <w:rPr>
          <w:rStyle w:val="Referencafusnote"/>
          <w:rFonts w:cs="Lucida Sans Unicode"/>
        </w:rPr>
        <w:footnoteReference w:id="3"/>
      </w:r>
    </w:p>
    <w:p w:rsidR="00822A6D" w:rsidRPr="001A3751" w:rsidRDefault="00822A6D" w:rsidP="00822A6D">
      <w:pPr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 w:rsidRPr="001A3751">
        <w:rPr>
          <w:rFonts w:cs="Lucida Sans Unicode"/>
        </w:rPr>
        <w:t>2.3</w:t>
      </w:r>
      <w:r w:rsidRPr="001A3751">
        <w:rPr>
          <w:rFonts w:cs="Lucida Sans Unicode"/>
        </w:rPr>
        <w:tab/>
        <w:t>Razdoblje financiranja</w:t>
      </w:r>
      <w:r w:rsidRPr="001A3751">
        <w:rPr>
          <w:rFonts w:cs="Lucida Sans Unicode"/>
          <w:vertAlign w:val="superscript"/>
        </w:rPr>
        <w:footnoteReference w:id="4"/>
      </w:r>
      <w:r w:rsidRPr="001A3751">
        <w:rPr>
          <w:rFonts w:cs="Lucida Sans Unicode"/>
        </w:rPr>
        <w:t xml:space="preserve"> Projekta započinje stupanjem Ugovora na snagu i završava </w:t>
      </w:r>
      <w:r w:rsidR="006414F9" w:rsidRPr="006414F9">
        <w:rPr>
          <w:rFonts w:cs="Lucida Sans Unicode"/>
        </w:rPr>
        <w:t>s datumom kada je izvršena posljednja financijska transakcija između ugovornih strana</w:t>
      </w:r>
      <w:r w:rsidRPr="001A3751">
        <w:rPr>
          <w:rFonts w:cs="Lucida Sans Unicode"/>
        </w:rPr>
        <w:t xml:space="preserve">. </w:t>
      </w:r>
    </w:p>
    <w:p w:rsidR="00822A6D" w:rsidRPr="001A3751" w:rsidRDefault="00822A6D" w:rsidP="00362D82">
      <w:pPr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 w:rsidRPr="001A3751">
        <w:rPr>
          <w:rFonts w:cs="Lucida Sans Unicode"/>
        </w:rPr>
        <w:t xml:space="preserve">2.4 </w:t>
      </w:r>
      <w:r w:rsidRPr="001A3751">
        <w:rPr>
          <w:rFonts w:cs="Lucida Sans Unicode"/>
        </w:rPr>
        <w:tab/>
        <w:t>Razdoblje prihvatljivosti izdataka</w:t>
      </w:r>
      <w:r w:rsidRPr="001A3751">
        <w:rPr>
          <w:rFonts w:cs="Lucida Sans Unicode"/>
          <w:vertAlign w:val="superscript"/>
        </w:rPr>
        <w:footnoteReference w:id="5"/>
      </w:r>
      <w:r w:rsidRPr="001A3751">
        <w:rPr>
          <w:rFonts w:cs="Lucida Sans Unicode"/>
        </w:rPr>
        <w:t xml:space="preserve"> projekta je od </w:t>
      </w:r>
      <w:r w:rsidR="006414F9" w:rsidRPr="00C4185A">
        <w:rPr>
          <w:rFonts w:cs="Lucida Sans Unicode"/>
        </w:rPr>
        <w:t>datuma zadnjeg potpisa ugovora</w:t>
      </w:r>
      <w:r w:rsidR="006414F9" w:rsidRPr="006414F9">
        <w:rPr>
          <w:rFonts w:cs="Lucida Sans Unicode"/>
        </w:rPr>
        <w:t xml:space="preserve"> do 60 dana nakon završetka razdoblja provedbe Projekta</w:t>
      </w:r>
      <w:r w:rsidR="006414F9">
        <w:rPr>
          <w:rFonts w:cs="Lucida Sans Unicode"/>
        </w:rPr>
        <w:t>.</w:t>
      </w:r>
    </w:p>
    <w:p w:rsidR="0019364A" w:rsidRPr="001A3751" w:rsidRDefault="0019364A" w:rsidP="0044120D">
      <w:pPr>
        <w:spacing w:after="0" w:line="240" w:lineRule="auto"/>
        <w:ind w:left="567" w:hanging="567"/>
        <w:jc w:val="both"/>
        <w:rPr>
          <w:rFonts w:cs="Lucida Sans Unicode"/>
        </w:rPr>
      </w:pPr>
    </w:p>
    <w:p w:rsidR="0019364A" w:rsidRPr="001A3751" w:rsidRDefault="0019364A" w:rsidP="0044120D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  <w:r w:rsidRPr="001A3751">
        <w:rPr>
          <w:rFonts w:cs="Lucida Sans Unicode"/>
          <w:b/>
        </w:rPr>
        <w:t xml:space="preserve">Članak 3. – Iznos bespovratnih sredstava , postotak financiranja Projekta i uređenje plaćanja </w:t>
      </w:r>
    </w:p>
    <w:p w:rsidR="0019364A" w:rsidRPr="001A3751" w:rsidRDefault="0019364A" w:rsidP="0044120D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</w:p>
    <w:p w:rsidR="0019364A" w:rsidRPr="001A3751" w:rsidRDefault="0019364A" w:rsidP="0044120D">
      <w:pPr>
        <w:spacing w:after="0" w:line="240" w:lineRule="auto"/>
        <w:ind w:left="567" w:hanging="567"/>
        <w:jc w:val="both"/>
        <w:rPr>
          <w:rFonts w:cs="Lucida Sans Unicode"/>
        </w:rPr>
      </w:pPr>
      <w:r w:rsidRPr="001A3751">
        <w:rPr>
          <w:rFonts w:cs="Lucida Sans Unicode"/>
        </w:rPr>
        <w:t>3.1</w:t>
      </w:r>
      <w:r w:rsidRPr="001A3751">
        <w:rPr>
          <w:rFonts w:cs="Lucida Sans Unicode"/>
        </w:rPr>
        <w:tab/>
        <w:t xml:space="preserve">Ukupna vrijednost Projekta </w:t>
      </w:r>
      <w:r w:rsidR="008B064E" w:rsidRPr="001A3751">
        <w:rPr>
          <w:rFonts w:cs="Lucida Sans Unicode"/>
        </w:rPr>
        <w:t>iznosi</w:t>
      </w:r>
      <w:r w:rsidR="004820D0" w:rsidRPr="001A3751">
        <w:rPr>
          <w:rFonts w:cs="Lucida Sans Unicode"/>
        </w:rPr>
        <w:t xml:space="preserve"> </w:t>
      </w:r>
      <w:r w:rsidR="00CD2892" w:rsidRPr="001A3751">
        <w:rPr>
          <w:rFonts w:cs="Lucida Sans Unicode"/>
        </w:rPr>
        <w:t>&lt;…. &gt; kuna.</w:t>
      </w:r>
    </w:p>
    <w:p w:rsidR="0019364A" w:rsidRPr="001A3751" w:rsidRDefault="0019364A" w:rsidP="0044120D">
      <w:pPr>
        <w:spacing w:after="0" w:line="240" w:lineRule="auto"/>
        <w:ind w:left="567" w:hanging="567"/>
        <w:jc w:val="both"/>
        <w:rPr>
          <w:rFonts w:cs="Lucida Sans Unicode"/>
        </w:rPr>
      </w:pPr>
      <w:r w:rsidRPr="001A3751">
        <w:rPr>
          <w:rFonts w:cs="Lucida Sans Unicode"/>
        </w:rPr>
        <w:t>3.2</w:t>
      </w:r>
      <w:r w:rsidRPr="001A3751">
        <w:rPr>
          <w:rFonts w:cs="Lucida Sans Unicode"/>
        </w:rPr>
        <w:tab/>
        <w:t xml:space="preserve">Ukupni prihvatljivi troškovi </w:t>
      </w:r>
      <w:r w:rsidR="008B064E" w:rsidRPr="001A3751">
        <w:rPr>
          <w:rFonts w:cs="Lucida Sans Unicode"/>
        </w:rPr>
        <w:t>iznose</w:t>
      </w:r>
      <w:r w:rsidR="00CD2892" w:rsidRPr="001A3751">
        <w:rPr>
          <w:rFonts w:cs="Lucida Sans Unicode"/>
        </w:rPr>
        <w:t xml:space="preserve"> &lt;…</w:t>
      </w:r>
      <w:r w:rsidRPr="001A3751">
        <w:rPr>
          <w:rFonts w:cs="Lucida Sans Unicode"/>
        </w:rPr>
        <w:t>&gt;</w:t>
      </w:r>
      <w:r w:rsidR="00CD2892" w:rsidRPr="001A3751">
        <w:rPr>
          <w:rFonts w:cs="Lucida Sans Unicode"/>
        </w:rPr>
        <w:t xml:space="preserve"> kuna</w:t>
      </w:r>
      <w:r w:rsidRPr="001A3751">
        <w:rPr>
          <w:rFonts w:cs="Lucida Sans Unicode"/>
        </w:rPr>
        <w:t xml:space="preserve">, kao što je utvrđeno u Prilogu I </w:t>
      </w:r>
      <w:r w:rsidR="006526E7" w:rsidRPr="001A3751">
        <w:rPr>
          <w:rFonts w:cs="Lucida Sans Unicode"/>
        </w:rPr>
        <w:t>Prijavni obrazac A</w:t>
      </w:r>
      <w:r w:rsidRPr="001A3751">
        <w:rPr>
          <w:rFonts w:cs="Lucida Sans Unicode"/>
        </w:rPr>
        <w:t>, a</w:t>
      </w:r>
      <w:r w:rsidR="001A3751">
        <w:rPr>
          <w:rFonts w:cs="Lucida Sans Unicode"/>
        </w:rPr>
        <w:t xml:space="preserve"> </w:t>
      </w:r>
      <w:r w:rsidRPr="001A3751">
        <w:rPr>
          <w:rFonts w:cs="Lucida Sans Unicode"/>
        </w:rPr>
        <w:t>u skladu s Općim uvjetima Ugovora.</w:t>
      </w:r>
    </w:p>
    <w:p w:rsidR="005F08E2" w:rsidRPr="001A3751" w:rsidRDefault="0019364A" w:rsidP="005F08E2">
      <w:pPr>
        <w:spacing w:after="0" w:line="240" w:lineRule="auto"/>
        <w:ind w:left="567" w:hanging="567"/>
        <w:jc w:val="both"/>
        <w:rPr>
          <w:rFonts w:cs="Lucida Sans Unicode"/>
        </w:rPr>
      </w:pPr>
      <w:r w:rsidRPr="001A3751">
        <w:rPr>
          <w:rFonts w:cs="Lucida Sans Unicode"/>
        </w:rPr>
        <w:t>3.3</w:t>
      </w:r>
      <w:r w:rsidRPr="001A3751">
        <w:rPr>
          <w:rFonts w:cs="Lucida Sans Unicode"/>
        </w:rPr>
        <w:tab/>
        <w:t>Dodjeljuju se bespovratna sredstva u iznosu od</w:t>
      </w:r>
      <w:r w:rsidR="00CD2892" w:rsidRPr="001A3751">
        <w:rPr>
          <w:rFonts w:cs="Lucida Sans Unicode"/>
        </w:rPr>
        <w:t xml:space="preserve"> &lt;…</w:t>
      </w:r>
      <w:r w:rsidRPr="001A3751">
        <w:rPr>
          <w:rFonts w:cs="Lucida Sans Unicode"/>
        </w:rPr>
        <w:t>&gt;</w:t>
      </w:r>
      <w:r w:rsidR="00CD2892" w:rsidRPr="001A3751">
        <w:rPr>
          <w:rFonts w:cs="Lucida Sans Unicode"/>
        </w:rPr>
        <w:t xml:space="preserve"> kuna</w:t>
      </w:r>
      <w:r w:rsidRPr="001A3751">
        <w:rPr>
          <w:rFonts w:cs="Lucida Sans Unicode"/>
        </w:rPr>
        <w:t xml:space="preserve"> što je najviši mogući iznos sufinanciranja ukupno </w:t>
      </w:r>
      <w:r w:rsidR="006B0B98" w:rsidRPr="001A3751">
        <w:rPr>
          <w:rFonts w:cs="Lucida Sans Unicode"/>
        </w:rPr>
        <w:t>utvrđene</w:t>
      </w:r>
      <w:r w:rsidRPr="001A3751">
        <w:rPr>
          <w:rFonts w:cs="Lucida Sans Unicode"/>
        </w:rPr>
        <w:t xml:space="preserve"> vrijednosti prihvatljivih izdataka Projekta navedenih u točki 3.2. </w:t>
      </w:r>
      <w:r w:rsidR="002D7B4D" w:rsidRPr="001A3751">
        <w:rPr>
          <w:rFonts w:cs="Lucida Sans Unicode"/>
        </w:rPr>
        <w:t>ovog članka</w:t>
      </w:r>
      <w:r w:rsidRPr="001A3751">
        <w:rPr>
          <w:rFonts w:cs="Lucida Sans Unicode"/>
        </w:rPr>
        <w:t xml:space="preserve">. </w:t>
      </w:r>
    </w:p>
    <w:p w:rsidR="00295E8D" w:rsidRPr="001A3751" w:rsidRDefault="001A5176" w:rsidP="00D260E1">
      <w:pPr>
        <w:spacing w:after="0" w:line="240" w:lineRule="auto"/>
        <w:ind w:left="567"/>
        <w:jc w:val="both"/>
        <w:rPr>
          <w:rFonts w:cs="Lucida Sans Unicode"/>
        </w:rPr>
      </w:pPr>
      <w:r w:rsidRPr="00C4185A">
        <w:rPr>
          <w:rFonts w:cs="Lucida Sans Unicode"/>
        </w:rPr>
        <w:t>B</w:t>
      </w:r>
      <w:r w:rsidR="00295E8D" w:rsidRPr="00C4185A">
        <w:rPr>
          <w:rFonts w:cs="Lucida Sans Unicode"/>
        </w:rPr>
        <w:t xml:space="preserve">espovratna sredstva </w:t>
      </w:r>
      <w:r w:rsidR="005F08E2" w:rsidRPr="00C4185A">
        <w:rPr>
          <w:rFonts w:cs="Lucida Sans Unicode"/>
        </w:rPr>
        <w:t xml:space="preserve">osigurana su </w:t>
      </w:r>
      <w:r w:rsidR="00295E8D" w:rsidRPr="00C4185A">
        <w:rPr>
          <w:rFonts w:cs="Lucida Sans Unicode"/>
        </w:rPr>
        <w:t>iz Državnog proračuna</w:t>
      </w:r>
      <w:r w:rsidR="005F08E2" w:rsidRPr="00C4185A">
        <w:rPr>
          <w:rFonts w:cs="Lucida Sans Unicode"/>
        </w:rPr>
        <w:t xml:space="preserve"> Republike Hrvatske </w:t>
      </w:r>
      <w:r w:rsidRPr="00C4185A">
        <w:rPr>
          <w:rFonts w:cs="Lucida Sans Unicode"/>
        </w:rPr>
        <w:t xml:space="preserve">(15%) i </w:t>
      </w:r>
      <w:r w:rsidR="00295E8D" w:rsidRPr="00C4185A">
        <w:rPr>
          <w:rFonts w:cs="Lucida Sans Unicode"/>
        </w:rPr>
        <w:t>iz E</w:t>
      </w:r>
      <w:r w:rsidR="005F08E2" w:rsidRPr="00C4185A">
        <w:rPr>
          <w:rFonts w:cs="Lucida Sans Unicode"/>
        </w:rPr>
        <w:t xml:space="preserve">uropskog socijalnog fonda </w:t>
      </w:r>
      <w:r w:rsidRPr="00C4185A">
        <w:rPr>
          <w:rFonts w:cs="Lucida Sans Unicode"/>
        </w:rPr>
        <w:t>(85%).</w:t>
      </w:r>
    </w:p>
    <w:p w:rsidR="00B304AB" w:rsidRPr="001A3751" w:rsidRDefault="0019364A" w:rsidP="0044120D">
      <w:pPr>
        <w:spacing w:after="0" w:line="240" w:lineRule="auto"/>
        <w:ind w:left="567"/>
        <w:jc w:val="both"/>
        <w:rPr>
          <w:rFonts w:cs="Lucida Sans Unicode"/>
        </w:rPr>
      </w:pPr>
      <w:r w:rsidRPr="001A3751">
        <w:rPr>
          <w:rFonts w:cs="Lucida Sans Unicode"/>
        </w:rPr>
        <w:t xml:space="preserve">Iznosi </w:t>
      </w:r>
      <w:r w:rsidR="00B304AB" w:rsidRPr="001A3751">
        <w:rPr>
          <w:rFonts w:cs="Lucida Sans Unicode"/>
        </w:rPr>
        <w:t xml:space="preserve">bespovratnih sredstava </w:t>
      </w:r>
      <w:r w:rsidRPr="001A3751">
        <w:rPr>
          <w:rFonts w:cs="Lucida Sans Unicode"/>
        </w:rPr>
        <w:t xml:space="preserve">koji se </w:t>
      </w:r>
      <w:r w:rsidR="00B304AB" w:rsidRPr="001A3751">
        <w:rPr>
          <w:rFonts w:cs="Lucida Sans Unicode"/>
        </w:rPr>
        <w:t>plaćaju Korisniku</w:t>
      </w:r>
      <w:r w:rsidRPr="001A3751">
        <w:rPr>
          <w:rFonts w:cs="Lucida Sans Unicode"/>
        </w:rPr>
        <w:t xml:space="preserve"> tijekom provedbe</w:t>
      </w:r>
      <w:r w:rsidR="00B304AB" w:rsidRPr="001A3751">
        <w:rPr>
          <w:rFonts w:cs="Lucida Sans Unicode"/>
        </w:rPr>
        <w:t xml:space="preserve"> projekta</w:t>
      </w:r>
      <w:r w:rsidRPr="001A3751">
        <w:rPr>
          <w:rFonts w:cs="Lucida Sans Unicode"/>
        </w:rPr>
        <w:t xml:space="preserve"> i </w:t>
      </w:r>
      <w:r w:rsidR="00B304AB" w:rsidRPr="001A3751">
        <w:rPr>
          <w:rFonts w:cs="Lucida Sans Unicode"/>
        </w:rPr>
        <w:t>konačni iznos financiranja</w:t>
      </w:r>
      <w:r w:rsidRPr="001A3751">
        <w:rPr>
          <w:rFonts w:cs="Lucida Sans Unicode"/>
        </w:rPr>
        <w:t xml:space="preserve"> utvrđuju se u skladu s člankom </w:t>
      </w:r>
      <w:r w:rsidR="00500777" w:rsidRPr="001A3751">
        <w:rPr>
          <w:rFonts w:cs="Lucida Sans Unicode"/>
        </w:rPr>
        <w:t>18</w:t>
      </w:r>
      <w:r w:rsidRPr="001A3751">
        <w:rPr>
          <w:rFonts w:cs="Lucida Sans Unicode"/>
        </w:rPr>
        <w:t>. Općih uvjeta Ugovora</w:t>
      </w:r>
      <w:r w:rsidR="00B304AB" w:rsidRPr="001A3751">
        <w:rPr>
          <w:rFonts w:cs="Lucida Sans Unicode"/>
        </w:rPr>
        <w:t>.</w:t>
      </w:r>
    </w:p>
    <w:p w:rsidR="0019364A" w:rsidRDefault="0019364A" w:rsidP="0044120D">
      <w:pPr>
        <w:spacing w:after="0" w:line="240" w:lineRule="auto"/>
        <w:ind w:left="567"/>
        <w:jc w:val="both"/>
        <w:rPr>
          <w:rFonts w:cs="Lucida Sans Unicode"/>
        </w:rPr>
      </w:pPr>
      <w:r w:rsidRPr="001A3751">
        <w:rPr>
          <w:rFonts w:cs="Lucida Sans Unicode"/>
        </w:rPr>
        <w:t>Korisnik se obvezuje osigurati sredstva u svrhu pokrića troškova i izdataka za koje se naknadno utvrdi da su neprihvatljivi</w:t>
      </w:r>
      <w:r w:rsidR="00B304AB" w:rsidRPr="001A3751">
        <w:rPr>
          <w:rFonts w:cs="Lucida Sans Unicode"/>
        </w:rPr>
        <w:t xml:space="preserve"> te </w:t>
      </w:r>
      <w:r w:rsidRPr="001A3751">
        <w:rPr>
          <w:rFonts w:cs="Lucida Sans Unicode"/>
        </w:rPr>
        <w:t>je odgov</w:t>
      </w:r>
      <w:r w:rsidR="00A204BA" w:rsidRPr="001A3751">
        <w:rPr>
          <w:rFonts w:cs="Lucida Sans Unicode"/>
        </w:rPr>
        <w:t>o</w:t>
      </w:r>
      <w:r w:rsidRPr="001A3751">
        <w:rPr>
          <w:rFonts w:cs="Lucida Sans Unicode"/>
        </w:rPr>
        <w:t xml:space="preserve">ran za osiguravanje raspoloživosti sredstava ukupne projektne vrijednosti u svrhu pokrića neprihvatljivih troškova i izdataka. </w:t>
      </w:r>
    </w:p>
    <w:p w:rsidR="00032652" w:rsidRPr="001A3751" w:rsidRDefault="00032652" w:rsidP="0044120D">
      <w:pPr>
        <w:spacing w:after="0" w:line="240" w:lineRule="auto"/>
        <w:ind w:left="567"/>
        <w:jc w:val="both"/>
        <w:rPr>
          <w:rFonts w:cs="Lucida Sans Unicode"/>
        </w:rPr>
      </w:pPr>
      <w:r>
        <w:rPr>
          <w:rFonts w:cs="Lucida Sans Unicode"/>
        </w:rPr>
        <w:t>Ukupan zbroj isplaćenog predujma i među-plaćanja ne može biti više od 90% ugovorenog iznosa bespovratnih sredstava. Razlika isplaćenih sredstava do iznosa ugovorenih bespovratnih sredstava izvršava se na temelju Završnog ZNS-a, a nakon cjelokupno opravdanog isplaćenog predujma.</w:t>
      </w: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 w:rsidRPr="001A3751">
        <w:rPr>
          <w:rFonts w:cs="Lucida Sans Unicode"/>
        </w:rPr>
        <w:t>3.4</w:t>
      </w:r>
      <w:r w:rsidRPr="001A3751">
        <w:rPr>
          <w:rFonts w:cs="Lucida Sans Unicode"/>
        </w:rPr>
        <w:tab/>
      </w:r>
      <w:r w:rsidR="000C4380" w:rsidRPr="000C4380">
        <w:rPr>
          <w:rFonts w:cs="Lucida Sans Unicode"/>
        </w:rPr>
        <w:t>Korisnik može podnositi Zahtjeve za nadoknadom sredstava samo za već plaćene izdatke (metoda nadoknade).</w:t>
      </w:r>
    </w:p>
    <w:p w:rsidR="008110FC" w:rsidRDefault="0019364A" w:rsidP="008110F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 w:rsidRPr="001A3751">
        <w:rPr>
          <w:rFonts w:cs="Lucida Sans Unicode"/>
        </w:rPr>
        <w:t>3.</w:t>
      </w:r>
      <w:r w:rsidR="000C4380">
        <w:rPr>
          <w:rFonts w:cs="Lucida Sans Unicode"/>
        </w:rPr>
        <w:t>5</w:t>
      </w:r>
      <w:r w:rsidRPr="001A3751">
        <w:rPr>
          <w:rFonts w:cs="Lucida Sans Unicode"/>
        </w:rPr>
        <w:tab/>
      </w:r>
      <w:r w:rsidR="000C4380" w:rsidRPr="00C4185A">
        <w:rPr>
          <w:rFonts w:cs="Lucida Sans Unicode"/>
        </w:rPr>
        <w:t>Korisnik ima pravo zatražiti plaćanje predujma. Ukupni iznos predujma ne može biti viši od &lt;40% iznosa bespovratnih sredstava iz točke 3.3.&gt; kuna.</w:t>
      </w:r>
    </w:p>
    <w:p w:rsidR="0019364A" w:rsidRPr="001A3751" w:rsidRDefault="00FC048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 w:rsidRPr="001A3751">
        <w:rPr>
          <w:rFonts w:cs="Lucida Sans Unicode"/>
        </w:rPr>
        <w:t>3.</w:t>
      </w:r>
      <w:r w:rsidR="000C4380">
        <w:rPr>
          <w:rFonts w:cs="Lucida Sans Unicode"/>
        </w:rPr>
        <w:t>6</w:t>
      </w:r>
      <w:r w:rsidR="0019364A" w:rsidRPr="001A3751">
        <w:rPr>
          <w:rFonts w:cs="Lucida Sans Unicode"/>
        </w:rPr>
        <w:t xml:space="preserve"> </w:t>
      </w:r>
      <w:r w:rsidR="0019364A" w:rsidRPr="001A3751">
        <w:rPr>
          <w:rFonts w:cs="Lucida Sans Unicode"/>
        </w:rPr>
        <w:tab/>
        <w:t xml:space="preserve">Ako Korisnik ne postupa u skladu s odlukom </w:t>
      </w:r>
      <w:r w:rsidR="00B65171" w:rsidRPr="001A3751">
        <w:rPr>
          <w:rFonts w:cs="Lucida Sans Unicode"/>
        </w:rPr>
        <w:t>UT</w:t>
      </w:r>
      <w:r w:rsidR="001A3751">
        <w:rPr>
          <w:rFonts w:cs="Lucida Sans Unicode"/>
        </w:rPr>
        <w:t>-</w:t>
      </w:r>
      <w:r w:rsidR="00B65171" w:rsidRPr="001A3751">
        <w:rPr>
          <w:rFonts w:cs="Lucida Sans Unicode"/>
        </w:rPr>
        <w:t>a/</w:t>
      </w:r>
      <w:r w:rsidR="00C84A68" w:rsidRPr="001A3751">
        <w:rPr>
          <w:rFonts w:cs="Lucida Sans Unicode"/>
        </w:rPr>
        <w:t xml:space="preserve">PT-a 1 </w:t>
      </w:r>
      <w:r w:rsidR="0019364A" w:rsidRPr="001A3751">
        <w:rPr>
          <w:rFonts w:cs="Lucida Sans Unicode"/>
        </w:rPr>
        <w:t>kojom je naložen povrat sredstava i/ili je bankovni račun Korisnika blokiran zbog prisilne naplate potraživanja ili drugih razloga, u odnosu na Korisnika obustavljaju se dal</w:t>
      </w:r>
      <w:r w:rsidR="002D7B4D" w:rsidRPr="001A3751">
        <w:rPr>
          <w:rFonts w:cs="Lucida Sans Unicode"/>
        </w:rPr>
        <w:t>jnje isplate iz točke 3.3. ovog</w:t>
      </w:r>
      <w:r w:rsidR="0019364A" w:rsidRPr="001A3751">
        <w:rPr>
          <w:rFonts w:cs="Lucida Sans Unicode"/>
        </w:rPr>
        <w:t xml:space="preserve"> članka, koje vrši </w:t>
      </w:r>
      <w:r w:rsidR="00B65171" w:rsidRPr="001A3751">
        <w:rPr>
          <w:rFonts w:cs="Lucida Sans Unicode"/>
        </w:rPr>
        <w:t>UT/</w:t>
      </w:r>
      <w:r w:rsidR="0019364A" w:rsidRPr="001A3751">
        <w:rPr>
          <w:rFonts w:cs="Lucida Sans Unicode"/>
        </w:rPr>
        <w:t>PT1</w:t>
      </w:r>
      <w:r w:rsidR="001A3751">
        <w:rPr>
          <w:rFonts w:cs="Lucida Sans Unicode"/>
        </w:rPr>
        <w:t xml:space="preserve"> </w:t>
      </w:r>
      <w:r w:rsidR="0019364A" w:rsidRPr="001A3751">
        <w:rPr>
          <w:rFonts w:cs="Lucida Sans Unicode"/>
        </w:rPr>
        <w:t xml:space="preserve">ili </w:t>
      </w:r>
      <w:r w:rsidR="0019364A" w:rsidRPr="001A3751">
        <w:rPr>
          <w:rFonts w:cs="Lucida Sans Unicode"/>
        </w:rPr>
        <w:lastRenderedPageBreak/>
        <w:t>se po odluci</w:t>
      </w:r>
      <w:r w:rsidR="00B65171" w:rsidRPr="001A3751">
        <w:rPr>
          <w:rFonts w:cs="Lucida Sans Unicode"/>
        </w:rPr>
        <w:t xml:space="preserve"> UT-a/</w:t>
      </w:r>
      <w:r w:rsidR="0019364A" w:rsidRPr="001A3751">
        <w:rPr>
          <w:rFonts w:cs="Lucida Sans Unicode"/>
        </w:rPr>
        <w:t>PT-a 1</w:t>
      </w:r>
      <w:r w:rsidR="00CF3B1A" w:rsidRPr="001A3751">
        <w:rPr>
          <w:rFonts w:cs="Lucida Sans Unicode"/>
        </w:rPr>
        <w:t>/UT</w:t>
      </w:r>
      <w:r w:rsidR="001A3751">
        <w:rPr>
          <w:rFonts w:cs="Lucida Sans Unicode"/>
        </w:rPr>
        <w:t>-</w:t>
      </w:r>
      <w:r w:rsidR="00CF3B1A" w:rsidRPr="001A3751">
        <w:rPr>
          <w:rFonts w:cs="Lucida Sans Unicode"/>
        </w:rPr>
        <w:t xml:space="preserve">a </w:t>
      </w:r>
      <w:r w:rsidR="00C84A68" w:rsidRPr="001A3751">
        <w:rPr>
          <w:rFonts w:cs="Lucida Sans Unicode"/>
        </w:rPr>
        <w:t xml:space="preserve">iznos </w:t>
      </w:r>
      <w:r w:rsidR="0019364A" w:rsidRPr="001A3751">
        <w:rPr>
          <w:rFonts w:cs="Lucida Sans Unicode"/>
        </w:rPr>
        <w:t>koji je Korisnik trebao vratiti odbija od iznosa daljnjih plaćanja.</w:t>
      </w:r>
      <w:r w:rsidR="001A3751">
        <w:rPr>
          <w:rFonts w:cs="Lucida Sans Unicode"/>
        </w:rPr>
        <w:t xml:space="preserve"> </w:t>
      </w:r>
    </w:p>
    <w:p w:rsidR="00513BE7" w:rsidRPr="001A3751" w:rsidRDefault="00513BE7" w:rsidP="00513BE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i/>
        </w:rPr>
      </w:pPr>
      <w:r w:rsidRPr="001A3751">
        <w:rPr>
          <w:rFonts w:cs="Lucida Sans Unicode"/>
        </w:rPr>
        <w:tab/>
      </w:r>
      <w:r w:rsidRPr="001A3751">
        <w:rPr>
          <w:rFonts w:cs="Lucida Sans Unicode"/>
          <w:i/>
        </w:rPr>
        <w:t>(Nije primjenjivo ako je korisnik ujedno korisnik državnog proračuna</w:t>
      </w:r>
      <w:r w:rsidR="00186404" w:rsidRPr="00186404">
        <w:t xml:space="preserve"> </w:t>
      </w:r>
      <w:r w:rsidR="00186404" w:rsidRPr="00186404">
        <w:rPr>
          <w:rFonts w:cs="Lucida Sans Unicode"/>
          <w:i/>
        </w:rPr>
        <w:t>i izvanproračunsk</w:t>
      </w:r>
      <w:r w:rsidR="00C4185A">
        <w:rPr>
          <w:rFonts w:cs="Lucida Sans Unicode"/>
          <w:i/>
        </w:rPr>
        <w:t>i</w:t>
      </w:r>
      <w:r w:rsidR="00186404" w:rsidRPr="00186404">
        <w:rPr>
          <w:rFonts w:cs="Lucida Sans Unicode"/>
          <w:i/>
        </w:rPr>
        <w:t xml:space="preserve"> korisnik koji posluj</w:t>
      </w:r>
      <w:r w:rsidR="00C4185A">
        <w:rPr>
          <w:rFonts w:cs="Lucida Sans Unicode"/>
          <w:i/>
        </w:rPr>
        <w:t>e</w:t>
      </w:r>
      <w:r w:rsidR="00186404" w:rsidRPr="00186404">
        <w:rPr>
          <w:rFonts w:cs="Lucida Sans Unicode"/>
          <w:i/>
        </w:rPr>
        <w:t xml:space="preserve"> preko jedinstvenog računa državnog proračuna</w:t>
      </w:r>
      <w:r w:rsidRPr="001A3751">
        <w:rPr>
          <w:rFonts w:cs="Lucida Sans Unicode"/>
          <w:i/>
        </w:rPr>
        <w:t>)</w:t>
      </w:r>
      <w:r w:rsidR="00186404">
        <w:rPr>
          <w:rFonts w:cs="Lucida Sans Unicode"/>
          <w:i/>
        </w:rPr>
        <w:t>.</w:t>
      </w:r>
    </w:p>
    <w:p w:rsidR="0019364A" w:rsidRDefault="007513DB" w:rsidP="00321A5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 w:rsidRPr="001A3751">
        <w:rPr>
          <w:rFonts w:cs="Lucida Sans Unicode"/>
        </w:rPr>
        <w:t>3.</w:t>
      </w:r>
      <w:r w:rsidR="000C4380">
        <w:rPr>
          <w:rFonts w:cs="Lucida Sans Unicode"/>
        </w:rPr>
        <w:t xml:space="preserve">7 </w:t>
      </w:r>
      <w:r w:rsidR="000C4380">
        <w:rPr>
          <w:rFonts w:cs="Lucida Sans Unicode"/>
        </w:rPr>
        <w:tab/>
      </w:r>
      <w:r w:rsidR="008110FC" w:rsidRPr="008110FC">
        <w:rPr>
          <w:rFonts w:cs="Lucida Sans Unicode"/>
        </w:rPr>
        <w:t xml:space="preserve">Jedinicama lokalne i područne regionalne samouprave i proračunskim korisnicima jedinica lokalne i područne (regionalne) samouprave </w:t>
      </w:r>
      <w:r w:rsidR="008110FC">
        <w:rPr>
          <w:rFonts w:cs="Lucida Sans Unicode"/>
        </w:rPr>
        <w:t>te p</w:t>
      </w:r>
      <w:r w:rsidR="00B76C59" w:rsidRPr="001A3751">
        <w:rPr>
          <w:rFonts w:cs="Lucida Sans Unicode"/>
        </w:rPr>
        <w:t>roračunsk</w:t>
      </w:r>
      <w:r w:rsidR="00607522" w:rsidRPr="001A3751">
        <w:rPr>
          <w:rFonts w:cs="Lucida Sans Unicode"/>
        </w:rPr>
        <w:t>i</w:t>
      </w:r>
      <w:r w:rsidR="00B76C59" w:rsidRPr="001A3751">
        <w:rPr>
          <w:rFonts w:cs="Lucida Sans Unicode"/>
        </w:rPr>
        <w:t xml:space="preserve"> korisni</w:t>
      </w:r>
      <w:r w:rsidR="00607522" w:rsidRPr="001A3751">
        <w:rPr>
          <w:rFonts w:cs="Lucida Sans Unicode"/>
        </w:rPr>
        <w:t>ci</w:t>
      </w:r>
      <w:r w:rsidR="00B76C59" w:rsidRPr="001A3751">
        <w:rPr>
          <w:rFonts w:cs="Lucida Sans Unicode"/>
        </w:rPr>
        <w:t xml:space="preserve"> državnog proračuna</w:t>
      </w:r>
      <w:r w:rsidR="003653E2">
        <w:rPr>
          <w:rFonts w:cs="Lucida Sans Unicode"/>
        </w:rPr>
        <w:t xml:space="preserve"> </w:t>
      </w:r>
      <w:r w:rsidR="00B76C59" w:rsidRPr="001A3751">
        <w:rPr>
          <w:rFonts w:cs="Lucida Sans Unicode"/>
        </w:rPr>
        <w:t xml:space="preserve">koji ne posluju preko jedinstvenog računa </w:t>
      </w:r>
      <w:r w:rsidR="001776C0">
        <w:rPr>
          <w:rFonts w:cs="Lucida Sans Unicode"/>
        </w:rPr>
        <w:t xml:space="preserve">državnog </w:t>
      </w:r>
      <w:r w:rsidR="00B76C59" w:rsidRPr="001A3751">
        <w:rPr>
          <w:rFonts w:cs="Lucida Sans Unicode"/>
        </w:rPr>
        <w:t>proračuna (proračunski korisnici 3. razine),</w:t>
      </w:r>
      <w:r w:rsidR="001D6777" w:rsidRPr="001A3751">
        <w:rPr>
          <w:rFonts w:cs="Lucida Sans Unicode"/>
        </w:rPr>
        <w:t xml:space="preserve"> </w:t>
      </w:r>
      <w:r w:rsidR="008867CA" w:rsidRPr="001A3751">
        <w:rPr>
          <w:rFonts w:cs="Lucida Sans Unicode"/>
        </w:rPr>
        <w:t>a koji su korisnici projekata</w:t>
      </w:r>
      <w:r w:rsidR="007C4044" w:rsidRPr="001A3751">
        <w:rPr>
          <w:rFonts w:cs="Lucida Sans Unicode"/>
        </w:rPr>
        <w:t>,</w:t>
      </w:r>
      <w:r w:rsidR="008867CA" w:rsidRPr="001A3751">
        <w:rPr>
          <w:rFonts w:cs="Lucida Sans Unicode"/>
        </w:rPr>
        <w:t xml:space="preserve"> </w:t>
      </w:r>
      <w:r w:rsidR="001776C0" w:rsidRPr="001776C0">
        <w:rPr>
          <w:rFonts w:cs="Lucida Sans Unicode"/>
        </w:rPr>
        <w:t xml:space="preserve">predviđeno </w:t>
      </w:r>
      <w:r w:rsidR="001776C0">
        <w:rPr>
          <w:rFonts w:cs="Lucida Sans Unicode"/>
        </w:rPr>
        <w:t xml:space="preserve">je </w:t>
      </w:r>
      <w:r w:rsidR="001776C0" w:rsidRPr="001776C0">
        <w:rPr>
          <w:rFonts w:cs="Lucida Sans Unicode"/>
        </w:rPr>
        <w:t xml:space="preserve">izvršenje plaćanja od strane </w:t>
      </w:r>
      <w:r w:rsidR="001776C0">
        <w:rPr>
          <w:rFonts w:cs="Lucida Sans Unicode"/>
        </w:rPr>
        <w:t xml:space="preserve">nadležnog </w:t>
      </w:r>
      <w:r w:rsidR="001776C0" w:rsidRPr="001776C0">
        <w:rPr>
          <w:rFonts w:cs="Lucida Sans Unicode"/>
        </w:rPr>
        <w:t>UT/PT1</w:t>
      </w:r>
      <w:r w:rsidR="00642EF4">
        <w:rPr>
          <w:rFonts w:cs="Lucida Sans Unicode"/>
        </w:rPr>
        <w:t xml:space="preserve"> </w:t>
      </w:r>
      <w:r w:rsidR="001D6777" w:rsidRPr="001A3751">
        <w:rPr>
          <w:rFonts w:cs="Lucida Sans Unicode"/>
        </w:rPr>
        <w:t>sukladno Uputi za izradu financijskih planova proračunskih i izvanproračunskih korisnika Državnog proračuna Ministarstva financija.</w:t>
      </w:r>
    </w:p>
    <w:p w:rsidR="0019364A" w:rsidRPr="001A3751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</w:rPr>
      </w:pP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  <w:r w:rsidRPr="001A3751">
        <w:rPr>
          <w:rFonts w:cs="Lucida Sans Unicode"/>
          <w:b/>
        </w:rPr>
        <w:t xml:space="preserve">Članak </w:t>
      </w:r>
      <w:r w:rsidR="000C4380">
        <w:rPr>
          <w:rFonts w:cs="Lucida Sans Unicode"/>
          <w:b/>
        </w:rPr>
        <w:t>4</w:t>
      </w:r>
      <w:r w:rsidRPr="001A3751">
        <w:rPr>
          <w:rFonts w:cs="Lucida Sans Unicode"/>
          <w:b/>
        </w:rPr>
        <w:t>. – Partneri</w:t>
      </w: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</w:p>
    <w:p w:rsidR="0019364A" w:rsidRPr="001A3751" w:rsidRDefault="000C4380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>
        <w:rPr>
          <w:rFonts w:cs="Lucida Sans Unicode"/>
        </w:rPr>
        <w:t>4</w:t>
      </w:r>
      <w:r w:rsidR="0019364A" w:rsidRPr="001A3751">
        <w:rPr>
          <w:rFonts w:cs="Lucida Sans Unicode"/>
        </w:rPr>
        <w:t>.1.</w:t>
      </w:r>
      <w:r w:rsidR="0019364A" w:rsidRPr="001A3751">
        <w:rPr>
          <w:rFonts w:cs="Lucida Sans Unicode"/>
        </w:rPr>
        <w:tab/>
        <w:t xml:space="preserve">Projekt će provesti Korisnik i sljedeći partneri: </w:t>
      </w:r>
    </w:p>
    <w:p w:rsidR="00457864" w:rsidRDefault="000C4380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>
        <w:rPr>
          <w:rFonts w:cs="Lucida Sans Unicode"/>
        </w:rPr>
        <w:t>4</w:t>
      </w:r>
      <w:r w:rsidR="0019364A" w:rsidRPr="001A3751">
        <w:rPr>
          <w:rFonts w:cs="Lucida Sans Unicode"/>
        </w:rPr>
        <w:t>.1.1. &lt;</w:t>
      </w:r>
      <w:r w:rsidR="00AC1AAA" w:rsidRPr="001A3751">
        <w:rPr>
          <w:rFonts w:cs="Lucida Sans Unicode"/>
          <w:i/>
        </w:rPr>
        <w:t>Navesti</w:t>
      </w:r>
      <w:r w:rsidR="0019364A" w:rsidRPr="001A3751">
        <w:rPr>
          <w:rFonts w:cs="Lucida Sans Unicode"/>
          <w:i/>
        </w:rPr>
        <w:t xml:space="preserve"> </w:t>
      </w:r>
      <w:r w:rsidR="00444EF5" w:rsidRPr="001A3751">
        <w:rPr>
          <w:rFonts w:cs="Lucida Sans Unicode"/>
          <w:i/>
        </w:rPr>
        <w:t>pun</w:t>
      </w:r>
      <w:r w:rsidR="00457864" w:rsidRPr="001A3751">
        <w:rPr>
          <w:rFonts w:cs="Lucida Sans Unicode"/>
          <w:i/>
        </w:rPr>
        <w:t xml:space="preserve">i </w:t>
      </w:r>
      <w:r w:rsidR="0019364A" w:rsidRPr="001A3751">
        <w:rPr>
          <w:rFonts w:cs="Lucida Sans Unicode"/>
          <w:i/>
        </w:rPr>
        <w:t xml:space="preserve">naziv partnera i </w:t>
      </w:r>
      <w:r w:rsidR="00444EF5" w:rsidRPr="001A3751">
        <w:rPr>
          <w:rFonts w:cs="Lucida Sans Unicode"/>
          <w:i/>
        </w:rPr>
        <w:t>njegov OIB</w:t>
      </w:r>
      <w:r w:rsidR="0019364A" w:rsidRPr="001A3751">
        <w:rPr>
          <w:rFonts w:cs="Lucida Sans Unicode"/>
        </w:rPr>
        <w:t xml:space="preserve"> &gt;;</w:t>
      </w:r>
    </w:p>
    <w:p w:rsidR="000C4380" w:rsidRPr="001A3751" w:rsidRDefault="000C4380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>
        <w:rPr>
          <w:rFonts w:cs="Lucida Sans Unicode"/>
        </w:rPr>
        <w:t>4.2.</w:t>
      </w:r>
      <w:r>
        <w:rPr>
          <w:rFonts w:cs="Lucida Sans Unicode"/>
        </w:rPr>
        <w:tab/>
      </w:r>
      <w:r w:rsidRPr="000C4380">
        <w:rPr>
          <w:rFonts w:cs="Lucida Sans Unicode"/>
        </w:rPr>
        <w:t>Korisnik mora osigurati provedbu projekta s minimalno jednim uredom Hrvatskog zavoda za zapošljavanje i jednim Centrom za socijalnu skrb. U slučaju da neki od partnera istupi iz partnerstva korisnik može uključiti novog partnera koji mora ispunjavati sve postavljene uvjete utvrđene u pozivu na dostavu projektnih prijedloga.</w:t>
      </w:r>
    </w:p>
    <w:p w:rsidR="00C27836" w:rsidRPr="001A3751" w:rsidRDefault="00C2783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</w:rPr>
      </w:pPr>
    </w:p>
    <w:p w:rsidR="0019364A" w:rsidRPr="001A3751" w:rsidRDefault="00AC1AA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  <w:r w:rsidRPr="00E214F5">
        <w:rPr>
          <w:rFonts w:cs="Lucida Sans Unicode"/>
          <w:b/>
          <w:color w:val="FF0000"/>
        </w:rPr>
        <w:t>Č</w:t>
      </w:r>
      <w:r w:rsidR="0019364A" w:rsidRPr="00E214F5">
        <w:rPr>
          <w:rFonts w:cs="Lucida Sans Unicode"/>
          <w:b/>
          <w:color w:val="FF0000"/>
        </w:rPr>
        <w:t xml:space="preserve">lanak </w:t>
      </w:r>
      <w:r w:rsidR="000C4380" w:rsidRPr="00E214F5">
        <w:rPr>
          <w:rFonts w:cs="Lucida Sans Unicode"/>
          <w:b/>
          <w:color w:val="FF0000"/>
        </w:rPr>
        <w:t>5</w:t>
      </w:r>
      <w:r w:rsidR="0019364A" w:rsidRPr="00E214F5">
        <w:rPr>
          <w:rFonts w:cs="Lucida Sans Unicode"/>
          <w:b/>
          <w:color w:val="FF0000"/>
        </w:rPr>
        <w:t>.</w:t>
      </w:r>
      <w:r w:rsidRPr="00E214F5">
        <w:rPr>
          <w:rFonts w:cs="Lucida Sans Unicode"/>
          <w:b/>
          <w:color w:val="FF0000"/>
        </w:rPr>
        <w:t xml:space="preserve"> – Neprihvatljivi</w:t>
      </w:r>
      <w:r w:rsidR="0019364A" w:rsidRPr="00E214F5">
        <w:rPr>
          <w:rFonts w:cs="Lucida Sans Unicode"/>
          <w:b/>
          <w:color w:val="FF0000"/>
        </w:rPr>
        <w:t xml:space="preserve"> izda</w:t>
      </w:r>
      <w:r w:rsidR="004820D0" w:rsidRPr="00E214F5">
        <w:rPr>
          <w:rFonts w:cs="Lucida Sans Unicode"/>
          <w:b/>
          <w:color w:val="FF0000"/>
        </w:rPr>
        <w:t>t</w:t>
      </w:r>
      <w:r w:rsidR="0019364A" w:rsidRPr="00E214F5">
        <w:rPr>
          <w:rFonts w:cs="Lucida Sans Unicode"/>
          <w:b/>
          <w:color w:val="FF0000"/>
        </w:rPr>
        <w:t>ci</w:t>
      </w: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</w:p>
    <w:p w:rsidR="0019364A" w:rsidRDefault="000C4380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</w:rPr>
      </w:pPr>
      <w:r>
        <w:rPr>
          <w:rFonts w:cs="Lucida Sans Unicode"/>
        </w:rPr>
        <w:t>5</w:t>
      </w:r>
      <w:r w:rsidR="0019364A" w:rsidRPr="001A3751">
        <w:rPr>
          <w:rFonts w:cs="Lucida Sans Unicode"/>
        </w:rPr>
        <w:t>.1.</w:t>
      </w:r>
      <w:r w:rsidR="00AC1AAA" w:rsidRPr="001A3751">
        <w:rPr>
          <w:rFonts w:cs="Lucida Sans Unicode"/>
        </w:rPr>
        <w:t xml:space="preserve"> S</w:t>
      </w:r>
      <w:r w:rsidR="0019364A" w:rsidRPr="001A3751">
        <w:rPr>
          <w:rFonts w:cs="Lucida Sans Unicode"/>
        </w:rPr>
        <w:t>ljedeće vrste izdataka nisu prihvatljive za</w:t>
      </w:r>
      <w:r w:rsidR="0015615A" w:rsidRPr="001A3751">
        <w:rPr>
          <w:rFonts w:cs="Lucida Sans Unicode"/>
        </w:rPr>
        <w:t xml:space="preserve"> financiranje u okviru</w:t>
      </w:r>
      <w:r w:rsidR="0019364A" w:rsidRPr="001A3751">
        <w:rPr>
          <w:rFonts w:cs="Lucida Sans Unicode"/>
        </w:rPr>
        <w:t xml:space="preserve"> Projekt</w:t>
      </w:r>
      <w:r w:rsidR="0015615A" w:rsidRPr="001A3751">
        <w:rPr>
          <w:rFonts w:cs="Lucida Sans Unicode"/>
        </w:rPr>
        <w:t>a</w:t>
      </w:r>
      <w:r w:rsidR="0019364A" w:rsidRPr="001A3751">
        <w:rPr>
          <w:rFonts w:cs="Lucida Sans Unicode"/>
        </w:rPr>
        <w:t xml:space="preserve">: </w:t>
      </w:r>
    </w:p>
    <w:p w:rsidR="00963E55" w:rsidRPr="00E214F5" w:rsidRDefault="00C6626A" w:rsidP="00C532A9">
      <w:pPr>
        <w:pStyle w:val="Odlomakpopisa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color w:val="FF0000"/>
        </w:rPr>
      </w:pPr>
      <w:r w:rsidRPr="00E214F5">
        <w:rPr>
          <w:rFonts w:cs="Lucida Sans Unicode"/>
          <w:color w:val="FF0000"/>
        </w:rPr>
        <w:t>s</w:t>
      </w:r>
      <w:r w:rsidR="00963E55" w:rsidRPr="00E214F5">
        <w:rPr>
          <w:rFonts w:cs="Lucida Sans Unicode"/>
          <w:color w:val="FF0000"/>
        </w:rPr>
        <w:t>vi neprihvatljivi izdaci u skladu s Pravilnikom o prihvatljivosti izdataka u okviru Europskog</w:t>
      </w:r>
    </w:p>
    <w:p w:rsidR="00963E55" w:rsidRPr="00E214F5" w:rsidRDefault="00963E55" w:rsidP="00C532A9">
      <w:pPr>
        <w:pStyle w:val="Odlomakpopisa"/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color w:val="FF0000"/>
        </w:rPr>
      </w:pPr>
      <w:r w:rsidRPr="00E214F5">
        <w:rPr>
          <w:rFonts w:cs="Lucida Sans Unicode"/>
          <w:color w:val="FF0000"/>
        </w:rPr>
        <w:t>socijalnog fonda (NN 149/1412, 14/1613, 74/1614)</w:t>
      </w:r>
    </w:p>
    <w:p w:rsidR="00963E55" w:rsidRPr="00E214F5" w:rsidRDefault="00963E55" w:rsidP="00C532A9">
      <w:pPr>
        <w:pStyle w:val="Odlomakpopisa"/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color w:val="FF0000"/>
        </w:rPr>
      </w:pPr>
    </w:p>
    <w:p w:rsidR="00963E55" w:rsidRPr="00E214F5" w:rsidRDefault="00C6626A" w:rsidP="00C532A9">
      <w:pPr>
        <w:pStyle w:val="Odlomakpopisa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color w:val="FF0000"/>
        </w:rPr>
      </w:pPr>
      <w:r w:rsidRPr="00E214F5">
        <w:rPr>
          <w:rFonts w:cs="Lucida Sans Unicode"/>
          <w:color w:val="FF0000"/>
        </w:rPr>
        <w:t>s</w:t>
      </w:r>
      <w:r w:rsidR="00963E55" w:rsidRPr="00E214F5">
        <w:rPr>
          <w:rFonts w:cs="Lucida Sans Unicode"/>
          <w:color w:val="FF0000"/>
        </w:rPr>
        <w:t>vi neprihvatljivi izdaci u skladu s Uputama o prihvatljivosti troškova plaća i troškova povezanih s radom u okviru Europskog soci</w:t>
      </w:r>
      <w:r w:rsidRPr="00E214F5">
        <w:rPr>
          <w:rFonts w:cs="Lucida Sans Unicode"/>
          <w:color w:val="FF0000"/>
        </w:rPr>
        <w:t>jalnog fonda u RH 2014 – 2020.</w:t>
      </w:r>
    </w:p>
    <w:p w:rsidR="00963E55" w:rsidRDefault="00963E55" w:rsidP="00C532A9">
      <w:p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</w:rPr>
      </w:pPr>
    </w:p>
    <w:p w:rsidR="00C6626A" w:rsidRPr="00E214F5" w:rsidRDefault="00BA3E72" w:rsidP="00C532A9">
      <w:pPr>
        <w:pStyle w:val="Odlomakpopisa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color w:val="FF0000"/>
        </w:rPr>
      </w:pPr>
      <w:r w:rsidRPr="00966B54">
        <w:rPr>
          <w:rFonts w:cs="Lucida Sans Unicode"/>
        </w:rPr>
        <w:t>troškovi promidžbe i vidljivosti  veći od 3% svih ugovorenih prihvatljivih troškova projekta</w:t>
      </w:r>
      <w:r w:rsidR="0077115F">
        <w:rPr>
          <w:rFonts w:cs="Lucida Sans Unicode"/>
        </w:rPr>
        <w:t xml:space="preserve"> </w:t>
      </w:r>
      <w:r w:rsidR="0077115F" w:rsidRPr="00E214F5">
        <w:rPr>
          <w:rFonts w:cs="Lucida Sans Unicode"/>
          <w:color w:val="FF0000"/>
        </w:rPr>
        <w:t>te</w:t>
      </w:r>
      <w:r w:rsidR="00C6626A" w:rsidRPr="00E214F5">
        <w:rPr>
          <w:rFonts w:cs="Lucida Sans Unicode"/>
          <w:color w:val="FF0000"/>
        </w:rPr>
        <w:t xml:space="preserve"> </w:t>
      </w:r>
    </w:p>
    <w:p w:rsidR="004146D6" w:rsidRPr="00E214F5" w:rsidRDefault="0077115F" w:rsidP="00C532A9">
      <w:pPr>
        <w:pStyle w:val="Odlomakpopisa"/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color w:val="FF0000"/>
        </w:rPr>
      </w:pPr>
      <w:r w:rsidRPr="00E214F5">
        <w:rPr>
          <w:rFonts w:cs="Lucida Sans Unicode"/>
          <w:color w:val="FF0000"/>
        </w:rPr>
        <w:t>koji nisu u skladu s uvjetima prihvatljivosti izdataka navedenih u članku 12.2. Općih uvjeta Ugovora</w:t>
      </w:r>
      <w:r w:rsidR="00C6626A" w:rsidRPr="00E214F5">
        <w:rPr>
          <w:rFonts w:cs="Lucida Sans Unicode"/>
          <w:color w:val="FF0000"/>
        </w:rPr>
        <w:t xml:space="preserve"> </w:t>
      </w:r>
    </w:p>
    <w:p w:rsidR="004146D6" w:rsidRDefault="004146D6" w:rsidP="00C532A9">
      <w:pPr>
        <w:pStyle w:val="Odlomakpopisa"/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</w:rPr>
      </w:pPr>
    </w:p>
    <w:p w:rsidR="00CB0963" w:rsidRPr="00E214F5" w:rsidRDefault="000C4380" w:rsidP="00CB0963">
      <w:pPr>
        <w:pStyle w:val="Odlomakpopisa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color w:val="FF0000"/>
        </w:rPr>
      </w:pPr>
      <w:r w:rsidRPr="00E214F5">
        <w:rPr>
          <w:rFonts w:cs="Lucida Sans Unicode"/>
        </w:rPr>
        <w:t>tr</w:t>
      </w:r>
      <w:r w:rsidRPr="000C4380">
        <w:rPr>
          <w:rFonts w:cs="Lucida Sans Unicode"/>
        </w:rPr>
        <w:t>oškovi koji su već bili financirani iz javnih izvora odnosno troškovi koji se u razdoblju provedbe projekta financiraju iz drugih izvora;</w:t>
      </w:r>
      <w:r w:rsidR="00C6626A">
        <w:rPr>
          <w:rFonts w:cs="Lucida Sans Unicode"/>
        </w:rPr>
        <w:t xml:space="preserve"> </w:t>
      </w:r>
      <w:r w:rsidR="00CB0963" w:rsidRPr="00E214F5">
        <w:rPr>
          <w:rFonts w:cs="Lucida Sans Unicode"/>
          <w:color w:val="FF0000"/>
        </w:rPr>
        <w:t>drugi troškovi koji nisu u neposrednoj povezanosti sa sadržajem i ciljevima projekta</w:t>
      </w:r>
    </w:p>
    <w:p w:rsidR="001B0B09" w:rsidRPr="00E214F5" w:rsidRDefault="001B0B09" w:rsidP="001B0B09">
      <w:pPr>
        <w:pStyle w:val="Odlomakpopisa"/>
        <w:numPr>
          <w:ilvl w:val="0"/>
          <w:numId w:val="16"/>
        </w:numPr>
        <w:rPr>
          <w:rFonts w:cs="Lucida Sans Unicode"/>
          <w:color w:val="FF0000"/>
        </w:rPr>
      </w:pPr>
      <w:r w:rsidRPr="00E214F5">
        <w:rPr>
          <w:rFonts w:cs="Lucida Sans Unicode"/>
          <w:color w:val="FF0000"/>
        </w:rPr>
        <w:t>troškovi koji se potražuju protivno odredbama članka 8. ovih Posebnih uvjeta</w:t>
      </w:r>
    </w:p>
    <w:p w:rsidR="00C6626A" w:rsidRDefault="00C6626A" w:rsidP="00CB0963">
      <w:pPr>
        <w:pStyle w:val="Odlomakpopisa"/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</w:rPr>
      </w:pPr>
    </w:p>
    <w:p w:rsidR="00E65E01" w:rsidRPr="00E214F5" w:rsidRDefault="00C6626A" w:rsidP="00CB0963">
      <w:pPr>
        <w:pStyle w:val="Odlomakpopisa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color w:val="FF0000"/>
        </w:rPr>
      </w:pPr>
      <w:r w:rsidRPr="00E214F5">
        <w:rPr>
          <w:rFonts w:cs="Lucida Sans Unicode"/>
          <w:color w:val="FF0000"/>
        </w:rPr>
        <w:t>t</w:t>
      </w:r>
      <w:r w:rsidR="00E65E01" w:rsidRPr="00E214F5">
        <w:rPr>
          <w:rFonts w:cs="Lucida Sans Unicode"/>
          <w:color w:val="FF0000"/>
        </w:rPr>
        <w:t>rošak jedinice za mjesec ukoliko usluga nije isporučena prema minimalno 6 krajnjih korisnika, pri čemu je trošak iznimno prihvatljiv ukoliko je usluga isporučena manjem broju krajnjih korisnika a zaposlenica je koristila godišnji odmor i/ili bila privremeno nesposobna za rad, a u tom mjesecu radi 6 radnih dana ili manje</w:t>
      </w:r>
    </w:p>
    <w:p w:rsidR="00E65E01" w:rsidRDefault="00E65E01" w:rsidP="00CB0963">
      <w:pPr>
        <w:pStyle w:val="Odlomakpopisa"/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</w:rPr>
      </w:pPr>
    </w:p>
    <w:p w:rsidR="001B0B09" w:rsidRPr="00E214F5" w:rsidRDefault="001B0B09" w:rsidP="001B0B09">
      <w:pPr>
        <w:pStyle w:val="Odlomakpopisa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color w:val="FF0000"/>
        </w:rPr>
      </w:pPr>
      <w:r w:rsidRPr="00E214F5">
        <w:rPr>
          <w:rFonts w:cs="Lucida Sans Unicode"/>
          <w:color w:val="FF0000"/>
        </w:rPr>
        <w:t>trošak obrazovanja definiran člankom 8. ovih Posebnih uvjeta ukoliko osoba nije stekla javnu ispravu za program verificiran od strane nadležnog Ministarstva</w:t>
      </w:r>
    </w:p>
    <w:p w:rsidR="00561F1E" w:rsidRPr="00E214F5" w:rsidRDefault="00561F1E" w:rsidP="00CB0963">
      <w:p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color w:val="FF0000"/>
        </w:rPr>
      </w:pPr>
    </w:p>
    <w:p w:rsidR="001B0B09" w:rsidRPr="00E214F5" w:rsidRDefault="001B0B09" w:rsidP="001B0B09">
      <w:pPr>
        <w:pStyle w:val="Odlomakpopisa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color w:val="FF0000"/>
        </w:rPr>
      </w:pPr>
      <w:r w:rsidRPr="00E214F5">
        <w:rPr>
          <w:rFonts w:cs="Lucida Sans Unicode"/>
          <w:color w:val="FF0000"/>
        </w:rPr>
        <w:t xml:space="preserve">trošak jedinice definirane člankom 8. ovih Posebnih uvjeta ukoliko se Korisnik/partner ne pridržava zakonskih propisa u pogledu isplate minimalne plaće </w:t>
      </w:r>
    </w:p>
    <w:p w:rsidR="00A64785" w:rsidRDefault="00A64785" w:rsidP="00CB0963">
      <w:pPr>
        <w:pStyle w:val="Odlomakpopisa"/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</w:rPr>
      </w:pPr>
    </w:p>
    <w:p w:rsidR="00B55E06" w:rsidRPr="00A64785" w:rsidRDefault="00B55E06" w:rsidP="00CB0963">
      <w:pPr>
        <w:pStyle w:val="Odlomakpopisa"/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</w:rPr>
      </w:pPr>
    </w:p>
    <w:p w:rsidR="0077115F" w:rsidRDefault="0077115F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  <w:r w:rsidRPr="001A3751">
        <w:rPr>
          <w:rFonts w:cs="Lucida Sans Unicode"/>
          <w:b/>
        </w:rPr>
        <w:lastRenderedPageBreak/>
        <w:t xml:space="preserve">Članak </w:t>
      </w:r>
      <w:r w:rsidR="000C4380">
        <w:rPr>
          <w:rFonts w:cs="Lucida Sans Unicode"/>
          <w:b/>
        </w:rPr>
        <w:t>6</w:t>
      </w:r>
      <w:r w:rsidRPr="001A3751">
        <w:rPr>
          <w:rFonts w:cs="Lucida Sans Unicode"/>
          <w:b/>
        </w:rPr>
        <w:t>. – Mjere osiguravanja javnosti i vidljivosti</w:t>
      </w:r>
      <w:r w:rsidR="001A3751">
        <w:rPr>
          <w:rFonts w:cs="Lucida Sans Unicode"/>
          <w:b/>
        </w:rPr>
        <w:t xml:space="preserve"> </w:t>
      </w: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</w:p>
    <w:p w:rsidR="0019364A" w:rsidRPr="001A3751" w:rsidRDefault="000C4380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>
        <w:rPr>
          <w:rFonts w:cs="Lucida Sans Unicode"/>
        </w:rPr>
        <w:t>6</w:t>
      </w:r>
      <w:r w:rsidR="0019364A" w:rsidRPr="001A3751">
        <w:rPr>
          <w:rFonts w:cs="Lucida Sans Unicode"/>
        </w:rPr>
        <w:t>.1.</w:t>
      </w:r>
      <w:r w:rsidR="0019364A" w:rsidRPr="001A3751">
        <w:rPr>
          <w:rFonts w:cs="Lucida Sans Unicode"/>
        </w:rPr>
        <w:tab/>
        <w:t xml:space="preserve">Na zahtjev </w:t>
      </w:r>
      <w:r w:rsidR="00CF3B1A" w:rsidRPr="001A3751">
        <w:rPr>
          <w:rFonts w:cs="Lucida Sans Unicode"/>
        </w:rPr>
        <w:t>UT/</w:t>
      </w:r>
      <w:r w:rsidR="0019364A" w:rsidRPr="001A3751">
        <w:rPr>
          <w:rFonts w:cs="Lucida Sans Unicode"/>
        </w:rPr>
        <w:t>PT-a 1 i</w:t>
      </w:r>
      <w:r w:rsidR="00AC1AAA" w:rsidRPr="001A3751">
        <w:rPr>
          <w:rFonts w:cs="Lucida Sans Unicode"/>
        </w:rPr>
        <w:t xml:space="preserve"> PT-a</w:t>
      </w:r>
      <w:r w:rsidR="0019364A" w:rsidRPr="001A3751">
        <w:rPr>
          <w:rFonts w:cs="Lucida Sans Unicode"/>
        </w:rPr>
        <w:t xml:space="preserve"> 2 Korisnik se obvezuje provoditi i/ili sudjelovati u oglašavanju i mjerama osiguravanja javnosti i vidljivosti, povrh onih koje su opisane u </w:t>
      </w:r>
      <w:r w:rsidR="00B65171" w:rsidRPr="001A3751">
        <w:rPr>
          <w:rFonts w:cs="Lucida Sans Unicode"/>
        </w:rPr>
        <w:t xml:space="preserve">Općim uvjetima Ugovora o dodjeli bespovratnih sredstava za projekte koji se financiraju iz </w:t>
      </w:r>
      <w:r w:rsidR="001D01B8" w:rsidRPr="001A3751">
        <w:rPr>
          <w:rFonts w:cs="Lucida Sans Unicode"/>
        </w:rPr>
        <w:t>Europskog socijalnog fonda</w:t>
      </w:r>
      <w:r w:rsidR="00F3362D" w:rsidRPr="001A3751">
        <w:rPr>
          <w:rFonts w:cs="Lucida Sans Unicode"/>
        </w:rPr>
        <w:t xml:space="preserve"> </w:t>
      </w:r>
      <w:r w:rsidR="00B65171" w:rsidRPr="001A3751">
        <w:rPr>
          <w:rFonts w:cs="Lucida Sans Unicode"/>
        </w:rPr>
        <w:t>u financijskom razdoblju 2014.-2020.</w:t>
      </w:r>
      <w:r w:rsidR="00C84A68" w:rsidRPr="001A3751">
        <w:rPr>
          <w:rFonts w:cs="Lucida Sans Unicode"/>
        </w:rPr>
        <w:t xml:space="preserve"> </w:t>
      </w:r>
      <w:r w:rsidR="00B65171" w:rsidRPr="001A3751">
        <w:rPr>
          <w:rFonts w:cs="Lucida Sans Unicode"/>
        </w:rPr>
        <w:t>(u daljnjem tekstu Opći uvjeti).</w:t>
      </w: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</w:rPr>
      </w:pP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  <w:r w:rsidRPr="001A3751">
        <w:rPr>
          <w:rFonts w:cs="Lucida Sans Unicode"/>
          <w:b/>
        </w:rPr>
        <w:t xml:space="preserve">Članak </w:t>
      </w:r>
      <w:r w:rsidR="000C4380">
        <w:rPr>
          <w:rFonts w:cs="Lucida Sans Unicode"/>
          <w:b/>
        </w:rPr>
        <w:t>7</w:t>
      </w:r>
      <w:r w:rsidRPr="001A3751">
        <w:rPr>
          <w:rFonts w:cs="Lucida Sans Unicode"/>
          <w:b/>
        </w:rPr>
        <w:t>. –</w:t>
      </w:r>
      <w:r w:rsidR="001A3751">
        <w:rPr>
          <w:rFonts w:cs="Lucida Sans Unicode"/>
          <w:b/>
        </w:rPr>
        <w:t xml:space="preserve"> </w:t>
      </w:r>
      <w:r w:rsidRPr="001A3751">
        <w:rPr>
          <w:rFonts w:cs="Lucida Sans Unicode"/>
          <w:b/>
        </w:rPr>
        <w:t xml:space="preserve">Upravljanje projektnom imovinom </w:t>
      </w: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</w:p>
    <w:p w:rsidR="0019364A" w:rsidRPr="001A3751" w:rsidRDefault="000C4380" w:rsidP="001A3751">
      <w:pPr>
        <w:spacing w:after="0" w:line="240" w:lineRule="auto"/>
        <w:ind w:left="567" w:hanging="567"/>
        <w:jc w:val="both"/>
        <w:outlineLvl w:val="0"/>
        <w:rPr>
          <w:rFonts w:cs="Lucida Sans Unicode"/>
        </w:rPr>
      </w:pPr>
      <w:r>
        <w:rPr>
          <w:rFonts w:cs="Lucida Sans Unicode"/>
        </w:rPr>
        <w:t>7</w:t>
      </w:r>
      <w:r w:rsidR="0019364A" w:rsidRPr="001A3751">
        <w:rPr>
          <w:rFonts w:cs="Lucida Sans Unicode"/>
        </w:rPr>
        <w:t>.1.</w:t>
      </w:r>
      <w:r w:rsidR="0019364A" w:rsidRPr="001A3751">
        <w:rPr>
          <w:rFonts w:cs="Lucida Sans Unicode"/>
        </w:rPr>
        <w:tab/>
      </w:r>
      <w:r w:rsidR="0019364A" w:rsidRPr="00072112">
        <w:rPr>
          <w:rFonts w:cs="Lucida Sans Unicode"/>
        </w:rPr>
        <w:t>Imovina koja je stečena u Projektu mora se koristiti u skladu s opisom</w:t>
      </w:r>
      <w:r w:rsidR="00AC1AAA" w:rsidRPr="00072112">
        <w:rPr>
          <w:rFonts w:cs="Lucida Sans Unicode"/>
        </w:rPr>
        <w:t xml:space="preserve"> Projekta</w:t>
      </w:r>
      <w:r w:rsidR="0019364A" w:rsidRPr="00072112">
        <w:rPr>
          <w:rFonts w:cs="Lucida Sans Unicode"/>
        </w:rPr>
        <w:t xml:space="preserve"> sadržanim u </w:t>
      </w:r>
      <w:r w:rsidR="00276F03" w:rsidRPr="00072112">
        <w:rPr>
          <w:rFonts w:cs="Lucida Sans Unicode"/>
        </w:rPr>
        <w:t>Prilogu I Posebnih uvjeta Ugovora</w:t>
      </w:r>
      <w:r w:rsidR="0019364A" w:rsidRPr="00072112">
        <w:rPr>
          <w:rFonts w:cs="Lucida Sans Unicode"/>
        </w:rPr>
        <w:t>.</w:t>
      </w:r>
      <w:r w:rsidR="0019364A" w:rsidRPr="001A3751">
        <w:rPr>
          <w:rFonts w:cs="Lucida Sans Unicode"/>
        </w:rPr>
        <w:t xml:space="preserve"> </w:t>
      </w: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</w:p>
    <w:p w:rsidR="0019364A" w:rsidRPr="00E214F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color w:val="FF0000"/>
        </w:rPr>
      </w:pPr>
      <w:r w:rsidRPr="00E214F5">
        <w:rPr>
          <w:rFonts w:cs="Lucida Sans Unicode"/>
          <w:b/>
          <w:color w:val="FF0000"/>
        </w:rPr>
        <w:t xml:space="preserve">Članak </w:t>
      </w:r>
      <w:r w:rsidR="000C4380" w:rsidRPr="00E214F5">
        <w:rPr>
          <w:rFonts w:cs="Lucida Sans Unicode"/>
          <w:b/>
          <w:color w:val="FF0000"/>
        </w:rPr>
        <w:t>8</w:t>
      </w:r>
      <w:r w:rsidRPr="00E214F5">
        <w:rPr>
          <w:rFonts w:cs="Lucida Sans Unicode"/>
          <w:b/>
          <w:color w:val="FF0000"/>
        </w:rPr>
        <w:t>. – Ostali uvjeti</w:t>
      </w:r>
    </w:p>
    <w:p w:rsidR="000C4380" w:rsidRPr="00E214F5" w:rsidRDefault="000C4380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color w:val="FF0000"/>
        </w:rPr>
      </w:pPr>
    </w:p>
    <w:p w:rsidR="00ED5953" w:rsidRPr="00E214F5" w:rsidRDefault="00ED5953" w:rsidP="00ED5953">
      <w:pPr>
        <w:rPr>
          <w:color w:val="FF0000"/>
        </w:rPr>
      </w:pPr>
      <w:r w:rsidRPr="00E214F5">
        <w:rPr>
          <w:color w:val="FF0000"/>
        </w:rPr>
        <w:t>Članak 8. – Ostali uvjeti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8.1. Povrh ostalih obveza izvještavanja, Korisnik prijavljuje u Zahtjevu za nadoknadom sredstava pripadnice ciljane skupine i krajnje korisnike uključene u aktivnosti projekta.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8.1.1. Za provjeru pripadnosti osoba ciljanoj skupini utvrđenoj u pozivu na dostavu projektnih prijedloga Posredničko tijelo razine 2 će izvršiti uvid u evidenciju nezaposlenih osoba Hrvatskog zavoda za zapošljavanje te provjeriti obrazovni status osobe te da li je osoba vođena u evidenciji prije zapošljavanja u svrhu potpore i podrške starijim osobama i nemoćnim osobama kroz programe zapošljavanja u lokalnoj zajednici. Korisnik je dužan, radi osiguravanja revizijskog traga te eventualnih provjera na licu mjesta, osigurati te čuvati kod sebe dokumentaciju kojom može dokazati pripadnost osobe ciljanoj skupini (potvrda o vođenju osobe u evidencije HZZ-a i preslike isprave o stečenom stupnju obrazovanja odnosno izjave pripadnica ciljane skupine).</w:t>
      </w:r>
    </w:p>
    <w:p w:rsidR="00177E46" w:rsidRPr="00E214F5" w:rsidRDefault="00ED5953" w:rsidP="00177E46">
      <w:pPr>
        <w:spacing w:after="0" w:line="240" w:lineRule="auto"/>
        <w:ind w:left="567" w:hanging="567"/>
        <w:jc w:val="both"/>
        <w:outlineLvl w:val="0"/>
        <w:rPr>
          <w:rFonts w:cs="Lucida Sans Unicode"/>
          <w:color w:val="FF0000"/>
        </w:rPr>
      </w:pPr>
      <w:r w:rsidRPr="00E214F5">
        <w:rPr>
          <w:color w:val="FF0000"/>
        </w:rPr>
        <w:t xml:space="preserve">8.1.2. </w:t>
      </w:r>
      <w:r w:rsidR="00177E46" w:rsidRPr="00E214F5">
        <w:rPr>
          <w:rFonts w:cs="Lucida Sans Unicode"/>
          <w:color w:val="FF0000"/>
        </w:rPr>
        <w:t>Za provjeru prihvatljivosti uvjeta  za krajnje korisnike utvrđenih u pozivu na dostavu projektnih prijedloga (starija osoba odnosno osoba u dobi od 65 i više godina  i/ili nemoćna osoba), Korisnik mora osigurati sljedeće dokazne dokumente:</w:t>
      </w:r>
    </w:p>
    <w:p w:rsidR="00177E46" w:rsidRPr="00E214F5" w:rsidRDefault="00177E46" w:rsidP="00177E46">
      <w:pPr>
        <w:pStyle w:val="Odlomakpopisa"/>
        <w:numPr>
          <w:ilvl w:val="0"/>
          <w:numId w:val="22"/>
        </w:numPr>
        <w:spacing w:after="0" w:line="240" w:lineRule="auto"/>
        <w:jc w:val="both"/>
        <w:outlineLvl w:val="0"/>
        <w:rPr>
          <w:rFonts w:cs="Lucida Sans Unicode"/>
          <w:color w:val="FF0000"/>
        </w:rPr>
      </w:pPr>
      <w:r w:rsidRPr="00E214F5">
        <w:rPr>
          <w:color w:val="FF0000"/>
        </w:rPr>
        <w:t xml:space="preserve">Popis krajnjih korisnika s navedenim podacima za svaku pojedinačnu osobu (ime, prezime, adresa, OIB) i to: </w:t>
      </w:r>
    </w:p>
    <w:p w:rsidR="00177E46" w:rsidRPr="00E214F5" w:rsidRDefault="00177E46" w:rsidP="00177E46">
      <w:pPr>
        <w:pStyle w:val="Odlomakpopisa"/>
        <w:numPr>
          <w:ilvl w:val="1"/>
          <w:numId w:val="15"/>
        </w:numPr>
        <w:spacing w:after="160" w:line="256" w:lineRule="auto"/>
        <w:ind w:left="1647"/>
        <w:jc w:val="both"/>
        <w:rPr>
          <w:color w:val="FF0000"/>
        </w:rPr>
      </w:pPr>
      <w:r w:rsidRPr="00E214F5">
        <w:rPr>
          <w:color w:val="FF0000"/>
        </w:rPr>
        <w:t>Za nemoćne osobe, neovisno o dobi: ovjeren i potpisan od strane Centra za socijalnu skrb kao obveznog partnera ili</w:t>
      </w:r>
    </w:p>
    <w:p w:rsidR="00177E46" w:rsidRPr="00E214F5" w:rsidRDefault="00177E46" w:rsidP="00177E46">
      <w:pPr>
        <w:pStyle w:val="Odlomakpopisa"/>
        <w:numPr>
          <w:ilvl w:val="1"/>
          <w:numId w:val="15"/>
        </w:numPr>
        <w:spacing w:after="160" w:line="256" w:lineRule="auto"/>
        <w:ind w:left="1647"/>
        <w:jc w:val="both"/>
        <w:rPr>
          <w:color w:val="FF0000"/>
        </w:rPr>
      </w:pPr>
      <w:r w:rsidRPr="00E214F5">
        <w:rPr>
          <w:color w:val="FF0000"/>
        </w:rPr>
        <w:t xml:space="preserve">za starije osobe: ovjeren i potpisan od strane ovlaštene osobe Korisnika uz predočenje odgovarajućih dokaza za krajnjeg korisnika (preslika osobne iskaznice)  </w:t>
      </w:r>
    </w:p>
    <w:p w:rsidR="00177E46" w:rsidRPr="00E214F5" w:rsidRDefault="00177E46" w:rsidP="00177E46">
      <w:pPr>
        <w:spacing w:after="0" w:line="240" w:lineRule="auto"/>
        <w:ind w:left="567"/>
        <w:jc w:val="both"/>
        <w:outlineLvl w:val="0"/>
        <w:rPr>
          <w:rFonts w:cs="Lucida Sans Unicode"/>
          <w:color w:val="FF0000"/>
        </w:rPr>
      </w:pPr>
      <w:r w:rsidRPr="00E214F5">
        <w:rPr>
          <w:rFonts w:cs="Lucida Sans Unicode"/>
          <w:color w:val="FF0000"/>
        </w:rPr>
        <w:t xml:space="preserve">Iznimno ukoliko se radi o nemoćnoj osobi, a nije moguće dostaviti potvrdu od Centra za socijalnu skrb za osobu, Korisnik može dostaviti Izjavu krajnjeg korisnika uz osiguranje </w:t>
      </w:r>
      <w:r w:rsidR="00AF1C3C" w:rsidRPr="00E214F5">
        <w:rPr>
          <w:rFonts w:cs="Lucida Sans Unicode"/>
          <w:color w:val="FF0000"/>
        </w:rPr>
        <w:t xml:space="preserve">službenog </w:t>
      </w:r>
      <w:r w:rsidRPr="00E214F5">
        <w:rPr>
          <w:rFonts w:cs="Lucida Sans Unicode"/>
          <w:color w:val="FF0000"/>
        </w:rPr>
        <w:t>dokazn</w:t>
      </w:r>
      <w:r w:rsidR="00AF1C3C" w:rsidRPr="00E214F5">
        <w:rPr>
          <w:rFonts w:cs="Lucida Sans Unicode"/>
          <w:color w:val="FF0000"/>
        </w:rPr>
        <w:t>og</w:t>
      </w:r>
      <w:r w:rsidRPr="00E214F5">
        <w:rPr>
          <w:rFonts w:cs="Lucida Sans Unicode"/>
          <w:color w:val="FF0000"/>
        </w:rPr>
        <w:t xml:space="preserve"> dokumenata koji potkrepljuju navode iz Izjave.</w:t>
      </w:r>
    </w:p>
    <w:p w:rsidR="00CB0963" w:rsidRPr="00E214F5" w:rsidRDefault="00CB0963" w:rsidP="00177E46">
      <w:pPr>
        <w:spacing w:after="0" w:line="240" w:lineRule="auto"/>
        <w:ind w:left="567"/>
        <w:jc w:val="both"/>
        <w:outlineLvl w:val="0"/>
        <w:rPr>
          <w:rFonts w:cs="Lucida Sans Unicode"/>
          <w:color w:val="FF0000"/>
        </w:rPr>
      </w:pP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8.2.  Postignuće pokazatelja poziva na dostavu projektnih prijedloga koji se odnose na ciljanu skupinu i krajnje korisnike pravda se sljedećom dokumentacijom odnosno uvidom u evidencije u službenim bazama podataka: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8.2.1.</w:t>
      </w:r>
      <w:r w:rsidRPr="00E214F5">
        <w:rPr>
          <w:color w:val="FF0000"/>
        </w:rPr>
        <w:tab/>
        <w:t xml:space="preserve">Za ostvarenje pokazatelja CO01 nezaposleni, uključujući dugotrajno nezaposlene sukladno podstavku 8.1.1.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lastRenderedPageBreak/>
        <w:t>8.2.2. Za ostvarenje pokazatelja UP.02.1.1.13-01 Broj pripadnica ciljane skupine uključenih u obrazovne aktivnosti: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 xml:space="preserve">Potpisna lista kojom se dokazuje sudjelovanje pripadnice ciljane skupine u obrazovnim aktivnostima i/ili 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>Preslika stečene javne isprave o završenom programu obrazovanja/osposobljavanja  koji je verificiran od strane nadležnog ministarstva pripadnice ciljane skupine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8.2.3. Za ostvarenje pokazatelja UP.02.1.1.13-02 Broj krajnjih korisnika uključenih u projektne aktivnosti sukladno podstavku 8.1.2.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8.3. Posredničko tijelo razine 2 vršit će provjeru podataka o pripadnicama ciljane skupine te krajnjim korisnicima uključenima u projektne aktivnosti, s ciljem izbjegavanja dvostrukog financiranja.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8.4.  Za provedbu prihvatljivih aktivnosti poziva na dostavu projektnih prijedloga, Korisnik je dužan potraživati troškove: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8.4.1. za  provedbu aktivnosti Zapošljavanje žena iz ciljane skupine u svrhu potpore i podrške starijim osobama i nemoćnim osobama kroz programe zapošljavanja u lokalnoj zajednici primjenom standardne veličine jediničnih troškova temeljem članka 67. (1) Uredbe (EU) 1303/2013</w:t>
      </w:r>
      <w:r w:rsidR="0063059F" w:rsidRPr="00E214F5">
        <w:rPr>
          <w:color w:val="FF0000"/>
        </w:rPr>
        <w:t xml:space="preserve"> </w:t>
      </w:r>
      <w:r w:rsidRPr="00E214F5">
        <w:rPr>
          <w:color w:val="FF0000"/>
        </w:rPr>
        <w:t xml:space="preserve">prema metodologiji pripremljenoj od strane Upravljačkog tijela. Navedena pravna osnova se smatra izmijenjenom u trenutku uključivanja standardne veličine jediničnih troškova koja se odnosi na navedenu aktivnost u delegiranu Uredbu Komisije temeljem članka 14. (1) Uredbe (EU) 1304/2013;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8.4.2. Za provedbu aktivnosti Obrazovanje i osposobljavanje žena iz ciljane skupine koje će pružati potporu i podršku starijim osobama i osobama u nepovoljnom položaju primjenom standardne veličine jediničnih troškova temeljem članka 14. (1) Uredbe (EU) 1304/2013  prema metodologiji pripremljenoj od strane Europske Komisije, objavljene u Delegiranoj Uredbi Komisije 2019/379 od 19. prosinca 2019. godine;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8.4.3.  Za provedbu aktivnosti promidžbe i vidljivosti stvarno nastale i plaćene troškove.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8.5. Za potrebe potraživanja troškova primjenom standardne veličine jediničnih troškova, utvrđuju se sljedeće standardne veličine jediničnih troškova s pripadajućim mjernim jedinicama te iznosima za jedinicu: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8.5.1. Za aktivnost Zapošljavanje žena pripadnica ciljne skupine u svrhu pružanja usluge potpore i podrške starijim osobama i osobama u nepovoljnom položaju kroz programe zapošljavanja u lokalnoj zajednici: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a.  Pružanje jednomjesečne usluge </w:t>
      </w:r>
      <w:r w:rsidR="00321A55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starijim i / ili nemoćnim osobama od strane pripadnice ciljane skupine uz isporuku najmanje 6 paketa kućanskih i osnovnih higijenskih potrepština.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Mjerna jedinica: Broj mjeseci pružanja usluge </w:t>
      </w:r>
      <w:r w:rsidR="00321A55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za najmanje 6 starijih i / ili nemoćnih osoba od strane pripadnice ciljane skupine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Iznos utvrđen za 2020. godinu: 6.665,99 HRK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lastRenderedPageBreak/>
        <w:t xml:space="preserve">b. Pružanje jednomjesečne usluge </w:t>
      </w:r>
      <w:r w:rsidR="00321A55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starijim i / ili nemoćnim osobama od strane pripadnice ciljane skupine bez isporuke paketa kućanskih i osnovnih higijenskih potrepština.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Mjerna jedinica: Broj mjeseci pružanja usluge </w:t>
      </w:r>
      <w:r w:rsidR="00321A55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za najmanje 6 starijih i / ili nemoćnih osoba od strane pripadnice ciljane skupine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Iznos utvrđen za 2020. godinu: 6.003,56 HRK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8.5.2. Za aktivnost Obrazovanje i osposobljavanje žena iz ciljane skupine koje će pružati potporu i podršku starijim osobama i osobama u nepovoljnom položaju: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a.  Pripadnice ciljane skupine koje su uspješno završile program obrazovanja/osposobljavanja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Mjerna jedinica: Broj pripadnica ciljane skupine koji su uspješno završili tečaj obrazovanja/osposobljavanja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Iznos: 689 eura u protuvrijednosti u kunama po srednjem tečaju </w:t>
      </w:r>
      <w:proofErr w:type="spellStart"/>
      <w:r w:rsidRPr="00E214F5">
        <w:rPr>
          <w:color w:val="FF0000"/>
        </w:rPr>
        <w:t>Inforeuro</w:t>
      </w:r>
      <w:proofErr w:type="spellEnd"/>
      <w:r w:rsidRPr="00E214F5">
        <w:rPr>
          <w:color w:val="FF0000"/>
        </w:rPr>
        <w:t xml:space="preserve"> za mjesec u kojem Ugovor o dodjeli bespovratnih sredstava stupa na snagu, a o istome će PT2 izvijestiti Korisnika.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8.6.  Za standardne veličine jediničnih troškova navedene u podstavku 8.5.1. Korisnik može potraživati  iznose nakon isteka svakog kalendarskog mjeseca zaposlenja pripadnice ciljane skupine u svrhu pružanja usluga </w:t>
      </w:r>
      <w:r w:rsidR="00321A55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za krajnje korisnike. Jedinični troškovi razmjerno se nadoknađuju u slučaju kada zaposlenje ne traje puni mjesec, odnosno kada zaposlenje započne i/ili završi tijekom mjeseca. Razmjerni postotak izračunava se uzimajući u obzir kalendarske dane u predmetnom mjesecu.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8.7. Za standardne veličine jediničnih troškova navedene u podstavku 8.5.2. Korisnik može potraživati iznose po završetku programa obrazovanja/osposobljavanja odnosno po izdavanju javne isprave  o obrazovanju/osposobljenosti za pripadnicu ciljane skupine.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8.8.  Za pojedinačni kalendarski mjesec zaposlenja pripadnice ciljane skupine u svrhu pružanja usluge </w:t>
      </w:r>
      <w:r w:rsidR="00321A55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za krajnje korisnike, Korisnik može potraživati iznos utvrđen u točki 8.5.1.a ili iznos utvrđen u točki 8.5.1.b.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8.9. Za mjesece zaposlenja pripadnica ciljane skupine u svrhu pružanja usluge </w:t>
      </w:r>
      <w:r w:rsidR="00321A55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za  krajnje korisnike za svaku kalendarsku godinu nakon godine stupanja Ugovora na snagu, Posredničko tijelo razine 2 će dostaviti Korisniku iznose za jedinice navedene u točkama 8.5.1.a i 8.5.1.b  najkasnije do kraja mjeseca veljače u godini za koju se utvrđuje iznos, po obavijesti od strane Upravljačkog tijela.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8.10. Postignuće standardnih veličina jediničnih troškova navedenih u članku 8.5. pravda se sljedećom dokumentacijom i/ili evidencijama u službenim bazama podataka te predstavlja osnovu za potraživanje i odobrenje iznosa prihvatljivih troškova: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8.10.1. za jedinicu Pružanje jednomjesečne usluge </w:t>
      </w:r>
      <w:r w:rsidR="00321A55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starijim i / ili nemoćnim osobama od strane pripadnice ciljane skupine uz isporuku najmanje 6 paketa kućanskih i osnovnih higijenskih potrepština:</w:t>
      </w:r>
    </w:p>
    <w:p w:rsidR="00ED5953" w:rsidRPr="00E214F5" w:rsidRDefault="00ED5953" w:rsidP="00ED5953">
      <w:pPr>
        <w:jc w:val="both"/>
        <w:rPr>
          <w:color w:val="FF0000"/>
        </w:rPr>
      </w:pPr>
      <w:bookmarkStart w:id="1" w:name="_Hlk41313044"/>
      <w:r w:rsidRPr="00E214F5">
        <w:rPr>
          <w:color w:val="FF0000"/>
        </w:rPr>
        <w:t xml:space="preserve">a. provjera pripadnosti osobe ciljanoj skupini: sukladno podstavku 8.1.1.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lastRenderedPageBreak/>
        <w:t>Provjera se vrši prilikom ulaska osobe u projekt.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b. provjera uvjeta krajnjih korisnika: sukladno podstavku 8.1.2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Provjera se vrši prilikom ulaska krajnjeg korisnika u projekt.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c. provjera uvjeta zaposlenja pripadnice ciljane skupine kojima se utvrđuje da se osoba zapošljava na puno radno vrijeme za poslove pružanja usluge </w:t>
      </w:r>
      <w:r w:rsidR="00321A55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za najmanje 6 krajnjih korisnika: 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 xml:space="preserve">Ugovor o radu između Korisnika/partnera i pripadnice ciljane skupine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d. provjera pružanja usluga </w:t>
      </w:r>
      <w:r w:rsidR="00B55E06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krajnjim korisnicima od strane pripadnice ciljane skupine 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>Izvješće o radu (dnevnik obilaska) pripadnice ciljane skupine za pojedinačni kalendarski mjesec uz ovjeru i potpis Korisnika koje sadrži:</w:t>
      </w:r>
    </w:p>
    <w:p w:rsidR="00ED5953" w:rsidRPr="00E214F5" w:rsidRDefault="00684E3B" w:rsidP="00E55066">
      <w:pPr>
        <w:pStyle w:val="Odlomakpopisa"/>
        <w:numPr>
          <w:ilvl w:val="1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>naznaka</w:t>
      </w:r>
      <w:r w:rsidR="00ED5953" w:rsidRPr="00E214F5">
        <w:rPr>
          <w:color w:val="FF0000"/>
        </w:rPr>
        <w:t xml:space="preserve"> koj</w:t>
      </w:r>
      <w:r w:rsidR="00561F1E" w:rsidRPr="00E214F5">
        <w:rPr>
          <w:color w:val="FF0000"/>
        </w:rPr>
        <w:t>i</w:t>
      </w:r>
      <w:r w:rsidR="00ED5953" w:rsidRPr="00E214F5">
        <w:rPr>
          <w:color w:val="FF0000"/>
        </w:rPr>
        <w:t>m krajnj</w:t>
      </w:r>
      <w:r w:rsidR="00561F1E" w:rsidRPr="00E214F5">
        <w:rPr>
          <w:color w:val="FF0000"/>
        </w:rPr>
        <w:t>im</w:t>
      </w:r>
      <w:r w:rsidR="00ED5953" w:rsidRPr="00E214F5">
        <w:rPr>
          <w:color w:val="FF0000"/>
        </w:rPr>
        <w:t xml:space="preserve"> korisni</w:t>
      </w:r>
      <w:r w:rsidR="00561F1E" w:rsidRPr="00E214F5">
        <w:rPr>
          <w:color w:val="FF0000"/>
        </w:rPr>
        <w:t>cima</w:t>
      </w:r>
      <w:r w:rsidR="00A6482A" w:rsidRPr="00E214F5">
        <w:rPr>
          <w:color w:val="FF0000"/>
        </w:rPr>
        <w:t xml:space="preserve"> su</w:t>
      </w:r>
      <w:r w:rsidR="00ED5953" w:rsidRPr="00E214F5">
        <w:rPr>
          <w:color w:val="FF0000"/>
        </w:rPr>
        <w:t xml:space="preserve"> pružene usluge</w:t>
      </w:r>
      <w:r w:rsidRPr="00E214F5">
        <w:rPr>
          <w:color w:val="FF0000"/>
        </w:rPr>
        <w:t xml:space="preserve"> kroz mjesec</w:t>
      </w:r>
      <w:r w:rsidR="00ED5953" w:rsidRPr="00E214F5">
        <w:rPr>
          <w:color w:val="FF0000"/>
        </w:rPr>
        <w:t xml:space="preserve"> </w:t>
      </w:r>
    </w:p>
    <w:p w:rsidR="00ED5953" w:rsidRPr="00E214F5" w:rsidRDefault="00ED5953" w:rsidP="00ED5953">
      <w:pPr>
        <w:pStyle w:val="Odlomakpopisa"/>
        <w:numPr>
          <w:ilvl w:val="1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 xml:space="preserve">kratki pregled izvršenih usluga tijekom jednog kalendarskog mjeseca </w:t>
      </w:r>
    </w:p>
    <w:p w:rsidR="00ED5953" w:rsidRPr="00E214F5" w:rsidRDefault="00ED5953" w:rsidP="00ED5953">
      <w:pPr>
        <w:pStyle w:val="Odlomakpopisa"/>
        <w:numPr>
          <w:ilvl w:val="1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>u slučaju opravdane privremene nesposobnosti za rad</w:t>
      </w:r>
      <w:r w:rsidR="00EF1D9F" w:rsidRPr="00E214F5">
        <w:rPr>
          <w:color w:val="FF0000"/>
        </w:rPr>
        <w:t xml:space="preserve"> i/ili godišnjeg odmora</w:t>
      </w:r>
      <w:r w:rsidRPr="00E214F5">
        <w:rPr>
          <w:color w:val="FF0000"/>
        </w:rPr>
        <w:t xml:space="preserve">, isto mora biti navedeno u Izvješću </w:t>
      </w:r>
      <w:r w:rsidR="00EF1D9F" w:rsidRPr="00E214F5">
        <w:rPr>
          <w:color w:val="FF0000"/>
        </w:rPr>
        <w:t>uz naznaku razdoblja na koje se odnosi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 xml:space="preserve">Izjava ili Izvješće s popisom krajnjih korisnika kojima se paketi dostavljaju zajedno s podacima o sadržaju istih uz ovjeru i potpis Korisnika 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>Individualna potvrda krajnjeg korisnika da je mjesečni kućanski paket zaprimljen ili objašnjenje ako se spomenuta potvrda ne može dobiti, ako je primjenjivo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e. provjera plaćanja troškova zaposlenja pripadnicama ciljane skupine od strane Korisnika/partnera: 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>Službena potvrda Porezne uprave u kojoj se navodi da nema duga u vezi s plaćanjem poreza i obaveznih doprinosa za razdoblje za koje se potražuje iznos iz točke 8.5.1.a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 xml:space="preserve">JOPPD i Izjava pripadnice ciljane skupine za razdoblje za koje se potražuje iznos iz točke 8.5.1.a da su izvršena sva potrebna plaćanja temeljem Ugovora o radu </w:t>
      </w:r>
    </w:p>
    <w:bookmarkEnd w:id="1"/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8.10.2. Za jedinicu Pružanje jednomjesečne usluge </w:t>
      </w:r>
      <w:r w:rsidR="00B55E06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starijim i / ili nemoćnim osobama od strane pripadnice ciljane skupine bez isporuke paketa kućanskih i osnovnih higijenskih potrepština: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a. provjera pripadnosti osobe ciljanoj skupini: sukladno podstavku 8.1.1.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Provjera se vrši prilikom ulaska osobe u projekt.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b. provjera uvjeta krajnjih korisnika: sukladno podstavku 8.1.2.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Provjera se vrši prilikom ulaska krajnjeg korisnika u projekt.</w:t>
      </w:r>
    </w:p>
    <w:p w:rsidR="00ED5953" w:rsidRPr="00E214F5" w:rsidRDefault="00893ED6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c. provjera uvjeta zaposlenja pripadnice ciljane skupine kojima se utvrđuje da se osoba zapošljava na puno radno vrijeme za poslove pružanja usluge </w:t>
      </w:r>
      <w:r w:rsidR="00B55E06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za najmanje 6 krajnjih korisnika</w:t>
      </w:r>
      <w:r w:rsidR="00ED5953" w:rsidRPr="00E214F5">
        <w:rPr>
          <w:color w:val="FF0000"/>
        </w:rPr>
        <w:t xml:space="preserve">: 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 xml:space="preserve">Ugovor o radu između Korisnika/partnera i pripadnice ciljane skupine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d. provjera pružanja usluga </w:t>
      </w:r>
      <w:r w:rsidR="00B55E06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krajnjim korisnicima od strane pripadnice ciljane skupine 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lastRenderedPageBreak/>
        <w:t>Izvješće o radu (dnevnik obilaska) pripadnice ciljane skupine za pojedinačni kalendarski mjesec uz ovjeru i potpis Korisnika koje sadrži:</w:t>
      </w:r>
    </w:p>
    <w:p w:rsidR="00893ED6" w:rsidRPr="00E214F5" w:rsidRDefault="00893ED6" w:rsidP="00893ED6">
      <w:pPr>
        <w:pStyle w:val="Odlomakpopisa"/>
        <w:numPr>
          <w:ilvl w:val="1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 xml:space="preserve">pregled kalendarskih dana za koji su pružene usluge </w:t>
      </w:r>
      <w:r w:rsidR="00B55E06" w:rsidRPr="00E214F5">
        <w:rPr>
          <w:color w:val="FF0000"/>
        </w:rPr>
        <w:t>potpore i podrške</w:t>
      </w:r>
      <w:r w:rsidRPr="00E214F5">
        <w:rPr>
          <w:color w:val="FF0000"/>
        </w:rPr>
        <w:t xml:space="preserve"> u mjesecu, s naznakom kojem krajnjem korisniku su pružene usluge </w:t>
      </w:r>
    </w:p>
    <w:p w:rsidR="00ED5953" w:rsidRPr="00E214F5" w:rsidRDefault="00ED5953" w:rsidP="00ED5953">
      <w:pPr>
        <w:pStyle w:val="Odlomakpopisa"/>
        <w:numPr>
          <w:ilvl w:val="1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 xml:space="preserve">kratki pregled izvršenih usluga tijekom jednog kalendarskog mjeseca </w:t>
      </w:r>
    </w:p>
    <w:p w:rsidR="00893ED6" w:rsidRPr="00E214F5" w:rsidRDefault="00893ED6" w:rsidP="00ED5953">
      <w:pPr>
        <w:pStyle w:val="Odlomakpopisa"/>
        <w:numPr>
          <w:ilvl w:val="1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>u slučaju opravdane privremene nesposobnosti za rad i/ili godišnjeg odmora, isto mora biti navedeno u Izvješću uz naznaku razdoblja na koje se odnosi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e. provjera plaćanja troškova zaposlenja pripadnicama ciljane skupine od strane Korisnika/partnera: 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>Službena potvrda Porezne uprave u kojoj se navodi da nema duga u vezi s plaćanjem poreza i obaveznih doprinosa za razdoblje za koje se potražuje iznos iz točke 8.5.1.a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 xml:space="preserve">JOPPD i Izjava pripadnice ciljane skupine za razdoblje za koje se potražuje iznos iz točke 8.5.1.a da su izvršena sva potrebna plaćanja temeljem Ugovora o radu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8.10.3 </w:t>
      </w:r>
      <w:r w:rsidR="00A35814" w:rsidRPr="00E214F5">
        <w:rPr>
          <w:color w:val="FF0000"/>
        </w:rPr>
        <w:t>Z</w:t>
      </w:r>
      <w:r w:rsidRPr="00E214F5">
        <w:rPr>
          <w:color w:val="FF0000"/>
        </w:rPr>
        <w:t>a jedinicu Pripadnice ciljane skupine koje su uspješno završile program obrazovanja/osposobljavanja: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a. provjera pripadnosti osobe ciljanoj skupini: sukladno stavku 8.1.1.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Provjera se vrši prilikom ulaska osobe u projekt.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b. provjera uspješnog završetka programa obrazovanja/osposobljavanja: </w:t>
      </w:r>
    </w:p>
    <w:p w:rsidR="00ED5953" w:rsidRPr="00E214F5" w:rsidRDefault="00ED5953" w:rsidP="00ED5953">
      <w:pPr>
        <w:pStyle w:val="Odlomakpopisa"/>
        <w:numPr>
          <w:ilvl w:val="0"/>
          <w:numId w:val="15"/>
        </w:numPr>
        <w:spacing w:after="160" w:line="256" w:lineRule="auto"/>
        <w:jc w:val="both"/>
        <w:rPr>
          <w:color w:val="FF0000"/>
        </w:rPr>
      </w:pPr>
      <w:r w:rsidRPr="00E214F5">
        <w:rPr>
          <w:color w:val="FF0000"/>
        </w:rPr>
        <w:t>preslika stečene javne isprave o završenom programu obrazovanja /osposobljavanja  pripadnice ciljne skupine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8.11. Ciljanim skupinama uključenim u provedbu projekta ne smije se naplaćivati sudjelovanje u projektnim aktivnostima.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8.12. Neovisno o načinu dokazivanja standardnih veličina</w:t>
      </w:r>
      <w:r w:rsidR="00A6482A" w:rsidRPr="00E214F5">
        <w:rPr>
          <w:color w:val="FF0000"/>
        </w:rPr>
        <w:t xml:space="preserve"> jediničnih troškova iz stavka</w:t>
      </w:r>
      <w:r w:rsidRPr="00E214F5">
        <w:rPr>
          <w:color w:val="FF0000"/>
        </w:rPr>
        <w:t xml:space="preserve"> 8.10., u slučajevima sumnje na nepravilnost i/ili prijevaru, Posredničko tijelo razine 2 ima pravo izvršiti uvid u računovodstvene evidencije Korisnika/partnera te izvršiti uvid u svu prateću dokumentaciju povezanu s provedbom aktivnosti projekta sukladno stavku 17.4. Općih uvjeta.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8.13. Pružanje usluge podrške krajnjim korisnicima prihvatljivo je u najdužem trajanju od 12 mjeseci po pripadnici ciljane skupine. Za obračun razdoblja  trajanja usluge od 12 mjeseci u obzir se uzima svaki mjesec unutar razdoblja prihvatljivosti izdataka u kojem je nastao trošak vezan za pružanje usluga, neovisno o broju dana pružane usluge u tom mjesecu.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 xml:space="preserve">8.14. </w:t>
      </w:r>
      <w:r w:rsidRPr="00E214F5">
        <w:rPr>
          <w:color w:val="FF0000"/>
        </w:rPr>
        <w:tab/>
        <w:t>U članku 2. Općih uvjeta (stavak 2.4.) sljedeći tekst nije primjenjiv: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ab/>
        <w:t xml:space="preserve">(sam Korisnik ili osoba koja je za navedeno ovlaštena propisom ili za tu svrhu izdanom punomoći) s punomoći, ako je primjenjivo, u skeniranoj verziji (kod dostave elektroničkim putem). 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ab/>
        <w:t>Dostava poštom obavlja se slanjem dokumenta preporučeno s povratnicom.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8.15.</w:t>
      </w:r>
      <w:r w:rsidRPr="00E214F5">
        <w:rPr>
          <w:color w:val="FF0000"/>
        </w:rPr>
        <w:tab/>
        <w:t>U tekstu Općih uvjeta svugdje gdje se pojavljuje riječ „Projekt“ izmjena je izvršena na način da se ista zamijeni riječju „Operacija“.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8.16.</w:t>
      </w:r>
      <w:r w:rsidRPr="00E214F5">
        <w:rPr>
          <w:color w:val="FF0000"/>
        </w:rPr>
        <w:tab/>
        <w:t>U tekstu Općih uvjeta svugdje gdje se pojavljuju kratice UT/PT 1 izmjena je izvršena na način da se briše kratica PT1.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lastRenderedPageBreak/>
        <w:t>8.17. S prvim dostavljenim Zahtjevom za plaćanje predujma ili Zahtjevom za nadoknadom sredstava, Korisnik je dužan Posredničkom tijelu razine 2 dostaviti IBAN broj bankovnog računa na koji se vrše isplate po ovom ugovoru, te potvrdu banke iz koje su vidljivi podaci o korisniku bankovnog računa.</w:t>
      </w:r>
    </w:p>
    <w:p w:rsidR="00ED5953" w:rsidRPr="00E214F5" w:rsidRDefault="00ED5953" w:rsidP="00ED5953">
      <w:pPr>
        <w:jc w:val="both"/>
        <w:rPr>
          <w:color w:val="FF0000"/>
        </w:rPr>
      </w:pPr>
      <w:r w:rsidRPr="00E214F5">
        <w:rPr>
          <w:color w:val="FF0000"/>
        </w:rPr>
        <w:t>8.18.</w:t>
      </w:r>
      <w:r w:rsidRPr="00E214F5">
        <w:rPr>
          <w:color w:val="FF0000"/>
        </w:rPr>
        <w:tab/>
        <w:t>Korisnik nije obvezan podnositi Izvješće nakon provedbe projekta iz točke 13.1 Općih uvjeta koji se primjenjuju na projekte financirane iz Europskog socijalnog Fonda u financijskom razdoblju 2014.–2020. (Prilog II).</w:t>
      </w:r>
    </w:p>
    <w:p w:rsidR="00ED5953" w:rsidRPr="00E214F5" w:rsidRDefault="00ED5953" w:rsidP="00ED5953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214F5">
        <w:rPr>
          <w:color w:val="FF0000"/>
        </w:rPr>
        <w:t xml:space="preserve">8.19. </w:t>
      </w:r>
      <w:r w:rsidRPr="00E214F5">
        <w:rPr>
          <w:color w:val="FF0000"/>
        </w:rPr>
        <w:tab/>
        <w:t>Točka 19.8. Općih uvjeta ugovora ne primjenjuje se.</w:t>
      </w:r>
      <w:r w:rsidRPr="00E214F5">
        <w:rPr>
          <w:rFonts w:ascii="Times New Roman" w:hAnsi="Times New Roman"/>
          <w:color w:val="FF0000"/>
          <w:sz w:val="24"/>
          <w:szCs w:val="24"/>
          <w:lang w:eastAsia="hr-HR"/>
        </w:rPr>
        <w:t xml:space="preserve"> </w:t>
      </w:r>
    </w:p>
    <w:p w:rsidR="00B43F88" w:rsidRDefault="00B43F88" w:rsidP="001C08A6">
      <w:pPr>
        <w:spacing w:after="0" w:line="240" w:lineRule="auto"/>
        <w:jc w:val="both"/>
        <w:rPr>
          <w:rFonts w:cs="Lucida Sans Unicode"/>
        </w:rPr>
      </w:pPr>
    </w:p>
    <w:p w:rsidR="00B55E06" w:rsidRPr="001A3751" w:rsidRDefault="00B55E06" w:rsidP="001C08A6">
      <w:pPr>
        <w:spacing w:after="0" w:line="240" w:lineRule="auto"/>
        <w:jc w:val="both"/>
        <w:rPr>
          <w:rFonts w:cs="Lucida Sans Unicode"/>
        </w:rPr>
      </w:pP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  <w:r w:rsidRPr="001A3751">
        <w:rPr>
          <w:rFonts w:cs="Lucida Sans Unicode"/>
          <w:b/>
        </w:rPr>
        <w:t xml:space="preserve">Članak </w:t>
      </w:r>
      <w:r w:rsidR="00791714">
        <w:rPr>
          <w:rFonts w:cs="Lucida Sans Unicode"/>
          <w:b/>
        </w:rPr>
        <w:t>9</w:t>
      </w:r>
      <w:r w:rsidRPr="001A3751">
        <w:rPr>
          <w:rFonts w:cs="Lucida Sans Unicode"/>
          <w:b/>
        </w:rPr>
        <w:t>. – Adrese za kontakt</w:t>
      </w:r>
    </w:p>
    <w:p w:rsidR="0019364A" w:rsidRPr="001A3751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</w:p>
    <w:p w:rsidR="00791714" w:rsidRPr="00791714" w:rsidRDefault="00791714" w:rsidP="00791714">
      <w:pPr>
        <w:spacing w:after="0" w:line="240" w:lineRule="auto"/>
        <w:jc w:val="both"/>
        <w:rPr>
          <w:rFonts w:cs="Lucida Sans Unicode"/>
        </w:rPr>
      </w:pPr>
      <w:r w:rsidRPr="00791714">
        <w:rPr>
          <w:rFonts w:cs="Lucida Sans Unicode"/>
        </w:rPr>
        <w:t xml:space="preserve">9.1. U svakom obliku komunikacije koji je povezan s ovim Ugovorom važno je navesti referentni broj Ugovora te ga poslati na sljedeće adrese: </w:t>
      </w: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  <w:r w:rsidRPr="00791714">
        <w:rPr>
          <w:rFonts w:cs="Lucida Sans Unicode"/>
        </w:rPr>
        <w:t>Za UT</w:t>
      </w: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  <w:r w:rsidRPr="00791714">
        <w:rPr>
          <w:rFonts w:cs="Lucida Sans Unicode"/>
        </w:rPr>
        <w:t>Ministarstvo rada i mirovinskoga sustava, Ulica grada Vukovara 78, 10 000 Zagreb, fax: + 385 1 6472 003, e-mail: esf.info@mrms.hr</w:t>
      </w: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  <w:r w:rsidRPr="00791714">
        <w:rPr>
          <w:rFonts w:cs="Lucida Sans Unicode"/>
        </w:rPr>
        <w:t xml:space="preserve">UT pisanim putem dostavlja Korisniku o podatke o osobi i adresi elektroničke pošte za kontakt.  </w:t>
      </w: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  <w:r w:rsidRPr="00791714">
        <w:rPr>
          <w:rFonts w:cs="Lucida Sans Unicode"/>
        </w:rPr>
        <w:t>Za PT2</w:t>
      </w: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  <w:r w:rsidRPr="00791714">
        <w:rPr>
          <w:rFonts w:cs="Lucida Sans Unicode"/>
        </w:rPr>
        <w:t xml:space="preserve">Hrvatski zavod za zapošljavanje, Ured za financiranje i ugovaranje projekta Europske unije, </w:t>
      </w:r>
      <w:r w:rsidR="00782A1A">
        <w:rPr>
          <w:rFonts w:cs="Lucida Sans Unicode"/>
        </w:rPr>
        <w:t xml:space="preserve"> </w:t>
      </w:r>
      <w:r w:rsidR="00321A55" w:rsidRPr="00E214F5">
        <w:rPr>
          <w:rFonts w:cs="Lucida Sans Unicode"/>
          <w:color w:val="FF0000"/>
        </w:rPr>
        <w:t>Savska cesta 64</w:t>
      </w:r>
      <w:r w:rsidR="00782A1A" w:rsidRPr="00E214F5">
        <w:rPr>
          <w:rFonts w:cs="Lucida Sans Unicode"/>
          <w:color w:val="FF0000"/>
        </w:rPr>
        <w:t>,</w:t>
      </w:r>
      <w:r w:rsidRPr="00E214F5">
        <w:rPr>
          <w:rFonts w:cs="Lucida Sans Unicode"/>
          <w:color w:val="FF0000"/>
        </w:rPr>
        <w:t xml:space="preserve"> </w:t>
      </w:r>
      <w:r w:rsidRPr="00791714">
        <w:rPr>
          <w:rFonts w:cs="Lucida Sans Unicode"/>
        </w:rPr>
        <w:t xml:space="preserve">10000 Zagreb, fax: +385 1 5393 200, e-mail: cesdfc@hzz.hr </w:t>
      </w: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  <w:r w:rsidRPr="00791714">
        <w:rPr>
          <w:rFonts w:cs="Lucida Sans Unicode"/>
        </w:rPr>
        <w:t xml:space="preserve">PT2 pisanim putem dostavlja  Korisniku o podatke o osobi i adresi elektroničke pošte za kontakt.  </w:t>
      </w: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  <w:r w:rsidRPr="00791714">
        <w:rPr>
          <w:rFonts w:cs="Lucida Sans Unicode"/>
        </w:rPr>
        <w:t>Za Korisnika</w:t>
      </w: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  <w:r w:rsidRPr="00791714">
        <w:rPr>
          <w:rFonts w:cs="Lucida Sans Unicode"/>
        </w:rPr>
        <w:t>&lt; adresa, telefaks, adresa elektronske pošte Korisnika &gt;</w:t>
      </w: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  <w:r w:rsidRPr="00791714">
        <w:rPr>
          <w:rFonts w:cs="Lucida Sans Unicode"/>
        </w:rPr>
        <w:t xml:space="preserve">Korisnik pisanim putem dostavlja UT-u i PT-u 2 podatke o osobi i adresi elektroničke pošte za kontakt.  </w:t>
      </w:r>
    </w:p>
    <w:p w:rsidR="00791714" w:rsidRPr="00791714" w:rsidRDefault="00791714" w:rsidP="00791714">
      <w:pPr>
        <w:spacing w:after="0" w:line="240" w:lineRule="auto"/>
        <w:ind w:left="567"/>
        <w:jc w:val="both"/>
        <w:rPr>
          <w:rFonts w:cs="Lucida Sans Unicode"/>
        </w:rPr>
      </w:pPr>
    </w:p>
    <w:p w:rsidR="0019364A" w:rsidRDefault="00791714" w:rsidP="00791714">
      <w:pPr>
        <w:spacing w:after="0" w:line="240" w:lineRule="auto"/>
        <w:jc w:val="both"/>
        <w:rPr>
          <w:rFonts w:cs="Lucida Sans Unicode"/>
        </w:rPr>
      </w:pPr>
      <w:r w:rsidRPr="00791714">
        <w:rPr>
          <w:rFonts w:cs="Lucida Sans Unicode"/>
        </w:rPr>
        <w:t>9.2. UT, PT 2 i Korisnik su obvezni bez odgađanja, a najkasnije u roku od 3 dana od dana nastanka promjene vezane uz kontakt podatke iz točke 10.1. ovog članka, obavijestiti pisanim putem druge ugovorne strane o nastaloj promjeni.</w:t>
      </w:r>
    </w:p>
    <w:p w:rsidR="00791714" w:rsidRPr="001A3751" w:rsidRDefault="00791714" w:rsidP="00791714">
      <w:pPr>
        <w:spacing w:after="0" w:line="240" w:lineRule="auto"/>
        <w:jc w:val="both"/>
        <w:rPr>
          <w:rFonts w:cs="Lucida Sans Unicode"/>
        </w:rPr>
      </w:pPr>
    </w:p>
    <w:p w:rsidR="0019364A" w:rsidRPr="001A3751" w:rsidRDefault="0019364A" w:rsidP="0044120D">
      <w:pPr>
        <w:keepNext/>
        <w:spacing w:after="0" w:line="240" w:lineRule="auto"/>
        <w:ind w:left="567" w:hanging="567"/>
        <w:jc w:val="both"/>
        <w:outlineLvl w:val="0"/>
        <w:rPr>
          <w:rFonts w:cs="Lucida Sans Unicode"/>
          <w:b/>
        </w:rPr>
      </w:pPr>
      <w:r w:rsidRPr="001A3751">
        <w:rPr>
          <w:rFonts w:cs="Lucida Sans Unicode"/>
          <w:b/>
        </w:rPr>
        <w:t>Članak 1</w:t>
      </w:r>
      <w:r w:rsidR="00791714">
        <w:rPr>
          <w:rFonts w:cs="Lucida Sans Unicode"/>
          <w:b/>
        </w:rPr>
        <w:t>0</w:t>
      </w:r>
      <w:r w:rsidRPr="001A3751">
        <w:rPr>
          <w:rFonts w:cs="Lucida Sans Unicode"/>
          <w:b/>
        </w:rPr>
        <w:t xml:space="preserve">. </w:t>
      </w:r>
      <w:r w:rsidR="00060CD9" w:rsidRPr="001A3751">
        <w:rPr>
          <w:rFonts w:cs="Lucida Sans Unicode"/>
          <w:b/>
        </w:rPr>
        <w:t>–</w:t>
      </w:r>
      <w:r w:rsidRPr="001A3751">
        <w:rPr>
          <w:rFonts w:cs="Lucida Sans Unicode"/>
          <w:b/>
        </w:rPr>
        <w:t xml:space="preserve"> Prilozi</w:t>
      </w:r>
    </w:p>
    <w:p w:rsidR="00060CD9" w:rsidRPr="001A3751" w:rsidRDefault="00060CD9" w:rsidP="0044120D">
      <w:pPr>
        <w:keepNext/>
        <w:spacing w:after="0" w:line="240" w:lineRule="auto"/>
        <w:ind w:left="567" w:hanging="567"/>
        <w:jc w:val="both"/>
        <w:outlineLvl w:val="0"/>
        <w:rPr>
          <w:rFonts w:cs="Lucida Sans Unicode"/>
          <w:b/>
          <w:i/>
        </w:rPr>
      </w:pPr>
    </w:p>
    <w:p w:rsidR="0019364A" w:rsidRPr="001A3751" w:rsidRDefault="0019364A" w:rsidP="0044120D">
      <w:pPr>
        <w:spacing w:after="0" w:line="240" w:lineRule="auto"/>
        <w:ind w:left="567" w:hanging="567"/>
        <w:jc w:val="both"/>
        <w:rPr>
          <w:rFonts w:cs="Lucida Sans Unicode"/>
        </w:rPr>
      </w:pPr>
      <w:r w:rsidRPr="001A3751">
        <w:rPr>
          <w:rFonts w:cs="Lucida Sans Unicode"/>
        </w:rPr>
        <w:t>1</w:t>
      </w:r>
      <w:r w:rsidR="00791714">
        <w:rPr>
          <w:rFonts w:cs="Lucida Sans Unicode"/>
        </w:rPr>
        <w:t>0</w:t>
      </w:r>
      <w:r w:rsidRPr="001A3751">
        <w:rPr>
          <w:rFonts w:cs="Lucida Sans Unicode"/>
        </w:rPr>
        <w:t>.1</w:t>
      </w:r>
      <w:r w:rsidRPr="001A3751">
        <w:rPr>
          <w:rFonts w:cs="Lucida Sans Unicode"/>
        </w:rPr>
        <w:tab/>
        <w:t xml:space="preserve">Sljedeći prilozi sastavni su dio Posebnih uvjeta Ugovora: </w:t>
      </w:r>
    </w:p>
    <w:p w:rsidR="005D7DF4" w:rsidRPr="001A3751" w:rsidRDefault="005D7DF4" w:rsidP="001A3751">
      <w:pPr>
        <w:spacing w:after="0" w:line="240" w:lineRule="auto"/>
        <w:ind w:left="567"/>
        <w:jc w:val="both"/>
        <w:rPr>
          <w:rFonts w:cs="Lucida Sans Unicode"/>
        </w:rPr>
      </w:pPr>
      <w:r w:rsidRPr="001A3751">
        <w:rPr>
          <w:rFonts w:cs="Lucida Sans Unicode"/>
        </w:rPr>
        <w:t>Prilog I:</w:t>
      </w:r>
      <w:r w:rsidR="001A3751">
        <w:rPr>
          <w:rFonts w:cs="Lucida Sans Unicode"/>
        </w:rPr>
        <w:t xml:space="preserve">  </w:t>
      </w:r>
      <w:r w:rsidR="002C2C4A" w:rsidRPr="001A3751">
        <w:rPr>
          <w:rFonts w:cs="Lucida Sans Unicode"/>
        </w:rPr>
        <w:t>Prijavni obrazac A</w:t>
      </w:r>
    </w:p>
    <w:p w:rsidR="0019364A" w:rsidRPr="001A3751" w:rsidRDefault="00AC1AAA" w:rsidP="001A3751">
      <w:pPr>
        <w:spacing w:after="0" w:line="240" w:lineRule="auto"/>
        <w:ind w:left="567"/>
        <w:jc w:val="both"/>
        <w:rPr>
          <w:rFonts w:cs="Lucida Sans Unicode"/>
        </w:rPr>
      </w:pPr>
      <w:r w:rsidRPr="001A3751">
        <w:rPr>
          <w:rFonts w:cs="Lucida Sans Unicode"/>
        </w:rPr>
        <w:t xml:space="preserve">Prilog II: </w:t>
      </w:r>
      <w:r w:rsidR="0019364A" w:rsidRPr="001A3751">
        <w:rPr>
          <w:rFonts w:cs="Lucida Sans Unicode"/>
        </w:rPr>
        <w:t>Opći uvjeti koji se primjenjuju na projekte financirane iz Fondova u</w:t>
      </w:r>
      <w:r w:rsidR="001A3751">
        <w:rPr>
          <w:rFonts w:cs="Lucida Sans Unicode"/>
        </w:rPr>
        <w:t xml:space="preserve"> </w:t>
      </w:r>
      <w:r w:rsidR="0019364A" w:rsidRPr="001A3751">
        <w:rPr>
          <w:rFonts w:cs="Lucida Sans Unicode"/>
        </w:rPr>
        <w:t>financijskom razdoblju 2014.–2020.</w:t>
      </w:r>
    </w:p>
    <w:p w:rsidR="0019364A" w:rsidRPr="001A3751" w:rsidRDefault="0019364A" w:rsidP="001A3751">
      <w:pPr>
        <w:spacing w:after="0" w:line="240" w:lineRule="auto"/>
        <w:ind w:left="567"/>
        <w:jc w:val="both"/>
        <w:rPr>
          <w:rFonts w:cs="Lucida Sans Unicode"/>
        </w:rPr>
      </w:pPr>
      <w:r w:rsidRPr="001A3751">
        <w:rPr>
          <w:rFonts w:cs="Lucida Sans Unicode"/>
        </w:rPr>
        <w:t>Prilog III:</w:t>
      </w:r>
      <w:r w:rsidR="001A3751">
        <w:rPr>
          <w:rFonts w:cs="Lucida Sans Unicode"/>
        </w:rPr>
        <w:t xml:space="preserve"> </w:t>
      </w:r>
      <w:r w:rsidR="001D01B8" w:rsidRPr="001A3751">
        <w:rPr>
          <w:rFonts w:cs="Lucida Sans Unicode"/>
        </w:rPr>
        <w:t xml:space="preserve">Postupci nabave za osobe koje nisu obveznici Zakona o javnoj nabavi </w:t>
      </w:r>
      <w:r w:rsidR="00AC1AAA" w:rsidRPr="001A3751">
        <w:rPr>
          <w:rFonts w:cs="Lucida Sans Unicode"/>
          <w:i/>
        </w:rPr>
        <w:t>(ako je primjenjivo)</w:t>
      </w:r>
      <w:r w:rsidRPr="001A3751">
        <w:rPr>
          <w:rFonts w:cs="Lucida Sans Unicode"/>
        </w:rPr>
        <w:tab/>
      </w:r>
    </w:p>
    <w:p w:rsidR="009D495C" w:rsidRPr="001A3751" w:rsidRDefault="009D495C" w:rsidP="001A3751">
      <w:pPr>
        <w:spacing w:after="0" w:line="240" w:lineRule="auto"/>
        <w:ind w:left="567"/>
        <w:jc w:val="both"/>
        <w:rPr>
          <w:rFonts w:cs="Lucida Sans Unicode"/>
        </w:rPr>
      </w:pPr>
      <w:r w:rsidRPr="001A3751">
        <w:rPr>
          <w:rFonts w:cs="Lucida Sans Unicode"/>
        </w:rPr>
        <w:t>Prilog I</w:t>
      </w:r>
      <w:r w:rsidR="00276F03" w:rsidRPr="001A3751">
        <w:rPr>
          <w:rFonts w:cs="Lucida Sans Unicode"/>
        </w:rPr>
        <w:t>V</w:t>
      </w:r>
      <w:r w:rsidRPr="001A3751">
        <w:rPr>
          <w:rFonts w:cs="Lucida Sans Unicode"/>
        </w:rPr>
        <w:t>: &lt;</w:t>
      </w:r>
      <w:r w:rsidRPr="001A3751">
        <w:rPr>
          <w:rFonts w:cs="Lucida Sans Unicode"/>
          <w:i/>
        </w:rPr>
        <w:t>Neobavezno</w:t>
      </w:r>
      <w:r w:rsidRPr="001A3751" w:rsidDel="009A456A">
        <w:rPr>
          <w:rFonts w:cs="Lucida Sans Unicode"/>
          <w:i/>
        </w:rPr>
        <w:t xml:space="preserve"> </w:t>
      </w:r>
      <w:r w:rsidRPr="001A3751">
        <w:rPr>
          <w:rFonts w:cs="Lucida Sans Unicode"/>
        </w:rPr>
        <w:t>&gt;</w:t>
      </w:r>
      <w:r w:rsidR="001A3751">
        <w:rPr>
          <w:rFonts w:cs="Lucida Sans Unicode"/>
        </w:rPr>
        <w:t xml:space="preserve"> </w:t>
      </w:r>
      <w:r w:rsidRPr="001A3751">
        <w:rPr>
          <w:rFonts w:cs="Lucida Sans Unicode"/>
        </w:rPr>
        <w:t>&lt;</w:t>
      </w:r>
      <w:r w:rsidRPr="001A3751">
        <w:rPr>
          <w:rFonts w:cs="Lucida Sans Unicode"/>
          <w:i/>
        </w:rPr>
        <w:t>drugo</w:t>
      </w:r>
      <w:r w:rsidRPr="001A3751" w:rsidDel="009A456A">
        <w:rPr>
          <w:rFonts w:cs="Lucida Sans Unicode"/>
          <w:i/>
        </w:rPr>
        <w:t xml:space="preserve"> </w:t>
      </w:r>
      <w:r w:rsidRPr="001A3751">
        <w:rPr>
          <w:rFonts w:cs="Lucida Sans Unicode"/>
        </w:rPr>
        <w:t>&gt;</w:t>
      </w:r>
    </w:p>
    <w:p w:rsidR="008F6557" w:rsidRPr="001A3751" w:rsidRDefault="008F6557" w:rsidP="0044120D">
      <w:pPr>
        <w:spacing w:after="0" w:line="240" w:lineRule="auto"/>
        <w:jc w:val="both"/>
        <w:rPr>
          <w:rFonts w:cs="Lucida Sans Unicode"/>
        </w:rPr>
      </w:pPr>
    </w:p>
    <w:p w:rsidR="00942D4A" w:rsidRPr="001A3751" w:rsidRDefault="0019364A" w:rsidP="0044120D">
      <w:pPr>
        <w:spacing w:after="0" w:line="240" w:lineRule="auto"/>
        <w:jc w:val="both"/>
        <w:rPr>
          <w:rFonts w:cs="Lucida Sans Unicode"/>
        </w:rPr>
      </w:pPr>
      <w:r w:rsidRPr="001A3751">
        <w:rPr>
          <w:rFonts w:cs="Lucida Sans Unicode"/>
        </w:rPr>
        <w:t>1</w:t>
      </w:r>
      <w:r w:rsidR="00791714">
        <w:rPr>
          <w:rFonts w:cs="Lucida Sans Unicode"/>
        </w:rPr>
        <w:t>0</w:t>
      </w:r>
      <w:r w:rsidR="00AC1AAA" w:rsidRPr="001A3751">
        <w:rPr>
          <w:rFonts w:cs="Lucida Sans Unicode"/>
        </w:rPr>
        <w:t>.2</w:t>
      </w:r>
      <w:r w:rsidRPr="001A3751">
        <w:rPr>
          <w:rFonts w:cs="Lucida Sans Unicode"/>
        </w:rPr>
        <w:t xml:space="preserve">. U slučaju </w:t>
      </w:r>
      <w:r w:rsidR="008F6557" w:rsidRPr="001A3751">
        <w:rPr>
          <w:rFonts w:cs="Lucida Sans Unicode"/>
        </w:rPr>
        <w:t xml:space="preserve">proturječnosti između </w:t>
      </w:r>
      <w:r w:rsidRPr="001A3751">
        <w:rPr>
          <w:rFonts w:cs="Lucida Sans Unicode"/>
        </w:rPr>
        <w:t>odred</w:t>
      </w:r>
      <w:r w:rsidR="0029747B" w:rsidRPr="001A3751">
        <w:rPr>
          <w:rFonts w:cs="Lucida Sans Unicode"/>
        </w:rPr>
        <w:t>aba</w:t>
      </w:r>
      <w:r w:rsidRPr="001A3751">
        <w:rPr>
          <w:rFonts w:cs="Lucida Sans Unicode"/>
        </w:rPr>
        <w:t xml:space="preserve"> ovih Posebnih uvjeta i </w:t>
      </w:r>
      <w:r w:rsidR="008F6557" w:rsidRPr="001A3751">
        <w:rPr>
          <w:rFonts w:cs="Lucida Sans Unicode"/>
        </w:rPr>
        <w:t>bilo kojeg povezanog Priloga</w:t>
      </w:r>
      <w:r w:rsidRPr="001A3751">
        <w:rPr>
          <w:rFonts w:cs="Lucida Sans Unicode"/>
        </w:rPr>
        <w:t>, odredbe Posebnih uvjeta ima</w:t>
      </w:r>
      <w:r w:rsidR="008F6557" w:rsidRPr="001A3751">
        <w:rPr>
          <w:rFonts w:cs="Lucida Sans Unicode"/>
        </w:rPr>
        <w:t>t će</w:t>
      </w:r>
      <w:r w:rsidRPr="001A3751">
        <w:rPr>
          <w:rFonts w:cs="Lucida Sans Unicode"/>
        </w:rPr>
        <w:t xml:space="preserve"> prvenstvo. U slučaju neslaganja odred</w:t>
      </w:r>
      <w:r w:rsidR="00457864" w:rsidRPr="001A3751">
        <w:rPr>
          <w:rFonts w:cs="Lucida Sans Unicode"/>
        </w:rPr>
        <w:t>aba</w:t>
      </w:r>
      <w:r w:rsidRPr="001A3751">
        <w:rPr>
          <w:rFonts w:cs="Lucida Sans Unicode"/>
        </w:rPr>
        <w:t xml:space="preserve"> Priloga II</w:t>
      </w:r>
      <w:r w:rsidR="001A3751">
        <w:rPr>
          <w:rFonts w:cs="Lucida Sans Unicode"/>
        </w:rPr>
        <w:t xml:space="preserve"> </w:t>
      </w:r>
      <w:r w:rsidRPr="001A3751">
        <w:rPr>
          <w:rFonts w:cs="Lucida Sans Unicode"/>
        </w:rPr>
        <w:t xml:space="preserve">i </w:t>
      </w:r>
      <w:r w:rsidR="008F6557" w:rsidRPr="001A3751">
        <w:rPr>
          <w:rFonts w:cs="Lucida Sans Unicode"/>
        </w:rPr>
        <w:t>onih iz drugih</w:t>
      </w:r>
      <w:r w:rsidRPr="001A3751">
        <w:rPr>
          <w:rFonts w:cs="Lucida Sans Unicode"/>
        </w:rPr>
        <w:t xml:space="preserve"> Priloga</w:t>
      </w:r>
      <w:r w:rsidR="008F6557" w:rsidRPr="001A3751">
        <w:rPr>
          <w:rFonts w:cs="Lucida Sans Unicode"/>
        </w:rPr>
        <w:t>,</w:t>
      </w:r>
      <w:r w:rsidRPr="001A3751">
        <w:rPr>
          <w:rFonts w:cs="Lucida Sans Unicode"/>
        </w:rPr>
        <w:t xml:space="preserve"> odredbe Priloga II ima</w:t>
      </w:r>
      <w:r w:rsidR="008F6557" w:rsidRPr="001A3751">
        <w:rPr>
          <w:rFonts w:cs="Lucida Sans Unicode"/>
        </w:rPr>
        <w:t>t će</w:t>
      </w:r>
      <w:r w:rsidRPr="001A3751">
        <w:rPr>
          <w:rFonts w:cs="Lucida Sans Unicode"/>
        </w:rPr>
        <w:t xml:space="preserve"> prvenstvo.</w:t>
      </w:r>
      <w:r w:rsidR="001A3751">
        <w:rPr>
          <w:rFonts w:cs="Lucida Sans Unicode"/>
        </w:rPr>
        <w:t xml:space="preserve"> </w:t>
      </w:r>
    </w:p>
    <w:p w:rsidR="00C27A4A" w:rsidRPr="001A3751" w:rsidRDefault="00C27A4A" w:rsidP="0044120D">
      <w:pPr>
        <w:spacing w:after="0" w:line="240" w:lineRule="auto"/>
        <w:jc w:val="both"/>
        <w:rPr>
          <w:rFonts w:cs="Lucida Sans Unicode"/>
        </w:rPr>
      </w:pPr>
    </w:p>
    <w:p w:rsidR="00C27A4A" w:rsidRPr="001A3751" w:rsidRDefault="00C27A4A" w:rsidP="0044120D">
      <w:pPr>
        <w:spacing w:after="0" w:line="240" w:lineRule="auto"/>
        <w:jc w:val="both"/>
        <w:rPr>
          <w:rFonts w:cs="Lucida Sans Unicode"/>
        </w:rPr>
      </w:pPr>
    </w:p>
    <w:p w:rsidR="00C27A4A" w:rsidRPr="001A3751" w:rsidRDefault="00C27A4A" w:rsidP="0044120D">
      <w:pPr>
        <w:spacing w:after="0" w:line="240" w:lineRule="auto"/>
        <w:jc w:val="both"/>
        <w:rPr>
          <w:rFonts w:cs="Lucida Sans Unicode"/>
          <w:b/>
        </w:rPr>
      </w:pPr>
      <w:r w:rsidRPr="001A3751">
        <w:rPr>
          <w:rFonts w:cs="Lucida Sans Unicode"/>
          <w:b/>
        </w:rPr>
        <w:t>Članak 1</w:t>
      </w:r>
      <w:r w:rsidR="00791714">
        <w:rPr>
          <w:rFonts w:cs="Lucida Sans Unicode"/>
          <w:b/>
        </w:rPr>
        <w:t>1</w:t>
      </w:r>
      <w:r w:rsidRPr="001A3751">
        <w:rPr>
          <w:rFonts w:cs="Lucida Sans Unicode"/>
          <w:b/>
        </w:rPr>
        <w:t>.</w:t>
      </w:r>
    </w:p>
    <w:p w:rsidR="00060CD9" w:rsidRPr="001A3751" w:rsidRDefault="00060CD9" w:rsidP="0044120D">
      <w:pPr>
        <w:spacing w:after="0" w:line="240" w:lineRule="auto"/>
        <w:jc w:val="both"/>
        <w:rPr>
          <w:rFonts w:cs="Lucida Sans Unicode"/>
          <w:b/>
        </w:rPr>
      </w:pPr>
    </w:p>
    <w:p w:rsidR="0019364A" w:rsidRDefault="0019364A" w:rsidP="0044120D">
      <w:pPr>
        <w:spacing w:after="0" w:line="240" w:lineRule="auto"/>
        <w:jc w:val="both"/>
        <w:rPr>
          <w:rFonts w:cs="Lucida Sans Unicode"/>
        </w:rPr>
      </w:pPr>
      <w:r w:rsidRPr="001A3751">
        <w:rPr>
          <w:rFonts w:cs="Lucida Sans Unicode"/>
        </w:rPr>
        <w:t xml:space="preserve">Sastavljeno na hrvatskom jeziku u </w:t>
      </w:r>
      <w:r w:rsidR="008D6FC8" w:rsidRPr="00FD2E55">
        <w:rPr>
          <w:rFonts w:cs="Lucida Sans Unicode"/>
        </w:rPr>
        <w:t>tri</w:t>
      </w:r>
      <w:r w:rsidRPr="001A3751">
        <w:rPr>
          <w:rFonts w:cs="Lucida Sans Unicode"/>
        </w:rPr>
        <w:t xml:space="preserve"> istovjetna primjerka od kojih svaka Strana zadržava po jedan</w:t>
      </w:r>
      <w:r w:rsidR="00AC1AAA" w:rsidRPr="001A3751">
        <w:rPr>
          <w:rFonts w:cs="Lucida Sans Unicode"/>
        </w:rPr>
        <w:t xml:space="preserve"> izvorni</w:t>
      </w:r>
      <w:r w:rsidR="00942D4A" w:rsidRPr="001A3751">
        <w:rPr>
          <w:rFonts w:cs="Lucida Sans Unicode"/>
        </w:rPr>
        <w:t xml:space="preserve"> primjerak.</w:t>
      </w:r>
    </w:p>
    <w:p w:rsidR="00321A55" w:rsidRDefault="00321A55" w:rsidP="0044120D">
      <w:pPr>
        <w:spacing w:after="0" w:line="240" w:lineRule="auto"/>
        <w:jc w:val="both"/>
        <w:rPr>
          <w:rFonts w:cs="Lucida Sans Unicode"/>
        </w:rPr>
      </w:pPr>
    </w:p>
    <w:p w:rsidR="00321A55" w:rsidRDefault="00321A55" w:rsidP="0044120D">
      <w:pPr>
        <w:spacing w:after="0" w:line="240" w:lineRule="auto"/>
        <w:jc w:val="both"/>
        <w:rPr>
          <w:rFonts w:cs="Lucida Sans Unicode"/>
        </w:rPr>
      </w:pPr>
    </w:p>
    <w:p w:rsidR="00321A55" w:rsidRPr="001A3751" w:rsidRDefault="00321A55" w:rsidP="0044120D">
      <w:pPr>
        <w:spacing w:after="0" w:line="240" w:lineRule="auto"/>
        <w:jc w:val="both"/>
        <w:rPr>
          <w:rFonts w:cs="Lucida Sans Unicode"/>
        </w:rPr>
      </w:pPr>
    </w:p>
    <w:p w:rsidR="00942D4A" w:rsidRPr="001A3751" w:rsidRDefault="00942D4A" w:rsidP="0044120D">
      <w:pPr>
        <w:spacing w:after="0" w:line="240" w:lineRule="auto"/>
        <w:jc w:val="both"/>
        <w:rPr>
          <w:rFonts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5D7DF4" w:rsidRPr="001A3751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397CD0">
            <w:pPr>
              <w:spacing w:after="0" w:line="240" w:lineRule="auto"/>
              <w:rPr>
                <w:rFonts w:cs="Lucida Sans Unicode"/>
                <w:b/>
              </w:rPr>
            </w:pPr>
            <w:r w:rsidRPr="001A3751">
              <w:rPr>
                <w:rFonts w:cs="Lucida Sans Unicode"/>
                <w:b/>
              </w:rPr>
              <w:t xml:space="preserve">Za Upravljačko tijelo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  <w:b/>
              </w:rPr>
            </w:pPr>
            <w:r w:rsidRPr="001A3751">
              <w:rPr>
                <w:rFonts w:cs="Lucida Sans Unicode"/>
                <w:b/>
              </w:rPr>
              <w:t>Za Posredničko tijelo razine 2</w:t>
            </w:r>
          </w:p>
        </w:tc>
      </w:tr>
      <w:tr w:rsidR="005D7DF4" w:rsidRPr="001A3751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</w:tr>
      <w:tr w:rsidR="005D7DF4" w:rsidRPr="001A3751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</w:tr>
      <w:tr w:rsidR="005D7DF4" w:rsidRPr="001A3751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</w:tr>
      <w:tr w:rsidR="005D7DF4" w:rsidRPr="001A3751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>Datum</w:t>
            </w:r>
          </w:p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</w:tr>
      <w:tr w:rsidR="005D7DF4" w:rsidRPr="001A3751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  <w:b/>
              </w:rPr>
            </w:pPr>
            <w:r w:rsidRPr="001A3751">
              <w:rPr>
                <w:rFonts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  <w:b/>
              </w:rPr>
            </w:pPr>
          </w:p>
        </w:tc>
      </w:tr>
      <w:tr w:rsidR="005D7DF4" w:rsidRPr="001A3751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</w:tr>
      <w:tr w:rsidR="005D7DF4" w:rsidRPr="001A3751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</w:tr>
      <w:tr w:rsidR="005D7DF4" w:rsidRPr="001A3751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</w:tr>
      <w:tr w:rsidR="005D7DF4" w:rsidRPr="001A3751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  <w:r w:rsidRPr="001A3751">
              <w:rPr>
                <w:rFonts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5D7DF4" w:rsidRPr="001A3751" w:rsidRDefault="005D7DF4" w:rsidP="0044120D">
            <w:pPr>
              <w:spacing w:after="0" w:line="240" w:lineRule="auto"/>
              <w:rPr>
                <w:rFonts w:cs="Lucida Sans Unicode"/>
              </w:rPr>
            </w:pPr>
          </w:p>
        </w:tc>
      </w:tr>
    </w:tbl>
    <w:p w:rsidR="0019364A" w:rsidRPr="001A3751" w:rsidRDefault="0019364A" w:rsidP="0044120D">
      <w:pPr>
        <w:spacing w:after="0" w:line="240" w:lineRule="auto"/>
        <w:rPr>
          <w:rFonts w:cs="Lucida Sans Unicode"/>
        </w:rPr>
      </w:pPr>
    </w:p>
    <w:p w:rsidR="0019364A" w:rsidRPr="001A3751" w:rsidRDefault="0019364A" w:rsidP="0044120D"/>
    <w:sectPr w:rsidR="0019364A" w:rsidRPr="001A3751" w:rsidSect="001A3751">
      <w:footerReference w:type="defaul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4E7B" w16cex:dateUtc="2020-06-01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E7CC83" w16cid:durableId="227DF404"/>
  <w16cid:commentId w16cid:paraId="089DE99D" w16cid:durableId="227DF4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DE" w:rsidRDefault="00C210DE" w:rsidP="00CE785D">
      <w:pPr>
        <w:spacing w:after="0" w:line="240" w:lineRule="auto"/>
      </w:pPr>
      <w:r>
        <w:separator/>
      </w:r>
    </w:p>
  </w:endnote>
  <w:endnote w:type="continuationSeparator" w:id="0">
    <w:p w:rsidR="00C210DE" w:rsidRDefault="00C210DE" w:rsidP="00CE785D">
      <w:pPr>
        <w:spacing w:after="0" w:line="240" w:lineRule="auto"/>
      </w:pPr>
      <w:r>
        <w:continuationSeparator/>
      </w:r>
    </w:p>
  </w:endnote>
  <w:endnote w:type="continuationNotice" w:id="1">
    <w:p w:rsidR="00C210DE" w:rsidRDefault="00C21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04" w:rsidRPr="001A3751" w:rsidRDefault="00881804">
    <w:pPr>
      <w:pStyle w:val="Podnoje"/>
      <w:jc w:val="center"/>
      <w:rPr>
        <w:rFonts w:asciiTheme="minorHAnsi" w:hAnsiTheme="minorHAnsi"/>
      </w:rPr>
    </w:pPr>
    <w:r w:rsidRPr="001A3751">
      <w:rPr>
        <w:rFonts w:asciiTheme="minorHAnsi" w:hAnsiTheme="minorHAnsi"/>
      </w:rPr>
      <w:t xml:space="preserve">Stranica </w:t>
    </w:r>
    <w:r w:rsidRPr="001A3751">
      <w:rPr>
        <w:rFonts w:asciiTheme="minorHAnsi" w:hAnsiTheme="minorHAnsi"/>
        <w:b/>
        <w:bCs/>
      </w:rPr>
      <w:fldChar w:fldCharType="begin"/>
    </w:r>
    <w:r w:rsidRPr="001A3751">
      <w:rPr>
        <w:rFonts w:asciiTheme="minorHAnsi" w:hAnsiTheme="minorHAnsi"/>
        <w:b/>
        <w:bCs/>
      </w:rPr>
      <w:instrText xml:space="preserve"> PAGE </w:instrText>
    </w:r>
    <w:r w:rsidRPr="001A3751">
      <w:rPr>
        <w:rFonts w:asciiTheme="minorHAnsi" w:hAnsiTheme="minorHAnsi"/>
        <w:b/>
        <w:bCs/>
      </w:rPr>
      <w:fldChar w:fldCharType="separate"/>
    </w:r>
    <w:r w:rsidR="00803F97">
      <w:rPr>
        <w:rFonts w:asciiTheme="minorHAnsi" w:hAnsiTheme="minorHAnsi"/>
        <w:b/>
        <w:bCs/>
        <w:noProof/>
      </w:rPr>
      <w:t>10</w:t>
    </w:r>
    <w:r w:rsidRPr="001A3751">
      <w:rPr>
        <w:rFonts w:asciiTheme="minorHAnsi" w:hAnsiTheme="minorHAnsi"/>
        <w:b/>
        <w:bCs/>
      </w:rPr>
      <w:fldChar w:fldCharType="end"/>
    </w:r>
    <w:r w:rsidRPr="001A3751">
      <w:rPr>
        <w:rFonts w:asciiTheme="minorHAnsi" w:hAnsiTheme="minorHAnsi"/>
      </w:rPr>
      <w:t xml:space="preserve"> od </w:t>
    </w:r>
    <w:r w:rsidRPr="001A3751">
      <w:rPr>
        <w:rFonts w:asciiTheme="minorHAnsi" w:hAnsiTheme="minorHAnsi"/>
        <w:b/>
        <w:bCs/>
      </w:rPr>
      <w:fldChar w:fldCharType="begin"/>
    </w:r>
    <w:r w:rsidRPr="001A3751">
      <w:rPr>
        <w:rFonts w:asciiTheme="minorHAnsi" w:hAnsiTheme="minorHAnsi"/>
        <w:b/>
        <w:bCs/>
      </w:rPr>
      <w:instrText xml:space="preserve"> NUMPAGES  </w:instrText>
    </w:r>
    <w:r w:rsidRPr="001A3751">
      <w:rPr>
        <w:rFonts w:asciiTheme="minorHAnsi" w:hAnsiTheme="minorHAnsi"/>
        <w:b/>
        <w:bCs/>
      </w:rPr>
      <w:fldChar w:fldCharType="separate"/>
    </w:r>
    <w:r w:rsidR="00803F97">
      <w:rPr>
        <w:rFonts w:asciiTheme="minorHAnsi" w:hAnsiTheme="minorHAnsi"/>
        <w:b/>
        <w:bCs/>
        <w:noProof/>
      </w:rPr>
      <w:t>10</w:t>
    </w:r>
    <w:r w:rsidRPr="001A3751">
      <w:rPr>
        <w:rFonts w:asciiTheme="minorHAnsi" w:hAnsiTheme="minorHAnsi"/>
        <w:b/>
        <w:bCs/>
      </w:rPr>
      <w:fldChar w:fldCharType="end"/>
    </w:r>
  </w:p>
  <w:p w:rsidR="00881804" w:rsidRDefault="0088180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DE" w:rsidRDefault="00C210DE" w:rsidP="00CE785D">
      <w:pPr>
        <w:spacing w:after="0" w:line="240" w:lineRule="auto"/>
      </w:pPr>
      <w:r>
        <w:separator/>
      </w:r>
    </w:p>
  </w:footnote>
  <w:footnote w:type="continuationSeparator" w:id="0">
    <w:p w:rsidR="00C210DE" w:rsidRDefault="00C210DE" w:rsidP="00CE785D">
      <w:pPr>
        <w:spacing w:after="0" w:line="240" w:lineRule="auto"/>
      </w:pPr>
      <w:r>
        <w:continuationSeparator/>
      </w:r>
    </w:p>
  </w:footnote>
  <w:footnote w:type="continuationNotice" w:id="1">
    <w:p w:rsidR="00C210DE" w:rsidRDefault="00C210DE">
      <w:pPr>
        <w:spacing w:after="0" w:line="240" w:lineRule="auto"/>
      </w:pPr>
    </w:p>
  </w:footnote>
  <w:footnote w:id="2">
    <w:p w:rsidR="00822A6D" w:rsidRPr="001A3751" w:rsidRDefault="00822A6D" w:rsidP="00822A6D">
      <w:pPr>
        <w:pStyle w:val="Tekstfusnote"/>
        <w:jc w:val="both"/>
        <w:rPr>
          <w:rFonts w:asciiTheme="minorHAnsi" w:hAnsiTheme="minorHAnsi"/>
          <w:sz w:val="18"/>
          <w:szCs w:val="18"/>
        </w:rPr>
      </w:pPr>
      <w:r w:rsidRPr="001A3751">
        <w:rPr>
          <w:rStyle w:val="Referencafusnote"/>
          <w:rFonts w:asciiTheme="minorHAnsi" w:hAnsiTheme="minorHAnsi" w:cs="Lucida Sans Unicode"/>
          <w:sz w:val="18"/>
          <w:szCs w:val="18"/>
        </w:rPr>
        <w:footnoteRef/>
      </w:r>
      <w:r w:rsidRPr="001A3751">
        <w:rPr>
          <w:rFonts w:asciiTheme="minorHAnsi" w:hAnsiTheme="minorHAnsi" w:cs="Lucida Sans Unicode"/>
          <w:sz w:val="18"/>
          <w:szCs w:val="18"/>
        </w:rPr>
        <w:t xml:space="preserve"> Razdoblje primjene Ugovora uključuje i razdoblje nakon provedbe Projekta unutar kojega je Korisnik nadležnim tijelima obvezan podnositi izvješće sukladno odredbama Priloga II Opći uvjeti.</w:t>
      </w:r>
    </w:p>
  </w:footnote>
  <w:footnote w:id="3">
    <w:p w:rsidR="00AC5CD5" w:rsidRPr="001A3751" w:rsidRDefault="00AC5CD5" w:rsidP="00AC5CD5">
      <w:pPr>
        <w:pStyle w:val="Tekstfusnote"/>
        <w:jc w:val="both"/>
        <w:rPr>
          <w:rFonts w:asciiTheme="minorHAnsi" w:hAnsiTheme="minorHAnsi" w:cs="Lucida Sans Unicode"/>
          <w:sz w:val="18"/>
          <w:szCs w:val="18"/>
        </w:rPr>
      </w:pPr>
      <w:r w:rsidRPr="001A3751">
        <w:rPr>
          <w:rFonts w:asciiTheme="minorHAnsi" w:hAnsiTheme="minorHAnsi" w:cs="Lucida Sans Unicode"/>
          <w:sz w:val="18"/>
          <w:szCs w:val="18"/>
        </w:rPr>
        <w:footnoteRef/>
      </w:r>
      <w:r w:rsidRPr="001A3751">
        <w:rPr>
          <w:rFonts w:asciiTheme="minorHAnsi" w:hAnsiTheme="minorHAnsi" w:cs="Lucida Sans Unicode"/>
          <w:sz w:val="18"/>
          <w:szCs w:val="18"/>
        </w:rPr>
        <w:t xml:space="preserve"> Zadnjim danom razdoblja provedbe smatra se dan u mjesecu u kojem završava razdoblje provedbe, a koji po svom broju odgovara danu kad je stavljen zadnji potpis na Ugovor. Ukoliko tog dana nema u mjesecu u kojem završava razdoblje provedbe, razdoblje provedbe završava posljednjeg dana toga mjeseca.</w:t>
      </w:r>
    </w:p>
  </w:footnote>
  <w:footnote w:id="4">
    <w:p w:rsidR="00822A6D" w:rsidRPr="001A3751" w:rsidRDefault="00822A6D" w:rsidP="00822A6D">
      <w:pPr>
        <w:pStyle w:val="Tekstfusnote"/>
        <w:jc w:val="both"/>
        <w:rPr>
          <w:rFonts w:asciiTheme="minorHAnsi" w:hAnsiTheme="minorHAnsi"/>
          <w:sz w:val="18"/>
          <w:szCs w:val="18"/>
        </w:rPr>
      </w:pPr>
      <w:r w:rsidRPr="001A3751">
        <w:rPr>
          <w:rStyle w:val="Referencafusnote"/>
          <w:rFonts w:asciiTheme="minorHAnsi" w:hAnsiTheme="minorHAnsi" w:cs="Lucida Sans Unicode"/>
          <w:sz w:val="18"/>
          <w:szCs w:val="18"/>
        </w:rPr>
        <w:footnoteRef/>
      </w:r>
      <w:r w:rsidRPr="001A3751">
        <w:rPr>
          <w:rFonts w:asciiTheme="minorHAnsi" w:hAnsiTheme="minorHAnsi" w:cs="Lucida Sans Unicode"/>
          <w:sz w:val="18"/>
          <w:szCs w:val="18"/>
        </w:rPr>
        <w:t xml:space="preserve"> Razdoblje financiranja započinje s datumom kada je zadnja Strana potpisala Ugovor i završava s datumom kada je izvršena  posljednja financijska transakcija između ugovornih Strana. Obveza osiguravanja izvješća o napretku započinje s Razdobljem financiranja projekta.  </w:t>
      </w:r>
    </w:p>
  </w:footnote>
  <w:footnote w:id="5">
    <w:p w:rsidR="00822A6D" w:rsidRPr="001A3751" w:rsidRDefault="00822A6D" w:rsidP="00822A6D">
      <w:pPr>
        <w:pStyle w:val="Tekstfusnote"/>
        <w:jc w:val="both"/>
        <w:rPr>
          <w:rFonts w:asciiTheme="minorHAnsi" w:hAnsiTheme="minorHAnsi"/>
          <w:sz w:val="18"/>
          <w:szCs w:val="18"/>
        </w:rPr>
      </w:pPr>
      <w:r w:rsidRPr="001A3751">
        <w:rPr>
          <w:rStyle w:val="Referencafusnote"/>
          <w:rFonts w:asciiTheme="minorHAnsi" w:hAnsiTheme="minorHAnsi" w:cs="Lucida Sans Unicode"/>
          <w:sz w:val="18"/>
          <w:szCs w:val="18"/>
        </w:rPr>
        <w:footnoteRef/>
      </w:r>
      <w:r w:rsidRPr="001A3751">
        <w:rPr>
          <w:rFonts w:asciiTheme="minorHAnsi" w:hAnsiTheme="minorHAnsi" w:cs="Lucida Sans Unicode"/>
          <w:sz w:val="18"/>
          <w:szCs w:val="18"/>
        </w:rPr>
        <w:t xml:space="preserve"> 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prihvatljivosti izdataka (Narodne novine, broj</w:t>
      </w:r>
      <w:r w:rsidR="006414F9">
        <w:rPr>
          <w:rFonts w:asciiTheme="minorHAnsi" w:hAnsiTheme="minorHAnsi" w:cs="Lucida Sans Unicode"/>
          <w:sz w:val="18"/>
          <w:szCs w:val="18"/>
        </w:rPr>
        <w:t xml:space="preserve"> </w:t>
      </w:r>
      <w:r w:rsidR="00D57F68" w:rsidRPr="001A3751">
        <w:rPr>
          <w:rFonts w:asciiTheme="minorHAnsi" w:hAnsiTheme="minorHAnsi" w:cs="Lucida Sans Unicode"/>
          <w:sz w:val="18"/>
          <w:szCs w:val="18"/>
        </w:rPr>
        <w:t>149/2014</w:t>
      </w:r>
      <w:r w:rsidR="006414F9">
        <w:rPr>
          <w:rFonts w:asciiTheme="minorHAnsi" w:hAnsiTheme="minorHAnsi" w:cs="Lucida Sans Unicode"/>
          <w:sz w:val="18"/>
          <w:szCs w:val="18"/>
        </w:rPr>
        <w:t xml:space="preserve">, </w:t>
      </w:r>
      <w:r w:rsidR="006414F9" w:rsidRPr="006414F9">
        <w:rPr>
          <w:rFonts w:asciiTheme="minorHAnsi" w:hAnsiTheme="minorHAnsi" w:cs="Lucida Sans Unicode"/>
          <w:sz w:val="18"/>
          <w:szCs w:val="18"/>
        </w:rPr>
        <w:t>14/2016, 74/2016</w:t>
      </w:r>
      <w:r w:rsidRPr="001A3751">
        <w:rPr>
          <w:rFonts w:asciiTheme="minorHAnsi" w:hAnsiTheme="minorHAnsi" w:cs="Lucida Sans Unicode"/>
          <w:sz w:val="18"/>
          <w:szCs w:val="18"/>
        </w:rPr>
        <w:t>), relevantnim Operativnim programom i relevantnim Pozivom na dostavu prijedloga. Razdoblje prihvatljivosti izdataka u svakom slučaju mora biti unutar sljedećeg vremenskog okvira:</w:t>
      </w:r>
      <w:r w:rsidR="00D57F68" w:rsidRPr="001A3751">
        <w:rPr>
          <w:rFonts w:asciiTheme="minorHAnsi" w:hAnsiTheme="minorHAnsi" w:cs="Lucida Sans Unicode"/>
          <w:sz w:val="18"/>
          <w:szCs w:val="18"/>
        </w:rPr>
        <w:t xml:space="preserve"> 01. siječnja 2014. do 31. prosinca 2023. </w:t>
      </w:r>
      <w:r w:rsidR="00815C99" w:rsidRPr="001A3751">
        <w:rPr>
          <w:rFonts w:asciiTheme="minorHAnsi" w:hAnsiTheme="minorHAnsi" w:cs="Lucida Sans Unicode"/>
          <w:sz w:val="18"/>
          <w:szCs w:val="18"/>
        </w:rPr>
        <w:t>Izdaci</w:t>
      </w:r>
      <w:r w:rsidR="00D57F68" w:rsidRPr="001A3751">
        <w:rPr>
          <w:rFonts w:asciiTheme="minorHAnsi" w:hAnsiTheme="minorHAnsi" w:cs="Lucida Sans Unicode"/>
          <w:sz w:val="18"/>
          <w:szCs w:val="18"/>
        </w:rPr>
        <w:t xml:space="preserve"> u okviru Inicijative za zapošljavanje mladih prihvatljivi su od 01. rujna 2013. </w:t>
      </w:r>
      <w:r w:rsidRPr="001A3751">
        <w:rPr>
          <w:rFonts w:asciiTheme="minorHAnsi" w:hAnsiTheme="minorHAnsi" w:cs="Lucida Sans Unicode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038"/>
    <w:multiLevelType w:val="hybridMultilevel"/>
    <w:tmpl w:val="7444E5DA"/>
    <w:lvl w:ilvl="0" w:tplc="C008952E">
      <w:numFmt w:val="bullet"/>
      <w:lvlText w:val=""/>
      <w:lvlJc w:val="left"/>
      <w:pPr>
        <w:ind w:left="1410" w:hanging="705"/>
      </w:pPr>
      <w:rPr>
        <w:rFonts w:ascii="Symbol" w:eastAsia="Times New Roman" w:hAnsi="Symbol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2E00531"/>
    <w:multiLevelType w:val="hybridMultilevel"/>
    <w:tmpl w:val="CFBAACE6"/>
    <w:lvl w:ilvl="0" w:tplc="4BF8D3B8">
      <w:numFmt w:val="bullet"/>
      <w:lvlText w:val="-"/>
      <w:lvlJc w:val="left"/>
      <w:pPr>
        <w:ind w:left="720" w:hanging="360"/>
      </w:pPr>
      <w:rPr>
        <w:rFonts w:ascii="Calibri" w:eastAsia="Times New Roman" w:hAnsi="Calibri" w:cs="Lucida Sans Unicode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A2390"/>
    <w:multiLevelType w:val="hybridMultilevel"/>
    <w:tmpl w:val="0AACAB24"/>
    <w:lvl w:ilvl="0" w:tplc="041A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3">
    <w:nsid w:val="0A103289"/>
    <w:multiLevelType w:val="hybridMultilevel"/>
    <w:tmpl w:val="BB84497A"/>
    <w:lvl w:ilvl="0" w:tplc="E4E48D22">
      <w:numFmt w:val="bullet"/>
      <w:lvlText w:val="-"/>
      <w:lvlJc w:val="left"/>
      <w:pPr>
        <w:ind w:left="720" w:hanging="360"/>
      </w:pPr>
      <w:rPr>
        <w:rFonts w:ascii="Calibri" w:eastAsia="Times New Roman" w:hAnsi="Calibri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A15F3"/>
    <w:multiLevelType w:val="hybridMultilevel"/>
    <w:tmpl w:val="6D98D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02E9B"/>
    <w:multiLevelType w:val="hybridMultilevel"/>
    <w:tmpl w:val="901ABAE0"/>
    <w:lvl w:ilvl="0" w:tplc="E6D4EC1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114F5"/>
    <w:multiLevelType w:val="hybridMultilevel"/>
    <w:tmpl w:val="932447E2"/>
    <w:lvl w:ilvl="0" w:tplc="4B3E1F7E">
      <w:numFmt w:val="bullet"/>
      <w:lvlText w:val="-"/>
      <w:lvlJc w:val="left"/>
      <w:pPr>
        <w:ind w:left="720" w:hanging="360"/>
      </w:pPr>
      <w:rPr>
        <w:rFonts w:ascii="Calibri" w:eastAsia="Times New Roman" w:hAnsi="Calibri" w:cs="Lucida Sans Unicode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E630B"/>
    <w:multiLevelType w:val="hybridMultilevel"/>
    <w:tmpl w:val="E57AFB2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FE77BE6"/>
    <w:multiLevelType w:val="hybridMultilevel"/>
    <w:tmpl w:val="92DC8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65309"/>
    <w:multiLevelType w:val="hybridMultilevel"/>
    <w:tmpl w:val="C6A89032"/>
    <w:lvl w:ilvl="0" w:tplc="850CA7EE">
      <w:numFmt w:val="bullet"/>
      <w:lvlText w:val="-"/>
      <w:lvlJc w:val="left"/>
      <w:pPr>
        <w:ind w:left="720" w:hanging="360"/>
      </w:pPr>
      <w:rPr>
        <w:rFonts w:ascii="Calibri" w:eastAsia="Times New Roman" w:hAnsi="Calibri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76075"/>
    <w:multiLevelType w:val="hybridMultilevel"/>
    <w:tmpl w:val="43186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F258C"/>
    <w:multiLevelType w:val="hybridMultilevel"/>
    <w:tmpl w:val="26086408"/>
    <w:lvl w:ilvl="0" w:tplc="E4E48D22">
      <w:numFmt w:val="bullet"/>
      <w:lvlText w:val="-"/>
      <w:lvlJc w:val="left"/>
      <w:pPr>
        <w:ind w:left="720" w:hanging="360"/>
      </w:pPr>
      <w:rPr>
        <w:rFonts w:ascii="Calibri" w:eastAsia="Times New Roman" w:hAnsi="Calibri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53604ACD"/>
    <w:multiLevelType w:val="hybridMultilevel"/>
    <w:tmpl w:val="E15042C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61E76C8"/>
    <w:multiLevelType w:val="hybridMultilevel"/>
    <w:tmpl w:val="5A8C1B3A"/>
    <w:lvl w:ilvl="0" w:tplc="041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>
    <w:nsid w:val="64364115"/>
    <w:multiLevelType w:val="hybridMultilevel"/>
    <w:tmpl w:val="1AF47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847A91"/>
    <w:multiLevelType w:val="hybridMultilevel"/>
    <w:tmpl w:val="C9125BE0"/>
    <w:lvl w:ilvl="0" w:tplc="9154D2E8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62848"/>
    <w:multiLevelType w:val="hybridMultilevel"/>
    <w:tmpl w:val="FEA6F2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CE358D"/>
    <w:multiLevelType w:val="hybridMultilevel"/>
    <w:tmpl w:val="45B6D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2"/>
  </w:num>
  <w:num w:numId="5">
    <w:abstractNumId w:val="18"/>
  </w:num>
  <w:num w:numId="6">
    <w:abstractNumId w:val="0"/>
  </w:num>
  <w:num w:numId="7">
    <w:abstractNumId w:val="13"/>
  </w:num>
  <w:num w:numId="8">
    <w:abstractNumId w:val="20"/>
  </w:num>
  <w:num w:numId="9">
    <w:abstractNumId w:val="2"/>
  </w:num>
  <w:num w:numId="10">
    <w:abstractNumId w:val="8"/>
  </w:num>
  <w:num w:numId="11">
    <w:abstractNumId w:val="19"/>
  </w:num>
  <w:num w:numId="12">
    <w:abstractNumId w:val="5"/>
  </w:num>
  <w:num w:numId="13">
    <w:abstractNumId w:val="21"/>
  </w:num>
  <w:num w:numId="14">
    <w:abstractNumId w:val="17"/>
  </w:num>
  <w:num w:numId="15">
    <w:abstractNumId w:val="6"/>
  </w:num>
  <w:num w:numId="16">
    <w:abstractNumId w:val="10"/>
  </w:num>
  <w:num w:numId="17">
    <w:abstractNumId w:val="11"/>
  </w:num>
  <w:num w:numId="18">
    <w:abstractNumId w:val="7"/>
  </w:num>
  <w:num w:numId="19">
    <w:abstractNumId w:val="1"/>
  </w:num>
  <w:num w:numId="20">
    <w:abstractNumId w:val="3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179C9"/>
    <w:rsid w:val="000249C9"/>
    <w:rsid w:val="00032652"/>
    <w:rsid w:val="000345BD"/>
    <w:rsid w:val="00037B92"/>
    <w:rsid w:val="000560F5"/>
    <w:rsid w:val="00060CD9"/>
    <w:rsid w:val="00065873"/>
    <w:rsid w:val="00072112"/>
    <w:rsid w:val="00082F3F"/>
    <w:rsid w:val="00084518"/>
    <w:rsid w:val="00086943"/>
    <w:rsid w:val="00092936"/>
    <w:rsid w:val="000A0363"/>
    <w:rsid w:val="000A3D7D"/>
    <w:rsid w:val="000B6F2D"/>
    <w:rsid w:val="000C178B"/>
    <w:rsid w:val="000C355C"/>
    <w:rsid w:val="000C4380"/>
    <w:rsid w:val="000D12F4"/>
    <w:rsid w:val="000D203F"/>
    <w:rsid w:val="000E24C3"/>
    <w:rsid w:val="000E7821"/>
    <w:rsid w:val="000F1F58"/>
    <w:rsid w:val="000F205E"/>
    <w:rsid w:val="000F6C20"/>
    <w:rsid w:val="00105601"/>
    <w:rsid w:val="00105D44"/>
    <w:rsid w:val="0011133C"/>
    <w:rsid w:val="00111FBE"/>
    <w:rsid w:val="00113473"/>
    <w:rsid w:val="001220E4"/>
    <w:rsid w:val="001230EC"/>
    <w:rsid w:val="0012773D"/>
    <w:rsid w:val="00144305"/>
    <w:rsid w:val="001528F3"/>
    <w:rsid w:val="00153CCE"/>
    <w:rsid w:val="0015615A"/>
    <w:rsid w:val="001572C0"/>
    <w:rsid w:val="001776C0"/>
    <w:rsid w:val="00177E46"/>
    <w:rsid w:val="00182075"/>
    <w:rsid w:val="00185D64"/>
    <w:rsid w:val="00186404"/>
    <w:rsid w:val="00192E02"/>
    <w:rsid w:val="0019364A"/>
    <w:rsid w:val="00193EA5"/>
    <w:rsid w:val="001A3751"/>
    <w:rsid w:val="001A490A"/>
    <w:rsid w:val="001A5176"/>
    <w:rsid w:val="001A5F41"/>
    <w:rsid w:val="001B0B09"/>
    <w:rsid w:val="001C08A6"/>
    <w:rsid w:val="001C6E2E"/>
    <w:rsid w:val="001D01B8"/>
    <w:rsid w:val="001D5962"/>
    <w:rsid w:val="001D6777"/>
    <w:rsid w:val="001E1D7E"/>
    <w:rsid w:val="001E7E6E"/>
    <w:rsid w:val="001F0A07"/>
    <w:rsid w:val="00202273"/>
    <w:rsid w:val="0020325C"/>
    <w:rsid w:val="00204B36"/>
    <w:rsid w:val="00206C86"/>
    <w:rsid w:val="00206F86"/>
    <w:rsid w:val="00213B36"/>
    <w:rsid w:val="0021799A"/>
    <w:rsid w:val="002329E0"/>
    <w:rsid w:val="00243843"/>
    <w:rsid w:val="002518F7"/>
    <w:rsid w:val="00257143"/>
    <w:rsid w:val="0026090A"/>
    <w:rsid w:val="0027338D"/>
    <w:rsid w:val="00273BBB"/>
    <w:rsid w:val="002758B5"/>
    <w:rsid w:val="002759D4"/>
    <w:rsid w:val="00276F03"/>
    <w:rsid w:val="002775A5"/>
    <w:rsid w:val="00281362"/>
    <w:rsid w:val="00286C3D"/>
    <w:rsid w:val="00293456"/>
    <w:rsid w:val="00295E8D"/>
    <w:rsid w:val="0029747B"/>
    <w:rsid w:val="002A672B"/>
    <w:rsid w:val="002A7EE5"/>
    <w:rsid w:val="002B145E"/>
    <w:rsid w:val="002C2394"/>
    <w:rsid w:val="002C2893"/>
    <w:rsid w:val="002C2C4A"/>
    <w:rsid w:val="002C68B3"/>
    <w:rsid w:val="002C7589"/>
    <w:rsid w:val="002D4354"/>
    <w:rsid w:val="002D7B4D"/>
    <w:rsid w:val="002E27D4"/>
    <w:rsid w:val="0031167C"/>
    <w:rsid w:val="003204F1"/>
    <w:rsid w:val="00321A55"/>
    <w:rsid w:val="00337283"/>
    <w:rsid w:val="003473EC"/>
    <w:rsid w:val="00351B85"/>
    <w:rsid w:val="00355EE9"/>
    <w:rsid w:val="003566D9"/>
    <w:rsid w:val="0035707D"/>
    <w:rsid w:val="00357D3F"/>
    <w:rsid w:val="00362D82"/>
    <w:rsid w:val="003653E2"/>
    <w:rsid w:val="003654EA"/>
    <w:rsid w:val="00375792"/>
    <w:rsid w:val="00377144"/>
    <w:rsid w:val="00385857"/>
    <w:rsid w:val="003A05B5"/>
    <w:rsid w:val="003C1A57"/>
    <w:rsid w:val="003C36A2"/>
    <w:rsid w:val="003C7B3C"/>
    <w:rsid w:val="003D1952"/>
    <w:rsid w:val="003D26D8"/>
    <w:rsid w:val="003D2A0C"/>
    <w:rsid w:val="003E00FE"/>
    <w:rsid w:val="003E08C5"/>
    <w:rsid w:val="003E10C4"/>
    <w:rsid w:val="003E4A43"/>
    <w:rsid w:val="003E5B39"/>
    <w:rsid w:val="00401C82"/>
    <w:rsid w:val="004130F0"/>
    <w:rsid w:val="004144B9"/>
    <w:rsid w:val="004146D6"/>
    <w:rsid w:val="00414D67"/>
    <w:rsid w:val="00420802"/>
    <w:rsid w:val="00421020"/>
    <w:rsid w:val="00426123"/>
    <w:rsid w:val="00437138"/>
    <w:rsid w:val="0044120D"/>
    <w:rsid w:val="00444EF5"/>
    <w:rsid w:val="00457339"/>
    <w:rsid w:val="00457864"/>
    <w:rsid w:val="0046203E"/>
    <w:rsid w:val="00463825"/>
    <w:rsid w:val="00465578"/>
    <w:rsid w:val="00467198"/>
    <w:rsid w:val="004675A2"/>
    <w:rsid w:val="0047556F"/>
    <w:rsid w:val="0047673F"/>
    <w:rsid w:val="004767D6"/>
    <w:rsid w:val="004820D0"/>
    <w:rsid w:val="004A5C4F"/>
    <w:rsid w:val="004B133C"/>
    <w:rsid w:val="004C08D1"/>
    <w:rsid w:val="004C4B23"/>
    <w:rsid w:val="004C7D80"/>
    <w:rsid w:val="004D1FE6"/>
    <w:rsid w:val="004D3035"/>
    <w:rsid w:val="004D3543"/>
    <w:rsid w:val="004D38DB"/>
    <w:rsid w:val="004D56A3"/>
    <w:rsid w:val="004E15CD"/>
    <w:rsid w:val="004E1664"/>
    <w:rsid w:val="004F0FD5"/>
    <w:rsid w:val="004F65E7"/>
    <w:rsid w:val="004F7A84"/>
    <w:rsid w:val="00500777"/>
    <w:rsid w:val="00502536"/>
    <w:rsid w:val="00503F17"/>
    <w:rsid w:val="0050611B"/>
    <w:rsid w:val="00513BE7"/>
    <w:rsid w:val="00522153"/>
    <w:rsid w:val="00527B80"/>
    <w:rsid w:val="00530716"/>
    <w:rsid w:val="005420EC"/>
    <w:rsid w:val="005476A0"/>
    <w:rsid w:val="00547DFF"/>
    <w:rsid w:val="005606A0"/>
    <w:rsid w:val="00561F1E"/>
    <w:rsid w:val="0056382D"/>
    <w:rsid w:val="00572B4B"/>
    <w:rsid w:val="0057491A"/>
    <w:rsid w:val="00583E3C"/>
    <w:rsid w:val="00585493"/>
    <w:rsid w:val="00590CC8"/>
    <w:rsid w:val="0059611F"/>
    <w:rsid w:val="005A4E9C"/>
    <w:rsid w:val="005B0493"/>
    <w:rsid w:val="005B624A"/>
    <w:rsid w:val="005D04BC"/>
    <w:rsid w:val="005D5C2F"/>
    <w:rsid w:val="005D5E1B"/>
    <w:rsid w:val="005D5F2E"/>
    <w:rsid w:val="005D7DF4"/>
    <w:rsid w:val="005F08E2"/>
    <w:rsid w:val="005F1DEB"/>
    <w:rsid w:val="005F7F86"/>
    <w:rsid w:val="00607522"/>
    <w:rsid w:val="00616463"/>
    <w:rsid w:val="006206B0"/>
    <w:rsid w:val="0063059F"/>
    <w:rsid w:val="00630E99"/>
    <w:rsid w:val="00631E5D"/>
    <w:rsid w:val="006357DB"/>
    <w:rsid w:val="00641308"/>
    <w:rsid w:val="006414F9"/>
    <w:rsid w:val="00642EF4"/>
    <w:rsid w:val="006526E7"/>
    <w:rsid w:val="00655539"/>
    <w:rsid w:val="00666395"/>
    <w:rsid w:val="006724E0"/>
    <w:rsid w:val="00681105"/>
    <w:rsid w:val="00684E3B"/>
    <w:rsid w:val="00685486"/>
    <w:rsid w:val="00686BA6"/>
    <w:rsid w:val="00692FE9"/>
    <w:rsid w:val="0069404E"/>
    <w:rsid w:val="006A23A5"/>
    <w:rsid w:val="006A39DC"/>
    <w:rsid w:val="006A3DCD"/>
    <w:rsid w:val="006B0B98"/>
    <w:rsid w:val="006B215D"/>
    <w:rsid w:val="006B2D0E"/>
    <w:rsid w:val="006B6C9C"/>
    <w:rsid w:val="006C4DCA"/>
    <w:rsid w:val="006D01E4"/>
    <w:rsid w:val="006D1929"/>
    <w:rsid w:val="006E1B83"/>
    <w:rsid w:val="006E362B"/>
    <w:rsid w:val="006E407F"/>
    <w:rsid w:val="006E6BB2"/>
    <w:rsid w:val="00706347"/>
    <w:rsid w:val="00714ADA"/>
    <w:rsid w:val="00743BB4"/>
    <w:rsid w:val="0074423D"/>
    <w:rsid w:val="007446D6"/>
    <w:rsid w:val="007513DB"/>
    <w:rsid w:val="00751846"/>
    <w:rsid w:val="00753D4C"/>
    <w:rsid w:val="007668D1"/>
    <w:rsid w:val="0077115F"/>
    <w:rsid w:val="00782A1A"/>
    <w:rsid w:val="00782E09"/>
    <w:rsid w:val="0078310F"/>
    <w:rsid w:val="00783541"/>
    <w:rsid w:val="00791714"/>
    <w:rsid w:val="00792BE3"/>
    <w:rsid w:val="00794646"/>
    <w:rsid w:val="007A4D4F"/>
    <w:rsid w:val="007B5E5C"/>
    <w:rsid w:val="007C3222"/>
    <w:rsid w:val="007C3AD9"/>
    <w:rsid w:val="007C4044"/>
    <w:rsid w:val="007D49AC"/>
    <w:rsid w:val="007E29ED"/>
    <w:rsid w:val="007F4B4A"/>
    <w:rsid w:val="00803F97"/>
    <w:rsid w:val="0080446A"/>
    <w:rsid w:val="008110FC"/>
    <w:rsid w:val="00815C99"/>
    <w:rsid w:val="008176FE"/>
    <w:rsid w:val="00822A6D"/>
    <w:rsid w:val="00824697"/>
    <w:rsid w:val="00826FDE"/>
    <w:rsid w:val="00830130"/>
    <w:rsid w:val="00844517"/>
    <w:rsid w:val="00856CD6"/>
    <w:rsid w:val="008651BA"/>
    <w:rsid w:val="0086616F"/>
    <w:rsid w:val="00866342"/>
    <w:rsid w:val="0087092B"/>
    <w:rsid w:val="00870F0C"/>
    <w:rsid w:val="00873740"/>
    <w:rsid w:val="00881107"/>
    <w:rsid w:val="00881804"/>
    <w:rsid w:val="00883E07"/>
    <w:rsid w:val="008867CA"/>
    <w:rsid w:val="00893AAD"/>
    <w:rsid w:val="00893ED6"/>
    <w:rsid w:val="00894CAC"/>
    <w:rsid w:val="00894E28"/>
    <w:rsid w:val="008A3E94"/>
    <w:rsid w:val="008B064E"/>
    <w:rsid w:val="008C345D"/>
    <w:rsid w:val="008D01A3"/>
    <w:rsid w:val="008D5DF4"/>
    <w:rsid w:val="008D5FEF"/>
    <w:rsid w:val="008D6FC8"/>
    <w:rsid w:val="008E0E0A"/>
    <w:rsid w:val="008E4C41"/>
    <w:rsid w:val="008F1C28"/>
    <w:rsid w:val="008F5589"/>
    <w:rsid w:val="008F6557"/>
    <w:rsid w:val="00901582"/>
    <w:rsid w:val="00913D18"/>
    <w:rsid w:val="00914283"/>
    <w:rsid w:val="009168B5"/>
    <w:rsid w:val="009169D7"/>
    <w:rsid w:val="00935E59"/>
    <w:rsid w:val="00942D4A"/>
    <w:rsid w:val="00953F1E"/>
    <w:rsid w:val="009609EE"/>
    <w:rsid w:val="00963E55"/>
    <w:rsid w:val="00966B54"/>
    <w:rsid w:val="009713C3"/>
    <w:rsid w:val="009723AA"/>
    <w:rsid w:val="00972CA4"/>
    <w:rsid w:val="009805C2"/>
    <w:rsid w:val="00983069"/>
    <w:rsid w:val="009924FF"/>
    <w:rsid w:val="009A0574"/>
    <w:rsid w:val="009A2CFF"/>
    <w:rsid w:val="009A456A"/>
    <w:rsid w:val="009A7E86"/>
    <w:rsid w:val="009C08C2"/>
    <w:rsid w:val="009D16BA"/>
    <w:rsid w:val="009D495C"/>
    <w:rsid w:val="009E1471"/>
    <w:rsid w:val="009E3797"/>
    <w:rsid w:val="00A13F00"/>
    <w:rsid w:val="00A204BA"/>
    <w:rsid w:val="00A30EA9"/>
    <w:rsid w:val="00A35814"/>
    <w:rsid w:val="00A419E8"/>
    <w:rsid w:val="00A55799"/>
    <w:rsid w:val="00A6441B"/>
    <w:rsid w:val="00A64785"/>
    <w:rsid w:val="00A6482A"/>
    <w:rsid w:val="00A65272"/>
    <w:rsid w:val="00A6534C"/>
    <w:rsid w:val="00A7016A"/>
    <w:rsid w:val="00A77E46"/>
    <w:rsid w:val="00A818BD"/>
    <w:rsid w:val="00A82F9B"/>
    <w:rsid w:val="00A837D1"/>
    <w:rsid w:val="00AA308A"/>
    <w:rsid w:val="00AA5365"/>
    <w:rsid w:val="00AA5E85"/>
    <w:rsid w:val="00AB6DDE"/>
    <w:rsid w:val="00AC0D87"/>
    <w:rsid w:val="00AC1AAA"/>
    <w:rsid w:val="00AC5CD5"/>
    <w:rsid w:val="00AD4720"/>
    <w:rsid w:val="00AD4F31"/>
    <w:rsid w:val="00AD527D"/>
    <w:rsid w:val="00AD5B0A"/>
    <w:rsid w:val="00AD71BC"/>
    <w:rsid w:val="00AE02F8"/>
    <w:rsid w:val="00AE279D"/>
    <w:rsid w:val="00AE3025"/>
    <w:rsid w:val="00AE43BF"/>
    <w:rsid w:val="00AF1C3C"/>
    <w:rsid w:val="00AF39FD"/>
    <w:rsid w:val="00AF5669"/>
    <w:rsid w:val="00AF64D6"/>
    <w:rsid w:val="00B0028B"/>
    <w:rsid w:val="00B01FEC"/>
    <w:rsid w:val="00B035F5"/>
    <w:rsid w:val="00B050B0"/>
    <w:rsid w:val="00B06411"/>
    <w:rsid w:val="00B27C1A"/>
    <w:rsid w:val="00B304AB"/>
    <w:rsid w:val="00B43F88"/>
    <w:rsid w:val="00B4431A"/>
    <w:rsid w:val="00B476A3"/>
    <w:rsid w:val="00B51698"/>
    <w:rsid w:val="00B54741"/>
    <w:rsid w:val="00B55E06"/>
    <w:rsid w:val="00B56654"/>
    <w:rsid w:val="00B6381A"/>
    <w:rsid w:val="00B65171"/>
    <w:rsid w:val="00B657B9"/>
    <w:rsid w:val="00B6597A"/>
    <w:rsid w:val="00B72524"/>
    <w:rsid w:val="00B73000"/>
    <w:rsid w:val="00B76C59"/>
    <w:rsid w:val="00B82027"/>
    <w:rsid w:val="00B838B2"/>
    <w:rsid w:val="00B84280"/>
    <w:rsid w:val="00B873FC"/>
    <w:rsid w:val="00B91E2E"/>
    <w:rsid w:val="00BA3E72"/>
    <w:rsid w:val="00BA6497"/>
    <w:rsid w:val="00BA68D4"/>
    <w:rsid w:val="00BB1556"/>
    <w:rsid w:val="00BB7A54"/>
    <w:rsid w:val="00BC0AD5"/>
    <w:rsid w:val="00BD22ED"/>
    <w:rsid w:val="00BD6662"/>
    <w:rsid w:val="00BD66FD"/>
    <w:rsid w:val="00BD7B3E"/>
    <w:rsid w:val="00BE170B"/>
    <w:rsid w:val="00BF0B92"/>
    <w:rsid w:val="00BF1083"/>
    <w:rsid w:val="00BF13D9"/>
    <w:rsid w:val="00BF27EE"/>
    <w:rsid w:val="00BF2B4F"/>
    <w:rsid w:val="00BF6ECE"/>
    <w:rsid w:val="00C16AAB"/>
    <w:rsid w:val="00C17534"/>
    <w:rsid w:val="00C210DE"/>
    <w:rsid w:val="00C27836"/>
    <w:rsid w:val="00C27A4A"/>
    <w:rsid w:val="00C4185A"/>
    <w:rsid w:val="00C437FF"/>
    <w:rsid w:val="00C47262"/>
    <w:rsid w:val="00C50AEA"/>
    <w:rsid w:val="00C532A9"/>
    <w:rsid w:val="00C60187"/>
    <w:rsid w:val="00C6626A"/>
    <w:rsid w:val="00C74FE5"/>
    <w:rsid w:val="00C83CA5"/>
    <w:rsid w:val="00C84A68"/>
    <w:rsid w:val="00C86E7A"/>
    <w:rsid w:val="00C87793"/>
    <w:rsid w:val="00C959F3"/>
    <w:rsid w:val="00C97FE9"/>
    <w:rsid w:val="00CA13D3"/>
    <w:rsid w:val="00CB0963"/>
    <w:rsid w:val="00CB2200"/>
    <w:rsid w:val="00CB60C9"/>
    <w:rsid w:val="00CB7AAF"/>
    <w:rsid w:val="00CC7449"/>
    <w:rsid w:val="00CD2291"/>
    <w:rsid w:val="00CD2804"/>
    <w:rsid w:val="00CD2892"/>
    <w:rsid w:val="00CD60E9"/>
    <w:rsid w:val="00CD6224"/>
    <w:rsid w:val="00CE346E"/>
    <w:rsid w:val="00CE785D"/>
    <w:rsid w:val="00CF0272"/>
    <w:rsid w:val="00CF1044"/>
    <w:rsid w:val="00CF2197"/>
    <w:rsid w:val="00CF3B1A"/>
    <w:rsid w:val="00D01E6F"/>
    <w:rsid w:val="00D04997"/>
    <w:rsid w:val="00D260E1"/>
    <w:rsid w:val="00D26388"/>
    <w:rsid w:val="00D4030D"/>
    <w:rsid w:val="00D431AA"/>
    <w:rsid w:val="00D57F68"/>
    <w:rsid w:val="00D6454E"/>
    <w:rsid w:val="00D74045"/>
    <w:rsid w:val="00D74331"/>
    <w:rsid w:val="00D74613"/>
    <w:rsid w:val="00D814F2"/>
    <w:rsid w:val="00D86282"/>
    <w:rsid w:val="00D917AC"/>
    <w:rsid w:val="00D920A7"/>
    <w:rsid w:val="00D943AA"/>
    <w:rsid w:val="00DA1282"/>
    <w:rsid w:val="00DB2058"/>
    <w:rsid w:val="00DB57FD"/>
    <w:rsid w:val="00DC0E93"/>
    <w:rsid w:val="00DC13B8"/>
    <w:rsid w:val="00DC248C"/>
    <w:rsid w:val="00DC300B"/>
    <w:rsid w:val="00DC7A9F"/>
    <w:rsid w:val="00DD2ACC"/>
    <w:rsid w:val="00DD5F90"/>
    <w:rsid w:val="00DD68CC"/>
    <w:rsid w:val="00DE667B"/>
    <w:rsid w:val="00DF037F"/>
    <w:rsid w:val="00E12379"/>
    <w:rsid w:val="00E1520A"/>
    <w:rsid w:val="00E16D1F"/>
    <w:rsid w:val="00E214F5"/>
    <w:rsid w:val="00E253D6"/>
    <w:rsid w:val="00E269D4"/>
    <w:rsid w:val="00E3408A"/>
    <w:rsid w:val="00E5017B"/>
    <w:rsid w:val="00E55066"/>
    <w:rsid w:val="00E63CB8"/>
    <w:rsid w:val="00E64BEB"/>
    <w:rsid w:val="00E65E01"/>
    <w:rsid w:val="00E80855"/>
    <w:rsid w:val="00E80D87"/>
    <w:rsid w:val="00E8232F"/>
    <w:rsid w:val="00E909A9"/>
    <w:rsid w:val="00E90F58"/>
    <w:rsid w:val="00E92792"/>
    <w:rsid w:val="00E9654D"/>
    <w:rsid w:val="00EA0172"/>
    <w:rsid w:val="00EA70C3"/>
    <w:rsid w:val="00EB1834"/>
    <w:rsid w:val="00EB2CCE"/>
    <w:rsid w:val="00EB2D3B"/>
    <w:rsid w:val="00EB702F"/>
    <w:rsid w:val="00EC0999"/>
    <w:rsid w:val="00EC6E0C"/>
    <w:rsid w:val="00ED2251"/>
    <w:rsid w:val="00ED5953"/>
    <w:rsid w:val="00EE4804"/>
    <w:rsid w:val="00EF1D9F"/>
    <w:rsid w:val="00EF3B1C"/>
    <w:rsid w:val="00EF4E40"/>
    <w:rsid w:val="00F01E34"/>
    <w:rsid w:val="00F11DE6"/>
    <w:rsid w:val="00F13CB5"/>
    <w:rsid w:val="00F15E2C"/>
    <w:rsid w:val="00F222C2"/>
    <w:rsid w:val="00F2324E"/>
    <w:rsid w:val="00F2475D"/>
    <w:rsid w:val="00F2623F"/>
    <w:rsid w:val="00F3362D"/>
    <w:rsid w:val="00F33AC5"/>
    <w:rsid w:val="00F466C0"/>
    <w:rsid w:val="00F47B85"/>
    <w:rsid w:val="00F47DBD"/>
    <w:rsid w:val="00F53642"/>
    <w:rsid w:val="00F57168"/>
    <w:rsid w:val="00F818EA"/>
    <w:rsid w:val="00F9342A"/>
    <w:rsid w:val="00F94906"/>
    <w:rsid w:val="00FA0BED"/>
    <w:rsid w:val="00FA58E7"/>
    <w:rsid w:val="00FA610D"/>
    <w:rsid w:val="00FA7060"/>
    <w:rsid w:val="00FA7802"/>
    <w:rsid w:val="00FB4DB9"/>
    <w:rsid w:val="00FC048D"/>
    <w:rsid w:val="00FC3191"/>
    <w:rsid w:val="00FD2E55"/>
    <w:rsid w:val="00FE115A"/>
    <w:rsid w:val="00FE1A48"/>
    <w:rsid w:val="00FE2568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34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34"/>
    <w:qFormat/>
    <w:locked/>
    <w:rsid w:val="00BF1083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34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34"/>
    <w:qFormat/>
    <w:locked/>
    <w:rsid w:val="00BF108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667D4-267D-4C7E-97EF-F0878936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3455</Words>
  <Characters>19696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/>
  <LinksUpToDate>false</LinksUpToDate>
  <CharactersWithSpaces>23105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Ministarstvo radai mirovinskoga sustava</cp:lastModifiedBy>
  <cp:revision>2</cp:revision>
  <cp:lastPrinted>2016-02-09T07:20:00Z</cp:lastPrinted>
  <dcterms:created xsi:type="dcterms:W3CDTF">2020-06-01T14:09:00Z</dcterms:created>
  <dcterms:modified xsi:type="dcterms:W3CDTF">2020-06-01T14:09:00Z</dcterms:modified>
</cp:coreProperties>
</file>