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B20E1" w14:textId="77777777" w:rsidR="004E5DC8" w:rsidRPr="0090795B" w:rsidRDefault="004E5DC8" w:rsidP="004E5DC8">
      <w:pPr>
        <w:rPr>
          <w:rFonts w:cstheme="minorHAnsi"/>
        </w:rPr>
      </w:pPr>
    </w:p>
    <w:p w14:paraId="6169CCDA" w14:textId="77777777" w:rsidR="00832796" w:rsidRPr="0090795B" w:rsidRDefault="00832796" w:rsidP="00832796">
      <w:pPr>
        <w:pStyle w:val="Default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3D395220" w14:textId="77777777" w:rsidR="0090795B" w:rsidRPr="00544FE8" w:rsidRDefault="0090795B" w:rsidP="0090795B">
      <w:pPr>
        <w:spacing w:after="0" w:line="240" w:lineRule="auto"/>
        <w:jc w:val="center"/>
        <w:rPr>
          <w:rFonts w:cstheme="minorHAnsi"/>
          <w:b/>
          <w:bCs/>
          <w:color w:val="000000"/>
          <w:u w:val="single"/>
        </w:rPr>
      </w:pPr>
      <w:bookmarkStart w:id="0" w:name="_Hlk521931800"/>
      <w:r w:rsidRPr="00544FE8">
        <w:rPr>
          <w:rFonts w:cstheme="minorHAnsi"/>
          <w:b/>
          <w:bCs/>
          <w:color w:val="000000"/>
          <w:u w:val="single"/>
        </w:rPr>
        <w:t>NABAVA SUŠARE ZA SUŠENJE VOĆA, POVRĆA I ŠUMSKIH PLODOVA I SUŠARE ZA LJEKOVITO BILJE  /</w:t>
      </w:r>
    </w:p>
    <w:p w14:paraId="32E4BE08" w14:textId="5B10656C" w:rsidR="00832796" w:rsidRPr="0090795B" w:rsidRDefault="0090795B" w:rsidP="0090795B">
      <w:pPr>
        <w:spacing w:line="240" w:lineRule="auto"/>
        <w:jc w:val="center"/>
        <w:rPr>
          <w:rFonts w:cstheme="minorHAnsi"/>
          <w:b/>
          <w:bCs/>
          <w:color w:val="0070C0"/>
          <w:u w:val="single"/>
        </w:rPr>
      </w:pPr>
      <w:r w:rsidRPr="00544FE8">
        <w:rPr>
          <w:rFonts w:eastAsia="Calibri" w:cstheme="minorHAnsi"/>
          <w:b/>
          <w:color w:val="5B9BD5" w:themeColor="accent5"/>
          <w:szCs w:val="18"/>
          <w:u w:val="single"/>
          <w:lang w:eastAsia="hr-HR"/>
        </w:rPr>
        <w:t>PROCUREMENT OF DRYERS FOR FRUIT, VEGETABLES AND FOREST FRUIT DRYING AND DRYERS FOR MEDICINAL HERBS</w:t>
      </w:r>
      <w:r w:rsidR="00832796" w:rsidRPr="0090795B">
        <w:rPr>
          <w:rFonts w:cstheme="minorHAnsi"/>
          <w:b/>
          <w:bCs/>
          <w:color w:val="0070C0"/>
          <w:u w:val="single"/>
        </w:rPr>
        <w:t xml:space="preserve"> </w:t>
      </w:r>
    </w:p>
    <w:p w14:paraId="1D63B5A1" w14:textId="77777777" w:rsidR="00832796" w:rsidRPr="0090795B" w:rsidRDefault="00832796" w:rsidP="00832796">
      <w:pPr>
        <w:spacing w:line="240" w:lineRule="auto"/>
        <w:jc w:val="center"/>
        <w:rPr>
          <w:rFonts w:cstheme="minorHAnsi"/>
          <w:b/>
          <w:bCs/>
          <w:color w:val="000000"/>
          <w:u w:val="single"/>
        </w:rPr>
      </w:pPr>
    </w:p>
    <w:bookmarkEnd w:id="0"/>
    <w:p w14:paraId="39A310FE" w14:textId="3848BD52" w:rsidR="00021F56" w:rsidRPr="0090795B" w:rsidRDefault="00021F56" w:rsidP="00021F56">
      <w:pPr>
        <w:ind w:right="531"/>
        <w:jc w:val="center"/>
        <w:rPr>
          <w:rFonts w:eastAsia="Calibri" w:cstheme="minorHAnsi"/>
          <w:color w:val="000000"/>
        </w:rPr>
      </w:pPr>
      <w:r w:rsidRPr="0090795B">
        <w:rPr>
          <w:rFonts w:eastAsia="Calibri" w:cstheme="minorHAnsi"/>
          <w:color w:val="000000"/>
        </w:rPr>
        <w:t xml:space="preserve">PRILOG IV DOKUMENTACIJE ZA NADMETANJE </w:t>
      </w:r>
      <w:r w:rsidRPr="0090795B">
        <w:rPr>
          <w:rFonts w:eastAsia="Calibri" w:cstheme="minorHAnsi"/>
          <w:color w:val="5B9BD5"/>
        </w:rPr>
        <w:t>/ ANNEX IV OF TENDER DOCUMENTATION</w:t>
      </w:r>
    </w:p>
    <w:p w14:paraId="3FCFB252" w14:textId="77777777" w:rsidR="00021F56" w:rsidRPr="0090795B" w:rsidRDefault="00021F56" w:rsidP="00021F56">
      <w:pPr>
        <w:spacing w:after="0" w:line="100" w:lineRule="atLeast"/>
        <w:ind w:left="10" w:hanging="10"/>
        <w:jc w:val="center"/>
        <w:rPr>
          <w:rFonts w:eastAsia="Calibri" w:cstheme="minorHAnsi"/>
          <w:color w:val="5B9BD5"/>
        </w:rPr>
      </w:pPr>
      <w:r w:rsidRPr="0090795B">
        <w:rPr>
          <w:rFonts w:eastAsia="Calibri" w:cstheme="minorHAnsi"/>
          <w:color w:val="000000"/>
        </w:rPr>
        <w:t>TROŠKOVNIK /</w:t>
      </w:r>
      <w:r w:rsidRPr="0090795B">
        <w:rPr>
          <w:rFonts w:eastAsia="Calibri" w:cstheme="minorHAnsi"/>
          <w:color w:val="5B9BD5"/>
        </w:rPr>
        <w:t xml:space="preserve"> FINANCIAL OFFER</w:t>
      </w:r>
    </w:p>
    <w:p w14:paraId="1DF8C9A9" w14:textId="77777777" w:rsidR="00021F56" w:rsidRPr="0090795B" w:rsidRDefault="00021F56" w:rsidP="00021F56">
      <w:pPr>
        <w:rPr>
          <w:rFonts w:cstheme="minorHAnsi"/>
        </w:rPr>
      </w:pPr>
    </w:p>
    <w:tbl>
      <w:tblPr>
        <w:tblW w:w="142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5851"/>
        <w:gridCol w:w="3028"/>
        <w:gridCol w:w="1812"/>
        <w:gridCol w:w="2323"/>
      </w:tblGrid>
      <w:tr w:rsidR="00021F56" w:rsidRPr="0090795B" w14:paraId="5D987679" w14:textId="77777777" w:rsidTr="0090795B">
        <w:trPr>
          <w:trHeight w:val="605"/>
        </w:trPr>
        <w:tc>
          <w:tcPr>
            <w:tcW w:w="1245" w:type="dxa"/>
            <w:shd w:val="clear" w:color="auto" w:fill="F2F2F2" w:themeFill="background1" w:themeFillShade="F2"/>
            <w:noWrap/>
            <w:vAlign w:val="center"/>
          </w:tcPr>
          <w:p w14:paraId="70835F94" w14:textId="77777777" w:rsidR="00021F56" w:rsidRPr="0090795B" w:rsidRDefault="00021F56" w:rsidP="009079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90795B">
              <w:rPr>
                <w:rFonts w:eastAsia="Times New Roman" w:cstheme="minorHAnsi"/>
                <w:b/>
                <w:bCs/>
                <w:color w:val="000000"/>
              </w:rPr>
              <w:t>1. Stavka / 1. Item</w:t>
            </w:r>
          </w:p>
        </w:tc>
        <w:tc>
          <w:tcPr>
            <w:tcW w:w="5851" w:type="dxa"/>
            <w:shd w:val="clear" w:color="auto" w:fill="F2F2F2" w:themeFill="background1" w:themeFillShade="F2"/>
            <w:vAlign w:val="center"/>
          </w:tcPr>
          <w:p w14:paraId="7AF6B503" w14:textId="77777777" w:rsidR="00021F56" w:rsidRPr="0090795B" w:rsidRDefault="00021F56" w:rsidP="009079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90795B">
              <w:rPr>
                <w:rFonts w:eastAsia="Times New Roman" w:cstheme="minorHAnsi"/>
                <w:b/>
                <w:bCs/>
                <w:color w:val="000000"/>
              </w:rPr>
              <w:t>2. Naziv stavke / 2. Item name</w:t>
            </w:r>
          </w:p>
        </w:tc>
        <w:tc>
          <w:tcPr>
            <w:tcW w:w="3028" w:type="dxa"/>
            <w:shd w:val="clear" w:color="auto" w:fill="F2F2F2" w:themeFill="background1" w:themeFillShade="F2"/>
            <w:noWrap/>
            <w:vAlign w:val="center"/>
          </w:tcPr>
          <w:p w14:paraId="658B24DB" w14:textId="77777777" w:rsidR="00021F56" w:rsidRPr="0090795B" w:rsidRDefault="00021F56" w:rsidP="009079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90795B">
              <w:rPr>
                <w:rFonts w:eastAsia="Times New Roman" w:cstheme="minorHAnsi"/>
                <w:b/>
                <w:bCs/>
                <w:color w:val="000000"/>
              </w:rPr>
              <w:t>3. Količina / 3. Quantity</w:t>
            </w:r>
          </w:p>
        </w:tc>
        <w:tc>
          <w:tcPr>
            <w:tcW w:w="1812" w:type="dxa"/>
            <w:shd w:val="clear" w:color="auto" w:fill="F2F2F2" w:themeFill="background1" w:themeFillShade="F2"/>
            <w:noWrap/>
            <w:vAlign w:val="center"/>
          </w:tcPr>
          <w:p w14:paraId="2611CDA3" w14:textId="77777777" w:rsidR="00021F56" w:rsidRPr="0090795B" w:rsidRDefault="00021F56" w:rsidP="009079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90795B">
              <w:rPr>
                <w:rFonts w:eastAsia="Times New Roman" w:cstheme="minorHAnsi"/>
                <w:b/>
                <w:bCs/>
                <w:color w:val="000000"/>
              </w:rPr>
              <w:t>4. Cijena stavke</w:t>
            </w:r>
          </w:p>
          <w:p w14:paraId="140AA528" w14:textId="2C08820C" w:rsidR="00021F56" w:rsidRPr="0090795B" w:rsidRDefault="00021F56" w:rsidP="009079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90795B">
              <w:rPr>
                <w:rFonts w:eastAsia="Times New Roman" w:cstheme="minorHAnsi"/>
                <w:b/>
                <w:bCs/>
                <w:color w:val="000000"/>
              </w:rPr>
              <w:t>(HRK bez PDV-a) / 4. Item price (HRK,</w:t>
            </w:r>
          </w:p>
          <w:p w14:paraId="776EB92F" w14:textId="0BB77052" w:rsidR="00021F56" w:rsidRPr="0090795B" w:rsidRDefault="00021F56" w:rsidP="009079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90795B">
              <w:rPr>
                <w:rFonts w:eastAsia="Times New Roman" w:cstheme="minorHAnsi"/>
                <w:b/>
                <w:bCs/>
                <w:color w:val="000000"/>
              </w:rPr>
              <w:t>VAT excluded)</w:t>
            </w:r>
          </w:p>
        </w:tc>
        <w:tc>
          <w:tcPr>
            <w:tcW w:w="2323" w:type="dxa"/>
            <w:shd w:val="clear" w:color="auto" w:fill="F2F2F2" w:themeFill="background1" w:themeFillShade="F2"/>
            <w:noWrap/>
            <w:vAlign w:val="center"/>
          </w:tcPr>
          <w:p w14:paraId="6DC32F1E" w14:textId="7442BB3D" w:rsidR="00021F56" w:rsidRPr="0090795B" w:rsidRDefault="00021F56" w:rsidP="009079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90795B">
              <w:rPr>
                <w:rFonts w:eastAsia="Times New Roman" w:cstheme="minorHAnsi"/>
                <w:b/>
                <w:bCs/>
                <w:color w:val="000000"/>
              </w:rPr>
              <w:t>5.Ukupna cijena stavke (HRK bez PDV-a) / 5. Item total (HRK, VAT excluded)</w:t>
            </w:r>
          </w:p>
          <w:p w14:paraId="73F3733A" w14:textId="77777777" w:rsidR="00021F56" w:rsidRPr="0090795B" w:rsidRDefault="00021F56" w:rsidP="009079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90795B">
              <w:rPr>
                <w:rFonts w:eastAsia="Times New Roman" w:cstheme="minorHAnsi"/>
                <w:b/>
                <w:bCs/>
                <w:color w:val="000000"/>
              </w:rPr>
              <w:t>(5 = 3x4)</w:t>
            </w:r>
          </w:p>
        </w:tc>
      </w:tr>
      <w:tr w:rsidR="0090795B" w:rsidRPr="0090795B" w14:paraId="3441E649" w14:textId="77777777" w:rsidTr="00975E63">
        <w:trPr>
          <w:trHeight w:val="191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5EA48" w14:textId="77777777" w:rsidR="0090795B" w:rsidRPr="0090795B" w:rsidRDefault="0090795B" w:rsidP="0090795B">
            <w:pPr>
              <w:spacing w:after="0" w:line="256" w:lineRule="auto"/>
              <w:jc w:val="center"/>
              <w:rPr>
                <w:rFonts w:eastAsia="Calibri" w:cstheme="minorHAnsi"/>
              </w:rPr>
            </w:pPr>
            <w:r w:rsidRPr="0090795B">
              <w:rPr>
                <w:rFonts w:eastAsia="Calibri" w:cstheme="minorHAnsi"/>
              </w:rPr>
              <w:t>1.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99C55" w14:textId="06B53362" w:rsidR="0090795B" w:rsidRPr="0090795B" w:rsidRDefault="0090795B" w:rsidP="0090795B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9F6DEE">
              <w:t xml:space="preserve">Sušara za sušenje voća, povrća i šumskih plodova / </w:t>
            </w:r>
            <w:r w:rsidRPr="0090795B">
              <w:rPr>
                <w:rFonts w:eastAsia="Calibri" w:cstheme="minorHAnsi"/>
                <w:color w:val="5B9BD5"/>
              </w:rPr>
              <w:t>Dryers for fruit, vegetables and forest fruit drying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F29FE" w14:textId="5C5C0815" w:rsidR="0090795B" w:rsidRPr="0090795B" w:rsidRDefault="0090795B" w:rsidP="009079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90795B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AC932" w14:textId="77777777" w:rsidR="0090795B" w:rsidRPr="0090795B" w:rsidRDefault="0090795B" w:rsidP="0090795B">
            <w:pPr>
              <w:spacing w:after="0" w:line="256" w:lineRule="auto"/>
              <w:rPr>
                <w:rFonts w:eastAsia="Calibri" w:cstheme="minorHAnsi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5476D" w14:textId="77777777" w:rsidR="0090795B" w:rsidRPr="0090795B" w:rsidRDefault="0090795B" w:rsidP="0090795B">
            <w:pPr>
              <w:spacing w:after="0" w:line="256" w:lineRule="auto"/>
              <w:rPr>
                <w:rFonts w:eastAsia="Calibri" w:cstheme="minorHAnsi"/>
              </w:rPr>
            </w:pPr>
          </w:p>
        </w:tc>
      </w:tr>
      <w:tr w:rsidR="0090795B" w:rsidRPr="0090795B" w14:paraId="6F55818F" w14:textId="77777777" w:rsidTr="00975E63">
        <w:trPr>
          <w:trHeight w:val="191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1BE9B" w14:textId="6FC77467" w:rsidR="0090795B" w:rsidRPr="0090795B" w:rsidRDefault="0090795B" w:rsidP="0090795B">
            <w:pPr>
              <w:spacing w:after="0" w:line="25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E8EB" w14:textId="7080E521" w:rsidR="0090795B" w:rsidRPr="0090795B" w:rsidRDefault="0090795B" w:rsidP="0090795B">
            <w:pPr>
              <w:spacing w:line="240" w:lineRule="auto"/>
              <w:rPr>
                <w:rFonts w:cstheme="minorHAnsi"/>
                <w:bCs/>
                <w:color w:val="000000"/>
              </w:rPr>
            </w:pPr>
            <w:r w:rsidRPr="009F6DEE">
              <w:t xml:space="preserve">Podna sušara za ljekovito bilje / </w:t>
            </w:r>
            <w:r w:rsidRPr="0090795B">
              <w:rPr>
                <w:rFonts w:eastAsia="Calibri" w:cstheme="minorHAnsi"/>
                <w:color w:val="5B9BD5"/>
              </w:rPr>
              <w:t>Floor dryers for medicinal herbs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96A73" w14:textId="51AEFE78" w:rsidR="0090795B" w:rsidRPr="0090795B" w:rsidRDefault="0090795B" w:rsidP="009079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90795B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56C03" w14:textId="77777777" w:rsidR="0090795B" w:rsidRPr="0090795B" w:rsidRDefault="0090795B" w:rsidP="0090795B">
            <w:pPr>
              <w:spacing w:after="0" w:line="256" w:lineRule="auto"/>
              <w:rPr>
                <w:rFonts w:eastAsia="Calibri" w:cstheme="minorHAnsi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D6557" w14:textId="77777777" w:rsidR="0090795B" w:rsidRPr="0090795B" w:rsidRDefault="0090795B" w:rsidP="0090795B">
            <w:pPr>
              <w:spacing w:after="0" w:line="256" w:lineRule="auto"/>
              <w:rPr>
                <w:rFonts w:eastAsia="Calibri" w:cstheme="minorHAnsi"/>
              </w:rPr>
            </w:pPr>
          </w:p>
        </w:tc>
      </w:tr>
      <w:tr w:rsidR="00021F56" w:rsidRPr="0090795B" w14:paraId="58AF55AD" w14:textId="77777777" w:rsidTr="00021F56">
        <w:trPr>
          <w:trHeight w:val="397"/>
        </w:trPr>
        <w:tc>
          <w:tcPr>
            <w:tcW w:w="1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C4626" w14:textId="4DF73CD6" w:rsidR="00021F56" w:rsidRPr="0090795B" w:rsidRDefault="00021F56" w:rsidP="00A03734">
            <w:pPr>
              <w:spacing w:after="0" w:line="256" w:lineRule="auto"/>
              <w:ind w:left="1416"/>
              <w:jc w:val="right"/>
              <w:rPr>
                <w:rFonts w:eastAsia="Calibri" w:cstheme="minorHAnsi"/>
              </w:rPr>
            </w:pPr>
            <w:r w:rsidRPr="0090795B">
              <w:rPr>
                <w:rFonts w:eastAsia="Times New Roman" w:cstheme="minorHAnsi"/>
                <w:b/>
                <w:bCs/>
                <w:color w:val="000000"/>
              </w:rPr>
              <w:t xml:space="preserve">Cijena ponude, HRK bez PDV-a / </w:t>
            </w:r>
            <w:r w:rsidRPr="0090795B">
              <w:rPr>
                <w:rFonts w:eastAsia="Times New Roman" w:cstheme="minorHAnsi"/>
                <w:b/>
                <w:bCs/>
                <w:color w:val="5B9BD5" w:themeColor="accent5"/>
              </w:rPr>
              <w:t>Bid total, HRK, VAT excluded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C1285" w14:textId="77777777" w:rsidR="00021F56" w:rsidRPr="0090795B" w:rsidRDefault="00021F56" w:rsidP="00A03734">
            <w:pPr>
              <w:spacing w:after="0" w:line="256" w:lineRule="auto"/>
              <w:rPr>
                <w:rFonts w:eastAsia="Calibri" w:cstheme="minorHAnsi"/>
              </w:rPr>
            </w:pPr>
          </w:p>
        </w:tc>
      </w:tr>
      <w:tr w:rsidR="00021F56" w:rsidRPr="0090795B" w14:paraId="3BC3CFE9" w14:textId="77777777" w:rsidTr="00021F56">
        <w:trPr>
          <w:trHeight w:val="397"/>
        </w:trPr>
        <w:tc>
          <w:tcPr>
            <w:tcW w:w="1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6B420" w14:textId="6FED29AB" w:rsidR="00021F56" w:rsidRPr="0090795B" w:rsidRDefault="00021F56" w:rsidP="00A03734">
            <w:pPr>
              <w:spacing w:after="0" w:line="256" w:lineRule="auto"/>
              <w:ind w:left="1416"/>
              <w:jc w:val="right"/>
              <w:rPr>
                <w:rFonts w:eastAsia="Calibri" w:cstheme="minorHAnsi"/>
              </w:rPr>
            </w:pPr>
            <w:r w:rsidRPr="0090795B">
              <w:rPr>
                <w:rFonts w:eastAsia="Times New Roman" w:cstheme="minorHAnsi"/>
                <w:b/>
                <w:bCs/>
                <w:color w:val="000000"/>
              </w:rPr>
              <w:t xml:space="preserve">PDV/ </w:t>
            </w:r>
            <w:r w:rsidRPr="0090795B">
              <w:rPr>
                <w:rFonts w:eastAsia="Times New Roman" w:cstheme="minorHAnsi"/>
                <w:b/>
                <w:bCs/>
                <w:color w:val="5B9BD5" w:themeColor="accent5"/>
              </w:rPr>
              <w:t>VAT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90724" w14:textId="77777777" w:rsidR="00021F56" w:rsidRPr="0090795B" w:rsidRDefault="00021F56" w:rsidP="00A03734">
            <w:pPr>
              <w:spacing w:after="0" w:line="256" w:lineRule="auto"/>
              <w:rPr>
                <w:rFonts w:eastAsia="Calibri" w:cstheme="minorHAnsi"/>
              </w:rPr>
            </w:pPr>
          </w:p>
        </w:tc>
      </w:tr>
      <w:tr w:rsidR="00021F56" w:rsidRPr="0090795B" w14:paraId="6F49D569" w14:textId="77777777" w:rsidTr="00021F56">
        <w:trPr>
          <w:trHeight w:val="397"/>
        </w:trPr>
        <w:tc>
          <w:tcPr>
            <w:tcW w:w="1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C03B2" w14:textId="41345032" w:rsidR="00021F56" w:rsidRPr="0090795B" w:rsidRDefault="00021F56" w:rsidP="00A03734">
            <w:pPr>
              <w:spacing w:after="0" w:line="256" w:lineRule="auto"/>
              <w:ind w:left="1416"/>
              <w:jc w:val="right"/>
              <w:rPr>
                <w:rFonts w:eastAsia="Calibri" w:cstheme="minorHAnsi"/>
              </w:rPr>
            </w:pPr>
            <w:r w:rsidRPr="0090795B">
              <w:rPr>
                <w:rFonts w:eastAsia="Times New Roman" w:cstheme="minorHAnsi"/>
                <w:b/>
                <w:bCs/>
                <w:color w:val="000000"/>
              </w:rPr>
              <w:t>Cijena ponude, HRK s PDV</w:t>
            </w:r>
            <w:r w:rsidR="00D572E7">
              <w:rPr>
                <w:rFonts w:eastAsia="Times New Roman" w:cstheme="minorHAnsi"/>
                <w:b/>
                <w:bCs/>
                <w:color w:val="000000"/>
              </w:rPr>
              <w:t>-om</w:t>
            </w:r>
            <w:r w:rsidRPr="0090795B">
              <w:rPr>
                <w:rFonts w:eastAsia="Times New Roman" w:cstheme="minorHAnsi"/>
                <w:b/>
                <w:bCs/>
                <w:color w:val="000000"/>
              </w:rPr>
              <w:t xml:space="preserve"> / </w:t>
            </w:r>
            <w:r w:rsidRPr="0090795B">
              <w:rPr>
                <w:rFonts w:eastAsia="Times New Roman" w:cstheme="minorHAnsi"/>
                <w:b/>
                <w:bCs/>
                <w:color w:val="5B9BD5" w:themeColor="accent5"/>
              </w:rPr>
              <w:t xml:space="preserve">Bid total, HRK </w:t>
            </w:r>
            <w:bookmarkStart w:id="1" w:name="_GoBack"/>
            <w:bookmarkEnd w:id="1"/>
            <w:r w:rsidRPr="0090795B">
              <w:rPr>
                <w:rFonts w:eastAsia="Times New Roman" w:cstheme="minorHAnsi"/>
                <w:b/>
                <w:bCs/>
                <w:color w:val="5B9BD5" w:themeColor="accent5"/>
              </w:rPr>
              <w:t>VAT included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6ACA5" w14:textId="77777777" w:rsidR="00021F56" w:rsidRPr="0090795B" w:rsidRDefault="00021F56" w:rsidP="00A03734">
            <w:pPr>
              <w:spacing w:after="0" w:line="256" w:lineRule="auto"/>
              <w:rPr>
                <w:rFonts w:eastAsia="Calibri" w:cstheme="minorHAnsi"/>
              </w:rPr>
            </w:pPr>
          </w:p>
        </w:tc>
      </w:tr>
    </w:tbl>
    <w:p w14:paraId="3C9E9CB9" w14:textId="2B1FC461" w:rsidR="008E6A71" w:rsidRPr="0090795B" w:rsidRDefault="008E6A71">
      <w:pPr>
        <w:rPr>
          <w:rFonts w:cstheme="minorHAnsi"/>
        </w:rPr>
      </w:pPr>
    </w:p>
    <w:sectPr w:rsidR="008E6A71" w:rsidRPr="0090795B" w:rsidSect="00D74F10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A0FAA" w14:textId="77777777" w:rsidR="00BB0607" w:rsidRDefault="00BB0607">
      <w:pPr>
        <w:spacing w:after="0" w:line="240" w:lineRule="auto"/>
      </w:pPr>
      <w:r>
        <w:separator/>
      </w:r>
    </w:p>
  </w:endnote>
  <w:endnote w:type="continuationSeparator" w:id="0">
    <w:p w14:paraId="07DE2A9D" w14:textId="77777777" w:rsidR="00BB0607" w:rsidRDefault="00BB0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77D76" w14:textId="77777777" w:rsidR="0090795B" w:rsidRPr="0090795B" w:rsidRDefault="0090795B" w:rsidP="0090795B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bookmarkStart w:id="2" w:name="_Hlk503174628"/>
    <w:bookmarkStart w:id="3" w:name="_Hlk503174629"/>
    <w:bookmarkStart w:id="4" w:name="_Hlk503174913"/>
    <w:bookmarkStart w:id="5" w:name="_Hlk503174914"/>
    <w:bookmarkStart w:id="6" w:name="_Hlk503175021"/>
    <w:bookmarkStart w:id="7" w:name="_Hlk503175022"/>
    <w:r w:rsidRPr="0090795B">
      <w:rPr>
        <w:rFonts w:ascii="Cambria" w:hAnsi="Cambria" w:cs="Cambria"/>
        <w:color w:val="000000"/>
        <w:sz w:val="16"/>
      </w:rPr>
      <w:t>Projekt sufinancira Europska unija iz Europskog fonda za regionalni razvoj</w:t>
    </w:r>
  </w:p>
  <w:p w14:paraId="66E76F32" w14:textId="35A4F17B" w:rsidR="00E85787" w:rsidRPr="0098010A" w:rsidRDefault="0090795B" w:rsidP="0090795B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 w:rsidRPr="0090795B">
      <w:rPr>
        <w:rFonts w:ascii="Cambria" w:hAnsi="Cambria" w:cs="Cambria"/>
        <w:color w:val="000000"/>
        <w:sz w:val="16"/>
      </w:rPr>
      <w:t>Sadržaj ovog dokumenta isključiva je odgovornost OBRTA BIŽA, obrta za sušenje voća i povrća, vl. Stanko Bižić</w:t>
    </w:r>
  </w:p>
  <w:bookmarkEnd w:id="2"/>
  <w:bookmarkEnd w:id="3"/>
  <w:bookmarkEnd w:id="4"/>
  <w:bookmarkEnd w:id="5"/>
  <w:bookmarkEnd w:id="6"/>
  <w:bookmarkEnd w:id="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DDFAE" w14:textId="77777777" w:rsidR="00BB0607" w:rsidRDefault="00BB0607">
      <w:pPr>
        <w:spacing w:after="0" w:line="240" w:lineRule="auto"/>
      </w:pPr>
      <w:r>
        <w:separator/>
      </w:r>
    </w:p>
  </w:footnote>
  <w:footnote w:type="continuationSeparator" w:id="0">
    <w:p w14:paraId="49714039" w14:textId="77777777" w:rsidR="00BB0607" w:rsidRDefault="00BB0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424A8" w14:textId="37154465" w:rsidR="00231CF8" w:rsidRDefault="0090795B" w:rsidP="0090795B">
    <w:pPr>
      <w:pStyle w:val="Header"/>
      <w:jc w:val="center"/>
    </w:pPr>
    <w:r w:rsidRPr="0090795B">
      <w:rPr>
        <w:noProof/>
      </w:rPr>
      <w:drawing>
        <wp:inline distT="0" distB="0" distL="0" distR="0" wp14:anchorId="3B34AD67" wp14:editId="3227AC99">
          <wp:extent cx="5844540" cy="990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454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00B87"/>
    <w:multiLevelType w:val="hybridMultilevel"/>
    <w:tmpl w:val="555057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DC8"/>
    <w:rsid w:val="00021F56"/>
    <w:rsid w:val="00047C77"/>
    <w:rsid w:val="0005206E"/>
    <w:rsid w:val="00082CAE"/>
    <w:rsid w:val="000E0253"/>
    <w:rsid w:val="00117A05"/>
    <w:rsid w:val="00130B14"/>
    <w:rsid w:val="001330FF"/>
    <w:rsid w:val="001A1F9C"/>
    <w:rsid w:val="001E5F96"/>
    <w:rsid w:val="002166B3"/>
    <w:rsid w:val="00231CF8"/>
    <w:rsid w:val="00253C71"/>
    <w:rsid w:val="002E50DA"/>
    <w:rsid w:val="00346B49"/>
    <w:rsid w:val="003B21DD"/>
    <w:rsid w:val="003B6FFF"/>
    <w:rsid w:val="003E6A0C"/>
    <w:rsid w:val="0040112D"/>
    <w:rsid w:val="00416914"/>
    <w:rsid w:val="00423445"/>
    <w:rsid w:val="00444F53"/>
    <w:rsid w:val="00466C34"/>
    <w:rsid w:val="00492E72"/>
    <w:rsid w:val="004E5DC8"/>
    <w:rsid w:val="00562FEE"/>
    <w:rsid w:val="005C1111"/>
    <w:rsid w:val="00633053"/>
    <w:rsid w:val="007947CF"/>
    <w:rsid w:val="007E0DE3"/>
    <w:rsid w:val="007F676D"/>
    <w:rsid w:val="0082476B"/>
    <w:rsid w:val="00832796"/>
    <w:rsid w:val="00885DAD"/>
    <w:rsid w:val="00887A30"/>
    <w:rsid w:val="008B0825"/>
    <w:rsid w:val="008C2505"/>
    <w:rsid w:val="008D617C"/>
    <w:rsid w:val="008E6A71"/>
    <w:rsid w:val="0090795B"/>
    <w:rsid w:val="009468A2"/>
    <w:rsid w:val="00991CF5"/>
    <w:rsid w:val="00A110B1"/>
    <w:rsid w:val="00A725CE"/>
    <w:rsid w:val="00A97A34"/>
    <w:rsid w:val="00BB0607"/>
    <w:rsid w:val="00BC6BCB"/>
    <w:rsid w:val="00BE129C"/>
    <w:rsid w:val="00C33759"/>
    <w:rsid w:val="00C3721F"/>
    <w:rsid w:val="00CF72CA"/>
    <w:rsid w:val="00D039B7"/>
    <w:rsid w:val="00D17ED5"/>
    <w:rsid w:val="00D20EC8"/>
    <w:rsid w:val="00D572E7"/>
    <w:rsid w:val="00D74F10"/>
    <w:rsid w:val="00DE07A9"/>
    <w:rsid w:val="00E85787"/>
    <w:rsid w:val="00EA768A"/>
    <w:rsid w:val="00EC5C5F"/>
    <w:rsid w:val="00F31B19"/>
    <w:rsid w:val="00FB0F4E"/>
    <w:rsid w:val="00FB6922"/>
    <w:rsid w:val="00FC4C3E"/>
    <w:rsid w:val="00FD66CA"/>
    <w:rsid w:val="00FD6831"/>
    <w:rsid w:val="00FD7082"/>
    <w:rsid w:val="00FE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A8151C"/>
  <w15:chartTrackingRefBased/>
  <w15:docId w15:val="{87F24D39-BE5E-404B-BFD6-1E94350A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D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E5D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5D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5D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5D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5D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DC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E5DC8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4E5DC8"/>
    <w:pPr>
      <w:widowControl w:val="0"/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4E5D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5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DC8"/>
  </w:style>
  <w:style w:type="paragraph" w:styleId="Footer">
    <w:name w:val="footer"/>
    <w:basedOn w:val="Normal"/>
    <w:link w:val="FooterChar"/>
    <w:uiPriority w:val="99"/>
    <w:unhideWhenUsed/>
    <w:rsid w:val="004E5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DC8"/>
  </w:style>
  <w:style w:type="paragraph" w:customStyle="1" w:styleId="Default">
    <w:name w:val="Default"/>
    <w:rsid w:val="0083279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author</cp:lastModifiedBy>
  <cp:revision>4</cp:revision>
  <dcterms:created xsi:type="dcterms:W3CDTF">2018-08-16T08:26:00Z</dcterms:created>
  <dcterms:modified xsi:type="dcterms:W3CDTF">2020-02-22T12:08:00Z</dcterms:modified>
</cp:coreProperties>
</file>