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9B65C" w14:textId="77777777" w:rsidR="00F5221D" w:rsidRPr="008D3FDD" w:rsidRDefault="00F5221D" w:rsidP="00DF53C9">
      <w:pPr>
        <w:rPr>
          <w:rFonts w:eastAsia="Times New Roman" w:cs="Times New Roman"/>
          <w:lang w:eastAsia="hr-HR"/>
        </w:rPr>
      </w:pPr>
    </w:p>
    <w:p w14:paraId="7DE1C6A0" w14:textId="463F493F" w:rsidR="000149B8" w:rsidRDefault="000149B8" w:rsidP="00B4702B">
      <w:pPr>
        <w:spacing w:after="0" w:line="240" w:lineRule="auto"/>
        <w:jc w:val="center"/>
        <w:rPr>
          <w:rStyle w:val="Bodytext285pt"/>
          <w:rFonts w:asciiTheme="minorHAnsi" w:eastAsiaTheme="minorHAnsi" w:hAnsiTheme="minorHAnsi"/>
          <w:b/>
          <w:color w:val="auto"/>
          <w:sz w:val="28"/>
          <w:szCs w:val="28"/>
          <w:lang w:val="hr-HR"/>
        </w:rPr>
      </w:pPr>
      <w:r>
        <w:rPr>
          <w:rStyle w:val="Bodytext285pt"/>
          <w:rFonts w:asciiTheme="minorHAnsi" w:eastAsiaTheme="minorHAnsi" w:hAnsiTheme="minorHAnsi"/>
          <w:b/>
          <w:color w:val="auto"/>
          <w:sz w:val="28"/>
          <w:szCs w:val="28"/>
          <w:lang w:val="hr-HR"/>
        </w:rPr>
        <w:t xml:space="preserve">Veliki projekt: </w:t>
      </w:r>
      <w:r w:rsidRPr="000149B8">
        <w:rPr>
          <w:rStyle w:val="Bodytext285pt"/>
          <w:rFonts w:asciiTheme="minorHAnsi" w:eastAsiaTheme="minorHAnsi" w:hAnsiTheme="minorHAnsi"/>
          <w:b/>
          <w:color w:val="auto"/>
          <w:sz w:val="28"/>
          <w:szCs w:val="28"/>
          <w:lang w:val="hr-HR"/>
        </w:rPr>
        <w:t>„Otvorene znanstvene infrastrukturne platforme za inovativne primjene u gospodarstvu i društvu</w:t>
      </w:r>
    </w:p>
    <w:p w14:paraId="69B4D346" w14:textId="35334389" w:rsidR="00FE1E6B" w:rsidRPr="00F07E13" w:rsidRDefault="000149B8" w:rsidP="00B4702B">
      <w:pPr>
        <w:spacing w:after="0" w:line="240" w:lineRule="auto"/>
        <w:jc w:val="center"/>
        <w:rPr>
          <w:rStyle w:val="Bodytext285pt"/>
          <w:rFonts w:asciiTheme="minorHAnsi" w:eastAsiaTheme="minorHAnsi" w:hAnsiTheme="minorHAnsi"/>
          <w:b/>
          <w:color w:val="auto"/>
          <w:sz w:val="28"/>
          <w:szCs w:val="28"/>
          <w:lang w:val="hr-HR"/>
        </w:rPr>
      </w:pPr>
      <w:r w:rsidRPr="000149B8">
        <w:rPr>
          <w:rStyle w:val="Bodytext285pt"/>
          <w:rFonts w:asciiTheme="minorHAnsi" w:eastAsiaTheme="minorHAnsi" w:hAnsiTheme="minorHAnsi"/>
          <w:b/>
          <w:color w:val="auto"/>
          <w:sz w:val="28"/>
          <w:szCs w:val="28"/>
          <w:lang w:val="hr-HR"/>
        </w:rPr>
        <w:t>(O-ZIP)“</w:t>
      </w:r>
    </w:p>
    <w:p w14:paraId="3F59A8D4" w14:textId="25F222AB" w:rsidR="00110098" w:rsidRPr="00F07E13" w:rsidRDefault="009953F1" w:rsidP="00B20507">
      <w:pPr>
        <w:spacing w:after="0" w:line="240" w:lineRule="auto"/>
        <w:jc w:val="center"/>
        <w:rPr>
          <w:rStyle w:val="Bodytext285pt"/>
          <w:rFonts w:asciiTheme="minorHAnsi" w:eastAsiaTheme="minorHAnsi" w:hAnsiTheme="minorHAnsi"/>
          <w:color w:val="auto"/>
          <w:sz w:val="28"/>
          <w:szCs w:val="28"/>
          <w:lang w:val="hr-HR"/>
        </w:rPr>
      </w:pPr>
      <w:r w:rsidRPr="00F07E13">
        <w:rPr>
          <w:rStyle w:val="Bodytext285pt"/>
          <w:rFonts w:asciiTheme="minorHAnsi" w:eastAsiaTheme="minorHAnsi" w:hAnsiTheme="minorHAnsi"/>
          <w:color w:val="auto"/>
          <w:sz w:val="28"/>
          <w:szCs w:val="28"/>
          <w:lang w:val="hr-HR"/>
        </w:rPr>
        <w:t xml:space="preserve">Kod poziva: </w:t>
      </w:r>
      <w:r w:rsidR="00822715">
        <w:rPr>
          <w:rStyle w:val="Bodytext285pt"/>
          <w:rFonts w:asciiTheme="minorHAnsi" w:eastAsiaTheme="minorHAnsi" w:hAnsiTheme="minorHAnsi"/>
          <w:color w:val="auto"/>
          <w:sz w:val="28"/>
          <w:szCs w:val="28"/>
          <w:lang w:val="hr-HR"/>
        </w:rPr>
        <w:t>KK.01.1.1.11</w:t>
      </w:r>
    </w:p>
    <w:p w14:paraId="179C3192" w14:textId="555D3A0D" w:rsidR="00110098" w:rsidRPr="008D3FDD" w:rsidRDefault="005551F4" w:rsidP="00B20507">
      <w:pPr>
        <w:spacing w:after="0" w:line="240" w:lineRule="auto"/>
        <w:jc w:val="center"/>
        <w:rPr>
          <w:rStyle w:val="Bodytext285pt"/>
          <w:rFonts w:asciiTheme="minorHAnsi" w:eastAsiaTheme="minorHAnsi" w:hAnsiTheme="minorHAnsi"/>
          <w:color w:val="auto"/>
          <w:sz w:val="22"/>
          <w:szCs w:val="22"/>
          <w:lang w:val="hr-HR"/>
        </w:rPr>
      </w:pPr>
      <w:r w:rsidRPr="008D3FDD">
        <w:rPr>
          <w:rStyle w:val="Bodytext285pt"/>
          <w:rFonts w:asciiTheme="minorHAnsi" w:eastAsiaTheme="minorHAnsi" w:hAnsiTheme="minorHAnsi"/>
          <w:color w:val="auto"/>
          <w:sz w:val="22"/>
          <w:szCs w:val="22"/>
          <w:lang w:val="hr-HR"/>
        </w:rPr>
        <w:t>KRITERIJI I OBRASCI</w:t>
      </w:r>
    </w:p>
    <w:p w14:paraId="29D158EF" w14:textId="77777777" w:rsidR="009812F9" w:rsidRPr="008D3FDD" w:rsidRDefault="009812F9" w:rsidP="00DF53C9">
      <w:pPr>
        <w:rPr>
          <w:rFonts w:eastAsia="Times New Roman" w:cs="Times New Roman"/>
          <w:lang w:eastAsia="hr-HR"/>
        </w:rPr>
      </w:pPr>
    </w:p>
    <w:p w14:paraId="2A314D1B" w14:textId="28801105" w:rsidR="004D1EC5" w:rsidRPr="008D3FDD" w:rsidRDefault="002F26D5" w:rsidP="00DF53C9">
      <w:pPr>
        <w:rPr>
          <w:rFonts w:eastAsiaTheme="majorEastAsia" w:cs="Times New Roman"/>
        </w:rPr>
      </w:pPr>
      <w:r w:rsidRPr="008D3FDD">
        <w:rPr>
          <w:rFonts w:eastAsiaTheme="majorEastAsia" w:cs="Times New Roman"/>
        </w:rPr>
        <w:tab/>
      </w:r>
    </w:p>
    <w:p w14:paraId="6D2526CE" w14:textId="77777777" w:rsidR="00FE1E6B" w:rsidRPr="008D3FDD" w:rsidRDefault="00FE1E6B" w:rsidP="00DF53C9">
      <w:pPr>
        <w:rPr>
          <w:rFonts w:eastAsiaTheme="majorEastAsia" w:cs="Times New Roman"/>
        </w:rPr>
      </w:pPr>
    </w:p>
    <w:p w14:paraId="454EAF83" w14:textId="77777777" w:rsidR="00FE1E6B" w:rsidRDefault="00FE1E6B" w:rsidP="00DF53C9">
      <w:pPr>
        <w:rPr>
          <w:rFonts w:eastAsiaTheme="majorEastAsia" w:cs="Times New Roman"/>
        </w:rPr>
      </w:pPr>
    </w:p>
    <w:p w14:paraId="1E8E122E" w14:textId="77777777" w:rsidR="00B20507" w:rsidRPr="008D3FDD" w:rsidRDefault="00B20507" w:rsidP="00DF53C9">
      <w:pPr>
        <w:rPr>
          <w:rFonts w:eastAsiaTheme="majorEastAsia" w:cs="Times New Roman"/>
        </w:rPr>
      </w:pPr>
    </w:p>
    <w:p w14:paraId="76B00609" w14:textId="77777777" w:rsidR="00FE1E6B" w:rsidRDefault="00FE1E6B" w:rsidP="00DF53C9">
      <w:pPr>
        <w:rPr>
          <w:rFonts w:eastAsiaTheme="majorEastAsia" w:cs="Times New Roman"/>
        </w:rPr>
      </w:pPr>
    </w:p>
    <w:p w14:paraId="550A4A4A" w14:textId="77777777" w:rsidR="00553648" w:rsidRDefault="00553648" w:rsidP="00DF53C9">
      <w:pPr>
        <w:rPr>
          <w:rFonts w:eastAsiaTheme="majorEastAsia" w:cs="Times New Roman"/>
        </w:rPr>
      </w:pPr>
    </w:p>
    <w:p w14:paraId="06D0EA41" w14:textId="77777777" w:rsidR="00553648" w:rsidRDefault="00553648" w:rsidP="00DF53C9">
      <w:pPr>
        <w:rPr>
          <w:rFonts w:eastAsiaTheme="majorEastAsia" w:cs="Times New Roman"/>
        </w:rPr>
      </w:pPr>
    </w:p>
    <w:p w14:paraId="44CD23AA" w14:textId="77777777" w:rsidR="00553648" w:rsidRPr="008D3FDD" w:rsidRDefault="00553648" w:rsidP="00DF53C9">
      <w:pPr>
        <w:rPr>
          <w:rFonts w:eastAsiaTheme="majorEastAsia" w:cs="Times New Roman"/>
        </w:rPr>
      </w:pPr>
    </w:p>
    <w:p w14:paraId="59E4721E" w14:textId="77777777" w:rsidR="00FE1E6B" w:rsidRDefault="00FE1E6B" w:rsidP="00DF53C9">
      <w:pPr>
        <w:rPr>
          <w:rFonts w:eastAsiaTheme="majorEastAsia" w:cs="Times New Roman"/>
        </w:rPr>
      </w:pPr>
    </w:p>
    <w:p w14:paraId="231FE829" w14:textId="77777777" w:rsidR="00502D0F" w:rsidRPr="008D3FDD" w:rsidRDefault="00502D0F" w:rsidP="00DF53C9">
      <w:pPr>
        <w:rPr>
          <w:rFonts w:eastAsiaTheme="majorEastAsia" w:cs="Times New Roman"/>
        </w:rPr>
      </w:pPr>
    </w:p>
    <w:p w14:paraId="1A9FB1AD" w14:textId="476A5EC6" w:rsidR="003934DF" w:rsidRPr="00293DB5" w:rsidRDefault="00E74838" w:rsidP="00293DB5">
      <w:pPr>
        <w:pStyle w:val="ListParagraph"/>
        <w:numPr>
          <w:ilvl w:val="0"/>
          <w:numId w:val="15"/>
        </w:numPr>
        <w:tabs>
          <w:tab w:val="left" w:pos="549"/>
        </w:tabs>
        <w:kinsoku w:val="0"/>
        <w:overflowPunct w:val="0"/>
        <w:spacing w:after="0" w:line="240" w:lineRule="auto"/>
        <w:jc w:val="both"/>
        <w:outlineLvl w:val="0"/>
        <w:rPr>
          <w:rFonts w:eastAsiaTheme="majorEastAsia" w:cs="Times New Roman"/>
          <w:b/>
          <w:bCs/>
        </w:rPr>
      </w:pPr>
      <w:r w:rsidRPr="00293DB5">
        <w:rPr>
          <w:rFonts w:eastAsiaTheme="majorEastAsia" w:cs="Times New Roman"/>
          <w:b/>
          <w:bCs/>
        </w:rPr>
        <w:lastRenderedPageBreak/>
        <w:t xml:space="preserve">FAZA: </w:t>
      </w:r>
      <w:r w:rsidR="00C45D06" w:rsidRPr="00293DB5">
        <w:rPr>
          <w:rFonts w:eastAsiaTheme="majorEastAsia" w:cs="Times New Roman"/>
          <w:b/>
          <w:bCs/>
        </w:rPr>
        <w:t>PROVJERA PRIHVATLJIVOSTI PROJEKTA I AKTIVNOSTI TE OCJENA KVALITETE</w:t>
      </w:r>
    </w:p>
    <w:p w14:paraId="512840B8" w14:textId="77777777" w:rsidR="005130F4" w:rsidRPr="008D3FDD" w:rsidRDefault="005130F4" w:rsidP="00293DB5">
      <w:pPr>
        <w:spacing w:after="0" w:line="240" w:lineRule="auto"/>
        <w:rPr>
          <w:rFonts w:eastAsiaTheme="majorEastAsia" w:cs="Times New Roman"/>
        </w:rPr>
      </w:pPr>
    </w:p>
    <w:p w14:paraId="004967EF" w14:textId="28992807" w:rsidR="0004043B" w:rsidRDefault="0004043B" w:rsidP="00293DB5">
      <w:pPr>
        <w:spacing w:after="0" w:line="240" w:lineRule="auto"/>
        <w:rPr>
          <w:rFonts w:eastAsiaTheme="majorEastAsia" w:cs="Times New Roman"/>
          <w:b/>
          <w:bCs/>
        </w:rPr>
      </w:pPr>
      <w:r w:rsidRPr="008D3FDD">
        <w:rPr>
          <w:rFonts w:eastAsiaTheme="majorEastAsia" w:cs="Times New Roman"/>
          <w:b/>
          <w:bCs/>
        </w:rPr>
        <w:t>Provjera prihvatljivosti projekta i aktivnosti</w:t>
      </w:r>
    </w:p>
    <w:p w14:paraId="7A46DD4A" w14:textId="77777777" w:rsidR="00293DB5" w:rsidRPr="008D3FDD" w:rsidRDefault="00293DB5" w:rsidP="00293DB5">
      <w:pPr>
        <w:spacing w:after="0" w:line="240" w:lineRule="auto"/>
        <w:rPr>
          <w:rFonts w:eastAsiaTheme="majorEastAsia" w:cs="Times New Roman"/>
          <w:b/>
          <w:bCs/>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113"/>
        <w:gridCol w:w="5691"/>
        <w:gridCol w:w="1822"/>
        <w:gridCol w:w="1356"/>
        <w:gridCol w:w="1762"/>
      </w:tblGrid>
      <w:tr w:rsidR="007B1C16" w:rsidRPr="008D3FDD" w14:paraId="608C7CEF" w14:textId="77777777" w:rsidTr="00EB45C2">
        <w:trPr>
          <w:jc w:val="center"/>
        </w:trPr>
        <w:tc>
          <w:tcPr>
            <w:tcW w:w="4248" w:type="dxa"/>
            <w:gridSpan w:val="2"/>
            <w:shd w:val="clear" w:color="auto" w:fill="D5DCE4" w:themeFill="text2" w:themeFillTint="33"/>
          </w:tcPr>
          <w:p w14:paraId="2E24CDE7" w14:textId="77777777" w:rsidR="007B1C16" w:rsidRPr="00EB45C2" w:rsidRDefault="007B1C16" w:rsidP="00EB45C2">
            <w:pPr>
              <w:spacing w:after="0" w:line="240" w:lineRule="auto"/>
              <w:rPr>
                <w:rFonts w:cs="Times New Roman"/>
              </w:rPr>
            </w:pPr>
            <w:r w:rsidRPr="00EB45C2">
              <w:rPr>
                <w:rFonts w:cs="Times New Roman"/>
              </w:rPr>
              <w:t>Naziv OP-a</w:t>
            </w:r>
          </w:p>
        </w:tc>
        <w:tc>
          <w:tcPr>
            <w:tcW w:w="10631" w:type="dxa"/>
            <w:gridSpan w:val="4"/>
            <w:shd w:val="clear" w:color="auto" w:fill="D5DCE4" w:themeFill="text2" w:themeFillTint="33"/>
          </w:tcPr>
          <w:p w14:paraId="54FBF255" w14:textId="52B937D3" w:rsidR="007B1C16" w:rsidRPr="00EB45C2" w:rsidRDefault="007B1C16" w:rsidP="00EB45C2">
            <w:pPr>
              <w:spacing w:after="0" w:line="240" w:lineRule="auto"/>
              <w:rPr>
                <w:rFonts w:cs="Times New Roman"/>
              </w:rPr>
            </w:pPr>
            <w:r w:rsidRPr="00EB45C2">
              <w:rPr>
                <w:rFonts w:cs="Times New Roman"/>
              </w:rPr>
              <w:t xml:space="preserve">Konkurentnost i kohezija 2014. - 2020. </w:t>
            </w:r>
          </w:p>
        </w:tc>
      </w:tr>
      <w:tr w:rsidR="007B1C16" w:rsidRPr="008D3FDD" w14:paraId="05B8E1E7" w14:textId="77777777" w:rsidTr="00EB45C2">
        <w:trPr>
          <w:jc w:val="center"/>
        </w:trPr>
        <w:tc>
          <w:tcPr>
            <w:tcW w:w="4248" w:type="dxa"/>
            <w:gridSpan w:val="2"/>
            <w:shd w:val="clear" w:color="auto" w:fill="D5DCE4" w:themeFill="text2" w:themeFillTint="33"/>
          </w:tcPr>
          <w:p w14:paraId="08A1BB16" w14:textId="77777777" w:rsidR="007B1C16" w:rsidRPr="00EB45C2" w:rsidRDefault="007B1C16" w:rsidP="00EB45C2">
            <w:pPr>
              <w:spacing w:after="0" w:line="240" w:lineRule="auto"/>
              <w:rPr>
                <w:rFonts w:cs="Times New Roman"/>
              </w:rPr>
            </w:pPr>
            <w:r w:rsidRPr="00EB45C2">
              <w:rPr>
                <w:rFonts w:cs="Times New Roman"/>
              </w:rPr>
              <w:t>Naziv prioritetne osi</w:t>
            </w:r>
          </w:p>
        </w:tc>
        <w:tc>
          <w:tcPr>
            <w:tcW w:w="10631" w:type="dxa"/>
            <w:gridSpan w:val="4"/>
            <w:shd w:val="clear" w:color="auto" w:fill="D5DCE4" w:themeFill="text2" w:themeFillTint="33"/>
          </w:tcPr>
          <w:p w14:paraId="3F9301CD" w14:textId="5F38C6F2" w:rsidR="007B1C16" w:rsidRPr="00EB45C2" w:rsidRDefault="007B1C16" w:rsidP="00EB45C2">
            <w:pPr>
              <w:spacing w:after="0" w:line="240" w:lineRule="auto"/>
              <w:rPr>
                <w:rFonts w:cs="Times New Roman"/>
              </w:rPr>
            </w:pPr>
            <w:r w:rsidRPr="00EB45C2">
              <w:rPr>
                <w:rFonts w:cs="Times New Roman"/>
              </w:rPr>
              <w:t>Jačanje gospodarstva primjenom istraživanja i inovacija</w:t>
            </w:r>
          </w:p>
        </w:tc>
      </w:tr>
      <w:tr w:rsidR="007B1C16" w:rsidRPr="008D3FDD" w14:paraId="1E5453DF" w14:textId="77777777" w:rsidTr="00EB45C2">
        <w:trPr>
          <w:jc w:val="center"/>
        </w:trPr>
        <w:tc>
          <w:tcPr>
            <w:tcW w:w="4248" w:type="dxa"/>
            <w:gridSpan w:val="2"/>
            <w:shd w:val="clear" w:color="auto" w:fill="D5DCE4" w:themeFill="text2" w:themeFillTint="33"/>
          </w:tcPr>
          <w:p w14:paraId="20BF18E3" w14:textId="77777777" w:rsidR="007B1C16" w:rsidRPr="00EB45C2" w:rsidRDefault="007B1C16" w:rsidP="00EB45C2">
            <w:pPr>
              <w:spacing w:after="0" w:line="240" w:lineRule="auto"/>
              <w:rPr>
                <w:rFonts w:cs="Times New Roman"/>
              </w:rPr>
            </w:pPr>
            <w:r w:rsidRPr="008D3FDD">
              <w:rPr>
                <w:rFonts w:cs="Times New Roman"/>
              </w:rPr>
              <w:t>Naziv postupka dodjele (sheme/projekta)</w:t>
            </w:r>
          </w:p>
        </w:tc>
        <w:tc>
          <w:tcPr>
            <w:tcW w:w="10631" w:type="dxa"/>
            <w:gridSpan w:val="4"/>
            <w:shd w:val="clear" w:color="auto" w:fill="D5DCE4" w:themeFill="text2" w:themeFillTint="33"/>
          </w:tcPr>
          <w:p w14:paraId="5E2A7842" w14:textId="12D84B60" w:rsidR="007B1C16" w:rsidRPr="00EB45C2" w:rsidRDefault="00C859BA" w:rsidP="000149B8">
            <w:pPr>
              <w:spacing w:after="0" w:line="240" w:lineRule="auto"/>
              <w:rPr>
                <w:rFonts w:cs="Times New Roman"/>
              </w:rPr>
            </w:pPr>
            <w:r w:rsidRPr="008D3FDD">
              <w:rPr>
                <w:rFonts w:cs="Times New Roman"/>
              </w:rPr>
              <w:t xml:space="preserve">Veliki projekt: </w:t>
            </w:r>
            <w:r w:rsidR="000149B8">
              <w:rPr>
                <w:rFonts w:cs="Times New Roman"/>
              </w:rPr>
              <w:t>„</w:t>
            </w:r>
            <w:r w:rsidR="000149B8" w:rsidRPr="000149B8">
              <w:rPr>
                <w:rFonts w:cs="Times New Roman"/>
              </w:rPr>
              <w:t>Otvorene znanstvene infrastrukturne platforme za inovativne primjene u gospodarstvu i društvu (O-ZIP)</w:t>
            </w:r>
            <w:r w:rsidR="000149B8">
              <w:rPr>
                <w:rFonts w:cs="Times New Roman"/>
              </w:rPr>
              <w:t>“</w:t>
            </w:r>
          </w:p>
        </w:tc>
      </w:tr>
      <w:tr w:rsidR="007B1C16" w:rsidRPr="008D3FDD" w14:paraId="02610B6A" w14:textId="77777777" w:rsidTr="00EB45C2">
        <w:trPr>
          <w:jc w:val="center"/>
        </w:trPr>
        <w:tc>
          <w:tcPr>
            <w:tcW w:w="4248" w:type="dxa"/>
            <w:gridSpan w:val="2"/>
            <w:shd w:val="clear" w:color="auto" w:fill="D5DCE4" w:themeFill="text2" w:themeFillTint="33"/>
          </w:tcPr>
          <w:p w14:paraId="242247F6" w14:textId="3EE49D64" w:rsidR="007B1C16" w:rsidRPr="00EB45C2" w:rsidDel="0064609E" w:rsidRDefault="007B1C16" w:rsidP="00EB45C2">
            <w:pPr>
              <w:spacing w:after="0" w:line="240" w:lineRule="auto"/>
              <w:rPr>
                <w:rFonts w:cs="Times New Roman"/>
              </w:rPr>
            </w:pPr>
            <w:r w:rsidRPr="00EB45C2">
              <w:rPr>
                <w:rFonts w:cs="Times New Roman"/>
              </w:rPr>
              <w:t>Kod poziva</w:t>
            </w:r>
          </w:p>
        </w:tc>
        <w:tc>
          <w:tcPr>
            <w:tcW w:w="10631" w:type="dxa"/>
            <w:gridSpan w:val="4"/>
            <w:shd w:val="clear" w:color="auto" w:fill="D5DCE4" w:themeFill="text2" w:themeFillTint="33"/>
          </w:tcPr>
          <w:p w14:paraId="522F79D0" w14:textId="5528C6D9" w:rsidR="007B1C16" w:rsidRPr="00822715" w:rsidRDefault="00822715" w:rsidP="000149B8">
            <w:pPr>
              <w:spacing w:after="0" w:line="240" w:lineRule="auto"/>
              <w:rPr>
                <w:rFonts w:cs="Times New Roman"/>
              </w:rPr>
            </w:pPr>
            <w:r w:rsidRPr="00822715">
              <w:rPr>
                <w:rFonts w:cs="Times New Roman"/>
              </w:rPr>
              <w:t>KK.01.1.1.11</w:t>
            </w:r>
          </w:p>
        </w:tc>
      </w:tr>
      <w:tr w:rsidR="007B1C16" w:rsidRPr="008D3FDD" w14:paraId="4942CCA5" w14:textId="77777777" w:rsidTr="00EB45C2">
        <w:trPr>
          <w:trHeight w:val="180"/>
          <w:jc w:val="center"/>
        </w:trPr>
        <w:tc>
          <w:tcPr>
            <w:tcW w:w="4248" w:type="dxa"/>
            <w:gridSpan w:val="2"/>
            <w:shd w:val="clear" w:color="auto" w:fill="D5DCE4" w:themeFill="text2" w:themeFillTint="33"/>
          </w:tcPr>
          <w:p w14:paraId="5FFF95BB" w14:textId="6EB939BC" w:rsidR="007B1C16" w:rsidRPr="00EB45C2" w:rsidRDefault="007B1C16" w:rsidP="00EB45C2">
            <w:pPr>
              <w:spacing w:after="0" w:line="240" w:lineRule="auto"/>
              <w:rPr>
                <w:rFonts w:cs="Times New Roman"/>
              </w:rPr>
            </w:pPr>
            <w:r w:rsidRPr="00EB45C2">
              <w:rPr>
                <w:rFonts w:cs="Times New Roman"/>
              </w:rPr>
              <w:t>Kod projekta</w:t>
            </w:r>
          </w:p>
        </w:tc>
        <w:tc>
          <w:tcPr>
            <w:tcW w:w="10631" w:type="dxa"/>
            <w:gridSpan w:val="4"/>
            <w:shd w:val="clear" w:color="auto" w:fill="D5DCE4" w:themeFill="text2" w:themeFillTint="33"/>
          </w:tcPr>
          <w:p w14:paraId="6B2017ED" w14:textId="4B5C3F42" w:rsidR="007B1C16" w:rsidRPr="00822715" w:rsidRDefault="00822715" w:rsidP="000149B8">
            <w:pPr>
              <w:spacing w:after="0" w:line="240" w:lineRule="auto"/>
              <w:rPr>
                <w:rFonts w:cs="Times New Roman"/>
              </w:rPr>
            </w:pPr>
            <w:r w:rsidRPr="00822715">
              <w:rPr>
                <w:rFonts w:cs="Times New Roman"/>
              </w:rPr>
              <w:t>KK.01.1.1.11</w:t>
            </w:r>
            <w:r w:rsidR="00B20507">
              <w:rPr>
                <w:rFonts w:cs="Times New Roman"/>
              </w:rPr>
              <w:t>.0001</w:t>
            </w:r>
          </w:p>
        </w:tc>
      </w:tr>
      <w:tr w:rsidR="007B1C16" w:rsidRPr="008D3FDD" w14:paraId="0116C0EB" w14:textId="77777777" w:rsidTr="00EB45C2">
        <w:trPr>
          <w:trHeight w:val="180"/>
          <w:jc w:val="center"/>
        </w:trPr>
        <w:tc>
          <w:tcPr>
            <w:tcW w:w="4248" w:type="dxa"/>
            <w:gridSpan w:val="2"/>
            <w:shd w:val="clear" w:color="auto" w:fill="D5DCE4" w:themeFill="text2" w:themeFillTint="33"/>
          </w:tcPr>
          <w:p w14:paraId="62E8BFB0" w14:textId="7C83FF83" w:rsidR="007B1C16" w:rsidRPr="00EB45C2" w:rsidRDefault="007B1C16" w:rsidP="00EB45C2">
            <w:pPr>
              <w:spacing w:after="0" w:line="240" w:lineRule="auto"/>
              <w:rPr>
                <w:rFonts w:cs="Times New Roman"/>
              </w:rPr>
            </w:pPr>
            <w:r w:rsidRPr="00EB45C2">
              <w:rPr>
                <w:rFonts w:cs="Times New Roman"/>
              </w:rPr>
              <w:t>Naziv projektnog prijedloga</w:t>
            </w:r>
          </w:p>
        </w:tc>
        <w:tc>
          <w:tcPr>
            <w:tcW w:w="10631" w:type="dxa"/>
            <w:gridSpan w:val="4"/>
            <w:shd w:val="clear" w:color="auto" w:fill="D5DCE4" w:themeFill="text2" w:themeFillTint="33"/>
          </w:tcPr>
          <w:p w14:paraId="4D3EE652" w14:textId="1E454C40" w:rsidR="007B1C16" w:rsidRPr="00EB45C2" w:rsidRDefault="000149B8" w:rsidP="00EB45C2">
            <w:pPr>
              <w:spacing w:after="0" w:line="240" w:lineRule="auto"/>
              <w:rPr>
                <w:rFonts w:cs="Times New Roman"/>
              </w:rPr>
            </w:pPr>
            <w:r>
              <w:rPr>
                <w:rFonts w:cs="Times New Roman"/>
              </w:rPr>
              <w:t>„</w:t>
            </w:r>
            <w:r w:rsidRPr="000149B8">
              <w:rPr>
                <w:rFonts w:cs="Times New Roman"/>
              </w:rPr>
              <w:t>Otvorene znanstvene infrastrukturne platforme za inovativne primjene u gospodarstvu i društvu (O-ZIP)</w:t>
            </w:r>
            <w:r>
              <w:rPr>
                <w:rFonts w:cs="Times New Roman"/>
              </w:rPr>
              <w:t>“</w:t>
            </w:r>
          </w:p>
        </w:tc>
      </w:tr>
      <w:tr w:rsidR="007B1C16" w:rsidRPr="008D3FDD" w14:paraId="52B99165" w14:textId="77777777" w:rsidTr="00EB45C2">
        <w:trPr>
          <w:jc w:val="center"/>
        </w:trPr>
        <w:tc>
          <w:tcPr>
            <w:tcW w:w="4248" w:type="dxa"/>
            <w:gridSpan w:val="2"/>
            <w:shd w:val="clear" w:color="auto" w:fill="D5DCE4" w:themeFill="text2" w:themeFillTint="33"/>
          </w:tcPr>
          <w:p w14:paraId="22B19F00" w14:textId="77777777" w:rsidR="007B1C16" w:rsidRPr="00EB45C2" w:rsidRDefault="007B1C16" w:rsidP="00EB45C2">
            <w:pPr>
              <w:spacing w:after="0" w:line="240" w:lineRule="auto"/>
              <w:rPr>
                <w:rFonts w:cs="Times New Roman"/>
              </w:rPr>
            </w:pPr>
            <w:r w:rsidRPr="00EB45C2">
              <w:rPr>
                <w:rFonts w:cs="Times New Roman"/>
              </w:rPr>
              <w:t>Naziv prijavitelja</w:t>
            </w:r>
          </w:p>
        </w:tc>
        <w:tc>
          <w:tcPr>
            <w:tcW w:w="10631" w:type="dxa"/>
            <w:gridSpan w:val="4"/>
            <w:shd w:val="clear" w:color="auto" w:fill="D5DCE4" w:themeFill="text2" w:themeFillTint="33"/>
          </w:tcPr>
          <w:p w14:paraId="132D7A4D" w14:textId="4CBB92DA" w:rsidR="007B1C16" w:rsidRPr="00EB45C2" w:rsidRDefault="000149B8" w:rsidP="00EB45C2">
            <w:pPr>
              <w:spacing w:after="0" w:line="240" w:lineRule="auto"/>
              <w:rPr>
                <w:rFonts w:cs="Times New Roman"/>
              </w:rPr>
            </w:pPr>
            <w:r w:rsidRPr="000149B8">
              <w:rPr>
                <w:rFonts w:cs="Times New Roman"/>
              </w:rPr>
              <w:t>Institut Ruđer Bošković</w:t>
            </w:r>
          </w:p>
        </w:tc>
      </w:tr>
      <w:tr w:rsidR="001B360C" w:rsidRPr="008D3FDD" w14:paraId="3F696C30" w14:textId="77777777" w:rsidTr="00DB6CC3">
        <w:trPr>
          <w:jc w:val="center"/>
        </w:trPr>
        <w:tc>
          <w:tcPr>
            <w:tcW w:w="1135" w:type="dxa"/>
          </w:tcPr>
          <w:p w14:paraId="340BBD16" w14:textId="77777777" w:rsidR="001B360C" w:rsidRPr="008D3FDD" w:rsidRDefault="001B360C" w:rsidP="00A462F0">
            <w:pPr>
              <w:spacing w:after="0" w:line="240" w:lineRule="auto"/>
              <w:jc w:val="center"/>
              <w:rPr>
                <w:rFonts w:eastAsia="Times New Roman" w:cs="Times New Roman"/>
                <w:b/>
              </w:rPr>
            </w:pPr>
          </w:p>
          <w:p w14:paraId="4161D653" w14:textId="77777777" w:rsidR="001B360C" w:rsidRPr="008D3FDD" w:rsidRDefault="001B360C" w:rsidP="00A462F0">
            <w:pPr>
              <w:spacing w:after="0" w:line="240" w:lineRule="auto"/>
              <w:jc w:val="center"/>
              <w:rPr>
                <w:rFonts w:eastAsia="Times New Roman" w:cs="Times New Roman"/>
                <w:b/>
              </w:rPr>
            </w:pPr>
            <w:r w:rsidRPr="008D3FDD">
              <w:rPr>
                <w:rFonts w:eastAsia="Times New Roman" w:cs="Times New Roman"/>
                <w:b/>
              </w:rPr>
              <w:t>Br.</w:t>
            </w:r>
          </w:p>
        </w:tc>
        <w:tc>
          <w:tcPr>
            <w:tcW w:w="8804" w:type="dxa"/>
            <w:gridSpan w:val="2"/>
          </w:tcPr>
          <w:p w14:paraId="6168061E" w14:textId="77777777" w:rsidR="001B360C" w:rsidRPr="008D3FDD" w:rsidRDefault="001B360C" w:rsidP="00A462F0">
            <w:pPr>
              <w:spacing w:after="0" w:line="240" w:lineRule="auto"/>
              <w:jc w:val="center"/>
              <w:rPr>
                <w:rFonts w:eastAsia="Times New Roman" w:cs="Times New Roman"/>
                <w:b/>
              </w:rPr>
            </w:pPr>
          </w:p>
          <w:p w14:paraId="6EBF902D" w14:textId="170A7EC8" w:rsidR="001B360C" w:rsidRPr="008D3FDD" w:rsidRDefault="001B360C" w:rsidP="003E2B5B">
            <w:pPr>
              <w:spacing w:after="0" w:line="240" w:lineRule="auto"/>
              <w:jc w:val="center"/>
              <w:rPr>
                <w:rFonts w:eastAsia="Times New Roman" w:cs="Times New Roman"/>
                <w:b/>
              </w:rPr>
            </w:pPr>
            <w:r w:rsidRPr="008D3FDD">
              <w:rPr>
                <w:rFonts w:eastAsia="Times New Roman" w:cs="Times New Roman"/>
                <w:b/>
              </w:rPr>
              <w:t>Pitanje za provjeru prihvatljivosti projekta i aktivnosti</w:t>
            </w:r>
          </w:p>
        </w:tc>
        <w:tc>
          <w:tcPr>
            <w:tcW w:w="1822" w:type="dxa"/>
          </w:tcPr>
          <w:p w14:paraId="45EC220F" w14:textId="413CDFA5" w:rsidR="001B360C" w:rsidRPr="008D3FDD" w:rsidRDefault="00277982" w:rsidP="00DB6CC3">
            <w:pPr>
              <w:spacing w:after="0" w:line="240" w:lineRule="auto"/>
              <w:jc w:val="center"/>
              <w:rPr>
                <w:rFonts w:eastAsia="Times New Roman" w:cs="Times New Roman"/>
                <w:b/>
              </w:rPr>
            </w:pPr>
            <w:r w:rsidRPr="008D3FDD">
              <w:rPr>
                <w:rFonts w:eastAsia="Times New Roman" w:cs="Times New Roman"/>
                <w:b/>
              </w:rPr>
              <w:t>Referenca na i</w:t>
            </w:r>
            <w:r w:rsidR="001B360C" w:rsidRPr="008D3FDD">
              <w:rPr>
                <w:rFonts w:eastAsia="Times New Roman" w:cs="Times New Roman"/>
                <w:b/>
              </w:rPr>
              <w:t>zvor provjere</w:t>
            </w:r>
          </w:p>
        </w:tc>
        <w:tc>
          <w:tcPr>
            <w:tcW w:w="1356" w:type="dxa"/>
          </w:tcPr>
          <w:p w14:paraId="2F59FE7E" w14:textId="77777777" w:rsidR="001B360C" w:rsidRPr="008D3FDD" w:rsidRDefault="001B360C" w:rsidP="00670CEE">
            <w:pPr>
              <w:spacing w:after="0" w:line="240" w:lineRule="auto"/>
              <w:jc w:val="center"/>
              <w:rPr>
                <w:rFonts w:eastAsia="Times New Roman" w:cs="Times New Roman"/>
                <w:b/>
              </w:rPr>
            </w:pPr>
            <w:r w:rsidRPr="008D3FDD">
              <w:rPr>
                <w:rFonts w:eastAsia="Times New Roman" w:cs="Times New Roman"/>
                <w:b/>
              </w:rPr>
              <w:t>Prva provjera</w:t>
            </w:r>
          </w:p>
          <w:p w14:paraId="2A84FED7" w14:textId="77777777" w:rsidR="001B360C" w:rsidRPr="008D3FDD" w:rsidRDefault="001B360C" w:rsidP="00DB6CC3">
            <w:pPr>
              <w:spacing w:after="0" w:line="240" w:lineRule="auto"/>
              <w:jc w:val="center"/>
              <w:rPr>
                <w:rFonts w:eastAsia="Times New Roman" w:cs="Times New Roman"/>
                <w:b/>
              </w:rPr>
            </w:pPr>
            <w:r w:rsidRPr="008D3FDD">
              <w:rPr>
                <w:rFonts w:eastAsia="Times New Roman" w:cs="Times New Roman"/>
              </w:rPr>
              <w:t>(Da/Ne)</w:t>
            </w:r>
          </w:p>
        </w:tc>
        <w:tc>
          <w:tcPr>
            <w:tcW w:w="1762" w:type="dxa"/>
          </w:tcPr>
          <w:p w14:paraId="4B315A7E" w14:textId="0075B38C" w:rsidR="001B360C" w:rsidRPr="008D3FDD" w:rsidRDefault="001B360C" w:rsidP="00196B93">
            <w:pPr>
              <w:spacing w:after="0" w:line="240" w:lineRule="auto"/>
              <w:jc w:val="center"/>
              <w:rPr>
                <w:rFonts w:eastAsia="Times New Roman" w:cs="Times New Roman"/>
                <w:b/>
              </w:rPr>
            </w:pPr>
            <w:r w:rsidRPr="008D3FDD">
              <w:rPr>
                <w:rFonts w:eastAsia="Times New Roman" w:cs="Times New Roman"/>
                <w:b/>
              </w:rPr>
              <w:t>Poslije zahtjeva</w:t>
            </w:r>
            <w:r w:rsidRPr="008D3FDD">
              <w:rPr>
                <w:rFonts w:eastAsia="Times New Roman" w:cs="Times New Roman"/>
              </w:rPr>
              <w:t xml:space="preserve"> </w:t>
            </w:r>
            <w:r w:rsidRPr="008D3FDD">
              <w:rPr>
                <w:rFonts w:eastAsia="Times New Roman" w:cs="Times New Roman"/>
                <w:b/>
              </w:rPr>
              <w:t>za pojašnjenjima</w:t>
            </w:r>
            <w:r w:rsidRPr="008D3FDD">
              <w:rPr>
                <w:rFonts w:eastAsia="Times New Roman" w:cs="Times New Roman"/>
              </w:rPr>
              <w:t xml:space="preserve"> (Da/Ne)</w:t>
            </w:r>
          </w:p>
        </w:tc>
      </w:tr>
      <w:tr w:rsidR="00284F2C" w:rsidRPr="008D3FDD" w14:paraId="23CC8E3C" w14:textId="77777777" w:rsidTr="00DB6CC3">
        <w:trPr>
          <w:jc w:val="center"/>
        </w:trPr>
        <w:tc>
          <w:tcPr>
            <w:tcW w:w="1135" w:type="dxa"/>
          </w:tcPr>
          <w:p w14:paraId="19FF666D" w14:textId="7BCCDE45" w:rsidR="00284F2C" w:rsidRPr="008D3FDD" w:rsidRDefault="00962ADA" w:rsidP="00A462F0">
            <w:pPr>
              <w:spacing w:after="0" w:line="240" w:lineRule="auto"/>
              <w:rPr>
                <w:rFonts w:eastAsia="Times New Roman" w:cs="Times New Roman"/>
              </w:rPr>
            </w:pPr>
            <w:r w:rsidRPr="008D3FDD">
              <w:rPr>
                <w:rFonts w:eastAsia="Times New Roman" w:cs="Times New Roman"/>
              </w:rPr>
              <w:t>1.</w:t>
            </w:r>
          </w:p>
        </w:tc>
        <w:tc>
          <w:tcPr>
            <w:tcW w:w="8804" w:type="dxa"/>
            <w:gridSpan w:val="2"/>
          </w:tcPr>
          <w:p w14:paraId="7609223C" w14:textId="269F7A76" w:rsidR="000A5CFE" w:rsidRPr="008D3FDD" w:rsidRDefault="000A5CFE" w:rsidP="00670CEE">
            <w:pPr>
              <w:tabs>
                <w:tab w:val="left" w:pos="0"/>
              </w:tabs>
              <w:spacing w:after="0" w:line="240" w:lineRule="auto"/>
              <w:jc w:val="both"/>
              <w:rPr>
                <w:rFonts w:eastAsia="Cambria" w:cs="Times New Roman"/>
                <w:bCs/>
                <w:iCs/>
              </w:rPr>
            </w:pPr>
            <w:r w:rsidRPr="008D3FDD">
              <w:rPr>
                <w:rFonts w:eastAsia="Cambria" w:cs="Times New Roman"/>
                <w:bCs/>
                <w:iCs/>
              </w:rPr>
              <w:t>Projekt je usklađen sa Strategijom pametne specijalizacije Republike Hrvatske za razdoblje 2016.-2020.</w:t>
            </w:r>
            <w:r w:rsidR="00B64310" w:rsidRPr="008D3FDD">
              <w:rPr>
                <w:rFonts w:eastAsia="Cambria" w:cs="Times New Roman"/>
                <w:bCs/>
                <w:iCs/>
              </w:rPr>
              <w:t xml:space="preserve"> (S</w:t>
            </w:r>
            <w:r w:rsidR="001A714A">
              <w:rPr>
                <w:rFonts w:eastAsia="Cambria" w:cs="Times New Roman"/>
                <w:bCs/>
                <w:iCs/>
              </w:rPr>
              <w:t>3</w:t>
            </w:r>
            <w:r w:rsidR="00B64310" w:rsidRPr="008D3FDD">
              <w:rPr>
                <w:rFonts w:eastAsia="Cambria" w:cs="Times New Roman"/>
                <w:bCs/>
                <w:iCs/>
              </w:rPr>
              <w:t>)</w:t>
            </w:r>
            <w:r w:rsidR="002878E1">
              <w:rPr>
                <w:rFonts w:eastAsia="Cambria" w:cs="Times New Roman"/>
                <w:bCs/>
                <w:iCs/>
              </w:rPr>
              <w:t>.</w:t>
            </w:r>
          </w:p>
        </w:tc>
        <w:tc>
          <w:tcPr>
            <w:tcW w:w="1822" w:type="dxa"/>
          </w:tcPr>
          <w:p w14:paraId="5773524E" w14:textId="62B711F4" w:rsidR="00284F2C" w:rsidRPr="008D3FDD" w:rsidRDefault="006D013F" w:rsidP="00670CEE">
            <w:pPr>
              <w:spacing w:after="0" w:line="240" w:lineRule="auto"/>
              <w:rPr>
                <w:rFonts w:eastAsia="Times New Roman" w:cs="Times New Roman"/>
                <w:i/>
              </w:rPr>
            </w:pPr>
            <w:r w:rsidRPr="008D3FDD">
              <w:rPr>
                <w:rFonts w:eastAsia="Times New Roman" w:cs="Times New Roman"/>
                <w:i/>
              </w:rPr>
              <w:t>P</w:t>
            </w:r>
            <w:r w:rsidR="00293DB5">
              <w:rPr>
                <w:rFonts w:eastAsia="Times New Roman" w:cs="Times New Roman"/>
                <w:i/>
              </w:rPr>
              <w:t>rijavni obrazac</w:t>
            </w:r>
          </w:p>
        </w:tc>
        <w:tc>
          <w:tcPr>
            <w:tcW w:w="1356" w:type="dxa"/>
          </w:tcPr>
          <w:p w14:paraId="7E295392" w14:textId="77777777" w:rsidR="00284F2C" w:rsidRPr="008D3FDD" w:rsidRDefault="00284F2C" w:rsidP="00670CEE">
            <w:pPr>
              <w:spacing w:after="0" w:line="240" w:lineRule="auto"/>
              <w:rPr>
                <w:rFonts w:eastAsia="Times New Roman" w:cs="Times New Roman"/>
              </w:rPr>
            </w:pPr>
          </w:p>
        </w:tc>
        <w:tc>
          <w:tcPr>
            <w:tcW w:w="1762" w:type="dxa"/>
          </w:tcPr>
          <w:p w14:paraId="1278150F" w14:textId="77777777" w:rsidR="00284F2C" w:rsidRPr="008D3FDD" w:rsidRDefault="00284F2C" w:rsidP="00DB6CC3">
            <w:pPr>
              <w:spacing w:after="0" w:line="240" w:lineRule="auto"/>
              <w:rPr>
                <w:rFonts w:eastAsia="Times New Roman" w:cs="Times New Roman"/>
              </w:rPr>
            </w:pPr>
          </w:p>
        </w:tc>
      </w:tr>
      <w:tr w:rsidR="00293DB5" w:rsidRPr="008D3FDD" w14:paraId="742A6D02" w14:textId="77777777" w:rsidTr="00DB6CC3">
        <w:trPr>
          <w:jc w:val="center"/>
        </w:trPr>
        <w:tc>
          <w:tcPr>
            <w:tcW w:w="1135" w:type="dxa"/>
          </w:tcPr>
          <w:p w14:paraId="3FC45B63" w14:textId="1AA4EABA" w:rsidR="00293DB5" w:rsidRPr="008D3FDD" w:rsidRDefault="00293DB5" w:rsidP="00A462F0">
            <w:pPr>
              <w:spacing w:after="0" w:line="240" w:lineRule="auto"/>
              <w:rPr>
                <w:rFonts w:eastAsia="Times New Roman" w:cs="Times New Roman"/>
              </w:rPr>
            </w:pPr>
            <w:r>
              <w:rPr>
                <w:rFonts w:eastAsia="Times New Roman" w:cs="Times New Roman"/>
              </w:rPr>
              <w:t>2.</w:t>
            </w:r>
          </w:p>
        </w:tc>
        <w:tc>
          <w:tcPr>
            <w:tcW w:w="8804" w:type="dxa"/>
            <w:gridSpan w:val="2"/>
          </w:tcPr>
          <w:p w14:paraId="6AF2B895" w14:textId="6AA944BE" w:rsidR="00293DB5" w:rsidRPr="008D3FDD" w:rsidRDefault="00293DB5" w:rsidP="00670CEE">
            <w:pPr>
              <w:tabs>
                <w:tab w:val="left" w:pos="0"/>
              </w:tabs>
              <w:spacing w:after="0" w:line="240" w:lineRule="auto"/>
              <w:jc w:val="both"/>
              <w:rPr>
                <w:rFonts w:cs="Times New Roman"/>
              </w:rPr>
            </w:pPr>
            <w:r w:rsidRPr="00293DB5">
              <w:rPr>
                <w:rFonts w:cs="Times New Roman"/>
              </w:rPr>
              <w:t>Projekt je u skladu sa Sporazumom o partnerstvu 2014.-2020., s ciljem “Jačanje istraživanja, tehnološkog razvoja i inovacija“, te ciljevima OPKK, Prioritetnom osi 1 „Jačanje gospodarstva primjenom istraživanja i inovacija“, Investicijskim prioritetom 1a, Specifičnim ciljem 1a1 „Povećana sposobnost sektora za istraživanje, razvoj i inovacije (IRI) za provođenje istraživanja vrhunske kvalitete i zadovoljavanje potreba gospodarstva“ te, slijedom toga, odgovara predmetu i svrsi (cilju) ovog postupka izravne dodjele.</w:t>
            </w:r>
          </w:p>
        </w:tc>
        <w:tc>
          <w:tcPr>
            <w:tcW w:w="1822" w:type="dxa"/>
          </w:tcPr>
          <w:p w14:paraId="7CA0213D" w14:textId="6512873F" w:rsidR="00293DB5" w:rsidRPr="008D3FDD" w:rsidRDefault="00293DB5" w:rsidP="00670CEE">
            <w:pPr>
              <w:spacing w:after="0" w:line="240" w:lineRule="auto"/>
              <w:rPr>
                <w:rFonts w:eastAsia="Cambria" w:cs="Times New Roman"/>
                <w:bCs/>
                <w:i/>
                <w:iCs/>
              </w:rPr>
            </w:pPr>
            <w:r>
              <w:rPr>
                <w:rFonts w:eastAsia="Cambria" w:cs="Times New Roman"/>
                <w:bCs/>
                <w:i/>
                <w:iCs/>
              </w:rPr>
              <w:t>Prijavni obrazac</w:t>
            </w:r>
          </w:p>
        </w:tc>
        <w:tc>
          <w:tcPr>
            <w:tcW w:w="1356" w:type="dxa"/>
          </w:tcPr>
          <w:p w14:paraId="26281DC5" w14:textId="77777777" w:rsidR="00293DB5" w:rsidRPr="008D3FDD" w:rsidRDefault="00293DB5" w:rsidP="00670CEE">
            <w:pPr>
              <w:spacing w:after="0" w:line="240" w:lineRule="auto"/>
              <w:rPr>
                <w:rFonts w:eastAsia="Times New Roman" w:cs="Times New Roman"/>
              </w:rPr>
            </w:pPr>
          </w:p>
        </w:tc>
        <w:tc>
          <w:tcPr>
            <w:tcW w:w="1762" w:type="dxa"/>
          </w:tcPr>
          <w:p w14:paraId="6C0AC4BD" w14:textId="77777777" w:rsidR="00293DB5" w:rsidRPr="008D3FDD" w:rsidRDefault="00293DB5" w:rsidP="00DB6CC3">
            <w:pPr>
              <w:spacing w:after="0" w:line="240" w:lineRule="auto"/>
              <w:rPr>
                <w:rFonts w:eastAsia="Times New Roman" w:cs="Times New Roman"/>
              </w:rPr>
            </w:pPr>
          </w:p>
        </w:tc>
      </w:tr>
      <w:tr w:rsidR="00284F2C" w:rsidRPr="008D3FDD" w14:paraId="5241482B" w14:textId="77777777" w:rsidTr="00DB6CC3">
        <w:trPr>
          <w:jc w:val="center"/>
        </w:trPr>
        <w:tc>
          <w:tcPr>
            <w:tcW w:w="1135" w:type="dxa"/>
          </w:tcPr>
          <w:p w14:paraId="231759F2" w14:textId="2438A797" w:rsidR="00284F2C" w:rsidRPr="008D3FDD" w:rsidRDefault="00293DB5" w:rsidP="00A462F0">
            <w:pPr>
              <w:spacing w:after="0" w:line="240" w:lineRule="auto"/>
              <w:rPr>
                <w:rFonts w:eastAsia="Times New Roman" w:cs="Times New Roman"/>
              </w:rPr>
            </w:pPr>
            <w:r>
              <w:rPr>
                <w:rFonts w:eastAsia="Times New Roman" w:cs="Times New Roman"/>
              </w:rPr>
              <w:t>3</w:t>
            </w:r>
            <w:r w:rsidR="00DE6503" w:rsidRPr="008D3FDD">
              <w:rPr>
                <w:rFonts w:eastAsia="Times New Roman" w:cs="Times New Roman"/>
              </w:rPr>
              <w:t>.</w:t>
            </w:r>
          </w:p>
        </w:tc>
        <w:tc>
          <w:tcPr>
            <w:tcW w:w="8804" w:type="dxa"/>
            <w:gridSpan w:val="2"/>
          </w:tcPr>
          <w:p w14:paraId="51E269D6" w14:textId="2C821F8D" w:rsidR="00284F2C" w:rsidRPr="008D3FDD" w:rsidRDefault="00DE6503" w:rsidP="00670CEE">
            <w:pPr>
              <w:tabs>
                <w:tab w:val="left" w:pos="0"/>
              </w:tabs>
              <w:spacing w:after="0" w:line="240" w:lineRule="auto"/>
              <w:jc w:val="both"/>
              <w:rPr>
                <w:rFonts w:eastAsia="Cambria" w:cs="Times New Roman"/>
                <w:bCs/>
                <w:iCs/>
              </w:rPr>
            </w:pPr>
            <w:r w:rsidRPr="008D3FDD">
              <w:rPr>
                <w:rFonts w:cs="Times New Roman"/>
              </w:rPr>
              <w:t xml:space="preserve">Projekt se provodi u potpunosti na teritoriju Republike Hrvatske </w:t>
            </w:r>
            <w:r w:rsidR="00B64310" w:rsidRPr="008D3FDD">
              <w:rPr>
                <w:rFonts w:cs="Times New Roman"/>
              </w:rPr>
              <w:t>(RH)</w:t>
            </w:r>
            <w:r w:rsidR="002878E1">
              <w:rPr>
                <w:rFonts w:eastAsia="Cambria" w:cs="Times New Roman"/>
                <w:bCs/>
                <w:iCs/>
              </w:rPr>
              <w:t>.</w:t>
            </w:r>
          </w:p>
        </w:tc>
        <w:tc>
          <w:tcPr>
            <w:tcW w:w="1822" w:type="dxa"/>
          </w:tcPr>
          <w:p w14:paraId="7603172C" w14:textId="170139F2" w:rsidR="00284F2C" w:rsidRPr="008D3FDD" w:rsidRDefault="00284F2C" w:rsidP="00670CEE">
            <w:pPr>
              <w:spacing w:after="0" w:line="240" w:lineRule="auto"/>
              <w:rPr>
                <w:rFonts w:eastAsia="Times New Roman" w:cs="Times New Roman"/>
                <w:i/>
              </w:rPr>
            </w:pPr>
            <w:r w:rsidRPr="008D3FDD">
              <w:rPr>
                <w:rFonts w:eastAsia="Cambria" w:cs="Times New Roman"/>
                <w:bCs/>
                <w:i/>
                <w:iCs/>
              </w:rPr>
              <w:t>P</w:t>
            </w:r>
            <w:r w:rsidR="00293DB5">
              <w:rPr>
                <w:rFonts w:eastAsia="Cambria" w:cs="Times New Roman"/>
                <w:bCs/>
                <w:i/>
                <w:iCs/>
              </w:rPr>
              <w:t>rijavni obrazac</w:t>
            </w:r>
          </w:p>
        </w:tc>
        <w:tc>
          <w:tcPr>
            <w:tcW w:w="1356" w:type="dxa"/>
          </w:tcPr>
          <w:p w14:paraId="6F9CEA6B" w14:textId="77777777" w:rsidR="00284F2C" w:rsidRPr="008D3FDD" w:rsidRDefault="00284F2C" w:rsidP="00670CEE">
            <w:pPr>
              <w:spacing w:after="0" w:line="240" w:lineRule="auto"/>
              <w:rPr>
                <w:rFonts w:eastAsia="Times New Roman" w:cs="Times New Roman"/>
              </w:rPr>
            </w:pPr>
          </w:p>
        </w:tc>
        <w:tc>
          <w:tcPr>
            <w:tcW w:w="1762" w:type="dxa"/>
          </w:tcPr>
          <w:p w14:paraId="71D9F963" w14:textId="77777777" w:rsidR="00284F2C" w:rsidRPr="008D3FDD" w:rsidRDefault="00284F2C" w:rsidP="00DB6CC3">
            <w:pPr>
              <w:spacing w:after="0" w:line="240" w:lineRule="auto"/>
              <w:rPr>
                <w:rFonts w:eastAsia="Times New Roman" w:cs="Times New Roman"/>
              </w:rPr>
            </w:pPr>
          </w:p>
        </w:tc>
      </w:tr>
      <w:tr w:rsidR="001B360C" w:rsidRPr="008D3FDD" w14:paraId="7C94C420" w14:textId="77777777" w:rsidTr="00DB6CC3">
        <w:trPr>
          <w:jc w:val="center"/>
        </w:trPr>
        <w:tc>
          <w:tcPr>
            <w:tcW w:w="1135" w:type="dxa"/>
          </w:tcPr>
          <w:p w14:paraId="4A68542A" w14:textId="2518A499" w:rsidR="001B360C" w:rsidRPr="008D3FDD" w:rsidRDefault="00293DB5" w:rsidP="00A462F0">
            <w:pPr>
              <w:spacing w:after="0" w:line="240" w:lineRule="auto"/>
              <w:rPr>
                <w:rFonts w:eastAsia="Times New Roman" w:cs="Times New Roman"/>
              </w:rPr>
            </w:pPr>
            <w:r>
              <w:rPr>
                <w:rFonts w:eastAsia="Times New Roman" w:cs="Times New Roman"/>
              </w:rPr>
              <w:t>4</w:t>
            </w:r>
            <w:r w:rsidR="00DE6503" w:rsidRPr="008D3FDD">
              <w:rPr>
                <w:rFonts w:eastAsia="Times New Roman" w:cs="Times New Roman"/>
              </w:rPr>
              <w:t>.</w:t>
            </w:r>
          </w:p>
        </w:tc>
        <w:tc>
          <w:tcPr>
            <w:tcW w:w="8804" w:type="dxa"/>
            <w:gridSpan w:val="2"/>
          </w:tcPr>
          <w:p w14:paraId="1F71AA39" w14:textId="43FDC9F7" w:rsidR="001B360C" w:rsidRPr="008D3FDD" w:rsidRDefault="00DE6503" w:rsidP="00670CEE">
            <w:pPr>
              <w:tabs>
                <w:tab w:val="left" w:pos="0"/>
              </w:tabs>
              <w:spacing w:after="0" w:line="240" w:lineRule="auto"/>
              <w:jc w:val="both"/>
              <w:rPr>
                <w:rFonts w:cs="Times New Roman"/>
                <w:i/>
              </w:rPr>
            </w:pPr>
            <w:r w:rsidRPr="008D3FDD">
              <w:rPr>
                <w:rFonts w:eastAsia="Cambria" w:cs="Times New Roman"/>
                <w:bCs/>
                <w:iCs/>
              </w:rPr>
              <w:t xml:space="preserve">Aktivnosti projekta su u skladu s prihvatljivim aktivnostima </w:t>
            </w:r>
            <w:r w:rsidR="00293DB5">
              <w:rPr>
                <w:rFonts w:eastAsia="Cambria" w:cs="Times New Roman"/>
                <w:bCs/>
                <w:iCs/>
              </w:rPr>
              <w:t>predmetnog postupka</w:t>
            </w:r>
            <w:r w:rsidR="0098542E" w:rsidRPr="008D3FDD">
              <w:rPr>
                <w:rFonts w:eastAsia="Cambria" w:cs="Times New Roman"/>
                <w:bCs/>
                <w:iCs/>
              </w:rPr>
              <w:t xml:space="preserve"> izravne dodjele</w:t>
            </w:r>
            <w:r w:rsidR="002878E1">
              <w:rPr>
                <w:rFonts w:eastAsia="Cambria" w:cs="Times New Roman"/>
                <w:bCs/>
                <w:iCs/>
              </w:rPr>
              <w:t>.</w:t>
            </w:r>
          </w:p>
        </w:tc>
        <w:tc>
          <w:tcPr>
            <w:tcW w:w="1822" w:type="dxa"/>
          </w:tcPr>
          <w:p w14:paraId="49A1EED6" w14:textId="7A39CF4F" w:rsidR="001B360C" w:rsidRPr="008D3FDD" w:rsidRDefault="00623FFF" w:rsidP="00670CEE">
            <w:pPr>
              <w:spacing w:after="0" w:line="240" w:lineRule="auto"/>
              <w:rPr>
                <w:rFonts w:eastAsia="Times New Roman" w:cs="Times New Roman"/>
              </w:rPr>
            </w:pPr>
            <w:r w:rsidRPr="008D3FDD">
              <w:rPr>
                <w:rFonts w:eastAsia="Times New Roman" w:cs="Times New Roman"/>
                <w:i/>
              </w:rPr>
              <w:t>P</w:t>
            </w:r>
            <w:r w:rsidR="00293DB5">
              <w:rPr>
                <w:rFonts w:eastAsia="Times New Roman" w:cs="Times New Roman"/>
                <w:i/>
              </w:rPr>
              <w:t>rijavni obrazac</w:t>
            </w:r>
          </w:p>
        </w:tc>
        <w:tc>
          <w:tcPr>
            <w:tcW w:w="1356" w:type="dxa"/>
          </w:tcPr>
          <w:p w14:paraId="669C13D0" w14:textId="0EE38640" w:rsidR="001B360C" w:rsidRPr="008D3FDD" w:rsidRDefault="001B360C" w:rsidP="00670CEE">
            <w:pPr>
              <w:spacing w:after="0" w:line="240" w:lineRule="auto"/>
              <w:rPr>
                <w:rFonts w:eastAsia="Times New Roman" w:cs="Times New Roman"/>
              </w:rPr>
            </w:pPr>
          </w:p>
        </w:tc>
        <w:tc>
          <w:tcPr>
            <w:tcW w:w="1762" w:type="dxa"/>
          </w:tcPr>
          <w:p w14:paraId="0CB0FADE" w14:textId="77777777" w:rsidR="001B360C" w:rsidRPr="008D3FDD" w:rsidRDefault="001B360C" w:rsidP="00DB6CC3">
            <w:pPr>
              <w:spacing w:after="0" w:line="240" w:lineRule="auto"/>
              <w:rPr>
                <w:rFonts w:eastAsia="Times New Roman" w:cs="Times New Roman"/>
              </w:rPr>
            </w:pPr>
          </w:p>
        </w:tc>
      </w:tr>
      <w:tr w:rsidR="001B360C" w:rsidRPr="008D3FDD" w14:paraId="458D21D8" w14:textId="77777777" w:rsidTr="00DB6CC3">
        <w:trPr>
          <w:jc w:val="center"/>
        </w:trPr>
        <w:tc>
          <w:tcPr>
            <w:tcW w:w="1135" w:type="dxa"/>
          </w:tcPr>
          <w:p w14:paraId="723509A4" w14:textId="16D30DF3" w:rsidR="001B360C" w:rsidRPr="008D3FDD" w:rsidRDefault="00293DB5" w:rsidP="00A462F0">
            <w:pPr>
              <w:spacing w:after="0" w:line="240" w:lineRule="auto"/>
              <w:rPr>
                <w:rFonts w:eastAsia="Times New Roman" w:cs="Times New Roman"/>
              </w:rPr>
            </w:pPr>
            <w:r>
              <w:rPr>
                <w:rFonts w:eastAsia="Times New Roman" w:cs="Times New Roman"/>
              </w:rPr>
              <w:lastRenderedPageBreak/>
              <w:t>5</w:t>
            </w:r>
            <w:r w:rsidR="00AB5EAA" w:rsidRPr="008D3FDD">
              <w:rPr>
                <w:rFonts w:eastAsia="Times New Roman" w:cs="Times New Roman"/>
              </w:rPr>
              <w:t>.</w:t>
            </w:r>
          </w:p>
        </w:tc>
        <w:tc>
          <w:tcPr>
            <w:tcW w:w="8804" w:type="dxa"/>
            <w:gridSpan w:val="2"/>
          </w:tcPr>
          <w:p w14:paraId="138ADDD3" w14:textId="11E0B8A3" w:rsidR="001B360C" w:rsidRPr="008D3FDD" w:rsidRDefault="00EB2AAC" w:rsidP="00AB2A0F">
            <w:pPr>
              <w:tabs>
                <w:tab w:val="left" w:pos="0"/>
              </w:tabs>
              <w:spacing w:after="0" w:line="240" w:lineRule="auto"/>
              <w:jc w:val="both"/>
              <w:rPr>
                <w:rFonts w:eastAsia="Cambria" w:cs="Times New Roman"/>
                <w:bCs/>
                <w:iCs/>
              </w:rPr>
            </w:pPr>
            <w:r w:rsidRPr="008D3FDD">
              <w:rPr>
                <w:rFonts w:cs="Times New Roman"/>
              </w:rPr>
              <w:t xml:space="preserve">Projekt ne uključuje aktivnosti koje su bile dio operacije koja je, ili je trebala biti, podložna postupku povrata sredstava (u skladu s člankom 125. stavkom 3(f) Uredbe (EU) br. 1303/2013 </w:t>
            </w:r>
            <w:r w:rsidR="002962E1" w:rsidRPr="002962E1">
              <w:rPr>
                <w:rFonts w:cs="Times New Roman"/>
              </w:rPr>
              <w:t>i izmjene uredbe (EU, EURATOM) 2018/1046)</w:t>
            </w:r>
            <w:r w:rsidR="00B8606C">
              <w:rPr>
                <w:rFonts w:cs="Times New Roman"/>
              </w:rPr>
              <w:t xml:space="preserve"> </w:t>
            </w:r>
            <w:r w:rsidRPr="008D3FDD">
              <w:rPr>
                <w:rFonts w:cs="Times New Roman"/>
              </w:rPr>
              <w:t>nakon promjene proizvodne aktivn</w:t>
            </w:r>
            <w:r w:rsidR="00DF53C9" w:rsidRPr="008D3FDD">
              <w:rPr>
                <w:rFonts w:cs="Times New Roman"/>
              </w:rPr>
              <w:t>osti izvan programskog područja</w:t>
            </w:r>
            <w:r w:rsidR="002878E1">
              <w:rPr>
                <w:rFonts w:cs="Times New Roman"/>
              </w:rPr>
              <w:t>.</w:t>
            </w:r>
          </w:p>
        </w:tc>
        <w:tc>
          <w:tcPr>
            <w:tcW w:w="1822" w:type="dxa"/>
          </w:tcPr>
          <w:p w14:paraId="13198F59" w14:textId="772BB771" w:rsidR="001B360C" w:rsidRPr="008D3FDD" w:rsidRDefault="00EB2AAC" w:rsidP="00670CEE">
            <w:pPr>
              <w:spacing w:after="0" w:line="240" w:lineRule="auto"/>
              <w:rPr>
                <w:rFonts w:eastAsia="Times New Roman" w:cs="Times New Roman"/>
              </w:rPr>
            </w:pPr>
            <w:r w:rsidRPr="008D3FDD">
              <w:rPr>
                <w:rFonts w:eastAsia="Times New Roman" w:cs="Times New Roman"/>
                <w:i/>
              </w:rPr>
              <w:t>Izjava prijavitelja</w:t>
            </w:r>
          </w:p>
        </w:tc>
        <w:tc>
          <w:tcPr>
            <w:tcW w:w="1356" w:type="dxa"/>
          </w:tcPr>
          <w:p w14:paraId="516C9908" w14:textId="64545A50" w:rsidR="001B360C" w:rsidRPr="008D3FDD" w:rsidRDefault="001B360C" w:rsidP="00670CEE">
            <w:pPr>
              <w:spacing w:after="0" w:line="240" w:lineRule="auto"/>
              <w:rPr>
                <w:rFonts w:eastAsia="Times New Roman" w:cs="Times New Roman"/>
              </w:rPr>
            </w:pPr>
          </w:p>
        </w:tc>
        <w:tc>
          <w:tcPr>
            <w:tcW w:w="1762" w:type="dxa"/>
          </w:tcPr>
          <w:p w14:paraId="4E379648" w14:textId="77777777" w:rsidR="001B360C" w:rsidRPr="008D3FDD" w:rsidRDefault="001B360C" w:rsidP="00670CEE">
            <w:pPr>
              <w:spacing w:after="0" w:line="240" w:lineRule="auto"/>
              <w:rPr>
                <w:rFonts w:eastAsia="Times New Roman" w:cs="Times New Roman"/>
              </w:rPr>
            </w:pPr>
          </w:p>
        </w:tc>
      </w:tr>
      <w:tr w:rsidR="001B360C" w:rsidRPr="008D3FDD" w14:paraId="098C09D8" w14:textId="77777777" w:rsidTr="00DB6CC3">
        <w:trPr>
          <w:jc w:val="center"/>
        </w:trPr>
        <w:tc>
          <w:tcPr>
            <w:tcW w:w="1135" w:type="dxa"/>
          </w:tcPr>
          <w:p w14:paraId="52584591" w14:textId="45CD39F4" w:rsidR="001B360C" w:rsidRPr="008D3FDD" w:rsidRDefault="00293DB5" w:rsidP="00A462F0">
            <w:pPr>
              <w:spacing w:after="0" w:line="240" w:lineRule="auto"/>
              <w:rPr>
                <w:rFonts w:eastAsia="Times New Roman" w:cs="Times New Roman"/>
              </w:rPr>
            </w:pPr>
            <w:r>
              <w:rPr>
                <w:rFonts w:eastAsia="Times New Roman" w:cs="Times New Roman"/>
              </w:rPr>
              <w:t>6</w:t>
            </w:r>
            <w:r w:rsidR="00AB5EAA" w:rsidRPr="008D3FDD">
              <w:rPr>
                <w:rFonts w:eastAsia="Times New Roman" w:cs="Times New Roman"/>
              </w:rPr>
              <w:t>.</w:t>
            </w:r>
          </w:p>
        </w:tc>
        <w:tc>
          <w:tcPr>
            <w:tcW w:w="8804" w:type="dxa"/>
            <w:gridSpan w:val="2"/>
          </w:tcPr>
          <w:p w14:paraId="67127D2C" w14:textId="163EAA25" w:rsidR="001B360C" w:rsidRPr="008D3FDD" w:rsidRDefault="00293DB5" w:rsidP="00670CEE">
            <w:pPr>
              <w:tabs>
                <w:tab w:val="left" w:pos="0"/>
              </w:tabs>
              <w:spacing w:after="0" w:line="240" w:lineRule="auto"/>
              <w:jc w:val="both"/>
              <w:rPr>
                <w:rFonts w:cs="Times New Roman"/>
              </w:rPr>
            </w:pPr>
            <w:r w:rsidRPr="00293DB5">
              <w:rPr>
                <w:rFonts w:cs="Times New Roman"/>
              </w:rPr>
              <w:t>Projekt je u skladu s odredbama svih relevantnih nacionalnih zakonodavnih akata te sa specifičnim pravilima i zahtjevima primjenjivima na ovaj postupak.</w:t>
            </w:r>
          </w:p>
        </w:tc>
        <w:tc>
          <w:tcPr>
            <w:tcW w:w="1822" w:type="dxa"/>
          </w:tcPr>
          <w:p w14:paraId="61F427D7" w14:textId="463FF866" w:rsidR="001B360C" w:rsidRPr="008D3FDD" w:rsidRDefault="00EB2AAC" w:rsidP="00670CEE">
            <w:pPr>
              <w:spacing w:after="0" w:line="240" w:lineRule="auto"/>
              <w:rPr>
                <w:rFonts w:eastAsia="Times New Roman" w:cs="Times New Roman"/>
              </w:rPr>
            </w:pPr>
            <w:r w:rsidRPr="008D3FDD">
              <w:rPr>
                <w:rFonts w:eastAsia="Times New Roman" w:cs="Times New Roman"/>
                <w:i/>
              </w:rPr>
              <w:t>Izjava prijavitelja</w:t>
            </w:r>
          </w:p>
        </w:tc>
        <w:tc>
          <w:tcPr>
            <w:tcW w:w="1356" w:type="dxa"/>
          </w:tcPr>
          <w:p w14:paraId="4B58FA25" w14:textId="569D0C77" w:rsidR="001B360C" w:rsidRPr="008D3FDD" w:rsidRDefault="001B360C" w:rsidP="00670CEE">
            <w:pPr>
              <w:spacing w:after="0" w:line="240" w:lineRule="auto"/>
              <w:rPr>
                <w:rFonts w:eastAsia="Times New Roman" w:cs="Times New Roman"/>
              </w:rPr>
            </w:pPr>
          </w:p>
        </w:tc>
        <w:tc>
          <w:tcPr>
            <w:tcW w:w="1762" w:type="dxa"/>
          </w:tcPr>
          <w:p w14:paraId="2F812C44" w14:textId="77777777" w:rsidR="001B360C" w:rsidRPr="008D3FDD" w:rsidRDefault="001B360C" w:rsidP="00DB6CC3">
            <w:pPr>
              <w:spacing w:after="0" w:line="240" w:lineRule="auto"/>
              <w:rPr>
                <w:rFonts w:eastAsia="Times New Roman" w:cs="Times New Roman"/>
              </w:rPr>
            </w:pPr>
          </w:p>
        </w:tc>
      </w:tr>
      <w:tr w:rsidR="00293DB5" w:rsidRPr="008D3FDD" w14:paraId="63A80704" w14:textId="77777777" w:rsidTr="00DB6CC3">
        <w:trPr>
          <w:jc w:val="center"/>
        </w:trPr>
        <w:tc>
          <w:tcPr>
            <w:tcW w:w="1135" w:type="dxa"/>
          </w:tcPr>
          <w:p w14:paraId="20FF2751" w14:textId="3CB8D9A1" w:rsidR="00293DB5" w:rsidRDefault="00293DB5" w:rsidP="00A462F0">
            <w:pPr>
              <w:spacing w:after="0" w:line="240" w:lineRule="auto"/>
              <w:rPr>
                <w:rFonts w:eastAsia="Times New Roman" w:cs="Times New Roman"/>
              </w:rPr>
            </w:pPr>
            <w:r>
              <w:rPr>
                <w:rFonts w:eastAsia="Times New Roman" w:cs="Times New Roman"/>
              </w:rPr>
              <w:t>7.</w:t>
            </w:r>
          </w:p>
        </w:tc>
        <w:tc>
          <w:tcPr>
            <w:tcW w:w="8804" w:type="dxa"/>
            <w:gridSpan w:val="2"/>
          </w:tcPr>
          <w:p w14:paraId="779408CB" w14:textId="75180FEA" w:rsidR="00293DB5" w:rsidRPr="008D3FDD" w:rsidRDefault="00293DB5" w:rsidP="00670CEE">
            <w:pPr>
              <w:tabs>
                <w:tab w:val="left" w:pos="0"/>
              </w:tabs>
              <w:spacing w:after="0" w:line="240" w:lineRule="auto"/>
              <w:jc w:val="both"/>
              <w:rPr>
                <w:rFonts w:cs="Times New Roman"/>
              </w:rPr>
            </w:pPr>
            <w:r w:rsidRPr="00293DB5">
              <w:rPr>
                <w:rFonts w:cs="Times New Roman"/>
              </w:rPr>
              <w:t>Projekt je u skladu s propisima EU, uvažavajući pravila o državnim potporama</w:t>
            </w:r>
          </w:p>
        </w:tc>
        <w:tc>
          <w:tcPr>
            <w:tcW w:w="1822" w:type="dxa"/>
          </w:tcPr>
          <w:p w14:paraId="052240B2" w14:textId="0B2CDBB9" w:rsidR="00293DB5" w:rsidRPr="008D3FDD" w:rsidRDefault="00293DB5" w:rsidP="00670CEE">
            <w:pPr>
              <w:spacing w:after="0" w:line="240" w:lineRule="auto"/>
              <w:rPr>
                <w:rFonts w:eastAsia="Times New Roman" w:cs="Times New Roman"/>
                <w:i/>
              </w:rPr>
            </w:pPr>
            <w:r w:rsidRPr="00293DB5">
              <w:rPr>
                <w:rFonts w:eastAsia="Times New Roman" w:cs="Times New Roman"/>
                <w:i/>
              </w:rPr>
              <w:t>Izjava prijavitelja</w:t>
            </w:r>
          </w:p>
        </w:tc>
        <w:tc>
          <w:tcPr>
            <w:tcW w:w="1356" w:type="dxa"/>
          </w:tcPr>
          <w:p w14:paraId="0E18A457" w14:textId="77777777" w:rsidR="00293DB5" w:rsidRPr="008D3FDD" w:rsidRDefault="00293DB5" w:rsidP="00670CEE">
            <w:pPr>
              <w:spacing w:after="0" w:line="240" w:lineRule="auto"/>
              <w:rPr>
                <w:rFonts w:eastAsia="Times New Roman" w:cs="Times New Roman"/>
              </w:rPr>
            </w:pPr>
          </w:p>
        </w:tc>
        <w:tc>
          <w:tcPr>
            <w:tcW w:w="1762" w:type="dxa"/>
          </w:tcPr>
          <w:p w14:paraId="62654F82" w14:textId="77777777" w:rsidR="00293DB5" w:rsidRPr="008D3FDD" w:rsidRDefault="00293DB5" w:rsidP="00DB6CC3">
            <w:pPr>
              <w:spacing w:after="0" w:line="240" w:lineRule="auto"/>
              <w:rPr>
                <w:rFonts w:eastAsia="Times New Roman" w:cs="Times New Roman"/>
              </w:rPr>
            </w:pPr>
          </w:p>
        </w:tc>
      </w:tr>
      <w:tr w:rsidR="001B360C" w:rsidRPr="008D3FDD" w14:paraId="3198A29E" w14:textId="77777777" w:rsidTr="00DB6CC3">
        <w:trPr>
          <w:trHeight w:val="392"/>
          <w:jc w:val="center"/>
        </w:trPr>
        <w:tc>
          <w:tcPr>
            <w:tcW w:w="1135" w:type="dxa"/>
          </w:tcPr>
          <w:p w14:paraId="5C624E7A" w14:textId="380D39C9" w:rsidR="001B360C" w:rsidRPr="008D3FDD" w:rsidRDefault="00293DB5" w:rsidP="00A462F0">
            <w:pPr>
              <w:spacing w:after="0" w:line="240" w:lineRule="auto"/>
              <w:rPr>
                <w:rFonts w:eastAsia="Times New Roman" w:cs="Times New Roman"/>
              </w:rPr>
            </w:pPr>
            <w:r>
              <w:rPr>
                <w:rFonts w:eastAsia="Times New Roman" w:cs="Times New Roman"/>
              </w:rPr>
              <w:t>8</w:t>
            </w:r>
            <w:r w:rsidR="00AB5EAA" w:rsidRPr="008D3FDD">
              <w:rPr>
                <w:rFonts w:eastAsia="Times New Roman" w:cs="Times New Roman"/>
              </w:rPr>
              <w:t>.</w:t>
            </w:r>
          </w:p>
        </w:tc>
        <w:tc>
          <w:tcPr>
            <w:tcW w:w="8804" w:type="dxa"/>
            <w:gridSpan w:val="2"/>
          </w:tcPr>
          <w:p w14:paraId="64B4BD3C" w14:textId="52D7AA9B" w:rsidR="001B360C" w:rsidRPr="008D3FDD" w:rsidRDefault="00EB2AAC" w:rsidP="00670CEE">
            <w:pPr>
              <w:tabs>
                <w:tab w:val="left" w:pos="0"/>
              </w:tabs>
              <w:spacing w:after="0" w:line="240" w:lineRule="auto"/>
              <w:jc w:val="both"/>
              <w:rPr>
                <w:rFonts w:eastAsia="Cambria" w:cs="Times New Roman"/>
                <w:bCs/>
                <w:iCs/>
              </w:rPr>
            </w:pPr>
            <w:r w:rsidRPr="008D3FDD">
              <w:rPr>
                <w:rFonts w:cs="Times New Roman"/>
              </w:rPr>
              <w:t>Projekt u trenutku podnošenja projektnog prijedloga nije fizički ni</w:t>
            </w:r>
            <w:r w:rsidR="00670CEE">
              <w:rPr>
                <w:rFonts w:cs="Times New Roman"/>
              </w:rPr>
              <w:t>ti</w:t>
            </w:r>
            <w:r w:rsidRPr="008D3FDD">
              <w:rPr>
                <w:rFonts w:cs="Times New Roman"/>
              </w:rPr>
              <w:t xml:space="preserve"> financijski završen</w:t>
            </w:r>
            <w:r w:rsidR="002878E1">
              <w:rPr>
                <w:rFonts w:cs="Times New Roman"/>
              </w:rPr>
              <w:t>.</w:t>
            </w:r>
            <w:r w:rsidRPr="008D3FDD">
              <w:rPr>
                <w:rFonts w:cs="Times New Roman"/>
              </w:rPr>
              <w:t xml:space="preserve"> </w:t>
            </w:r>
          </w:p>
        </w:tc>
        <w:tc>
          <w:tcPr>
            <w:tcW w:w="1822" w:type="dxa"/>
          </w:tcPr>
          <w:p w14:paraId="70AA5E05" w14:textId="55B5FD34" w:rsidR="001B360C" w:rsidRPr="008D3FDD" w:rsidRDefault="00EB2AAC" w:rsidP="00670CEE">
            <w:pPr>
              <w:spacing w:after="0" w:line="240" w:lineRule="auto"/>
              <w:rPr>
                <w:rFonts w:eastAsia="Times New Roman" w:cs="Times New Roman"/>
              </w:rPr>
            </w:pPr>
            <w:r w:rsidRPr="008D3FDD">
              <w:rPr>
                <w:rFonts w:eastAsia="Times New Roman" w:cs="Times New Roman"/>
                <w:i/>
              </w:rPr>
              <w:t>Izjava prijavitelja</w:t>
            </w:r>
          </w:p>
        </w:tc>
        <w:tc>
          <w:tcPr>
            <w:tcW w:w="1356" w:type="dxa"/>
          </w:tcPr>
          <w:p w14:paraId="04CC976B" w14:textId="6EA9518C" w:rsidR="001B360C" w:rsidRPr="008D3FDD" w:rsidRDefault="001B360C" w:rsidP="00670CEE">
            <w:pPr>
              <w:spacing w:after="0" w:line="240" w:lineRule="auto"/>
              <w:rPr>
                <w:rFonts w:eastAsia="Times New Roman" w:cs="Times New Roman"/>
              </w:rPr>
            </w:pPr>
          </w:p>
        </w:tc>
        <w:tc>
          <w:tcPr>
            <w:tcW w:w="1762" w:type="dxa"/>
          </w:tcPr>
          <w:p w14:paraId="37D99793" w14:textId="77777777" w:rsidR="001B360C" w:rsidRPr="008D3FDD" w:rsidRDefault="001B360C" w:rsidP="00DB6CC3">
            <w:pPr>
              <w:spacing w:after="0" w:line="240" w:lineRule="auto"/>
              <w:rPr>
                <w:rFonts w:eastAsia="Times New Roman" w:cs="Times New Roman"/>
              </w:rPr>
            </w:pPr>
          </w:p>
        </w:tc>
      </w:tr>
      <w:tr w:rsidR="001B360C" w:rsidRPr="008D3FDD" w14:paraId="69866066" w14:textId="77777777" w:rsidTr="00DB6CC3">
        <w:trPr>
          <w:jc w:val="center"/>
        </w:trPr>
        <w:tc>
          <w:tcPr>
            <w:tcW w:w="1135" w:type="dxa"/>
          </w:tcPr>
          <w:p w14:paraId="47A3546D" w14:textId="231CD01E" w:rsidR="001B360C" w:rsidRPr="008D3FDD" w:rsidRDefault="007E1EE3" w:rsidP="00A462F0">
            <w:pPr>
              <w:spacing w:after="0" w:line="240" w:lineRule="auto"/>
              <w:rPr>
                <w:rFonts w:eastAsia="Times New Roman" w:cs="Times New Roman"/>
              </w:rPr>
            </w:pPr>
            <w:r>
              <w:rPr>
                <w:rFonts w:eastAsia="Times New Roman" w:cs="Times New Roman"/>
              </w:rPr>
              <w:t>9</w:t>
            </w:r>
            <w:r w:rsidR="00AB5EAA" w:rsidRPr="008D3FDD">
              <w:rPr>
                <w:rFonts w:eastAsia="Times New Roman" w:cs="Times New Roman"/>
              </w:rPr>
              <w:t>.</w:t>
            </w:r>
          </w:p>
        </w:tc>
        <w:tc>
          <w:tcPr>
            <w:tcW w:w="8804" w:type="dxa"/>
            <w:gridSpan w:val="2"/>
          </w:tcPr>
          <w:p w14:paraId="5FEAA8F2" w14:textId="7F8E9BD2" w:rsidR="001B360C" w:rsidRPr="008D3FDD" w:rsidRDefault="00670CEE" w:rsidP="00477C3B">
            <w:pPr>
              <w:keepNext/>
              <w:keepLines/>
              <w:spacing w:after="0" w:line="240" w:lineRule="auto"/>
              <w:jc w:val="both"/>
              <w:rPr>
                <w:rFonts w:cs="Times New Roman"/>
              </w:rPr>
            </w:pPr>
            <w:r w:rsidRPr="00670CEE">
              <w:rPr>
                <w:rFonts w:cs="Times New Roman"/>
              </w:rPr>
              <w:t>Projekt se, na način opisan u projektnom prijedlogu, ne bi mogao provesti bez potpore iz Fondova (prijavitelj nema osigurana sredstva za provedbu projekta na način, u opsegu i vremenskom okviru kako je opisano u projektnom prijedlogu, odnosno potporom iz Fondova osigurava  se dodana vrijednost, bilo u opsegu ili kvaliteti aktivnosti, ili u pogledu vremena potrebnog za ost</w:t>
            </w:r>
            <w:r>
              <w:rPr>
                <w:rFonts w:cs="Times New Roman"/>
              </w:rPr>
              <w:t>varenje ciljeva projekta).</w:t>
            </w:r>
          </w:p>
        </w:tc>
        <w:tc>
          <w:tcPr>
            <w:tcW w:w="1822" w:type="dxa"/>
          </w:tcPr>
          <w:p w14:paraId="558B8408" w14:textId="2D41CCF8" w:rsidR="001B360C" w:rsidRPr="008D3FDD" w:rsidRDefault="00EB2AAC" w:rsidP="00DB6CC3">
            <w:pPr>
              <w:spacing w:after="0" w:line="240" w:lineRule="auto"/>
              <w:rPr>
                <w:rFonts w:eastAsia="Times New Roman" w:cs="Times New Roman"/>
                <w:i/>
              </w:rPr>
            </w:pPr>
            <w:r w:rsidRPr="008D3FDD">
              <w:rPr>
                <w:rFonts w:eastAsia="Times New Roman" w:cs="Times New Roman"/>
                <w:i/>
              </w:rPr>
              <w:t>Izjava prijavitelja</w:t>
            </w:r>
          </w:p>
        </w:tc>
        <w:tc>
          <w:tcPr>
            <w:tcW w:w="1356" w:type="dxa"/>
          </w:tcPr>
          <w:p w14:paraId="48603377" w14:textId="52E5D0E3" w:rsidR="001B360C" w:rsidRPr="008D3FDD" w:rsidRDefault="001B360C" w:rsidP="00DB6CC3">
            <w:pPr>
              <w:spacing w:after="0" w:line="240" w:lineRule="auto"/>
              <w:rPr>
                <w:rFonts w:eastAsia="Times New Roman" w:cs="Times New Roman"/>
              </w:rPr>
            </w:pPr>
          </w:p>
        </w:tc>
        <w:tc>
          <w:tcPr>
            <w:tcW w:w="1762" w:type="dxa"/>
          </w:tcPr>
          <w:p w14:paraId="2DA3371F" w14:textId="77777777" w:rsidR="001B360C" w:rsidRPr="008D3FDD" w:rsidRDefault="001B360C" w:rsidP="00DB6CC3">
            <w:pPr>
              <w:spacing w:after="0" w:line="240" w:lineRule="auto"/>
              <w:rPr>
                <w:rFonts w:eastAsia="Times New Roman" w:cs="Times New Roman"/>
              </w:rPr>
            </w:pPr>
          </w:p>
        </w:tc>
      </w:tr>
      <w:tr w:rsidR="001B360C" w:rsidRPr="008D3FDD" w14:paraId="53923EF0" w14:textId="77777777" w:rsidTr="00DB6CC3">
        <w:trPr>
          <w:trHeight w:val="781"/>
          <w:jc w:val="center"/>
        </w:trPr>
        <w:tc>
          <w:tcPr>
            <w:tcW w:w="1135" w:type="dxa"/>
          </w:tcPr>
          <w:p w14:paraId="6CBEFF10" w14:textId="638B517E" w:rsidR="001B360C" w:rsidRPr="008D3FDD" w:rsidRDefault="007E1EE3" w:rsidP="00A462F0">
            <w:pPr>
              <w:spacing w:after="0" w:line="240" w:lineRule="auto"/>
              <w:rPr>
                <w:rFonts w:eastAsia="Times New Roman" w:cs="Times New Roman"/>
              </w:rPr>
            </w:pPr>
            <w:r>
              <w:rPr>
                <w:rFonts w:eastAsia="Times New Roman" w:cs="Times New Roman"/>
              </w:rPr>
              <w:t>10</w:t>
            </w:r>
            <w:r w:rsidR="00AB5EAA" w:rsidRPr="008D3FDD">
              <w:rPr>
                <w:rFonts w:eastAsia="Times New Roman" w:cs="Times New Roman"/>
              </w:rPr>
              <w:t>.</w:t>
            </w:r>
          </w:p>
        </w:tc>
        <w:tc>
          <w:tcPr>
            <w:tcW w:w="8804" w:type="dxa"/>
            <w:gridSpan w:val="2"/>
          </w:tcPr>
          <w:p w14:paraId="764BF5FB" w14:textId="6D9A2EDA" w:rsidR="001B360C" w:rsidRPr="008D3FDD" w:rsidRDefault="00EB2AAC" w:rsidP="00DB6CC3">
            <w:pPr>
              <w:keepNext/>
              <w:keepLines/>
              <w:spacing w:after="0" w:line="240" w:lineRule="auto"/>
              <w:jc w:val="both"/>
              <w:rPr>
                <w:rFonts w:cs="Times New Roman"/>
              </w:rPr>
            </w:pPr>
            <w:r w:rsidRPr="008D3FDD">
              <w:rPr>
                <w:rFonts w:cs="Times New Roman"/>
              </w:rPr>
              <w:t>Projekt poštuje načelo nekumulativnosti, odnosno ne predstavlja dvostruko financiranje - prihvatljivi izdaci nisu prethodno (su)financirani bespovratnim sredstvima iz bilo kojeg javnog izvora (uključujući iz E</w:t>
            </w:r>
            <w:r w:rsidR="00B64310" w:rsidRPr="008D3FDD">
              <w:rPr>
                <w:rFonts w:cs="Times New Roman"/>
              </w:rPr>
              <w:t>U</w:t>
            </w:r>
            <w:r w:rsidRPr="008D3FDD">
              <w:rPr>
                <w:rFonts w:cs="Times New Roman"/>
              </w:rPr>
              <w:t>, odnosno Europskih strukturnih i investicijskih fondova) niti će isti biti više od jednom (su)financirani nakon potencijalno uspješnog okončanja dvaju ili više postupaka dodjele bespovratnih sredstava</w:t>
            </w:r>
            <w:r w:rsidR="002878E1">
              <w:rPr>
                <w:rFonts w:cs="Times New Roman"/>
              </w:rPr>
              <w:t>.</w:t>
            </w:r>
          </w:p>
        </w:tc>
        <w:tc>
          <w:tcPr>
            <w:tcW w:w="1822" w:type="dxa"/>
          </w:tcPr>
          <w:p w14:paraId="2EB3B269" w14:textId="36BFE044" w:rsidR="00627D77" w:rsidRPr="008D3FDD" w:rsidRDefault="00EB2AAC" w:rsidP="00DB6CC3">
            <w:pPr>
              <w:spacing w:after="0" w:line="240" w:lineRule="auto"/>
              <w:rPr>
                <w:rFonts w:eastAsia="Times New Roman" w:cs="Times New Roman"/>
                <w:i/>
              </w:rPr>
            </w:pPr>
            <w:r w:rsidRPr="008D3FDD">
              <w:rPr>
                <w:rFonts w:eastAsia="Times New Roman" w:cs="Times New Roman"/>
                <w:i/>
              </w:rPr>
              <w:t>Izjava prijavitelja</w:t>
            </w:r>
          </w:p>
        </w:tc>
        <w:tc>
          <w:tcPr>
            <w:tcW w:w="1356" w:type="dxa"/>
          </w:tcPr>
          <w:p w14:paraId="5B28910C" w14:textId="64551280" w:rsidR="001B360C" w:rsidRPr="008D3FDD" w:rsidRDefault="001B360C" w:rsidP="00DB6CC3">
            <w:pPr>
              <w:spacing w:after="0" w:line="240" w:lineRule="auto"/>
              <w:rPr>
                <w:rFonts w:eastAsia="Times New Roman" w:cs="Times New Roman"/>
              </w:rPr>
            </w:pPr>
          </w:p>
        </w:tc>
        <w:tc>
          <w:tcPr>
            <w:tcW w:w="1762" w:type="dxa"/>
          </w:tcPr>
          <w:p w14:paraId="3E5164BB" w14:textId="77777777" w:rsidR="001B360C" w:rsidRPr="008D3FDD" w:rsidRDefault="001B360C" w:rsidP="00DB6CC3">
            <w:pPr>
              <w:spacing w:after="0" w:line="240" w:lineRule="auto"/>
              <w:rPr>
                <w:rFonts w:eastAsia="Times New Roman" w:cs="Times New Roman"/>
              </w:rPr>
            </w:pPr>
          </w:p>
        </w:tc>
      </w:tr>
      <w:tr w:rsidR="00670CEE" w:rsidRPr="008D3FDD" w14:paraId="3CEBB02E" w14:textId="77777777" w:rsidTr="00DB6CC3">
        <w:trPr>
          <w:trHeight w:val="781"/>
          <w:jc w:val="center"/>
        </w:trPr>
        <w:tc>
          <w:tcPr>
            <w:tcW w:w="1135" w:type="dxa"/>
          </w:tcPr>
          <w:p w14:paraId="13A43DD4" w14:textId="53BEBE48" w:rsidR="00670CEE" w:rsidRDefault="007E1EE3" w:rsidP="00670CEE">
            <w:pPr>
              <w:spacing w:after="0" w:line="240" w:lineRule="auto"/>
              <w:rPr>
                <w:rFonts w:eastAsia="Times New Roman" w:cs="Times New Roman"/>
              </w:rPr>
            </w:pPr>
            <w:r>
              <w:rPr>
                <w:rFonts w:eastAsia="Times New Roman" w:cs="Times New Roman"/>
              </w:rPr>
              <w:t>11</w:t>
            </w:r>
            <w:r w:rsidR="00670CEE">
              <w:rPr>
                <w:rFonts w:eastAsia="Times New Roman" w:cs="Times New Roman"/>
              </w:rPr>
              <w:t>.</w:t>
            </w:r>
          </w:p>
        </w:tc>
        <w:tc>
          <w:tcPr>
            <w:tcW w:w="8804" w:type="dxa"/>
            <w:gridSpan w:val="2"/>
          </w:tcPr>
          <w:p w14:paraId="1EE4A64A" w14:textId="372787E2" w:rsidR="00670CEE" w:rsidRPr="008D3FDD" w:rsidRDefault="00670CEE" w:rsidP="00DB6CC3">
            <w:pPr>
              <w:keepNext/>
              <w:keepLines/>
              <w:spacing w:after="0" w:line="240" w:lineRule="auto"/>
              <w:jc w:val="both"/>
              <w:rPr>
                <w:rFonts w:cs="Times New Roman"/>
              </w:rPr>
            </w:pPr>
            <w:r w:rsidRPr="00964CA1">
              <w:rPr>
                <w:rFonts w:eastAsia="Cambria" w:cs="Times New Roman"/>
                <w:bCs/>
                <w:iCs/>
                <w:szCs w:val="24"/>
              </w:rPr>
              <w:t xml:space="preserve">Projekt je spreman za početak provedbe aktivnosti projekta i njihov završetak u skladu s planom aktivnosti navedenim </w:t>
            </w:r>
            <w:r w:rsidR="00040758">
              <w:rPr>
                <w:rFonts w:eastAsia="Cambria" w:cs="Times New Roman"/>
                <w:bCs/>
                <w:iCs/>
                <w:szCs w:val="24"/>
              </w:rPr>
              <w:t xml:space="preserve">u </w:t>
            </w:r>
            <w:r w:rsidRPr="00964CA1">
              <w:rPr>
                <w:rFonts w:eastAsia="Cambria" w:cs="Times New Roman"/>
                <w:bCs/>
                <w:iCs/>
                <w:szCs w:val="24"/>
              </w:rPr>
              <w:t>Prijavnom obrascu.</w:t>
            </w:r>
          </w:p>
        </w:tc>
        <w:tc>
          <w:tcPr>
            <w:tcW w:w="1822" w:type="dxa"/>
          </w:tcPr>
          <w:p w14:paraId="1FFDC044" w14:textId="54CA6483" w:rsidR="00670CEE" w:rsidRDefault="00670CEE" w:rsidP="00DB6CC3">
            <w:pPr>
              <w:spacing w:after="0" w:line="240" w:lineRule="auto"/>
              <w:rPr>
                <w:rFonts w:eastAsia="Times New Roman" w:cs="Times New Roman"/>
                <w:i/>
              </w:rPr>
            </w:pPr>
            <w:r w:rsidRPr="00670CEE">
              <w:rPr>
                <w:rFonts w:eastAsia="Times New Roman" w:cs="Times New Roman"/>
                <w:i/>
              </w:rPr>
              <w:t>Prijavni obrazac</w:t>
            </w:r>
            <w:r w:rsidR="00F07E13">
              <w:rPr>
                <w:rFonts w:eastAsia="Times New Roman" w:cs="Times New Roman"/>
                <w:i/>
              </w:rPr>
              <w:t xml:space="preserve"> i </w:t>
            </w:r>
          </w:p>
          <w:p w14:paraId="44CC282B" w14:textId="244DB94C" w:rsidR="00670CEE" w:rsidRPr="008D3FDD" w:rsidRDefault="00670CEE" w:rsidP="00DB6CC3">
            <w:pPr>
              <w:spacing w:after="0" w:line="240" w:lineRule="auto"/>
              <w:rPr>
                <w:rFonts w:eastAsia="Times New Roman" w:cs="Times New Roman"/>
                <w:i/>
              </w:rPr>
            </w:pPr>
            <w:r w:rsidRPr="00670CEE">
              <w:rPr>
                <w:rFonts w:eastAsia="Times New Roman" w:cs="Times New Roman"/>
                <w:i/>
              </w:rPr>
              <w:t>Izjava prijavitelja</w:t>
            </w:r>
          </w:p>
        </w:tc>
        <w:tc>
          <w:tcPr>
            <w:tcW w:w="1356" w:type="dxa"/>
          </w:tcPr>
          <w:p w14:paraId="672DD7CE" w14:textId="77777777" w:rsidR="00670CEE" w:rsidRPr="008D3FDD" w:rsidRDefault="00670CEE" w:rsidP="00DB6CC3">
            <w:pPr>
              <w:spacing w:after="0" w:line="240" w:lineRule="auto"/>
              <w:rPr>
                <w:rFonts w:eastAsia="Times New Roman" w:cs="Times New Roman"/>
              </w:rPr>
            </w:pPr>
          </w:p>
        </w:tc>
        <w:tc>
          <w:tcPr>
            <w:tcW w:w="1762" w:type="dxa"/>
          </w:tcPr>
          <w:p w14:paraId="64BCE009" w14:textId="77777777" w:rsidR="00670CEE" w:rsidRPr="008D3FDD" w:rsidRDefault="00670CEE" w:rsidP="00DB6CC3">
            <w:pPr>
              <w:spacing w:after="0" w:line="240" w:lineRule="auto"/>
              <w:rPr>
                <w:rFonts w:eastAsia="Times New Roman" w:cs="Times New Roman"/>
              </w:rPr>
            </w:pPr>
          </w:p>
        </w:tc>
      </w:tr>
      <w:tr w:rsidR="00670CEE" w:rsidRPr="008D3FDD" w14:paraId="418E693D" w14:textId="77777777" w:rsidTr="00DB6CC3">
        <w:trPr>
          <w:trHeight w:val="781"/>
          <w:jc w:val="center"/>
        </w:trPr>
        <w:tc>
          <w:tcPr>
            <w:tcW w:w="1135" w:type="dxa"/>
          </w:tcPr>
          <w:p w14:paraId="4F5A61E9" w14:textId="4E097F02" w:rsidR="00670CEE" w:rsidRDefault="007E1EE3" w:rsidP="00670CEE">
            <w:pPr>
              <w:spacing w:after="0" w:line="240" w:lineRule="auto"/>
              <w:rPr>
                <w:rFonts w:eastAsia="Times New Roman" w:cs="Times New Roman"/>
              </w:rPr>
            </w:pPr>
            <w:r>
              <w:rPr>
                <w:rFonts w:eastAsia="Times New Roman" w:cs="Times New Roman"/>
              </w:rPr>
              <w:t>12</w:t>
            </w:r>
            <w:r w:rsidR="00670CEE">
              <w:rPr>
                <w:rFonts w:eastAsia="Times New Roman" w:cs="Times New Roman"/>
              </w:rPr>
              <w:t>.</w:t>
            </w:r>
          </w:p>
        </w:tc>
        <w:tc>
          <w:tcPr>
            <w:tcW w:w="8804" w:type="dxa"/>
            <w:gridSpan w:val="2"/>
          </w:tcPr>
          <w:p w14:paraId="596AF8DE" w14:textId="14E6EC42" w:rsidR="00670CEE" w:rsidRPr="008D3FDD" w:rsidRDefault="00670CEE" w:rsidP="00DB6CC3">
            <w:pPr>
              <w:keepNext/>
              <w:keepLines/>
              <w:spacing w:after="0" w:line="240" w:lineRule="auto"/>
              <w:jc w:val="both"/>
              <w:rPr>
                <w:rFonts w:cs="Times New Roman"/>
              </w:rPr>
            </w:pPr>
            <w:r w:rsidRPr="00964CA1">
              <w:rPr>
                <w:rFonts w:eastAsia="Cambria" w:cs="Times New Roman"/>
                <w:bCs/>
                <w:iCs/>
                <w:szCs w:val="24"/>
              </w:rPr>
              <w:t>Projektni prijedlog doprinosi pokazateljima i njihovoj održivosti.</w:t>
            </w:r>
          </w:p>
        </w:tc>
        <w:tc>
          <w:tcPr>
            <w:tcW w:w="1822" w:type="dxa"/>
          </w:tcPr>
          <w:p w14:paraId="77DA3297" w14:textId="3DBB552F" w:rsidR="00670CEE" w:rsidRPr="008D3FDD" w:rsidRDefault="00670CEE">
            <w:pPr>
              <w:spacing w:after="0" w:line="240" w:lineRule="auto"/>
              <w:rPr>
                <w:rFonts w:eastAsia="Times New Roman" w:cs="Times New Roman"/>
                <w:i/>
              </w:rPr>
            </w:pPr>
            <w:r w:rsidRPr="00670CEE">
              <w:rPr>
                <w:rFonts w:eastAsia="Times New Roman" w:cs="Times New Roman"/>
                <w:i/>
              </w:rPr>
              <w:t>Prijavni obrazac</w:t>
            </w:r>
            <w:r w:rsidR="00F07E13">
              <w:rPr>
                <w:rFonts w:eastAsia="Times New Roman" w:cs="Times New Roman"/>
                <w:i/>
              </w:rPr>
              <w:t xml:space="preserve"> </w:t>
            </w:r>
          </w:p>
        </w:tc>
        <w:tc>
          <w:tcPr>
            <w:tcW w:w="1356" w:type="dxa"/>
          </w:tcPr>
          <w:p w14:paraId="08D3B1D0" w14:textId="77777777" w:rsidR="00670CEE" w:rsidRPr="008D3FDD" w:rsidRDefault="00670CEE" w:rsidP="00DB6CC3">
            <w:pPr>
              <w:spacing w:after="0" w:line="240" w:lineRule="auto"/>
              <w:rPr>
                <w:rFonts w:eastAsia="Times New Roman" w:cs="Times New Roman"/>
              </w:rPr>
            </w:pPr>
          </w:p>
        </w:tc>
        <w:tc>
          <w:tcPr>
            <w:tcW w:w="1762" w:type="dxa"/>
          </w:tcPr>
          <w:p w14:paraId="3C591BDB" w14:textId="77777777" w:rsidR="00670CEE" w:rsidRPr="008D3FDD" w:rsidRDefault="00670CEE" w:rsidP="00DB6CC3">
            <w:pPr>
              <w:spacing w:after="0" w:line="240" w:lineRule="auto"/>
              <w:rPr>
                <w:rFonts w:eastAsia="Times New Roman" w:cs="Times New Roman"/>
              </w:rPr>
            </w:pPr>
          </w:p>
        </w:tc>
      </w:tr>
    </w:tbl>
    <w:p w14:paraId="17B78347" w14:textId="77777777" w:rsidR="00553648" w:rsidRDefault="00553648" w:rsidP="005151A8">
      <w:pPr>
        <w:rPr>
          <w:rFonts w:eastAsiaTheme="majorEastAsia" w:cs="Times New Roman"/>
          <w:b/>
          <w:bCs/>
        </w:rPr>
      </w:pPr>
    </w:p>
    <w:p w14:paraId="7E88CC28" w14:textId="379486E2" w:rsidR="006C548A" w:rsidRPr="006C548A" w:rsidRDefault="0086649F" w:rsidP="005151A8">
      <w:pPr>
        <w:rPr>
          <w:rFonts w:eastAsiaTheme="majorEastAsia" w:cs="Times New Roman"/>
          <w:b/>
          <w:bCs/>
        </w:rPr>
      </w:pPr>
      <w:r w:rsidRPr="008D3FDD">
        <w:rPr>
          <w:rFonts w:eastAsiaTheme="majorEastAsia" w:cs="Times New Roman"/>
          <w:b/>
          <w:bCs/>
        </w:rPr>
        <w:lastRenderedPageBreak/>
        <w:t>Ocjena kvalitete</w:t>
      </w:r>
    </w:p>
    <w:tbl>
      <w:tblPr>
        <w:tblStyle w:val="TableGrid"/>
        <w:tblpPr w:leftFromText="180" w:rightFromText="180" w:vertAnchor="text" w:tblpX="-431" w:tblpY="1"/>
        <w:tblW w:w="5318" w:type="pct"/>
        <w:tblLayout w:type="fixed"/>
        <w:tblLook w:val="04A0" w:firstRow="1" w:lastRow="0" w:firstColumn="1" w:lastColumn="0" w:noHBand="0" w:noVBand="1"/>
      </w:tblPr>
      <w:tblGrid>
        <w:gridCol w:w="1241"/>
        <w:gridCol w:w="3007"/>
        <w:gridCol w:w="3239"/>
        <w:gridCol w:w="1194"/>
        <w:gridCol w:w="2378"/>
        <w:gridCol w:w="3825"/>
      </w:tblGrid>
      <w:tr w:rsidR="000149B8" w:rsidRPr="008D3FDD" w14:paraId="63A89F98" w14:textId="77777777" w:rsidTr="006C548A">
        <w:trPr>
          <w:trHeight w:val="270"/>
        </w:trPr>
        <w:tc>
          <w:tcPr>
            <w:tcW w:w="1427" w:type="pct"/>
            <w:gridSpan w:val="2"/>
            <w:shd w:val="clear" w:color="auto" w:fill="D5DCE4" w:themeFill="text2" w:themeFillTint="33"/>
          </w:tcPr>
          <w:p w14:paraId="3EC9F526" w14:textId="32DD6E59" w:rsidR="000149B8" w:rsidRPr="006C548A" w:rsidRDefault="000149B8" w:rsidP="000149B8">
            <w:pPr>
              <w:spacing w:after="0" w:line="240" w:lineRule="auto"/>
              <w:rPr>
                <w:rFonts w:cs="Times New Roman"/>
              </w:rPr>
            </w:pPr>
            <w:r w:rsidRPr="00EB45C2">
              <w:rPr>
                <w:rFonts w:cs="Times New Roman"/>
              </w:rPr>
              <w:t>Naziv OP-a</w:t>
            </w:r>
          </w:p>
        </w:tc>
        <w:tc>
          <w:tcPr>
            <w:tcW w:w="3573" w:type="pct"/>
            <w:gridSpan w:val="4"/>
            <w:shd w:val="clear" w:color="auto" w:fill="D5DCE4" w:themeFill="text2" w:themeFillTint="33"/>
          </w:tcPr>
          <w:p w14:paraId="64CE914A" w14:textId="0294B6F5" w:rsidR="000149B8" w:rsidRPr="006C548A" w:rsidRDefault="000149B8" w:rsidP="000149B8">
            <w:pPr>
              <w:spacing w:after="0" w:line="240" w:lineRule="auto"/>
              <w:rPr>
                <w:rFonts w:cs="Times New Roman"/>
              </w:rPr>
            </w:pPr>
            <w:r w:rsidRPr="00EB45C2">
              <w:rPr>
                <w:rFonts w:cs="Times New Roman"/>
              </w:rPr>
              <w:t xml:space="preserve">Konkurentnost i kohezija 2014. - 2020. </w:t>
            </w:r>
          </w:p>
        </w:tc>
      </w:tr>
      <w:tr w:rsidR="000149B8" w:rsidRPr="008D3FDD" w14:paraId="2AA7E234" w14:textId="77777777" w:rsidTr="00B35C21">
        <w:trPr>
          <w:trHeight w:val="20"/>
        </w:trPr>
        <w:tc>
          <w:tcPr>
            <w:tcW w:w="1427" w:type="pct"/>
            <w:gridSpan w:val="2"/>
            <w:tcBorders>
              <w:bottom w:val="single" w:sz="4" w:space="0" w:color="auto"/>
            </w:tcBorders>
            <w:shd w:val="clear" w:color="auto" w:fill="D5DCE4" w:themeFill="text2" w:themeFillTint="33"/>
          </w:tcPr>
          <w:p w14:paraId="0669D10B" w14:textId="73DF177B" w:rsidR="000149B8" w:rsidRPr="006C548A" w:rsidRDefault="000149B8" w:rsidP="000149B8">
            <w:pPr>
              <w:spacing w:after="0" w:line="240" w:lineRule="auto"/>
              <w:rPr>
                <w:rFonts w:cs="Times New Roman"/>
              </w:rPr>
            </w:pPr>
            <w:r w:rsidRPr="00EB45C2">
              <w:rPr>
                <w:rFonts w:cs="Times New Roman"/>
              </w:rPr>
              <w:t>Naziv prioritetne osi</w:t>
            </w:r>
          </w:p>
        </w:tc>
        <w:tc>
          <w:tcPr>
            <w:tcW w:w="3573" w:type="pct"/>
            <w:gridSpan w:val="4"/>
            <w:shd w:val="clear" w:color="auto" w:fill="D5DCE4" w:themeFill="text2" w:themeFillTint="33"/>
          </w:tcPr>
          <w:p w14:paraId="248558AE" w14:textId="0D495236" w:rsidR="000149B8" w:rsidRPr="006C548A" w:rsidRDefault="000149B8" w:rsidP="000149B8">
            <w:pPr>
              <w:spacing w:after="0" w:line="240" w:lineRule="auto"/>
              <w:rPr>
                <w:rFonts w:cs="Times New Roman"/>
              </w:rPr>
            </w:pPr>
            <w:r w:rsidRPr="00EB45C2">
              <w:rPr>
                <w:rFonts w:cs="Times New Roman"/>
              </w:rPr>
              <w:t>Jačanje gospodarstva primjenom istraživanja i inovacija</w:t>
            </w:r>
          </w:p>
        </w:tc>
      </w:tr>
      <w:tr w:rsidR="000149B8" w:rsidRPr="008D3FDD" w14:paraId="7CB94974" w14:textId="77777777" w:rsidTr="006C548A">
        <w:trPr>
          <w:trHeight w:val="20"/>
        </w:trPr>
        <w:tc>
          <w:tcPr>
            <w:tcW w:w="1427" w:type="pct"/>
            <w:gridSpan w:val="2"/>
            <w:shd w:val="clear" w:color="auto" w:fill="D5DCE4" w:themeFill="text2" w:themeFillTint="33"/>
          </w:tcPr>
          <w:p w14:paraId="5A5EEE44" w14:textId="5094D101" w:rsidR="000149B8" w:rsidRPr="006C548A" w:rsidRDefault="000149B8" w:rsidP="000149B8">
            <w:pPr>
              <w:spacing w:after="0" w:line="240" w:lineRule="auto"/>
              <w:rPr>
                <w:rFonts w:cs="Times New Roman"/>
              </w:rPr>
            </w:pPr>
            <w:r w:rsidRPr="008D3FDD">
              <w:rPr>
                <w:rFonts w:cs="Times New Roman"/>
              </w:rPr>
              <w:t>Naziv postupka dodjele (sheme/projekta)</w:t>
            </w:r>
          </w:p>
        </w:tc>
        <w:tc>
          <w:tcPr>
            <w:tcW w:w="3573" w:type="pct"/>
            <w:gridSpan w:val="4"/>
            <w:shd w:val="clear" w:color="auto" w:fill="D5DCE4" w:themeFill="text2" w:themeFillTint="33"/>
          </w:tcPr>
          <w:p w14:paraId="06E7912E" w14:textId="464026DD" w:rsidR="000149B8" w:rsidRPr="006C548A" w:rsidRDefault="000149B8" w:rsidP="000149B8">
            <w:pPr>
              <w:spacing w:after="0" w:line="240" w:lineRule="auto"/>
              <w:rPr>
                <w:rFonts w:cs="Times New Roman"/>
              </w:rPr>
            </w:pPr>
            <w:r w:rsidRPr="008D3FDD">
              <w:rPr>
                <w:rFonts w:cs="Times New Roman"/>
              </w:rPr>
              <w:t xml:space="preserve">Veliki projekt: </w:t>
            </w:r>
            <w:r>
              <w:rPr>
                <w:rFonts w:cs="Times New Roman"/>
              </w:rPr>
              <w:t>„</w:t>
            </w:r>
            <w:r w:rsidRPr="000149B8">
              <w:rPr>
                <w:rFonts w:cs="Times New Roman"/>
              </w:rPr>
              <w:t>Otvorene znanstvene infrastrukturne platforme za inovativne primjene u gospodarstvu i društvu (O-ZIP)</w:t>
            </w:r>
            <w:r>
              <w:rPr>
                <w:rFonts w:cs="Times New Roman"/>
              </w:rPr>
              <w:t>“</w:t>
            </w:r>
          </w:p>
        </w:tc>
      </w:tr>
      <w:tr w:rsidR="000149B8" w:rsidRPr="008D3FDD" w14:paraId="0D20E4BB" w14:textId="77777777" w:rsidTr="006C548A">
        <w:trPr>
          <w:trHeight w:val="20"/>
        </w:trPr>
        <w:tc>
          <w:tcPr>
            <w:tcW w:w="1427" w:type="pct"/>
            <w:gridSpan w:val="2"/>
            <w:shd w:val="clear" w:color="auto" w:fill="D5DCE4" w:themeFill="text2" w:themeFillTint="33"/>
          </w:tcPr>
          <w:p w14:paraId="74D34838" w14:textId="7822EEFF" w:rsidR="000149B8" w:rsidRPr="006C548A" w:rsidRDefault="000149B8" w:rsidP="000149B8">
            <w:pPr>
              <w:spacing w:after="0" w:line="240" w:lineRule="auto"/>
              <w:rPr>
                <w:rFonts w:cs="Times New Roman"/>
              </w:rPr>
            </w:pPr>
            <w:r w:rsidRPr="00EB45C2">
              <w:rPr>
                <w:rFonts w:cs="Times New Roman"/>
              </w:rPr>
              <w:t>Kod poziva</w:t>
            </w:r>
          </w:p>
        </w:tc>
        <w:tc>
          <w:tcPr>
            <w:tcW w:w="3573" w:type="pct"/>
            <w:gridSpan w:val="4"/>
            <w:shd w:val="clear" w:color="auto" w:fill="D5DCE4" w:themeFill="text2" w:themeFillTint="33"/>
          </w:tcPr>
          <w:p w14:paraId="68868ECB" w14:textId="6028BBEB" w:rsidR="000149B8" w:rsidRPr="00822715" w:rsidRDefault="00822715" w:rsidP="000149B8">
            <w:pPr>
              <w:spacing w:after="0" w:line="240" w:lineRule="auto"/>
              <w:rPr>
                <w:rFonts w:cs="Times New Roman"/>
              </w:rPr>
            </w:pPr>
            <w:r w:rsidRPr="00822715">
              <w:rPr>
                <w:rFonts w:cs="Times New Roman"/>
              </w:rPr>
              <w:t>KK.01.1.1.11</w:t>
            </w:r>
          </w:p>
        </w:tc>
      </w:tr>
      <w:tr w:rsidR="000149B8" w:rsidRPr="008D3FDD" w14:paraId="7B74F63F" w14:textId="77777777" w:rsidTr="00B35C21">
        <w:trPr>
          <w:trHeight w:val="20"/>
        </w:trPr>
        <w:tc>
          <w:tcPr>
            <w:tcW w:w="1427" w:type="pct"/>
            <w:gridSpan w:val="2"/>
            <w:tcBorders>
              <w:bottom w:val="single" w:sz="4" w:space="0" w:color="auto"/>
            </w:tcBorders>
            <w:shd w:val="clear" w:color="auto" w:fill="D5DCE4" w:themeFill="text2" w:themeFillTint="33"/>
          </w:tcPr>
          <w:p w14:paraId="60EE8F36" w14:textId="6F37B275" w:rsidR="000149B8" w:rsidRPr="006C548A" w:rsidRDefault="000149B8" w:rsidP="000149B8">
            <w:pPr>
              <w:spacing w:after="0" w:line="240" w:lineRule="auto"/>
              <w:rPr>
                <w:rFonts w:cs="Times New Roman"/>
              </w:rPr>
            </w:pPr>
            <w:r w:rsidRPr="00EB45C2">
              <w:rPr>
                <w:rFonts w:cs="Times New Roman"/>
              </w:rPr>
              <w:t>Kod projekta</w:t>
            </w:r>
          </w:p>
        </w:tc>
        <w:tc>
          <w:tcPr>
            <w:tcW w:w="3573" w:type="pct"/>
            <w:gridSpan w:val="4"/>
            <w:shd w:val="clear" w:color="auto" w:fill="D5DCE4" w:themeFill="text2" w:themeFillTint="33"/>
          </w:tcPr>
          <w:p w14:paraId="3AF8F252" w14:textId="2CF3AAEF" w:rsidR="000149B8" w:rsidRPr="00822715" w:rsidRDefault="00822715" w:rsidP="000149B8">
            <w:pPr>
              <w:spacing w:after="0" w:line="240" w:lineRule="auto"/>
              <w:rPr>
                <w:rFonts w:cs="Times New Roman"/>
              </w:rPr>
            </w:pPr>
            <w:r w:rsidRPr="00822715">
              <w:rPr>
                <w:rFonts w:cs="Times New Roman"/>
              </w:rPr>
              <w:t>KK.01.1.1.11</w:t>
            </w:r>
            <w:r w:rsidR="00B20507">
              <w:rPr>
                <w:rFonts w:cs="Times New Roman"/>
              </w:rPr>
              <w:t>.0001</w:t>
            </w:r>
          </w:p>
        </w:tc>
      </w:tr>
      <w:tr w:rsidR="000149B8" w:rsidRPr="008D3FDD" w14:paraId="3C195F35" w14:textId="77777777" w:rsidTr="00B35C21">
        <w:trPr>
          <w:trHeight w:val="20"/>
        </w:trPr>
        <w:tc>
          <w:tcPr>
            <w:tcW w:w="1427"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12FCAEFB" w14:textId="46C61C3A" w:rsidR="000149B8" w:rsidRPr="006C548A" w:rsidRDefault="000149B8" w:rsidP="000149B8">
            <w:pPr>
              <w:spacing w:after="0" w:line="240" w:lineRule="auto"/>
              <w:rPr>
                <w:rFonts w:cs="Times New Roman"/>
              </w:rPr>
            </w:pPr>
            <w:r w:rsidRPr="00EB45C2">
              <w:rPr>
                <w:rFonts w:cs="Times New Roman"/>
              </w:rPr>
              <w:t>Naziv projektnog prijedloga</w:t>
            </w:r>
          </w:p>
        </w:tc>
        <w:tc>
          <w:tcPr>
            <w:tcW w:w="3573" w:type="pct"/>
            <w:gridSpan w:val="4"/>
            <w:shd w:val="clear" w:color="auto" w:fill="D5DCE4" w:themeFill="text2" w:themeFillTint="33"/>
          </w:tcPr>
          <w:p w14:paraId="02D18CF6" w14:textId="5EC274AF" w:rsidR="000149B8" w:rsidRPr="006C548A" w:rsidRDefault="000149B8" w:rsidP="000149B8">
            <w:pPr>
              <w:spacing w:after="0" w:line="240" w:lineRule="auto"/>
              <w:rPr>
                <w:rFonts w:cs="Times New Roman"/>
              </w:rPr>
            </w:pPr>
            <w:r>
              <w:rPr>
                <w:rFonts w:cs="Times New Roman"/>
              </w:rPr>
              <w:t>„</w:t>
            </w:r>
            <w:r w:rsidRPr="000149B8">
              <w:rPr>
                <w:rFonts w:cs="Times New Roman"/>
              </w:rPr>
              <w:t>Otvorene znanstvene infrastrukturne platforme za inovativne primjene u gospodarstvu i društvu (O-ZIP)</w:t>
            </w:r>
            <w:r>
              <w:rPr>
                <w:rFonts w:cs="Times New Roman"/>
              </w:rPr>
              <w:t>“</w:t>
            </w:r>
          </w:p>
        </w:tc>
      </w:tr>
      <w:tr w:rsidR="000149B8" w:rsidRPr="008D3FDD" w14:paraId="22911C09" w14:textId="77777777" w:rsidTr="00B35C21">
        <w:trPr>
          <w:trHeight w:val="20"/>
        </w:trPr>
        <w:tc>
          <w:tcPr>
            <w:tcW w:w="1427" w:type="pct"/>
            <w:gridSpan w:val="2"/>
            <w:tcBorders>
              <w:top w:val="single" w:sz="4" w:space="0" w:color="auto"/>
              <w:left w:val="single" w:sz="4" w:space="0" w:color="auto"/>
              <w:bottom w:val="nil"/>
              <w:right w:val="single" w:sz="4" w:space="0" w:color="auto"/>
            </w:tcBorders>
            <w:shd w:val="clear" w:color="auto" w:fill="D5DCE4" w:themeFill="text2" w:themeFillTint="33"/>
          </w:tcPr>
          <w:p w14:paraId="6430E7B5" w14:textId="3935C24D" w:rsidR="000149B8" w:rsidRPr="006C548A" w:rsidRDefault="000149B8" w:rsidP="000149B8">
            <w:pPr>
              <w:spacing w:after="0" w:line="240" w:lineRule="auto"/>
              <w:rPr>
                <w:rFonts w:cs="Times New Roman"/>
              </w:rPr>
            </w:pPr>
            <w:r w:rsidRPr="00EB45C2">
              <w:rPr>
                <w:rFonts w:cs="Times New Roman"/>
              </w:rPr>
              <w:t>Naziv prijavitelja</w:t>
            </w:r>
          </w:p>
        </w:tc>
        <w:tc>
          <w:tcPr>
            <w:tcW w:w="3573" w:type="pct"/>
            <w:gridSpan w:val="4"/>
            <w:shd w:val="clear" w:color="auto" w:fill="D5DCE4" w:themeFill="text2" w:themeFillTint="33"/>
          </w:tcPr>
          <w:p w14:paraId="0AB6D189" w14:textId="46D95609" w:rsidR="000149B8" w:rsidRPr="006C548A" w:rsidRDefault="000149B8" w:rsidP="000149B8">
            <w:pPr>
              <w:spacing w:after="0" w:line="240" w:lineRule="auto"/>
              <w:rPr>
                <w:rFonts w:cs="Times New Roman"/>
              </w:rPr>
            </w:pPr>
            <w:r w:rsidRPr="000149B8">
              <w:rPr>
                <w:rFonts w:cs="Times New Roman"/>
              </w:rPr>
              <w:t>Institut Ruđer Bošković</w:t>
            </w:r>
          </w:p>
        </w:tc>
      </w:tr>
      <w:tr w:rsidR="00240C94" w:rsidRPr="008D3FDD" w14:paraId="13962674" w14:textId="77777777" w:rsidTr="006C548A">
        <w:tc>
          <w:tcPr>
            <w:tcW w:w="2515" w:type="pct"/>
            <w:gridSpan w:val="3"/>
          </w:tcPr>
          <w:p w14:paraId="334AC153" w14:textId="77777777" w:rsidR="00240C94" w:rsidRPr="008D3FDD" w:rsidRDefault="00240C94" w:rsidP="006C548A">
            <w:pPr>
              <w:spacing w:before="120"/>
              <w:rPr>
                <w:rFonts w:eastAsia="Cambria" w:cs="Times New Roman"/>
                <w:b/>
                <w:bCs/>
                <w:iCs/>
              </w:rPr>
            </w:pPr>
            <w:r w:rsidRPr="008D3FDD">
              <w:rPr>
                <w:rFonts w:eastAsia="Cambria" w:cs="Times New Roman"/>
                <w:b/>
                <w:bCs/>
                <w:iCs/>
              </w:rPr>
              <w:t>Kriterij odabira i pitanja za kvalitativnu procjenu</w:t>
            </w:r>
          </w:p>
        </w:tc>
        <w:tc>
          <w:tcPr>
            <w:tcW w:w="401" w:type="pct"/>
          </w:tcPr>
          <w:p w14:paraId="55E763FE" w14:textId="77777777" w:rsidR="00240C94" w:rsidRPr="008D3FDD" w:rsidRDefault="00240C94" w:rsidP="006C548A">
            <w:pPr>
              <w:rPr>
                <w:rFonts w:eastAsia="Cambria" w:cs="Times New Roman"/>
                <w:b/>
              </w:rPr>
            </w:pPr>
            <w:r w:rsidRPr="008D3FDD">
              <w:rPr>
                <w:rFonts w:eastAsia="Cambria" w:cs="Times New Roman"/>
                <w:b/>
              </w:rPr>
              <w:t>DA/NE</w:t>
            </w:r>
          </w:p>
        </w:tc>
        <w:tc>
          <w:tcPr>
            <w:tcW w:w="799" w:type="pct"/>
          </w:tcPr>
          <w:p w14:paraId="28F3F51F" w14:textId="77777777" w:rsidR="00240C94" w:rsidRPr="008D3FDD" w:rsidRDefault="00240C94" w:rsidP="006C548A">
            <w:pPr>
              <w:rPr>
                <w:rFonts w:eastAsia="Cambria" w:cs="Times New Roman"/>
                <w:b/>
              </w:rPr>
            </w:pPr>
            <w:r w:rsidRPr="008D3FDD">
              <w:rPr>
                <w:rFonts w:eastAsia="Cambria" w:cs="Times New Roman"/>
                <w:b/>
              </w:rPr>
              <w:t>Referenca na izvor za provjeru</w:t>
            </w:r>
            <w:r w:rsidRPr="008D3FDD">
              <w:rPr>
                <w:rFonts w:eastAsia="Cambria" w:cs="Times New Roman"/>
                <w:b/>
                <w:vertAlign w:val="superscript"/>
              </w:rPr>
              <w:footnoteReference w:id="2"/>
            </w:r>
          </w:p>
        </w:tc>
        <w:tc>
          <w:tcPr>
            <w:tcW w:w="1285" w:type="pct"/>
          </w:tcPr>
          <w:p w14:paraId="320F64AE" w14:textId="77777777" w:rsidR="00240C94" w:rsidRPr="008D3FDD" w:rsidRDefault="00240C94" w:rsidP="006C548A">
            <w:pPr>
              <w:rPr>
                <w:rFonts w:eastAsia="Cambria" w:cs="Times New Roman"/>
                <w:b/>
              </w:rPr>
            </w:pPr>
            <w:r w:rsidRPr="008D3FDD">
              <w:rPr>
                <w:rFonts w:eastAsia="Cambria" w:cs="Times New Roman"/>
                <w:b/>
              </w:rPr>
              <w:t>Obrazloženje</w:t>
            </w:r>
          </w:p>
        </w:tc>
      </w:tr>
      <w:tr w:rsidR="00A84660" w:rsidRPr="008D3FDD" w14:paraId="41D270E0" w14:textId="77777777" w:rsidTr="006C548A">
        <w:tc>
          <w:tcPr>
            <w:tcW w:w="417" w:type="pct"/>
            <w:vMerge w:val="restart"/>
          </w:tcPr>
          <w:p w14:paraId="024DEF4F" w14:textId="77777777" w:rsidR="00A84660" w:rsidRPr="008D3FDD" w:rsidRDefault="00A84660" w:rsidP="006C548A">
            <w:pPr>
              <w:rPr>
                <w:rFonts w:eastAsia="Cambria" w:cs="Times New Roman"/>
                <w:b/>
                <w:bCs/>
                <w:iCs/>
              </w:rPr>
            </w:pPr>
            <w:r w:rsidRPr="008D3FDD">
              <w:rPr>
                <w:rFonts w:eastAsia="Cambria" w:cs="Times New Roman"/>
                <w:b/>
                <w:bCs/>
                <w:iCs/>
              </w:rPr>
              <w:t>1.</w:t>
            </w:r>
          </w:p>
        </w:tc>
        <w:tc>
          <w:tcPr>
            <w:tcW w:w="4583" w:type="pct"/>
            <w:gridSpan w:val="5"/>
            <w:shd w:val="clear" w:color="auto" w:fill="auto"/>
          </w:tcPr>
          <w:p w14:paraId="02E261E6" w14:textId="77777777" w:rsidR="00A84660" w:rsidRPr="00EB45C2" w:rsidRDefault="00A84660" w:rsidP="006C548A">
            <w:pPr>
              <w:rPr>
                <w:rFonts w:eastAsia="Cambria" w:cs="Times New Roman"/>
                <w:b/>
                <w:bCs/>
                <w:iCs/>
              </w:rPr>
            </w:pPr>
            <w:r w:rsidRPr="008D3FDD">
              <w:rPr>
                <w:rFonts w:eastAsia="Cambria" w:cs="Times New Roman"/>
                <w:b/>
                <w:bCs/>
                <w:iCs/>
              </w:rPr>
              <w:t>Vrijednost za novac koju projekt nudi</w:t>
            </w:r>
            <w:r w:rsidRPr="00EB45C2">
              <w:rPr>
                <w:rFonts w:eastAsia="Cambria" w:cs="Times New Roman"/>
                <w:b/>
                <w:bCs/>
                <w:iCs/>
              </w:rPr>
              <w:t xml:space="preserve"> </w:t>
            </w:r>
            <w:r w:rsidRPr="00C65F9D">
              <w:rPr>
                <w:rFonts w:eastAsia="Cambria" w:cs="Times New Roman"/>
                <w:bCs/>
                <w:iCs/>
              </w:rPr>
              <w:t xml:space="preserve">(u kontekstu ostvarenja ciljeva PDP-a, odnosi se na kvantificirani omjer troška potrebnog za </w:t>
            </w:r>
            <w:r w:rsidRPr="00EB45C2">
              <w:rPr>
                <w:rFonts w:eastAsia="Cambria" w:cs="Times New Roman"/>
                <w:bCs/>
                <w:iCs/>
              </w:rPr>
              <w:t>postizanje ciljanih vrijednosti pokazatelja neposrednih rezultata/rezultata, utvrđenih na razini sheme/predmetnog postupka</w:t>
            </w:r>
            <w:r w:rsidRPr="00C65F9D">
              <w:rPr>
                <w:rFonts w:eastAsia="Cambria" w:cs="Times New Roman"/>
                <w:bCs/>
                <w:iCs/>
              </w:rPr>
              <w:t xml:space="preserve"> dodjele)</w:t>
            </w:r>
          </w:p>
        </w:tc>
      </w:tr>
      <w:tr w:rsidR="00A84660" w:rsidRPr="008D3FDD" w14:paraId="0B712A22" w14:textId="77777777" w:rsidTr="006C548A">
        <w:tc>
          <w:tcPr>
            <w:tcW w:w="417" w:type="pct"/>
            <w:vMerge/>
          </w:tcPr>
          <w:p w14:paraId="41411451" w14:textId="77777777" w:rsidR="00A84660" w:rsidRPr="008D3FDD" w:rsidRDefault="00A84660" w:rsidP="006C548A">
            <w:pPr>
              <w:rPr>
                <w:rFonts w:eastAsia="Cambria" w:cs="Times New Roman"/>
                <w:b/>
                <w:bCs/>
                <w:iCs/>
              </w:rPr>
            </w:pPr>
          </w:p>
        </w:tc>
        <w:tc>
          <w:tcPr>
            <w:tcW w:w="2098" w:type="pct"/>
            <w:gridSpan w:val="2"/>
          </w:tcPr>
          <w:p w14:paraId="78B53C8B" w14:textId="00FE0422" w:rsidR="00A84660" w:rsidRPr="008D3FDD" w:rsidRDefault="00A84660" w:rsidP="006C548A">
            <w:pPr>
              <w:rPr>
                <w:rFonts w:eastAsia="Cambria" w:cs="Times New Roman"/>
                <w:b/>
                <w:bCs/>
                <w:iCs/>
              </w:rPr>
            </w:pPr>
            <w:r w:rsidRPr="008D3FDD">
              <w:rPr>
                <w:rFonts w:eastAsia="Cambria" w:cs="Times New Roman"/>
                <w:bCs/>
                <w:iCs/>
              </w:rPr>
              <w:t>1.1. Planiran</w:t>
            </w:r>
            <w:r>
              <w:rPr>
                <w:rFonts w:eastAsia="Cambria" w:cs="Times New Roman"/>
                <w:bCs/>
                <w:iCs/>
              </w:rPr>
              <w:t>e</w:t>
            </w:r>
            <w:r w:rsidRPr="008D3FDD">
              <w:rPr>
                <w:rFonts w:eastAsia="Cambria" w:cs="Times New Roman"/>
                <w:bCs/>
                <w:iCs/>
              </w:rPr>
              <w:t xml:space="preserve"> </w:t>
            </w:r>
            <w:r>
              <w:rPr>
                <w:rFonts w:eastAsia="Cambria" w:cs="Times New Roman"/>
                <w:bCs/>
                <w:iCs/>
              </w:rPr>
              <w:t>aktivnosti</w:t>
            </w:r>
            <w:r w:rsidRPr="008D3FDD">
              <w:rPr>
                <w:rFonts w:eastAsia="Cambria" w:cs="Times New Roman"/>
                <w:bCs/>
                <w:iCs/>
              </w:rPr>
              <w:t xml:space="preserve"> projekta i pripadajući troškovi neophodni su za ostvarenje pokazatelja i ciljeva</w:t>
            </w:r>
            <w:r w:rsidR="008D3517">
              <w:rPr>
                <w:rFonts w:eastAsia="Cambria" w:cs="Times New Roman"/>
                <w:bCs/>
                <w:iCs/>
              </w:rPr>
              <w:t xml:space="preserve"> </w:t>
            </w:r>
            <w:r w:rsidRPr="008D3FDD">
              <w:rPr>
                <w:rFonts w:eastAsia="Cambria" w:cs="Times New Roman"/>
                <w:bCs/>
                <w:iCs/>
              </w:rPr>
              <w:t xml:space="preserve">projekta. </w:t>
            </w:r>
          </w:p>
        </w:tc>
        <w:tc>
          <w:tcPr>
            <w:tcW w:w="401" w:type="pct"/>
          </w:tcPr>
          <w:p w14:paraId="5BE08785" w14:textId="77777777" w:rsidR="00A84660" w:rsidRPr="008D3FDD" w:rsidRDefault="00A84660" w:rsidP="006C548A">
            <w:pPr>
              <w:rPr>
                <w:rFonts w:eastAsia="Cambria" w:cs="Times New Roman"/>
              </w:rPr>
            </w:pPr>
          </w:p>
        </w:tc>
        <w:tc>
          <w:tcPr>
            <w:tcW w:w="799" w:type="pct"/>
          </w:tcPr>
          <w:p w14:paraId="77FBC506" w14:textId="1A406E34" w:rsidR="00A84660" w:rsidRPr="008D3FDD" w:rsidRDefault="00A84660" w:rsidP="006C548A">
            <w:pPr>
              <w:rPr>
                <w:rFonts w:eastAsia="Cambria" w:cs="Times New Roman"/>
              </w:rPr>
            </w:pPr>
            <w:r w:rsidRPr="00196B93">
              <w:rPr>
                <w:rFonts w:eastAsia="Cambria" w:cs="Times New Roman"/>
                <w:i/>
              </w:rPr>
              <w:t>Prijavni obrazac</w:t>
            </w:r>
            <w:r w:rsidRPr="00196B93" w:rsidDel="00196B93">
              <w:rPr>
                <w:rFonts w:eastAsia="Cambria" w:cs="Times New Roman"/>
                <w:i/>
              </w:rPr>
              <w:t xml:space="preserve"> </w:t>
            </w:r>
          </w:p>
        </w:tc>
        <w:tc>
          <w:tcPr>
            <w:tcW w:w="1285" w:type="pct"/>
          </w:tcPr>
          <w:p w14:paraId="10C25CDC" w14:textId="1379044F" w:rsidR="00A84660" w:rsidRPr="008D3FDD" w:rsidRDefault="00A84660" w:rsidP="006C548A">
            <w:pPr>
              <w:rPr>
                <w:rFonts w:eastAsia="Cambria" w:cs="Times New Roman"/>
              </w:rPr>
            </w:pPr>
          </w:p>
        </w:tc>
      </w:tr>
      <w:tr w:rsidR="00A84660" w:rsidRPr="008D3FDD" w14:paraId="30E230F0" w14:textId="77777777" w:rsidTr="006C548A">
        <w:tc>
          <w:tcPr>
            <w:tcW w:w="417" w:type="pct"/>
            <w:vMerge/>
          </w:tcPr>
          <w:p w14:paraId="3EAA3AF9" w14:textId="77777777" w:rsidR="00A84660" w:rsidRPr="008D3FDD" w:rsidRDefault="00A84660" w:rsidP="006C548A">
            <w:pPr>
              <w:rPr>
                <w:rFonts w:eastAsia="Cambria" w:cs="Times New Roman"/>
                <w:b/>
                <w:bCs/>
                <w:iCs/>
              </w:rPr>
            </w:pPr>
          </w:p>
        </w:tc>
        <w:tc>
          <w:tcPr>
            <w:tcW w:w="2098" w:type="pct"/>
            <w:gridSpan w:val="2"/>
          </w:tcPr>
          <w:p w14:paraId="23A539E7" w14:textId="3975CDAC" w:rsidR="00A84660" w:rsidRPr="008D3FDD" w:rsidRDefault="00A84660" w:rsidP="006C548A">
            <w:pPr>
              <w:rPr>
                <w:rFonts w:eastAsia="Cambria" w:cs="Times New Roman"/>
                <w:bCs/>
                <w:iCs/>
              </w:rPr>
            </w:pPr>
            <w:r>
              <w:rPr>
                <w:rFonts w:eastAsia="Cambria" w:cs="Times New Roman"/>
                <w:bCs/>
                <w:iCs/>
              </w:rPr>
              <w:t>1.2. Projektnim prijedlogom planirana je dostupnost istraživačke infrastrukture i drugim znanstveno-istraživačkim organizacijama.</w:t>
            </w:r>
            <w:r>
              <w:rPr>
                <w:rStyle w:val="FootnoteReference"/>
                <w:rFonts w:eastAsia="Cambria" w:cs="Times New Roman"/>
                <w:bCs/>
                <w:iCs/>
              </w:rPr>
              <w:footnoteReference w:id="3"/>
            </w:r>
          </w:p>
        </w:tc>
        <w:tc>
          <w:tcPr>
            <w:tcW w:w="401" w:type="pct"/>
          </w:tcPr>
          <w:p w14:paraId="14AB056C" w14:textId="77777777" w:rsidR="00A84660" w:rsidRPr="008D3FDD" w:rsidRDefault="00A84660" w:rsidP="006C548A">
            <w:pPr>
              <w:rPr>
                <w:rFonts w:eastAsia="Cambria" w:cs="Times New Roman"/>
              </w:rPr>
            </w:pPr>
          </w:p>
        </w:tc>
        <w:tc>
          <w:tcPr>
            <w:tcW w:w="799" w:type="pct"/>
          </w:tcPr>
          <w:p w14:paraId="15E1DC97" w14:textId="77777777" w:rsidR="00A84660" w:rsidRDefault="00A84660" w:rsidP="006C548A">
            <w:pPr>
              <w:rPr>
                <w:rFonts w:eastAsia="Cambria" w:cs="Times New Roman"/>
                <w:i/>
              </w:rPr>
            </w:pPr>
            <w:r>
              <w:rPr>
                <w:rFonts w:eastAsia="Cambria" w:cs="Times New Roman"/>
                <w:i/>
              </w:rPr>
              <w:t>Prijavni obrazac</w:t>
            </w:r>
          </w:p>
          <w:p w14:paraId="7FFBC40A" w14:textId="6F3942DE" w:rsidR="00A037CC" w:rsidRPr="00196B93" w:rsidRDefault="00DC0B8F" w:rsidP="00B25E61">
            <w:pPr>
              <w:rPr>
                <w:rFonts w:eastAsia="Cambria" w:cs="Times New Roman"/>
                <w:i/>
              </w:rPr>
            </w:pPr>
            <w:r>
              <w:rPr>
                <w:rFonts w:eastAsia="Cambria" w:cs="Times New Roman"/>
                <w:i/>
              </w:rPr>
              <w:lastRenderedPageBreak/>
              <w:t xml:space="preserve">12.4.4. </w:t>
            </w:r>
            <w:r w:rsidR="006B43E4">
              <w:rPr>
                <w:rFonts w:eastAsia="Cambria" w:cs="Times New Roman"/>
                <w:i/>
              </w:rPr>
              <w:t>Politika otvorenog pristupa</w:t>
            </w:r>
            <w:r w:rsidR="00354E5A">
              <w:rPr>
                <w:rFonts w:eastAsia="Cambria" w:cs="Times New Roman"/>
                <w:i/>
              </w:rPr>
              <w:t>, str</w:t>
            </w:r>
            <w:r w:rsidR="00B25E61">
              <w:rPr>
                <w:rFonts w:eastAsia="Cambria" w:cs="Times New Roman"/>
                <w:i/>
              </w:rPr>
              <w:t>.</w:t>
            </w:r>
            <w:r w:rsidR="00354E5A">
              <w:rPr>
                <w:rFonts w:eastAsia="Cambria" w:cs="Times New Roman"/>
                <w:i/>
              </w:rPr>
              <w:t xml:space="preserve"> </w:t>
            </w:r>
            <w:r w:rsidR="006B43E4">
              <w:rPr>
                <w:rFonts w:eastAsia="Cambria" w:cs="Times New Roman"/>
                <w:i/>
              </w:rPr>
              <w:t>653</w:t>
            </w:r>
            <w:r w:rsidR="00354E5A">
              <w:rPr>
                <w:rFonts w:eastAsia="Cambria" w:cs="Times New Roman"/>
                <w:i/>
              </w:rPr>
              <w:t>.</w:t>
            </w:r>
          </w:p>
        </w:tc>
        <w:tc>
          <w:tcPr>
            <w:tcW w:w="1285" w:type="pct"/>
          </w:tcPr>
          <w:p w14:paraId="789CC298" w14:textId="77777777" w:rsidR="00A84660" w:rsidRPr="008D3FDD" w:rsidRDefault="00A84660" w:rsidP="006C548A">
            <w:pPr>
              <w:rPr>
                <w:rFonts w:eastAsia="Cambria" w:cs="Times New Roman"/>
              </w:rPr>
            </w:pPr>
          </w:p>
        </w:tc>
      </w:tr>
      <w:tr w:rsidR="00FE1E6B" w:rsidRPr="008D3FDD" w14:paraId="3342B349" w14:textId="77777777" w:rsidTr="006C548A">
        <w:tc>
          <w:tcPr>
            <w:tcW w:w="417" w:type="pct"/>
            <w:vMerge w:val="restart"/>
          </w:tcPr>
          <w:p w14:paraId="0F6A1566" w14:textId="77777777" w:rsidR="00FE1E6B" w:rsidRPr="008D3FDD" w:rsidRDefault="00FE1E6B" w:rsidP="006C548A">
            <w:pPr>
              <w:rPr>
                <w:rFonts w:eastAsia="Cambria" w:cs="Times New Roman"/>
                <w:b/>
                <w:bCs/>
                <w:iCs/>
              </w:rPr>
            </w:pPr>
            <w:r w:rsidRPr="008D3FDD">
              <w:rPr>
                <w:rFonts w:eastAsia="Cambria" w:cs="Times New Roman"/>
                <w:b/>
                <w:bCs/>
                <w:iCs/>
              </w:rPr>
              <w:t>2.</w:t>
            </w:r>
          </w:p>
        </w:tc>
        <w:tc>
          <w:tcPr>
            <w:tcW w:w="4583" w:type="pct"/>
            <w:gridSpan w:val="5"/>
          </w:tcPr>
          <w:p w14:paraId="73C3A29F" w14:textId="77777777" w:rsidR="00FE1E6B" w:rsidRPr="008D3FDD" w:rsidRDefault="00FE1E6B" w:rsidP="006C548A">
            <w:pPr>
              <w:rPr>
                <w:rFonts w:eastAsia="Cambria" w:cs="Times New Roman"/>
              </w:rPr>
            </w:pPr>
            <w:r w:rsidRPr="008D3FDD">
              <w:rPr>
                <w:rFonts w:eastAsia="Cambria" w:cs="Times New Roman"/>
                <w:b/>
                <w:bCs/>
                <w:iCs/>
              </w:rPr>
              <w:t>Financijska održivost projekta</w:t>
            </w:r>
            <w:r w:rsidRPr="008D3FDD">
              <w:rPr>
                <w:rFonts w:eastAsia="Cambria" w:cs="Times New Roman"/>
                <w:bCs/>
                <w:iCs/>
              </w:rPr>
              <w:t xml:space="preserve"> (odnosi se na strategiju financiranja po završetku provedbe predmetnog projekta)</w:t>
            </w:r>
          </w:p>
        </w:tc>
      </w:tr>
      <w:tr w:rsidR="00FE1E6B" w:rsidRPr="008D3FDD" w14:paraId="741A2184" w14:textId="77777777" w:rsidTr="006C548A">
        <w:tc>
          <w:tcPr>
            <w:tcW w:w="417" w:type="pct"/>
            <w:vMerge/>
          </w:tcPr>
          <w:p w14:paraId="20E4C55F" w14:textId="77777777" w:rsidR="00FE1E6B" w:rsidRPr="008D3FDD" w:rsidRDefault="00FE1E6B" w:rsidP="006C548A">
            <w:pPr>
              <w:rPr>
                <w:rFonts w:eastAsia="Cambria" w:cs="Times New Roman"/>
                <w:b/>
                <w:bCs/>
                <w:iCs/>
              </w:rPr>
            </w:pPr>
          </w:p>
        </w:tc>
        <w:tc>
          <w:tcPr>
            <w:tcW w:w="2098" w:type="pct"/>
            <w:gridSpan w:val="2"/>
          </w:tcPr>
          <w:p w14:paraId="2E71C3BF" w14:textId="05B4EA5D" w:rsidR="00281DAC" w:rsidRDefault="00FE1E6B" w:rsidP="006C548A">
            <w:pPr>
              <w:spacing w:after="0" w:line="240" w:lineRule="auto"/>
              <w:rPr>
                <w:rFonts w:eastAsia="Cambria" w:cs="Times New Roman"/>
                <w:color w:val="000000" w:themeColor="text1"/>
              </w:rPr>
            </w:pPr>
            <w:r w:rsidRPr="008D3FDD">
              <w:rPr>
                <w:rFonts w:eastAsia="Cambria" w:cs="Times New Roman"/>
                <w:bCs/>
                <w:iCs/>
              </w:rPr>
              <w:t xml:space="preserve">2.1. </w:t>
            </w:r>
            <w:r w:rsidRPr="00F07E13">
              <w:rPr>
                <w:rFonts w:eastAsia="Cambria" w:cs="Times New Roman"/>
                <w:color w:val="000000" w:themeColor="text1"/>
              </w:rPr>
              <w:t xml:space="preserve">Projektnim prijedlogom </w:t>
            </w:r>
            <w:r w:rsidR="00281DAC">
              <w:rPr>
                <w:rFonts w:eastAsia="Cambria" w:cs="Times New Roman"/>
                <w:color w:val="000000" w:themeColor="text1"/>
              </w:rPr>
              <w:t>opisan je realan i ostvariv plan za održivost nove infrastrukture nakon provedbe projekta.</w:t>
            </w:r>
            <w:r w:rsidR="00157BE7">
              <w:rPr>
                <w:rStyle w:val="FootnoteReference"/>
                <w:rFonts w:eastAsia="Cambria" w:cs="Times New Roman"/>
                <w:color w:val="000000" w:themeColor="text1"/>
              </w:rPr>
              <w:footnoteReference w:id="4"/>
            </w:r>
          </w:p>
          <w:p w14:paraId="2BAFAB9B" w14:textId="778C3059" w:rsidR="00572D34" w:rsidRPr="008D3FDD" w:rsidRDefault="00572D34" w:rsidP="006C548A">
            <w:pPr>
              <w:spacing w:after="0" w:line="240" w:lineRule="auto"/>
              <w:rPr>
                <w:rFonts w:eastAsia="Cambria" w:cs="Times New Roman"/>
                <w:bCs/>
                <w:iCs/>
              </w:rPr>
            </w:pPr>
          </w:p>
        </w:tc>
        <w:tc>
          <w:tcPr>
            <w:tcW w:w="401" w:type="pct"/>
          </w:tcPr>
          <w:p w14:paraId="0D5711F5" w14:textId="77777777" w:rsidR="00FE1E6B" w:rsidRPr="008D3FDD" w:rsidRDefault="00FE1E6B" w:rsidP="006C548A">
            <w:pPr>
              <w:rPr>
                <w:rFonts w:eastAsia="Cambria" w:cs="Times New Roman"/>
              </w:rPr>
            </w:pPr>
          </w:p>
        </w:tc>
        <w:tc>
          <w:tcPr>
            <w:tcW w:w="799" w:type="pct"/>
          </w:tcPr>
          <w:p w14:paraId="0776ED19" w14:textId="2989D756" w:rsidR="00EC4267" w:rsidRDefault="00196B93" w:rsidP="006C548A">
            <w:pPr>
              <w:spacing w:after="0" w:line="240" w:lineRule="auto"/>
              <w:rPr>
                <w:rFonts w:eastAsia="Cambria" w:cs="Times New Roman"/>
                <w:i/>
              </w:rPr>
            </w:pPr>
            <w:r w:rsidRPr="00196B93">
              <w:rPr>
                <w:rFonts w:eastAsia="Cambria" w:cs="Times New Roman"/>
                <w:i/>
              </w:rPr>
              <w:t>Prijavni obrazac</w:t>
            </w:r>
            <w:r w:rsidR="00F07E13">
              <w:rPr>
                <w:rFonts w:eastAsia="Cambria" w:cs="Times New Roman"/>
                <w:i/>
              </w:rPr>
              <w:t xml:space="preserve"> </w:t>
            </w:r>
          </w:p>
          <w:p w14:paraId="02C72E25" w14:textId="77777777" w:rsidR="00B25E61" w:rsidRDefault="00B25E61" w:rsidP="006B43E4">
            <w:pPr>
              <w:spacing w:after="0" w:line="240" w:lineRule="auto"/>
              <w:rPr>
                <w:rFonts w:eastAsia="Cambria" w:cs="Times New Roman"/>
                <w:i/>
              </w:rPr>
            </w:pPr>
          </w:p>
          <w:p w14:paraId="335FFFA5" w14:textId="7CE56A4E" w:rsidR="00B25E61" w:rsidRDefault="00337E5B" w:rsidP="006B43E4">
            <w:pPr>
              <w:spacing w:after="0" w:line="240" w:lineRule="auto"/>
              <w:rPr>
                <w:rFonts w:eastAsia="Cambria" w:cs="Times New Roman"/>
                <w:i/>
              </w:rPr>
            </w:pPr>
            <w:r>
              <w:rPr>
                <w:rFonts w:eastAsia="Cambria" w:cs="Times New Roman"/>
                <w:i/>
              </w:rPr>
              <w:t>A12. Operativni plan projekt</w:t>
            </w:r>
            <w:r w:rsidR="00B25E61">
              <w:rPr>
                <w:rFonts w:eastAsia="Cambria" w:cs="Times New Roman"/>
                <w:i/>
              </w:rPr>
              <w:t>a,</w:t>
            </w:r>
            <w:r>
              <w:rPr>
                <w:rFonts w:eastAsia="Cambria" w:cs="Times New Roman"/>
                <w:i/>
              </w:rPr>
              <w:t xml:space="preserve"> str. 624</w:t>
            </w:r>
            <w:r w:rsidR="00B25E61">
              <w:rPr>
                <w:rFonts w:eastAsia="Cambria" w:cs="Times New Roman"/>
                <w:i/>
              </w:rPr>
              <w:t>.</w:t>
            </w:r>
            <w:r>
              <w:rPr>
                <w:rFonts w:eastAsia="Cambria" w:cs="Times New Roman"/>
                <w:i/>
              </w:rPr>
              <w:t xml:space="preserve"> </w:t>
            </w:r>
            <w:r w:rsidR="006B43E4">
              <w:rPr>
                <w:rFonts w:eastAsia="Cambria" w:cs="Times New Roman"/>
                <w:i/>
              </w:rPr>
              <w:t xml:space="preserve"> </w:t>
            </w:r>
            <w:r>
              <w:rPr>
                <w:rFonts w:eastAsia="Cambria" w:cs="Times New Roman"/>
                <w:i/>
              </w:rPr>
              <w:t xml:space="preserve"> </w:t>
            </w:r>
          </w:p>
          <w:p w14:paraId="0181F120" w14:textId="77777777" w:rsidR="00B25E61" w:rsidRDefault="00B25E61" w:rsidP="006B43E4">
            <w:pPr>
              <w:spacing w:after="0" w:line="240" w:lineRule="auto"/>
              <w:rPr>
                <w:rFonts w:eastAsia="Cambria" w:cs="Times New Roman"/>
                <w:i/>
              </w:rPr>
            </w:pPr>
          </w:p>
          <w:p w14:paraId="3DFC5D9E" w14:textId="23E1566E" w:rsidR="00337E5B" w:rsidRDefault="00337E5B" w:rsidP="006B43E4">
            <w:pPr>
              <w:spacing w:after="0" w:line="240" w:lineRule="auto"/>
              <w:rPr>
                <w:rFonts w:eastAsia="Cambria" w:cs="Times New Roman"/>
                <w:i/>
              </w:rPr>
            </w:pPr>
            <w:r>
              <w:rPr>
                <w:rFonts w:eastAsia="Cambria" w:cs="Times New Roman"/>
                <w:i/>
              </w:rPr>
              <w:t>A 13. Financijska analiza</w:t>
            </w:r>
            <w:r w:rsidR="00B25E61">
              <w:rPr>
                <w:rFonts w:eastAsia="Cambria" w:cs="Times New Roman"/>
                <w:i/>
              </w:rPr>
              <w:t>,</w:t>
            </w:r>
            <w:r>
              <w:rPr>
                <w:rFonts w:eastAsia="Cambria" w:cs="Times New Roman"/>
                <w:i/>
              </w:rPr>
              <w:t xml:space="preserve"> str. 659</w:t>
            </w:r>
            <w:r w:rsidR="00B25E61">
              <w:rPr>
                <w:rFonts w:eastAsia="Cambria" w:cs="Times New Roman"/>
                <w:i/>
              </w:rPr>
              <w:t>.</w:t>
            </w:r>
          </w:p>
          <w:p w14:paraId="77E83FB7" w14:textId="77777777" w:rsidR="00B25E61" w:rsidRDefault="00B25E61" w:rsidP="006B43E4">
            <w:pPr>
              <w:spacing w:after="0" w:line="240" w:lineRule="auto"/>
              <w:rPr>
                <w:rFonts w:eastAsia="Cambria" w:cs="Times New Roman"/>
                <w:i/>
              </w:rPr>
            </w:pPr>
          </w:p>
          <w:p w14:paraId="6058A3C4" w14:textId="3E048533" w:rsidR="005F6F5D" w:rsidRPr="008D3FDD" w:rsidRDefault="00337E5B" w:rsidP="009A60CD">
            <w:pPr>
              <w:spacing w:after="0" w:line="240" w:lineRule="auto"/>
              <w:rPr>
                <w:rFonts w:eastAsia="Cambria" w:cs="Times New Roman"/>
                <w:i/>
              </w:rPr>
            </w:pPr>
            <w:r>
              <w:rPr>
                <w:rFonts w:eastAsia="Cambria" w:cs="Times New Roman"/>
                <w:i/>
              </w:rPr>
              <w:t>A 14. Socio-ekonomska analiza troškova i koristi str. 697</w:t>
            </w:r>
            <w:r w:rsidR="00B25E61">
              <w:rPr>
                <w:rFonts w:eastAsia="Cambria" w:cs="Times New Roman"/>
                <w:i/>
              </w:rPr>
              <w:t>.</w:t>
            </w:r>
          </w:p>
        </w:tc>
        <w:tc>
          <w:tcPr>
            <w:tcW w:w="1285" w:type="pct"/>
          </w:tcPr>
          <w:p w14:paraId="438F8625" w14:textId="78BFEE08" w:rsidR="00FE1E6B" w:rsidRPr="008D3FDD" w:rsidRDefault="00FE1E6B" w:rsidP="006C548A">
            <w:pPr>
              <w:rPr>
                <w:rFonts w:eastAsia="Cambria" w:cs="Times New Roman"/>
              </w:rPr>
            </w:pPr>
          </w:p>
        </w:tc>
      </w:tr>
      <w:tr w:rsidR="00A7783F" w:rsidRPr="008D3FDD" w14:paraId="30BB6289" w14:textId="77777777" w:rsidTr="006C548A">
        <w:tc>
          <w:tcPr>
            <w:tcW w:w="417" w:type="pct"/>
            <w:vMerge w:val="restart"/>
          </w:tcPr>
          <w:p w14:paraId="2984AA42" w14:textId="5D6F3CBE" w:rsidR="00A7783F" w:rsidRPr="008D3FDD" w:rsidRDefault="00A7783F" w:rsidP="006C548A">
            <w:pPr>
              <w:rPr>
                <w:rFonts w:eastAsia="Cambria" w:cs="Times New Roman"/>
                <w:b/>
                <w:bCs/>
                <w:iCs/>
              </w:rPr>
            </w:pPr>
            <w:r w:rsidRPr="008D3FDD">
              <w:rPr>
                <w:rFonts w:eastAsia="Cambria" w:cs="Times New Roman"/>
                <w:b/>
                <w:bCs/>
                <w:iCs/>
              </w:rPr>
              <w:t>3.</w:t>
            </w:r>
          </w:p>
        </w:tc>
        <w:tc>
          <w:tcPr>
            <w:tcW w:w="4583" w:type="pct"/>
            <w:gridSpan w:val="5"/>
          </w:tcPr>
          <w:p w14:paraId="61846FA1" w14:textId="2C17AC7B" w:rsidR="00A7783F" w:rsidRPr="008D3FDD" w:rsidRDefault="00A7783F" w:rsidP="006C548A">
            <w:pPr>
              <w:rPr>
                <w:rFonts w:eastAsia="Cambria" w:cs="Times New Roman"/>
              </w:rPr>
            </w:pPr>
            <w:r w:rsidRPr="008D3FDD">
              <w:rPr>
                <w:rFonts w:eastAsia="Cambria" w:cs="Times New Roman"/>
                <w:b/>
                <w:bCs/>
                <w:iCs/>
              </w:rPr>
              <w:t>Provedbeni kapaciteti</w:t>
            </w:r>
            <w:r w:rsidRPr="008D3FDD">
              <w:rPr>
                <w:rFonts w:eastAsia="Cambria" w:cs="Times New Roman"/>
                <w:bCs/>
                <w:iCs/>
              </w:rPr>
              <w:t xml:space="preserve"> prijavitelja (uključuju aspekte financijskih, stručnih, iskustvenih i administrativnih kapaciteta)</w:t>
            </w:r>
          </w:p>
        </w:tc>
      </w:tr>
      <w:tr w:rsidR="00A7783F" w:rsidRPr="008D3FDD" w14:paraId="2537D054" w14:textId="77777777" w:rsidTr="006C548A">
        <w:trPr>
          <w:trHeight w:val="985"/>
        </w:trPr>
        <w:tc>
          <w:tcPr>
            <w:tcW w:w="417" w:type="pct"/>
            <w:vMerge/>
          </w:tcPr>
          <w:p w14:paraId="1FBFDC97" w14:textId="77777777" w:rsidR="00A7783F" w:rsidRPr="008D3FDD" w:rsidRDefault="00A7783F" w:rsidP="006C548A">
            <w:pPr>
              <w:rPr>
                <w:rFonts w:eastAsia="Cambria" w:cs="Times New Roman"/>
                <w:b/>
                <w:bCs/>
                <w:iCs/>
              </w:rPr>
            </w:pPr>
          </w:p>
        </w:tc>
        <w:tc>
          <w:tcPr>
            <w:tcW w:w="2098" w:type="pct"/>
            <w:gridSpan w:val="2"/>
          </w:tcPr>
          <w:p w14:paraId="498C00E7" w14:textId="65A5C25D" w:rsidR="00A7783F" w:rsidRPr="008D3FDD" w:rsidRDefault="00A7783F" w:rsidP="00702A5D">
            <w:pPr>
              <w:rPr>
                <w:rFonts w:eastAsia="Cambria" w:cs="Times New Roman"/>
                <w:bCs/>
                <w:iCs/>
              </w:rPr>
            </w:pPr>
            <w:r w:rsidRPr="008D3FDD">
              <w:rPr>
                <w:rFonts w:eastAsia="Cambria" w:cs="Times New Roman"/>
                <w:bCs/>
                <w:iCs/>
              </w:rPr>
              <w:t>3.1. Članovi istraživačkog tima</w:t>
            </w:r>
            <w:r>
              <w:rPr>
                <w:rFonts w:eastAsia="Cambria" w:cs="Times New Roman"/>
                <w:bCs/>
                <w:iCs/>
              </w:rPr>
              <w:t xml:space="preserve"> (uključujući voditelja projekta)</w:t>
            </w:r>
            <w:r w:rsidRPr="008D3FDD">
              <w:rPr>
                <w:rFonts w:eastAsia="Cambria" w:cs="Times New Roman"/>
                <w:bCs/>
                <w:iCs/>
              </w:rPr>
              <w:t xml:space="preserve"> imaju objavljeno </w:t>
            </w:r>
            <w:r w:rsidR="00702A5D">
              <w:rPr>
                <w:rFonts w:eastAsia="Cambria" w:cs="Times New Roman"/>
                <w:bCs/>
                <w:iCs/>
              </w:rPr>
              <w:t>dvadeset</w:t>
            </w:r>
            <w:r w:rsidR="00702A5D" w:rsidRPr="008D3FDD">
              <w:rPr>
                <w:rFonts w:eastAsia="Cambria" w:cs="Times New Roman"/>
                <w:bCs/>
                <w:iCs/>
              </w:rPr>
              <w:t xml:space="preserve"> </w:t>
            </w:r>
            <w:r w:rsidRPr="008D3FDD">
              <w:rPr>
                <w:rFonts w:eastAsia="Cambria" w:cs="Times New Roman"/>
                <w:bCs/>
                <w:iCs/>
              </w:rPr>
              <w:t>ili više publikacija/znanstvenih radova u bazama podataka WoS</w:t>
            </w:r>
            <w:r>
              <w:rPr>
                <w:rFonts w:eastAsia="Cambria" w:cs="Times New Roman"/>
                <w:bCs/>
                <w:iCs/>
              </w:rPr>
              <w:t xml:space="preserve"> CC</w:t>
            </w:r>
            <w:r>
              <w:rPr>
                <w:rStyle w:val="FootnoteReference"/>
                <w:rFonts w:eastAsia="Cambria" w:cs="Times New Roman"/>
                <w:bCs/>
                <w:iCs/>
              </w:rPr>
              <w:footnoteReference w:id="5"/>
            </w:r>
            <w:r w:rsidR="00B040E2">
              <w:rPr>
                <w:rFonts w:eastAsia="Cambria" w:cs="Times New Roman"/>
                <w:bCs/>
                <w:iCs/>
              </w:rPr>
              <w:t>.</w:t>
            </w:r>
          </w:p>
        </w:tc>
        <w:tc>
          <w:tcPr>
            <w:tcW w:w="401" w:type="pct"/>
          </w:tcPr>
          <w:p w14:paraId="1B0B6E78" w14:textId="77777777" w:rsidR="00A7783F" w:rsidRPr="008D3FDD" w:rsidRDefault="00A7783F" w:rsidP="006C548A">
            <w:pPr>
              <w:rPr>
                <w:rFonts w:eastAsia="Cambria" w:cs="Times New Roman"/>
              </w:rPr>
            </w:pPr>
          </w:p>
        </w:tc>
        <w:tc>
          <w:tcPr>
            <w:tcW w:w="799" w:type="pct"/>
          </w:tcPr>
          <w:p w14:paraId="73ADBCAA" w14:textId="77777777" w:rsidR="00EC4267" w:rsidRDefault="00A7783F" w:rsidP="006C548A">
            <w:pPr>
              <w:spacing w:after="0" w:line="240" w:lineRule="auto"/>
              <w:rPr>
                <w:rFonts w:eastAsia="Cambria" w:cs="Times New Roman"/>
                <w:i/>
              </w:rPr>
            </w:pPr>
            <w:r w:rsidRPr="00196B93">
              <w:rPr>
                <w:rFonts w:eastAsia="Cambria" w:cs="Times New Roman"/>
                <w:i/>
              </w:rPr>
              <w:t>Prijavni obrazac</w:t>
            </w:r>
            <w:r w:rsidRPr="00196B93" w:rsidDel="00196B93">
              <w:rPr>
                <w:rFonts w:eastAsia="Cambria" w:cs="Times New Roman"/>
                <w:i/>
              </w:rPr>
              <w:t xml:space="preserve"> </w:t>
            </w:r>
          </w:p>
          <w:p w14:paraId="08286DC6" w14:textId="77777777" w:rsidR="00EC4267" w:rsidRDefault="00EC4267" w:rsidP="006C548A">
            <w:pPr>
              <w:spacing w:after="0" w:line="240" w:lineRule="auto"/>
              <w:rPr>
                <w:rFonts w:eastAsia="Cambria" w:cs="Times New Roman"/>
                <w:i/>
              </w:rPr>
            </w:pPr>
          </w:p>
          <w:p w14:paraId="42E283C1" w14:textId="6B2BBE17" w:rsidR="00A7783F" w:rsidRPr="008D3FDD" w:rsidRDefault="00A7783F" w:rsidP="006C548A">
            <w:pPr>
              <w:spacing w:after="0" w:line="240" w:lineRule="auto"/>
              <w:rPr>
                <w:rFonts w:eastAsia="Cambria" w:cs="Times New Roman"/>
              </w:rPr>
            </w:pPr>
            <w:r w:rsidRPr="008D3517">
              <w:rPr>
                <w:rFonts w:eastAsia="Cambria" w:cs="Times New Roman"/>
                <w:i/>
              </w:rPr>
              <w:t>Životopisi članova istraživačkog tima</w:t>
            </w:r>
          </w:p>
        </w:tc>
        <w:tc>
          <w:tcPr>
            <w:tcW w:w="1285" w:type="pct"/>
          </w:tcPr>
          <w:p w14:paraId="06E54940" w14:textId="3FD83BAA" w:rsidR="00A7783F" w:rsidRPr="008D3FDD" w:rsidRDefault="00A7783F" w:rsidP="006C548A">
            <w:pPr>
              <w:rPr>
                <w:rFonts w:eastAsia="Cambria" w:cs="Times New Roman"/>
              </w:rPr>
            </w:pPr>
          </w:p>
        </w:tc>
      </w:tr>
      <w:tr w:rsidR="002A2DDF" w:rsidRPr="008D3FDD" w14:paraId="560C6F88" w14:textId="77777777" w:rsidTr="006C548A">
        <w:trPr>
          <w:trHeight w:val="772"/>
        </w:trPr>
        <w:tc>
          <w:tcPr>
            <w:tcW w:w="417" w:type="pct"/>
            <w:vMerge/>
          </w:tcPr>
          <w:p w14:paraId="26DA2FFD" w14:textId="77777777" w:rsidR="002A2DDF" w:rsidRPr="008D3FDD" w:rsidRDefault="002A2DDF" w:rsidP="006C548A">
            <w:pPr>
              <w:rPr>
                <w:rFonts w:eastAsia="Cambria" w:cs="Times New Roman"/>
                <w:b/>
                <w:bCs/>
                <w:iCs/>
              </w:rPr>
            </w:pPr>
          </w:p>
        </w:tc>
        <w:tc>
          <w:tcPr>
            <w:tcW w:w="2098" w:type="pct"/>
            <w:gridSpan w:val="2"/>
          </w:tcPr>
          <w:p w14:paraId="1B6FD421" w14:textId="27AAEE83" w:rsidR="00A037CC" w:rsidRPr="008D3FDD" w:rsidRDefault="00FC448F" w:rsidP="00FC448F">
            <w:pPr>
              <w:rPr>
                <w:rFonts w:eastAsia="Cambria" w:cs="Times New Roman"/>
              </w:rPr>
            </w:pPr>
            <w:r>
              <w:rPr>
                <w:rFonts w:eastAsia="Cambria" w:cs="Times New Roman"/>
              </w:rPr>
              <w:t xml:space="preserve">3.2. </w:t>
            </w:r>
            <w:r w:rsidR="00A037CC" w:rsidRPr="00A037CC">
              <w:rPr>
                <w:rFonts w:eastAsia="Cambria" w:cs="Times New Roman"/>
              </w:rPr>
              <w:t>Od 2013. do danas zabilježen je porast interesa stranih istraživača za rad na IRB-u</w:t>
            </w:r>
            <w:r>
              <w:rPr>
                <w:rStyle w:val="FootnoteReference"/>
                <w:rFonts w:eastAsia="Cambria" w:cs="Times New Roman"/>
              </w:rPr>
              <w:footnoteReference w:id="6"/>
            </w:r>
          </w:p>
        </w:tc>
        <w:tc>
          <w:tcPr>
            <w:tcW w:w="401" w:type="pct"/>
          </w:tcPr>
          <w:p w14:paraId="2C29B9F3" w14:textId="77777777" w:rsidR="002A2DDF" w:rsidRPr="008D3FDD" w:rsidDel="00196B93" w:rsidRDefault="002A2DDF" w:rsidP="006C548A">
            <w:pPr>
              <w:rPr>
                <w:rFonts w:eastAsia="Cambria" w:cs="Times New Roman"/>
              </w:rPr>
            </w:pPr>
          </w:p>
        </w:tc>
        <w:tc>
          <w:tcPr>
            <w:tcW w:w="799" w:type="pct"/>
          </w:tcPr>
          <w:p w14:paraId="3E791311" w14:textId="425D9B16" w:rsidR="002A2DDF" w:rsidRDefault="002A2DDF" w:rsidP="006C548A">
            <w:pPr>
              <w:spacing w:after="0" w:line="240" w:lineRule="auto"/>
              <w:rPr>
                <w:rFonts w:eastAsia="Cambria" w:cs="Times New Roman"/>
                <w:i/>
              </w:rPr>
            </w:pPr>
            <w:r>
              <w:rPr>
                <w:rFonts w:eastAsia="Cambria" w:cs="Times New Roman"/>
                <w:i/>
              </w:rPr>
              <w:t xml:space="preserve">Prijavni obrazac </w:t>
            </w:r>
          </w:p>
          <w:p w14:paraId="54B517C4" w14:textId="77777777" w:rsidR="00EC4267" w:rsidRDefault="00EC4267" w:rsidP="006C548A">
            <w:pPr>
              <w:spacing w:after="0" w:line="240" w:lineRule="auto"/>
              <w:rPr>
                <w:rFonts w:eastAsia="Cambria" w:cs="Times New Roman"/>
                <w:i/>
              </w:rPr>
            </w:pPr>
          </w:p>
          <w:p w14:paraId="57CF6F73" w14:textId="2E6720AD" w:rsidR="002A2DDF" w:rsidRPr="00196B93" w:rsidRDefault="005F6F5D" w:rsidP="006C548A">
            <w:pPr>
              <w:spacing w:after="0" w:line="240" w:lineRule="auto"/>
              <w:rPr>
                <w:rFonts w:eastAsia="Cambria" w:cs="Times New Roman"/>
                <w:i/>
              </w:rPr>
            </w:pPr>
            <w:r w:rsidRPr="002A68C5">
              <w:rPr>
                <w:i/>
              </w:rPr>
              <w:t>5</w:t>
            </w:r>
            <w:r w:rsidRPr="00B25E61">
              <w:rPr>
                <w:rFonts w:eastAsia="Cambria" w:cs="Times New Roman"/>
                <w:i/>
              </w:rPr>
              <w:t xml:space="preserve">.4.4. </w:t>
            </w:r>
            <w:r w:rsidR="006B43E4" w:rsidRPr="00B25E61">
              <w:rPr>
                <w:rFonts w:eastAsia="Cambria" w:cs="Times New Roman"/>
                <w:i/>
              </w:rPr>
              <w:t xml:space="preserve"> Pregled inozemnih prijava za slobodna radna mjesta na IRB-u</w:t>
            </w:r>
            <w:r w:rsidR="00B25E61">
              <w:rPr>
                <w:rFonts w:eastAsia="Cambria" w:cs="Times New Roman"/>
                <w:i/>
              </w:rPr>
              <w:t xml:space="preserve">, </w:t>
            </w:r>
            <w:r w:rsidR="00EC4267" w:rsidRPr="00B25E61">
              <w:rPr>
                <w:rFonts w:eastAsia="Cambria" w:cs="Times New Roman"/>
                <w:i/>
              </w:rPr>
              <w:t xml:space="preserve">str. </w:t>
            </w:r>
            <w:r w:rsidR="006B43E4" w:rsidRPr="00B25E61">
              <w:rPr>
                <w:rFonts w:eastAsia="Cambria" w:cs="Times New Roman"/>
                <w:i/>
              </w:rPr>
              <w:t>205</w:t>
            </w:r>
            <w:r w:rsidR="00B25E61">
              <w:rPr>
                <w:rFonts w:eastAsia="Cambria" w:cs="Times New Roman"/>
                <w:i/>
              </w:rPr>
              <w:t>.</w:t>
            </w:r>
          </w:p>
        </w:tc>
        <w:tc>
          <w:tcPr>
            <w:tcW w:w="1285" w:type="pct"/>
          </w:tcPr>
          <w:p w14:paraId="4BF37641" w14:textId="77777777" w:rsidR="002A2DDF" w:rsidRPr="008D3FDD" w:rsidRDefault="002A2DDF" w:rsidP="006C548A">
            <w:pPr>
              <w:rPr>
                <w:rFonts w:eastAsia="Cambria" w:cs="Times New Roman"/>
              </w:rPr>
            </w:pPr>
          </w:p>
        </w:tc>
      </w:tr>
      <w:tr w:rsidR="00A7783F" w:rsidRPr="008D3FDD" w14:paraId="2D662D9A" w14:textId="77777777" w:rsidTr="006C548A">
        <w:trPr>
          <w:trHeight w:val="772"/>
        </w:trPr>
        <w:tc>
          <w:tcPr>
            <w:tcW w:w="417" w:type="pct"/>
            <w:vMerge/>
          </w:tcPr>
          <w:p w14:paraId="693FE335" w14:textId="45DD42E6" w:rsidR="00A7783F" w:rsidRPr="008D3FDD" w:rsidRDefault="00A7783F" w:rsidP="006C548A">
            <w:pPr>
              <w:rPr>
                <w:rFonts w:eastAsia="Cambria" w:cs="Times New Roman"/>
                <w:b/>
                <w:bCs/>
                <w:iCs/>
              </w:rPr>
            </w:pPr>
          </w:p>
        </w:tc>
        <w:tc>
          <w:tcPr>
            <w:tcW w:w="2098" w:type="pct"/>
            <w:gridSpan w:val="2"/>
          </w:tcPr>
          <w:p w14:paraId="333E1BDB" w14:textId="4B63C067" w:rsidR="00A7783F" w:rsidRPr="008D3FDD" w:rsidRDefault="00A7783F" w:rsidP="006C548A">
            <w:pPr>
              <w:rPr>
                <w:rFonts w:eastAsia="Cambria" w:cs="Times New Roman"/>
              </w:rPr>
            </w:pPr>
            <w:r w:rsidRPr="008D3FDD">
              <w:rPr>
                <w:rFonts w:eastAsia="Cambria" w:cs="Times New Roman"/>
              </w:rPr>
              <w:t>3.</w:t>
            </w:r>
            <w:r w:rsidR="002A2DDF">
              <w:rPr>
                <w:rFonts w:eastAsia="Cambria" w:cs="Times New Roman"/>
              </w:rPr>
              <w:t>3</w:t>
            </w:r>
            <w:r w:rsidRPr="008D3FDD">
              <w:rPr>
                <w:rFonts w:eastAsia="Cambria" w:cs="Times New Roman"/>
              </w:rPr>
              <w:t xml:space="preserve">. </w:t>
            </w:r>
            <w:r>
              <w:rPr>
                <w:rFonts w:eastAsia="Cambria" w:cs="Times New Roman"/>
              </w:rPr>
              <w:t>Više od 60% članova istraživačkog tima posjeduju iskustvo u provedbi međunarodnih projekata (FP7, Obzor 2020 i slično)</w:t>
            </w:r>
            <w:r>
              <w:rPr>
                <w:rStyle w:val="FootnoteReference"/>
                <w:rFonts w:eastAsia="Cambria" w:cs="Times New Roman"/>
              </w:rPr>
              <w:footnoteReference w:id="7"/>
            </w:r>
            <w:r w:rsidR="00B040E2">
              <w:rPr>
                <w:rFonts w:eastAsia="Cambria" w:cs="Times New Roman"/>
              </w:rPr>
              <w:t>.</w:t>
            </w:r>
          </w:p>
        </w:tc>
        <w:tc>
          <w:tcPr>
            <w:tcW w:w="401" w:type="pct"/>
          </w:tcPr>
          <w:p w14:paraId="62AB61C7" w14:textId="77777777" w:rsidR="00A7783F" w:rsidRPr="008D3FDD" w:rsidRDefault="00A7783F" w:rsidP="006C548A">
            <w:pPr>
              <w:rPr>
                <w:rFonts w:eastAsia="Cambria" w:cs="Times New Roman"/>
              </w:rPr>
            </w:pPr>
          </w:p>
        </w:tc>
        <w:tc>
          <w:tcPr>
            <w:tcW w:w="799" w:type="pct"/>
          </w:tcPr>
          <w:p w14:paraId="2908B793" w14:textId="21E60F7A" w:rsidR="00A7783F" w:rsidRDefault="00A7783F" w:rsidP="006C548A">
            <w:pPr>
              <w:spacing w:after="0" w:line="240" w:lineRule="auto"/>
              <w:rPr>
                <w:rFonts w:eastAsia="Cambria" w:cs="Times New Roman"/>
                <w:i/>
              </w:rPr>
            </w:pPr>
            <w:r w:rsidRPr="00196B93">
              <w:rPr>
                <w:rFonts w:eastAsia="Cambria" w:cs="Times New Roman"/>
                <w:i/>
              </w:rPr>
              <w:t>Prijavni obrazac</w:t>
            </w:r>
            <w:r w:rsidR="002878E1">
              <w:rPr>
                <w:rFonts w:eastAsia="Cambria" w:cs="Times New Roman"/>
                <w:i/>
              </w:rPr>
              <w:t xml:space="preserve"> </w:t>
            </w:r>
          </w:p>
          <w:p w14:paraId="4834852E" w14:textId="77777777" w:rsidR="00EC4267" w:rsidRDefault="00EC4267" w:rsidP="006C548A">
            <w:pPr>
              <w:spacing w:after="0" w:line="240" w:lineRule="auto"/>
              <w:rPr>
                <w:rFonts w:eastAsia="Cambria" w:cs="Times New Roman"/>
                <w:i/>
              </w:rPr>
            </w:pPr>
          </w:p>
          <w:p w14:paraId="6CFA1FBA" w14:textId="4CD912C6" w:rsidR="00A7783F" w:rsidRPr="008D3FDD" w:rsidRDefault="00A7783F" w:rsidP="006C548A">
            <w:pPr>
              <w:spacing w:after="0" w:line="240" w:lineRule="auto"/>
              <w:rPr>
                <w:rFonts w:eastAsia="Cambria" w:cs="Times New Roman"/>
                <w:i/>
              </w:rPr>
            </w:pPr>
            <w:r w:rsidRPr="00A7783F">
              <w:rPr>
                <w:rFonts w:eastAsia="Cambria" w:cs="Times New Roman"/>
                <w:i/>
              </w:rPr>
              <w:t>Životopisi članova istraživačkog tima</w:t>
            </w:r>
          </w:p>
        </w:tc>
        <w:tc>
          <w:tcPr>
            <w:tcW w:w="1285" w:type="pct"/>
          </w:tcPr>
          <w:p w14:paraId="63D2E9F4" w14:textId="0BEB4CDF" w:rsidR="00A7783F" w:rsidRPr="008D3FDD" w:rsidRDefault="00A7783F" w:rsidP="006C548A">
            <w:pPr>
              <w:rPr>
                <w:rFonts w:eastAsia="Cambria" w:cs="Times New Roman"/>
              </w:rPr>
            </w:pPr>
          </w:p>
        </w:tc>
      </w:tr>
      <w:tr w:rsidR="00A7783F" w:rsidRPr="008D3FDD" w14:paraId="75F7B91D" w14:textId="77777777" w:rsidTr="006C548A">
        <w:trPr>
          <w:trHeight w:val="772"/>
        </w:trPr>
        <w:tc>
          <w:tcPr>
            <w:tcW w:w="417" w:type="pct"/>
            <w:vMerge/>
          </w:tcPr>
          <w:p w14:paraId="52003AA1" w14:textId="77777777" w:rsidR="00A7783F" w:rsidRPr="008D3FDD" w:rsidRDefault="00A7783F" w:rsidP="006C548A">
            <w:pPr>
              <w:rPr>
                <w:rFonts w:eastAsia="Cambria" w:cs="Times New Roman"/>
                <w:b/>
                <w:bCs/>
                <w:iCs/>
              </w:rPr>
            </w:pPr>
          </w:p>
        </w:tc>
        <w:tc>
          <w:tcPr>
            <w:tcW w:w="2098" w:type="pct"/>
            <w:gridSpan w:val="2"/>
          </w:tcPr>
          <w:p w14:paraId="6DD604FB" w14:textId="4C978989" w:rsidR="00A7783F" w:rsidRPr="008D3FDD" w:rsidRDefault="002A2DDF" w:rsidP="006C548A">
            <w:pPr>
              <w:rPr>
                <w:rFonts w:eastAsia="Cambria" w:cs="Times New Roman"/>
              </w:rPr>
            </w:pPr>
            <w:r>
              <w:rPr>
                <w:rFonts w:eastAsia="Cambria" w:cs="Times New Roman"/>
              </w:rPr>
              <w:t>3.4</w:t>
            </w:r>
            <w:r w:rsidR="00C65F9D">
              <w:rPr>
                <w:rFonts w:eastAsia="Cambria" w:cs="Times New Roman"/>
              </w:rPr>
              <w:t>.</w:t>
            </w:r>
            <w:r w:rsidR="00A7783F">
              <w:rPr>
                <w:rFonts w:eastAsia="Cambria" w:cs="Times New Roman"/>
              </w:rPr>
              <w:t xml:space="preserve">  </w:t>
            </w:r>
            <w:r w:rsidR="00A7783F" w:rsidRPr="00A7783F">
              <w:rPr>
                <w:rFonts w:eastAsia="Cambria" w:cs="Times New Roman"/>
              </w:rPr>
              <w:t>Više od 60% član</w:t>
            </w:r>
            <w:r w:rsidR="002878E1">
              <w:rPr>
                <w:rFonts w:eastAsia="Cambria" w:cs="Times New Roman"/>
              </w:rPr>
              <w:t>ova istraživačkog tima posjeduju</w:t>
            </w:r>
            <w:r w:rsidR="00A7783F" w:rsidRPr="00A7783F">
              <w:rPr>
                <w:rFonts w:eastAsia="Cambria" w:cs="Times New Roman"/>
              </w:rPr>
              <w:t xml:space="preserve"> iskustvo u suradnji s drugim istraživačkim organiz</w:t>
            </w:r>
            <w:r w:rsidR="00A7783F">
              <w:rPr>
                <w:rFonts w:eastAsia="Cambria" w:cs="Times New Roman"/>
              </w:rPr>
              <w:t>acijama u zemlji i inozemstvu</w:t>
            </w:r>
            <w:r w:rsidR="00A7783F">
              <w:rPr>
                <w:rStyle w:val="FootnoteReference"/>
                <w:rFonts w:eastAsia="Cambria" w:cs="Times New Roman"/>
              </w:rPr>
              <w:footnoteReference w:id="8"/>
            </w:r>
            <w:r w:rsidR="00B040E2">
              <w:rPr>
                <w:rFonts w:eastAsia="Cambria" w:cs="Times New Roman"/>
              </w:rPr>
              <w:t>.</w:t>
            </w:r>
          </w:p>
        </w:tc>
        <w:tc>
          <w:tcPr>
            <w:tcW w:w="401" w:type="pct"/>
          </w:tcPr>
          <w:p w14:paraId="468A10DC" w14:textId="77777777" w:rsidR="00A7783F" w:rsidRPr="008D3FDD" w:rsidDel="00196B93" w:rsidRDefault="00A7783F" w:rsidP="006C548A">
            <w:pPr>
              <w:rPr>
                <w:rFonts w:eastAsia="Cambria" w:cs="Times New Roman"/>
              </w:rPr>
            </w:pPr>
          </w:p>
        </w:tc>
        <w:tc>
          <w:tcPr>
            <w:tcW w:w="799" w:type="pct"/>
          </w:tcPr>
          <w:p w14:paraId="3BCD999F" w14:textId="4C285AE8" w:rsidR="00EC4267" w:rsidRDefault="00154698" w:rsidP="00EC4267">
            <w:pPr>
              <w:rPr>
                <w:rFonts w:eastAsia="Cambria" w:cs="Times New Roman"/>
                <w:i/>
              </w:rPr>
            </w:pPr>
            <w:r w:rsidRPr="00154698">
              <w:rPr>
                <w:rFonts w:eastAsia="Cambria" w:cs="Times New Roman"/>
                <w:i/>
              </w:rPr>
              <w:t>Prijavni obrazac</w:t>
            </w:r>
            <w:r>
              <w:rPr>
                <w:rFonts w:eastAsia="Cambria" w:cs="Times New Roman"/>
                <w:i/>
              </w:rPr>
              <w:t xml:space="preserve"> </w:t>
            </w:r>
          </w:p>
          <w:p w14:paraId="39B5B58B" w14:textId="598B32CA" w:rsidR="00A7783F" w:rsidRPr="00196B93" w:rsidRDefault="00154698" w:rsidP="00EC4267">
            <w:pPr>
              <w:rPr>
                <w:rFonts w:eastAsia="Cambria" w:cs="Times New Roman"/>
                <w:i/>
              </w:rPr>
            </w:pPr>
            <w:r w:rsidRPr="00154698">
              <w:rPr>
                <w:rFonts w:eastAsia="Cambria" w:cs="Times New Roman"/>
                <w:i/>
              </w:rPr>
              <w:t>Životopisi članova istraživačkog tima</w:t>
            </w:r>
          </w:p>
        </w:tc>
        <w:tc>
          <w:tcPr>
            <w:tcW w:w="1285" w:type="pct"/>
          </w:tcPr>
          <w:p w14:paraId="0B026560" w14:textId="77777777" w:rsidR="00A7783F" w:rsidRPr="008D3FDD" w:rsidRDefault="00A7783F" w:rsidP="006C548A">
            <w:pPr>
              <w:rPr>
                <w:rFonts w:eastAsia="Cambria" w:cs="Times New Roman"/>
              </w:rPr>
            </w:pPr>
          </w:p>
        </w:tc>
      </w:tr>
      <w:tr w:rsidR="00240C94" w:rsidRPr="008D3FDD" w14:paraId="143A6702" w14:textId="77777777" w:rsidTr="006C548A">
        <w:trPr>
          <w:trHeight w:val="1207"/>
        </w:trPr>
        <w:tc>
          <w:tcPr>
            <w:tcW w:w="417" w:type="pct"/>
            <w:vMerge w:val="restart"/>
          </w:tcPr>
          <w:p w14:paraId="43F03F5E" w14:textId="21914FE6" w:rsidR="00240C94" w:rsidRPr="008D3FDD" w:rsidRDefault="00240C94" w:rsidP="006C548A">
            <w:pPr>
              <w:rPr>
                <w:rFonts w:eastAsia="Cambria" w:cs="Times New Roman"/>
                <w:b/>
                <w:bCs/>
                <w:iCs/>
              </w:rPr>
            </w:pPr>
            <w:r w:rsidRPr="008D3FDD">
              <w:rPr>
                <w:rFonts w:eastAsia="Cambria" w:cs="Times New Roman"/>
                <w:b/>
                <w:bCs/>
                <w:iCs/>
              </w:rPr>
              <w:t>4.</w:t>
            </w:r>
          </w:p>
          <w:p w14:paraId="72BBCB7E" w14:textId="77777777" w:rsidR="00240C94" w:rsidRPr="008D3FDD" w:rsidRDefault="00240C94" w:rsidP="006C548A">
            <w:pPr>
              <w:rPr>
                <w:rFonts w:eastAsia="Cambria" w:cs="Times New Roman"/>
                <w:b/>
                <w:bCs/>
                <w:iCs/>
              </w:rPr>
            </w:pPr>
          </w:p>
          <w:p w14:paraId="297A9284" w14:textId="77777777" w:rsidR="00240C94" w:rsidRPr="008D3FDD" w:rsidRDefault="00240C94" w:rsidP="006C548A">
            <w:pPr>
              <w:rPr>
                <w:rFonts w:eastAsia="Cambria" w:cs="Times New Roman"/>
                <w:b/>
                <w:bCs/>
                <w:iCs/>
              </w:rPr>
            </w:pPr>
          </w:p>
          <w:p w14:paraId="5E53A19A" w14:textId="77777777" w:rsidR="00240C94" w:rsidRPr="008D3FDD" w:rsidRDefault="00240C94" w:rsidP="006C548A">
            <w:pPr>
              <w:rPr>
                <w:rFonts w:eastAsia="Cambria" w:cs="Times New Roman"/>
                <w:b/>
                <w:bCs/>
                <w:iCs/>
              </w:rPr>
            </w:pPr>
          </w:p>
          <w:p w14:paraId="496B6E02" w14:textId="77777777" w:rsidR="00240C94" w:rsidRPr="008D3FDD" w:rsidRDefault="00240C94" w:rsidP="006C548A">
            <w:pPr>
              <w:rPr>
                <w:rFonts w:eastAsia="Cambria" w:cs="Times New Roman"/>
                <w:b/>
                <w:bCs/>
                <w:iCs/>
              </w:rPr>
            </w:pPr>
          </w:p>
          <w:p w14:paraId="39680D22" w14:textId="77777777" w:rsidR="00240C94" w:rsidRPr="008D3FDD" w:rsidRDefault="00240C94" w:rsidP="006C548A">
            <w:pPr>
              <w:rPr>
                <w:rFonts w:eastAsia="Cambria" w:cs="Times New Roman"/>
                <w:b/>
                <w:bCs/>
                <w:iCs/>
              </w:rPr>
            </w:pPr>
          </w:p>
          <w:p w14:paraId="67CC92FD" w14:textId="77777777" w:rsidR="00240C94" w:rsidRPr="008D3FDD" w:rsidRDefault="00240C94" w:rsidP="006C548A">
            <w:pPr>
              <w:rPr>
                <w:rFonts w:eastAsia="Cambria" w:cs="Times New Roman"/>
                <w:b/>
                <w:bCs/>
                <w:iCs/>
              </w:rPr>
            </w:pPr>
          </w:p>
          <w:p w14:paraId="36D8E289" w14:textId="77777777" w:rsidR="00240C94" w:rsidRPr="008D3FDD" w:rsidRDefault="00240C94" w:rsidP="006C548A">
            <w:pPr>
              <w:rPr>
                <w:rFonts w:eastAsia="Cambria" w:cs="Times New Roman"/>
                <w:b/>
                <w:bCs/>
                <w:iCs/>
              </w:rPr>
            </w:pPr>
          </w:p>
          <w:p w14:paraId="397767FA" w14:textId="77777777" w:rsidR="00240C94" w:rsidRPr="008D3FDD" w:rsidRDefault="00240C94" w:rsidP="006C548A">
            <w:pPr>
              <w:rPr>
                <w:rFonts w:eastAsia="Cambria" w:cs="Times New Roman"/>
                <w:b/>
                <w:bCs/>
                <w:iCs/>
              </w:rPr>
            </w:pPr>
          </w:p>
        </w:tc>
        <w:tc>
          <w:tcPr>
            <w:tcW w:w="4583" w:type="pct"/>
            <w:gridSpan w:val="5"/>
            <w:tcBorders>
              <w:bottom w:val="single" w:sz="4" w:space="0" w:color="auto"/>
            </w:tcBorders>
          </w:tcPr>
          <w:p w14:paraId="34DCC33A" w14:textId="1CA7B126" w:rsidR="00240C94" w:rsidRPr="008D3FDD" w:rsidRDefault="00240C94" w:rsidP="006C548A">
            <w:pPr>
              <w:rPr>
                <w:rFonts w:eastAsia="Cambria" w:cs="Times New Roman"/>
              </w:rPr>
            </w:pPr>
            <w:r w:rsidRPr="008D3FDD">
              <w:rPr>
                <w:rFonts w:eastAsia="Cambria" w:cs="Times New Roman"/>
                <w:b/>
                <w:bCs/>
                <w:iCs/>
              </w:rPr>
              <w:lastRenderedPageBreak/>
              <w:t>Dizajn i zrelost projekta</w:t>
            </w:r>
            <w:r w:rsidRPr="008D3FDD">
              <w:rPr>
                <w:rFonts w:eastAsia="Cambria" w:cs="Times New Roman"/>
                <w:bCs/>
                <w:iCs/>
              </w:rPr>
              <w:t xml:space="preserve"> (odnosi se na (1) utvrđivanje potrebe odnosno problemskog stanja koje projekt rješava te opis željenog stanja, (2) internu intervencijsku logiku projekta i provjerljivost pokazatelja kojima se treba potvrditi ostvarenje ciljanih vrijednosti – pokazatelji moraju biti racionalni, odgovarajuće vrste i iz pouzdanih izvora, i (3) spremnost za početak provedbe svih odgovarajućih komponenti projekta; obuhvaća pravne, tehničke i organizacijske aspekte</w:t>
            </w:r>
          </w:p>
        </w:tc>
      </w:tr>
      <w:tr w:rsidR="00240C94" w:rsidRPr="008D3FDD" w14:paraId="0559EAE4" w14:textId="77777777" w:rsidTr="00EC4267">
        <w:tc>
          <w:tcPr>
            <w:tcW w:w="417" w:type="pct"/>
            <w:vMerge/>
          </w:tcPr>
          <w:p w14:paraId="33FDA711" w14:textId="77777777" w:rsidR="00240C94" w:rsidRPr="008D3FDD" w:rsidRDefault="00240C94" w:rsidP="006C548A">
            <w:pPr>
              <w:rPr>
                <w:rFonts w:eastAsia="Cambria" w:cs="Times New Roman"/>
                <w:b/>
                <w:bCs/>
                <w:iCs/>
              </w:rPr>
            </w:pPr>
          </w:p>
        </w:tc>
        <w:tc>
          <w:tcPr>
            <w:tcW w:w="2098" w:type="pct"/>
            <w:gridSpan w:val="2"/>
            <w:tcBorders>
              <w:bottom w:val="single" w:sz="4" w:space="0" w:color="auto"/>
            </w:tcBorders>
          </w:tcPr>
          <w:p w14:paraId="24FF070D" w14:textId="3B414345" w:rsidR="00EA5805" w:rsidRPr="008D3FDD" w:rsidRDefault="00240C94" w:rsidP="006C548A">
            <w:pPr>
              <w:jc w:val="both"/>
              <w:rPr>
                <w:rFonts w:eastAsia="Cambria" w:cs="Times New Roman"/>
                <w:bCs/>
                <w:iCs/>
              </w:rPr>
            </w:pPr>
            <w:r w:rsidRPr="008D3FDD">
              <w:rPr>
                <w:rFonts w:eastAsia="Cambria" w:cs="Times New Roman"/>
                <w:bCs/>
                <w:iCs/>
              </w:rPr>
              <w:t xml:space="preserve">4.1. Predloženi istraživački projekt je strateški relevantan i doprinosi strateškim ciljevima OPKK, </w:t>
            </w:r>
            <w:r w:rsidRPr="008D3FDD">
              <w:t xml:space="preserve"> </w:t>
            </w:r>
            <w:r w:rsidRPr="008D3FDD">
              <w:rPr>
                <w:rFonts w:eastAsia="Cambria" w:cs="Times New Roman"/>
                <w:bCs/>
                <w:iCs/>
              </w:rPr>
              <w:t>Strategiji pametne specijalizacije i Planu razvoja istraživačke infrastrukture u RH  te na taj način pridonosi i izgradnji kapaciteta za IRI</w:t>
            </w:r>
            <w:r>
              <w:rPr>
                <w:rStyle w:val="FootnoteReference"/>
                <w:rFonts w:eastAsia="Cambria" w:cs="Times New Roman"/>
                <w:bCs/>
                <w:iCs/>
              </w:rPr>
              <w:footnoteReference w:id="9"/>
            </w:r>
            <w:r w:rsidR="00B040E2">
              <w:rPr>
                <w:rFonts w:eastAsia="Cambria" w:cs="Times New Roman"/>
                <w:bCs/>
                <w:iCs/>
              </w:rPr>
              <w:t>.</w:t>
            </w:r>
          </w:p>
        </w:tc>
        <w:tc>
          <w:tcPr>
            <w:tcW w:w="401" w:type="pct"/>
            <w:tcBorders>
              <w:bottom w:val="single" w:sz="4" w:space="0" w:color="auto"/>
            </w:tcBorders>
          </w:tcPr>
          <w:p w14:paraId="66BE4953" w14:textId="77777777" w:rsidR="00240C94" w:rsidRPr="008D3FDD" w:rsidRDefault="00240C94" w:rsidP="006C548A">
            <w:pPr>
              <w:rPr>
                <w:rFonts w:eastAsia="Cambria" w:cs="Times New Roman"/>
              </w:rPr>
            </w:pPr>
          </w:p>
        </w:tc>
        <w:tc>
          <w:tcPr>
            <w:tcW w:w="799" w:type="pct"/>
            <w:tcBorders>
              <w:bottom w:val="single" w:sz="4" w:space="0" w:color="auto"/>
            </w:tcBorders>
          </w:tcPr>
          <w:p w14:paraId="2D0FD98F" w14:textId="20875DF1" w:rsidR="00240C94" w:rsidRPr="00196B93" w:rsidRDefault="00240C94" w:rsidP="006C548A">
            <w:pPr>
              <w:rPr>
                <w:rFonts w:eastAsia="Cambria" w:cs="Times New Roman"/>
                <w:i/>
              </w:rPr>
            </w:pPr>
            <w:r w:rsidRPr="00196B93">
              <w:rPr>
                <w:rFonts w:eastAsia="Cambria" w:cs="Times New Roman"/>
                <w:i/>
              </w:rPr>
              <w:t>Prijavni obrazac</w:t>
            </w:r>
          </w:p>
        </w:tc>
        <w:tc>
          <w:tcPr>
            <w:tcW w:w="1285" w:type="pct"/>
            <w:tcBorders>
              <w:bottom w:val="single" w:sz="4" w:space="0" w:color="auto"/>
            </w:tcBorders>
          </w:tcPr>
          <w:p w14:paraId="541A05B6" w14:textId="77777777" w:rsidR="00240C94" w:rsidRPr="008D3FDD" w:rsidRDefault="00240C94" w:rsidP="006C548A">
            <w:pPr>
              <w:rPr>
                <w:rFonts w:eastAsia="Cambria" w:cs="Times New Roman"/>
              </w:rPr>
            </w:pPr>
          </w:p>
        </w:tc>
      </w:tr>
      <w:tr w:rsidR="00FE1E6B" w:rsidRPr="008D3FDD" w14:paraId="672BB005" w14:textId="77777777" w:rsidTr="00EC4267">
        <w:tc>
          <w:tcPr>
            <w:tcW w:w="417" w:type="pct"/>
            <w:vMerge/>
          </w:tcPr>
          <w:p w14:paraId="3CA0CB08" w14:textId="77777777" w:rsidR="00FE1E6B" w:rsidRPr="008D3FDD" w:rsidRDefault="00FE1E6B" w:rsidP="006C548A">
            <w:pPr>
              <w:rPr>
                <w:rFonts w:eastAsia="Cambria" w:cs="Times New Roman"/>
                <w:b/>
                <w:bCs/>
                <w:iCs/>
              </w:rPr>
            </w:pPr>
          </w:p>
        </w:tc>
        <w:tc>
          <w:tcPr>
            <w:tcW w:w="2098" w:type="pct"/>
            <w:gridSpan w:val="2"/>
            <w:tcBorders>
              <w:bottom w:val="single" w:sz="4" w:space="0" w:color="auto"/>
            </w:tcBorders>
          </w:tcPr>
          <w:p w14:paraId="7F99CDFD" w14:textId="4479E2D8" w:rsidR="00EC4267" w:rsidRPr="008D3FDD" w:rsidRDefault="00FE1E6B" w:rsidP="00CD5DEB">
            <w:pPr>
              <w:rPr>
                <w:rFonts w:eastAsia="Cambria" w:cs="Times New Roman"/>
                <w:bCs/>
                <w:iCs/>
              </w:rPr>
            </w:pPr>
            <w:r w:rsidRPr="008D3FDD">
              <w:rPr>
                <w:rFonts w:eastAsia="Cambria" w:cs="Times New Roman"/>
                <w:bCs/>
                <w:iCs/>
              </w:rPr>
              <w:t>4.</w:t>
            </w:r>
            <w:r w:rsidR="00196B93">
              <w:rPr>
                <w:rFonts w:eastAsia="Cambria" w:cs="Times New Roman"/>
                <w:bCs/>
                <w:iCs/>
              </w:rPr>
              <w:t>2</w:t>
            </w:r>
            <w:r w:rsidRPr="008D3FDD">
              <w:rPr>
                <w:rFonts w:eastAsia="Cambria" w:cs="Times New Roman"/>
                <w:bCs/>
                <w:iCs/>
              </w:rPr>
              <w:t xml:space="preserve">. </w:t>
            </w:r>
            <w:r w:rsidR="00CD5DEB">
              <w:t xml:space="preserve"> </w:t>
            </w:r>
            <w:r w:rsidR="00CD5DEB" w:rsidRPr="00CD5DEB">
              <w:rPr>
                <w:rFonts w:eastAsia="Cambria" w:cs="Times New Roman"/>
                <w:bCs/>
                <w:iCs/>
              </w:rPr>
              <w:t>Plan provedbe je izvediv i jasno definiran u smislu da su aktivnosti identificirane na odgovarajući način i da je naznačena njihova povezanost s ciljem, mjerljivim ishodima kao i definiranim pokazateljima rezultata /rezultatom projekta.</w:t>
            </w:r>
          </w:p>
        </w:tc>
        <w:tc>
          <w:tcPr>
            <w:tcW w:w="401" w:type="pct"/>
            <w:tcBorders>
              <w:bottom w:val="single" w:sz="4" w:space="0" w:color="auto"/>
            </w:tcBorders>
          </w:tcPr>
          <w:p w14:paraId="4A806C2E" w14:textId="77777777" w:rsidR="00FE1E6B" w:rsidRPr="008D3FDD" w:rsidRDefault="00FE1E6B" w:rsidP="006C548A">
            <w:pPr>
              <w:rPr>
                <w:rFonts w:eastAsia="Cambria" w:cs="Times New Roman"/>
              </w:rPr>
            </w:pPr>
          </w:p>
        </w:tc>
        <w:tc>
          <w:tcPr>
            <w:tcW w:w="799" w:type="pct"/>
            <w:tcBorders>
              <w:bottom w:val="single" w:sz="4" w:space="0" w:color="auto"/>
            </w:tcBorders>
          </w:tcPr>
          <w:p w14:paraId="3BC2F18F" w14:textId="0BBBBC0F" w:rsidR="00FE1E6B" w:rsidRPr="008D3FDD" w:rsidRDefault="00196B93" w:rsidP="006C548A">
            <w:pPr>
              <w:rPr>
                <w:rFonts w:eastAsia="Cambria" w:cs="Times New Roman"/>
                <w:i/>
              </w:rPr>
            </w:pPr>
            <w:r w:rsidRPr="00196B93">
              <w:rPr>
                <w:rFonts w:eastAsia="Cambria" w:cs="Times New Roman"/>
                <w:i/>
              </w:rPr>
              <w:t>Prijavni obrazac</w:t>
            </w:r>
          </w:p>
        </w:tc>
        <w:tc>
          <w:tcPr>
            <w:tcW w:w="1285" w:type="pct"/>
            <w:tcBorders>
              <w:bottom w:val="single" w:sz="4" w:space="0" w:color="auto"/>
            </w:tcBorders>
          </w:tcPr>
          <w:p w14:paraId="40B9D46A" w14:textId="77777777" w:rsidR="00FE1E6B" w:rsidRPr="008D3FDD" w:rsidRDefault="00FE1E6B" w:rsidP="006C548A">
            <w:pPr>
              <w:rPr>
                <w:rFonts w:eastAsia="Cambria" w:cs="Times New Roman"/>
              </w:rPr>
            </w:pPr>
          </w:p>
          <w:p w14:paraId="3416BBB4" w14:textId="77777777" w:rsidR="00FE1E6B" w:rsidRPr="008D3FDD" w:rsidRDefault="00FE1E6B" w:rsidP="006C548A">
            <w:pPr>
              <w:rPr>
                <w:rFonts w:eastAsia="Cambria" w:cs="Times New Roman"/>
              </w:rPr>
            </w:pPr>
          </w:p>
        </w:tc>
      </w:tr>
      <w:tr w:rsidR="00FE1E6B" w:rsidRPr="008D3FDD" w14:paraId="47C692A8" w14:textId="77777777" w:rsidTr="00EC4267">
        <w:trPr>
          <w:trHeight w:val="904"/>
        </w:trPr>
        <w:tc>
          <w:tcPr>
            <w:tcW w:w="417" w:type="pct"/>
            <w:vMerge/>
            <w:tcBorders>
              <w:right w:val="single" w:sz="4" w:space="0" w:color="auto"/>
            </w:tcBorders>
          </w:tcPr>
          <w:p w14:paraId="120CA289" w14:textId="77777777" w:rsidR="00FE1E6B" w:rsidRPr="008D3FDD" w:rsidRDefault="00FE1E6B" w:rsidP="006C548A">
            <w:pPr>
              <w:rPr>
                <w:rFonts w:eastAsia="Cambria" w:cs="Times New Roman"/>
                <w:b/>
                <w:bCs/>
                <w:iCs/>
              </w:rPr>
            </w:pPr>
          </w:p>
        </w:tc>
        <w:tc>
          <w:tcPr>
            <w:tcW w:w="2098" w:type="pct"/>
            <w:gridSpan w:val="2"/>
            <w:tcBorders>
              <w:top w:val="single" w:sz="4" w:space="0" w:color="auto"/>
              <w:left w:val="single" w:sz="4" w:space="0" w:color="auto"/>
              <w:bottom w:val="single" w:sz="4" w:space="0" w:color="auto"/>
              <w:right w:val="single" w:sz="4" w:space="0" w:color="auto"/>
            </w:tcBorders>
          </w:tcPr>
          <w:p w14:paraId="18672F34" w14:textId="06438FAB" w:rsidR="00272295" w:rsidRPr="008D3FDD" w:rsidRDefault="00FE1E6B" w:rsidP="006C548A">
            <w:pPr>
              <w:rPr>
                <w:rFonts w:eastAsia="Cambria" w:cs="Times New Roman"/>
                <w:bCs/>
                <w:iCs/>
              </w:rPr>
            </w:pPr>
            <w:r w:rsidRPr="008D3FDD">
              <w:rPr>
                <w:rFonts w:eastAsia="Cambria" w:cs="Times New Roman"/>
                <w:bCs/>
                <w:iCs/>
              </w:rPr>
              <w:t>4.</w:t>
            </w:r>
            <w:r w:rsidR="00196B93">
              <w:rPr>
                <w:rFonts w:eastAsia="Cambria" w:cs="Times New Roman"/>
                <w:bCs/>
                <w:iCs/>
              </w:rPr>
              <w:t>3</w:t>
            </w:r>
            <w:r w:rsidRPr="008D3FDD">
              <w:rPr>
                <w:rFonts w:eastAsia="Cambria" w:cs="Times New Roman"/>
                <w:bCs/>
                <w:iCs/>
              </w:rPr>
              <w:t xml:space="preserve">. Prijavitelj </w:t>
            </w:r>
            <w:r w:rsidR="00B040E2">
              <w:rPr>
                <w:rFonts w:eastAsia="Cambria" w:cs="Times New Roman"/>
                <w:bCs/>
                <w:iCs/>
              </w:rPr>
              <w:t xml:space="preserve">u okviru projektnog prijedloga planira </w:t>
            </w:r>
            <w:r w:rsidRPr="008D3FDD">
              <w:rPr>
                <w:rFonts w:eastAsia="Cambria" w:cs="Times New Roman"/>
                <w:bCs/>
                <w:iCs/>
              </w:rPr>
              <w:t>suradnju s gospodarskim subjektima kroz koju se ostvaruje temelj za povećanje konkurentnosti hrvatskog gospodarstva i društva.</w:t>
            </w:r>
            <w:r w:rsidR="00B040E2">
              <w:rPr>
                <w:rStyle w:val="FootnoteReference"/>
                <w:rFonts w:eastAsia="Cambria" w:cs="Times New Roman"/>
                <w:bCs/>
                <w:iCs/>
              </w:rPr>
              <w:footnoteReference w:id="10"/>
            </w:r>
          </w:p>
        </w:tc>
        <w:tc>
          <w:tcPr>
            <w:tcW w:w="401" w:type="pct"/>
            <w:tcBorders>
              <w:top w:val="single" w:sz="4" w:space="0" w:color="auto"/>
              <w:left w:val="single" w:sz="4" w:space="0" w:color="auto"/>
              <w:bottom w:val="single" w:sz="4" w:space="0" w:color="auto"/>
              <w:right w:val="single" w:sz="4" w:space="0" w:color="auto"/>
            </w:tcBorders>
          </w:tcPr>
          <w:p w14:paraId="498A975C" w14:textId="77777777" w:rsidR="00FE1E6B" w:rsidRPr="008D3FDD" w:rsidRDefault="00FE1E6B" w:rsidP="006C548A">
            <w:pPr>
              <w:rPr>
                <w:rFonts w:eastAsia="Cambria" w:cs="Times New Roman"/>
              </w:rPr>
            </w:pPr>
          </w:p>
        </w:tc>
        <w:tc>
          <w:tcPr>
            <w:tcW w:w="799" w:type="pct"/>
            <w:tcBorders>
              <w:top w:val="single" w:sz="4" w:space="0" w:color="auto"/>
              <w:left w:val="single" w:sz="4" w:space="0" w:color="auto"/>
              <w:bottom w:val="single" w:sz="4" w:space="0" w:color="auto"/>
              <w:right w:val="single" w:sz="4" w:space="0" w:color="auto"/>
            </w:tcBorders>
          </w:tcPr>
          <w:p w14:paraId="75902BBA" w14:textId="68EB4C70" w:rsidR="005F18F1" w:rsidRDefault="00196B93" w:rsidP="006C548A">
            <w:pPr>
              <w:spacing w:after="0" w:line="240" w:lineRule="auto"/>
              <w:rPr>
                <w:rFonts w:eastAsia="Cambria" w:cs="Times New Roman"/>
                <w:i/>
              </w:rPr>
            </w:pPr>
            <w:r w:rsidRPr="00196B93">
              <w:rPr>
                <w:rFonts w:eastAsia="Cambria" w:cs="Times New Roman"/>
                <w:i/>
              </w:rPr>
              <w:t>Prijavni obrazac</w:t>
            </w:r>
          </w:p>
          <w:p w14:paraId="7DDDC9FF" w14:textId="77777777" w:rsidR="00B25E61" w:rsidRDefault="00B25E61" w:rsidP="00B4778F">
            <w:pPr>
              <w:spacing w:after="0" w:line="240" w:lineRule="auto"/>
              <w:rPr>
                <w:rFonts w:eastAsia="Cambria" w:cs="Times New Roman"/>
                <w:i/>
              </w:rPr>
            </w:pPr>
          </w:p>
          <w:p w14:paraId="64DD8A79" w14:textId="409B388B" w:rsidR="00B040E2" w:rsidRPr="008D3FDD" w:rsidRDefault="00B4778F" w:rsidP="00B4778F">
            <w:pPr>
              <w:spacing w:after="0" w:line="240" w:lineRule="auto"/>
              <w:rPr>
                <w:rFonts w:eastAsia="Cambria" w:cs="Times New Roman"/>
                <w:i/>
              </w:rPr>
            </w:pPr>
            <w:r w:rsidRPr="00B4778F">
              <w:rPr>
                <w:rFonts w:eastAsia="Cambria" w:cs="Times New Roman"/>
                <w:i/>
              </w:rPr>
              <w:t>12.2.3.</w:t>
            </w:r>
            <w:r w:rsidRPr="00B4778F">
              <w:rPr>
                <w:rFonts w:eastAsia="Cambria" w:cs="Times New Roman"/>
                <w:i/>
              </w:rPr>
              <w:tab/>
              <w:t>Suradnja s industrijom i transfer znanja</w:t>
            </w:r>
            <w:r w:rsidR="00B25E61">
              <w:rPr>
                <w:rFonts w:eastAsia="Cambria" w:cs="Times New Roman"/>
                <w:i/>
              </w:rPr>
              <w:t xml:space="preserve">, </w:t>
            </w:r>
            <w:r w:rsidR="00EC4267">
              <w:rPr>
                <w:rFonts w:eastAsia="Cambria" w:cs="Times New Roman"/>
                <w:i/>
              </w:rPr>
              <w:t xml:space="preserve">str. </w:t>
            </w:r>
            <w:r>
              <w:rPr>
                <w:rFonts w:eastAsia="Cambria" w:cs="Times New Roman"/>
                <w:i/>
              </w:rPr>
              <w:t>633</w:t>
            </w:r>
            <w:r w:rsidR="00EC4267">
              <w:rPr>
                <w:rFonts w:eastAsia="Cambria" w:cs="Times New Roman"/>
                <w:i/>
              </w:rPr>
              <w:t>.</w:t>
            </w:r>
          </w:p>
        </w:tc>
        <w:tc>
          <w:tcPr>
            <w:tcW w:w="1285" w:type="pct"/>
            <w:tcBorders>
              <w:top w:val="single" w:sz="4" w:space="0" w:color="auto"/>
              <w:left w:val="single" w:sz="4" w:space="0" w:color="auto"/>
              <w:bottom w:val="single" w:sz="4" w:space="0" w:color="auto"/>
              <w:right w:val="single" w:sz="4" w:space="0" w:color="auto"/>
            </w:tcBorders>
          </w:tcPr>
          <w:p w14:paraId="22162CEF" w14:textId="77777777" w:rsidR="00FE1E6B" w:rsidRPr="008D3FDD" w:rsidRDefault="00FE1E6B" w:rsidP="006C548A">
            <w:pPr>
              <w:rPr>
                <w:rFonts w:eastAsia="Cambria" w:cs="Times New Roman"/>
              </w:rPr>
            </w:pPr>
          </w:p>
        </w:tc>
      </w:tr>
      <w:tr w:rsidR="00157BE7" w:rsidRPr="008D3FDD" w14:paraId="7B670EE8" w14:textId="77777777" w:rsidTr="00EC4267">
        <w:trPr>
          <w:trHeight w:val="904"/>
        </w:trPr>
        <w:tc>
          <w:tcPr>
            <w:tcW w:w="417" w:type="pct"/>
          </w:tcPr>
          <w:p w14:paraId="624F52F2" w14:textId="77777777" w:rsidR="00157BE7" w:rsidRPr="008D3FDD" w:rsidRDefault="00157BE7" w:rsidP="006C548A">
            <w:pPr>
              <w:rPr>
                <w:rFonts w:eastAsia="Cambria" w:cs="Times New Roman"/>
                <w:b/>
                <w:bCs/>
                <w:iCs/>
              </w:rPr>
            </w:pPr>
          </w:p>
        </w:tc>
        <w:tc>
          <w:tcPr>
            <w:tcW w:w="2098" w:type="pct"/>
            <w:gridSpan w:val="2"/>
            <w:tcBorders>
              <w:top w:val="single" w:sz="4" w:space="0" w:color="auto"/>
            </w:tcBorders>
          </w:tcPr>
          <w:p w14:paraId="182DFB2A" w14:textId="79300674" w:rsidR="00157BE7" w:rsidRPr="008D3FDD" w:rsidRDefault="00157BE7" w:rsidP="00C3707C">
            <w:pPr>
              <w:rPr>
                <w:rFonts w:eastAsia="Cambria" w:cs="Times New Roman"/>
                <w:bCs/>
                <w:iCs/>
              </w:rPr>
            </w:pPr>
            <w:r>
              <w:rPr>
                <w:rFonts w:eastAsia="Cambria" w:cs="Times New Roman"/>
                <w:bCs/>
                <w:iCs/>
              </w:rPr>
              <w:t xml:space="preserve">4.4 </w:t>
            </w:r>
            <w:r w:rsidRPr="00157BE7">
              <w:rPr>
                <w:rFonts w:eastAsia="Cambria" w:cs="Times New Roman"/>
                <w:bCs/>
                <w:iCs/>
              </w:rPr>
              <w:t xml:space="preserve">Prijavitelj </w:t>
            </w:r>
            <w:r w:rsidR="00C3707C">
              <w:rPr>
                <w:rFonts w:eastAsia="Cambria" w:cs="Times New Roman"/>
                <w:bCs/>
                <w:iCs/>
              </w:rPr>
              <w:t xml:space="preserve">posjeduje značajno iskustvo u nacionalnoj i međunarodnoj zaštiti intelektualnog vlasništva te je u vlasništvu više aktivnih spin-off kompanija </w:t>
            </w:r>
            <w:r w:rsidR="00095660">
              <w:rPr>
                <w:rStyle w:val="FootnoteReference"/>
                <w:rFonts w:eastAsia="Cambria" w:cs="Times New Roman"/>
                <w:bCs/>
                <w:iCs/>
              </w:rPr>
              <w:footnoteReference w:id="11"/>
            </w:r>
          </w:p>
        </w:tc>
        <w:tc>
          <w:tcPr>
            <w:tcW w:w="401" w:type="pct"/>
            <w:tcBorders>
              <w:top w:val="single" w:sz="4" w:space="0" w:color="auto"/>
            </w:tcBorders>
          </w:tcPr>
          <w:p w14:paraId="3709274A" w14:textId="77777777" w:rsidR="00157BE7" w:rsidRPr="008D3FDD" w:rsidRDefault="00157BE7" w:rsidP="006C548A">
            <w:pPr>
              <w:rPr>
                <w:rFonts w:eastAsia="Cambria" w:cs="Times New Roman"/>
              </w:rPr>
            </w:pPr>
          </w:p>
        </w:tc>
        <w:tc>
          <w:tcPr>
            <w:tcW w:w="799" w:type="pct"/>
            <w:tcBorders>
              <w:top w:val="single" w:sz="4" w:space="0" w:color="auto"/>
            </w:tcBorders>
          </w:tcPr>
          <w:p w14:paraId="68EBB84A" w14:textId="77777777" w:rsidR="00157BE7" w:rsidRDefault="00023964" w:rsidP="006C548A">
            <w:pPr>
              <w:spacing w:after="0" w:line="240" w:lineRule="auto"/>
              <w:rPr>
                <w:rFonts w:eastAsia="Cambria" w:cs="Times New Roman"/>
                <w:i/>
              </w:rPr>
            </w:pPr>
            <w:r>
              <w:rPr>
                <w:rFonts w:eastAsia="Cambria" w:cs="Times New Roman"/>
                <w:i/>
              </w:rPr>
              <w:t>Prijavni obrazac</w:t>
            </w:r>
          </w:p>
          <w:p w14:paraId="13B18519" w14:textId="77777777" w:rsidR="00C3707C" w:rsidRDefault="00C3707C" w:rsidP="006C548A">
            <w:pPr>
              <w:spacing w:after="0" w:line="240" w:lineRule="auto"/>
              <w:rPr>
                <w:rFonts w:eastAsia="Cambria" w:cs="Times New Roman"/>
                <w:i/>
              </w:rPr>
            </w:pPr>
          </w:p>
          <w:p w14:paraId="75352216" w14:textId="0533968A" w:rsidR="00023964" w:rsidRPr="00196B93" w:rsidRDefault="00023964" w:rsidP="00761256">
            <w:pPr>
              <w:spacing w:after="0" w:line="240" w:lineRule="auto"/>
              <w:rPr>
                <w:rFonts w:eastAsia="Cambria" w:cs="Times New Roman"/>
                <w:i/>
              </w:rPr>
            </w:pPr>
            <w:r>
              <w:rPr>
                <w:rFonts w:eastAsia="Cambria" w:cs="Times New Roman"/>
                <w:i/>
              </w:rPr>
              <w:t>4.2.1.3.</w:t>
            </w:r>
            <w:r w:rsidR="00B25E61">
              <w:rPr>
                <w:rFonts w:eastAsia="Cambria" w:cs="Times New Roman"/>
                <w:i/>
              </w:rPr>
              <w:t xml:space="preserve"> </w:t>
            </w:r>
            <w:r w:rsidR="00761256" w:rsidRPr="00761256">
              <w:rPr>
                <w:rFonts w:eastAsia="Cambria" w:cs="Times New Roman"/>
                <w:i/>
              </w:rPr>
              <w:t xml:space="preserve">Komercijalizacija rezultata istraživanja i </w:t>
            </w:r>
            <w:r w:rsidR="00761256" w:rsidRPr="00761256">
              <w:rPr>
                <w:rFonts w:eastAsia="Cambria" w:cs="Times New Roman"/>
                <w:i/>
              </w:rPr>
              <w:lastRenderedPageBreak/>
              <w:t>uspostava spin-off tvrtki</w:t>
            </w:r>
            <w:r w:rsidR="00C3707C">
              <w:rPr>
                <w:rFonts w:eastAsia="Cambria" w:cs="Times New Roman"/>
                <w:i/>
              </w:rPr>
              <w:t>, str. 113.</w:t>
            </w:r>
            <w:r w:rsidR="00252CFB">
              <w:rPr>
                <w:rFonts w:eastAsia="Cambria" w:cs="Times New Roman"/>
                <w:i/>
              </w:rPr>
              <w:t xml:space="preserve"> </w:t>
            </w:r>
          </w:p>
        </w:tc>
        <w:tc>
          <w:tcPr>
            <w:tcW w:w="1285" w:type="pct"/>
            <w:tcBorders>
              <w:top w:val="single" w:sz="4" w:space="0" w:color="auto"/>
            </w:tcBorders>
          </w:tcPr>
          <w:p w14:paraId="1269AEE4" w14:textId="77777777" w:rsidR="00157BE7" w:rsidRPr="008D3FDD" w:rsidRDefault="00157BE7" w:rsidP="006C548A">
            <w:pPr>
              <w:rPr>
                <w:rFonts w:eastAsia="Cambria" w:cs="Times New Roman"/>
              </w:rPr>
            </w:pPr>
          </w:p>
        </w:tc>
      </w:tr>
      <w:tr w:rsidR="00252CFB" w:rsidRPr="008D3FDD" w14:paraId="414251A4" w14:textId="77777777" w:rsidTr="006C548A">
        <w:trPr>
          <w:trHeight w:val="904"/>
        </w:trPr>
        <w:tc>
          <w:tcPr>
            <w:tcW w:w="417" w:type="pct"/>
          </w:tcPr>
          <w:p w14:paraId="69D3C2DC" w14:textId="77777777" w:rsidR="00252CFB" w:rsidRPr="008D3FDD" w:rsidRDefault="00252CFB" w:rsidP="006C548A">
            <w:pPr>
              <w:rPr>
                <w:rFonts w:eastAsia="Cambria" w:cs="Times New Roman"/>
                <w:b/>
                <w:bCs/>
                <w:iCs/>
              </w:rPr>
            </w:pPr>
          </w:p>
        </w:tc>
        <w:tc>
          <w:tcPr>
            <w:tcW w:w="2098" w:type="pct"/>
            <w:gridSpan w:val="2"/>
          </w:tcPr>
          <w:p w14:paraId="7BE756B2" w14:textId="217FB6A5" w:rsidR="00252CFB" w:rsidRDefault="00252CFB" w:rsidP="00093C0C">
            <w:pPr>
              <w:rPr>
                <w:rFonts w:eastAsia="Cambria" w:cs="Times New Roman"/>
                <w:bCs/>
                <w:iCs/>
              </w:rPr>
            </w:pPr>
            <w:r>
              <w:rPr>
                <w:rFonts w:eastAsia="Cambria" w:cs="Times New Roman"/>
                <w:bCs/>
                <w:iCs/>
              </w:rPr>
              <w:t xml:space="preserve">4.5. </w:t>
            </w:r>
            <w:r w:rsidRPr="00252CFB">
              <w:rPr>
                <w:rFonts w:eastAsia="Cambria" w:cs="Times New Roman"/>
                <w:bCs/>
                <w:iCs/>
              </w:rPr>
              <w:t xml:space="preserve">Projektni prijedlog uključuje analizu kojom je dokazana potreba </w:t>
            </w:r>
            <w:r w:rsidR="00C07A6A">
              <w:rPr>
                <w:rFonts w:eastAsia="Cambria" w:cs="Times New Roman"/>
                <w:bCs/>
                <w:iCs/>
              </w:rPr>
              <w:t>prijavitelja</w:t>
            </w:r>
            <w:r w:rsidR="00093C0C">
              <w:rPr>
                <w:rFonts w:eastAsia="Cambria" w:cs="Times New Roman"/>
                <w:bCs/>
                <w:iCs/>
              </w:rPr>
              <w:t>, kao</w:t>
            </w:r>
            <w:r w:rsidR="00C07A6A">
              <w:rPr>
                <w:rFonts w:eastAsia="Cambria" w:cs="Times New Roman"/>
                <w:bCs/>
                <w:iCs/>
              </w:rPr>
              <w:t xml:space="preserve"> i drugih korisnika</w:t>
            </w:r>
            <w:r w:rsidR="00093C0C">
              <w:rPr>
                <w:rFonts w:eastAsia="Cambria" w:cs="Times New Roman"/>
                <w:bCs/>
                <w:iCs/>
              </w:rPr>
              <w:t>,</w:t>
            </w:r>
            <w:r w:rsidR="00C07A6A" w:rsidRPr="00C07A6A">
              <w:rPr>
                <w:rFonts w:eastAsia="Cambria" w:cs="Times New Roman"/>
                <w:bCs/>
                <w:iCs/>
              </w:rPr>
              <w:t xml:space="preserve"> </w:t>
            </w:r>
            <w:r w:rsidRPr="00252CFB">
              <w:rPr>
                <w:rFonts w:eastAsia="Cambria" w:cs="Times New Roman"/>
                <w:bCs/>
                <w:iCs/>
              </w:rPr>
              <w:t>za realizacijom navedenog</w:t>
            </w:r>
            <w:r w:rsidR="00C07A6A">
              <w:rPr>
                <w:rFonts w:eastAsia="Cambria" w:cs="Times New Roman"/>
                <w:bCs/>
                <w:iCs/>
              </w:rPr>
              <w:t xml:space="preserve"> projekta</w:t>
            </w:r>
            <w:r>
              <w:rPr>
                <w:rStyle w:val="FootnoteReference"/>
                <w:rFonts w:eastAsia="Cambria" w:cs="Times New Roman"/>
                <w:bCs/>
                <w:iCs/>
              </w:rPr>
              <w:footnoteReference w:id="12"/>
            </w:r>
          </w:p>
        </w:tc>
        <w:tc>
          <w:tcPr>
            <w:tcW w:w="401" w:type="pct"/>
          </w:tcPr>
          <w:p w14:paraId="74F5F6A1" w14:textId="77777777" w:rsidR="00252CFB" w:rsidRPr="008D3FDD" w:rsidRDefault="00252CFB" w:rsidP="006C548A">
            <w:pPr>
              <w:rPr>
                <w:rFonts w:eastAsia="Cambria" w:cs="Times New Roman"/>
              </w:rPr>
            </w:pPr>
          </w:p>
        </w:tc>
        <w:tc>
          <w:tcPr>
            <w:tcW w:w="799" w:type="pct"/>
          </w:tcPr>
          <w:p w14:paraId="002651C0" w14:textId="77777777" w:rsidR="00252CFB" w:rsidRDefault="002E71A6" w:rsidP="006C548A">
            <w:pPr>
              <w:spacing w:after="0" w:line="240" w:lineRule="auto"/>
              <w:rPr>
                <w:rFonts w:eastAsia="Cambria" w:cs="Times New Roman"/>
                <w:i/>
              </w:rPr>
            </w:pPr>
            <w:r>
              <w:rPr>
                <w:rFonts w:eastAsia="Cambria" w:cs="Times New Roman"/>
                <w:i/>
              </w:rPr>
              <w:t>Prijavni obrazac</w:t>
            </w:r>
          </w:p>
          <w:p w14:paraId="62A2CF02" w14:textId="26B518F3" w:rsidR="002E71A6" w:rsidRDefault="002E71A6" w:rsidP="006C548A">
            <w:pPr>
              <w:spacing w:after="0" w:line="240" w:lineRule="auto"/>
              <w:rPr>
                <w:rFonts w:eastAsia="Cambria" w:cs="Times New Roman"/>
                <w:i/>
              </w:rPr>
            </w:pPr>
          </w:p>
          <w:p w14:paraId="1B036405" w14:textId="1AEC5A78" w:rsidR="00093C0C" w:rsidRDefault="00093C0C" w:rsidP="006C548A">
            <w:pPr>
              <w:spacing w:after="0" w:line="240" w:lineRule="auto"/>
              <w:rPr>
                <w:rFonts w:eastAsia="Cambria" w:cs="Times New Roman"/>
                <w:i/>
              </w:rPr>
            </w:pPr>
            <w:r>
              <w:rPr>
                <w:rFonts w:eastAsia="Cambria" w:cs="Times New Roman"/>
                <w:i/>
              </w:rPr>
              <w:t>Studija izvedivosti</w:t>
            </w:r>
          </w:p>
        </w:tc>
        <w:tc>
          <w:tcPr>
            <w:tcW w:w="1285" w:type="pct"/>
          </w:tcPr>
          <w:p w14:paraId="6C20CC16" w14:textId="77777777" w:rsidR="00252CFB" w:rsidRPr="008D3FDD" w:rsidRDefault="00252CFB" w:rsidP="006C548A">
            <w:pPr>
              <w:rPr>
                <w:rFonts w:eastAsia="Cambria" w:cs="Times New Roman"/>
              </w:rPr>
            </w:pPr>
          </w:p>
        </w:tc>
      </w:tr>
      <w:tr w:rsidR="00EA5805" w:rsidRPr="008D3FDD" w14:paraId="54C9A6C8" w14:textId="77777777" w:rsidTr="006C548A">
        <w:tc>
          <w:tcPr>
            <w:tcW w:w="417" w:type="pct"/>
            <w:vMerge w:val="restart"/>
          </w:tcPr>
          <w:p w14:paraId="27F51BF6" w14:textId="3609DFA7" w:rsidR="00EA5805" w:rsidRPr="008D3FDD" w:rsidRDefault="00EA5805" w:rsidP="006C548A">
            <w:pPr>
              <w:rPr>
                <w:rFonts w:eastAsia="Cambria" w:cs="Times New Roman"/>
                <w:b/>
                <w:bCs/>
                <w:iCs/>
              </w:rPr>
            </w:pPr>
            <w:r w:rsidRPr="008D3FDD">
              <w:rPr>
                <w:rFonts w:eastAsia="Cambria" w:cs="Times New Roman"/>
                <w:b/>
                <w:bCs/>
                <w:iCs/>
              </w:rPr>
              <w:t>5.</w:t>
            </w:r>
          </w:p>
        </w:tc>
        <w:tc>
          <w:tcPr>
            <w:tcW w:w="4583" w:type="pct"/>
            <w:gridSpan w:val="5"/>
          </w:tcPr>
          <w:p w14:paraId="013E798C" w14:textId="2DF8C93C" w:rsidR="00EA5805" w:rsidRPr="008D3FDD" w:rsidRDefault="00EA5805" w:rsidP="006C548A">
            <w:pPr>
              <w:rPr>
                <w:rFonts w:eastAsia="Cambria" w:cs="Times New Roman"/>
              </w:rPr>
            </w:pPr>
            <w:r w:rsidRPr="00EA5805">
              <w:rPr>
                <w:rFonts w:eastAsia="Cambria" w:cs="Times New Roman"/>
                <w:b/>
                <w:bCs/>
                <w:iCs/>
              </w:rPr>
              <w:t xml:space="preserve">Horizontalna pitanja </w:t>
            </w:r>
            <w:r w:rsidRPr="00EA5805">
              <w:rPr>
                <w:rFonts w:eastAsia="Cambria" w:cs="Times New Roman"/>
                <w:bCs/>
                <w:iCs/>
              </w:rPr>
              <w:t>(uključuje: aspekt promicanja ravnopravnosti žena i muškaraca te zabranu diskriminacije po bilo kojoj osnovi, promicanje cilja EU za očuvanjem, zaštitom i unaprjeđenjem zaštite okoliša te uključuje aspekte promicanja korištenja obnovljivih izvora energije, i/ili unaprjeđenja energetske učinkovitosti i/ili smanjenja korištenja prirodnih resursa)</w:t>
            </w:r>
          </w:p>
        </w:tc>
      </w:tr>
      <w:tr w:rsidR="00EA5805" w:rsidRPr="008D3FDD" w14:paraId="3FC31A35" w14:textId="77777777" w:rsidTr="006C548A">
        <w:trPr>
          <w:trHeight w:val="198"/>
        </w:trPr>
        <w:tc>
          <w:tcPr>
            <w:tcW w:w="417" w:type="pct"/>
            <w:vMerge/>
          </w:tcPr>
          <w:p w14:paraId="571025F7" w14:textId="77777777" w:rsidR="00EA5805" w:rsidRPr="008D3FDD" w:rsidRDefault="00EA5805" w:rsidP="006C548A">
            <w:pPr>
              <w:rPr>
                <w:rFonts w:eastAsia="Cambria" w:cs="Times New Roman"/>
                <w:b/>
                <w:bCs/>
                <w:iCs/>
              </w:rPr>
            </w:pPr>
          </w:p>
        </w:tc>
        <w:tc>
          <w:tcPr>
            <w:tcW w:w="2098" w:type="pct"/>
            <w:gridSpan w:val="2"/>
          </w:tcPr>
          <w:p w14:paraId="218D5BD5" w14:textId="123BC3F0" w:rsidR="00EA5805" w:rsidRPr="008D3FDD" w:rsidRDefault="00EA5805" w:rsidP="006C548A">
            <w:pPr>
              <w:rPr>
                <w:rFonts w:eastAsia="Cambria" w:cs="Times New Roman"/>
                <w:bCs/>
                <w:iCs/>
              </w:rPr>
            </w:pPr>
            <w:r w:rsidRPr="008D3FDD">
              <w:rPr>
                <w:rFonts w:eastAsia="Cambria" w:cs="Times New Roman"/>
                <w:bCs/>
                <w:iCs/>
              </w:rPr>
              <w:t xml:space="preserve">5.1. Projektni prijedlog </w:t>
            </w:r>
            <w:r>
              <w:rPr>
                <w:rFonts w:eastAsia="Cambria" w:cs="Times New Roman"/>
                <w:bCs/>
                <w:iCs/>
              </w:rPr>
              <w:t xml:space="preserve">ostvaruje pozitivan utjecaj na </w:t>
            </w:r>
            <w:r w:rsidR="00F745DA">
              <w:rPr>
                <w:rFonts w:eastAsia="Cambria" w:cs="Times New Roman"/>
                <w:bCs/>
                <w:iCs/>
              </w:rPr>
              <w:t xml:space="preserve">Načelo </w:t>
            </w:r>
            <w:r>
              <w:rPr>
                <w:rFonts w:eastAsia="Cambria" w:cs="Times New Roman"/>
                <w:bCs/>
                <w:iCs/>
              </w:rPr>
              <w:t>promicanj</w:t>
            </w:r>
            <w:r w:rsidR="00F745DA">
              <w:rPr>
                <w:rFonts w:eastAsia="Cambria" w:cs="Times New Roman"/>
                <w:bCs/>
                <w:iCs/>
              </w:rPr>
              <w:t>a</w:t>
            </w:r>
            <w:r>
              <w:rPr>
                <w:rFonts w:eastAsia="Cambria" w:cs="Times New Roman"/>
                <w:bCs/>
                <w:iCs/>
              </w:rPr>
              <w:t xml:space="preserve"> ravnopravnosti žena i muškaraca i zabran</w:t>
            </w:r>
            <w:r w:rsidR="00F745DA">
              <w:rPr>
                <w:rFonts w:eastAsia="Cambria" w:cs="Times New Roman"/>
                <w:bCs/>
                <w:iCs/>
              </w:rPr>
              <w:t>e</w:t>
            </w:r>
            <w:r>
              <w:rPr>
                <w:rFonts w:eastAsia="Cambria" w:cs="Times New Roman"/>
                <w:bCs/>
                <w:iCs/>
              </w:rPr>
              <w:t xml:space="preserve"> diskriminacije.</w:t>
            </w:r>
          </w:p>
        </w:tc>
        <w:tc>
          <w:tcPr>
            <w:tcW w:w="401" w:type="pct"/>
          </w:tcPr>
          <w:p w14:paraId="4708D1D2" w14:textId="77777777" w:rsidR="00EA5805" w:rsidRPr="008D3FDD" w:rsidRDefault="00EA5805" w:rsidP="006C548A">
            <w:pPr>
              <w:rPr>
                <w:rFonts w:eastAsia="Cambria" w:cs="Times New Roman"/>
              </w:rPr>
            </w:pPr>
          </w:p>
        </w:tc>
        <w:tc>
          <w:tcPr>
            <w:tcW w:w="799" w:type="pct"/>
          </w:tcPr>
          <w:p w14:paraId="38663E28" w14:textId="74A39911" w:rsidR="00EA5805" w:rsidRPr="008D3FDD" w:rsidRDefault="00EA5805" w:rsidP="006C548A">
            <w:pPr>
              <w:rPr>
                <w:rFonts w:eastAsia="Cambria" w:cs="Times New Roman"/>
                <w:i/>
              </w:rPr>
            </w:pPr>
            <w:r w:rsidRPr="00196B93">
              <w:rPr>
                <w:rFonts w:eastAsia="Cambria" w:cs="Times New Roman"/>
                <w:i/>
              </w:rPr>
              <w:t>Prijavni obrazac</w:t>
            </w:r>
          </w:p>
        </w:tc>
        <w:tc>
          <w:tcPr>
            <w:tcW w:w="1285" w:type="pct"/>
          </w:tcPr>
          <w:p w14:paraId="456B4857" w14:textId="77777777" w:rsidR="00EA5805" w:rsidRPr="008D3FDD" w:rsidRDefault="00EA5805" w:rsidP="006C548A">
            <w:pPr>
              <w:rPr>
                <w:rFonts w:eastAsia="Cambria" w:cs="Times New Roman"/>
              </w:rPr>
            </w:pPr>
          </w:p>
        </w:tc>
      </w:tr>
      <w:tr w:rsidR="00EA5805" w:rsidRPr="008D3FDD" w14:paraId="2B67BDF3" w14:textId="77777777" w:rsidTr="006C548A">
        <w:trPr>
          <w:trHeight w:val="198"/>
        </w:trPr>
        <w:tc>
          <w:tcPr>
            <w:tcW w:w="417" w:type="pct"/>
            <w:vMerge/>
          </w:tcPr>
          <w:p w14:paraId="40DA2361" w14:textId="77777777" w:rsidR="00EA5805" w:rsidRPr="008D3FDD" w:rsidRDefault="00EA5805" w:rsidP="006C548A">
            <w:pPr>
              <w:rPr>
                <w:rFonts w:eastAsia="Cambria" w:cs="Times New Roman"/>
                <w:b/>
                <w:bCs/>
                <w:iCs/>
              </w:rPr>
            </w:pPr>
          </w:p>
        </w:tc>
        <w:tc>
          <w:tcPr>
            <w:tcW w:w="2098" w:type="pct"/>
            <w:gridSpan w:val="2"/>
          </w:tcPr>
          <w:p w14:paraId="0B8C246C" w14:textId="5AF8C733" w:rsidR="00EA5805" w:rsidRPr="008D3FDD" w:rsidRDefault="00EA5805" w:rsidP="006C548A">
            <w:pPr>
              <w:rPr>
                <w:rFonts w:eastAsia="Cambria" w:cs="Times New Roman"/>
                <w:bCs/>
                <w:iCs/>
              </w:rPr>
            </w:pPr>
            <w:r>
              <w:rPr>
                <w:rFonts w:eastAsia="Cambria" w:cs="Times New Roman"/>
                <w:bCs/>
                <w:iCs/>
              </w:rPr>
              <w:t xml:space="preserve">5.2. Projektni prijedlog ima pozitivan utjecaj na </w:t>
            </w:r>
            <w:r w:rsidR="00F745DA">
              <w:rPr>
                <w:rFonts w:eastAsia="Cambria" w:cs="Times New Roman"/>
                <w:bCs/>
                <w:iCs/>
              </w:rPr>
              <w:t xml:space="preserve">Načelo </w:t>
            </w:r>
            <w:r>
              <w:rPr>
                <w:rFonts w:eastAsia="Cambria" w:cs="Times New Roman"/>
                <w:bCs/>
                <w:iCs/>
              </w:rPr>
              <w:t>pristupačnost</w:t>
            </w:r>
            <w:r w:rsidR="00F745DA">
              <w:rPr>
                <w:rFonts w:eastAsia="Cambria" w:cs="Times New Roman"/>
                <w:bCs/>
                <w:iCs/>
              </w:rPr>
              <w:t>i</w:t>
            </w:r>
            <w:r>
              <w:rPr>
                <w:rFonts w:eastAsia="Cambria" w:cs="Times New Roman"/>
                <w:bCs/>
                <w:iCs/>
              </w:rPr>
              <w:t xml:space="preserve"> osobama s invaliditetom. </w:t>
            </w:r>
          </w:p>
        </w:tc>
        <w:tc>
          <w:tcPr>
            <w:tcW w:w="401" w:type="pct"/>
          </w:tcPr>
          <w:p w14:paraId="1A5DF118" w14:textId="77777777" w:rsidR="00EA5805" w:rsidRPr="008D3FDD" w:rsidRDefault="00EA5805" w:rsidP="006C548A">
            <w:pPr>
              <w:rPr>
                <w:rFonts w:eastAsia="Cambria" w:cs="Times New Roman"/>
              </w:rPr>
            </w:pPr>
          </w:p>
        </w:tc>
        <w:tc>
          <w:tcPr>
            <w:tcW w:w="799" w:type="pct"/>
          </w:tcPr>
          <w:p w14:paraId="20F6DF7E" w14:textId="7EF9CA80" w:rsidR="00EA5805" w:rsidRPr="00196B93" w:rsidRDefault="00EA5805" w:rsidP="006C548A">
            <w:pPr>
              <w:rPr>
                <w:rFonts w:eastAsia="Cambria" w:cs="Times New Roman"/>
                <w:i/>
              </w:rPr>
            </w:pPr>
            <w:r>
              <w:rPr>
                <w:rFonts w:eastAsia="Cambria" w:cs="Times New Roman"/>
                <w:i/>
              </w:rPr>
              <w:t xml:space="preserve">Prijavni obrazac </w:t>
            </w:r>
          </w:p>
        </w:tc>
        <w:tc>
          <w:tcPr>
            <w:tcW w:w="1285" w:type="pct"/>
          </w:tcPr>
          <w:p w14:paraId="39E899F9" w14:textId="77777777" w:rsidR="00EA5805" w:rsidRPr="008D3FDD" w:rsidRDefault="00EA5805" w:rsidP="006C548A">
            <w:pPr>
              <w:rPr>
                <w:rFonts w:eastAsia="Cambria" w:cs="Times New Roman"/>
              </w:rPr>
            </w:pPr>
          </w:p>
        </w:tc>
      </w:tr>
      <w:tr w:rsidR="00EA5805" w:rsidRPr="008D3FDD" w14:paraId="65B2BE78" w14:textId="77777777" w:rsidTr="006C548A">
        <w:trPr>
          <w:trHeight w:val="198"/>
        </w:trPr>
        <w:tc>
          <w:tcPr>
            <w:tcW w:w="417" w:type="pct"/>
            <w:vMerge/>
          </w:tcPr>
          <w:p w14:paraId="7988B659" w14:textId="77777777" w:rsidR="00EA5805" w:rsidRPr="008D3FDD" w:rsidRDefault="00EA5805" w:rsidP="006C548A">
            <w:pPr>
              <w:rPr>
                <w:rFonts w:eastAsia="Cambria" w:cs="Times New Roman"/>
                <w:b/>
                <w:bCs/>
                <w:iCs/>
              </w:rPr>
            </w:pPr>
          </w:p>
        </w:tc>
        <w:tc>
          <w:tcPr>
            <w:tcW w:w="2098" w:type="pct"/>
            <w:gridSpan w:val="2"/>
          </w:tcPr>
          <w:p w14:paraId="0CC86A6C" w14:textId="19D87993" w:rsidR="00EA5805" w:rsidRDefault="00EA5805" w:rsidP="006C548A">
            <w:pPr>
              <w:rPr>
                <w:rFonts w:eastAsia="Cambria" w:cs="Times New Roman"/>
                <w:bCs/>
                <w:iCs/>
              </w:rPr>
            </w:pPr>
            <w:r>
              <w:rPr>
                <w:rFonts w:eastAsia="Cambria" w:cs="Times New Roman"/>
                <w:bCs/>
                <w:iCs/>
              </w:rPr>
              <w:t>5.3</w:t>
            </w:r>
            <w:r w:rsidR="00C65F9D">
              <w:rPr>
                <w:rFonts w:eastAsia="Cambria" w:cs="Times New Roman"/>
                <w:bCs/>
                <w:iCs/>
              </w:rPr>
              <w:t>.</w:t>
            </w:r>
            <w:r>
              <w:rPr>
                <w:rFonts w:eastAsia="Cambria" w:cs="Times New Roman"/>
                <w:bCs/>
                <w:iCs/>
              </w:rPr>
              <w:t xml:space="preserve"> Projektni prijedlog ima pozitivan utjecaj na </w:t>
            </w:r>
            <w:r w:rsidR="00F745DA">
              <w:rPr>
                <w:rFonts w:eastAsia="Cambria" w:cs="Times New Roman"/>
                <w:bCs/>
                <w:iCs/>
              </w:rPr>
              <w:t xml:space="preserve">Načelo </w:t>
            </w:r>
            <w:r>
              <w:rPr>
                <w:rFonts w:eastAsia="Cambria" w:cs="Times New Roman"/>
                <w:bCs/>
                <w:iCs/>
              </w:rPr>
              <w:t>održiv</w:t>
            </w:r>
            <w:r w:rsidR="00F745DA">
              <w:rPr>
                <w:rFonts w:eastAsia="Cambria" w:cs="Times New Roman"/>
                <w:bCs/>
                <w:iCs/>
              </w:rPr>
              <w:t>og</w:t>
            </w:r>
            <w:r>
              <w:rPr>
                <w:rFonts w:eastAsia="Cambria" w:cs="Times New Roman"/>
                <w:bCs/>
                <w:iCs/>
              </w:rPr>
              <w:t xml:space="preserve"> razvoj</w:t>
            </w:r>
            <w:r w:rsidR="00F745DA">
              <w:rPr>
                <w:rFonts w:eastAsia="Cambria" w:cs="Times New Roman"/>
                <w:bCs/>
                <w:iCs/>
              </w:rPr>
              <w:t>a</w:t>
            </w:r>
            <w:r>
              <w:rPr>
                <w:rFonts w:eastAsia="Cambria" w:cs="Times New Roman"/>
                <w:bCs/>
                <w:iCs/>
              </w:rPr>
              <w:t>.</w:t>
            </w:r>
          </w:p>
        </w:tc>
        <w:tc>
          <w:tcPr>
            <w:tcW w:w="401" w:type="pct"/>
          </w:tcPr>
          <w:p w14:paraId="7FA76EE6" w14:textId="77777777" w:rsidR="00EA5805" w:rsidRPr="008D3FDD" w:rsidRDefault="00EA5805" w:rsidP="006C548A">
            <w:pPr>
              <w:rPr>
                <w:rFonts w:eastAsia="Cambria" w:cs="Times New Roman"/>
              </w:rPr>
            </w:pPr>
          </w:p>
        </w:tc>
        <w:tc>
          <w:tcPr>
            <w:tcW w:w="799" w:type="pct"/>
          </w:tcPr>
          <w:p w14:paraId="55565A33" w14:textId="4E550B39" w:rsidR="00EA5805" w:rsidRDefault="00EA5805" w:rsidP="006C548A">
            <w:pPr>
              <w:rPr>
                <w:rFonts w:eastAsia="Cambria" w:cs="Times New Roman"/>
                <w:i/>
              </w:rPr>
            </w:pPr>
            <w:r w:rsidRPr="00EA5805">
              <w:rPr>
                <w:rFonts w:eastAsia="Cambria" w:cs="Times New Roman"/>
                <w:i/>
              </w:rPr>
              <w:t>Prijavni obrazac</w:t>
            </w:r>
          </w:p>
        </w:tc>
        <w:tc>
          <w:tcPr>
            <w:tcW w:w="1285" w:type="pct"/>
          </w:tcPr>
          <w:p w14:paraId="6CCF3F0D" w14:textId="77777777" w:rsidR="00EA5805" w:rsidRPr="008D3FDD" w:rsidRDefault="00EA5805" w:rsidP="006C548A">
            <w:pPr>
              <w:rPr>
                <w:rFonts w:eastAsia="Cambria" w:cs="Times New Roman"/>
              </w:rPr>
            </w:pPr>
          </w:p>
        </w:tc>
      </w:tr>
      <w:tr w:rsidR="007B6110" w:rsidRPr="008D3FDD" w14:paraId="4711AEA9" w14:textId="77777777" w:rsidTr="006C548A">
        <w:tc>
          <w:tcPr>
            <w:tcW w:w="417" w:type="pct"/>
            <w:vMerge w:val="restart"/>
          </w:tcPr>
          <w:p w14:paraId="7766CC73" w14:textId="09D1C87A" w:rsidR="007B6110" w:rsidRPr="008D3FDD" w:rsidRDefault="007B6110" w:rsidP="006C548A">
            <w:pPr>
              <w:rPr>
                <w:rFonts w:eastAsia="Cambria" w:cs="Times New Roman"/>
                <w:b/>
                <w:bCs/>
                <w:iCs/>
              </w:rPr>
            </w:pPr>
            <w:r>
              <w:rPr>
                <w:rFonts w:eastAsia="Cambria" w:cs="Times New Roman"/>
                <w:b/>
                <w:bCs/>
                <w:iCs/>
              </w:rPr>
              <w:t>6</w:t>
            </w:r>
            <w:r w:rsidRPr="008D3FDD">
              <w:rPr>
                <w:rFonts w:eastAsia="Cambria" w:cs="Times New Roman"/>
                <w:b/>
                <w:bCs/>
                <w:iCs/>
              </w:rPr>
              <w:t>.</w:t>
            </w:r>
          </w:p>
        </w:tc>
        <w:tc>
          <w:tcPr>
            <w:tcW w:w="4583" w:type="pct"/>
            <w:gridSpan w:val="5"/>
          </w:tcPr>
          <w:p w14:paraId="3DBE42B3" w14:textId="2684F58A" w:rsidR="007B6110" w:rsidRPr="008D3FDD" w:rsidRDefault="007B6110" w:rsidP="006C548A">
            <w:pPr>
              <w:rPr>
                <w:rFonts w:eastAsia="Cambria" w:cs="Times New Roman"/>
              </w:rPr>
            </w:pPr>
            <w:r w:rsidRPr="007B6110">
              <w:rPr>
                <w:rFonts w:eastAsia="Cambria" w:cs="Times New Roman"/>
                <w:b/>
              </w:rPr>
              <w:t>Inovativnost u planu izvedbe projekta</w:t>
            </w:r>
            <w:r w:rsidRPr="007B6110">
              <w:rPr>
                <w:rFonts w:eastAsia="Cambria" w:cs="Times New Roman"/>
              </w:rPr>
              <w:t xml:space="preserve"> (u intervencijskoj logici projekta, odnosi se na svaki element u obliku proizvoda/ishoda i/ili usluge i/ili procesa/metode i/ili organizacijske/strukturne promjene, koji je bitno različit u odnosu na prethodne i postojeće elemente na programskom području </w:t>
            </w:r>
            <w:r w:rsidRPr="007B6110">
              <w:rPr>
                <w:rFonts w:eastAsia="Cambria" w:cs="Times New Roman"/>
              </w:rPr>
              <w:lastRenderedPageBreak/>
              <w:t xml:space="preserve">odnosno na području provedbe projekta) </w:t>
            </w:r>
            <w:r w:rsidR="00761256" w:rsidRPr="007B6110">
              <w:rPr>
                <w:rFonts w:eastAsia="Cambria" w:cs="Times New Roman"/>
              </w:rPr>
              <w:t>kojim</w:t>
            </w:r>
            <w:r w:rsidRPr="007B6110">
              <w:rPr>
                <w:rFonts w:eastAsia="Cambria" w:cs="Times New Roman"/>
              </w:rPr>
              <w:t xml:space="preserve"> se pri postizanju ciljeva projekta unaprjeđuje kvaliteta krajnjeg postignuća (uvjetno rečeno „proizvoda“)  projekta</w:t>
            </w:r>
          </w:p>
        </w:tc>
      </w:tr>
      <w:tr w:rsidR="007B6110" w:rsidRPr="008D3FDD" w14:paraId="0DE4C3FE" w14:textId="77777777" w:rsidTr="006C548A">
        <w:trPr>
          <w:trHeight w:val="1552"/>
        </w:trPr>
        <w:tc>
          <w:tcPr>
            <w:tcW w:w="417" w:type="pct"/>
            <w:vMerge/>
          </w:tcPr>
          <w:p w14:paraId="0C6656E0" w14:textId="77777777" w:rsidR="007B6110" w:rsidRPr="008D3FDD" w:rsidRDefault="007B6110" w:rsidP="006C548A">
            <w:pPr>
              <w:rPr>
                <w:rFonts w:eastAsia="Cambria" w:cs="Times New Roman"/>
                <w:b/>
                <w:bCs/>
                <w:iCs/>
              </w:rPr>
            </w:pPr>
          </w:p>
        </w:tc>
        <w:tc>
          <w:tcPr>
            <w:tcW w:w="2098" w:type="pct"/>
            <w:gridSpan w:val="2"/>
          </w:tcPr>
          <w:p w14:paraId="4D1F7BCF" w14:textId="4EC4E9A5" w:rsidR="007B6110" w:rsidRPr="008D3FDD" w:rsidRDefault="007B6110" w:rsidP="006C548A">
            <w:pPr>
              <w:jc w:val="both"/>
              <w:rPr>
                <w:rFonts w:eastAsia="Cambria" w:cs="Times New Roman"/>
                <w:bCs/>
                <w:iCs/>
              </w:rPr>
            </w:pPr>
            <w:r w:rsidRPr="002C3698">
              <w:rPr>
                <w:rFonts w:eastAsia="Cambria" w:cs="Times New Roman"/>
                <w:bCs/>
                <w:iCs/>
              </w:rPr>
              <w:t xml:space="preserve">6.1 </w:t>
            </w:r>
            <w:r w:rsidRPr="002C3698">
              <w:t xml:space="preserve"> </w:t>
            </w:r>
            <w:r w:rsidR="00B677E7" w:rsidRPr="00B677E7">
              <w:rPr>
                <w:rFonts w:eastAsia="Cambria" w:cs="Times New Roman"/>
                <w:bCs/>
                <w:iCs/>
              </w:rPr>
              <w:t>Novom infrastrukturom O-ZIP-a omogućava se provođenje visokokvalitetnih istraživanja u područjima bioloških i medicinskih istraživanja, istraživanja naprednih tehnologija i materijala, mora i okoliša te istraživanja u području informacijsko-komunikacijskih znanosti i tehnologije, a čime se postiže znanstvena izvrsnost (originalnost, relevantnost, inovativnost i aktualnost programa istraživanja).</w:t>
            </w:r>
            <w:r w:rsidR="00DE6C6A" w:rsidRPr="002C3698">
              <w:rPr>
                <w:rStyle w:val="FootnoteReference"/>
                <w:rFonts w:eastAsia="Cambria" w:cs="Times New Roman"/>
                <w:bCs/>
                <w:iCs/>
              </w:rPr>
              <w:footnoteReference w:id="13"/>
            </w:r>
            <w:r w:rsidRPr="007B6110">
              <w:rPr>
                <w:rFonts w:eastAsia="Cambria" w:cs="Times New Roman"/>
                <w:bCs/>
                <w:iCs/>
              </w:rPr>
              <w:t xml:space="preserve"> </w:t>
            </w:r>
          </w:p>
        </w:tc>
        <w:tc>
          <w:tcPr>
            <w:tcW w:w="401" w:type="pct"/>
          </w:tcPr>
          <w:p w14:paraId="4BDD8306" w14:textId="77777777" w:rsidR="007B6110" w:rsidRPr="008D3FDD" w:rsidRDefault="007B6110" w:rsidP="006C548A">
            <w:pPr>
              <w:rPr>
                <w:rFonts w:eastAsia="Cambria" w:cs="Times New Roman"/>
              </w:rPr>
            </w:pPr>
          </w:p>
        </w:tc>
        <w:tc>
          <w:tcPr>
            <w:tcW w:w="799" w:type="pct"/>
          </w:tcPr>
          <w:p w14:paraId="0BF85A52" w14:textId="77777777" w:rsidR="007B6110" w:rsidRPr="008D3FDD" w:rsidRDefault="007B6110" w:rsidP="006C548A">
            <w:pPr>
              <w:rPr>
                <w:rFonts w:eastAsia="Cambria" w:cs="Times New Roman"/>
                <w:i/>
              </w:rPr>
            </w:pPr>
            <w:r w:rsidRPr="00196B93">
              <w:rPr>
                <w:rFonts w:eastAsia="Cambria" w:cs="Times New Roman"/>
                <w:i/>
              </w:rPr>
              <w:t>Prijavni obrazac</w:t>
            </w:r>
          </w:p>
        </w:tc>
        <w:tc>
          <w:tcPr>
            <w:tcW w:w="1285" w:type="pct"/>
          </w:tcPr>
          <w:p w14:paraId="51ADA6CC" w14:textId="77777777" w:rsidR="007B6110" w:rsidRPr="008D3FDD" w:rsidRDefault="007B6110" w:rsidP="006C548A">
            <w:pPr>
              <w:rPr>
                <w:rFonts w:eastAsia="Cambria" w:cs="Times New Roman"/>
              </w:rPr>
            </w:pPr>
          </w:p>
        </w:tc>
      </w:tr>
      <w:tr w:rsidR="007B6110" w:rsidRPr="008D3FDD" w14:paraId="28BCE325" w14:textId="77777777" w:rsidTr="006C548A">
        <w:trPr>
          <w:trHeight w:val="504"/>
        </w:trPr>
        <w:tc>
          <w:tcPr>
            <w:tcW w:w="5000" w:type="pct"/>
            <w:gridSpan w:val="6"/>
          </w:tcPr>
          <w:p w14:paraId="4F91D59E" w14:textId="1E3B7DEB" w:rsidR="007B6110" w:rsidRPr="008D3FDD" w:rsidRDefault="007B6110" w:rsidP="006C548A">
            <w:pPr>
              <w:rPr>
                <w:rFonts w:eastAsia="Cambria" w:cs="Times New Roman"/>
                <w:b/>
              </w:rPr>
            </w:pPr>
            <w:r w:rsidRPr="00F07E13">
              <w:rPr>
                <w:rFonts w:eastAsia="Cambria" w:cs="Times New Roman"/>
                <w:b/>
                <w:lang w:val="de-DE"/>
              </w:rPr>
              <w:t>Odgovor na sva pitanja unutar ovih kriterija mora biti „Da</w:t>
            </w:r>
            <w:r>
              <w:rPr>
                <w:rFonts w:eastAsia="Cambria" w:cs="Times New Roman"/>
                <w:b/>
                <w:lang w:val="de-DE"/>
              </w:rPr>
              <w:t>˝</w:t>
            </w:r>
            <w:r>
              <w:t xml:space="preserve"> </w:t>
            </w:r>
            <w:r w:rsidRPr="00F07E13">
              <w:rPr>
                <w:rFonts w:eastAsia="Cambria" w:cs="Times New Roman"/>
                <w:b/>
                <w:lang w:val="de-DE"/>
              </w:rPr>
              <w:t>kako bi se projektni prijedlog mogao prenijeti u daljnje faze dodjele.</w:t>
            </w:r>
          </w:p>
        </w:tc>
      </w:tr>
    </w:tbl>
    <w:p w14:paraId="3FF72DAD" w14:textId="77777777" w:rsidR="006F0246" w:rsidRDefault="006F0246" w:rsidP="00FE1E6B">
      <w:pPr>
        <w:rPr>
          <w:rFonts w:eastAsia="Cambria" w:cs="Times New Roman"/>
        </w:rPr>
      </w:pPr>
    </w:p>
    <w:p w14:paraId="7633EF17" w14:textId="77777777" w:rsidR="00553648" w:rsidRDefault="00553648" w:rsidP="00FE1E6B">
      <w:pPr>
        <w:rPr>
          <w:rFonts w:eastAsia="Cambria" w:cs="Times New Roman"/>
        </w:rPr>
      </w:pPr>
    </w:p>
    <w:p w14:paraId="4E76DD74" w14:textId="77777777" w:rsidR="009A60CD" w:rsidRDefault="009A60CD" w:rsidP="00FE1E6B">
      <w:pPr>
        <w:rPr>
          <w:rFonts w:eastAsia="Cambria" w:cs="Times New Roman"/>
        </w:rPr>
      </w:pPr>
    </w:p>
    <w:p w14:paraId="411A8DF9" w14:textId="77777777" w:rsidR="009A60CD" w:rsidRDefault="009A60CD" w:rsidP="00FE1E6B">
      <w:pPr>
        <w:rPr>
          <w:rFonts w:eastAsia="Cambria" w:cs="Times New Roman"/>
        </w:rPr>
      </w:pPr>
    </w:p>
    <w:p w14:paraId="32C55356" w14:textId="77777777" w:rsidR="009A60CD" w:rsidRDefault="009A60CD" w:rsidP="00FE1E6B">
      <w:pPr>
        <w:rPr>
          <w:rFonts w:eastAsia="Cambria" w:cs="Times New Roman"/>
        </w:rPr>
      </w:pPr>
    </w:p>
    <w:p w14:paraId="41683D51" w14:textId="77777777" w:rsidR="00553648" w:rsidRDefault="00553648" w:rsidP="00FE1E6B">
      <w:pPr>
        <w:rPr>
          <w:rFonts w:eastAsia="Cambria" w:cs="Times New Roman"/>
        </w:rPr>
      </w:pPr>
    </w:p>
    <w:p w14:paraId="6ED64DCA" w14:textId="0DAC313C" w:rsidR="003934DF" w:rsidRPr="006C548A" w:rsidRDefault="00401E57" w:rsidP="006C548A">
      <w:pPr>
        <w:pStyle w:val="ListParagraph"/>
        <w:numPr>
          <w:ilvl w:val="0"/>
          <w:numId w:val="15"/>
        </w:numPr>
        <w:tabs>
          <w:tab w:val="left" w:pos="549"/>
        </w:tabs>
        <w:kinsoku w:val="0"/>
        <w:overflowPunct w:val="0"/>
        <w:spacing w:after="0" w:line="240" w:lineRule="auto"/>
        <w:jc w:val="both"/>
        <w:outlineLvl w:val="0"/>
        <w:rPr>
          <w:rFonts w:eastAsiaTheme="majorEastAsia" w:cs="Times New Roman"/>
          <w:b/>
          <w:bCs/>
        </w:rPr>
      </w:pPr>
      <w:r w:rsidRPr="006C548A">
        <w:rPr>
          <w:rFonts w:eastAsiaTheme="majorEastAsia" w:cs="Times New Roman"/>
          <w:b/>
          <w:bCs/>
        </w:rPr>
        <w:t xml:space="preserve">FAZA: </w:t>
      </w:r>
      <w:r w:rsidR="00183D6D" w:rsidRPr="006C548A">
        <w:rPr>
          <w:rFonts w:eastAsiaTheme="majorEastAsia" w:cs="Times New Roman"/>
          <w:b/>
          <w:bCs/>
        </w:rPr>
        <w:t xml:space="preserve">PROVJERA PRIHVATLJIVOSTI </w:t>
      </w:r>
      <w:r w:rsidR="00F01AAF" w:rsidRPr="006C548A">
        <w:rPr>
          <w:rFonts w:eastAsiaTheme="majorEastAsia" w:cs="Times New Roman"/>
          <w:b/>
          <w:bCs/>
        </w:rPr>
        <w:t>TROŠKOVA</w:t>
      </w:r>
    </w:p>
    <w:p w14:paraId="5A1C606E" w14:textId="77777777" w:rsidR="006C548A" w:rsidRPr="006C548A" w:rsidRDefault="006C548A" w:rsidP="006C548A">
      <w:pPr>
        <w:pStyle w:val="ListParagraph"/>
        <w:tabs>
          <w:tab w:val="left" w:pos="549"/>
        </w:tabs>
        <w:kinsoku w:val="0"/>
        <w:overflowPunct w:val="0"/>
        <w:spacing w:after="0" w:line="240" w:lineRule="auto"/>
        <w:jc w:val="both"/>
        <w:outlineLvl w:val="0"/>
        <w:rPr>
          <w:rFonts w:eastAsiaTheme="majorEastAsia" w:cs="Times New Roman"/>
          <w:b/>
          <w:bCs/>
        </w:rPr>
      </w:pPr>
    </w:p>
    <w:tbl>
      <w:tblPr>
        <w:tblW w:w="14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111"/>
        <w:gridCol w:w="4835"/>
        <w:gridCol w:w="1589"/>
        <w:gridCol w:w="1589"/>
        <w:gridCol w:w="1730"/>
      </w:tblGrid>
      <w:tr w:rsidR="000149B8" w:rsidRPr="008D3FDD" w14:paraId="0092FB05" w14:textId="77777777" w:rsidTr="00B35C21">
        <w:trPr>
          <w:jc w:val="center"/>
        </w:trPr>
        <w:tc>
          <w:tcPr>
            <w:tcW w:w="481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0CCF4410" w14:textId="77777777" w:rsidR="000149B8" w:rsidRPr="006C548A" w:rsidRDefault="000149B8" w:rsidP="000149B8">
            <w:pPr>
              <w:spacing w:after="0" w:line="240" w:lineRule="auto"/>
              <w:jc w:val="both"/>
              <w:rPr>
                <w:rFonts w:eastAsia="Times New Roman" w:cs="Times New Roman"/>
              </w:rPr>
            </w:pPr>
            <w:r w:rsidRPr="006C548A">
              <w:rPr>
                <w:rFonts w:eastAsia="Times New Roman" w:cs="Times New Roman"/>
              </w:rPr>
              <w:t>Naziv OP-a</w:t>
            </w:r>
          </w:p>
        </w:tc>
        <w:tc>
          <w:tcPr>
            <w:tcW w:w="9743" w:type="dxa"/>
            <w:gridSpan w:val="4"/>
            <w:shd w:val="clear" w:color="auto" w:fill="D5DCE4" w:themeFill="text2" w:themeFillTint="33"/>
          </w:tcPr>
          <w:p w14:paraId="0672E39F" w14:textId="6B5A5A97" w:rsidR="000149B8" w:rsidRPr="00EB45C2" w:rsidRDefault="000149B8" w:rsidP="000149B8">
            <w:pPr>
              <w:spacing w:after="0" w:line="240" w:lineRule="auto"/>
              <w:jc w:val="both"/>
              <w:rPr>
                <w:rFonts w:cs="Times New Roman"/>
              </w:rPr>
            </w:pPr>
            <w:r w:rsidRPr="00EB45C2">
              <w:rPr>
                <w:rFonts w:cs="Times New Roman"/>
              </w:rPr>
              <w:t xml:space="preserve">Konkurentnost i kohezija 2014. - 2020. </w:t>
            </w:r>
          </w:p>
        </w:tc>
      </w:tr>
      <w:tr w:rsidR="000149B8" w:rsidRPr="008D3FDD" w14:paraId="0A216D94" w14:textId="77777777" w:rsidTr="00B35C21">
        <w:trPr>
          <w:jc w:val="center"/>
        </w:trPr>
        <w:tc>
          <w:tcPr>
            <w:tcW w:w="481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21B4A165" w14:textId="77777777" w:rsidR="000149B8" w:rsidRPr="006C548A" w:rsidRDefault="000149B8" w:rsidP="000149B8">
            <w:pPr>
              <w:spacing w:after="0" w:line="240" w:lineRule="auto"/>
              <w:jc w:val="both"/>
              <w:rPr>
                <w:rFonts w:eastAsia="Times New Roman" w:cs="Times New Roman"/>
              </w:rPr>
            </w:pPr>
            <w:r w:rsidRPr="006C548A">
              <w:rPr>
                <w:rFonts w:eastAsia="Times New Roman" w:cs="Times New Roman"/>
              </w:rPr>
              <w:t>Naziv prioritetne osi</w:t>
            </w:r>
          </w:p>
        </w:tc>
        <w:tc>
          <w:tcPr>
            <w:tcW w:w="9743" w:type="dxa"/>
            <w:gridSpan w:val="4"/>
            <w:shd w:val="clear" w:color="auto" w:fill="D5DCE4" w:themeFill="text2" w:themeFillTint="33"/>
          </w:tcPr>
          <w:p w14:paraId="29A06A79" w14:textId="70DBA9A3" w:rsidR="000149B8" w:rsidRPr="00EB45C2" w:rsidRDefault="000149B8" w:rsidP="000149B8">
            <w:pPr>
              <w:spacing w:after="0" w:line="240" w:lineRule="auto"/>
              <w:jc w:val="both"/>
              <w:rPr>
                <w:rFonts w:cs="Times New Roman"/>
              </w:rPr>
            </w:pPr>
            <w:r w:rsidRPr="00EB45C2">
              <w:rPr>
                <w:rFonts w:cs="Times New Roman"/>
              </w:rPr>
              <w:t>Jačanje gospodarstva primjenom istraživanja i inovacija</w:t>
            </w:r>
          </w:p>
        </w:tc>
      </w:tr>
      <w:tr w:rsidR="000149B8" w:rsidRPr="008D3FDD" w14:paraId="68363CB9" w14:textId="77777777" w:rsidTr="00B35C21">
        <w:trPr>
          <w:jc w:val="center"/>
        </w:trPr>
        <w:tc>
          <w:tcPr>
            <w:tcW w:w="481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3F7578C8" w14:textId="77777777" w:rsidR="000149B8" w:rsidRPr="006C548A" w:rsidRDefault="000149B8" w:rsidP="000149B8">
            <w:pPr>
              <w:spacing w:after="0" w:line="240" w:lineRule="auto"/>
              <w:jc w:val="both"/>
              <w:rPr>
                <w:rFonts w:eastAsia="Times New Roman" w:cs="Times New Roman"/>
              </w:rPr>
            </w:pPr>
            <w:r w:rsidRPr="006C548A">
              <w:rPr>
                <w:rFonts w:eastAsia="Times New Roman" w:cs="Times New Roman"/>
              </w:rPr>
              <w:t>Naziv postupka dodjele (sheme/projekta)</w:t>
            </w:r>
          </w:p>
        </w:tc>
        <w:tc>
          <w:tcPr>
            <w:tcW w:w="9743" w:type="dxa"/>
            <w:gridSpan w:val="4"/>
            <w:shd w:val="clear" w:color="auto" w:fill="D5DCE4" w:themeFill="text2" w:themeFillTint="33"/>
          </w:tcPr>
          <w:p w14:paraId="18A760B8" w14:textId="63FDD1C1" w:rsidR="000149B8" w:rsidRPr="00EB45C2" w:rsidRDefault="000149B8" w:rsidP="000149B8">
            <w:pPr>
              <w:spacing w:after="0" w:line="240" w:lineRule="auto"/>
              <w:jc w:val="both"/>
              <w:rPr>
                <w:rFonts w:cs="Times New Roman"/>
              </w:rPr>
            </w:pPr>
            <w:r w:rsidRPr="008D3FDD">
              <w:rPr>
                <w:rFonts w:cs="Times New Roman"/>
              </w:rPr>
              <w:t xml:space="preserve">Veliki projekt: </w:t>
            </w:r>
            <w:r>
              <w:rPr>
                <w:rFonts w:cs="Times New Roman"/>
              </w:rPr>
              <w:t>„</w:t>
            </w:r>
            <w:r w:rsidRPr="000149B8">
              <w:rPr>
                <w:rFonts w:cs="Times New Roman"/>
              </w:rPr>
              <w:t>Otvorene znanstvene infrastrukturne platforme za inovativne primjene u gospodarstvu i društvu (O-ZIP)</w:t>
            </w:r>
            <w:r>
              <w:rPr>
                <w:rFonts w:cs="Times New Roman"/>
              </w:rPr>
              <w:t>“</w:t>
            </w:r>
          </w:p>
        </w:tc>
      </w:tr>
      <w:tr w:rsidR="000149B8" w:rsidRPr="008D3FDD" w14:paraId="74E3B7D3" w14:textId="77777777" w:rsidTr="00B35C21">
        <w:trPr>
          <w:jc w:val="center"/>
        </w:trPr>
        <w:tc>
          <w:tcPr>
            <w:tcW w:w="481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03C462CC" w14:textId="77777777" w:rsidR="000149B8" w:rsidRPr="006C548A" w:rsidDel="0064609E" w:rsidRDefault="000149B8" w:rsidP="000149B8">
            <w:pPr>
              <w:spacing w:after="0" w:line="240" w:lineRule="auto"/>
              <w:jc w:val="both"/>
              <w:rPr>
                <w:rFonts w:eastAsia="Times New Roman" w:cs="Times New Roman"/>
              </w:rPr>
            </w:pPr>
            <w:r w:rsidRPr="006C548A">
              <w:rPr>
                <w:rFonts w:eastAsia="Times New Roman" w:cs="Times New Roman"/>
              </w:rPr>
              <w:t>Kod poziva</w:t>
            </w:r>
          </w:p>
        </w:tc>
        <w:tc>
          <w:tcPr>
            <w:tcW w:w="9743" w:type="dxa"/>
            <w:gridSpan w:val="4"/>
            <w:shd w:val="clear" w:color="auto" w:fill="D5DCE4" w:themeFill="text2" w:themeFillTint="33"/>
          </w:tcPr>
          <w:p w14:paraId="200EDA91" w14:textId="15BE1AF6" w:rsidR="000149B8" w:rsidRPr="00822715" w:rsidRDefault="00822715" w:rsidP="000149B8">
            <w:pPr>
              <w:spacing w:after="0" w:line="240" w:lineRule="auto"/>
              <w:jc w:val="both"/>
              <w:rPr>
                <w:rFonts w:cs="Times New Roman"/>
              </w:rPr>
            </w:pPr>
            <w:r w:rsidRPr="00822715">
              <w:rPr>
                <w:rFonts w:cs="Times New Roman"/>
              </w:rPr>
              <w:t>KK.01.1.1.11</w:t>
            </w:r>
          </w:p>
        </w:tc>
      </w:tr>
      <w:tr w:rsidR="000149B8" w:rsidRPr="008D3FDD" w14:paraId="5A1B942D" w14:textId="77777777" w:rsidTr="00B35C21">
        <w:trPr>
          <w:jc w:val="center"/>
        </w:trPr>
        <w:tc>
          <w:tcPr>
            <w:tcW w:w="481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5F1020F9" w14:textId="77777777" w:rsidR="000149B8" w:rsidRPr="006C548A" w:rsidRDefault="000149B8" w:rsidP="000149B8">
            <w:pPr>
              <w:spacing w:after="0" w:line="240" w:lineRule="auto"/>
              <w:jc w:val="both"/>
              <w:rPr>
                <w:rFonts w:eastAsia="Times New Roman" w:cs="Times New Roman"/>
              </w:rPr>
            </w:pPr>
            <w:r w:rsidRPr="006C548A">
              <w:rPr>
                <w:rFonts w:eastAsia="Times New Roman" w:cs="Times New Roman"/>
              </w:rPr>
              <w:t>Kod projekta</w:t>
            </w:r>
          </w:p>
        </w:tc>
        <w:tc>
          <w:tcPr>
            <w:tcW w:w="9743" w:type="dxa"/>
            <w:gridSpan w:val="4"/>
            <w:shd w:val="clear" w:color="auto" w:fill="D5DCE4" w:themeFill="text2" w:themeFillTint="33"/>
          </w:tcPr>
          <w:p w14:paraId="08CDCC19" w14:textId="0FF83AB8" w:rsidR="000149B8" w:rsidRPr="00822715" w:rsidRDefault="00822715" w:rsidP="000149B8">
            <w:pPr>
              <w:spacing w:after="0" w:line="240" w:lineRule="auto"/>
              <w:jc w:val="both"/>
              <w:rPr>
                <w:rFonts w:cs="Times New Roman"/>
              </w:rPr>
            </w:pPr>
            <w:r w:rsidRPr="00822715">
              <w:rPr>
                <w:rFonts w:cs="Times New Roman"/>
              </w:rPr>
              <w:t>KK.01.1.1.11</w:t>
            </w:r>
            <w:r w:rsidR="00B20507">
              <w:rPr>
                <w:rFonts w:cs="Times New Roman"/>
              </w:rPr>
              <w:t>.0001</w:t>
            </w:r>
          </w:p>
        </w:tc>
      </w:tr>
      <w:tr w:rsidR="000149B8" w:rsidRPr="008D3FDD" w14:paraId="4B4F3B9A" w14:textId="77777777" w:rsidTr="00B35C21">
        <w:trPr>
          <w:jc w:val="center"/>
        </w:trPr>
        <w:tc>
          <w:tcPr>
            <w:tcW w:w="481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6F106BEB" w14:textId="77777777" w:rsidR="000149B8" w:rsidRPr="006C548A" w:rsidRDefault="000149B8" w:rsidP="000149B8">
            <w:pPr>
              <w:spacing w:after="0" w:line="240" w:lineRule="auto"/>
              <w:jc w:val="both"/>
              <w:rPr>
                <w:rFonts w:eastAsia="Times New Roman" w:cs="Times New Roman"/>
              </w:rPr>
            </w:pPr>
            <w:r w:rsidRPr="006C548A">
              <w:rPr>
                <w:rFonts w:eastAsia="Times New Roman" w:cs="Times New Roman"/>
              </w:rPr>
              <w:t>Naziv projektnog prijedloga</w:t>
            </w:r>
          </w:p>
        </w:tc>
        <w:tc>
          <w:tcPr>
            <w:tcW w:w="9743" w:type="dxa"/>
            <w:gridSpan w:val="4"/>
            <w:shd w:val="clear" w:color="auto" w:fill="D5DCE4" w:themeFill="text2" w:themeFillTint="33"/>
          </w:tcPr>
          <w:p w14:paraId="640913F3" w14:textId="6770348E" w:rsidR="000149B8" w:rsidRPr="00EB45C2" w:rsidRDefault="000149B8" w:rsidP="000149B8">
            <w:pPr>
              <w:spacing w:after="0" w:line="240" w:lineRule="auto"/>
              <w:jc w:val="both"/>
              <w:rPr>
                <w:rFonts w:cs="Times New Roman"/>
              </w:rPr>
            </w:pPr>
            <w:r>
              <w:rPr>
                <w:rFonts w:cs="Times New Roman"/>
              </w:rPr>
              <w:t>„</w:t>
            </w:r>
            <w:r w:rsidRPr="000149B8">
              <w:rPr>
                <w:rFonts w:cs="Times New Roman"/>
              </w:rPr>
              <w:t>Otvorene znanstvene infrastrukturne platforme za inovativne primjene u gospodarstvu i društvu (O-ZIP)</w:t>
            </w:r>
            <w:r>
              <w:rPr>
                <w:rFonts w:cs="Times New Roman"/>
              </w:rPr>
              <w:t>“</w:t>
            </w:r>
          </w:p>
        </w:tc>
      </w:tr>
      <w:tr w:rsidR="000149B8" w:rsidRPr="008D3FDD" w14:paraId="6FB76FCB" w14:textId="77777777" w:rsidTr="00B35C21">
        <w:trPr>
          <w:jc w:val="center"/>
        </w:trPr>
        <w:tc>
          <w:tcPr>
            <w:tcW w:w="4815"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tcPr>
          <w:p w14:paraId="39AE531F" w14:textId="77777777" w:rsidR="000149B8" w:rsidRPr="006C548A" w:rsidRDefault="000149B8" w:rsidP="000149B8">
            <w:pPr>
              <w:spacing w:after="0" w:line="240" w:lineRule="auto"/>
              <w:jc w:val="both"/>
              <w:rPr>
                <w:rFonts w:eastAsia="Times New Roman" w:cs="Times New Roman"/>
              </w:rPr>
            </w:pPr>
            <w:r w:rsidRPr="006C548A">
              <w:rPr>
                <w:rFonts w:eastAsia="Times New Roman" w:cs="Times New Roman"/>
              </w:rPr>
              <w:t>Naziv prijavitelja</w:t>
            </w:r>
          </w:p>
        </w:tc>
        <w:tc>
          <w:tcPr>
            <w:tcW w:w="9743" w:type="dxa"/>
            <w:gridSpan w:val="4"/>
            <w:shd w:val="clear" w:color="auto" w:fill="D5DCE4" w:themeFill="text2" w:themeFillTint="33"/>
          </w:tcPr>
          <w:p w14:paraId="6FB78D5F" w14:textId="623EE8C0" w:rsidR="000149B8" w:rsidRPr="00EB45C2" w:rsidRDefault="000149B8" w:rsidP="000149B8">
            <w:pPr>
              <w:spacing w:after="0" w:line="240" w:lineRule="auto"/>
              <w:jc w:val="both"/>
              <w:rPr>
                <w:rFonts w:cs="Times New Roman"/>
              </w:rPr>
            </w:pPr>
            <w:r w:rsidRPr="000149B8">
              <w:rPr>
                <w:rFonts w:cs="Times New Roman"/>
              </w:rPr>
              <w:t>Institut Ruđer Bošković</w:t>
            </w:r>
          </w:p>
        </w:tc>
      </w:tr>
      <w:tr w:rsidR="003F3298" w:rsidRPr="008D3FDD" w14:paraId="1D7D15F8" w14:textId="77777777" w:rsidTr="003F3298">
        <w:trPr>
          <w:jc w:val="center"/>
        </w:trPr>
        <w:tc>
          <w:tcPr>
            <w:tcW w:w="704" w:type="dxa"/>
          </w:tcPr>
          <w:p w14:paraId="0E36E472" w14:textId="77777777" w:rsidR="003F3298" w:rsidRPr="008D3FDD" w:rsidRDefault="003F3298" w:rsidP="00A462F0">
            <w:pPr>
              <w:spacing w:after="0" w:line="240" w:lineRule="auto"/>
              <w:jc w:val="center"/>
              <w:rPr>
                <w:rFonts w:eastAsia="Times New Roman" w:cs="Times New Roman"/>
                <w:b/>
              </w:rPr>
            </w:pPr>
          </w:p>
          <w:p w14:paraId="6AE69399" w14:textId="77777777" w:rsidR="003F3298" w:rsidRPr="008D3FDD" w:rsidRDefault="003F3298" w:rsidP="00A462F0">
            <w:pPr>
              <w:spacing w:after="0" w:line="240" w:lineRule="auto"/>
              <w:jc w:val="center"/>
              <w:rPr>
                <w:rFonts w:eastAsia="Times New Roman" w:cs="Times New Roman"/>
                <w:b/>
              </w:rPr>
            </w:pPr>
            <w:r w:rsidRPr="008D3FDD">
              <w:rPr>
                <w:rFonts w:eastAsia="Times New Roman" w:cs="Times New Roman"/>
                <w:b/>
              </w:rPr>
              <w:t>Br.</w:t>
            </w:r>
          </w:p>
        </w:tc>
        <w:tc>
          <w:tcPr>
            <w:tcW w:w="8946" w:type="dxa"/>
            <w:gridSpan w:val="2"/>
          </w:tcPr>
          <w:p w14:paraId="2AB9388A" w14:textId="77777777" w:rsidR="003F3298" w:rsidRPr="008D3FDD" w:rsidRDefault="003F3298" w:rsidP="00A462F0">
            <w:pPr>
              <w:spacing w:after="0" w:line="240" w:lineRule="auto"/>
              <w:jc w:val="center"/>
              <w:rPr>
                <w:rFonts w:eastAsia="Times New Roman" w:cs="Times New Roman"/>
                <w:b/>
              </w:rPr>
            </w:pPr>
          </w:p>
          <w:p w14:paraId="1EBAC599" w14:textId="631FB9AC" w:rsidR="003F3298" w:rsidRPr="008D3FDD" w:rsidRDefault="003F3298" w:rsidP="00F01AAF">
            <w:pPr>
              <w:spacing w:after="0" w:line="240" w:lineRule="auto"/>
              <w:jc w:val="center"/>
              <w:rPr>
                <w:rFonts w:eastAsia="Times New Roman" w:cs="Times New Roman"/>
                <w:b/>
              </w:rPr>
            </w:pPr>
            <w:r w:rsidRPr="008D3FDD">
              <w:rPr>
                <w:rFonts w:eastAsia="Times New Roman" w:cs="Times New Roman"/>
                <w:b/>
              </w:rPr>
              <w:t xml:space="preserve">Pitanje za provjeru prihvatljivosti </w:t>
            </w:r>
            <w:r w:rsidR="00F01AAF" w:rsidRPr="008D3FDD">
              <w:rPr>
                <w:rFonts w:eastAsia="Times New Roman" w:cs="Times New Roman"/>
                <w:b/>
              </w:rPr>
              <w:t>troškova</w:t>
            </w:r>
          </w:p>
        </w:tc>
        <w:tc>
          <w:tcPr>
            <w:tcW w:w="1589" w:type="dxa"/>
          </w:tcPr>
          <w:p w14:paraId="442A8F4D" w14:textId="77777777" w:rsidR="003F3298" w:rsidRPr="008D3FDD" w:rsidRDefault="003F3298" w:rsidP="00A462F0">
            <w:pPr>
              <w:spacing w:after="0" w:line="240" w:lineRule="auto"/>
              <w:jc w:val="center"/>
              <w:rPr>
                <w:rFonts w:eastAsia="Times New Roman" w:cs="Times New Roman"/>
                <w:b/>
              </w:rPr>
            </w:pPr>
          </w:p>
          <w:p w14:paraId="1CF11EC3" w14:textId="6AE73D60" w:rsidR="003F3298" w:rsidRPr="008D3FDD" w:rsidRDefault="003F3298" w:rsidP="00A462F0">
            <w:pPr>
              <w:spacing w:after="0" w:line="240" w:lineRule="auto"/>
              <w:jc w:val="center"/>
              <w:rPr>
                <w:rFonts w:eastAsia="Times New Roman" w:cs="Times New Roman"/>
                <w:b/>
              </w:rPr>
            </w:pPr>
            <w:r w:rsidRPr="008D3FDD">
              <w:rPr>
                <w:rFonts w:eastAsia="Times New Roman" w:cs="Times New Roman"/>
                <w:b/>
              </w:rPr>
              <w:t>Izvor provjere</w:t>
            </w:r>
          </w:p>
        </w:tc>
        <w:tc>
          <w:tcPr>
            <w:tcW w:w="1589" w:type="dxa"/>
          </w:tcPr>
          <w:p w14:paraId="7E3B52A6" w14:textId="15A95A12" w:rsidR="003F3298" w:rsidRPr="008D3FDD" w:rsidRDefault="003F3298" w:rsidP="00A462F0">
            <w:pPr>
              <w:spacing w:after="0" w:line="240" w:lineRule="auto"/>
              <w:jc w:val="center"/>
              <w:rPr>
                <w:rFonts w:eastAsia="Times New Roman" w:cs="Times New Roman"/>
                <w:b/>
              </w:rPr>
            </w:pPr>
            <w:r w:rsidRPr="008D3FDD">
              <w:rPr>
                <w:rFonts w:eastAsia="Times New Roman" w:cs="Times New Roman"/>
                <w:b/>
              </w:rPr>
              <w:t>Prva provjera</w:t>
            </w:r>
          </w:p>
          <w:p w14:paraId="44DEA2DD" w14:textId="77777777" w:rsidR="003F3298" w:rsidRPr="008D3FDD" w:rsidRDefault="003F3298" w:rsidP="00A462F0">
            <w:pPr>
              <w:spacing w:after="0" w:line="240" w:lineRule="auto"/>
              <w:jc w:val="center"/>
              <w:rPr>
                <w:rFonts w:eastAsia="Times New Roman" w:cs="Times New Roman"/>
                <w:b/>
              </w:rPr>
            </w:pPr>
            <w:r w:rsidRPr="008D3FDD">
              <w:rPr>
                <w:rFonts w:eastAsia="Times New Roman" w:cs="Times New Roman"/>
              </w:rPr>
              <w:t>(Da/Ne)</w:t>
            </w:r>
          </w:p>
        </w:tc>
        <w:tc>
          <w:tcPr>
            <w:tcW w:w="1730" w:type="dxa"/>
          </w:tcPr>
          <w:p w14:paraId="2C1ADC2B" w14:textId="77777777" w:rsidR="003F3298" w:rsidRPr="008D3FDD" w:rsidRDefault="003F3298" w:rsidP="00A462F0">
            <w:pPr>
              <w:spacing w:after="0" w:line="240" w:lineRule="auto"/>
              <w:jc w:val="center"/>
              <w:rPr>
                <w:rFonts w:eastAsia="Times New Roman" w:cs="Times New Roman"/>
                <w:b/>
              </w:rPr>
            </w:pPr>
            <w:r w:rsidRPr="008D3FDD">
              <w:rPr>
                <w:rFonts w:eastAsia="Times New Roman" w:cs="Times New Roman"/>
                <w:b/>
              </w:rPr>
              <w:t>Poslije zahtjeva</w:t>
            </w:r>
            <w:r w:rsidRPr="008D3FDD">
              <w:rPr>
                <w:rFonts w:eastAsia="Times New Roman" w:cs="Times New Roman"/>
              </w:rPr>
              <w:t xml:space="preserve"> </w:t>
            </w:r>
            <w:r w:rsidRPr="008D3FDD">
              <w:rPr>
                <w:rFonts w:eastAsia="Times New Roman" w:cs="Times New Roman"/>
                <w:b/>
              </w:rPr>
              <w:t>za pojašnjenjima / ispravaka</w:t>
            </w:r>
            <w:r w:rsidRPr="008D3FDD">
              <w:rPr>
                <w:rFonts w:eastAsia="Times New Roman" w:cs="Times New Roman"/>
              </w:rPr>
              <w:t xml:space="preserve"> (Da/Ne)</w:t>
            </w:r>
          </w:p>
        </w:tc>
      </w:tr>
      <w:tr w:rsidR="003F3298" w:rsidRPr="008D3FDD" w14:paraId="5CA82211" w14:textId="77777777" w:rsidTr="003F3298">
        <w:trPr>
          <w:trHeight w:val="913"/>
          <w:jc w:val="center"/>
        </w:trPr>
        <w:tc>
          <w:tcPr>
            <w:tcW w:w="704" w:type="dxa"/>
          </w:tcPr>
          <w:p w14:paraId="62C09559" w14:textId="77777777" w:rsidR="003F3298" w:rsidRPr="008D3FDD" w:rsidRDefault="003F3298" w:rsidP="00A462F0">
            <w:pPr>
              <w:spacing w:after="0" w:line="240" w:lineRule="auto"/>
              <w:rPr>
                <w:rFonts w:eastAsia="Times New Roman" w:cs="Times New Roman"/>
              </w:rPr>
            </w:pPr>
            <w:r w:rsidRPr="008D3FDD">
              <w:rPr>
                <w:rFonts w:eastAsia="Times New Roman" w:cs="Times New Roman"/>
              </w:rPr>
              <w:t>1.</w:t>
            </w:r>
          </w:p>
        </w:tc>
        <w:tc>
          <w:tcPr>
            <w:tcW w:w="8946" w:type="dxa"/>
            <w:gridSpan w:val="2"/>
          </w:tcPr>
          <w:p w14:paraId="112E5166" w14:textId="2F957565" w:rsidR="003F3298" w:rsidRPr="008D3FDD" w:rsidRDefault="009A26B8" w:rsidP="00145EA9">
            <w:pPr>
              <w:tabs>
                <w:tab w:val="left" w:pos="0"/>
              </w:tabs>
              <w:spacing w:after="0"/>
              <w:ind w:left="96"/>
              <w:jc w:val="both"/>
              <w:rPr>
                <w:rFonts w:eastAsia="Cambria" w:cs="Times New Roman"/>
                <w:bCs/>
                <w:iCs/>
              </w:rPr>
            </w:pPr>
            <w:r w:rsidRPr="008D3FDD">
              <w:rPr>
                <w:rFonts w:cs="Times New Roman"/>
              </w:rPr>
              <w:t>Troškovi</w:t>
            </w:r>
            <w:r w:rsidR="003F3298" w:rsidRPr="008D3FDD">
              <w:rPr>
                <w:rFonts w:cs="Times New Roman"/>
              </w:rPr>
              <w:t xml:space="preserve"> su u skladu s općim uvjetima prihvatljivosti navedenima u Pravilniku o prihvatljivosti izdataka (NN </w:t>
            </w:r>
            <w:r w:rsidR="00145EA9">
              <w:rPr>
                <w:rFonts w:cs="Times New Roman"/>
              </w:rPr>
              <w:t>115/2018, 6/2020</w:t>
            </w:r>
            <w:r w:rsidR="00AB2A0F">
              <w:rPr>
                <w:rFonts w:cs="Times New Roman"/>
              </w:rPr>
              <w:t xml:space="preserve"> i 20/2020</w:t>
            </w:r>
            <w:r w:rsidR="003F3298" w:rsidRPr="008D3FDD">
              <w:rPr>
                <w:rFonts w:cs="Times New Roman"/>
              </w:rPr>
              <w:t>) i dodatnim uvjetima za prihvatljivost izdataka primjenjivima na ovaj Poziv</w:t>
            </w:r>
            <w:r w:rsidR="00EA5805">
              <w:rPr>
                <w:rFonts w:cs="Times New Roman"/>
              </w:rPr>
              <w:t>.</w:t>
            </w:r>
          </w:p>
        </w:tc>
        <w:tc>
          <w:tcPr>
            <w:tcW w:w="1589" w:type="dxa"/>
          </w:tcPr>
          <w:p w14:paraId="4FA0A6B5" w14:textId="42984B42" w:rsidR="005D7ABA" w:rsidRDefault="0068668D" w:rsidP="0049200C">
            <w:pPr>
              <w:spacing w:after="0" w:line="240" w:lineRule="auto"/>
              <w:rPr>
                <w:rFonts w:eastAsia="Times New Roman" w:cs="Times New Roman"/>
                <w:i/>
              </w:rPr>
            </w:pPr>
            <w:r w:rsidRPr="008D3FDD">
              <w:rPr>
                <w:rFonts w:eastAsia="Times New Roman" w:cs="Times New Roman"/>
                <w:i/>
              </w:rPr>
              <w:t>P</w:t>
            </w:r>
            <w:r w:rsidR="002878E1">
              <w:rPr>
                <w:rFonts w:eastAsia="Times New Roman" w:cs="Times New Roman"/>
                <w:i/>
              </w:rPr>
              <w:t>rijavni obrazac</w:t>
            </w:r>
            <w:r w:rsidR="00EA5805">
              <w:rPr>
                <w:rFonts w:eastAsia="Times New Roman" w:cs="Times New Roman"/>
                <w:i/>
              </w:rPr>
              <w:t xml:space="preserve"> </w:t>
            </w:r>
          </w:p>
          <w:p w14:paraId="612445D4" w14:textId="77777777" w:rsidR="005D7ABA" w:rsidRDefault="005D7ABA" w:rsidP="0049200C">
            <w:pPr>
              <w:spacing w:after="0" w:line="240" w:lineRule="auto"/>
              <w:rPr>
                <w:rFonts w:eastAsia="Times New Roman" w:cs="Times New Roman"/>
                <w:i/>
              </w:rPr>
            </w:pPr>
          </w:p>
          <w:p w14:paraId="5198962C" w14:textId="61284678" w:rsidR="003F3298" w:rsidRPr="008D3FDD" w:rsidRDefault="005D7ABA" w:rsidP="0049200C">
            <w:pPr>
              <w:spacing w:after="0" w:line="240" w:lineRule="auto"/>
              <w:rPr>
                <w:rFonts w:eastAsia="Times New Roman" w:cs="Times New Roman"/>
                <w:i/>
              </w:rPr>
            </w:pPr>
            <w:r w:rsidRPr="005D7ABA">
              <w:rPr>
                <w:rFonts w:eastAsia="Times New Roman" w:cs="Times New Roman"/>
                <w:i/>
              </w:rPr>
              <w:t>Popis opreme s troškovima</w:t>
            </w:r>
          </w:p>
        </w:tc>
        <w:tc>
          <w:tcPr>
            <w:tcW w:w="1589" w:type="dxa"/>
          </w:tcPr>
          <w:p w14:paraId="38F57645" w14:textId="6935D77C" w:rsidR="003F3298" w:rsidRPr="008D3FDD" w:rsidRDefault="003F3298" w:rsidP="00A462F0">
            <w:pPr>
              <w:spacing w:after="0" w:line="240" w:lineRule="auto"/>
              <w:rPr>
                <w:rFonts w:eastAsia="Times New Roman" w:cs="Times New Roman"/>
              </w:rPr>
            </w:pPr>
          </w:p>
        </w:tc>
        <w:tc>
          <w:tcPr>
            <w:tcW w:w="1730" w:type="dxa"/>
          </w:tcPr>
          <w:p w14:paraId="3BC70218" w14:textId="77777777" w:rsidR="003F3298" w:rsidRPr="008D3FDD" w:rsidRDefault="003F3298" w:rsidP="00A462F0">
            <w:pPr>
              <w:spacing w:after="0" w:line="240" w:lineRule="auto"/>
              <w:rPr>
                <w:rFonts w:eastAsia="Times New Roman" w:cs="Times New Roman"/>
              </w:rPr>
            </w:pPr>
          </w:p>
        </w:tc>
      </w:tr>
      <w:tr w:rsidR="003F3298" w:rsidRPr="008D3FDD" w14:paraId="260BA27E" w14:textId="77777777" w:rsidTr="003F3298">
        <w:trPr>
          <w:trHeight w:val="1101"/>
          <w:jc w:val="center"/>
        </w:trPr>
        <w:tc>
          <w:tcPr>
            <w:tcW w:w="704" w:type="dxa"/>
          </w:tcPr>
          <w:p w14:paraId="392FCDBA" w14:textId="1644A86F" w:rsidR="003F3298" w:rsidRPr="008D3FDD" w:rsidRDefault="009A26B8" w:rsidP="00A462F0">
            <w:pPr>
              <w:spacing w:after="0" w:line="240" w:lineRule="auto"/>
              <w:rPr>
                <w:rFonts w:eastAsia="Times New Roman" w:cs="Times New Roman"/>
              </w:rPr>
            </w:pPr>
            <w:r w:rsidRPr="008D3FDD">
              <w:rPr>
                <w:rFonts w:eastAsia="Times New Roman" w:cs="Times New Roman"/>
              </w:rPr>
              <w:t>2.</w:t>
            </w:r>
          </w:p>
        </w:tc>
        <w:tc>
          <w:tcPr>
            <w:tcW w:w="8946" w:type="dxa"/>
            <w:gridSpan w:val="2"/>
          </w:tcPr>
          <w:p w14:paraId="79F43375" w14:textId="13C7B128" w:rsidR="003F3298" w:rsidRPr="008D3FDD" w:rsidRDefault="003F3298" w:rsidP="009A26B8">
            <w:pPr>
              <w:tabs>
                <w:tab w:val="left" w:pos="0"/>
              </w:tabs>
              <w:spacing w:after="0"/>
              <w:ind w:left="96"/>
              <w:jc w:val="both"/>
              <w:rPr>
                <w:rFonts w:eastAsia="Cambria" w:cs="Times New Roman"/>
                <w:bCs/>
                <w:iCs/>
              </w:rPr>
            </w:pPr>
            <w:r w:rsidRPr="008D3FDD">
              <w:rPr>
                <w:rFonts w:cs="Times New Roman"/>
              </w:rPr>
              <w:t xml:space="preserve">Proračun projekta je </w:t>
            </w:r>
            <w:r w:rsidR="009A26B8" w:rsidRPr="008D3FDD">
              <w:rPr>
                <w:rFonts w:cs="Times New Roman"/>
              </w:rPr>
              <w:t xml:space="preserve">realan i učinkovit, </w:t>
            </w:r>
            <w:r w:rsidRPr="008D3FDD">
              <w:rPr>
                <w:rFonts w:cs="Times New Roman"/>
              </w:rPr>
              <w:t>u skladu s načelom odgov</w:t>
            </w:r>
            <w:r w:rsidR="009A26B8" w:rsidRPr="008D3FDD">
              <w:rPr>
                <w:rFonts w:cs="Times New Roman"/>
              </w:rPr>
              <w:t xml:space="preserve">ornog financijskog upravljanja </w:t>
            </w:r>
            <w:r w:rsidRPr="008D3FDD">
              <w:rPr>
                <w:rFonts w:cs="Times New Roman"/>
              </w:rPr>
              <w:t>te u skladu s tržišnim cijenama</w:t>
            </w:r>
            <w:r w:rsidR="009A26B8" w:rsidRPr="008D3FDD">
              <w:rPr>
                <w:rFonts w:cs="Times New Roman"/>
              </w:rPr>
              <w:t xml:space="preserve">, </w:t>
            </w:r>
            <w:r w:rsidR="00627D77" w:rsidRPr="008D3FDD">
              <w:rPr>
                <w:rFonts w:cs="Times New Roman"/>
              </w:rPr>
              <w:t>tj. planirani troškovi moraju biti dostatni za postizanje očekivanih rezultata, a cijene trebaju odgovarati tržišnim cijenama</w:t>
            </w:r>
            <w:r w:rsidR="00EA5805">
              <w:rPr>
                <w:rFonts w:cs="Times New Roman"/>
              </w:rPr>
              <w:t>.</w:t>
            </w:r>
            <w:bookmarkStart w:id="0" w:name="_GoBack"/>
            <w:bookmarkEnd w:id="0"/>
          </w:p>
        </w:tc>
        <w:tc>
          <w:tcPr>
            <w:tcW w:w="1589" w:type="dxa"/>
          </w:tcPr>
          <w:p w14:paraId="59BB41B3" w14:textId="678BF120" w:rsidR="00EA5805" w:rsidRDefault="0068668D" w:rsidP="00A462F0">
            <w:pPr>
              <w:spacing w:after="0" w:line="240" w:lineRule="auto"/>
              <w:rPr>
                <w:rFonts w:eastAsia="Times New Roman" w:cs="Times New Roman"/>
                <w:i/>
              </w:rPr>
            </w:pPr>
            <w:r w:rsidRPr="008D3FDD">
              <w:rPr>
                <w:rFonts w:eastAsia="Times New Roman" w:cs="Times New Roman"/>
                <w:i/>
              </w:rPr>
              <w:t>P</w:t>
            </w:r>
            <w:r w:rsidR="002878E1">
              <w:rPr>
                <w:rFonts w:eastAsia="Times New Roman" w:cs="Times New Roman"/>
                <w:i/>
              </w:rPr>
              <w:t>rijavni obrazac</w:t>
            </w:r>
            <w:r w:rsidR="00EA5805">
              <w:rPr>
                <w:rFonts w:eastAsia="Times New Roman" w:cs="Times New Roman"/>
                <w:i/>
              </w:rPr>
              <w:t xml:space="preserve">  </w:t>
            </w:r>
          </w:p>
          <w:p w14:paraId="4797C6DC" w14:textId="77777777" w:rsidR="005D7ABA" w:rsidRDefault="005D7ABA" w:rsidP="00A462F0">
            <w:pPr>
              <w:spacing w:after="0" w:line="240" w:lineRule="auto"/>
              <w:rPr>
                <w:rFonts w:eastAsia="Times New Roman" w:cs="Times New Roman"/>
                <w:i/>
              </w:rPr>
            </w:pPr>
          </w:p>
          <w:p w14:paraId="78DE3D2B" w14:textId="7E6AD306" w:rsidR="003F3298" w:rsidRPr="008D3FDD" w:rsidRDefault="005D7ABA" w:rsidP="00A462F0">
            <w:pPr>
              <w:spacing w:after="0" w:line="240" w:lineRule="auto"/>
              <w:rPr>
                <w:rFonts w:eastAsia="Times New Roman" w:cs="Times New Roman"/>
              </w:rPr>
            </w:pPr>
            <w:r w:rsidRPr="005D7ABA">
              <w:rPr>
                <w:rFonts w:eastAsia="Times New Roman" w:cs="Times New Roman"/>
                <w:i/>
              </w:rPr>
              <w:lastRenderedPageBreak/>
              <w:t>Popis opreme s troškovima</w:t>
            </w:r>
          </w:p>
        </w:tc>
        <w:tc>
          <w:tcPr>
            <w:tcW w:w="1589" w:type="dxa"/>
          </w:tcPr>
          <w:p w14:paraId="2866F602" w14:textId="65C605ED" w:rsidR="003F3298" w:rsidRPr="008D3FDD" w:rsidRDefault="003F3298" w:rsidP="00A462F0">
            <w:pPr>
              <w:spacing w:after="0" w:line="240" w:lineRule="auto"/>
              <w:rPr>
                <w:rFonts w:eastAsia="Times New Roman" w:cs="Times New Roman"/>
              </w:rPr>
            </w:pPr>
          </w:p>
        </w:tc>
        <w:tc>
          <w:tcPr>
            <w:tcW w:w="1730" w:type="dxa"/>
          </w:tcPr>
          <w:p w14:paraId="10F870CA" w14:textId="77777777" w:rsidR="003F3298" w:rsidRPr="008D3FDD" w:rsidRDefault="003F3298" w:rsidP="00A462F0">
            <w:pPr>
              <w:spacing w:after="0" w:line="240" w:lineRule="auto"/>
              <w:rPr>
                <w:rFonts w:eastAsia="Times New Roman" w:cs="Times New Roman"/>
              </w:rPr>
            </w:pPr>
          </w:p>
        </w:tc>
      </w:tr>
      <w:tr w:rsidR="003F3298" w:rsidRPr="008D3FDD" w14:paraId="657EFB45" w14:textId="77777777" w:rsidTr="003F3298">
        <w:trPr>
          <w:trHeight w:val="470"/>
          <w:jc w:val="center"/>
        </w:trPr>
        <w:tc>
          <w:tcPr>
            <w:tcW w:w="704" w:type="dxa"/>
          </w:tcPr>
          <w:p w14:paraId="28A0FBEC" w14:textId="7FD4496A" w:rsidR="003F3298" w:rsidRPr="008D3FDD" w:rsidRDefault="00FB314D" w:rsidP="00A462F0">
            <w:pPr>
              <w:spacing w:after="0" w:line="240" w:lineRule="auto"/>
              <w:rPr>
                <w:rFonts w:eastAsia="Times New Roman" w:cs="Times New Roman"/>
              </w:rPr>
            </w:pPr>
            <w:r w:rsidRPr="008D3FDD">
              <w:rPr>
                <w:rFonts w:eastAsia="Times New Roman" w:cs="Times New Roman"/>
              </w:rPr>
              <w:t>3.</w:t>
            </w:r>
          </w:p>
        </w:tc>
        <w:tc>
          <w:tcPr>
            <w:tcW w:w="8946" w:type="dxa"/>
            <w:gridSpan w:val="2"/>
          </w:tcPr>
          <w:p w14:paraId="42ED4B86" w14:textId="6EE4061F" w:rsidR="003F3298" w:rsidRPr="008D3FDD" w:rsidRDefault="003F3298" w:rsidP="006B5695">
            <w:pPr>
              <w:tabs>
                <w:tab w:val="left" w:pos="0"/>
              </w:tabs>
              <w:spacing w:after="0"/>
              <w:ind w:left="96"/>
              <w:jc w:val="both"/>
              <w:rPr>
                <w:rFonts w:eastAsia="Cambria" w:cs="Times New Roman"/>
                <w:bCs/>
                <w:iCs/>
              </w:rPr>
            </w:pPr>
            <w:r w:rsidRPr="008D3FDD">
              <w:rPr>
                <w:rFonts w:cs="Times New Roman"/>
              </w:rPr>
              <w:t>Nakon provedenog postupka provjere prihvatljivosti izdataka odnosno, po potrebi  isključivanja neprihvatljivih izdatak</w:t>
            </w:r>
            <w:r w:rsidR="00823FA4" w:rsidRPr="008D3FDD">
              <w:rPr>
                <w:rFonts w:cs="Times New Roman"/>
              </w:rPr>
              <w:t>a, svrha projekta nije ugrožena</w:t>
            </w:r>
            <w:r w:rsidR="00EA5805">
              <w:rPr>
                <w:rFonts w:cs="Times New Roman"/>
              </w:rPr>
              <w:t>.</w:t>
            </w:r>
          </w:p>
        </w:tc>
        <w:tc>
          <w:tcPr>
            <w:tcW w:w="1589" w:type="dxa"/>
          </w:tcPr>
          <w:p w14:paraId="73FB1435" w14:textId="6447582C" w:rsidR="003F3298" w:rsidRPr="008D3FDD" w:rsidRDefault="0068668D" w:rsidP="00EA5805">
            <w:pPr>
              <w:spacing w:after="0" w:line="240" w:lineRule="auto"/>
              <w:rPr>
                <w:rFonts w:eastAsia="Times New Roman" w:cs="Times New Roman"/>
                <w:i/>
              </w:rPr>
            </w:pPr>
            <w:r w:rsidRPr="008D3FDD">
              <w:rPr>
                <w:rFonts w:eastAsia="Times New Roman" w:cs="Times New Roman"/>
                <w:i/>
              </w:rPr>
              <w:t>P</w:t>
            </w:r>
            <w:r w:rsidR="002878E1">
              <w:rPr>
                <w:rFonts w:eastAsia="Times New Roman" w:cs="Times New Roman"/>
                <w:i/>
              </w:rPr>
              <w:t xml:space="preserve">rijavni obrazac </w:t>
            </w:r>
          </w:p>
        </w:tc>
        <w:tc>
          <w:tcPr>
            <w:tcW w:w="1589" w:type="dxa"/>
          </w:tcPr>
          <w:p w14:paraId="247735C3" w14:textId="29A32CD1" w:rsidR="003F3298" w:rsidRPr="008D3FDD" w:rsidRDefault="003F3298" w:rsidP="00A462F0">
            <w:pPr>
              <w:spacing w:after="0" w:line="240" w:lineRule="auto"/>
              <w:rPr>
                <w:rFonts w:eastAsia="Times New Roman" w:cs="Times New Roman"/>
              </w:rPr>
            </w:pPr>
          </w:p>
        </w:tc>
        <w:tc>
          <w:tcPr>
            <w:tcW w:w="1730" w:type="dxa"/>
          </w:tcPr>
          <w:p w14:paraId="0C564AC4" w14:textId="77777777" w:rsidR="003F3298" w:rsidRPr="008D3FDD" w:rsidRDefault="003F3298" w:rsidP="00A462F0">
            <w:pPr>
              <w:spacing w:after="0" w:line="240" w:lineRule="auto"/>
              <w:rPr>
                <w:rFonts w:eastAsia="Times New Roman" w:cs="Times New Roman"/>
              </w:rPr>
            </w:pPr>
          </w:p>
        </w:tc>
      </w:tr>
      <w:tr w:rsidR="003F3298" w:rsidRPr="008D3FDD" w14:paraId="6EFF41EE" w14:textId="77777777" w:rsidTr="003F3298">
        <w:trPr>
          <w:trHeight w:val="470"/>
          <w:jc w:val="center"/>
        </w:trPr>
        <w:tc>
          <w:tcPr>
            <w:tcW w:w="704" w:type="dxa"/>
          </w:tcPr>
          <w:p w14:paraId="537A7D80" w14:textId="6EAE1995" w:rsidR="003F3298" w:rsidRPr="008D3FDD" w:rsidRDefault="00FB314D" w:rsidP="00A462F0">
            <w:pPr>
              <w:spacing w:after="0" w:line="240" w:lineRule="auto"/>
              <w:rPr>
                <w:rFonts w:eastAsia="Times New Roman" w:cs="Times New Roman"/>
              </w:rPr>
            </w:pPr>
            <w:r w:rsidRPr="008D3FDD">
              <w:rPr>
                <w:rFonts w:eastAsia="Times New Roman" w:cs="Times New Roman"/>
              </w:rPr>
              <w:t>4.</w:t>
            </w:r>
          </w:p>
        </w:tc>
        <w:tc>
          <w:tcPr>
            <w:tcW w:w="8946" w:type="dxa"/>
            <w:gridSpan w:val="2"/>
          </w:tcPr>
          <w:p w14:paraId="1D2D85DF" w14:textId="200E8327" w:rsidR="003F3298" w:rsidRPr="008D3FDD" w:rsidRDefault="003F3298" w:rsidP="00E33AB7">
            <w:pPr>
              <w:tabs>
                <w:tab w:val="left" w:pos="0"/>
              </w:tabs>
              <w:spacing w:after="0"/>
              <w:ind w:left="96"/>
              <w:jc w:val="both"/>
              <w:rPr>
                <w:rFonts w:eastAsia="Cambria" w:cs="Times New Roman"/>
                <w:bCs/>
                <w:iCs/>
              </w:rPr>
            </w:pPr>
            <w:r w:rsidRPr="008D3FDD">
              <w:rPr>
                <w:rFonts w:cs="Times New Roman"/>
              </w:rPr>
              <w:t xml:space="preserve">Ako je primjenjivo, nakon provedenog postupka provjere prihvatljivosti </w:t>
            </w:r>
            <w:r w:rsidR="00875AFF" w:rsidRPr="008D3FDD">
              <w:rPr>
                <w:rFonts w:cs="Times New Roman"/>
              </w:rPr>
              <w:t>troškova</w:t>
            </w:r>
            <w:r w:rsidR="00823FA4" w:rsidRPr="008D3FDD">
              <w:rPr>
                <w:rFonts w:cs="Times New Roman"/>
              </w:rPr>
              <w:t xml:space="preserve"> odnosno, po potrebi </w:t>
            </w:r>
            <w:r w:rsidRPr="008D3FDD">
              <w:rPr>
                <w:rFonts w:cs="Times New Roman"/>
              </w:rPr>
              <w:t xml:space="preserve">isključivanja neprihvatljivih izdataka, projektni prijedlog ispunjava kriterije prihvatljivosti u odnosu na </w:t>
            </w:r>
            <w:r w:rsidR="00875AFF" w:rsidRPr="008D3FDD">
              <w:rPr>
                <w:rFonts w:cs="Times New Roman"/>
              </w:rPr>
              <w:t>najviši iznos bespovratnih sredstava</w:t>
            </w:r>
            <w:r w:rsidR="00EA5805">
              <w:rPr>
                <w:rFonts w:cs="Times New Roman"/>
              </w:rPr>
              <w:t>.</w:t>
            </w:r>
          </w:p>
        </w:tc>
        <w:tc>
          <w:tcPr>
            <w:tcW w:w="1589" w:type="dxa"/>
          </w:tcPr>
          <w:p w14:paraId="63D48460" w14:textId="67CA299C" w:rsidR="003F3298" w:rsidRPr="008D3FDD" w:rsidRDefault="0068668D" w:rsidP="00A462F0">
            <w:pPr>
              <w:spacing w:after="0" w:line="240" w:lineRule="auto"/>
              <w:rPr>
                <w:rFonts w:eastAsia="Times New Roman" w:cs="Times New Roman"/>
                <w:i/>
              </w:rPr>
            </w:pPr>
            <w:r w:rsidRPr="008D3FDD">
              <w:rPr>
                <w:rFonts w:eastAsia="Times New Roman" w:cs="Times New Roman"/>
                <w:i/>
              </w:rPr>
              <w:t>P</w:t>
            </w:r>
            <w:r w:rsidR="002878E1">
              <w:rPr>
                <w:rFonts w:eastAsia="Times New Roman" w:cs="Times New Roman"/>
                <w:i/>
              </w:rPr>
              <w:t xml:space="preserve">rijavni obrazac </w:t>
            </w:r>
          </w:p>
        </w:tc>
        <w:tc>
          <w:tcPr>
            <w:tcW w:w="1589" w:type="dxa"/>
          </w:tcPr>
          <w:p w14:paraId="767584D7" w14:textId="02431DA2" w:rsidR="003F3298" w:rsidRPr="008D3FDD" w:rsidRDefault="003F3298" w:rsidP="00A462F0">
            <w:pPr>
              <w:spacing w:after="0" w:line="240" w:lineRule="auto"/>
              <w:rPr>
                <w:rFonts w:eastAsia="Times New Roman" w:cs="Times New Roman"/>
              </w:rPr>
            </w:pPr>
          </w:p>
        </w:tc>
        <w:tc>
          <w:tcPr>
            <w:tcW w:w="1730" w:type="dxa"/>
          </w:tcPr>
          <w:p w14:paraId="15761B3A" w14:textId="77777777" w:rsidR="003F3298" w:rsidRPr="008D3FDD" w:rsidRDefault="003F3298" w:rsidP="00A462F0">
            <w:pPr>
              <w:spacing w:after="0" w:line="240" w:lineRule="auto"/>
              <w:rPr>
                <w:rFonts w:eastAsia="Times New Roman" w:cs="Times New Roman"/>
              </w:rPr>
            </w:pPr>
          </w:p>
        </w:tc>
      </w:tr>
    </w:tbl>
    <w:p w14:paraId="0F3AFC73" w14:textId="77777777" w:rsidR="00A10FE0" w:rsidRDefault="00A10FE0" w:rsidP="00373F27">
      <w:pPr>
        <w:rPr>
          <w:rFonts w:eastAsiaTheme="majorEastAsia" w:cs="Times New Roman"/>
          <w:b/>
          <w:bCs/>
        </w:rPr>
      </w:pPr>
    </w:p>
    <w:p w14:paraId="4437B9CA" w14:textId="77777777" w:rsidR="006C548A" w:rsidRPr="008D3FDD" w:rsidRDefault="006C548A" w:rsidP="00373F27">
      <w:pPr>
        <w:rPr>
          <w:rFonts w:eastAsiaTheme="majorEastAsia" w:cs="Times New Roman"/>
          <w:b/>
          <w:bCs/>
        </w:rPr>
      </w:pPr>
    </w:p>
    <w:p w14:paraId="3D6DF2B4" w14:textId="44C6824E" w:rsidR="004E4B75" w:rsidRPr="002878E1" w:rsidRDefault="00401E57" w:rsidP="002878E1">
      <w:pPr>
        <w:tabs>
          <w:tab w:val="left" w:pos="549"/>
        </w:tabs>
        <w:kinsoku w:val="0"/>
        <w:overflowPunct w:val="0"/>
        <w:spacing w:after="0" w:line="240" w:lineRule="auto"/>
        <w:ind w:left="426"/>
        <w:jc w:val="both"/>
        <w:outlineLvl w:val="0"/>
        <w:rPr>
          <w:rFonts w:eastAsiaTheme="majorEastAsia" w:cs="Times New Roman"/>
          <w:b/>
          <w:bCs/>
        </w:rPr>
      </w:pPr>
      <w:r w:rsidRPr="008D3FDD">
        <w:rPr>
          <w:rFonts w:eastAsiaTheme="majorEastAsia" w:cs="Times New Roman"/>
          <w:b/>
          <w:bCs/>
        </w:rPr>
        <w:t xml:space="preserve">3. </w:t>
      </w:r>
      <w:r w:rsidR="00136C27" w:rsidRPr="002878E1">
        <w:rPr>
          <w:rFonts w:eastAsiaTheme="majorEastAsia" w:cs="Times New Roman"/>
          <w:b/>
          <w:bCs/>
        </w:rPr>
        <w:t xml:space="preserve">FAZA: </w:t>
      </w:r>
      <w:r w:rsidR="00A10FE0" w:rsidRPr="002878E1">
        <w:rPr>
          <w:rFonts w:eastAsiaTheme="majorEastAsia" w:cs="Times New Roman"/>
          <w:b/>
          <w:bCs/>
        </w:rPr>
        <w:t>DONOŠENJE ODLUKE O FINANCIRANJU</w:t>
      </w:r>
    </w:p>
    <w:p w14:paraId="3E1542A7" w14:textId="77777777" w:rsidR="00136C27" w:rsidRPr="008D3FDD" w:rsidRDefault="00136C27" w:rsidP="00136C27">
      <w:pPr>
        <w:tabs>
          <w:tab w:val="left" w:pos="549"/>
        </w:tabs>
        <w:kinsoku w:val="0"/>
        <w:overflowPunct w:val="0"/>
        <w:spacing w:after="0" w:line="240" w:lineRule="auto"/>
        <w:jc w:val="both"/>
        <w:outlineLvl w:val="0"/>
        <w:rPr>
          <w:rFonts w:eastAsiaTheme="majorEastAsia" w:cs="Times New Roman"/>
          <w:b/>
          <w:bCs/>
        </w:rPr>
      </w:pPr>
    </w:p>
    <w:p w14:paraId="51AF994E" w14:textId="62BDDFB6" w:rsidR="002063D9" w:rsidRPr="008D3FDD" w:rsidRDefault="002063D9" w:rsidP="002063D9">
      <w:pPr>
        <w:rPr>
          <w:rFonts w:eastAsiaTheme="majorEastAsia" w:cs="Times New Roman"/>
        </w:rPr>
      </w:pPr>
      <w:r w:rsidRPr="008D3FDD">
        <w:rPr>
          <w:rFonts w:eastAsiaTheme="majorEastAsia" w:cs="Times New Roman"/>
        </w:rPr>
        <w:t>Odluka o financiranju se donosi ukoliko je projektni prijedlog udovoljio svim kriterijima u prethodnim fazama dodjele.</w:t>
      </w:r>
    </w:p>
    <w:p w14:paraId="58991BA7" w14:textId="476D5FC0" w:rsidR="002063D9" w:rsidRPr="008D3FDD" w:rsidRDefault="002063D9" w:rsidP="00136C27">
      <w:pPr>
        <w:spacing w:after="0"/>
        <w:rPr>
          <w:rFonts w:eastAsiaTheme="majorEastAsia" w:cs="Times New Roman"/>
        </w:rPr>
      </w:pPr>
      <w:r w:rsidRPr="008D3FDD">
        <w:rPr>
          <w:rFonts w:eastAsiaTheme="majorEastAsia" w:cs="Times New Roman"/>
        </w:rPr>
        <w:t xml:space="preserve">Minimalni sadržaj Odluke o financiranju: </w:t>
      </w:r>
    </w:p>
    <w:p w14:paraId="27950A0C" w14:textId="77777777" w:rsidR="00136C27" w:rsidRPr="008D3FDD" w:rsidRDefault="00136C27" w:rsidP="00136C27">
      <w:pPr>
        <w:spacing w:after="0"/>
        <w:rPr>
          <w:rFonts w:eastAsiaTheme="majorEastAsia" w:cs="Times New Roman"/>
        </w:rPr>
      </w:pPr>
    </w:p>
    <w:p w14:paraId="04C6B91A" w14:textId="77777777" w:rsidR="002063D9" w:rsidRPr="008D3FDD" w:rsidRDefault="002063D9" w:rsidP="00136C27">
      <w:pPr>
        <w:spacing w:after="0"/>
        <w:rPr>
          <w:rFonts w:eastAsiaTheme="majorEastAsia" w:cs="Times New Roman"/>
        </w:rPr>
      </w:pPr>
      <w:r w:rsidRPr="008D3FDD">
        <w:rPr>
          <w:rFonts w:eastAsiaTheme="majorEastAsia" w:cs="Times New Roman"/>
        </w:rPr>
        <w:t>•</w:t>
      </w:r>
      <w:r w:rsidRPr="008D3FDD">
        <w:rPr>
          <w:rFonts w:eastAsiaTheme="majorEastAsia" w:cs="Times New Roman"/>
        </w:rPr>
        <w:tab/>
        <w:t>pravni temelj za donošenje Odluke;</w:t>
      </w:r>
    </w:p>
    <w:p w14:paraId="56B7CF58" w14:textId="2DF7363C" w:rsidR="002063D9" w:rsidRPr="008D3FDD" w:rsidRDefault="002063D9" w:rsidP="00136C27">
      <w:pPr>
        <w:spacing w:after="0"/>
        <w:rPr>
          <w:rFonts w:eastAsiaTheme="majorEastAsia" w:cs="Times New Roman"/>
        </w:rPr>
      </w:pPr>
      <w:r w:rsidRPr="008D3FDD">
        <w:rPr>
          <w:rFonts w:eastAsiaTheme="majorEastAsia" w:cs="Times New Roman"/>
        </w:rPr>
        <w:t>•</w:t>
      </w:r>
      <w:r w:rsidRPr="008D3FDD">
        <w:rPr>
          <w:rFonts w:eastAsiaTheme="majorEastAsia" w:cs="Times New Roman"/>
        </w:rPr>
        <w:tab/>
        <w:t>naziv, adresu i OIB prijavitelja;</w:t>
      </w:r>
    </w:p>
    <w:p w14:paraId="649A45F2" w14:textId="77777777" w:rsidR="002063D9" w:rsidRPr="008D3FDD" w:rsidRDefault="002063D9" w:rsidP="00136C27">
      <w:pPr>
        <w:spacing w:after="0"/>
        <w:rPr>
          <w:rFonts w:eastAsiaTheme="majorEastAsia" w:cs="Times New Roman"/>
        </w:rPr>
      </w:pPr>
      <w:r w:rsidRPr="008D3FDD">
        <w:rPr>
          <w:rFonts w:eastAsiaTheme="majorEastAsia" w:cs="Times New Roman"/>
        </w:rPr>
        <w:t>•</w:t>
      </w:r>
      <w:r w:rsidRPr="008D3FDD">
        <w:rPr>
          <w:rFonts w:eastAsiaTheme="majorEastAsia" w:cs="Times New Roman"/>
        </w:rPr>
        <w:tab/>
        <w:t>naziv i referentni broj projektnog prijedloga;</w:t>
      </w:r>
    </w:p>
    <w:p w14:paraId="0D7A5319" w14:textId="649B1E8E" w:rsidR="002063D9" w:rsidRPr="008D3FDD" w:rsidRDefault="002063D9" w:rsidP="00136C27">
      <w:pPr>
        <w:spacing w:after="0"/>
        <w:rPr>
          <w:rFonts w:eastAsiaTheme="majorEastAsia" w:cs="Times New Roman"/>
        </w:rPr>
      </w:pPr>
      <w:r w:rsidRPr="008D3FDD">
        <w:rPr>
          <w:rFonts w:eastAsiaTheme="majorEastAsia" w:cs="Times New Roman"/>
        </w:rPr>
        <w:t>•</w:t>
      </w:r>
      <w:r w:rsidRPr="008D3FDD">
        <w:rPr>
          <w:rFonts w:eastAsiaTheme="majorEastAsia" w:cs="Times New Roman"/>
        </w:rPr>
        <w:tab/>
        <w:t>najviši iznos sredstava za financiranje prihvatljivih izdataka projekta;</w:t>
      </w:r>
    </w:p>
    <w:p w14:paraId="56F910D0" w14:textId="79798D53" w:rsidR="004E4B75" w:rsidRPr="008D3FDD" w:rsidRDefault="002063D9" w:rsidP="00FE59BC">
      <w:pPr>
        <w:spacing w:after="0"/>
        <w:rPr>
          <w:rFonts w:eastAsiaTheme="majorEastAsia" w:cs="Times New Roman"/>
        </w:rPr>
      </w:pPr>
      <w:r w:rsidRPr="008D3FDD">
        <w:rPr>
          <w:rFonts w:eastAsiaTheme="majorEastAsia" w:cs="Times New Roman"/>
        </w:rPr>
        <w:t>•</w:t>
      </w:r>
      <w:r w:rsidRPr="008D3FDD">
        <w:rPr>
          <w:rFonts w:eastAsiaTheme="majorEastAsia" w:cs="Times New Roman"/>
        </w:rPr>
        <w:tab/>
        <w:t>tehničke podatke o klasifikacijama Državne riznice i kodovima alokacija.</w:t>
      </w:r>
    </w:p>
    <w:p w14:paraId="1CB727C8" w14:textId="397DF28E" w:rsidR="007D4F3C" w:rsidRPr="008D3FDD" w:rsidRDefault="004E4B75" w:rsidP="004E4B75">
      <w:pPr>
        <w:tabs>
          <w:tab w:val="left" w:pos="10137"/>
        </w:tabs>
        <w:rPr>
          <w:rFonts w:eastAsiaTheme="majorEastAsia" w:cs="Times New Roman"/>
        </w:rPr>
      </w:pPr>
      <w:r w:rsidRPr="008D3FDD">
        <w:rPr>
          <w:rFonts w:eastAsiaTheme="majorEastAsia" w:cs="Times New Roman"/>
        </w:rPr>
        <w:tab/>
      </w:r>
    </w:p>
    <w:sectPr w:rsidR="007D4F3C" w:rsidRPr="008D3FDD" w:rsidSect="009812F9">
      <w:headerReference w:type="default" r:id="rId11"/>
      <w:footerReference w:type="default" r:id="rId12"/>
      <w:pgSz w:w="16838" w:h="11906" w:orient="landscape"/>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851D7B" w16cid:durableId="21EFACC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FEC46" w14:textId="77777777" w:rsidR="00B35C21" w:rsidRDefault="00B35C21" w:rsidP="006D336D">
      <w:pPr>
        <w:spacing w:after="0" w:line="240" w:lineRule="auto"/>
      </w:pPr>
      <w:r>
        <w:separator/>
      </w:r>
    </w:p>
  </w:endnote>
  <w:endnote w:type="continuationSeparator" w:id="0">
    <w:p w14:paraId="1584D499" w14:textId="77777777" w:rsidR="00B35C21" w:rsidRDefault="00B35C21" w:rsidP="006D336D">
      <w:pPr>
        <w:spacing w:after="0" w:line="240" w:lineRule="auto"/>
      </w:pPr>
      <w:r>
        <w:continuationSeparator/>
      </w:r>
    </w:p>
  </w:endnote>
  <w:endnote w:type="continuationNotice" w:id="1">
    <w:p w14:paraId="662D3A28" w14:textId="77777777" w:rsidR="00B35C21" w:rsidRDefault="00B35C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ngsanaUPC">
    <w:altName w:val="AngsanaUPC"/>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notTrueType/>
    <w:pitch w:val="variable"/>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9039135"/>
      <w:docPartObj>
        <w:docPartGallery w:val="Page Numbers (Bottom of Page)"/>
        <w:docPartUnique/>
      </w:docPartObj>
    </w:sdtPr>
    <w:sdtEndPr>
      <w:rPr>
        <w:noProof/>
      </w:rPr>
    </w:sdtEndPr>
    <w:sdtContent>
      <w:p w14:paraId="7BDF900B" w14:textId="6A0BFA22" w:rsidR="00AF39D2" w:rsidRDefault="00AF39D2">
        <w:pPr>
          <w:pStyle w:val="Footer"/>
          <w:jc w:val="right"/>
        </w:pPr>
        <w:r>
          <w:fldChar w:fldCharType="begin"/>
        </w:r>
        <w:r>
          <w:instrText xml:space="preserve"> PAGE   \* MERGEFORMAT </w:instrText>
        </w:r>
        <w:r>
          <w:fldChar w:fldCharType="separate"/>
        </w:r>
        <w:r w:rsidR="00AB2A0F">
          <w:rPr>
            <w:noProof/>
          </w:rPr>
          <w:t>11</w:t>
        </w:r>
        <w:r>
          <w:rPr>
            <w:noProof/>
          </w:rPr>
          <w:fldChar w:fldCharType="end"/>
        </w:r>
      </w:p>
    </w:sdtContent>
  </w:sdt>
  <w:p w14:paraId="6FDD9197" w14:textId="4F90AA3C" w:rsidR="00AF39D2" w:rsidRDefault="00AF39D2" w:rsidP="003027C5">
    <w:pPr>
      <w:pStyle w:val="BodyText"/>
      <w:tabs>
        <w:tab w:val="right" w:pos="9072"/>
      </w:tabs>
      <w:kinsoku w:val="0"/>
      <w:overflowPunct w:val="0"/>
      <w:spacing w:before="0" w:line="14" w:lineRule="auto"/>
      <w:ind w:left="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C72809" w14:textId="77777777" w:rsidR="00B35C21" w:rsidRDefault="00B35C21" w:rsidP="006D336D">
      <w:pPr>
        <w:spacing w:after="0" w:line="240" w:lineRule="auto"/>
      </w:pPr>
      <w:r>
        <w:separator/>
      </w:r>
    </w:p>
  </w:footnote>
  <w:footnote w:type="continuationSeparator" w:id="0">
    <w:p w14:paraId="24DCE565" w14:textId="77777777" w:rsidR="00B35C21" w:rsidRDefault="00B35C21" w:rsidP="006D336D">
      <w:pPr>
        <w:spacing w:after="0" w:line="240" w:lineRule="auto"/>
      </w:pPr>
      <w:r>
        <w:continuationSeparator/>
      </w:r>
    </w:p>
  </w:footnote>
  <w:footnote w:type="continuationNotice" w:id="1">
    <w:p w14:paraId="7C26583B" w14:textId="77777777" w:rsidR="00B35C21" w:rsidRDefault="00B35C21">
      <w:pPr>
        <w:spacing w:after="0" w:line="240" w:lineRule="auto"/>
      </w:pPr>
    </w:p>
  </w:footnote>
  <w:footnote w:id="2">
    <w:p w14:paraId="05EE960B" w14:textId="77777777" w:rsidR="00240C94" w:rsidRPr="00AB0FBE" w:rsidRDefault="00240C94" w:rsidP="006C548A">
      <w:pPr>
        <w:pStyle w:val="FootnoteText"/>
        <w:spacing w:after="0" w:line="240" w:lineRule="auto"/>
        <w:jc w:val="both"/>
        <w:rPr>
          <w:sz w:val="18"/>
          <w:szCs w:val="18"/>
        </w:rPr>
      </w:pPr>
      <w:r w:rsidRPr="00AB0FBE">
        <w:rPr>
          <w:rStyle w:val="FootnoteReference"/>
          <w:sz w:val="18"/>
          <w:szCs w:val="18"/>
        </w:rPr>
        <w:footnoteRef/>
      </w:r>
      <w:r w:rsidRPr="00AB0FBE">
        <w:rPr>
          <w:sz w:val="18"/>
          <w:szCs w:val="18"/>
        </w:rPr>
        <w:t xml:space="preserve"> Navodi se ili (a) dokument koji prijavitelj treba dostaviti u svrhu provjere ispunjavanja određenog kriterija, ili (b) mjesto u prijavnom obrascu u kojemu prijavitelj treba ponuditi podatke relevantne za provjeru ispunjavanja određenog kriterija, te po potrebi objašnjenje </w:t>
      </w:r>
      <w:r w:rsidRPr="00AB0FBE">
        <w:rPr>
          <w:rFonts w:eastAsia="Cambria"/>
          <w:bCs/>
          <w:iCs/>
          <w:sz w:val="18"/>
          <w:szCs w:val="18"/>
        </w:rPr>
        <w:t>u kojem opsegu će se provjeravati ispunjavanje pojedinog kriterija.</w:t>
      </w:r>
    </w:p>
  </w:footnote>
  <w:footnote w:id="3">
    <w:p w14:paraId="776006AA" w14:textId="4D086F9A" w:rsidR="00A84660" w:rsidRPr="006F0246" w:rsidRDefault="00A84660" w:rsidP="006C548A">
      <w:pPr>
        <w:pStyle w:val="FootnoteText"/>
        <w:spacing w:after="0" w:line="240" w:lineRule="auto"/>
        <w:rPr>
          <w:sz w:val="18"/>
          <w:szCs w:val="18"/>
        </w:rPr>
      </w:pPr>
      <w:r w:rsidRPr="006C548A">
        <w:rPr>
          <w:sz w:val="18"/>
          <w:szCs w:val="18"/>
          <w:vertAlign w:val="superscript"/>
        </w:rPr>
        <w:footnoteRef/>
      </w:r>
      <w:r w:rsidRPr="006F0246">
        <w:rPr>
          <w:sz w:val="18"/>
          <w:szCs w:val="18"/>
        </w:rPr>
        <w:t xml:space="preserve"> Specifični kriterij odabira 3.3.</w:t>
      </w:r>
    </w:p>
  </w:footnote>
  <w:footnote w:id="4">
    <w:p w14:paraId="088F9F92" w14:textId="19A8FE80" w:rsidR="00157BE7" w:rsidRDefault="00157BE7" w:rsidP="00354E5A">
      <w:pPr>
        <w:pStyle w:val="FootnoteText"/>
        <w:spacing w:after="0" w:line="240" w:lineRule="auto"/>
      </w:pPr>
      <w:r w:rsidRPr="00354E5A">
        <w:footnoteRef/>
      </w:r>
      <w:r>
        <w:t xml:space="preserve"> Specifični kriterij odabira 3.4.</w:t>
      </w:r>
    </w:p>
  </w:footnote>
  <w:footnote w:id="5">
    <w:p w14:paraId="1F3EAE77" w14:textId="34F31AC9" w:rsidR="00A7783F" w:rsidRDefault="00A7783F" w:rsidP="002A2DDF">
      <w:pPr>
        <w:pStyle w:val="FootnoteText"/>
        <w:spacing w:after="0" w:line="240" w:lineRule="auto"/>
      </w:pPr>
      <w:r w:rsidRPr="00FC448F">
        <w:footnoteRef/>
      </w:r>
      <w:r>
        <w:t xml:space="preserve"> </w:t>
      </w:r>
      <w:r w:rsidRPr="00572D34">
        <w:t>Specifični kriterij odabira</w:t>
      </w:r>
      <w:r>
        <w:t xml:space="preserve"> 1.1</w:t>
      </w:r>
    </w:p>
  </w:footnote>
  <w:footnote w:id="6">
    <w:p w14:paraId="638CD04F" w14:textId="58736920" w:rsidR="00FC448F" w:rsidRDefault="00FC448F" w:rsidP="00FC448F">
      <w:pPr>
        <w:pStyle w:val="FootnoteText"/>
        <w:spacing w:after="0" w:line="240" w:lineRule="auto"/>
      </w:pPr>
      <w:r w:rsidRPr="00FC448F">
        <w:footnoteRef/>
      </w:r>
      <w:r>
        <w:t xml:space="preserve"> Specifični kriterij odabira 2.2</w:t>
      </w:r>
    </w:p>
  </w:footnote>
  <w:footnote w:id="7">
    <w:p w14:paraId="06377FE8" w14:textId="09D8791E" w:rsidR="00A7783F" w:rsidRDefault="00A7783F" w:rsidP="002A2DDF">
      <w:pPr>
        <w:pStyle w:val="FootnoteText"/>
        <w:spacing w:after="0" w:line="240" w:lineRule="auto"/>
      </w:pPr>
      <w:r w:rsidRPr="00FC448F">
        <w:footnoteRef/>
      </w:r>
      <w:r>
        <w:t xml:space="preserve"> Specifični kriterij odabira 2.1</w:t>
      </w:r>
    </w:p>
  </w:footnote>
  <w:footnote w:id="8">
    <w:p w14:paraId="7EAA5D59" w14:textId="2B339ECF" w:rsidR="00A7783F" w:rsidRDefault="00A7783F" w:rsidP="002A2DDF">
      <w:pPr>
        <w:pStyle w:val="FootnoteText"/>
        <w:spacing w:after="0" w:line="240" w:lineRule="auto"/>
      </w:pPr>
      <w:r w:rsidRPr="00FC448F">
        <w:footnoteRef/>
      </w:r>
      <w:r>
        <w:t xml:space="preserve"> Specifični kriterij odabira 2.3</w:t>
      </w:r>
    </w:p>
  </w:footnote>
  <w:footnote w:id="9">
    <w:p w14:paraId="59986774" w14:textId="77777777" w:rsidR="00240C94" w:rsidRDefault="00240C94" w:rsidP="00736CD6">
      <w:pPr>
        <w:pStyle w:val="FootnoteText"/>
        <w:spacing w:after="0" w:line="240" w:lineRule="auto"/>
      </w:pPr>
      <w:r w:rsidRPr="00EC4267">
        <w:footnoteRef/>
      </w:r>
      <w:r>
        <w:t xml:space="preserve"> </w:t>
      </w:r>
      <w:r w:rsidRPr="00196B93">
        <w:t>Specifični kriterij odabira</w:t>
      </w:r>
      <w:r>
        <w:t xml:space="preserve"> 3.2</w:t>
      </w:r>
    </w:p>
  </w:footnote>
  <w:footnote w:id="10">
    <w:p w14:paraId="14EA696E" w14:textId="68574A49" w:rsidR="00B040E2" w:rsidRDefault="00B040E2" w:rsidP="00EC4267">
      <w:pPr>
        <w:pStyle w:val="FootnoteText"/>
        <w:spacing w:after="0" w:line="240" w:lineRule="auto"/>
      </w:pPr>
      <w:r w:rsidRPr="00EC4267">
        <w:footnoteRef/>
      </w:r>
      <w:r>
        <w:t xml:space="preserve"> Specifični kriterij odabira 4.1</w:t>
      </w:r>
    </w:p>
  </w:footnote>
  <w:footnote w:id="11">
    <w:p w14:paraId="10AC0C05" w14:textId="6EBB979F" w:rsidR="00095660" w:rsidRDefault="00095660" w:rsidP="00D80DDF">
      <w:pPr>
        <w:pStyle w:val="FootnoteText"/>
        <w:spacing w:after="0" w:line="240" w:lineRule="auto"/>
      </w:pPr>
      <w:r w:rsidRPr="00D80DDF">
        <w:footnoteRef/>
      </w:r>
      <w:r>
        <w:t xml:space="preserve"> Specifični kriterij odabira 4.3.</w:t>
      </w:r>
    </w:p>
  </w:footnote>
  <w:footnote w:id="12">
    <w:p w14:paraId="71EB42D0" w14:textId="48CF9C77" w:rsidR="00252CFB" w:rsidRDefault="00252CFB" w:rsidP="00D80DDF">
      <w:pPr>
        <w:pStyle w:val="FootnoteText"/>
        <w:spacing w:after="0" w:line="240" w:lineRule="auto"/>
      </w:pPr>
      <w:r w:rsidRPr="00D80DDF">
        <w:footnoteRef/>
      </w:r>
      <w:r>
        <w:t xml:space="preserve"> Specifični kriterij odabira 3.1.</w:t>
      </w:r>
    </w:p>
  </w:footnote>
  <w:footnote w:id="13">
    <w:p w14:paraId="2AC73BB2" w14:textId="2550CE84" w:rsidR="00DE6C6A" w:rsidRDefault="00DE6C6A">
      <w:pPr>
        <w:pStyle w:val="FootnoteText"/>
      </w:pPr>
      <w:r>
        <w:rPr>
          <w:rStyle w:val="FootnoteReference"/>
        </w:rPr>
        <w:footnoteRef/>
      </w:r>
      <w:r>
        <w:t xml:space="preserve"> Specifični kriterij odabira 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FFA60" w14:textId="3F6BB375" w:rsidR="00553648" w:rsidRDefault="00553648" w:rsidP="00553648">
    <w:pPr>
      <w:pStyle w:val="Header"/>
      <w:jc w:val="center"/>
      <w:rPr>
        <w:rFonts w:eastAsia="Calibri"/>
      </w:rPr>
    </w:pPr>
    <w:r>
      <w:rPr>
        <w:noProof/>
        <w:lang w:eastAsia="hr-HR"/>
      </w:rPr>
      <w:drawing>
        <wp:inline distT="0" distB="0" distL="0" distR="0" wp14:anchorId="6F6719A6" wp14:editId="36145351">
          <wp:extent cx="7848129" cy="1073426"/>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0788" cy="1081996"/>
                  </a:xfrm>
                  <a:prstGeom prst="rect">
                    <a:avLst/>
                  </a:prstGeom>
                  <a:noFill/>
                  <a:ln>
                    <a:noFill/>
                  </a:ln>
                </pic:spPr>
              </pic:pic>
            </a:graphicData>
          </a:graphic>
        </wp:inline>
      </w:drawing>
    </w:r>
  </w:p>
  <w:p w14:paraId="47F98C6D" w14:textId="01FFFFF0" w:rsidR="00553648" w:rsidRPr="00553648" w:rsidRDefault="00553648" w:rsidP="00553648">
    <w:pPr>
      <w:jc w:val="center"/>
      <w:rPr>
        <w:i/>
      </w:rPr>
    </w:pPr>
    <w:r>
      <w:rPr>
        <w:i/>
      </w:rPr>
      <w:t>Ovaj poziv se financira iz Europskog fonda za regionalni razvoj</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D4F24"/>
    <w:multiLevelType w:val="multilevel"/>
    <w:tmpl w:val="8B7C8EF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A30A4C"/>
    <w:multiLevelType w:val="multilevel"/>
    <w:tmpl w:val="E9F2A6C0"/>
    <w:lvl w:ilvl="0">
      <w:start w:val="1"/>
      <w:numFmt w:val="decimal"/>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67A0328"/>
    <w:multiLevelType w:val="hybridMultilevel"/>
    <w:tmpl w:val="6B7043C4"/>
    <w:lvl w:ilvl="0" w:tplc="121ADCD4">
      <w:start w:val="1"/>
      <w:numFmt w:val="decimal"/>
      <w:lvlText w:val="%1."/>
      <w:lvlJc w:val="left"/>
      <w:pPr>
        <w:ind w:left="1065" w:hanging="705"/>
      </w:pPr>
      <w:rPr>
        <w:rFonts w:ascii="Lucida Sans Unicode" w:eastAsia="Times New Roman" w:hAnsi="Lucida Sans Unicode" w:cs="Lucida Sans Unicod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A3A4E0F"/>
    <w:multiLevelType w:val="hybridMultilevel"/>
    <w:tmpl w:val="ADCE61E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20FE63F7"/>
    <w:multiLevelType w:val="hybridMultilevel"/>
    <w:tmpl w:val="EAA09EB0"/>
    <w:lvl w:ilvl="0" w:tplc="041A0001">
      <w:start w:val="1"/>
      <w:numFmt w:val="bullet"/>
      <w:lvlText w:val=""/>
      <w:lvlJc w:val="left"/>
      <w:pPr>
        <w:ind w:left="720" w:hanging="360"/>
      </w:pPr>
      <w:rPr>
        <w:rFonts w:ascii="Symbol" w:hAnsi="Symbol" w:hint="default"/>
      </w:rPr>
    </w:lvl>
    <w:lvl w:ilvl="1" w:tplc="38382D3C">
      <w:numFmt w:val="bullet"/>
      <w:lvlText w:val="•"/>
      <w:lvlJc w:val="left"/>
      <w:pPr>
        <w:ind w:left="1080" w:firstLine="0"/>
      </w:pPr>
      <w:rPr>
        <w:rFonts w:asciiTheme="minorHAnsi" w:eastAsia="Times New Roman" w:hAnsiTheme="minorHAnsi"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23D674E4"/>
    <w:multiLevelType w:val="hybridMultilevel"/>
    <w:tmpl w:val="69B4AFA2"/>
    <w:lvl w:ilvl="0" w:tplc="31B6705E">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A0F0156"/>
    <w:multiLevelType w:val="multilevel"/>
    <w:tmpl w:val="1B8ACA64"/>
    <w:lvl w:ilvl="0">
      <w:start w:val="1"/>
      <w:numFmt w:val="decimal"/>
      <w:lvlText w:val="%1."/>
      <w:lvlJc w:val="left"/>
      <w:pPr>
        <w:ind w:left="78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2226" w:hanging="180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7" w15:restartNumberingAfterBreak="0">
    <w:nsid w:val="40FC3CAB"/>
    <w:multiLevelType w:val="hybridMultilevel"/>
    <w:tmpl w:val="6B7043C4"/>
    <w:lvl w:ilvl="0" w:tplc="121ADCD4">
      <w:start w:val="1"/>
      <w:numFmt w:val="decimal"/>
      <w:lvlText w:val="%1."/>
      <w:lvlJc w:val="left"/>
      <w:pPr>
        <w:ind w:left="1065" w:hanging="705"/>
      </w:pPr>
      <w:rPr>
        <w:rFonts w:ascii="Lucida Sans Unicode" w:eastAsia="Times New Roman" w:hAnsi="Lucida Sans Unicode" w:cs="Lucida Sans Unicod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31829A7"/>
    <w:multiLevelType w:val="hybridMultilevel"/>
    <w:tmpl w:val="362EF4B4"/>
    <w:lvl w:ilvl="0" w:tplc="B358BFF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A81403A"/>
    <w:multiLevelType w:val="hybridMultilevel"/>
    <w:tmpl w:val="689C94F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1" w15:restartNumberingAfterBreak="0">
    <w:nsid w:val="662E46B5"/>
    <w:multiLevelType w:val="hybridMultilevel"/>
    <w:tmpl w:val="1CF0A6B6"/>
    <w:lvl w:ilvl="0" w:tplc="0E4A7112">
      <w:start w:val="3"/>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392FD9"/>
    <w:multiLevelType w:val="hybridMultilevel"/>
    <w:tmpl w:val="5C8AA150"/>
    <w:lvl w:ilvl="0" w:tplc="4D20137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6B8443D"/>
    <w:multiLevelType w:val="hybridMultilevel"/>
    <w:tmpl w:val="500405D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CE36CD1"/>
    <w:multiLevelType w:val="multilevel"/>
    <w:tmpl w:val="EEF86480"/>
    <w:lvl w:ilvl="0">
      <w:start w:val="1"/>
      <w:numFmt w:val="decimal"/>
      <w:lvlText w:val="%1."/>
      <w:lvlJc w:val="left"/>
      <w:pPr>
        <w:ind w:left="360" w:hanging="360"/>
      </w:pPr>
    </w:lvl>
    <w:lvl w:ilvl="1">
      <w:start w:val="1"/>
      <w:numFmt w:val="decimal"/>
      <w:isLgl/>
      <w:lvlText w:val="%1.%2."/>
      <w:lvlJc w:val="left"/>
      <w:pPr>
        <w:ind w:left="141"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0"/>
  </w:num>
  <w:num w:numId="2">
    <w:abstractNumId w:val="1"/>
  </w:num>
  <w:num w:numId="3">
    <w:abstractNumId w:val="12"/>
  </w:num>
  <w:num w:numId="4">
    <w:abstractNumId w:val="6"/>
  </w:num>
  <w:num w:numId="5">
    <w:abstractNumId w:val="8"/>
  </w:num>
  <w:num w:numId="6">
    <w:abstractNumId w:val="14"/>
  </w:num>
  <w:num w:numId="7">
    <w:abstractNumId w:val="5"/>
  </w:num>
  <w:num w:numId="8">
    <w:abstractNumId w:val="9"/>
  </w:num>
  <w:num w:numId="9">
    <w:abstractNumId w:val="0"/>
  </w:num>
  <w:num w:numId="10">
    <w:abstractNumId w:val="4"/>
  </w:num>
  <w:num w:numId="11">
    <w:abstractNumId w:val="2"/>
  </w:num>
  <w:num w:numId="12">
    <w:abstractNumId w:val="3"/>
  </w:num>
  <w:num w:numId="13">
    <w:abstractNumId w:val="11"/>
  </w:num>
  <w:num w:numId="14">
    <w:abstractNumId w:val="7"/>
  </w:num>
  <w:num w:numId="15">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708"/>
  <w:hyphenationZone w:val="425"/>
  <w:characterSpacingControl w:val="doNotCompress"/>
  <w:hdrShapeDefaults>
    <o:shapedefaults v:ext="edit" spidmax="92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36D"/>
    <w:rsid w:val="00000A39"/>
    <w:rsid w:val="00001912"/>
    <w:rsid w:val="000035BF"/>
    <w:rsid w:val="00003DFF"/>
    <w:rsid w:val="00004638"/>
    <w:rsid w:val="00004738"/>
    <w:rsid w:val="0000483A"/>
    <w:rsid w:val="000055D8"/>
    <w:rsid w:val="00005941"/>
    <w:rsid w:val="0000643E"/>
    <w:rsid w:val="00006475"/>
    <w:rsid w:val="000064EB"/>
    <w:rsid w:val="00006BC7"/>
    <w:rsid w:val="000072F1"/>
    <w:rsid w:val="00007324"/>
    <w:rsid w:val="00007452"/>
    <w:rsid w:val="00007AF4"/>
    <w:rsid w:val="00010008"/>
    <w:rsid w:val="00010050"/>
    <w:rsid w:val="00010741"/>
    <w:rsid w:val="000110E4"/>
    <w:rsid w:val="00011A4A"/>
    <w:rsid w:val="00011F9D"/>
    <w:rsid w:val="00012F90"/>
    <w:rsid w:val="000130A4"/>
    <w:rsid w:val="000130FD"/>
    <w:rsid w:val="000133D1"/>
    <w:rsid w:val="00013761"/>
    <w:rsid w:val="00013B37"/>
    <w:rsid w:val="00013F53"/>
    <w:rsid w:val="00014261"/>
    <w:rsid w:val="0001429F"/>
    <w:rsid w:val="000149B8"/>
    <w:rsid w:val="00014A5A"/>
    <w:rsid w:val="00014DF7"/>
    <w:rsid w:val="00014E01"/>
    <w:rsid w:val="00014F16"/>
    <w:rsid w:val="000151B8"/>
    <w:rsid w:val="00015658"/>
    <w:rsid w:val="00016030"/>
    <w:rsid w:val="000167AA"/>
    <w:rsid w:val="00016FAE"/>
    <w:rsid w:val="00017C4A"/>
    <w:rsid w:val="00021A0F"/>
    <w:rsid w:val="000226F2"/>
    <w:rsid w:val="00022B23"/>
    <w:rsid w:val="00022B4E"/>
    <w:rsid w:val="00022E93"/>
    <w:rsid w:val="0002345E"/>
    <w:rsid w:val="00023964"/>
    <w:rsid w:val="0002432D"/>
    <w:rsid w:val="00025361"/>
    <w:rsid w:val="000254AE"/>
    <w:rsid w:val="00026022"/>
    <w:rsid w:val="00026DD1"/>
    <w:rsid w:val="00027B1E"/>
    <w:rsid w:val="00027BC4"/>
    <w:rsid w:val="00027FE4"/>
    <w:rsid w:val="00030308"/>
    <w:rsid w:val="00030C10"/>
    <w:rsid w:val="000310F3"/>
    <w:rsid w:val="0003155C"/>
    <w:rsid w:val="000339EB"/>
    <w:rsid w:val="00033A6D"/>
    <w:rsid w:val="00033DBE"/>
    <w:rsid w:val="00033E53"/>
    <w:rsid w:val="00033F95"/>
    <w:rsid w:val="00034258"/>
    <w:rsid w:val="000350C9"/>
    <w:rsid w:val="0003578C"/>
    <w:rsid w:val="00035B11"/>
    <w:rsid w:val="00035FF0"/>
    <w:rsid w:val="000363FC"/>
    <w:rsid w:val="000369F5"/>
    <w:rsid w:val="000372F0"/>
    <w:rsid w:val="00037C90"/>
    <w:rsid w:val="00037FB1"/>
    <w:rsid w:val="000400C9"/>
    <w:rsid w:val="000401AA"/>
    <w:rsid w:val="0004043B"/>
    <w:rsid w:val="0004051A"/>
    <w:rsid w:val="00040758"/>
    <w:rsid w:val="0004173B"/>
    <w:rsid w:val="000422B0"/>
    <w:rsid w:val="00042962"/>
    <w:rsid w:val="000430E5"/>
    <w:rsid w:val="000432E2"/>
    <w:rsid w:val="000437C4"/>
    <w:rsid w:val="00044484"/>
    <w:rsid w:val="000445DF"/>
    <w:rsid w:val="00044625"/>
    <w:rsid w:val="00045067"/>
    <w:rsid w:val="00045109"/>
    <w:rsid w:val="000452D3"/>
    <w:rsid w:val="000467B5"/>
    <w:rsid w:val="0004699C"/>
    <w:rsid w:val="00050693"/>
    <w:rsid w:val="000507AD"/>
    <w:rsid w:val="00050987"/>
    <w:rsid w:val="000512DC"/>
    <w:rsid w:val="0005194C"/>
    <w:rsid w:val="00051E4E"/>
    <w:rsid w:val="00051EF5"/>
    <w:rsid w:val="000527ED"/>
    <w:rsid w:val="00053330"/>
    <w:rsid w:val="0005464E"/>
    <w:rsid w:val="00055B63"/>
    <w:rsid w:val="00055D2D"/>
    <w:rsid w:val="00056EA9"/>
    <w:rsid w:val="0006039D"/>
    <w:rsid w:val="0006084F"/>
    <w:rsid w:val="000611EA"/>
    <w:rsid w:val="00062107"/>
    <w:rsid w:val="000621E5"/>
    <w:rsid w:val="00062218"/>
    <w:rsid w:val="000623DD"/>
    <w:rsid w:val="000626A1"/>
    <w:rsid w:val="000631EE"/>
    <w:rsid w:val="000639B9"/>
    <w:rsid w:val="000639FE"/>
    <w:rsid w:val="00064A31"/>
    <w:rsid w:val="00066B56"/>
    <w:rsid w:val="00066ECA"/>
    <w:rsid w:val="0006701B"/>
    <w:rsid w:val="0006716A"/>
    <w:rsid w:val="00067458"/>
    <w:rsid w:val="000674CA"/>
    <w:rsid w:val="00067A1F"/>
    <w:rsid w:val="00070887"/>
    <w:rsid w:val="00070D2B"/>
    <w:rsid w:val="00070F80"/>
    <w:rsid w:val="000723AF"/>
    <w:rsid w:val="0007261D"/>
    <w:rsid w:val="0007279A"/>
    <w:rsid w:val="000727AF"/>
    <w:rsid w:val="000731E7"/>
    <w:rsid w:val="00073EB5"/>
    <w:rsid w:val="00074ABA"/>
    <w:rsid w:val="00074EE9"/>
    <w:rsid w:val="00074F37"/>
    <w:rsid w:val="00075625"/>
    <w:rsid w:val="00076828"/>
    <w:rsid w:val="00076845"/>
    <w:rsid w:val="00076B69"/>
    <w:rsid w:val="00077F07"/>
    <w:rsid w:val="00077F9C"/>
    <w:rsid w:val="00080421"/>
    <w:rsid w:val="0008050D"/>
    <w:rsid w:val="00080813"/>
    <w:rsid w:val="00080CA5"/>
    <w:rsid w:val="00081707"/>
    <w:rsid w:val="00081967"/>
    <w:rsid w:val="00081BE7"/>
    <w:rsid w:val="000825D0"/>
    <w:rsid w:val="0008272E"/>
    <w:rsid w:val="00082AC6"/>
    <w:rsid w:val="00082B09"/>
    <w:rsid w:val="00082B95"/>
    <w:rsid w:val="00083069"/>
    <w:rsid w:val="0008332E"/>
    <w:rsid w:val="000845AD"/>
    <w:rsid w:val="000847C7"/>
    <w:rsid w:val="000848D3"/>
    <w:rsid w:val="00084EFD"/>
    <w:rsid w:val="000857EC"/>
    <w:rsid w:val="00085FE6"/>
    <w:rsid w:val="000868E5"/>
    <w:rsid w:val="00086BC9"/>
    <w:rsid w:val="00087B68"/>
    <w:rsid w:val="00087C82"/>
    <w:rsid w:val="00087E75"/>
    <w:rsid w:val="0009033B"/>
    <w:rsid w:val="000904BC"/>
    <w:rsid w:val="00090F7A"/>
    <w:rsid w:val="00091288"/>
    <w:rsid w:val="0009173E"/>
    <w:rsid w:val="00091AB8"/>
    <w:rsid w:val="00091D80"/>
    <w:rsid w:val="00092924"/>
    <w:rsid w:val="00092B34"/>
    <w:rsid w:val="00093C0C"/>
    <w:rsid w:val="000940AD"/>
    <w:rsid w:val="000940E7"/>
    <w:rsid w:val="00094E3F"/>
    <w:rsid w:val="00095660"/>
    <w:rsid w:val="0009571C"/>
    <w:rsid w:val="000A019A"/>
    <w:rsid w:val="000A053B"/>
    <w:rsid w:val="000A0A61"/>
    <w:rsid w:val="000A0D36"/>
    <w:rsid w:val="000A0FC3"/>
    <w:rsid w:val="000A1671"/>
    <w:rsid w:val="000A1A48"/>
    <w:rsid w:val="000A2008"/>
    <w:rsid w:val="000A2023"/>
    <w:rsid w:val="000A22FC"/>
    <w:rsid w:val="000A23FA"/>
    <w:rsid w:val="000A24D7"/>
    <w:rsid w:val="000A3180"/>
    <w:rsid w:val="000A3688"/>
    <w:rsid w:val="000A36F0"/>
    <w:rsid w:val="000A4536"/>
    <w:rsid w:val="000A4629"/>
    <w:rsid w:val="000A51C1"/>
    <w:rsid w:val="000A5A79"/>
    <w:rsid w:val="000A5C1E"/>
    <w:rsid w:val="000A5CFE"/>
    <w:rsid w:val="000A6553"/>
    <w:rsid w:val="000A72B3"/>
    <w:rsid w:val="000A73D5"/>
    <w:rsid w:val="000A7528"/>
    <w:rsid w:val="000A75D9"/>
    <w:rsid w:val="000A7D67"/>
    <w:rsid w:val="000B0024"/>
    <w:rsid w:val="000B04D3"/>
    <w:rsid w:val="000B0B57"/>
    <w:rsid w:val="000B1752"/>
    <w:rsid w:val="000B1822"/>
    <w:rsid w:val="000B1A8F"/>
    <w:rsid w:val="000B1D3F"/>
    <w:rsid w:val="000B1E12"/>
    <w:rsid w:val="000B2312"/>
    <w:rsid w:val="000B26F0"/>
    <w:rsid w:val="000B3117"/>
    <w:rsid w:val="000B397D"/>
    <w:rsid w:val="000B42B0"/>
    <w:rsid w:val="000B4E00"/>
    <w:rsid w:val="000B52D9"/>
    <w:rsid w:val="000B55D3"/>
    <w:rsid w:val="000B566B"/>
    <w:rsid w:val="000B61D7"/>
    <w:rsid w:val="000B63FC"/>
    <w:rsid w:val="000B643D"/>
    <w:rsid w:val="000B6547"/>
    <w:rsid w:val="000B6849"/>
    <w:rsid w:val="000B6D0F"/>
    <w:rsid w:val="000B6EF1"/>
    <w:rsid w:val="000B7357"/>
    <w:rsid w:val="000B7710"/>
    <w:rsid w:val="000B7AA5"/>
    <w:rsid w:val="000C0234"/>
    <w:rsid w:val="000C0669"/>
    <w:rsid w:val="000C0888"/>
    <w:rsid w:val="000C0CD4"/>
    <w:rsid w:val="000C13F5"/>
    <w:rsid w:val="000C21B0"/>
    <w:rsid w:val="000C244F"/>
    <w:rsid w:val="000C251E"/>
    <w:rsid w:val="000C30F5"/>
    <w:rsid w:val="000C33EA"/>
    <w:rsid w:val="000C42E3"/>
    <w:rsid w:val="000C50AB"/>
    <w:rsid w:val="000C5136"/>
    <w:rsid w:val="000C5A0F"/>
    <w:rsid w:val="000C6119"/>
    <w:rsid w:val="000C61E5"/>
    <w:rsid w:val="000C68BB"/>
    <w:rsid w:val="000C794B"/>
    <w:rsid w:val="000C7E9F"/>
    <w:rsid w:val="000D14B5"/>
    <w:rsid w:val="000D1E29"/>
    <w:rsid w:val="000D20CB"/>
    <w:rsid w:val="000D2A3E"/>
    <w:rsid w:val="000D2A5D"/>
    <w:rsid w:val="000D3F2E"/>
    <w:rsid w:val="000D4D37"/>
    <w:rsid w:val="000D663D"/>
    <w:rsid w:val="000D6D10"/>
    <w:rsid w:val="000D77ED"/>
    <w:rsid w:val="000D77EF"/>
    <w:rsid w:val="000D7EE1"/>
    <w:rsid w:val="000E03CC"/>
    <w:rsid w:val="000E112A"/>
    <w:rsid w:val="000E14CE"/>
    <w:rsid w:val="000E212B"/>
    <w:rsid w:val="000E2152"/>
    <w:rsid w:val="000E21CA"/>
    <w:rsid w:val="000E2859"/>
    <w:rsid w:val="000E2F4E"/>
    <w:rsid w:val="000E3038"/>
    <w:rsid w:val="000E31FC"/>
    <w:rsid w:val="000E33DF"/>
    <w:rsid w:val="000E348D"/>
    <w:rsid w:val="000E3804"/>
    <w:rsid w:val="000E3993"/>
    <w:rsid w:val="000E492C"/>
    <w:rsid w:val="000E49B6"/>
    <w:rsid w:val="000E6B67"/>
    <w:rsid w:val="000E6DF5"/>
    <w:rsid w:val="000E7039"/>
    <w:rsid w:val="000E7525"/>
    <w:rsid w:val="000E7BA6"/>
    <w:rsid w:val="000F0827"/>
    <w:rsid w:val="000F0AE2"/>
    <w:rsid w:val="000F11E0"/>
    <w:rsid w:val="000F1244"/>
    <w:rsid w:val="000F1316"/>
    <w:rsid w:val="000F1497"/>
    <w:rsid w:val="000F182E"/>
    <w:rsid w:val="000F1951"/>
    <w:rsid w:val="000F2153"/>
    <w:rsid w:val="000F2241"/>
    <w:rsid w:val="000F240E"/>
    <w:rsid w:val="000F2C25"/>
    <w:rsid w:val="000F3409"/>
    <w:rsid w:val="000F3A89"/>
    <w:rsid w:val="000F3E80"/>
    <w:rsid w:val="000F4AB7"/>
    <w:rsid w:val="000F50D1"/>
    <w:rsid w:val="000F54B1"/>
    <w:rsid w:val="000F5778"/>
    <w:rsid w:val="000F5B75"/>
    <w:rsid w:val="000F5CA2"/>
    <w:rsid w:val="000F6DE5"/>
    <w:rsid w:val="000F6E88"/>
    <w:rsid w:val="000F7347"/>
    <w:rsid w:val="000F7D3D"/>
    <w:rsid w:val="00101283"/>
    <w:rsid w:val="0010166A"/>
    <w:rsid w:val="00102174"/>
    <w:rsid w:val="0010293B"/>
    <w:rsid w:val="00102CED"/>
    <w:rsid w:val="001036F5"/>
    <w:rsid w:val="0010580B"/>
    <w:rsid w:val="00106320"/>
    <w:rsid w:val="0010650D"/>
    <w:rsid w:val="00106B47"/>
    <w:rsid w:val="00106F33"/>
    <w:rsid w:val="00107262"/>
    <w:rsid w:val="00110098"/>
    <w:rsid w:val="0011032D"/>
    <w:rsid w:val="001104B1"/>
    <w:rsid w:val="00111679"/>
    <w:rsid w:val="00111E44"/>
    <w:rsid w:val="00111F3A"/>
    <w:rsid w:val="001125CE"/>
    <w:rsid w:val="001127BA"/>
    <w:rsid w:val="001128A2"/>
    <w:rsid w:val="001138B0"/>
    <w:rsid w:val="001142D3"/>
    <w:rsid w:val="001145D7"/>
    <w:rsid w:val="001145F2"/>
    <w:rsid w:val="001162B2"/>
    <w:rsid w:val="00116D6E"/>
    <w:rsid w:val="00117743"/>
    <w:rsid w:val="00117890"/>
    <w:rsid w:val="001204F5"/>
    <w:rsid w:val="00121361"/>
    <w:rsid w:val="00121B1F"/>
    <w:rsid w:val="00121C9A"/>
    <w:rsid w:val="00123668"/>
    <w:rsid w:val="00123A37"/>
    <w:rsid w:val="00123AA6"/>
    <w:rsid w:val="00123E17"/>
    <w:rsid w:val="00123F42"/>
    <w:rsid w:val="0012439C"/>
    <w:rsid w:val="00124448"/>
    <w:rsid w:val="001247FF"/>
    <w:rsid w:val="00124CC6"/>
    <w:rsid w:val="0012559C"/>
    <w:rsid w:val="0012589E"/>
    <w:rsid w:val="0012666E"/>
    <w:rsid w:val="0012674E"/>
    <w:rsid w:val="0012757A"/>
    <w:rsid w:val="001278BF"/>
    <w:rsid w:val="0012794D"/>
    <w:rsid w:val="00130011"/>
    <w:rsid w:val="00130FE8"/>
    <w:rsid w:val="00131041"/>
    <w:rsid w:val="00131157"/>
    <w:rsid w:val="001319F5"/>
    <w:rsid w:val="00131BA7"/>
    <w:rsid w:val="00131E6A"/>
    <w:rsid w:val="001324A5"/>
    <w:rsid w:val="00133A08"/>
    <w:rsid w:val="00134591"/>
    <w:rsid w:val="0013470D"/>
    <w:rsid w:val="001352F8"/>
    <w:rsid w:val="0013552B"/>
    <w:rsid w:val="00135936"/>
    <w:rsid w:val="001359DD"/>
    <w:rsid w:val="00136C24"/>
    <w:rsid w:val="00136C27"/>
    <w:rsid w:val="00137094"/>
    <w:rsid w:val="00137A0C"/>
    <w:rsid w:val="00137CFA"/>
    <w:rsid w:val="0014028C"/>
    <w:rsid w:val="00140890"/>
    <w:rsid w:val="00140AB1"/>
    <w:rsid w:val="00141F88"/>
    <w:rsid w:val="00141FCD"/>
    <w:rsid w:val="00142100"/>
    <w:rsid w:val="00142289"/>
    <w:rsid w:val="001431CC"/>
    <w:rsid w:val="00143314"/>
    <w:rsid w:val="00144051"/>
    <w:rsid w:val="00144C65"/>
    <w:rsid w:val="00144DA4"/>
    <w:rsid w:val="00144E81"/>
    <w:rsid w:val="001458D5"/>
    <w:rsid w:val="00145EA9"/>
    <w:rsid w:val="00146DE1"/>
    <w:rsid w:val="001476E9"/>
    <w:rsid w:val="00147A48"/>
    <w:rsid w:val="00147ED2"/>
    <w:rsid w:val="00150392"/>
    <w:rsid w:val="00152CFA"/>
    <w:rsid w:val="00152D5C"/>
    <w:rsid w:val="00152D75"/>
    <w:rsid w:val="001532C4"/>
    <w:rsid w:val="001536C8"/>
    <w:rsid w:val="001544FC"/>
    <w:rsid w:val="00154698"/>
    <w:rsid w:val="00154ADC"/>
    <w:rsid w:val="0015592F"/>
    <w:rsid w:val="0015607E"/>
    <w:rsid w:val="00156124"/>
    <w:rsid w:val="00156454"/>
    <w:rsid w:val="00156B94"/>
    <w:rsid w:val="00157BE7"/>
    <w:rsid w:val="00160081"/>
    <w:rsid w:val="00160E2E"/>
    <w:rsid w:val="00160F57"/>
    <w:rsid w:val="00161687"/>
    <w:rsid w:val="001619E9"/>
    <w:rsid w:val="00161CD1"/>
    <w:rsid w:val="00161EF7"/>
    <w:rsid w:val="00162241"/>
    <w:rsid w:val="00162404"/>
    <w:rsid w:val="00162479"/>
    <w:rsid w:val="00162845"/>
    <w:rsid w:val="00162C5A"/>
    <w:rsid w:val="00162C8A"/>
    <w:rsid w:val="00163097"/>
    <w:rsid w:val="001631BC"/>
    <w:rsid w:val="001631BF"/>
    <w:rsid w:val="001634B2"/>
    <w:rsid w:val="00164690"/>
    <w:rsid w:val="001649FB"/>
    <w:rsid w:val="00164E3B"/>
    <w:rsid w:val="00165548"/>
    <w:rsid w:val="001657AB"/>
    <w:rsid w:val="001666E2"/>
    <w:rsid w:val="001667E8"/>
    <w:rsid w:val="00166964"/>
    <w:rsid w:val="001707E1"/>
    <w:rsid w:val="001713F5"/>
    <w:rsid w:val="00171BC8"/>
    <w:rsid w:val="00171F37"/>
    <w:rsid w:val="001720D1"/>
    <w:rsid w:val="00173451"/>
    <w:rsid w:val="00174441"/>
    <w:rsid w:val="001748E5"/>
    <w:rsid w:val="001760A7"/>
    <w:rsid w:val="00176AD1"/>
    <w:rsid w:val="00176FB3"/>
    <w:rsid w:val="001777E2"/>
    <w:rsid w:val="001805A0"/>
    <w:rsid w:val="00180683"/>
    <w:rsid w:val="00180F80"/>
    <w:rsid w:val="001816E2"/>
    <w:rsid w:val="00181C70"/>
    <w:rsid w:val="00182C17"/>
    <w:rsid w:val="00182C1A"/>
    <w:rsid w:val="00182CC0"/>
    <w:rsid w:val="00182F28"/>
    <w:rsid w:val="00182F37"/>
    <w:rsid w:val="0018338F"/>
    <w:rsid w:val="00183D6D"/>
    <w:rsid w:val="00183E11"/>
    <w:rsid w:val="0018414D"/>
    <w:rsid w:val="00184225"/>
    <w:rsid w:val="00184327"/>
    <w:rsid w:val="001844C8"/>
    <w:rsid w:val="00185021"/>
    <w:rsid w:val="001850DC"/>
    <w:rsid w:val="00185336"/>
    <w:rsid w:val="00185A78"/>
    <w:rsid w:val="00186C8E"/>
    <w:rsid w:val="001870B3"/>
    <w:rsid w:val="0019004F"/>
    <w:rsid w:val="00190175"/>
    <w:rsid w:val="001905C5"/>
    <w:rsid w:val="00191702"/>
    <w:rsid w:val="00191850"/>
    <w:rsid w:val="00191E8F"/>
    <w:rsid w:val="0019206C"/>
    <w:rsid w:val="00192285"/>
    <w:rsid w:val="001928F6"/>
    <w:rsid w:val="00192D2B"/>
    <w:rsid w:val="0019349B"/>
    <w:rsid w:val="001937D2"/>
    <w:rsid w:val="00193B82"/>
    <w:rsid w:val="00193F5D"/>
    <w:rsid w:val="00194AF7"/>
    <w:rsid w:val="00194DEA"/>
    <w:rsid w:val="0019547A"/>
    <w:rsid w:val="0019559A"/>
    <w:rsid w:val="00195697"/>
    <w:rsid w:val="00195A6C"/>
    <w:rsid w:val="00195AB6"/>
    <w:rsid w:val="00196B93"/>
    <w:rsid w:val="00196EE3"/>
    <w:rsid w:val="00197046"/>
    <w:rsid w:val="00197216"/>
    <w:rsid w:val="0019746E"/>
    <w:rsid w:val="00197507"/>
    <w:rsid w:val="001A00AD"/>
    <w:rsid w:val="001A031D"/>
    <w:rsid w:val="001A05EC"/>
    <w:rsid w:val="001A1095"/>
    <w:rsid w:val="001A10E8"/>
    <w:rsid w:val="001A1147"/>
    <w:rsid w:val="001A11B0"/>
    <w:rsid w:val="001A2938"/>
    <w:rsid w:val="001A2ABA"/>
    <w:rsid w:val="001A2DB7"/>
    <w:rsid w:val="001A3113"/>
    <w:rsid w:val="001A3F0E"/>
    <w:rsid w:val="001A3FF5"/>
    <w:rsid w:val="001A414D"/>
    <w:rsid w:val="001A42BB"/>
    <w:rsid w:val="001A4E52"/>
    <w:rsid w:val="001A4FF3"/>
    <w:rsid w:val="001A526C"/>
    <w:rsid w:val="001A5584"/>
    <w:rsid w:val="001A59CB"/>
    <w:rsid w:val="001A714A"/>
    <w:rsid w:val="001A7409"/>
    <w:rsid w:val="001B139B"/>
    <w:rsid w:val="001B1418"/>
    <w:rsid w:val="001B167F"/>
    <w:rsid w:val="001B16A4"/>
    <w:rsid w:val="001B18DD"/>
    <w:rsid w:val="001B234A"/>
    <w:rsid w:val="001B245B"/>
    <w:rsid w:val="001B25B3"/>
    <w:rsid w:val="001B35A6"/>
    <w:rsid w:val="001B360C"/>
    <w:rsid w:val="001B3615"/>
    <w:rsid w:val="001B3E02"/>
    <w:rsid w:val="001B3FAB"/>
    <w:rsid w:val="001B41DA"/>
    <w:rsid w:val="001B4504"/>
    <w:rsid w:val="001B4996"/>
    <w:rsid w:val="001B49C8"/>
    <w:rsid w:val="001B4C63"/>
    <w:rsid w:val="001B52D3"/>
    <w:rsid w:val="001B636F"/>
    <w:rsid w:val="001B6397"/>
    <w:rsid w:val="001B68C4"/>
    <w:rsid w:val="001B696F"/>
    <w:rsid w:val="001B6B46"/>
    <w:rsid w:val="001B6FBB"/>
    <w:rsid w:val="001C0C78"/>
    <w:rsid w:val="001C0D8C"/>
    <w:rsid w:val="001C2108"/>
    <w:rsid w:val="001C33B6"/>
    <w:rsid w:val="001C3ED4"/>
    <w:rsid w:val="001C4337"/>
    <w:rsid w:val="001C433A"/>
    <w:rsid w:val="001C4BD6"/>
    <w:rsid w:val="001C4F40"/>
    <w:rsid w:val="001C4F4C"/>
    <w:rsid w:val="001C60F3"/>
    <w:rsid w:val="001C6C7B"/>
    <w:rsid w:val="001C73D4"/>
    <w:rsid w:val="001D01FA"/>
    <w:rsid w:val="001D0FFE"/>
    <w:rsid w:val="001D2108"/>
    <w:rsid w:val="001D2472"/>
    <w:rsid w:val="001D2F53"/>
    <w:rsid w:val="001D32AD"/>
    <w:rsid w:val="001D3800"/>
    <w:rsid w:val="001D3A19"/>
    <w:rsid w:val="001D44FB"/>
    <w:rsid w:val="001D4A1A"/>
    <w:rsid w:val="001D4B9A"/>
    <w:rsid w:val="001D4DC6"/>
    <w:rsid w:val="001D508D"/>
    <w:rsid w:val="001D5230"/>
    <w:rsid w:val="001D5554"/>
    <w:rsid w:val="001D5708"/>
    <w:rsid w:val="001D5A70"/>
    <w:rsid w:val="001D5E13"/>
    <w:rsid w:val="001D5FEC"/>
    <w:rsid w:val="001D6457"/>
    <w:rsid w:val="001D6DBE"/>
    <w:rsid w:val="001D72E5"/>
    <w:rsid w:val="001D7E76"/>
    <w:rsid w:val="001E0E0D"/>
    <w:rsid w:val="001E1281"/>
    <w:rsid w:val="001E1B87"/>
    <w:rsid w:val="001E22BF"/>
    <w:rsid w:val="001E2565"/>
    <w:rsid w:val="001E2BA7"/>
    <w:rsid w:val="001E2E50"/>
    <w:rsid w:val="001E2FA8"/>
    <w:rsid w:val="001E31EB"/>
    <w:rsid w:val="001E449E"/>
    <w:rsid w:val="001E4EE1"/>
    <w:rsid w:val="001E4F36"/>
    <w:rsid w:val="001E50EC"/>
    <w:rsid w:val="001E50EF"/>
    <w:rsid w:val="001E5217"/>
    <w:rsid w:val="001E54DD"/>
    <w:rsid w:val="001E5A42"/>
    <w:rsid w:val="001E5B20"/>
    <w:rsid w:val="001E5E96"/>
    <w:rsid w:val="001E5F8D"/>
    <w:rsid w:val="001E63B5"/>
    <w:rsid w:val="001E65B8"/>
    <w:rsid w:val="001E6F93"/>
    <w:rsid w:val="001E77C4"/>
    <w:rsid w:val="001E7EF6"/>
    <w:rsid w:val="001F1491"/>
    <w:rsid w:val="001F1941"/>
    <w:rsid w:val="001F2D65"/>
    <w:rsid w:val="001F3C64"/>
    <w:rsid w:val="001F3CE1"/>
    <w:rsid w:val="001F3E72"/>
    <w:rsid w:val="001F4E72"/>
    <w:rsid w:val="001F53EB"/>
    <w:rsid w:val="001F5476"/>
    <w:rsid w:val="001F58AE"/>
    <w:rsid w:val="001F5C91"/>
    <w:rsid w:val="001F5FAE"/>
    <w:rsid w:val="001F65B6"/>
    <w:rsid w:val="001F6D13"/>
    <w:rsid w:val="001F6EDC"/>
    <w:rsid w:val="001F7CBF"/>
    <w:rsid w:val="0020013C"/>
    <w:rsid w:val="00200569"/>
    <w:rsid w:val="00200D0D"/>
    <w:rsid w:val="00200E9A"/>
    <w:rsid w:val="00201071"/>
    <w:rsid w:val="00201240"/>
    <w:rsid w:val="002020B3"/>
    <w:rsid w:val="0020216C"/>
    <w:rsid w:val="0020253A"/>
    <w:rsid w:val="002027E5"/>
    <w:rsid w:val="00203929"/>
    <w:rsid w:val="00203A6D"/>
    <w:rsid w:val="00203C11"/>
    <w:rsid w:val="00203FE5"/>
    <w:rsid w:val="002043A6"/>
    <w:rsid w:val="00204A25"/>
    <w:rsid w:val="00204BC6"/>
    <w:rsid w:val="002058A1"/>
    <w:rsid w:val="002063D9"/>
    <w:rsid w:val="0020782C"/>
    <w:rsid w:val="002079C7"/>
    <w:rsid w:val="00207FF6"/>
    <w:rsid w:val="0021045A"/>
    <w:rsid w:val="002113F4"/>
    <w:rsid w:val="002123A0"/>
    <w:rsid w:val="0021257B"/>
    <w:rsid w:val="00212931"/>
    <w:rsid w:val="00212A07"/>
    <w:rsid w:val="00213AB0"/>
    <w:rsid w:val="002149E2"/>
    <w:rsid w:val="00214E44"/>
    <w:rsid w:val="00215212"/>
    <w:rsid w:val="0021542A"/>
    <w:rsid w:val="002164B5"/>
    <w:rsid w:val="00217383"/>
    <w:rsid w:val="002174CA"/>
    <w:rsid w:val="002175EF"/>
    <w:rsid w:val="00217A4C"/>
    <w:rsid w:val="00217D01"/>
    <w:rsid w:val="00220639"/>
    <w:rsid w:val="00221880"/>
    <w:rsid w:val="00221E3D"/>
    <w:rsid w:val="00222D8C"/>
    <w:rsid w:val="00222DE7"/>
    <w:rsid w:val="00223338"/>
    <w:rsid w:val="002237A7"/>
    <w:rsid w:val="00224A6B"/>
    <w:rsid w:val="00224C19"/>
    <w:rsid w:val="002257BA"/>
    <w:rsid w:val="00225DF4"/>
    <w:rsid w:val="0022654C"/>
    <w:rsid w:val="00226BCE"/>
    <w:rsid w:val="00226CC2"/>
    <w:rsid w:val="00226D64"/>
    <w:rsid w:val="00226E76"/>
    <w:rsid w:val="0022701D"/>
    <w:rsid w:val="00227A38"/>
    <w:rsid w:val="00227A55"/>
    <w:rsid w:val="00227DA8"/>
    <w:rsid w:val="00227EC0"/>
    <w:rsid w:val="00230499"/>
    <w:rsid w:val="00230508"/>
    <w:rsid w:val="00230647"/>
    <w:rsid w:val="00230BCC"/>
    <w:rsid w:val="00230DBB"/>
    <w:rsid w:val="00231AA3"/>
    <w:rsid w:val="00232587"/>
    <w:rsid w:val="00232926"/>
    <w:rsid w:val="0023304F"/>
    <w:rsid w:val="00233137"/>
    <w:rsid w:val="002331E4"/>
    <w:rsid w:val="00233D1F"/>
    <w:rsid w:val="00234155"/>
    <w:rsid w:val="0023475A"/>
    <w:rsid w:val="00234C6C"/>
    <w:rsid w:val="00235F71"/>
    <w:rsid w:val="0023667F"/>
    <w:rsid w:val="00236860"/>
    <w:rsid w:val="00236DAD"/>
    <w:rsid w:val="002370E8"/>
    <w:rsid w:val="002372C8"/>
    <w:rsid w:val="0023770D"/>
    <w:rsid w:val="00237FB4"/>
    <w:rsid w:val="00240490"/>
    <w:rsid w:val="00240670"/>
    <w:rsid w:val="00240748"/>
    <w:rsid w:val="00240C94"/>
    <w:rsid w:val="0024210D"/>
    <w:rsid w:val="0024232C"/>
    <w:rsid w:val="00242D87"/>
    <w:rsid w:val="00242D95"/>
    <w:rsid w:val="00242E67"/>
    <w:rsid w:val="00245182"/>
    <w:rsid w:val="002456E7"/>
    <w:rsid w:val="002458A8"/>
    <w:rsid w:val="00245915"/>
    <w:rsid w:val="002467E1"/>
    <w:rsid w:val="00246AB1"/>
    <w:rsid w:val="00246E28"/>
    <w:rsid w:val="00247A3A"/>
    <w:rsid w:val="0025123C"/>
    <w:rsid w:val="00251601"/>
    <w:rsid w:val="00251B57"/>
    <w:rsid w:val="00251ED3"/>
    <w:rsid w:val="0025207C"/>
    <w:rsid w:val="00252862"/>
    <w:rsid w:val="00252CFB"/>
    <w:rsid w:val="00253AC8"/>
    <w:rsid w:val="00253BC1"/>
    <w:rsid w:val="002542C3"/>
    <w:rsid w:val="00254880"/>
    <w:rsid w:val="002548C4"/>
    <w:rsid w:val="00255677"/>
    <w:rsid w:val="002556E6"/>
    <w:rsid w:val="00255991"/>
    <w:rsid w:val="002560A4"/>
    <w:rsid w:val="002562B9"/>
    <w:rsid w:val="002569DD"/>
    <w:rsid w:val="00256CDB"/>
    <w:rsid w:val="00256CFD"/>
    <w:rsid w:val="0025732C"/>
    <w:rsid w:val="002577B7"/>
    <w:rsid w:val="002578B2"/>
    <w:rsid w:val="00260A1B"/>
    <w:rsid w:val="00260C06"/>
    <w:rsid w:val="0026222A"/>
    <w:rsid w:val="0026240D"/>
    <w:rsid w:val="002627D3"/>
    <w:rsid w:val="00262ED4"/>
    <w:rsid w:val="00263146"/>
    <w:rsid w:val="00263748"/>
    <w:rsid w:val="00263B66"/>
    <w:rsid w:val="00263BDF"/>
    <w:rsid w:val="00264664"/>
    <w:rsid w:val="00264A11"/>
    <w:rsid w:val="00265089"/>
    <w:rsid w:val="002654B8"/>
    <w:rsid w:val="002657FB"/>
    <w:rsid w:val="0026729C"/>
    <w:rsid w:val="00267649"/>
    <w:rsid w:val="002703F9"/>
    <w:rsid w:val="00270A03"/>
    <w:rsid w:val="00272295"/>
    <w:rsid w:val="00273012"/>
    <w:rsid w:val="00273696"/>
    <w:rsid w:val="00274041"/>
    <w:rsid w:val="00274480"/>
    <w:rsid w:val="00274F51"/>
    <w:rsid w:val="00274FF6"/>
    <w:rsid w:val="0027504F"/>
    <w:rsid w:val="002750B1"/>
    <w:rsid w:val="002750D1"/>
    <w:rsid w:val="002753D6"/>
    <w:rsid w:val="0027624D"/>
    <w:rsid w:val="00276D63"/>
    <w:rsid w:val="002774F4"/>
    <w:rsid w:val="00277982"/>
    <w:rsid w:val="00280590"/>
    <w:rsid w:val="00280740"/>
    <w:rsid w:val="00280C7F"/>
    <w:rsid w:val="00280D15"/>
    <w:rsid w:val="0028159E"/>
    <w:rsid w:val="0028164C"/>
    <w:rsid w:val="002818E3"/>
    <w:rsid w:val="00281DAC"/>
    <w:rsid w:val="002829CD"/>
    <w:rsid w:val="00282A47"/>
    <w:rsid w:val="002836AF"/>
    <w:rsid w:val="00283F06"/>
    <w:rsid w:val="002848E5"/>
    <w:rsid w:val="00284CE0"/>
    <w:rsid w:val="00284D97"/>
    <w:rsid w:val="00284F2C"/>
    <w:rsid w:val="00284F75"/>
    <w:rsid w:val="0028546F"/>
    <w:rsid w:val="00285C42"/>
    <w:rsid w:val="00285F65"/>
    <w:rsid w:val="00286B5F"/>
    <w:rsid w:val="00287628"/>
    <w:rsid w:val="002878E1"/>
    <w:rsid w:val="002907DD"/>
    <w:rsid w:val="00290BA9"/>
    <w:rsid w:val="00291247"/>
    <w:rsid w:val="0029143C"/>
    <w:rsid w:val="002922F7"/>
    <w:rsid w:val="00292AD4"/>
    <w:rsid w:val="002930C1"/>
    <w:rsid w:val="00293950"/>
    <w:rsid w:val="00293DB5"/>
    <w:rsid w:val="00294030"/>
    <w:rsid w:val="00294149"/>
    <w:rsid w:val="00294204"/>
    <w:rsid w:val="00294763"/>
    <w:rsid w:val="0029570B"/>
    <w:rsid w:val="00295998"/>
    <w:rsid w:val="00295E7D"/>
    <w:rsid w:val="00296165"/>
    <w:rsid w:val="002962E1"/>
    <w:rsid w:val="00296E80"/>
    <w:rsid w:val="00297375"/>
    <w:rsid w:val="002A0AC2"/>
    <w:rsid w:val="002A17EB"/>
    <w:rsid w:val="002A1BF5"/>
    <w:rsid w:val="002A22C3"/>
    <w:rsid w:val="002A268D"/>
    <w:rsid w:val="002A2B32"/>
    <w:rsid w:val="002A2DDF"/>
    <w:rsid w:val="002A3947"/>
    <w:rsid w:val="002A465E"/>
    <w:rsid w:val="002A4780"/>
    <w:rsid w:val="002A52BF"/>
    <w:rsid w:val="002A5489"/>
    <w:rsid w:val="002A59CC"/>
    <w:rsid w:val="002A5A21"/>
    <w:rsid w:val="002A5F4F"/>
    <w:rsid w:val="002A65E1"/>
    <w:rsid w:val="002A68C5"/>
    <w:rsid w:val="002A68CD"/>
    <w:rsid w:val="002A7331"/>
    <w:rsid w:val="002A73FA"/>
    <w:rsid w:val="002A76B7"/>
    <w:rsid w:val="002A78E9"/>
    <w:rsid w:val="002B207D"/>
    <w:rsid w:val="002B2E7C"/>
    <w:rsid w:val="002B3B36"/>
    <w:rsid w:val="002B431E"/>
    <w:rsid w:val="002B43B7"/>
    <w:rsid w:val="002B47CF"/>
    <w:rsid w:val="002B4B87"/>
    <w:rsid w:val="002B4C28"/>
    <w:rsid w:val="002B525A"/>
    <w:rsid w:val="002B5875"/>
    <w:rsid w:val="002B621D"/>
    <w:rsid w:val="002B652D"/>
    <w:rsid w:val="002B6765"/>
    <w:rsid w:val="002B6D7F"/>
    <w:rsid w:val="002B6E3C"/>
    <w:rsid w:val="002B7389"/>
    <w:rsid w:val="002B7E49"/>
    <w:rsid w:val="002C1E1E"/>
    <w:rsid w:val="002C1E37"/>
    <w:rsid w:val="002C2287"/>
    <w:rsid w:val="002C288A"/>
    <w:rsid w:val="002C28C7"/>
    <w:rsid w:val="002C35A0"/>
    <w:rsid w:val="002C3698"/>
    <w:rsid w:val="002C4256"/>
    <w:rsid w:val="002C470F"/>
    <w:rsid w:val="002C5BA8"/>
    <w:rsid w:val="002C64FE"/>
    <w:rsid w:val="002C78BC"/>
    <w:rsid w:val="002D1E01"/>
    <w:rsid w:val="002D2316"/>
    <w:rsid w:val="002D25F8"/>
    <w:rsid w:val="002D352E"/>
    <w:rsid w:val="002D4E32"/>
    <w:rsid w:val="002D4EE7"/>
    <w:rsid w:val="002D5F31"/>
    <w:rsid w:val="002D633B"/>
    <w:rsid w:val="002D6F38"/>
    <w:rsid w:val="002D7049"/>
    <w:rsid w:val="002D70B9"/>
    <w:rsid w:val="002D78CC"/>
    <w:rsid w:val="002E0198"/>
    <w:rsid w:val="002E1709"/>
    <w:rsid w:val="002E2426"/>
    <w:rsid w:val="002E266F"/>
    <w:rsid w:val="002E2EA7"/>
    <w:rsid w:val="002E3804"/>
    <w:rsid w:val="002E3914"/>
    <w:rsid w:val="002E403E"/>
    <w:rsid w:val="002E4400"/>
    <w:rsid w:val="002E5BB4"/>
    <w:rsid w:val="002E6CFE"/>
    <w:rsid w:val="002E71A6"/>
    <w:rsid w:val="002E7789"/>
    <w:rsid w:val="002F0136"/>
    <w:rsid w:val="002F1655"/>
    <w:rsid w:val="002F169D"/>
    <w:rsid w:val="002F1A59"/>
    <w:rsid w:val="002F2162"/>
    <w:rsid w:val="002F2581"/>
    <w:rsid w:val="002F2689"/>
    <w:rsid w:val="002F26D5"/>
    <w:rsid w:val="002F2D0D"/>
    <w:rsid w:val="002F2E0D"/>
    <w:rsid w:val="002F2F79"/>
    <w:rsid w:val="002F3442"/>
    <w:rsid w:val="002F3F5B"/>
    <w:rsid w:val="002F47E1"/>
    <w:rsid w:val="002F4C04"/>
    <w:rsid w:val="002F4CFB"/>
    <w:rsid w:val="002F5185"/>
    <w:rsid w:val="002F6AA9"/>
    <w:rsid w:val="002F6C14"/>
    <w:rsid w:val="002F7452"/>
    <w:rsid w:val="002F7B8F"/>
    <w:rsid w:val="002F7D85"/>
    <w:rsid w:val="002F7E7D"/>
    <w:rsid w:val="00300372"/>
    <w:rsid w:val="00300429"/>
    <w:rsid w:val="00300986"/>
    <w:rsid w:val="00300CC9"/>
    <w:rsid w:val="003027C5"/>
    <w:rsid w:val="00302ABD"/>
    <w:rsid w:val="003030D2"/>
    <w:rsid w:val="00304462"/>
    <w:rsid w:val="00304576"/>
    <w:rsid w:val="0030486A"/>
    <w:rsid w:val="00305024"/>
    <w:rsid w:val="00305621"/>
    <w:rsid w:val="00307025"/>
    <w:rsid w:val="00307A70"/>
    <w:rsid w:val="00307E3F"/>
    <w:rsid w:val="003101E3"/>
    <w:rsid w:val="003101F1"/>
    <w:rsid w:val="00310BCD"/>
    <w:rsid w:val="00310D71"/>
    <w:rsid w:val="0031237B"/>
    <w:rsid w:val="00312AA1"/>
    <w:rsid w:val="00313200"/>
    <w:rsid w:val="00313802"/>
    <w:rsid w:val="00313CE9"/>
    <w:rsid w:val="0031485E"/>
    <w:rsid w:val="00314F9A"/>
    <w:rsid w:val="00315537"/>
    <w:rsid w:val="00315B19"/>
    <w:rsid w:val="00316479"/>
    <w:rsid w:val="0031705F"/>
    <w:rsid w:val="003175D2"/>
    <w:rsid w:val="003177FE"/>
    <w:rsid w:val="00317B55"/>
    <w:rsid w:val="0032025E"/>
    <w:rsid w:val="003204A0"/>
    <w:rsid w:val="00321804"/>
    <w:rsid w:val="00321E2E"/>
    <w:rsid w:val="00322DCF"/>
    <w:rsid w:val="003234E3"/>
    <w:rsid w:val="0032367E"/>
    <w:rsid w:val="00323DDA"/>
    <w:rsid w:val="00324F12"/>
    <w:rsid w:val="003253BA"/>
    <w:rsid w:val="00325DEA"/>
    <w:rsid w:val="003263D3"/>
    <w:rsid w:val="003268FA"/>
    <w:rsid w:val="003269F2"/>
    <w:rsid w:val="0032756E"/>
    <w:rsid w:val="00327CCA"/>
    <w:rsid w:val="00327DC0"/>
    <w:rsid w:val="00330B0C"/>
    <w:rsid w:val="003316A1"/>
    <w:rsid w:val="003327A6"/>
    <w:rsid w:val="0033358A"/>
    <w:rsid w:val="0033373B"/>
    <w:rsid w:val="00337502"/>
    <w:rsid w:val="00337552"/>
    <w:rsid w:val="00337E5B"/>
    <w:rsid w:val="00340B60"/>
    <w:rsid w:val="00341026"/>
    <w:rsid w:val="00341C88"/>
    <w:rsid w:val="00341D7E"/>
    <w:rsid w:val="003421F9"/>
    <w:rsid w:val="00342617"/>
    <w:rsid w:val="003427AE"/>
    <w:rsid w:val="00343696"/>
    <w:rsid w:val="00343765"/>
    <w:rsid w:val="00343AD0"/>
    <w:rsid w:val="003449AF"/>
    <w:rsid w:val="00344BE5"/>
    <w:rsid w:val="003454B7"/>
    <w:rsid w:val="003455CF"/>
    <w:rsid w:val="00345894"/>
    <w:rsid w:val="00345A20"/>
    <w:rsid w:val="00345BBD"/>
    <w:rsid w:val="00346404"/>
    <w:rsid w:val="00346852"/>
    <w:rsid w:val="00346D1D"/>
    <w:rsid w:val="00347016"/>
    <w:rsid w:val="003502B6"/>
    <w:rsid w:val="00350AF3"/>
    <w:rsid w:val="003511C9"/>
    <w:rsid w:val="00351843"/>
    <w:rsid w:val="00351B6D"/>
    <w:rsid w:val="0035296F"/>
    <w:rsid w:val="00354098"/>
    <w:rsid w:val="00354E5A"/>
    <w:rsid w:val="00355909"/>
    <w:rsid w:val="00355C2B"/>
    <w:rsid w:val="0035687C"/>
    <w:rsid w:val="00356D2F"/>
    <w:rsid w:val="00357B0D"/>
    <w:rsid w:val="00360A22"/>
    <w:rsid w:val="003612A2"/>
    <w:rsid w:val="003617AA"/>
    <w:rsid w:val="003626FB"/>
    <w:rsid w:val="0036299D"/>
    <w:rsid w:val="00362D26"/>
    <w:rsid w:val="00362EED"/>
    <w:rsid w:val="00363CA6"/>
    <w:rsid w:val="0036408C"/>
    <w:rsid w:val="0036430F"/>
    <w:rsid w:val="003649D2"/>
    <w:rsid w:val="00364CB9"/>
    <w:rsid w:val="00365110"/>
    <w:rsid w:val="0036511F"/>
    <w:rsid w:val="003651FA"/>
    <w:rsid w:val="00365519"/>
    <w:rsid w:val="00365696"/>
    <w:rsid w:val="003657DB"/>
    <w:rsid w:val="003657FC"/>
    <w:rsid w:val="00367005"/>
    <w:rsid w:val="003672FA"/>
    <w:rsid w:val="0037065B"/>
    <w:rsid w:val="003708F4"/>
    <w:rsid w:val="00370BD9"/>
    <w:rsid w:val="00370E4B"/>
    <w:rsid w:val="0037136D"/>
    <w:rsid w:val="00371978"/>
    <w:rsid w:val="00372EC3"/>
    <w:rsid w:val="00373807"/>
    <w:rsid w:val="00373F27"/>
    <w:rsid w:val="00374953"/>
    <w:rsid w:val="00374A72"/>
    <w:rsid w:val="00374CA1"/>
    <w:rsid w:val="003755DD"/>
    <w:rsid w:val="00375B5A"/>
    <w:rsid w:val="003763CD"/>
    <w:rsid w:val="003768C0"/>
    <w:rsid w:val="00377359"/>
    <w:rsid w:val="003777D1"/>
    <w:rsid w:val="00377AAE"/>
    <w:rsid w:val="00377D92"/>
    <w:rsid w:val="00377E78"/>
    <w:rsid w:val="003805ED"/>
    <w:rsid w:val="00380D45"/>
    <w:rsid w:val="00381910"/>
    <w:rsid w:val="003822FC"/>
    <w:rsid w:val="003825FE"/>
    <w:rsid w:val="00382749"/>
    <w:rsid w:val="003829A8"/>
    <w:rsid w:val="00383A8F"/>
    <w:rsid w:val="00383DAC"/>
    <w:rsid w:val="0038408E"/>
    <w:rsid w:val="00385277"/>
    <w:rsid w:val="00386823"/>
    <w:rsid w:val="00386935"/>
    <w:rsid w:val="00386AE8"/>
    <w:rsid w:val="00386B9E"/>
    <w:rsid w:val="003876BC"/>
    <w:rsid w:val="00387840"/>
    <w:rsid w:val="0038798C"/>
    <w:rsid w:val="003902A2"/>
    <w:rsid w:val="003902EF"/>
    <w:rsid w:val="003905CC"/>
    <w:rsid w:val="00391540"/>
    <w:rsid w:val="00391D99"/>
    <w:rsid w:val="00391F52"/>
    <w:rsid w:val="00392525"/>
    <w:rsid w:val="003930A4"/>
    <w:rsid w:val="003934DF"/>
    <w:rsid w:val="0039355E"/>
    <w:rsid w:val="003936B9"/>
    <w:rsid w:val="003938FC"/>
    <w:rsid w:val="00393CEC"/>
    <w:rsid w:val="00394130"/>
    <w:rsid w:val="003943E0"/>
    <w:rsid w:val="00394D88"/>
    <w:rsid w:val="00395035"/>
    <w:rsid w:val="0039596F"/>
    <w:rsid w:val="00395AF0"/>
    <w:rsid w:val="00395DE9"/>
    <w:rsid w:val="00396C9B"/>
    <w:rsid w:val="0039705A"/>
    <w:rsid w:val="0039775B"/>
    <w:rsid w:val="00397FEB"/>
    <w:rsid w:val="003A0569"/>
    <w:rsid w:val="003A0B43"/>
    <w:rsid w:val="003A14CF"/>
    <w:rsid w:val="003A1534"/>
    <w:rsid w:val="003A2138"/>
    <w:rsid w:val="003A3171"/>
    <w:rsid w:val="003A33CC"/>
    <w:rsid w:val="003A33F3"/>
    <w:rsid w:val="003A6249"/>
    <w:rsid w:val="003A62CF"/>
    <w:rsid w:val="003A6944"/>
    <w:rsid w:val="003A764B"/>
    <w:rsid w:val="003A78EF"/>
    <w:rsid w:val="003A7ABA"/>
    <w:rsid w:val="003A7ADD"/>
    <w:rsid w:val="003B05F0"/>
    <w:rsid w:val="003B060F"/>
    <w:rsid w:val="003B1001"/>
    <w:rsid w:val="003B124C"/>
    <w:rsid w:val="003B1497"/>
    <w:rsid w:val="003B183D"/>
    <w:rsid w:val="003B2D10"/>
    <w:rsid w:val="003B328C"/>
    <w:rsid w:val="003B363D"/>
    <w:rsid w:val="003B3681"/>
    <w:rsid w:val="003B37F6"/>
    <w:rsid w:val="003B3A77"/>
    <w:rsid w:val="003B46FB"/>
    <w:rsid w:val="003B4A1B"/>
    <w:rsid w:val="003B4F10"/>
    <w:rsid w:val="003B51B4"/>
    <w:rsid w:val="003B732E"/>
    <w:rsid w:val="003B7AF7"/>
    <w:rsid w:val="003C0200"/>
    <w:rsid w:val="003C022D"/>
    <w:rsid w:val="003C10BC"/>
    <w:rsid w:val="003C1B28"/>
    <w:rsid w:val="003C2CE8"/>
    <w:rsid w:val="003C31D3"/>
    <w:rsid w:val="003C4AA5"/>
    <w:rsid w:val="003C4F3A"/>
    <w:rsid w:val="003C53C8"/>
    <w:rsid w:val="003C583F"/>
    <w:rsid w:val="003C586E"/>
    <w:rsid w:val="003C5CF7"/>
    <w:rsid w:val="003C67E8"/>
    <w:rsid w:val="003C6B1A"/>
    <w:rsid w:val="003C73F6"/>
    <w:rsid w:val="003C77A8"/>
    <w:rsid w:val="003C7E9F"/>
    <w:rsid w:val="003C7EAF"/>
    <w:rsid w:val="003C7F13"/>
    <w:rsid w:val="003D0C0F"/>
    <w:rsid w:val="003D13A3"/>
    <w:rsid w:val="003D19BA"/>
    <w:rsid w:val="003D1FBA"/>
    <w:rsid w:val="003D2294"/>
    <w:rsid w:val="003D2316"/>
    <w:rsid w:val="003D27ED"/>
    <w:rsid w:val="003D3675"/>
    <w:rsid w:val="003D38CB"/>
    <w:rsid w:val="003D3CBB"/>
    <w:rsid w:val="003D3D57"/>
    <w:rsid w:val="003D3EB1"/>
    <w:rsid w:val="003D4262"/>
    <w:rsid w:val="003D49FB"/>
    <w:rsid w:val="003D4DCC"/>
    <w:rsid w:val="003D5BF7"/>
    <w:rsid w:val="003E04E1"/>
    <w:rsid w:val="003E0964"/>
    <w:rsid w:val="003E2B2C"/>
    <w:rsid w:val="003E2B5B"/>
    <w:rsid w:val="003E3065"/>
    <w:rsid w:val="003E3502"/>
    <w:rsid w:val="003E3688"/>
    <w:rsid w:val="003E48FF"/>
    <w:rsid w:val="003E575D"/>
    <w:rsid w:val="003E7879"/>
    <w:rsid w:val="003E7F9C"/>
    <w:rsid w:val="003F002A"/>
    <w:rsid w:val="003F0A6A"/>
    <w:rsid w:val="003F131C"/>
    <w:rsid w:val="003F185B"/>
    <w:rsid w:val="003F1D71"/>
    <w:rsid w:val="003F3298"/>
    <w:rsid w:val="003F3A74"/>
    <w:rsid w:val="003F44EB"/>
    <w:rsid w:val="003F5758"/>
    <w:rsid w:val="003F5AF3"/>
    <w:rsid w:val="003F785F"/>
    <w:rsid w:val="00400056"/>
    <w:rsid w:val="004002BE"/>
    <w:rsid w:val="00400CCC"/>
    <w:rsid w:val="00401141"/>
    <w:rsid w:val="00401334"/>
    <w:rsid w:val="00401840"/>
    <w:rsid w:val="0040192E"/>
    <w:rsid w:val="004019F2"/>
    <w:rsid w:val="00401BEA"/>
    <w:rsid w:val="00401E57"/>
    <w:rsid w:val="004028EC"/>
    <w:rsid w:val="00402CB4"/>
    <w:rsid w:val="00402D68"/>
    <w:rsid w:val="004032DF"/>
    <w:rsid w:val="004039F8"/>
    <w:rsid w:val="00404264"/>
    <w:rsid w:val="0040481D"/>
    <w:rsid w:val="00405838"/>
    <w:rsid w:val="00407596"/>
    <w:rsid w:val="004079F8"/>
    <w:rsid w:val="00410029"/>
    <w:rsid w:val="004104A1"/>
    <w:rsid w:val="00410971"/>
    <w:rsid w:val="00410B0B"/>
    <w:rsid w:val="00410E40"/>
    <w:rsid w:val="00411079"/>
    <w:rsid w:val="0041217B"/>
    <w:rsid w:val="00412798"/>
    <w:rsid w:val="0041292D"/>
    <w:rsid w:val="00413276"/>
    <w:rsid w:val="004132E0"/>
    <w:rsid w:val="00413C35"/>
    <w:rsid w:val="00413D05"/>
    <w:rsid w:val="0041443B"/>
    <w:rsid w:val="004151C2"/>
    <w:rsid w:val="004154F6"/>
    <w:rsid w:val="004166AA"/>
    <w:rsid w:val="00416761"/>
    <w:rsid w:val="00416A4E"/>
    <w:rsid w:val="00416DFC"/>
    <w:rsid w:val="0041735B"/>
    <w:rsid w:val="004173B8"/>
    <w:rsid w:val="00421776"/>
    <w:rsid w:val="00421A08"/>
    <w:rsid w:val="00421DF1"/>
    <w:rsid w:val="00422FA5"/>
    <w:rsid w:val="00423004"/>
    <w:rsid w:val="00423CE2"/>
    <w:rsid w:val="00424135"/>
    <w:rsid w:val="00424280"/>
    <w:rsid w:val="00424A4B"/>
    <w:rsid w:val="004250AF"/>
    <w:rsid w:val="0042517A"/>
    <w:rsid w:val="00425A0F"/>
    <w:rsid w:val="00425B98"/>
    <w:rsid w:val="0042690C"/>
    <w:rsid w:val="00430191"/>
    <w:rsid w:val="004318D4"/>
    <w:rsid w:val="00432094"/>
    <w:rsid w:val="00432774"/>
    <w:rsid w:val="00432C87"/>
    <w:rsid w:val="00432C96"/>
    <w:rsid w:val="00432E45"/>
    <w:rsid w:val="0043337C"/>
    <w:rsid w:val="00433DF7"/>
    <w:rsid w:val="00434768"/>
    <w:rsid w:val="004359E2"/>
    <w:rsid w:val="00435DC4"/>
    <w:rsid w:val="00435F5C"/>
    <w:rsid w:val="00436653"/>
    <w:rsid w:val="00436A8F"/>
    <w:rsid w:val="0043710C"/>
    <w:rsid w:val="00437559"/>
    <w:rsid w:val="00437B69"/>
    <w:rsid w:val="00437C42"/>
    <w:rsid w:val="004404AB"/>
    <w:rsid w:val="004405E7"/>
    <w:rsid w:val="00441125"/>
    <w:rsid w:val="0044266E"/>
    <w:rsid w:val="00442B95"/>
    <w:rsid w:val="004433B2"/>
    <w:rsid w:val="00443976"/>
    <w:rsid w:val="00443A76"/>
    <w:rsid w:val="00444445"/>
    <w:rsid w:val="00445949"/>
    <w:rsid w:val="00445965"/>
    <w:rsid w:val="00445B4A"/>
    <w:rsid w:val="00446AB3"/>
    <w:rsid w:val="00446CC4"/>
    <w:rsid w:val="0044707C"/>
    <w:rsid w:val="004471B2"/>
    <w:rsid w:val="0044724C"/>
    <w:rsid w:val="00447578"/>
    <w:rsid w:val="00447693"/>
    <w:rsid w:val="00447BE4"/>
    <w:rsid w:val="0045000F"/>
    <w:rsid w:val="00450238"/>
    <w:rsid w:val="0045087B"/>
    <w:rsid w:val="00450C8C"/>
    <w:rsid w:val="00450D86"/>
    <w:rsid w:val="00450FBF"/>
    <w:rsid w:val="00450FFE"/>
    <w:rsid w:val="00451D82"/>
    <w:rsid w:val="004524A5"/>
    <w:rsid w:val="00453587"/>
    <w:rsid w:val="004538E8"/>
    <w:rsid w:val="004544C0"/>
    <w:rsid w:val="00454708"/>
    <w:rsid w:val="004552F4"/>
    <w:rsid w:val="004556A8"/>
    <w:rsid w:val="00455DF3"/>
    <w:rsid w:val="004569D8"/>
    <w:rsid w:val="00456FED"/>
    <w:rsid w:val="00457733"/>
    <w:rsid w:val="0046090C"/>
    <w:rsid w:val="00460A52"/>
    <w:rsid w:val="00460EA5"/>
    <w:rsid w:val="00462D3B"/>
    <w:rsid w:val="00462DC8"/>
    <w:rsid w:val="00464A02"/>
    <w:rsid w:val="00464D38"/>
    <w:rsid w:val="004652BF"/>
    <w:rsid w:val="00465348"/>
    <w:rsid w:val="004653F4"/>
    <w:rsid w:val="0046554A"/>
    <w:rsid w:val="00465707"/>
    <w:rsid w:val="00466716"/>
    <w:rsid w:val="00466DA7"/>
    <w:rsid w:val="00467031"/>
    <w:rsid w:val="0046777C"/>
    <w:rsid w:val="0047049F"/>
    <w:rsid w:val="00470A17"/>
    <w:rsid w:val="0047174A"/>
    <w:rsid w:val="00471816"/>
    <w:rsid w:val="00471DB6"/>
    <w:rsid w:val="00471EE9"/>
    <w:rsid w:val="00471F5F"/>
    <w:rsid w:val="004724E5"/>
    <w:rsid w:val="0047491D"/>
    <w:rsid w:val="00474F99"/>
    <w:rsid w:val="00475305"/>
    <w:rsid w:val="0047549C"/>
    <w:rsid w:val="00475B51"/>
    <w:rsid w:val="004763F2"/>
    <w:rsid w:val="00476ADC"/>
    <w:rsid w:val="00476BDB"/>
    <w:rsid w:val="00476D52"/>
    <w:rsid w:val="00476DEA"/>
    <w:rsid w:val="00477422"/>
    <w:rsid w:val="00477C3B"/>
    <w:rsid w:val="00477C88"/>
    <w:rsid w:val="00477CE1"/>
    <w:rsid w:val="00482220"/>
    <w:rsid w:val="00482667"/>
    <w:rsid w:val="00482EB8"/>
    <w:rsid w:val="00482F6C"/>
    <w:rsid w:val="00484280"/>
    <w:rsid w:val="00484DDE"/>
    <w:rsid w:val="00484E2D"/>
    <w:rsid w:val="00485E1F"/>
    <w:rsid w:val="0048617E"/>
    <w:rsid w:val="004862FA"/>
    <w:rsid w:val="00487191"/>
    <w:rsid w:val="00487AB8"/>
    <w:rsid w:val="00490512"/>
    <w:rsid w:val="00490519"/>
    <w:rsid w:val="0049066D"/>
    <w:rsid w:val="0049131E"/>
    <w:rsid w:val="0049200C"/>
    <w:rsid w:val="0049339D"/>
    <w:rsid w:val="0049351F"/>
    <w:rsid w:val="0049473F"/>
    <w:rsid w:val="00494BF3"/>
    <w:rsid w:val="00495F6C"/>
    <w:rsid w:val="0049622D"/>
    <w:rsid w:val="00496530"/>
    <w:rsid w:val="004968EC"/>
    <w:rsid w:val="00496F2B"/>
    <w:rsid w:val="00496F3C"/>
    <w:rsid w:val="004972BD"/>
    <w:rsid w:val="00497F83"/>
    <w:rsid w:val="004A064E"/>
    <w:rsid w:val="004A0FC8"/>
    <w:rsid w:val="004A13EC"/>
    <w:rsid w:val="004A22AA"/>
    <w:rsid w:val="004A25D6"/>
    <w:rsid w:val="004A38DD"/>
    <w:rsid w:val="004A3C8C"/>
    <w:rsid w:val="004A40EF"/>
    <w:rsid w:val="004A46EA"/>
    <w:rsid w:val="004A47B1"/>
    <w:rsid w:val="004A4893"/>
    <w:rsid w:val="004A4C52"/>
    <w:rsid w:val="004A7848"/>
    <w:rsid w:val="004B058A"/>
    <w:rsid w:val="004B09CE"/>
    <w:rsid w:val="004B0C5E"/>
    <w:rsid w:val="004B0EA2"/>
    <w:rsid w:val="004B1602"/>
    <w:rsid w:val="004B20F1"/>
    <w:rsid w:val="004B23BB"/>
    <w:rsid w:val="004B28C3"/>
    <w:rsid w:val="004B2A35"/>
    <w:rsid w:val="004B2CD2"/>
    <w:rsid w:val="004B2F1A"/>
    <w:rsid w:val="004B309B"/>
    <w:rsid w:val="004B3751"/>
    <w:rsid w:val="004B3C8A"/>
    <w:rsid w:val="004B48E7"/>
    <w:rsid w:val="004B4912"/>
    <w:rsid w:val="004B57A8"/>
    <w:rsid w:val="004B5A06"/>
    <w:rsid w:val="004B5FF6"/>
    <w:rsid w:val="004B684B"/>
    <w:rsid w:val="004B6FAD"/>
    <w:rsid w:val="004B7B0E"/>
    <w:rsid w:val="004B7C3F"/>
    <w:rsid w:val="004C0189"/>
    <w:rsid w:val="004C02B4"/>
    <w:rsid w:val="004C0437"/>
    <w:rsid w:val="004C0E13"/>
    <w:rsid w:val="004C1961"/>
    <w:rsid w:val="004C1998"/>
    <w:rsid w:val="004C1D81"/>
    <w:rsid w:val="004C22D6"/>
    <w:rsid w:val="004C2AF3"/>
    <w:rsid w:val="004C2F08"/>
    <w:rsid w:val="004C42F8"/>
    <w:rsid w:val="004C4EE8"/>
    <w:rsid w:val="004C5067"/>
    <w:rsid w:val="004C5819"/>
    <w:rsid w:val="004C6BB0"/>
    <w:rsid w:val="004C77AF"/>
    <w:rsid w:val="004D08C4"/>
    <w:rsid w:val="004D13B8"/>
    <w:rsid w:val="004D13C1"/>
    <w:rsid w:val="004D1AC8"/>
    <w:rsid w:val="004D1EC5"/>
    <w:rsid w:val="004D21CB"/>
    <w:rsid w:val="004D26B9"/>
    <w:rsid w:val="004D293E"/>
    <w:rsid w:val="004D3804"/>
    <w:rsid w:val="004D3C1E"/>
    <w:rsid w:val="004D3C21"/>
    <w:rsid w:val="004D409D"/>
    <w:rsid w:val="004D470B"/>
    <w:rsid w:val="004D4C57"/>
    <w:rsid w:val="004D4E88"/>
    <w:rsid w:val="004D602F"/>
    <w:rsid w:val="004D7341"/>
    <w:rsid w:val="004D7D1D"/>
    <w:rsid w:val="004D7EC6"/>
    <w:rsid w:val="004D7F76"/>
    <w:rsid w:val="004D7FD3"/>
    <w:rsid w:val="004E0140"/>
    <w:rsid w:val="004E0E94"/>
    <w:rsid w:val="004E0EFD"/>
    <w:rsid w:val="004E11D2"/>
    <w:rsid w:val="004E1545"/>
    <w:rsid w:val="004E1D4D"/>
    <w:rsid w:val="004E24CC"/>
    <w:rsid w:val="004E2BA2"/>
    <w:rsid w:val="004E2C4E"/>
    <w:rsid w:val="004E30F9"/>
    <w:rsid w:val="004E3D53"/>
    <w:rsid w:val="004E48C3"/>
    <w:rsid w:val="004E4B75"/>
    <w:rsid w:val="004E531B"/>
    <w:rsid w:val="004E5B2E"/>
    <w:rsid w:val="004E61FD"/>
    <w:rsid w:val="004E767B"/>
    <w:rsid w:val="004E7769"/>
    <w:rsid w:val="004E7B46"/>
    <w:rsid w:val="004F0211"/>
    <w:rsid w:val="004F0CE1"/>
    <w:rsid w:val="004F0CF4"/>
    <w:rsid w:val="004F23BB"/>
    <w:rsid w:val="004F33D0"/>
    <w:rsid w:val="004F3D86"/>
    <w:rsid w:val="004F40A2"/>
    <w:rsid w:val="004F44D2"/>
    <w:rsid w:val="004F48DF"/>
    <w:rsid w:val="004F4DAE"/>
    <w:rsid w:val="004F60E2"/>
    <w:rsid w:val="004F6294"/>
    <w:rsid w:val="004F66FC"/>
    <w:rsid w:val="004F6B78"/>
    <w:rsid w:val="004F7334"/>
    <w:rsid w:val="004F77FC"/>
    <w:rsid w:val="004F7B31"/>
    <w:rsid w:val="005006BF"/>
    <w:rsid w:val="00500815"/>
    <w:rsid w:val="00501691"/>
    <w:rsid w:val="005016F8"/>
    <w:rsid w:val="00501DD8"/>
    <w:rsid w:val="00501EA9"/>
    <w:rsid w:val="005027C3"/>
    <w:rsid w:val="0050295D"/>
    <w:rsid w:val="00502D0F"/>
    <w:rsid w:val="00502D21"/>
    <w:rsid w:val="005052FC"/>
    <w:rsid w:val="0050541A"/>
    <w:rsid w:val="00506612"/>
    <w:rsid w:val="005076D5"/>
    <w:rsid w:val="005114A5"/>
    <w:rsid w:val="005130F4"/>
    <w:rsid w:val="00513A0A"/>
    <w:rsid w:val="005146C3"/>
    <w:rsid w:val="00514B07"/>
    <w:rsid w:val="00514D7B"/>
    <w:rsid w:val="005151A8"/>
    <w:rsid w:val="005163AC"/>
    <w:rsid w:val="00516928"/>
    <w:rsid w:val="00516A33"/>
    <w:rsid w:val="00520B17"/>
    <w:rsid w:val="00521420"/>
    <w:rsid w:val="0052151A"/>
    <w:rsid w:val="005216A6"/>
    <w:rsid w:val="00521957"/>
    <w:rsid w:val="00521F75"/>
    <w:rsid w:val="005226DF"/>
    <w:rsid w:val="00522820"/>
    <w:rsid w:val="00523876"/>
    <w:rsid w:val="00523B39"/>
    <w:rsid w:val="005245E6"/>
    <w:rsid w:val="0052472C"/>
    <w:rsid w:val="00524A06"/>
    <w:rsid w:val="00524B59"/>
    <w:rsid w:val="00525549"/>
    <w:rsid w:val="00525599"/>
    <w:rsid w:val="005257BC"/>
    <w:rsid w:val="005261F3"/>
    <w:rsid w:val="00526455"/>
    <w:rsid w:val="005265CD"/>
    <w:rsid w:val="00526889"/>
    <w:rsid w:val="00526CFF"/>
    <w:rsid w:val="00530240"/>
    <w:rsid w:val="0053030D"/>
    <w:rsid w:val="00531321"/>
    <w:rsid w:val="005320CB"/>
    <w:rsid w:val="00532CDD"/>
    <w:rsid w:val="005331B7"/>
    <w:rsid w:val="00533B56"/>
    <w:rsid w:val="0053418E"/>
    <w:rsid w:val="00534311"/>
    <w:rsid w:val="00534427"/>
    <w:rsid w:val="00535BFA"/>
    <w:rsid w:val="005361AE"/>
    <w:rsid w:val="00536766"/>
    <w:rsid w:val="00536F35"/>
    <w:rsid w:val="00536F63"/>
    <w:rsid w:val="005371E2"/>
    <w:rsid w:val="005374D6"/>
    <w:rsid w:val="005379C8"/>
    <w:rsid w:val="00540167"/>
    <w:rsid w:val="00540704"/>
    <w:rsid w:val="005414AD"/>
    <w:rsid w:val="0054353C"/>
    <w:rsid w:val="00543ED7"/>
    <w:rsid w:val="005467C0"/>
    <w:rsid w:val="00546CFA"/>
    <w:rsid w:val="00547235"/>
    <w:rsid w:val="0054745E"/>
    <w:rsid w:val="00547ED6"/>
    <w:rsid w:val="005503AB"/>
    <w:rsid w:val="005504A2"/>
    <w:rsid w:val="0055098D"/>
    <w:rsid w:val="00550BB1"/>
    <w:rsid w:val="005513A3"/>
    <w:rsid w:val="00551A6D"/>
    <w:rsid w:val="005523BB"/>
    <w:rsid w:val="00553648"/>
    <w:rsid w:val="005546BB"/>
    <w:rsid w:val="005551F4"/>
    <w:rsid w:val="005557C1"/>
    <w:rsid w:val="00556D6E"/>
    <w:rsid w:val="00557469"/>
    <w:rsid w:val="0055774F"/>
    <w:rsid w:val="005579DA"/>
    <w:rsid w:val="00557BD7"/>
    <w:rsid w:val="00557E67"/>
    <w:rsid w:val="005602DC"/>
    <w:rsid w:val="00560B89"/>
    <w:rsid w:val="00561171"/>
    <w:rsid w:val="00561298"/>
    <w:rsid w:val="00561354"/>
    <w:rsid w:val="0056179A"/>
    <w:rsid w:val="0056180F"/>
    <w:rsid w:val="00561B42"/>
    <w:rsid w:val="00561CB6"/>
    <w:rsid w:val="005622D4"/>
    <w:rsid w:val="00562BAE"/>
    <w:rsid w:val="00562C03"/>
    <w:rsid w:val="0056304E"/>
    <w:rsid w:val="0056330C"/>
    <w:rsid w:val="00564723"/>
    <w:rsid w:val="00565D89"/>
    <w:rsid w:val="005662F6"/>
    <w:rsid w:val="00566B30"/>
    <w:rsid w:val="00567370"/>
    <w:rsid w:val="00567419"/>
    <w:rsid w:val="00567957"/>
    <w:rsid w:val="00570201"/>
    <w:rsid w:val="00570238"/>
    <w:rsid w:val="00570306"/>
    <w:rsid w:val="00570347"/>
    <w:rsid w:val="00570860"/>
    <w:rsid w:val="00572216"/>
    <w:rsid w:val="0057237D"/>
    <w:rsid w:val="00572D34"/>
    <w:rsid w:val="00573959"/>
    <w:rsid w:val="005739C6"/>
    <w:rsid w:val="00574EC9"/>
    <w:rsid w:val="0057597C"/>
    <w:rsid w:val="00575D7D"/>
    <w:rsid w:val="00576703"/>
    <w:rsid w:val="00576D7C"/>
    <w:rsid w:val="00577B2E"/>
    <w:rsid w:val="00577D15"/>
    <w:rsid w:val="00580061"/>
    <w:rsid w:val="0058028C"/>
    <w:rsid w:val="00580917"/>
    <w:rsid w:val="005814F8"/>
    <w:rsid w:val="00582646"/>
    <w:rsid w:val="0058271C"/>
    <w:rsid w:val="00582DCF"/>
    <w:rsid w:val="00583254"/>
    <w:rsid w:val="0058396F"/>
    <w:rsid w:val="00583F9E"/>
    <w:rsid w:val="00585719"/>
    <w:rsid w:val="0058635E"/>
    <w:rsid w:val="00586BE6"/>
    <w:rsid w:val="00587515"/>
    <w:rsid w:val="005877DE"/>
    <w:rsid w:val="00587D87"/>
    <w:rsid w:val="005903AE"/>
    <w:rsid w:val="00590D80"/>
    <w:rsid w:val="005929B8"/>
    <w:rsid w:val="00592F7F"/>
    <w:rsid w:val="00593BE5"/>
    <w:rsid w:val="005946EF"/>
    <w:rsid w:val="00594780"/>
    <w:rsid w:val="00594A45"/>
    <w:rsid w:val="00594A81"/>
    <w:rsid w:val="005952C0"/>
    <w:rsid w:val="00595708"/>
    <w:rsid w:val="00596532"/>
    <w:rsid w:val="00596A43"/>
    <w:rsid w:val="0059739D"/>
    <w:rsid w:val="0059749B"/>
    <w:rsid w:val="005A15EF"/>
    <w:rsid w:val="005A1BEF"/>
    <w:rsid w:val="005A1E3B"/>
    <w:rsid w:val="005A2895"/>
    <w:rsid w:val="005A2898"/>
    <w:rsid w:val="005A2AE9"/>
    <w:rsid w:val="005A2D61"/>
    <w:rsid w:val="005A31CE"/>
    <w:rsid w:val="005A32E8"/>
    <w:rsid w:val="005A3369"/>
    <w:rsid w:val="005A35B5"/>
    <w:rsid w:val="005A516C"/>
    <w:rsid w:val="005A51B0"/>
    <w:rsid w:val="005A549A"/>
    <w:rsid w:val="005A55C2"/>
    <w:rsid w:val="005A64DE"/>
    <w:rsid w:val="005A6AC3"/>
    <w:rsid w:val="005A6AEC"/>
    <w:rsid w:val="005A7B6A"/>
    <w:rsid w:val="005B2320"/>
    <w:rsid w:val="005B25DA"/>
    <w:rsid w:val="005B2AA4"/>
    <w:rsid w:val="005B303C"/>
    <w:rsid w:val="005B3E5C"/>
    <w:rsid w:val="005B44D1"/>
    <w:rsid w:val="005B4653"/>
    <w:rsid w:val="005B4BCD"/>
    <w:rsid w:val="005B4E94"/>
    <w:rsid w:val="005B4FE4"/>
    <w:rsid w:val="005B5C60"/>
    <w:rsid w:val="005B6138"/>
    <w:rsid w:val="005B6470"/>
    <w:rsid w:val="005B73AC"/>
    <w:rsid w:val="005C08E6"/>
    <w:rsid w:val="005C0E67"/>
    <w:rsid w:val="005C1101"/>
    <w:rsid w:val="005C1721"/>
    <w:rsid w:val="005C1796"/>
    <w:rsid w:val="005C1BA5"/>
    <w:rsid w:val="005C1DBB"/>
    <w:rsid w:val="005C1E23"/>
    <w:rsid w:val="005C1FC5"/>
    <w:rsid w:val="005C208E"/>
    <w:rsid w:val="005C2170"/>
    <w:rsid w:val="005C2C8E"/>
    <w:rsid w:val="005C2CBA"/>
    <w:rsid w:val="005C3F35"/>
    <w:rsid w:val="005C49A8"/>
    <w:rsid w:val="005C5211"/>
    <w:rsid w:val="005C5486"/>
    <w:rsid w:val="005C5A78"/>
    <w:rsid w:val="005C5FEC"/>
    <w:rsid w:val="005C6A73"/>
    <w:rsid w:val="005C6CA5"/>
    <w:rsid w:val="005D0194"/>
    <w:rsid w:val="005D0727"/>
    <w:rsid w:val="005D0E24"/>
    <w:rsid w:val="005D12C5"/>
    <w:rsid w:val="005D27FF"/>
    <w:rsid w:val="005D36D2"/>
    <w:rsid w:val="005D4AB9"/>
    <w:rsid w:val="005D4CCD"/>
    <w:rsid w:val="005D54A1"/>
    <w:rsid w:val="005D63C0"/>
    <w:rsid w:val="005D66C4"/>
    <w:rsid w:val="005D69AE"/>
    <w:rsid w:val="005D6DC8"/>
    <w:rsid w:val="005D7094"/>
    <w:rsid w:val="005D7779"/>
    <w:rsid w:val="005D7ABA"/>
    <w:rsid w:val="005D7AC6"/>
    <w:rsid w:val="005E03B2"/>
    <w:rsid w:val="005E0466"/>
    <w:rsid w:val="005E04E6"/>
    <w:rsid w:val="005E1528"/>
    <w:rsid w:val="005E35F3"/>
    <w:rsid w:val="005E3C3A"/>
    <w:rsid w:val="005E3EBD"/>
    <w:rsid w:val="005E4345"/>
    <w:rsid w:val="005E4CFD"/>
    <w:rsid w:val="005E4E86"/>
    <w:rsid w:val="005E5348"/>
    <w:rsid w:val="005E55A7"/>
    <w:rsid w:val="005E62F1"/>
    <w:rsid w:val="005E6A12"/>
    <w:rsid w:val="005E6E58"/>
    <w:rsid w:val="005E70D3"/>
    <w:rsid w:val="005E7DD2"/>
    <w:rsid w:val="005E7FF6"/>
    <w:rsid w:val="005F0165"/>
    <w:rsid w:val="005F049C"/>
    <w:rsid w:val="005F0A74"/>
    <w:rsid w:val="005F0AE2"/>
    <w:rsid w:val="005F0C4C"/>
    <w:rsid w:val="005F12B7"/>
    <w:rsid w:val="005F18F1"/>
    <w:rsid w:val="005F1F1F"/>
    <w:rsid w:val="005F230D"/>
    <w:rsid w:val="005F2515"/>
    <w:rsid w:val="005F2595"/>
    <w:rsid w:val="005F2610"/>
    <w:rsid w:val="005F272F"/>
    <w:rsid w:val="005F2841"/>
    <w:rsid w:val="005F3E50"/>
    <w:rsid w:val="005F4D1A"/>
    <w:rsid w:val="005F4DD0"/>
    <w:rsid w:val="005F5910"/>
    <w:rsid w:val="005F5B4E"/>
    <w:rsid w:val="005F5EB5"/>
    <w:rsid w:val="005F69D6"/>
    <w:rsid w:val="005F6D33"/>
    <w:rsid w:val="005F6F5D"/>
    <w:rsid w:val="005F720D"/>
    <w:rsid w:val="005F72BE"/>
    <w:rsid w:val="005F73B2"/>
    <w:rsid w:val="005F755F"/>
    <w:rsid w:val="00600118"/>
    <w:rsid w:val="0060089F"/>
    <w:rsid w:val="00600AE4"/>
    <w:rsid w:val="00601C9B"/>
    <w:rsid w:val="00601EA0"/>
    <w:rsid w:val="006025F5"/>
    <w:rsid w:val="006029F2"/>
    <w:rsid w:val="006037EE"/>
    <w:rsid w:val="00604767"/>
    <w:rsid w:val="00604854"/>
    <w:rsid w:val="00604B12"/>
    <w:rsid w:val="00604D0A"/>
    <w:rsid w:val="0060511E"/>
    <w:rsid w:val="00606124"/>
    <w:rsid w:val="006066D0"/>
    <w:rsid w:val="00606A12"/>
    <w:rsid w:val="00606BC5"/>
    <w:rsid w:val="0060791A"/>
    <w:rsid w:val="00607F62"/>
    <w:rsid w:val="00610601"/>
    <w:rsid w:val="00610970"/>
    <w:rsid w:val="0061197F"/>
    <w:rsid w:val="00611B73"/>
    <w:rsid w:val="0061236A"/>
    <w:rsid w:val="006138F3"/>
    <w:rsid w:val="00613DCF"/>
    <w:rsid w:val="00613E34"/>
    <w:rsid w:val="0061408A"/>
    <w:rsid w:val="00614522"/>
    <w:rsid w:val="00614DDD"/>
    <w:rsid w:val="00616068"/>
    <w:rsid w:val="0061629E"/>
    <w:rsid w:val="00616D70"/>
    <w:rsid w:val="006173BF"/>
    <w:rsid w:val="00617B75"/>
    <w:rsid w:val="00620208"/>
    <w:rsid w:val="006206EB"/>
    <w:rsid w:val="00620748"/>
    <w:rsid w:val="00620C83"/>
    <w:rsid w:val="00621170"/>
    <w:rsid w:val="0062237C"/>
    <w:rsid w:val="00622DB2"/>
    <w:rsid w:val="006230E1"/>
    <w:rsid w:val="00623104"/>
    <w:rsid w:val="0062310A"/>
    <w:rsid w:val="00623FFF"/>
    <w:rsid w:val="006241AE"/>
    <w:rsid w:val="006249F1"/>
    <w:rsid w:val="00624ADF"/>
    <w:rsid w:val="00625117"/>
    <w:rsid w:val="006262BF"/>
    <w:rsid w:val="006263C4"/>
    <w:rsid w:val="00626854"/>
    <w:rsid w:val="006272F8"/>
    <w:rsid w:val="00627C9C"/>
    <w:rsid w:val="00627D77"/>
    <w:rsid w:val="006300ED"/>
    <w:rsid w:val="00631EF7"/>
    <w:rsid w:val="00632118"/>
    <w:rsid w:val="00632534"/>
    <w:rsid w:val="00632745"/>
    <w:rsid w:val="006336D1"/>
    <w:rsid w:val="00633C54"/>
    <w:rsid w:val="006347FE"/>
    <w:rsid w:val="00635542"/>
    <w:rsid w:val="00635C14"/>
    <w:rsid w:val="00636B3E"/>
    <w:rsid w:val="00636D41"/>
    <w:rsid w:val="0063744B"/>
    <w:rsid w:val="00640777"/>
    <w:rsid w:val="00640D16"/>
    <w:rsid w:val="0064150A"/>
    <w:rsid w:val="006420D3"/>
    <w:rsid w:val="00642381"/>
    <w:rsid w:val="0064265B"/>
    <w:rsid w:val="0064378D"/>
    <w:rsid w:val="00643A48"/>
    <w:rsid w:val="00643D0F"/>
    <w:rsid w:val="0064474A"/>
    <w:rsid w:val="006447FE"/>
    <w:rsid w:val="006458F6"/>
    <w:rsid w:val="00646271"/>
    <w:rsid w:val="0064644C"/>
    <w:rsid w:val="006465B2"/>
    <w:rsid w:val="00646B02"/>
    <w:rsid w:val="006471A1"/>
    <w:rsid w:val="00647770"/>
    <w:rsid w:val="0065094E"/>
    <w:rsid w:val="00652077"/>
    <w:rsid w:val="0065241A"/>
    <w:rsid w:val="006524F2"/>
    <w:rsid w:val="00652B2F"/>
    <w:rsid w:val="0065335A"/>
    <w:rsid w:val="00653479"/>
    <w:rsid w:val="00654505"/>
    <w:rsid w:val="0065509F"/>
    <w:rsid w:val="00655CD0"/>
    <w:rsid w:val="00655D08"/>
    <w:rsid w:val="00656505"/>
    <w:rsid w:val="00656AA2"/>
    <w:rsid w:val="00657B77"/>
    <w:rsid w:val="00657CCD"/>
    <w:rsid w:val="00657F23"/>
    <w:rsid w:val="0066023D"/>
    <w:rsid w:val="00660D9C"/>
    <w:rsid w:val="0066114C"/>
    <w:rsid w:val="00661ECA"/>
    <w:rsid w:val="00662454"/>
    <w:rsid w:val="00662F21"/>
    <w:rsid w:val="00662FFA"/>
    <w:rsid w:val="00664406"/>
    <w:rsid w:val="00664F00"/>
    <w:rsid w:val="00665024"/>
    <w:rsid w:val="00666243"/>
    <w:rsid w:val="00666524"/>
    <w:rsid w:val="006666BD"/>
    <w:rsid w:val="006672D8"/>
    <w:rsid w:val="00667B40"/>
    <w:rsid w:val="0067093D"/>
    <w:rsid w:val="00670CEE"/>
    <w:rsid w:val="00670F72"/>
    <w:rsid w:val="006711F6"/>
    <w:rsid w:val="00671327"/>
    <w:rsid w:val="0067139A"/>
    <w:rsid w:val="00671AD4"/>
    <w:rsid w:val="00671DEC"/>
    <w:rsid w:val="0067211A"/>
    <w:rsid w:val="0067220A"/>
    <w:rsid w:val="00672938"/>
    <w:rsid w:val="00672B5A"/>
    <w:rsid w:val="00672BC7"/>
    <w:rsid w:val="00673177"/>
    <w:rsid w:val="006733D9"/>
    <w:rsid w:val="00673C21"/>
    <w:rsid w:val="006746E0"/>
    <w:rsid w:val="00674E4D"/>
    <w:rsid w:val="00676049"/>
    <w:rsid w:val="0067636C"/>
    <w:rsid w:val="00677853"/>
    <w:rsid w:val="00677A5F"/>
    <w:rsid w:val="00680765"/>
    <w:rsid w:val="006816CF"/>
    <w:rsid w:val="0068207D"/>
    <w:rsid w:val="00682429"/>
    <w:rsid w:val="00682541"/>
    <w:rsid w:val="00682889"/>
    <w:rsid w:val="00683005"/>
    <w:rsid w:val="006839E9"/>
    <w:rsid w:val="006841F4"/>
    <w:rsid w:val="00685291"/>
    <w:rsid w:val="00685B14"/>
    <w:rsid w:val="00685D8D"/>
    <w:rsid w:val="0068668D"/>
    <w:rsid w:val="00687686"/>
    <w:rsid w:val="006879AE"/>
    <w:rsid w:val="00687D0F"/>
    <w:rsid w:val="0069201B"/>
    <w:rsid w:val="00692398"/>
    <w:rsid w:val="006925C3"/>
    <w:rsid w:val="006928B3"/>
    <w:rsid w:val="00692F31"/>
    <w:rsid w:val="006935BF"/>
    <w:rsid w:val="0069462D"/>
    <w:rsid w:val="00695818"/>
    <w:rsid w:val="00696963"/>
    <w:rsid w:val="00696A32"/>
    <w:rsid w:val="0069733D"/>
    <w:rsid w:val="006973AA"/>
    <w:rsid w:val="0069767D"/>
    <w:rsid w:val="006A068B"/>
    <w:rsid w:val="006A0E50"/>
    <w:rsid w:val="006A148C"/>
    <w:rsid w:val="006A192E"/>
    <w:rsid w:val="006A26C3"/>
    <w:rsid w:val="006A27F0"/>
    <w:rsid w:val="006A30DB"/>
    <w:rsid w:val="006A30EC"/>
    <w:rsid w:val="006A311B"/>
    <w:rsid w:val="006A323A"/>
    <w:rsid w:val="006A3324"/>
    <w:rsid w:val="006A3E66"/>
    <w:rsid w:val="006A4E93"/>
    <w:rsid w:val="006A5999"/>
    <w:rsid w:val="006A6303"/>
    <w:rsid w:val="006A7FF7"/>
    <w:rsid w:val="006B01C4"/>
    <w:rsid w:val="006B0BD4"/>
    <w:rsid w:val="006B0F02"/>
    <w:rsid w:val="006B1634"/>
    <w:rsid w:val="006B1BA1"/>
    <w:rsid w:val="006B1E0F"/>
    <w:rsid w:val="006B2363"/>
    <w:rsid w:val="006B2597"/>
    <w:rsid w:val="006B2C7C"/>
    <w:rsid w:val="006B2EA2"/>
    <w:rsid w:val="006B307E"/>
    <w:rsid w:val="006B381B"/>
    <w:rsid w:val="006B43E4"/>
    <w:rsid w:val="006B4BC5"/>
    <w:rsid w:val="006B5695"/>
    <w:rsid w:val="006B597C"/>
    <w:rsid w:val="006B5A1D"/>
    <w:rsid w:val="006B5B1F"/>
    <w:rsid w:val="006B783F"/>
    <w:rsid w:val="006B7B6F"/>
    <w:rsid w:val="006C1077"/>
    <w:rsid w:val="006C1232"/>
    <w:rsid w:val="006C2429"/>
    <w:rsid w:val="006C2F03"/>
    <w:rsid w:val="006C3061"/>
    <w:rsid w:val="006C3998"/>
    <w:rsid w:val="006C3EDF"/>
    <w:rsid w:val="006C4A40"/>
    <w:rsid w:val="006C4F10"/>
    <w:rsid w:val="006C50E7"/>
    <w:rsid w:val="006C548A"/>
    <w:rsid w:val="006C57E1"/>
    <w:rsid w:val="006C5800"/>
    <w:rsid w:val="006C587C"/>
    <w:rsid w:val="006C634B"/>
    <w:rsid w:val="006C678E"/>
    <w:rsid w:val="006C78C4"/>
    <w:rsid w:val="006C7B9E"/>
    <w:rsid w:val="006C7C16"/>
    <w:rsid w:val="006C7DE6"/>
    <w:rsid w:val="006C7DF9"/>
    <w:rsid w:val="006D0077"/>
    <w:rsid w:val="006D013F"/>
    <w:rsid w:val="006D0F88"/>
    <w:rsid w:val="006D1209"/>
    <w:rsid w:val="006D175F"/>
    <w:rsid w:val="006D1CF9"/>
    <w:rsid w:val="006D23AF"/>
    <w:rsid w:val="006D336D"/>
    <w:rsid w:val="006D45AA"/>
    <w:rsid w:val="006D68AE"/>
    <w:rsid w:val="006D77CB"/>
    <w:rsid w:val="006D783E"/>
    <w:rsid w:val="006E0506"/>
    <w:rsid w:val="006E0AB8"/>
    <w:rsid w:val="006E1CC0"/>
    <w:rsid w:val="006E387A"/>
    <w:rsid w:val="006E4886"/>
    <w:rsid w:val="006E4FDD"/>
    <w:rsid w:val="006E521D"/>
    <w:rsid w:val="006E5880"/>
    <w:rsid w:val="006E6111"/>
    <w:rsid w:val="006E67D8"/>
    <w:rsid w:val="006E6F12"/>
    <w:rsid w:val="006E7501"/>
    <w:rsid w:val="006E7D2A"/>
    <w:rsid w:val="006E7F24"/>
    <w:rsid w:val="006F0246"/>
    <w:rsid w:val="006F07F2"/>
    <w:rsid w:val="006F1DBD"/>
    <w:rsid w:val="006F2FC5"/>
    <w:rsid w:val="006F32D0"/>
    <w:rsid w:val="006F441D"/>
    <w:rsid w:val="006F534E"/>
    <w:rsid w:val="006F57CA"/>
    <w:rsid w:val="006F5BD1"/>
    <w:rsid w:val="006F62D5"/>
    <w:rsid w:val="006F65C1"/>
    <w:rsid w:val="006F6BC4"/>
    <w:rsid w:val="006F6C3C"/>
    <w:rsid w:val="006F6CE7"/>
    <w:rsid w:val="006F7BAE"/>
    <w:rsid w:val="006F7C33"/>
    <w:rsid w:val="00700027"/>
    <w:rsid w:val="00702520"/>
    <w:rsid w:val="00702958"/>
    <w:rsid w:val="00702A5D"/>
    <w:rsid w:val="00702FC9"/>
    <w:rsid w:val="00703089"/>
    <w:rsid w:val="007031D4"/>
    <w:rsid w:val="00703D08"/>
    <w:rsid w:val="00703D45"/>
    <w:rsid w:val="00704489"/>
    <w:rsid w:val="00704AEF"/>
    <w:rsid w:val="00704E2A"/>
    <w:rsid w:val="00704F42"/>
    <w:rsid w:val="007072B6"/>
    <w:rsid w:val="0070733D"/>
    <w:rsid w:val="0070790C"/>
    <w:rsid w:val="00707A3E"/>
    <w:rsid w:val="007101BE"/>
    <w:rsid w:val="00710B62"/>
    <w:rsid w:val="00711207"/>
    <w:rsid w:val="00712348"/>
    <w:rsid w:val="0071285A"/>
    <w:rsid w:val="00713D26"/>
    <w:rsid w:val="0071442F"/>
    <w:rsid w:val="00715A7F"/>
    <w:rsid w:val="00716834"/>
    <w:rsid w:val="00716FD1"/>
    <w:rsid w:val="007175FC"/>
    <w:rsid w:val="00717BC3"/>
    <w:rsid w:val="00717D3E"/>
    <w:rsid w:val="00717FD6"/>
    <w:rsid w:val="00720F8D"/>
    <w:rsid w:val="00721060"/>
    <w:rsid w:val="00721881"/>
    <w:rsid w:val="00721BD0"/>
    <w:rsid w:val="0072310F"/>
    <w:rsid w:val="007232F1"/>
    <w:rsid w:val="00724303"/>
    <w:rsid w:val="0072652D"/>
    <w:rsid w:val="00727001"/>
    <w:rsid w:val="007278C8"/>
    <w:rsid w:val="00727976"/>
    <w:rsid w:val="00727B26"/>
    <w:rsid w:val="00730289"/>
    <w:rsid w:val="00730B75"/>
    <w:rsid w:val="00730F6E"/>
    <w:rsid w:val="00731CBE"/>
    <w:rsid w:val="00731FA2"/>
    <w:rsid w:val="00732102"/>
    <w:rsid w:val="00732140"/>
    <w:rsid w:val="007325E7"/>
    <w:rsid w:val="00732715"/>
    <w:rsid w:val="00732C83"/>
    <w:rsid w:val="007333EF"/>
    <w:rsid w:val="00733655"/>
    <w:rsid w:val="00733842"/>
    <w:rsid w:val="00733EFD"/>
    <w:rsid w:val="0073416C"/>
    <w:rsid w:val="0073480F"/>
    <w:rsid w:val="00734A45"/>
    <w:rsid w:val="00734A4C"/>
    <w:rsid w:val="007350AB"/>
    <w:rsid w:val="007357D5"/>
    <w:rsid w:val="007360EA"/>
    <w:rsid w:val="007363CE"/>
    <w:rsid w:val="00736B3D"/>
    <w:rsid w:val="00736CD6"/>
    <w:rsid w:val="007402FD"/>
    <w:rsid w:val="00740339"/>
    <w:rsid w:val="0074177D"/>
    <w:rsid w:val="007422C5"/>
    <w:rsid w:val="007428DF"/>
    <w:rsid w:val="00742BD8"/>
    <w:rsid w:val="00742CEE"/>
    <w:rsid w:val="0074434E"/>
    <w:rsid w:val="0074440E"/>
    <w:rsid w:val="007445F8"/>
    <w:rsid w:val="00744624"/>
    <w:rsid w:val="00744738"/>
    <w:rsid w:val="00744F5F"/>
    <w:rsid w:val="007463D0"/>
    <w:rsid w:val="007473E1"/>
    <w:rsid w:val="00747C04"/>
    <w:rsid w:val="00747E07"/>
    <w:rsid w:val="00750605"/>
    <w:rsid w:val="00750D55"/>
    <w:rsid w:val="00750DCF"/>
    <w:rsid w:val="00750E24"/>
    <w:rsid w:val="00751176"/>
    <w:rsid w:val="00751371"/>
    <w:rsid w:val="007518C5"/>
    <w:rsid w:val="007523E6"/>
    <w:rsid w:val="00753968"/>
    <w:rsid w:val="00753F29"/>
    <w:rsid w:val="0075435D"/>
    <w:rsid w:val="00754A50"/>
    <w:rsid w:val="00754E4D"/>
    <w:rsid w:val="00755C90"/>
    <w:rsid w:val="007575F6"/>
    <w:rsid w:val="0075778F"/>
    <w:rsid w:val="007600A1"/>
    <w:rsid w:val="00760830"/>
    <w:rsid w:val="00760F1E"/>
    <w:rsid w:val="00761256"/>
    <w:rsid w:val="00761B49"/>
    <w:rsid w:val="00761E9F"/>
    <w:rsid w:val="007620C6"/>
    <w:rsid w:val="007628F2"/>
    <w:rsid w:val="00762AD6"/>
    <w:rsid w:val="00763D7B"/>
    <w:rsid w:val="00764FE6"/>
    <w:rsid w:val="00765313"/>
    <w:rsid w:val="007655EE"/>
    <w:rsid w:val="007657AD"/>
    <w:rsid w:val="007658F4"/>
    <w:rsid w:val="00765AC5"/>
    <w:rsid w:val="00765D9E"/>
    <w:rsid w:val="00770461"/>
    <w:rsid w:val="007708EF"/>
    <w:rsid w:val="0077110D"/>
    <w:rsid w:val="00771457"/>
    <w:rsid w:val="00771AF4"/>
    <w:rsid w:val="007722DD"/>
    <w:rsid w:val="00772961"/>
    <w:rsid w:val="00772DE9"/>
    <w:rsid w:val="00772DFC"/>
    <w:rsid w:val="007731F9"/>
    <w:rsid w:val="0077377F"/>
    <w:rsid w:val="00774160"/>
    <w:rsid w:val="00774FE1"/>
    <w:rsid w:val="0077541E"/>
    <w:rsid w:val="007757EB"/>
    <w:rsid w:val="00775A13"/>
    <w:rsid w:val="007762F5"/>
    <w:rsid w:val="007763D6"/>
    <w:rsid w:val="0077667B"/>
    <w:rsid w:val="0077724C"/>
    <w:rsid w:val="00777874"/>
    <w:rsid w:val="00777BDA"/>
    <w:rsid w:val="00780977"/>
    <w:rsid w:val="00780F1A"/>
    <w:rsid w:val="007812CD"/>
    <w:rsid w:val="00781389"/>
    <w:rsid w:val="007815D1"/>
    <w:rsid w:val="00781762"/>
    <w:rsid w:val="007823FD"/>
    <w:rsid w:val="00782EE0"/>
    <w:rsid w:val="007835B0"/>
    <w:rsid w:val="00784308"/>
    <w:rsid w:val="00785C37"/>
    <w:rsid w:val="00787930"/>
    <w:rsid w:val="00787D6D"/>
    <w:rsid w:val="007910EB"/>
    <w:rsid w:val="0079123A"/>
    <w:rsid w:val="0079159F"/>
    <w:rsid w:val="00791600"/>
    <w:rsid w:val="0079191F"/>
    <w:rsid w:val="00791975"/>
    <w:rsid w:val="007925BC"/>
    <w:rsid w:val="007937AC"/>
    <w:rsid w:val="00793DC7"/>
    <w:rsid w:val="00793F6E"/>
    <w:rsid w:val="0079430F"/>
    <w:rsid w:val="00794BA2"/>
    <w:rsid w:val="00794CE3"/>
    <w:rsid w:val="00794D58"/>
    <w:rsid w:val="00795186"/>
    <w:rsid w:val="0079565F"/>
    <w:rsid w:val="007956DD"/>
    <w:rsid w:val="007959C1"/>
    <w:rsid w:val="00795B59"/>
    <w:rsid w:val="00795CF3"/>
    <w:rsid w:val="00796A52"/>
    <w:rsid w:val="00796C35"/>
    <w:rsid w:val="0079709B"/>
    <w:rsid w:val="00797EA3"/>
    <w:rsid w:val="007A0561"/>
    <w:rsid w:val="007A10B0"/>
    <w:rsid w:val="007A169A"/>
    <w:rsid w:val="007A1F6A"/>
    <w:rsid w:val="007A20AC"/>
    <w:rsid w:val="007A23DB"/>
    <w:rsid w:val="007A24B8"/>
    <w:rsid w:val="007A2CB6"/>
    <w:rsid w:val="007A61BE"/>
    <w:rsid w:val="007A672B"/>
    <w:rsid w:val="007A68BD"/>
    <w:rsid w:val="007A6EA9"/>
    <w:rsid w:val="007A740A"/>
    <w:rsid w:val="007A7C5B"/>
    <w:rsid w:val="007B0917"/>
    <w:rsid w:val="007B0E3D"/>
    <w:rsid w:val="007B1354"/>
    <w:rsid w:val="007B1798"/>
    <w:rsid w:val="007B1C16"/>
    <w:rsid w:val="007B20DF"/>
    <w:rsid w:val="007B29E4"/>
    <w:rsid w:val="007B2BAD"/>
    <w:rsid w:val="007B37DD"/>
    <w:rsid w:val="007B3ECA"/>
    <w:rsid w:val="007B45A6"/>
    <w:rsid w:val="007B4EC6"/>
    <w:rsid w:val="007B6070"/>
    <w:rsid w:val="007B6110"/>
    <w:rsid w:val="007B63E1"/>
    <w:rsid w:val="007B6462"/>
    <w:rsid w:val="007B6A72"/>
    <w:rsid w:val="007B6EB9"/>
    <w:rsid w:val="007C066F"/>
    <w:rsid w:val="007C0EB2"/>
    <w:rsid w:val="007C14B5"/>
    <w:rsid w:val="007C1852"/>
    <w:rsid w:val="007C19C4"/>
    <w:rsid w:val="007C2B16"/>
    <w:rsid w:val="007C3377"/>
    <w:rsid w:val="007C40F1"/>
    <w:rsid w:val="007C47BA"/>
    <w:rsid w:val="007C485F"/>
    <w:rsid w:val="007C5A61"/>
    <w:rsid w:val="007D0225"/>
    <w:rsid w:val="007D046C"/>
    <w:rsid w:val="007D04B7"/>
    <w:rsid w:val="007D1159"/>
    <w:rsid w:val="007D1DA6"/>
    <w:rsid w:val="007D26FD"/>
    <w:rsid w:val="007D3032"/>
    <w:rsid w:val="007D3A4A"/>
    <w:rsid w:val="007D3C8A"/>
    <w:rsid w:val="007D4053"/>
    <w:rsid w:val="007D436D"/>
    <w:rsid w:val="007D46B5"/>
    <w:rsid w:val="007D4750"/>
    <w:rsid w:val="007D4F3C"/>
    <w:rsid w:val="007D6CF7"/>
    <w:rsid w:val="007D6D93"/>
    <w:rsid w:val="007E0FC1"/>
    <w:rsid w:val="007E1122"/>
    <w:rsid w:val="007E13B5"/>
    <w:rsid w:val="007E151A"/>
    <w:rsid w:val="007E1D4E"/>
    <w:rsid w:val="007E1EE3"/>
    <w:rsid w:val="007E2305"/>
    <w:rsid w:val="007E2A3C"/>
    <w:rsid w:val="007E3A5E"/>
    <w:rsid w:val="007E4573"/>
    <w:rsid w:val="007E4B8E"/>
    <w:rsid w:val="007E4BA3"/>
    <w:rsid w:val="007E4F48"/>
    <w:rsid w:val="007E5BC8"/>
    <w:rsid w:val="007E5C4E"/>
    <w:rsid w:val="007E634F"/>
    <w:rsid w:val="007E651A"/>
    <w:rsid w:val="007E69C6"/>
    <w:rsid w:val="007F0591"/>
    <w:rsid w:val="007F0BCB"/>
    <w:rsid w:val="007F0C7B"/>
    <w:rsid w:val="007F0F01"/>
    <w:rsid w:val="007F1865"/>
    <w:rsid w:val="007F21BB"/>
    <w:rsid w:val="007F28E4"/>
    <w:rsid w:val="007F2B94"/>
    <w:rsid w:val="007F2C9C"/>
    <w:rsid w:val="007F3089"/>
    <w:rsid w:val="007F30A0"/>
    <w:rsid w:val="007F3D84"/>
    <w:rsid w:val="007F3E83"/>
    <w:rsid w:val="007F3F4C"/>
    <w:rsid w:val="007F4579"/>
    <w:rsid w:val="007F4BD7"/>
    <w:rsid w:val="007F50F6"/>
    <w:rsid w:val="007F5CB5"/>
    <w:rsid w:val="007F6331"/>
    <w:rsid w:val="007F710A"/>
    <w:rsid w:val="007F74F7"/>
    <w:rsid w:val="00801834"/>
    <w:rsid w:val="00801EFE"/>
    <w:rsid w:val="00801FDB"/>
    <w:rsid w:val="00802346"/>
    <w:rsid w:val="00802426"/>
    <w:rsid w:val="008024FE"/>
    <w:rsid w:val="008030E3"/>
    <w:rsid w:val="00804463"/>
    <w:rsid w:val="00804AC4"/>
    <w:rsid w:val="00804DFA"/>
    <w:rsid w:val="00805029"/>
    <w:rsid w:val="0080535B"/>
    <w:rsid w:val="00805963"/>
    <w:rsid w:val="0080660A"/>
    <w:rsid w:val="008067C2"/>
    <w:rsid w:val="00806D8D"/>
    <w:rsid w:val="00807094"/>
    <w:rsid w:val="00807B8B"/>
    <w:rsid w:val="00810721"/>
    <w:rsid w:val="00812E47"/>
    <w:rsid w:val="00813164"/>
    <w:rsid w:val="008131BE"/>
    <w:rsid w:val="0081389F"/>
    <w:rsid w:val="008158D5"/>
    <w:rsid w:val="00815BEC"/>
    <w:rsid w:val="00816090"/>
    <w:rsid w:val="00816408"/>
    <w:rsid w:val="008165BD"/>
    <w:rsid w:val="00816DE1"/>
    <w:rsid w:val="0081713E"/>
    <w:rsid w:val="0081742A"/>
    <w:rsid w:val="008178D0"/>
    <w:rsid w:val="00817D76"/>
    <w:rsid w:val="00817FAB"/>
    <w:rsid w:val="00820C6F"/>
    <w:rsid w:val="008218AA"/>
    <w:rsid w:val="0082221C"/>
    <w:rsid w:val="00822557"/>
    <w:rsid w:val="00822715"/>
    <w:rsid w:val="0082376B"/>
    <w:rsid w:val="00823B27"/>
    <w:rsid w:val="00823B7A"/>
    <w:rsid w:val="00823D79"/>
    <w:rsid w:val="00823FA4"/>
    <w:rsid w:val="008250CF"/>
    <w:rsid w:val="00825106"/>
    <w:rsid w:val="00825A45"/>
    <w:rsid w:val="00825D5F"/>
    <w:rsid w:val="00826A40"/>
    <w:rsid w:val="00826AAC"/>
    <w:rsid w:val="00826E2B"/>
    <w:rsid w:val="00827F61"/>
    <w:rsid w:val="0083087C"/>
    <w:rsid w:val="0083118A"/>
    <w:rsid w:val="00831450"/>
    <w:rsid w:val="0083186A"/>
    <w:rsid w:val="008324FF"/>
    <w:rsid w:val="0083307B"/>
    <w:rsid w:val="00833174"/>
    <w:rsid w:val="008337D0"/>
    <w:rsid w:val="008338E6"/>
    <w:rsid w:val="00833E10"/>
    <w:rsid w:val="00834135"/>
    <w:rsid w:val="008359F1"/>
    <w:rsid w:val="00835A87"/>
    <w:rsid w:val="00836022"/>
    <w:rsid w:val="008360B1"/>
    <w:rsid w:val="0083636D"/>
    <w:rsid w:val="00836440"/>
    <w:rsid w:val="00836454"/>
    <w:rsid w:val="0083680B"/>
    <w:rsid w:val="00836814"/>
    <w:rsid w:val="00836867"/>
    <w:rsid w:val="0083699A"/>
    <w:rsid w:val="00836FEB"/>
    <w:rsid w:val="00840620"/>
    <w:rsid w:val="008411A2"/>
    <w:rsid w:val="008412A1"/>
    <w:rsid w:val="0084197F"/>
    <w:rsid w:val="00841A4D"/>
    <w:rsid w:val="00841AEB"/>
    <w:rsid w:val="00843095"/>
    <w:rsid w:val="0084367E"/>
    <w:rsid w:val="00843D4F"/>
    <w:rsid w:val="00844A35"/>
    <w:rsid w:val="00845064"/>
    <w:rsid w:val="00845585"/>
    <w:rsid w:val="0084668B"/>
    <w:rsid w:val="00847314"/>
    <w:rsid w:val="008474DF"/>
    <w:rsid w:val="00847E9F"/>
    <w:rsid w:val="00851606"/>
    <w:rsid w:val="00851DD6"/>
    <w:rsid w:val="0085274E"/>
    <w:rsid w:val="00852781"/>
    <w:rsid w:val="00852D75"/>
    <w:rsid w:val="00852E17"/>
    <w:rsid w:val="008537C9"/>
    <w:rsid w:val="0085389E"/>
    <w:rsid w:val="00853BCF"/>
    <w:rsid w:val="00854AFF"/>
    <w:rsid w:val="00854DA2"/>
    <w:rsid w:val="00854F14"/>
    <w:rsid w:val="008556E5"/>
    <w:rsid w:val="008557AB"/>
    <w:rsid w:val="008557BF"/>
    <w:rsid w:val="008561EC"/>
    <w:rsid w:val="00856F92"/>
    <w:rsid w:val="00857FF1"/>
    <w:rsid w:val="00860E6C"/>
    <w:rsid w:val="00860E9C"/>
    <w:rsid w:val="008614C9"/>
    <w:rsid w:val="0086243D"/>
    <w:rsid w:val="008628C8"/>
    <w:rsid w:val="00862B54"/>
    <w:rsid w:val="00862CF4"/>
    <w:rsid w:val="008633EC"/>
    <w:rsid w:val="00863895"/>
    <w:rsid w:val="0086394E"/>
    <w:rsid w:val="008648A4"/>
    <w:rsid w:val="00864C98"/>
    <w:rsid w:val="008653AA"/>
    <w:rsid w:val="0086587F"/>
    <w:rsid w:val="008660F7"/>
    <w:rsid w:val="0086649F"/>
    <w:rsid w:val="008668DF"/>
    <w:rsid w:val="00866B32"/>
    <w:rsid w:val="00866B51"/>
    <w:rsid w:val="00866BD6"/>
    <w:rsid w:val="00866D63"/>
    <w:rsid w:val="00866E7B"/>
    <w:rsid w:val="0086730D"/>
    <w:rsid w:val="00867F44"/>
    <w:rsid w:val="00870B56"/>
    <w:rsid w:val="00870D05"/>
    <w:rsid w:val="0087104D"/>
    <w:rsid w:val="008713B9"/>
    <w:rsid w:val="00871638"/>
    <w:rsid w:val="0087185B"/>
    <w:rsid w:val="0087186C"/>
    <w:rsid w:val="00871C40"/>
    <w:rsid w:val="00871CF3"/>
    <w:rsid w:val="008728B0"/>
    <w:rsid w:val="008734D6"/>
    <w:rsid w:val="0087356D"/>
    <w:rsid w:val="00873A0D"/>
    <w:rsid w:val="008741A3"/>
    <w:rsid w:val="00874256"/>
    <w:rsid w:val="008748DD"/>
    <w:rsid w:val="00875AFF"/>
    <w:rsid w:val="00876E6E"/>
    <w:rsid w:val="00877013"/>
    <w:rsid w:val="0087778F"/>
    <w:rsid w:val="00880214"/>
    <w:rsid w:val="008805F6"/>
    <w:rsid w:val="00881628"/>
    <w:rsid w:val="00881804"/>
    <w:rsid w:val="008824DE"/>
    <w:rsid w:val="0088350A"/>
    <w:rsid w:val="008837DD"/>
    <w:rsid w:val="00884676"/>
    <w:rsid w:val="00885822"/>
    <w:rsid w:val="00885993"/>
    <w:rsid w:val="008860FB"/>
    <w:rsid w:val="00886CEF"/>
    <w:rsid w:val="008874B3"/>
    <w:rsid w:val="0089019A"/>
    <w:rsid w:val="00890424"/>
    <w:rsid w:val="008905E4"/>
    <w:rsid w:val="00890CEA"/>
    <w:rsid w:val="00891C58"/>
    <w:rsid w:val="00892760"/>
    <w:rsid w:val="00892A23"/>
    <w:rsid w:val="008937EF"/>
    <w:rsid w:val="00894183"/>
    <w:rsid w:val="00894772"/>
    <w:rsid w:val="00894A50"/>
    <w:rsid w:val="00896F39"/>
    <w:rsid w:val="00896F4C"/>
    <w:rsid w:val="00897201"/>
    <w:rsid w:val="00897FA0"/>
    <w:rsid w:val="00897FC0"/>
    <w:rsid w:val="008A0D91"/>
    <w:rsid w:val="008A0EFE"/>
    <w:rsid w:val="008A1C28"/>
    <w:rsid w:val="008A263A"/>
    <w:rsid w:val="008A2C45"/>
    <w:rsid w:val="008A3576"/>
    <w:rsid w:val="008A3E75"/>
    <w:rsid w:val="008A4E36"/>
    <w:rsid w:val="008A5944"/>
    <w:rsid w:val="008A5AC9"/>
    <w:rsid w:val="008A674A"/>
    <w:rsid w:val="008A6990"/>
    <w:rsid w:val="008A6DA1"/>
    <w:rsid w:val="008A6E4C"/>
    <w:rsid w:val="008B069C"/>
    <w:rsid w:val="008B0CEC"/>
    <w:rsid w:val="008B0D23"/>
    <w:rsid w:val="008B1654"/>
    <w:rsid w:val="008B2281"/>
    <w:rsid w:val="008B2821"/>
    <w:rsid w:val="008B2E80"/>
    <w:rsid w:val="008B3021"/>
    <w:rsid w:val="008B306F"/>
    <w:rsid w:val="008B360B"/>
    <w:rsid w:val="008B3B62"/>
    <w:rsid w:val="008B40B8"/>
    <w:rsid w:val="008B43A4"/>
    <w:rsid w:val="008B448D"/>
    <w:rsid w:val="008B4AD8"/>
    <w:rsid w:val="008B5054"/>
    <w:rsid w:val="008B5174"/>
    <w:rsid w:val="008B53D1"/>
    <w:rsid w:val="008B57EC"/>
    <w:rsid w:val="008B633D"/>
    <w:rsid w:val="008B66FC"/>
    <w:rsid w:val="008B74E1"/>
    <w:rsid w:val="008B79AA"/>
    <w:rsid w:val="008C0051"/>
    <w:rsid w:val="008C12CC"/>
    <w:rsid w:val="008C1421"/>
    <w:rsid w:val="008C1AD8"/>
    <w:rsid w:val="008C29A0"/>
    <w:rsid w:val="008C2AC7"/>
    <w:rsid w:val="008C2C12"/>
    <w:rsid w:val="008C34FC"/>
    <w:rsid w:val="008C395D"/>
    <w:rsid w:val="008C3C7D"/>
    <w:rsid w:val="008C3D47"/>
    <w:rsid w:val="008C4181"/>
    <w:rsid w:val="008C46AE"/>
    <w:rsid w:val="008C525D"/>
    <w:rsid w:val="008C60DC"/>
    <w:rsid w:val="008C66AC"/>
    <w:rsid w:val="008C6876"/>
    <w:rsid w:val="008C6DF6"/>
    <w:rsid w:val="008C78AD"/>
    <w:rsid w:val="008D0C1D"/>
    <w:rsid w:val="008D10E7"/>
    <w:rsid w:val="008D174C"/>
    <w:rsid w:val="008D1DD5"/>
    <w:rsid w:val="008D228A"/>
    <w:rsid w:val="008D2D74"/>
    <w:rsid w:val="008D3517"/>
    <w:rsid w:val="008D3612"/>
    <w:rsid w:val="008D3FDD"/>
    <w:rsid w:val="008D4CF1"/>
    <w:rsid w:val="008D50C3"/>
    <w:rsid w:val="008D57AD"/>
    <w:rsid w:val="008D5F81"/>
    <w:rsid w:val="008D73A1"/>
    <w:rsid w:val="008E0A16"/>
    <w:rsid w:val="008E0B2C"/>
    <w:rsid w:val="008E0E19"/>
    <w:rsid w:val="008E1727"/>
    <w:rsid w:val="008E1F86"/>
    <w:rsid w:val="008E2756"/>
    <w:rsid w:val="008E2CF7"/>
    <w:rsid w:val="008E2F8C"/>
    <w:rsid w:val="008E336B"/>
    <w:rsid w:val="008E38F4"/>
    <w:rsid w:val="008E438F"/>
    <w:rsid w:val="008E43D8"/>
    <w:rsid w:val="008E4A65"/>
    <w:rsid w:val="008E4DC0"/>
    <w:rsid w:val="008E6152"/>
    <w:rsid w:val="008E7591"/>
    <w:rsid w:val="008E7C12"/>
    <w:rsid w:val="008F1137"/>
    <w:rsid w:val="008F1453"/>
    <w:rsid w:val="008F2209"/>
    <w:rsid w:val="008F26B1"/>
    <w:rsid w:val="008F2C29"/>
    <w:rsid w:val="008F2DDF"/>
    <w:rsid w:val="008F2E4A"/>
    <w:rsid w:val="008F3656"/>
    <w:rsid w:val="008F374A"/>
    <w:rsid w:val="008F4414"/>
    <w:rsid w:val="008F462C"/>
    <w:rsid w:val="008F4BB9"/>
    <w:rsid w:val="008F59C5"/>
    <w:rsid w:val="008F5A8A"/>
    <w:rsid w:val="008F60E7"/>
    <w:rsid w:val="008F6E4D"/>
    <w:rsid w:val="00900809"/>
    <w:rsid w:val="00900932"/>
    <w:rsid w:val="00901121"/>
    <w:rsid w:val="00901226"/>
    <w:rsid w:val="00901559"/>
    <w:rsid w:val="00901581"/>
    <w:rsid w:val="00902220"/>
    <w:rsid w:val="009022D5"/>
    <w:rsid w:val="00902DBA"/>
    <w:rsid w:val="00903712"/>
    <w:rsid w:val="0090388C"/>
    <w:rsid w:val="00903B52"/>
    <w:rsid w:val="00903C66"/>
    <w:rsid w:val="00903CFB"/>
    <w:rsid w:val="00903E3D"/>
    <w:rsid w:val="00903F03"/>
    <w:rsid w:val="00904FA7"/>
    <w:rsid w:val="00905415"/>
    <w:rsid w:val="009058E5"/>
    <w:rsid w:val="00905A79"/>
    <w:rsid w:val="009062FB"/>
    <w:rsid w:val="009064FC"/>
    <w:rsid w:val="00906526"/>
    <w:rsid w:val="0090654F"/>
    <w:rsid w:val="009068EC"/>
    <w:rsid w:val="00906B1E"/>
    <w:rsid w:val="00907139"/>
    <w:rsid w:val="0090752C"/>
    <w:rsid w:val="00907827"/>
    <w:rsid w:val="00907D60"/>
    <w:rsid w:val="009107DF"/>
    <w:rsid w:val="00911378"/>
    <w:rsid w:val="00911455"/>
    <w:rsid w:val="009127E8"/>
    <w:rsid w:val="00912B6D"/>
    <w:rsid w:val="00912CF5"/>
    <w:rsid w:val="00912EA5"/>
    <w:rsid w:val="009134D4"/>
    <w:rsid w:val="00913606"/>
    <w:rsid w:val="00913F08"/>
    <w:rsid w:val="0091410D"/>
    <w:rsid w:val="00914964"/>
    <w:rsid w:val="00914F9D"/>
    <w:rsid w:val="0091507D"/>
    <w:rsid w:val="00915120"/>
    <w:rsid w:val="0091540E"/>
    <w:rsid w:val="00916279"/>
    <w:rsid w:val="0091693E"/>
    <w:rsid w:val="00916F05"/>
    <w:rsid w:val="00917433"/>
    <w:rsid w:val="00917789"/>
    <w:rsid w:val="00917979"/>
    <w:rsid w:val="00920D7D"/>
    <w:rsid w:val="0092114B"/>
    <w:rsid w:val="00922D11"/>
    <w:rsid w:val="00923530"/>
    <w:rsid w:val="00923BAE"/>
    <w:rsid w:val="00924113"/>
    <w:rsid w:val="00924660"/>
    <w:rsid w:val="009248F2"/>
    <w:rsid w:val="00926BBF"/>
    <w:rsid w:val="0092717F"/>
    <w:rsid w:val="0093006A"/>
    <w:rsid w:val="009301CB"/>
    <w:rsid w:val="0093047A"/>
    <w:rsid w:val="009306CB"/>
    <w:rsid w:val="0093092A"/>
    <w:rsid w:val="009309BC"/>
    <w:rsid w:val="00930D17"/>
    <w:rsid w:val="00930E66"/>
    <w:rsid w:val="00931054"/>
    <w:rsid w:val="00931D11"/>
    <w:rsid w:val="00932421"/>
    <w:rsid w:val="00932D8B"/>
    <w:rsid w:val="0093370E"/>
    <w:rsid w:val="0093373F"/>
    <w:rsid w:val="0093382E"/>
    <w:rsid w:val="00933E08"/>
    <w:rsid w:val="009341A9"/>
    <w:rsid w:val="00934214"/>
    <w:rsid w:val="0093450E"/>
    <w:rsid w:val="00934E66"/>
    <w:rsid w:val="009358A6"/>
    <w:rsid w:val="00935A8B"/>
    <w:rsid w:val="00935CCA"/>
    <w:rsid w:val="00936354"/>
    <w:rsid w:val="009363FB"/>
    <w:rsid w:val="00936A5F"/>
    <w:rsid w:val="0093786E"/>
    <w:rsid w:val="00941121"/>
    <w:rsid w:val="00941A73"/>
    <w:rsid w:val="00941D97"/>
    <w:rsid w:val="009426E7"/>
    <w:rsid w:val="00942EEE"/>
    <w:rsid w:val="00943B12"/>
    <w:rsid w:val="009442E6"/>
    <w:rsid w:val="00944591"/>
    <w:rsid w:val="009459EB"/>
    <w:rsid w:val="009460C2"/>
    <w:rsid w:val="00946D5B"/>
    <w:rsid w:val="00946D78"/>
    <w:rsid w:val="00947DC0"/>
    <w:rsid w:val="00950850"/>
    <w:rsid w:val="00950A80"/>
    <w:rsid w:val="0095105F"/>
    <w:rsid w:val="00951DCB"/>
    <w:rsid w:val="0095265C"/>
    <w:rsid w:val="00952775"/>
    <w:rsid w:val="0095444D"/>
    <w:rsid w:val="00954B57"/>
    <w:rsid w:val="00954BA4"/>
    <w:rsid w:val="00955068"/>
    <w:rsid w:val="00955254"/>
    <w:rsid w:val="0095540B"/>
    <w:rsid w:val="009557D1"/>
    <w:rsid w:val="00955B3E"/>
    <w:rsid w:val="00955CDA"/>
    <w:rsid w:val="00955E13"/>
    <w:rsid w:val="00955EEE"/>
    <w:rsid w:val="009561C9"/>
    <w:rsid w:val="009562D4"/>
    <w:rsid w:val="00956580"/>
    <w:rsid w:val="00956782"/>
    <w:rsid w:val="00957531"/>
    <w:rsid w:val="00957FC1"/>
    <w:rsid w:val="00960652"/>
    <w:rsid w:val="00961012"/>
    <w:rsid w:val="0096162D"/>
    <w:rsid w:val="00961996"/>
    <w:rsid w:val="00962397"/>
    <w:rsid w:val="00962622"/>
    <w:rsid w:val="00962ADA"/>
    <w:rsid w:val="00963175"/>
    <w:rsid w:val="00964025"/>
    <w:rsid w:val="009645E0"/>
    <w:rsid w:val="0096508F"/>
    <w:rsid w:val="0096625B"/>
    <w:rsid w:val="009662A7"/>
    <w:rsid w:val="00966867"/>
    <w:rsid w:val="00966A10"/>
    <w:rsid w:val="0096721C"/>
    <w:rsid w:val="009674C6"/>
    <w:rsid w:val="009676F2"/>
    <w:rsid w:val="0097030E"/>
    <w:rsid w:val="009706D1"/>
    <w:rsid w:val="00970AC4"/>
    <w:rsid w:val="00970AF7"/>
    <w:rsid w:val="00970F3F"/>
    <w:rsid w:val="00971822"/>
    <w:rsid w:val="00972427"/>
    <w:rsid w:val="009726D3"/>
    <w:rsid w:val="00973230"/>
    <w:rsid w:val="0097373B"/>
    <w:rsid w:val="00973FA3"/>
    <w:rsid w:val="00974896"/>
    <w:rsid w:val="00974EA4"/>
    <w:rsid w:val="00975445"/>
    <w:rsid w:val="009762DE"/>
    <w:rsid w:val="009763E4"/>
    <w:rsid w:val="00976A5F"/>
    <w:rsid w:val="00976E54"/>
    <w:rsid w:val="00977444"/>
    <w:rsid w:val="009774E6"/>
    <w:rsid w:val="00977950"/>
    <w:rsid w:val="009805F2"/>
    <w:rsid w:val="00980B2C"/>
    <w:rsid w:val="009812F9"/>
    <w:rsid w:val="00982799"/>
    <w:rsid w:val="00982E6E"/>
    <w:rsid w:val="00983733"/>
    <w:rsid w:val="00983C43"/>
    <w:rsid w:val="00983E44"/>
    <w:rsid w:val="009847CB"/>
    <w:rsid w:val="009848E8"/>
    <w:rsid w:val="0098542E"/>
    <w:rsid w:val="009854C0"/>
    <w:rsid w:val="009861B7"/>
    <w:rsid w:val="009907A0"/>
    <w:rsid w:val="00990881"/>
    <w:rsid w:val="00990895"/>
    <w:rsid w:val="0099175D"/>
    <w:rsid w:val="0099182A"/>
    <w:rsid w:val="00991AAB"/>
    <w:rsid w:val="00991DBB"/>
    <w:rsid w:val="00991FBF"/>
    <w:rsid w:val="00992452"/>
    <w:rsid w:val="00993D65"/>
    <w:rsid w:val="00994086"/>
    <w:rsid w:val="0099466C"/>
    <w:rsid w:val="009953F1"/>
    <w:rsid w:val="00995456"/>
    <w:rsid w:val="009957A6"/>
    <w:rsid w:val="009968D9"/>
    <w:rsid w:val="00996FC4"/>
    <w:rsid w:val="009971F3"/>
    <w:rsid w:val="009A0B2F"/>
    <w:rsid w:val="009A165B"/>
    <w:rsid w:val="009A209F"/>
    <w:rsid w:val="009A247A"/>
    <w:rsid w:val="009A2489"/>
    <w:rsid w:val="009A26B8"/>
    <w:rsid w:val="009A3174"/>
    <w:rsid w:val="009A32E3"/>
    <w:rsid w:val="009A3990"/>
    <w:rsid w:val="009A3B11"/>
    <w:rsid w:val="009A476D"/>
    <w:rsid w:val="009A5176"/>
    <w:rsid w:val="009A5977"/>
    <w:rsid w:val="009A5FFC"/>
    <w:rsid w:val="009A608E"/>
    <w:rsid w:val="009A60CD"/>
    <w:rsid w:val="009A7020"/>
    <w:rsid w:val="009A7450"/>
    <w:rsid w:val="009A7812"/>
    <w:rsid w:val="009B0CE9"/>
    <w:rsid w:val="009B108B"/>
    <w:rsid w:val="009B1ABF"/>
    <w:rsid w:val="009B1B61"/>
    <w:rsid w:val="009B1C6E"/>
    <w:rsid w:val="009B2008"/>
    <w:rsid w:val="009B2E4D"/>
    <w:rsid w:val="009B3C86"/>
    <w:rsid w:val="009B3ED2"/>
    <w:rsid w:val="009B562B"/>
    <w:rsid w:val="009B5965"/>
    <w:rsid w:val="009B5B3B"/>
    <w:rsid w:val="009B66D9"/>
    <w:rsid w:val="009B7024"/>
    <w:rsid w:val="009B79C3"/>
    <w:rsid w:val="009B7AB9"/>
    <w:rsid w:val="009C0488"/>
    <w:rsid w:val="009C09CE"/>
    <w:rsid w:val="009C0AE4"/>
    <w:rsid w:val="009C0E32"/>
    <w:rsid w:val="009C0FAB"/>
    <w:rsid w:val="009C0FB7"/>
    <w:rsid w:val="009C0FE2"/>
    <w:rsid w:val="009C2240"/>
    <w:rsid w:val="009C23C8"/>
    <w:rsid w:val="009C3682"/>
    <w:rsid w:val="009C4411"/>
    <w:rsid w:val="009C4437"/>
    <w:rsid w:val="009C4498"/>
    <w:rsid w:val="009C45B1"/>
    <w:rsid w:val="009C48C4"/>
    <w:rsid w:val="009C4946"/>
    <w:rsid w:val="009C4B32"/>
    <w:rsid w:val="009C52C2"/>
    <w:rsid w:val="009C5AAD"/>
    <w:rsid w:val="009C5C08"/>
    <w:rsid w:val="009C617F"/>
    <w:rsid w:val="009C6E97"/>
    <w:rsid w:val="009C77EC"/>
    <w:rsid w:val="009C7AF7"/>
    <w:rsid w:val="009C7B54"/>
    <w:rsid w:val="009C7D46"/>
    <w:rsid w:val="009D04B3"/>
    <w:rsid w:val="009D057C"/>
    <w:rsid w:val="009D0CB3"/>
    <w:rsid w:val="009D0F87"/>
    <w:rsid w:val="009D0FE5"/>
    <w:rsid w:val="009D127C"/>
    <w:rsid w:val="009D16EC"/>
    <w:rsid w:val="009D1989"/>
    <w:rsid w:val="009D1F0A"/>
    <w:rsid w:val="009D221B"/>
    <w:rsid w:val="009D2D67"/>
    <w:rsid w:val="009D321A"/>
    <w:rsid w:val="009D3290"/>
    <w:rsid w:val="009D386D"/>
    <w:rsid w:val="009D47EA"/>
    <w:rsid w:val="009D4914"/>
    <w:rsid w:val="009D5C65"/>
    <w:rsid w:val="009D654B"/>
    <w:rsid w:val="009D6804"/>
    <w:rsid w:val="009D72E6"/>
    <w:rsid w:val="009E1545"/>
    <w:rsid w:val="009E19CD"/>
    <w:rsid w:val="009E301B"/>
    <w:rsid w:val="009E32F8"/>
    <w:rsid w:val="009E338D"/>
    <w:rsid w:val="009E353C"/>
    <w:rsid w:val="009E35C8"/>
    <w:rsid w:val="009E3FE3"/>
    <w:rsid w:val="009E4153"/>
    <w:rsid w:val="009E4571"/>
    <w:rsid w:val="009E5B9B"/>
    <w:rsid w:val="009E61C9"/>
    <w:rsid w:val="009E6864"/>
    <w:rsid w:val="009F0226"/>
    <w:rsid w:val="009F03D5"/>
    <w:rsid w:val="009F1454"/>
    <w:rsid w:val="009F24CE"/>
    <w:rsid w:val="009F2BA6"/>
    <w:rsid w:val="009F3FE9"/>
    <w:rsid w:val="009F4E32"/>
    <w:rsid w:val="009F5546"/>
    <w:rsid w:val="009F59C1"/>
    <w:rsid w:val="009F5B54"/>
    <w:rsid w:val="009F5CFE"/>
    <w:rsid w:val="009F60E8"/>
    <w:rsid w:val="009F60F3"/>
    <w:rsid w:val="009F695E"/>
    <w:rsid w:val="009F6977"/>
    <w:rsid w:val="009F780D"/>
    <w:rsid w:val="00A003B7"/>
    <w:rsid w:val="00A00466"/>
    <w:rsid w:val="00A00DAF"/>
    <w:rsid w:val="00A0126A"/>
    <w:rsid w:val="00A01506"/>
    <w:rsid w:val="00A01627"/>
    <w:rsid w:val="00A01B1B"/>
    <w:rsid w:val="00A02630"/>
    <w:rsid w:val="00A02717"/>
    <w:rsid w:val="00A0349A"/>
    <w:rsid w:val="00A037CC"/>
    <w:rsid w:val="00A038DD"/>
    <w:rsid w:val="00A03C3B"/>
    <w:rsid w:val="00A03E53"/>
    <w:rsid w:val="00A04590"/>
    <w:rsid w:val="00A0462B"/>
    <w:rsid w:val="00A0488D"/>
    <w:rsid w:val="00A04E97"/>
    <w:rsid w:val="00A05ABC"/>
    <w:rsid w:val="00A06117"/>
    <w:rsid w:val="00A066CD"/>
    <w:rsid w:val="00A06B15"/>
    <w:rsid w:val="00A07A33"/>
    <w:rsid w:val="00A10F0F"/>
    <w:rsid w:val="00A10FE0"/>
    <w:rsid w:val="00A1105F"/>
    <w:rsid w:val="00A1164B"/>
    <w:rsid w:val="00A117CA"/>
    <w:rsid w:val="00A11BB4"/>
    <w:rsid w:val="00A12072"/>
    <w:rsid w:val="00A13A4A"/>
    <w:rsid w:val="00A13DC8"/>
    <w:rsid w:val="00A13E86"/>
    <w:rsid w:val="00A1461D"/>
    <w:rsid w:val="00A14A71"/>
    <w:rsid w:val="00A155C9"/>
    <w:rsid w:val="00A15B9D"/>
    <w:rsid w:val="00A166AC"/>
    <w:rsid w:val="00A16914"/>
    <w:rsid w:val="00A16A06"/>
    <w:rsid w:val="00A17535"/>
    <w:rsid w:val="00A17F7E"/>
    <w:rsid w:val="00A203B4"/>
    <w:rsid w:val="00A205A4"/>
    <w:rsid w:val="00A20F82"/>
    <w:rsid w:val="00A21EBB"/>
    <w:rsid w:val="00A224A9"/>
    <w:rsid w:val="00A22607"/>
    <w:rsid w:val="00A22922"/>
    <w:rsid w:val="00A233DA"/>
    <w:rsid w:val="00A2347D"/>
    <w:rsid w:val="00A23738"/>
    <w:rsid w:val="00A25AE8"/>
    <w:rsid w:val="00A269B7"/>
    <w:rsid w:val="00A2753C"/>
    <w:rsid w:val="00A275D7"/>
    <w:rsid w:val="00A276B6"/>
    <w:rsid w:val="00A27DD8"/>
    <w:rsid w:val="00A30075"/>
    <w:rsid w:val="00A304A9"/>
    <w:rsid w:val="00A314F4"/>
    <w:rsid w:val="00A319BD"/>
    <w:rsid w:val="00A321FC"/>
    <w:rsid w:val="00A32F2A"/>
    <w:rsid w:val="00A33550"/>
    <w:rsid w:val="00A335D8"/>
    <w:rsid w:val="00A33787"/>
    <w:rsid w:val="00A33F81"/>
    <w:rsid w:val="00A359AD"/>
    <w:rsid w:val="00A35CDC"/>
    <w:rsid w:val="00A35CE5"/>
    <w:rsid w:val="00A368BC"/>
    <w:rsid w:val="00A36B00"/>
    <w:rsid w:val="00A4003F"/>
    <w:rsid w:val="00A40A1A"/>
    <w:rsid w:val="00A40CB9"/>
    <w:rsid w:val="00A41308"/>
    <w:rsid w:val="00A42CAF"/>
    <w:rsid w:val="00A4353A"/>
    <w:rsid w:val="00A43ACC"/>
    <w:rsid w:val="00A446C3"/>
    <w:rsid w:val="00A45574"/>
    <w:rsid w:val="00A462F0"/>
    <w:rsid w:val="00A47CC9"/>
    <w:rsid w:val="00A50058"/>
    <w:rsid w:val="00A5038E"/>
    <w:rsid w:val="00A50C08"/>
    <w:rsid w:val="00A51374"/>
    <w:rsid w:val="00A5204B"/>
    <w:rsid w:val="00A5224E"/>
    <w:rsid w:val="00A5229D"/>
    <w:rsid w:val="00A53547"/>
    <w:rsid w:val="00A537AC"/>
    <w:rsid w:val="00A5395A"/>
    <w:rsid w:val="00A545BE"/>
    <w:rsid w:val="00A54BE2"/>
    <w:rsid w:val="00A54DF3"/>
    <w:rsid w:val="00A5650F"/>
    <w:rsid w:val="00A57D38"/>
    <w:rsid w:val="00A57F81"/>
    <w:rsid w:val="00A609F6"/>
    <w:rsid w:val="00A61DCB"/>
    <w:rsid w:val="00A62A1B"/>
    <w:rsid w:val="00A6312A"/>
    <w:rsid w:val="00A632FD"/>
    <w:rsid w:val="00A63505"/>
    <w:rsid w:val="00A63F7C"/>
    <w:rsid w:val="00A645A7"/>
    <w:rsid w:val="00A64814"/>
    <w:rsid w:val="00A66D35"/>
    <w:rsid w:val="00A67622"/>
    <w:rsid w:val="00A676B6"/>
    <w:rsid w:val="00A70A5E"/>
    <w:rsid w:val="00A70D8E"/>
    <w:rsid w:val="00A70E5C"/>
    <w:rsid w:val="00A70EE3"/>
    <w:rsid w:val="00A7174B"/>
    <w:rsid w:val="00A7198C"/>
    <w:rsid w:val="00A71CA6"/>
    <w:rsid w:val="00A72185"/>
    <w:rsid w:val="00A72A9B"/>
    <w:rsid w:val="00A72D40"/>
    <w:rsid w:val="00A72F09"/>
    <w:rsid w:val="00A7342A"/>
    <w:rsid w:val="00A73516"/>
    <w:rsid w:val="00A73D05"/>
    <w:rsid w:val="00A73F3F"/>
    <w:rsid w:val="00A747BD"/>
    <w:rsid w:val="00A74BCB"/>
    <w:rsid w:val="00A75C89"/>
    <w:rsid w:val="00A75C91"/>
    <w:rsid w:val="00A7651B"/>
    <w:rsid w:val="00A772D1"/>
    <w:rsid w:val="00A7730C"/>
    <w:rsid w:val="00A77749"/>
    <w:rsid w:val="00A7783F"/>
    <w:rsid w:val="00A77942"/>
    <w:rsid w:val="00A8033E"/>
    <w:rsid w:val="00A805F7"/>
    <w:rsid w:val="00A806D8"/>
    <w:rsid w:val="00A808E8"/>
    <w:rsid w:val="00A81BD9"/>
    <w:rsid w:val="00A81F9D"/>
    <w:rsid w:val="00A83036"/>
    <w:rsid w:val="00A831B0"/>
    <w:rsid w:val="00A8360C"/>
    <w:rsid w:val="00A8370F"/>
    <w:rsid w:val="00A83E93"/>
    <w:rsid w:val="00A84660"/>
    <w:rsid w:val="00A84F7C"/>
    <w:rsid w:val="00A84FF1"/>
    <w:rsid w:val="00A85021"/>
    <w:rsid w:val="00A85930"/>
    <w:rsid w:val="00A859AE"/>
    <w:rsid w:val="00A872C3"/>
    <w:rsid w:val="00A87565"/>
    <w:rsid w:val="00A875E5"/>
    <w:rsid w:val="00A90506"/>
    <w:rsid w:val="00A90DFF"/>
    <w:rsid w:val="00A9145A"/>
    <w:rsid w:val="00A9193E"/>
    <w:rsid w:val="00A919C9"/>
    <w:rsid w:val="00A92303"/>
    <w:rsid w:val="00A92648"/>
    <w:rsid w:val="00A930F2"/>
    <w:rsid w:val="00A934C9"/>
    <w:rsid w:val="00A93B12"/>
    <w:rsid w:val="00A93C17"/>
    <w:rsid w:val="00A93E79"/>
    <w:rsid w:val="00A93EB1"/>
    <w:rsid w:val="00A9426B"/>
    <w:rsid w:val="00A94820"/>
    <w:rsid w:val="00A955DF"/>
    <w:rsid w:val="00A96025"/>
    <w:rsid w:val="00A972D6"/>
    <w:rsid w:val="00A97671"/>
    <w:rsid w:val="00A9798B"/>
    <w:rsid w:val="00AA0305"/>
    <w:rsid w:val="00AA121A"/>
    <w:rsid w:val="00AA1830"/>
    <w:rsid w:val="00AA19B7"/>
    <w:rsid w:val="00AA1AF7"/>
    <w:rsid w:val="00AA2807"/>
    <w:rsid w:val="00AA3655"/>
    <w:rsid w:val="00AA391D"/>
    <w:rsid w:val="00AA3A7A"/>
    <w:rsid w:val="00AA41B9"/>
    <w:rsid w:val="00AA44B2"/>
    <w:rsid w:val="00AA5B3A"/>
    <w:rsid w:val="00AA724E"/>
    <w:rsid w:val="00AA76A1"/>
    <w:rsid w:val="00AB0428"/>
    <w:rsid w:val="00AB1B8E"/>
    <w:rsid w:val="00AB1BF8"/>
    <w:rsid w:val="00AB2080"/>
    <w:rsid w:val="00AB20D0"/>
    <w:rsid w:val="00AB21CA"/>
    <w:rsid w:val="00AB2392"/>
    <w:rsid w:val="00AB2A0F"/>
    <w:rsid w:val="00AB32AF"/>
    <w:rsid w:val="00AB3CDB"/>
    <w:rsid w:val="00AB431E"/>
    <w:rsid w:val="00AB5CE3"/>
    <w:rsid w:val="00AB5DA2"/>
    <w:rsid w:val="00AB5EAA"/>
    <w:rsid w:val="00AB5FCC"/>
    <w:rsid w:val="00AB61EC"/>
    <w:rsid w:val="00AB638D"/>
    <w:rsid w:val="00AB64EB"/>
    <w:rsid w:val="00AB685E"/>
    <w:rsid w:val="00AB75A3"/>
    <w:rsid w:val="00AB7AD2"/>
    <w:rsid w:val="00AB7F1B"/>
    <w:rsid w:val="00AC0A3A"/>
    <w:rsid w:val="00AC0A82"/>
    <w:rsid w:val="00AC11E8"/>
    <w:rsid w:val="00AC27EF"/>
    <w:rsid w:val="00AC2BA4"/>
    <w:rsid w:val="00AC2E1E"/>
    <w:rsid w:val="00AC3054"/>
    <w:rsid w:val="00AC3636"/>
    <w:rsid w:val="00AC4649"/>
    <w:rsid w:val="00AC497D"/>
    <w:rsid w:val="00AC52F9"/>
    <w:rsid w:val="00AC53CD"/>
    <w:rsid w:val="00AC5413"/>
    <w:rsid w:val="00AC5458"/>
    <w:rsid w:val="00AC560B"/>
    <w:rsid w:val="00AC580A"/>
    <w:rsid w:val="00AC64D4"/>
    <w:rsid w:val="00AC6524"/>
    <w:rsid w:val="00AC653D"/>
    <w:rsid w:val="00AC66AE"/>
    <w:rsid w:val="00AC70F8"/>
    <w:rsid w:val="00AC70FA"/>
    <w:rsid w:val="00AC73CD"/>
    <w:rsid w:val="00AC781F"/>
    <w:rsid w:val="00AC7CAF"/>
    <w:rsid w:val="00AD104E"/>
    <w:rsid w:val="00AD4049"/>
    <w:rsid w:val="00AD4434"/>
    <w:rsid w:val="00AD4BBA"/>
    <w:rsid w:val="00AD4CB6"/>
    <w:rsid w:val="00AD4DE2"/>
    <w:rsid w:val="00AD50E2"/>
    <w:rsid w:val="00AD5417"/>
    <w:rsid w:val="00AD586E"/>
    <w:rsid w:val="00AD5D6E"/>
    <w:rsid w:val="00AD6BED"/>
    <w:rsid w:val="00AD7374"/>
    <w:rsid w:val="00AE01D0"/>
    <w:rsid w:val="00AE0508"/>
    <w:rsid w:val="00AE0575"/>
    <w:rsid w:val="00AE1D3A"/>
    <w:rsid w:val="00AE2011"/>
    <w:rsid w:val="00AE21AD"/>
    <w:rsid w:val="00AE2373"/>
    <w:rsid w:val="00AE28A8"/>
    <w:rsid w:val="00AE2FA2"/>
    <w:rsid w:val="00AE3C37"/>
    <w:rsid w:val="00AE3E0A"/>
    <w:rsid w:val="00AE670A"/>
    <w:rsid w:val="00AE6ABD"/>
    <w:rsid w:val="00AE6BBE"/>
    <w:rsid w:val="00AE7589"/>
    <w:rsid w:val="00AE778D"/>
    <w:rsid w:val="00AE7CCE"/>
    <w:rsid w:val="00AE7F34"/>
    <w:rsid w:val="00AF0CB1"/>
    <w:rsid w:val="00AF16D6"/>
    <w:rsid w:val="00AF1981"/>
    <w:rsid w:val="00AF2C53"/>
    <w:rsid w:val="00AF300E"/>
    <w:rsid w:val="00AF3134"/>
    <w:rsid w:val="00AF319D"/>
    <w:rsid w:val="00AF3738"/>
    <w:rsid w:val="00AF39D2"/>
    <w:rsid w:val="00AF3C67"/>
    <w:rsid w:val="00AF482C"/>
    <w:rsid w:val="00AF5885"/>
    <w:rsid w:val="00AF5B32"/>
    <w:rsid w:val="00AF5D52"/>
    <w:rsid w:val="00AF609A"/>
    <w:rsid w:val="00AF60D7"/>
    <w:rsid w:val="00AF7A0F"/>
    <w:rsid w:val="00B000BB"/>
    <w:rsid w:val="00B002C6"/>
    <w:rsid w:val="00B00419"/>
    <w:rsid w:val="00B00E1F"/>
    <w:rsid w:val="00B01C6C"/>
    <w:rsid w:val="00B01C9A"/>
    <w:rsid w:val="00B02158"/>
    <w:rsid w:val="00B0296D"/>
    <w:rsid w:val="00B02AC9"/>
    <w:rsid w:val="00B032EE"/>
    <w:rsid w:val="00B0335E"/>
    <w:rsid w:val="00B03423"/>
    <w:rsid w:val="00B039B0"/>
    <w:rsid w:val="00B040E2"/>
    <w:rsid w:val="00B043BA"/>
    <w:rsid w:val="00B04651"/>
    <w:rsid w:val="00B05446"/>
    <w:rsid w:val="00B106CE"/>
    <w:rsid w:val="00B10A8E"/>
    <w:rsid w:val="00B10B70"/>
    <w:rsid w:val="00B10BA1"/>
    <w:rsid w:val="00B10FD2"/>
    <w:rsid w:val="00B110E5"/>
    <w:rsid w:val="00B11B5E"/>
    <w:rsid w:val="00B12DA1"/>
    <w:rsid w:val="00B12E43"/>
    <w:rsid w:val="00B131FE"/>
    <w:rsid w:val="00B13729"/>
    <w:rsid w:val="00B13A0B"/>
    <w:rsid w:val="00B13B6C"/>
    <w:rsid w:val="00B141F9"/>
    <w:rsid w:val="00B1493A"/>
    <w:rsid w:val="00B151B2"/>
    <w:rsid w:val="00B15296"/>
    <w:rsid w:val="00B158DE"/>
    <w:rsid w:val="00B15DE9"/>
    <w:rsid w:val="00B16724"/>
    <w:rsid w:val="00B16AD0"/>
    <w:rsid w:val="00B16B5A"/>
    <w:rsid w:val="00B16BA8"/>
    <w:rsid w:val="00B16D38"/>
    <w:rsid w:val="00B176CF"/>
    <w:rsid w:val="00B1795F"/>
    <w:rsid w:val="00B17AB5"/>
    <w:rsid w:val="00B17F30"/>
    <w:rsid w:val="00B17FE9"/>
    <w:rsid w:val="00B20507"/>
    <w:rsid w:val="00B20702"/>
    <w:rsid w:val="00B20A21"/>
    <w:rsid w:val="00B20E6D"/>
    <w:rsid w:val="00B20F02"/>
    <w:rsid w:val="00B20F7A"/>
    <w:rsid w:val="00B2160D"/>
    <w:rsid w:val="00B21D0B"/>
    <w:rsid w:val="00B22557"/>
    <w:rsid w:val="00B225B1"/>
    <w:rsid w:val="00B22C86"/>
    <w:rsid w:val="00B22DDD"/>
    <w:rsid w:val="00B22E97"/>
    <w:rsid w:val="00B230A4"/>
    <w:rsid w:val="00B23631"/>
    <w:rsid w:val="00B23780"/>
    <w:rsid w:val="00B23936"/>
    <w:rsid w:val="00B23971"/>
    <w:rsid w:val="00B23978"/>
    <w:rsid w:val="00B242A4"/>
    <w:rsid w:val="00B24C30"/>
    <w:rsid w:val="00B24E8A"/>
    <w:rsid w:val="00B250D7"/>
    <w:rsid w:val="00B254ED"/>
    <w:rsid w:val="00B25E61"/>
    <w:rsid w:val="00B25EE0"/>
    <w:rsid w:val="00B26467"/>
    <w:rsid w:val="00B2672C"/>
    <w:rsid w:val="00B26C3F"/>
    <w:rsid w:val="00B26F95"/>
    <w:rsid w:val="00B27971"/>
    <w:rsid w:val="00B30A71"/>
    <w:rsid w:val="00B315F4"/>
    <w:rsid w:val="00B31EF8"/>
    <w:rsid w:val="00B3210A"/>
    <w:rsid w:val="00B3247B"/>
    <w:rsid w:val="00B32539"/>
    <w:rsid w:val="00B335A7"/>
    <w:rsid w:val="00B3386C"/>
    <w:rsid w:val="00B3449C"/>
    <w:rsid w:val="00B350BF"/>
    <w:rsid w:val="00B351E5"/>
    <w:rsid w:val="00B35C21"/>
    <w:rsid w:val="00B35DAA"/>
    <w:rsid w:val="00B35DB7"/>
    <w:rsid w:val="00B3615E"/>
    <w:rsid w:val="00B3727A"/>
    <w:rsid w:val="00B377FE"/>
    <w:rsid w:val="00B37BB9"/>
    <w:rsid w:val="00B40591"/>
    <w:rsid w:val="00B40A77"/>
    <w:rsid w:val="00B41D36"/>
    <w:rsid w:val="00B430DA"/>
    <w:rsid w:val="00B43F6D"/>
    <w:rsid w:val="00B44230"/>
    <w:rsid w:val="00B443EC"/>
    <w:rsid w:val="00B4491C"/>
    <w:rsid w:val="00B465AF"/>
    <w:rsid w:val="00B4697B"/>
    <w:rsid w:val="00B46B32"/>
    <w:rsid w:val="00B46BFC"/>
    <w:rsid w:val="00B4702B"/>
    <w:rsid w:val="00B47386"/>
    <w:rsid w:val="00B47641"/>
    <w:rsid w:val="00B4778F"/>
    <w:rsid w:val="00B47847"/>
    <w:rsid w:val="00B47B6C"/>
    <w:rsid w:val="00B50991"/>
    <w:rsid w:val="00B50B13"/>
    <w:rsid w:val="00B51445"/>
    <w:rsid w:val="00B51832"/>
    <w:rsid w:val="00B51FBC"/>
    <w:rsid w:val="00B5272A"/>
    <w:rsid w:val="00B52882"/>
    <w:rsid w:val="00B52919"/>
    <w:rsid w:val="00B52A71"/>
    <w:rsid w:val="00B52B8C"/>
    <w:rsid w:val="00B537EC"/>
    <w:rsid w:val="00B53E0E"/>
    <w:rsid w:val="00B54683"/>
    <w:rsid w:val="00B55619"/>
    <w:rsid w:val="00B55A7D"/>
    <w:rsid w:val="00B560C1"/>
    <w:rsid w:val="00B564BB"/>
    <w:rsid w:val="00B57294"/>
    <w:rsid w:val="00B600D2"/>
    <w:rsid w:val="00B601D0"/>
    <w:rsid w:val="00B61F78"/>
    <w:rsid w:val="00B63B3A"/>
    <w:rsid w:val="00B642C9"/>
    <w:rsid w:val="00B64310"/>
    <w:rsid w:val="00B6431B"/>
    <w:rsid w:val="00B64D27"/>
    <w:rsid w:val="00B65C90"/>
    <w:rsid w:val="00B661AB"/>
    <w:rsid w:val="00B66496"/>
    <w:rsid w:val="00B677E7"/>
    <w:rsid w:val="00B7064D"/>
    <w:rsid w:val="00B7065D"/>
    <w:rsid w:val="00B7068C"/>
    <w:rsid w:val="00B70F0A"/>
    <w:rsid w:val="00B71B37"/>
    <w:rsid w:val="00B72A09"/>
    <w:rsid w:val="00B734C6"/>
    <w:rsid w:val="00B736C0"/>
    <w:rsid w:val="00B74F89"/>
    <w:rsid w:val="00B76090"/>
    <w:rsid w:val="00B761E8"/>
    <w:rsid w:val="00B76502"/>
    <w:rsid w:val="00B7736A"/>
    <w:rsid w:val="00B81886"/>
    <w:rsid w:val="00B820FC"/>
    <w:rsid w:val="00B82DAB"/>
    <w:rsid w:val="00B83EF3"/>
    <w:rsid w:val="00B841F6"/>
    <w:rsid w:val="00B843BE"/>
    <w:rsid w:val="00B854A0"/>
    <w:rsid w:val="00B85903"/>
    <w:rsid w:val="00B859A5"/>
    <w:rsid w:val="00B8606C"/>
    <w:rsid w:val="00B86800"/>
    <w:rsid w:val="00B86B8E"/>
    <w:rsid w:val="00B8743C"/>
    <w:rsid w:val="00B903A7"/>
    <w:rsid w:val="00B90D24"/>
    <w:rsid w:val="00B91451"/>
    <w:rsid w:val="00B91CB1"/>
    <w:rsid w:val="00B9257F"/>
    <w:rsid w:val="00B92683"/>
    <w:rsid w:val="00B92684"/>
    <w:rsid w:val="00B931FE"/>
    <w:rsid w:val="00B94265"/>
    <w:rsid w:val="00B94BDE"/>
    <w:rsid w:val="00B94CB8"/>
    <w:rsid w:val="00B94DB3"/>
    <w:rsid w:val="00B959C0"/>
    <w:rsid w:val="00B95DAB"/>
    <w:rsid w:val="00B95FC7"/>
    <w:rsid w:val="00B96507"/>
    <w:rsid w:val="00B97307"/>
    <w:rsid w:val="00B9746E"/>
    <w:rsid w:val="00BA07A1"/>
    <w:rsid w:val="00BA12AE"/>
    <w:rsid w:val="00BA1726"/>
    <w:rsid w:val="00BA198A"/>
    <w:rsid w:val="00BA20C5"/>
    <w:rsid w:val="00BA2C96"/>
    <w:rsid w:val="00BA343E"/>
    <w:rsid w:val="00BA3F17"/>
    <w:rsid w:val="00BA4115"/>
    <w:rsid w:val="00BA4FF5"/>
    <w:rsid w:val="00BA50A3"/>
    <w:rsid w:val="00BA5231"/>
    <w:rsid w:val="00BA56C7"/>
    <w:rsid w:val="00BA64D5"/>
    <w:rsid w:val="00BA7297"/>
    <w:rsid w:val="00BA7538"/>
    <w:rsid w:val="00BA7B1F"/>
    <w:rsid w:val="00BA7BB5"/>
    <w:rsid w:val="00BA7DE4"/>
    <w:rsid w:val="00BB0480"/>
    <w:rsid w:val="00BB09EE"/>
    <w:rsid w:val="00BB0FC6"/>
    <w:rsid w:val="00BB28A7"/>
    <w:rsid w:val="00BB3854"/>
    <w:rsid w:val="00BB42BC"/>
    <w:rsid w:val="00BB4DB6"/>
    <w:rsid w:val="00BB53E6"/>
    <w:rsid w:val="00BB543A"/>
    <w:rsid w:val="00BB55C4"/>
    <w:rsid w:val="00BB574B"/>
    <w:rsid w:val="00BB5B03"/>
    <w:rsid w:val="00BB62C0"/>
    <w:rsid w:val="00BB6441"/>
    <w:rsid w:val="00BB6916"/>
    <w:rsid w:val="00BB6CAD"/>
    <w:rsid w:val="00BB6F6A"/>
    <w:rsid w:val="00BB7305"/>
    <w:rsid w:val="00BB737C"/>
    <w:rsid w:val="00BC15FF"/>
    <w:rsid w:val="00BC20A3"/>
    <w:rsid w:val="00BC22FA"/>
    <w:rsid w:val="00BC2FBF"/>
    <w:rsid w:val="00BC2FC2"/>
    <w:rsid w:val="00BC39BB"/>
    <w:rsid w:val="00BC3A71"/>
    <w:rsid w:val="00BC3A90"/>
    <w:rsid w:val="00BC400E"/>
    <w:rsid w:val="00BC512D"/>
    <w:rsid w:val="00BC51BD"/>
    <w:rsid w:val="00BC56D9"/>
    <w:rsid w:val="00BC5733"/>
    <w:rsid w:val="00BC790E"/>
    <w:rsid w:val="00BC7CBE"/>
    <w:rsid w:val="00BD04A7"/>
    <w:rsid w:val="00BD1C07"/>
    <w:rsid w:val="00BD2934"/>
    <w:rsid w:val="00BD3674"/>
    <w:rsid w:val="00BD3D49"/>
    <w:rsid w:val="00BD3F9F"/>
    <w:rsid w:val="00BD454D"/>
    <w:rsid w:val="00BD5471"/>
    <w:rsid w:val="00BD57CB"/>
    <w:rsid w:val="00BD5D93"/>
    <w:rsid w:val="00BD628A"/>
    <w:rsid w:val="00BD66C7"/>
    <w:rsid w:val="00BD707C"/>
    <w:rsid w:val="00BD78B2"/>
    <w:rsid w:val="00BE0460"/>
    <w:rsid w:val="00BE16DB"/>
    <w:rsid w:val="00BE2D1D"/>
    <w:rsid w:val="00BE2E04"/>
    <w:rsid w:val="00BE3731"/>
    <w:rsid w:val="00BE4367"/>
    <w:rsid w:val="00BE5A2C"/>
    <w:rsid w:val="00BE5BE5"/>
    <w:rsid w:val="00BE5DF7"/>
    <w:rsid w:val="00BE62EA"/>
    <w:rsid w:val="00BE669F"/>
    <w:rsid w:val="00BE688B"/>
    <w:rsid w:val="00BE694A"/>
    <w:rsid w:val="00BE716A"/>
    <w:rsid w:val="00BE746E"/>
    <w:rsid w:val="00BE74AA"/>
    <w:rsid w:val="00BE7750"/>
    <w:rsid w:val="00BE77BF"/>
    <w:rsid w:val="00BE7C16"/>
    <w:rsid w:val="00BF04DF"/>
    <w:rsid w:val="00BF1396"/>
    <w:rsid w:val="00BF19D6"/>
    <w:rsid w:val="00BF1D46"/>
    <w:rsid w:val="00BF210D"/>
    <w:rsid w:val="00BF2197"/>
    <w:rsid w:val="00BF2209"/>
    <w:rsid w:val="00BF2E92"/>
    <w:rsid w:val="00BF323A"/>
    <w:rsid w:val="00BF37A6"/>
    <w:rsid w:val="00BF3B73"/>
    <w:rsid w:val="00BF3FAC"/>
    <w:rsid w:val="00BF4316"/>
    <w:rsid w:val="00BF4C0C"/>
    <w:rsid w:val="00BF4E98"/>
    <w:rsid w:val="00BF5132"/>
    <w:rsid w:val="00BF56A7"/>
    <w:rsid w:val="00BF60CD"/>
    <w:rsid w:val="00BF6910"/>
    <w:rsid w:val="00BF7808"/>
    <w:rsid w:val="00BF7969"/>
    <w:rsid w:val="00C00D6F"/>
    <w:rsid w:val="00C01611"/>
    <w:rsid w:val="00C01F74"/>
    <w:rsid w:val="00C03479"/>
    <w:rsid w:val="00C0432F"/>
    <w:rsid w:val="00C05062"/>
    <w:rsid w:val="00C05400"/>
    <w:rsid w:val="00C0549B"/>
    <w:rsid w:val="00C0648D"/>
    <w:rsid w:val="00C06C8D"/>
    <w:rsid w:val="00C07A6A"/>
    <w:rsid w:val="00C07F3A"/>
    <w:rsid w:val="00C07F4A"/>
    <w:rsid w:val="00C10488"/>
    <w:rsid w:val="00C1087B"/>
    <w:rsid w:val="00C10A8A"/>
    <w:rsid w:val="00C10D92"/>
    <w:rsid w:val="00C116E7"/>
    <w:rsid w:val="00C1186D"/>
    <w:rsid w:val="00C127AB"/>
    <w:rsid w:val="00C12C33"/>
    <w:rsid w:val="00C13093"/>
    <w:rsid w:val="00C13FA7"/>
    <w:rsid w:val="00C148B3"/>
    <w:rsid w:val="00C14DC6"/>
    <w:rsid w:val="00C154D7"/>
    <w:rsid w:val="00C15622"/>
    <w:rsid w:val="00C156CE"/>
    <w:rsid w:val="00C15A09"/>
    <w:rsid w:val="00C15A46"/>
    <w:rsid w:val="00C1635D"/>
    <w:rsid w:val="00C16DB1"/>
    <w:rsid w:val="00C16F37"/>
    <w:rsid w:val="00C17757"/>
    <w:rsid w:val="00C17979"/>
    <w:rsid w:val="00C21200"/>
    <w:rsid w:val="00C2192E"/>
    <w:rsid w:val="00C21A72"/>
    <w:rsid w:val="00C225CD"/>
    <w:rsid w:val="00C229A4"/>
    <w:rsid w:val="00C22BDA"/>
    <w:rsid w:val="00C2372F"/>
    <w:rsid w:val="00C2382E"/>
    <w:rsid w:val="00C23D5D"/>
    <w:rsid w:val="00C24AD6"/>
    <w:rsid w:val="00C24BE9"/>
    <w:rsid w:val="00C24C39"/>
    <w:rsid w:val="00C24CF8"/>
    <w:rsid w:val="00C25193"/>
    <w:rsid w:val="00C255A2"/>
    <w:rsid w:val="00C256B3"/>
    <w:rsid w:val="00C25DEA"/>
    <w:rsid w:val="00C26452"/>
    <w:rsid w:val="00C26A12"/>
    <w:rsid w:val="00C26BDA"/>
    <w:rsid w:val="00C277DC"/>
    <w:rsid w:val="00C27817"/>
    <w:rsid w:val="00C2786B"/>
    <w:rsid w:val="00C27F89"/>
    <w:rsid w:val="00C30571"/>
    <w:rsid w:val="00C31308"/>
    <w:rsid w:val="00C31568"/>
    <w:rsid w:val="00C32AA8"/>
    <w:rsid w:val="00C336F8"/>
    <w:rsid w:val="00C33CBC"/>
    <w:rsid w:val="00C34D7F"/>
    <w:rsid w:val="00C351CE"/>
    <w:rsid w:val="00C35905"/>
    <w:rsid w:val="00C35DF7"/>
    <w:rsid w:val="00C36DFC"/>
    <w:rsid w:val="00C36EF3"/>
    <w:rsid w:val="00C36F8C"/>
    <w:rsid w:val="00C36FF0"/>
    <w:rsid w:val="00C3704E"/>
    <w:rsid w:val="00C3707C"/>
    <w:rsid w:val="00C371A3"/>
    <w:rsid w:val="00C37459"/>
    <w:rsid w:val="00C378C2"/>
    <w:rsid w:val="00C40275"/>
    <w:rsid w:val="00C40579"/>
    <w:rsid w:val="00C40761"/>
    <w:rsid w:val="00C408D8"/>
    <w:rsid w:val="00C40FCF"/>
    <w:rsid w:val="00C4267C"/>
    <w:rsid w:val="00C4336E"/>
    <w:rsid w:val="00C434D2"/>
    <w:rsid w:val="00C44043"/>
    <w:rsid w:val="00C443C8"/>
    <w:rsid w:val="00C444D6"/>
    <w:rsid w:val="00C44973"/>
    <w:rsid w:val="00C44E5D"/>
    <w:rsid w:val="00C45436"/>
    <w:rsid w:val="00C45D06"/>
    <w:rsid w:val="00C45FF2"/>
    <w:rsid w:val="00C46A7E"/>
    <w:rsid w:val="00C47698"/>
    <w:rsid w:val="00C4782B"/>
    <w:rsid w:val="00C50640"/>
    <w:rsid w:val="00C51498"/>
    <w:rsid w:val="00C51D93"/>
    <w:rsid w:val="00C521D9"/>
    <w:rsid w:val="00C52835"/>
    <w:rsid w:val="00C5289C"/>
    <w:rsid w:val="00C52C02"/>
    <w:rsid w:val="00C52F81"/>
    <w:rsid w:val="00C53FC6"/>
    <w:rsid w:val="00C54CDA"/>
    <w:rsid w:val="00C55C45"/>
    <w:rsid w:val="00C56F60"/>
    <w:rsid w:val="00C57E93"/>
    <w:rsid w:val="00C602B8"/>
    <w:rsid w:val="00C608E3"/>
    <w:rsid w:val="00C60B53"/>
    <w:rsid w:val="00C613B6"/>
    <w:rsid w:val="00C615A1"/>
    <w:rsid w:val="00C61617"/>
    <w:rsid w:val="00C618F1"/>
    <w:rsid w:val="00C62C03"/>
    <w:rsid w:val="00C62D5E"/>
    <w:rsid w:val="00C62F5D"/>
    <w:rsid w:val="00C6353C"/>
    <w:rsid w:val="00C63E46"/>
    <w:rsid w:val="00C63E98"/>
    <w:rsid w:val="00C642FD"/>
    <w:rsid w:val="00C64436"/>
    <w:rsid w:val="00C64548"/>
    <w:rsid w:val="00C64F88"/>
    <w:rsid w:val="00C65F9D"/>
    <w:rsid w:val="00C6634A"/>
    <w:rsid w:val="00C66880"/>
    <w:rsid w:val="00C66FCD"/>
    <w:rsid w:val="00C672EC"/>
    <w:rsid w:val="00C7051E"/>
    <w:rsid w:val="00C70D8E"/>
    <w:rsid w:val="00C7186F"/>
    <w:rsid w:val="00C71D44"/>
    <w:rsid w:val="00C720E5"/>
    <w:rsid w:val="00C72386"/>
    <w:rsid w:val="00C7265F"/>
    <w:rsid w:val="00C73062"/>
    <w:rsid w:val="00C73523"/>
    <w:rsid w:val="00C7387D"/>
    <w:rsid w:val="00C73B5E"/>
    <w:rsid w:val="00C73C3B"/>
    <w:rsid w:val="00C741E2"/>
    <w:rsid w:val="00C746A6"/>
    <w:rsid w:val="00C75A31"/>
    <w:rsid w:val="00C75A3E"/>
    <w:rsid w:val="00C75CF5"/>
    <w:rsid w:val="00C76203"/>
    <w:rsid w:val="00C76F66"/>
    <w:rsid w:val="00C773E3"/>
    <w:rsid w:val="00C77BC0"/>
    <w:rsid w:val="00C77EFF"/>
    <w:rsid w:val="00C80093"/>
    <w:rsid w:val="00C800D9"/>
    <w:rsid w:val="00C81419"/>
    <w:rsid w:val="00C81B81"/>
    <w:rsid w:val="00C81EE0"/>
    <w:rsid w:val="00C82A3A"/>
    <w:rsid w:val="00C83B78"/>
    <w:rsid w:val="00C83F49"/>
    <w:rsid w:val="00C84D56"/>
    <w:rsid w:val="00C859BA"/>
    <w:rsid w:val="00C86495"/>
    <w:rsid w:val="00C86A42"/>
    <w:rsid w:val="00C87A0C"/>
    <w:rsid w:val="00C87AA2"/>
    <w:rsid w:val="00C9018B"/>
    <w:rsid w:val="00C9107F"/>
    <w:rsid w:val="00C9127E"/>
    <w:rsid w:val="00C914EE"/>
    <w:rsid w:val="00C91526"/>
    <w:rsid w:val="00C91E49"/>
    <w:rsid w:val="00C9257F"/>
    <w:rsid w:val="00C92628"/>
    <w:rsid w:val="00C92961"/>
    <w:rsid w:val="00C93BFA"/>
    <w:rsid w:val="00C9469F"/>
    <w:rsid w:val="00C9495D"/>
    <w:rsid w:val="00C94C5E"/>
    <w:rsid w:val="00C94E90"/>
    <w:rsid w:val="00C95097"/>
    <w:rsid w:val="00C9520A"/>
    <w:rsid w:val="00C95312"/>
    <w:rsid w:val="00C96333"/>
    <w:rsid w:val="00C96E98"/>
    <w:rsid w:val="00C97537"/>
    <w:rsid w:val="00C97DA8"/>
    <w:rsid w:val="00C97EB8"/>
    <w:rsid w:val="00CA0216"/>
    <w:rsid w:val="00CA0B64"/>
    <w:rsid w:val="00CA0CEB"/>
    <w:rsid w:val="00CA1013"/>
    <w:rsid w:val="00CA1193"/>
    <w:rsid w:val="00CA1D7B"/>
    <w:rsid w:val="00CA2B44"/>
    <w:rsid w:val="00CA2EED"/>
    <w:rsid w:val="00CA3489"/>
    <w:rsid w:val="00CA3F87"/>
    <w:rsid w:val="00CA4145"/>
    <w:rsid w:val="00CA507F"/>
    <w:rsid w:val="00CA5096"/>
    <w:rsid w:val="00CA5134"/>
    <w:rsid w:val="00CA5495"/>
    <w:rsid w:val="00CA5D0B"/>
    <w:rsid w:val="00CA5DBB"/>
    <w:rsid w:val="00CA6341"/>
    <w:rsid w:val="00CA6713"/>
    <w:rsid w:val="00CA717C"/>
    <w:rsid w:val="00CA7FD1"/>
    <w:rsid w:val="00CB080F"/>
    <w:rsid w:val="00CB0A40"/>
    <w:rsid w:val="00CB14FE"/>
    <w:rsid w:val="00CB20B1"/>
    <w:rsid w:val="00CB2D58"/>
    <w:rsid w:val="00CB30C3"/>
    <w:rsid w:val="00CB30F5"/>
    <w:rsid w:val="00CB36DA"/>
    <w:rsid w:val="00CB3868"/>
    <w:rsid w:val="00CB3A09"/>
    <w:rsid w:val="00CB3BC3"/>
    <w:rsid w:val="00CB3CC0"/>
    <w:rsid w:val="00CB3ED7"/>
    <w:rsid w:val="00CB4E54"/>
    <w:rsid w:val="00CB536C"/>
    <w:rsid w:val="00CB5E37"/>
    <w:rsid w:val="00CB6906"/>
    <w:rsid w:val="00CB74EC"/>
    <w:rsid w:val="00CB7B29"/>
    <w:rsid w:val="00CB7C38"/>
    <w:rsid w:val="00CB7F56"/>
    <w:rsid w:val="00CC0EB3"/>
    <w:rsid w:val="00CC1168"/>
    <w:rsid w:val="00CC35D6"/>
    <w:rsid w:val="00CC46DF"/>
    <w:rsid w:val="00CC4F27"/>
    <w:rsid w:val="00CC4FFA"/>
    <w:rsid w:val="00CC5752"/>
    <w:rsid w:val="00CC6735"/>
    <w:rsid w:val="00CC7357"/>
    <w:rsid w:val="00CC746E"/>
    <w:rsid w:val="00CC7633"/>
    <w:rsid w:val="00CC7ABC"/>
    <w:rsid w:val="00CC7C54"/>
    <w:rsid w:val="00CC7C5C"/>
    <w:rsid w:val="00CD011E"/>
    <w:rsid w:val="00CD0712"/>
    <w:rsid w:val="00CD0BB4"/>
    <w:rsid w:val="00CD0E95"/>
    <w:rsid w:val="00CD0FB1"/>
    <w:rsid w:val="00CD1376"/>
    <w:rsid w:val="00CD1B8A"/>
    <w:rsid w:val="00CD2DBF"/>
    <w:rsid w:val="00CD3030"/>
    <w:rsid w:val="00CD362F"/>
    <w:rsid w:val="00CD390A"/>
    <w:rsid w:val="00CD3C47"/>
    <w:rsid w:val="00CD44D1"/>
    <w:rsid w:val="00CD485E"/>
    <w:rsid w:val="00CD4986"/>
    <w:rsid w:val="00CD4B4A"/>
    <w:rsid w:val="00CD516F"/>
    <w:rsid w:val="00CD5B47"/>
    <w:rsid w:val="00CD5DEB"/>
    <w:rsid w:val="00CD6085"/>
    <w:rsid w:val="00CD673A"/>
    <w:rsid w:val="00CD69E1"/>
    <w:rsid w:val="00CD6AAD"/>
    <w:rsid w:val="00CD72B4"/>
    <w:rsid w:val="00CD7556"/>
    <w:rsid w:val="00CE003D"/>
    <w:rsid w:val="00CE0B33"/>
    <w:rsid w:val="00CE1731"/>
    <w:rsid w:val="00CE1860"/>
    <w:rsid w:val="00CE2EB1"/>
    <w:rsid w:val="00CE4110"/>
    <w:rsid w:val="00CE4489"/>
    <w:rsid w:val="00CE44C7"/>
    <w:rsid w:val="00CE475A"/>
    <w:rsid w:val="00CE4C11"/>
    <w:rsid w:val="00CE51B4"/>
    <w:rsid w:val="00CE54B6"/>
    <w:rsid w:val="00CE572A"/>
    <w:rsid w:val="00CE57AC"/>
    <w:rsid w:val="00CE5B47"/>
    <w:rsid w:val="00CE7490"/>
    <w:rsid w:val="00CE7AB5"/>
    <w:rsid w:val="00CE7BBB"/>
    <w:rsid w:val="00CE7D1E"/>
    <w:rsid w:val="00CF0691"/>
    <w:rsid w:val="00CF11D5"/>
    <w:rsid w:val="00CF1A10"/>
    <w:rsid w:val="00CF3029"/>
    <w:rsid w:val="00CF34FC"/>
    <w:rsid w:val="00CF359B"/>
    <w:rsid w:val="00CF384C"/>
    <w:rsid w:val="00CF4218"/>
    <w:rsid w:val="00CF427A"/>
    <w:rsid w:val="00CF45A1"/>
    <w:rsid w:val="00CF49AC"/>
    <w:rsid w:val="00CF5CE9"/>
    <w:rsid w:val="00CF5E03"/>
    <w:rsid w:val="00CF7058"/>
    <w:rsid w:val="00CF77BD"/>
    <w:rsid w:val="00D00189"/>
    <w:rsid w:val="00D00743"/>
    <w:rsid w:val="00D01593"/>
    <w:rsid w:val="00D015C0"/>
    <w:rsid w:val="00D01776"/>
    <w:rsid w:val="00D01D5E"/>
    <w:rsid w:val="00D03312"/>
    <w:rsid w:val="00D03484"/>
    <w:rsid w:val="00D03788"/>
    <w:rsid w:val="00D03F50"/>
    <w:rsid w:val="00D045BA"/>
    <w:rsid w:val="00D04F37"/>
    <w:rsid w:val="00D054D7"/>
    <w:rsid w:val="00D05BFD"/>
    <w:rsid w:val="00D05D29"/>
    <w:rsid w:val="00D060A5"/>
    <w:rsid w:val="00D06BCE"/>
    <w:rsid w:val="00D06E76"/>
    <w:rsid w:val="00D070E6"/>
    <w:rsid w:val="00D0746B"/>
    <w:rsid w:val="00D106E6"/>
    <w:rsid w:val="00D10EA5"/>
    <w:rsid w:val="00D11303"/>
    <w:rsid w:val="00D12F90"/>
    <w:rsid w:val="00D13266"/>
    <w:rsid w:val="00D1328B"/>
    <w:rsid w:val="00D1385C"/>
    <w:rsid w:val="00D13872"/>
    <w:rsid w:val="00D1511E"/>
    <w:rsid w:val="00D15DC8"/>
    <w:rsid w:val="00D16528"/>
    <w:rsid w:val="00D16753"/>
    <w:rsid w:val="00D16A64"/>
    <w:rsid w:val="00D1741D"/>
    <w:rsid w:val="00D17B2E"/>
    <w:rsid w:val="00D2011F"/>
    <w:rsid w:val="00D20C30"/>
    <w:rsid w:val="00D20EBE"/>
    <w:rsid w:val="00D227D7"/>
    <w:rsid w:val="00D22955"/>
    <w:rsid w:val="00D22A7F"/>
    <w:rsid w:val="00D22E44"/>
    <w:rsid w:val="00D23052"/>
    <w:rsid w:val="00D2496D"/>
    <w:rsid w:val="00D24FCC"/>
    <w:rsid w:val="00D25720"/>
    <w:rsid w:val="00D26C7A"/>
    <w:rsid w:val="00D26E59"/>
    <w:rsid w:val="00D27D49"/>
    <w:rsid w:val="00D30745"/>
    <w:rsid w:val="00D307D0"/>
    <w:rsid w:val="00D30AF0"/>
    <w:rsid w:val="00D31375"/>
    <w:rsid w:val="00D31EDD"/>
    <w:rsid w:val="00D31F85"/>
    <w:rsid w:val="00D32CAC"/>
    <w:rsid w:val="00D32E95"/>
    <w:rsid w:val="00D32FCF"/>
    <w:rsid w:val="00D33071"/>
    <w:rsid w:val="00D335BC"/>
    <w:rsid w:val="00D339F1"/>
    <w:rsid w:val="00D341ED"/>
    <w:rsid w:val="00D3437C"/>
    <w:rsid w:val="00D34A45"/>
    <w:rsid w:val="00D35DA5"/>
    <w:rsid w:val="00D360B4"/>
    <w:rsid w:val="00D36490"/>
    <w:rsid w:val="00D36D3C"/>
    <w:rsid w:val="00D372D6"/>
    <w:rsid w:val="00D373A4"/>
    <w:rsid w:val="00D37D8A"/>
    <w:rsid w:val="00D4011B"/>
    <w:rsid w:val="00D40F35"/>
    <w:rsid w:val="00D413AA"/>
    <w:rsid w:val="00D43281"/>
    <w:rsid w:val="00D435FF"/>
    <w:rsid w:val="00D43992"/>
    <w:rsid w:val="00D43D3E"/>
    <w:rsid w:val="00D450D2"/>
    <w:rsid w:val="00D45122"/>
    <w:rsid w:val="00D45742"/>
    <w:rsid w:val="00D458C5"/>
    <w:rsid w:val="00D45D08"/>
    <w:rsid w:val="00D46711"/>
    <w:rsid w:val="00D46CA6"/>
    <w:rsid w:val="00D509DE"/>
    <w:rsid w:val="00D511B1"/>
    <w:rsid w:val="00D51B24"/>
    <w:rsid w:val="00D51F8A"/>
    <w:rsid w:val="00D52108"/>
    <w:rsid w:val="00D52C32"/>
    <w:rsid w:val="00D52F6A"/>
    <w:rsid w:val="00D53BCD"/>
    <w:rsid w:val="00D53DE0"/>
    <w:rsid w:val="00D54198"/>
    <w:rsid w:val="00D5427F"/>
    <w:rsid w:val="00D565ED"/>
    <w:rsid w:val="00D56C7A"/>
    <w:rsid w:val="00D570AD"/>
    <w:rsid w:val="00D57803"/>
    <w:rsid w:val="00D57E7F"/>
    <w:rsid w:val="00D607C1"/>
    <w:rsid w:val="00D60B93"/>
    <w:rsid w:val="00D6150B"/>
    <w:rsid w:val="00D617DB"/>
    <w:rsid w:val="00D61EBC"/>
    <w:rsid w:val="00D62E43"/>
    <w:rsid w:val="00D63270"/>
    <w:rsid w:val="00D63728"/>
    <w:rsid w:val="00D6377F"/>
    <w:rsid w:val="00D63BD0"/>
    <w:rsid w:val="00D63BED"/>
    <w:rsid w:val="00D65831"/>
    <w:rsid w:val="00D65B20"/>
    <w:rsid w:val="00D665BC"/>
    <w:rsid w:val="00D66EAB"/>
    <w:rsid w:val="00D67EFF"/>
    <w:rsid w:val="00D705DF"/>
    <w:rsid w:val="00D7169E"/>
    <w:rsid w:val="00D71EAC"/>
    <w:rsid w:val="00D723FB"/>
    <w:rsid w:val="00D73B3C"/>
    <w:rsid w:val="00D73F48"/>
    <w:rsid w:val="00D751B9"/>
    <w:rsid w:val="00D752E8"/>
    <w:rsid w:val="00D76089"/>
    <w:rsid w:val="00D76AC8"/>
    <w:rsid w:val="00D77FF8"/>
    <w:rsid w:val="00D80DDF"/>
    <w:rsid w:val="00D80E2F"/>
    <w:rsid w:val="00D81116"/>
    <w:rsid w:val="00D81127"/>
    <w:rsid w:val="00D81753"/>
    <w:rsid w:val="00D82606"/>
    <w:rsid w:val="00D829F5"/>
    <w:rsid w:val="00D82CA9"/>
    <w:rsid w:val="00D83506"/>
    <w:rsid w:val="00D836FA"/>
    <w:rsid w:val="00D83B73"/>
    <w:rsid w:val="00D83EAE"/>
    <w:rsid w:val="00D83FB6"/>
    <w:rsid w:val="00D84515"/>
    <w:rsid w:val="00D850AB"/>
    <w:rsid w:val="00D8525F"/>
    <w:rsid w:val="00D85AC7"/>
    <w:rsid w:val="00D87198"/>
    <w:rsid w:val="00D8782D"/>
    <w:rsid w:val="00D87D79"/>
    <w:rsid w:val="00D90492"/>
    <w:rsid w:val="00D91793"/>
    <w:rsid w:val="00D9188E"/>
    <w:rsid w:val="00D92268"/>
    <w:rsid w:val="00D927B4"/>
    <w:rsid w:val="00D92AF5"/>
    <w:rsid w:val="00D93A37"/>
    <w:rsid w:val="00D940BB"/>
    <w:rsid w:val="00D94458"/>
    <w:rsid w:val="00D94811"/>
    <w:rsid w:val="00D948E0"/>
    <w:rsid w:val="00D9651E"/>
    <w:rsid w:val="00D96BEA"/>
    <w:rsid w:val="00D9722E"/>
    <w:rsid w:val="00D97702"/>
    <w:rsid w:val="00D9779B"/>
    <w:rsid w:val="00D97EAF"/>
    <w:rsid w:val="00DA036C"/>
    <w:rsid w:val="00DA0562"/>
    <w:rsid w:val="00DA0EEF"/>
    <w:rsid w:val="00DA149C"/>
    <w:rsid w:val="00DA2BAE"/>
    <w:rsid w:val="00DA36E7"/>
    <w:rsid w:val="00DA4620"/>
    <w:rsid w:val="00DA49F9"/>
    <w:rsid w:val="00DA4E6B"/>
    <w:rsid w:val="00DA50A0"/>
    <w:rsid w:val="00DA54A8"/>
    <w:rsid w:val="00DA57E8"/>
    <w:rsid w:val="00DA5E62"/>
    <w:rsid w:val="00DA63A8"/>
    <w:rsid w:val="00DA6C37"/>
    <w:rsid w:val="00DA7599"/>
    <w:rsid w:val="00DA7749"/>
    <w:rsid w:val="00DA780A"/>
    <w:rsid w:val="00DA783F"/>
    <w:rsid w:val="00DB0B8C"/>
    <w:rsid w:val="00DB0EC4"/>
    <w:rsid w:val="00DB0EED"/>
    <w:rsid w:val="00DB1B8F"/>
    <w:rsid w:val="00DB2CAD"/>
    <w:rsid w:val="00DB2DE0"/>
    <w:rsid w:val="00DB3DD7"/>
    <w:rsid w:val="00DB452C"/>
    <w:rsid w:val="00DB48D0"/>
    <w:rsid w:val="00DB49A2"/>
    <w:rsid w:val="00DB6026"/>
    <w:rsid w:val="00DB6577"/>
    <w:rsid w:val="00DB6893"/>
    <w:rsid w:val="00DB6CC3"/>
    <w:rsid w:val="00DB7206"/>
    <w:rsid w:val="00DB771C"/>
    <w:rsid w:val="00DC016A"/>
    <w:rsid w:val="00DC05D6"/>
    <w:rsid w:val="00DC0B8F"/>
    <w:rsid w:val="00DC0C32"/>
    <w:rsid w:val="00DC0C9B"/>
    <w:rsid w:val="00DC10D9"/>
    <w:rsid w:val="00DC1DE2"/>
    <w:rsid w:val="00DC2860"/>
    <w:rsid w:val="00DC3559"/>
    <w:rsid w:val="00DC3BB2"/>
    <w:rsid w:val="00DC49B6"/>
    <w:rsid w:val="00DC51A1"/>
    <w:rsid w:val="00DC5240"/>
    <w:rsid w:val="00DC6CD4"/>
    <w:rsid w:val="00DC6CDD"/>
    <w:rsid w:val="00DC7304"/>
    <w:rsid w:val="00DC74CE"/>
    <w:rsid w:val="00DC75B9"/>
    <w:rsid w:val="00DD00C1"/>
    <w:rsid w:val="00DD038D"/>
    <w:rsid w:val="00DD0429"/>
    <w:rsid w:val="00DD0B31"/>
    <w:rsid w:val="00DD11A3"/>
    <w:rsid w:val="00DD1AC4"/>
    <w:rsid w:val="00DD2371"/>
    <w:rsid w:val="00DD35E5"/>
    <w:rsid w:val="00DD3BE9"/>
    <w:rsid w:val="00DD3F89"/>
    <w:rsid w:val="00DD6765"/>
    <w:rsid w:val="00DE035F"/>
    <w:rsid w:val="00DE0877"/>
    <w:rsid w:val="00DE1BC9"/>
    <w:rsid w:val="00DE1EC4"/>
    <w:rsid w:val="00DE2512"/>
    <w:rsid w:val="00DE319A"/>
    <w:rsid w:val="00DE33F3"/>
    <w:rsid w:val="00DE3B58"/>
    <w:rsid w:val="00DE3BCE"/>
    <w:rsid w:val="00DE4D1F"/>
    <w:rsid w:val="00DE54B9"/>
    <w:rsid w:val="00DE6503"/>
    <w:rsid w:val="00DE6777"/>
    <w:rsid w:val="00DE6B13"/>
    <w:rsid w:val="00DE6C6A"/>
    <w:rsid w:val="00DE6C7C"/>
    <w:rsid w:val="00DE7AE1"/>
    <w:rsid w:val="00DE7BB8"/>
    <w:rsid w:val="00DF014F"/>
    <w:rsid w:val="00DF1457"/>
    <w:rsid w:val="00DF14C9"/>
    <w:rsid w:val="00DF1BDD"/>
    <w:rsid w:val="00DF24AA"/>
    <w:rsid w:val="00DF2A15"/>
    <w:rsid w:val="00DF336E"/>
    <w:rsid w:val="00DF3BED"/>
    <w:rsid w:val="00DF4CBD"/>
    <w:rsid w:val="00DF52BE"/>
    <w:rsid w:val="00DF52E2"/>
    <w:rsid w:val="00DF53C9"/>
    <w:rsid w:val="00DF558F"/>
    <w:rsid w:val="00DF5610"/>
    <w:rsid w:val="00DF5BD5"/>
    <w:rsid w:val="00DF5CE3"/>
    <w:rsid w:val="00DF5DF2"/>
    <w:rsid w:val="00DF639E"/>
    <w:rsid w:val="00DF63BE"/>
    <w:rsid w:val="00DF6727"/>
    <w:rsid w:val="00DF76AD"/>
    <w:rsid w:val="00DF7CB0"/>
    <w:rsid w:val="00E008ED"/>
    <w:rsid w:val="00E01038"/>
    <w:rsid w:val="00E011D6"/>
    <w:rsid w:val="00E016AC"/>
    <w:rsid w:val="00E01EE0"/>
    <w:rsid w:val="00E02A1C"/>
    <w:rsid w:val="00E02CA1"/>
    <w:rsid w:val="00E0348D"/>
    <w:rsid w:val="00E0392B"/>
    <w:rsid w:val="00E041F5"/>
    <w:rsid w:val="00E04220"/>
    <w:rsid w:val="00E042CA"/>
    <w:rsid w:val="00E0468B"/>
    <w:rsid w:val="00E04A7E"/>
    <w:rsid w:val="00E05860"/>
    <w:rsid w:val="00E05A91"/>
    <w:rsid w:val="00E05D90"/>
    <w:rsid w:val="00E06092"/>
    <w:rsid w:val="00E068D9"/>
    <w:rsid w:val="00E06AE4"/>
    <w:rsid w:val="00E0724C"/>
    <w:rsid w:val="00E07636"/>
    <w:rsid w:val="00E07F6B"/>
    <w:rsid w:val="00E10035"/>
    <w:rsid w:val="00E10272"/>
    <w:rsid w:val="00E10C04"/>
    <w:rsid w:val="00E10D13"/>
    <w:rsid w:val="00E1190F"/>
    <w:rsid w:val="00E11CF6"/>
    <w:rsid w:val="00E1206D"/>
    <w:rsid w:val="00E12CF3"/>
    <w:rsid w:val="00E132C5"/>
    <w:rsid w:val="00E1372C"/>
    <w:rsid w:val="00E14204"/>
    <w:rsid w:val="00E142C3"/>
    <w:rsid w:val="00E14CBB"/>
    <w:rsid w:val="00E15473"/>
    <w:rsid w:val="00E155B7"/>
    <w:rsid w:val="00E15646"/>
    <w:rsid w:val="00E15960"/>
    <w:rsid w:val="00E16619"/>
    <w:rsid w:val="00E16892"/>
    <w:rsid w:val="00E16A3F"/>
    <w:rsid w:val="00E16C29"/>
    <w:rsid w:val="00E170F2"/>
    <w:rsid w:val="00E171F7"/>
    <w:rsid w:val="00E173B6"/>
    <w:rsid w:val="00E210D4"/>
    <w:rsid w:val="00E21913"/>
    <w:rsid w:val="00E220E8"/>
    <w:rsid w:val="00E22F1B"/>
    <w:rsid w:val="00E240A7"/>
    <w:rsid w:val="00E252B4"/>
    <w:rsid w:val="00E26A8B"/>
    <w:rsid w:val="00E26F19"/>
    <w:rsid w:val="00E2730F"/>
    <w:rsid w:val="00E27571"/>
    <w:rsid w:val="00E278E0"/>
    <w:rsid w:val="00E3091E"/>
    <w:rsid w:val="00E318C8"/>
    <w:rsid w:val="00E333F5"/>
    <w:rsid w:val="00E33AB7"/>
    <w:rsid w:val="00E33D6B"/>
    <w:rsid w:val="00E34239"/>
    <w:rsid w:val="00E3598E"/>
    <w:rsid w:val="00E35A78"/>
    <w:rsid w:val="00E35E14"/>
    <w:rsid w:val="00E3618A"/>
    <w:rsid w:val="00E3725A"/>
    <w:rsid w:val="00E37926"/>
    <w:rsid w:val="00E37DFF"/>
    <w:rsid w:val="00E37E1F"/>
    <w:rsid w:val="00E37F13"/>
    <w:rsid w:val="00E412FE"/>
    <w:rsid w:val="00E42239"/>
    <w:rsid w:val="00E42EF6"/>
    <w:rsid w:val="00E444D5"/>
    <w:rsid w:val="00E44B78"/>
    <w:rsid w:val="00E45196"/>
    <w:rsid w:val="00E454BB"/>
    <w:rsid w:val="00E45834"/>
    <w:rsid w:val="00E4583D"/>
    <w:rsid w:val="00E45920"/>
    <w:rsid w:val="00E45EBB"/>
    <w:rsid w:val="00E4692F"/>
    <w:rsid w:val="00E47750"/>
    <w:rsid w:val="00E47D64"/>
    <w:rsid w:val="00E47F93"/>
    <w:rsid w:val="00E500F7"/>
    <w:rsid w:val="00E5043C"/>
    <w:rsid w:val="00E50DDC"/>
    <w:rsid w:val="00E512F0"/>
    <w:rsid w:val="00E52D9F"/>
    <w:rsid w:val="00E5337B"/>
    <w:rsid w:val="00E542B8"/>
    <w:rsid w:val="00E55167"/>
    <w:rsid w:val="00E55654"/>
    <w:rsid w:val="00E56035"/>
    <w:rsid w:val="00E56FBA"/>
    <w:rsid w:val="00E57336"/>
    <w:rsid w:val="00E602B5"/>
    <w:rsid w:val="00E60D9B"/>
    <w:rsid w:val="00E60F26"/>
    <w:rsid w:val="00E62F41"/>
    <w:rsid w:val="00E635C7"/>
    <w:rsid w:val="00E647A1"/>
    <w:rsid w:val="00E64F76"/>
    <w:rsid w:val="00E65251"/>
    <w:rsid w:val="00E662C3"/>
    <w:rsid w:val="00E66B20"/>
    <w:rsid w:val="00E66D01"/>
    <w:rsid w:val="00E67069"/>
    <w:rsid w:val="00E6746A"/>
    <w:rsid w:val="00E676C2"/>
    <w:rsid w:val="00E708B6"/>
    <w:rsid w:val="00E70C4E"/>
    <w:rsid w:val="00E70D31"/>
    <w:rsid w:val="00E71558"/>
    <w:rsid w:val="00E71BFF"/>
    <w:rsid w:val="00E71E10"/>
    <w:rsid w:val="00E7202E"/>
    <w:rsid w:val="00E724B5"/>
    <w:rsid w:val="00E72BAF"/>
    <w:rsid w:val="00E7326D"/>
    <w:rsid w:val="00E73520"/>
    <w:rsid w:val="00E73CEB"/>
    <w:rsid w:val="00E740D9"/>
    <w:rsid w:val="00E74838"/>
    <w:rsid w:val="00E7568C"/>
    <w:rsid w:val="00E75F9F"/>
    <w:rsid w:val="00E76B09"/>
    <w:rsid w:val="00E77046"/>
    <w:rsid w:val="00E779E6"/>
    <w:rsid w:val="00E805AF"/>
    <w:rsid w:val="00E80622"/>
    <w:rsid w:val="00E80FC2"/>
    <w:rsid w:val="00E812D9"/>
    <w:rsid w:val="00E81320"/>
    <w:rsid w:val="00E81BDD"/>
    <w:rsid w:val="00E81E13"/>
    <w:rsid w:val="00E8206A"/>
    <w:rsid w:val="00E83BAA"/>
    <w:rsid w:val="00E83EFA"/>
    <w:rsid w:val="00E84F0A"/>
    <w:rsid w:val="00E850B9"/>
    <w:rsid w:val="00E86B1D"/>
    <w:rsid w:val="00E872DC"/>
    <w:rsid w:val="00E874EE"/>
    <w:rsid w:val="00E877C6"/>
    <w:rsid w:val="00E90835"/>
    <w:rsid w:val="00E90910"/>
    <w:rsid w:val="00E9199F"/>
    <w:rsid w:val="00E91B15"/>
    <w:rsid w:val="00E92823"/>
    <w:rsid w:val="00E9322B"/>
    <w:rsid w:val="00E949D2"/>
    <w:rsid w:val="00E94AB0"/>
    <w:rsid w:val="00E94E54"/>
    <w:rsid w:val="00E952F3"/>
    <w:rsid w:val="00E9561A"/>
    <w:rsid w:val="00E959CF"/>
    <w:rsid w:val="00E96658"/>
    <w:rsid w:val="00E96F61"/>
    <w:rsid w:val="00E972CC"/>
    <w:rsid w:val="00E97664"/>
    <w:rsid w:val="00E9766D"/>
    <w:rsid w:val="00EA0BA8"/>
    <w:rsid w:val="00EA1161"/>
    <w:rsid w:val="00EA1C22"/>
    <w:rsid w:val="00EA262B"/>
    <w:rsid w:val="00EA2811"/>
    <w:rsid w:val="00EA298C"/>
    <w:rsid w:val="00EA2FCB"/>
    <w:rsid w:val="00EA3398"/>
    <w:rsid w:val="00EA3729"/>
    <w:rsid w:val="00EA38E2"/>
    <w:rsid w:val="00EA4BB9"/>
    <w:rsid w:val="00EA4BED"/>
    <w:rsid w:val="00EA55C7"/>
    <w:rsid w:val="00EA5805"/>
    <w:rsid w:val="00EA6209"/>
    <w:rsid w:val="00EA6414"/>
    <w:rsid w:val="00EA7309"/>
    <w:rsid w:val="00EA75AE"/>
    <w:rsid w:val="00EB04A7"/>
    <w:rsid w:val="00EB09BA"/>
    <w:rsid w:val="00EB1E47"/>
    <w:rsid w:val="00EB28E0"/>
    <w:rsid w:val="00EB2AAC"/>
    <w:rsid w:val="00EB2CDD"/>
    <w:rsid w:val="00EB3E40"/>
    <w:rsid w:val="00EB3EA7"/>
    <w:rsid w:val="00EB45C2"/>
    <w:rsid w:val="00EB49B4"/>
    <w:rsid w:val="00EB4BF6"/>
    <w:rsid w:val="00EB57E1"/>
    <w:rsid w:val="00EB7C34"/>
    <w:rsid w:val="00EB7EA3"/>
    <w:rsid w:val="00EC1129"/>
    <w:rsid w:val="00EC1399"/>
    <w:rsid w:val="00EC15CB"/>
    <w:rsid w:val="00EC1FD7"/>
    <w:rsid w:val="00EC2CF3"/>
    <w:rsid w:val="00EC4267"/>
    <w:rsid w:val="00EC4CD8"/>
    <w:rsid w:val="00EC58ED"/>
    <w:rsid w:val="00EC5CFA"/>
    <w:rsid w:val="00EC5D5C"/>
    <w:rsid w:val="00EC5DF0"/>
    <w:rsid w:val="00EC674B"/>
    <w:rsid w:val="00EC7314"/>
    <w:rsid w:val="00EC78F4"/>
    <w:rsid w:val="00EC7E43"/>
    <w:rsid w:val="00ED1505"/>
    <w:rsid w:val="00ED1718"/>
    <w:rsid w:val="00ED23B0"/>
    <w:rsid w:val="00ED255A"/>
    <w:rsid w:val="00ED2893"/>
    <w:rsid w:val="00ED2C79"/>
    <w:rsid w:val="00ED3782"/>
    <w:rsid w:val="00ED4693"/>
    <w:rsid w:val="00ED4892"/>
    <w:rsid w:val="00ED494D"/>
    <w:rsid w:val="00ED4A9B"/>
    <w:rsid w:val="00ED4BF8"/>
    <w:rsid w:val="00ED5054"/>
    <w:rsid w:val="00ED5A0B"/>
    <w:rsid w:val="00ED61AA"/>
    <w:rsid w:val="00ED6942"/>
    <w:rsid w:val="00ED6967"/>
    <w:rsid w:val="00ED7621"/>
    <w:rsid w:val="00ED7C07"/>
    <w:rsid w:val="00ED7CDD"/>
    <w:rsid w:val="00EE02B4"/>
    <w:rsid w:val="00EE052B"/>
    <w:rsid w:val="00EE138F"/>
    <w:rsid w:val="00EE1C38"/>
    <w:rsid w:val="00EE1ECE"/>
    <w:rsid w:val="00EE228B"/>
    <w:rsid w:val="00EE35CC"/>
    <w:rsid w:val="00EE3D24"/>
    <w:rsid w:val="00EE4D6B"/>
    <w:rsid w:val="00EE50D7"/>
    <w:rsid w:val="00EE511C"/>
    <w:rsid w:val="00EE52E1"/>
    <w:rsid w:val="00EE62D1"/>
    <w:rsid w:val="00EE630C"/>
    <w:rsid w:val="00EE697F"/>
    <w:rsid w:val="00EE7872"/>
    <w:rsid w:val="00EE7DD0"/>
    <w:rsid w:val="00EE7EB6"/>
    <w:rsid w:val="00EE7FFA"/>
    <w:rsid w:val="00EF006C"/>
    <w:rsid w:val="00EF0420"/>
    <w:rsid w:val="00EF0DB1"/>
    <w:rsid w:val="00EF14C4"/>
    <w:rsid w:val="00EF17DA"/>
    <w:rsid w:val="00EF2378"/>
    <w:rsid w:val="00EF2CB0"/>
    <w:rsid w:val="00EF3056"/>
    <w:rsid w:val="00EF3A93"/>
    <w:rsid w:val="00EF42A7"/>
    <w:rsid w:val="00EF4755"/>
    <w:rsid w:val="00EF481C"/>
    <w:rsid w:val="00EF4CA2"/>
    <w:rsid w:val="00EF4D73"/>
    <w:rsid w:val="00EF4EB3"/>
    <w:rsid w:val="00EF64EE"/>
    <w:rsid w:val="00EF651E"/>
    <w:rsid w:val="00F002A7"/>
    <w:rsid w:val="00F00423"/>
    <w:rsid w:val="00F0069F"/>
    <w:rsid w:val="00F01705"/>
    <w:rsid w:val="00F0181B"/>
    <w:rsid w:val="00F01AAF"/>
    <w:rsid w:val="00F01BAB"/>
    <w:rsid w:val="00F01FF5"/>
    <w:rsid w:val="00F02025"/>
    <w:rsid w:val="00F02930"/>
    <w:rsid w:val="00F02FD0"/>
    <w:rsid w:val="00F0369C"/>
    <w:rsid w:val="00F0392A"/>
    <w:rsid w:val="00F03BC9"/>
    <w:rsid w:val="00F043D6"/>
    <w:rsid w:val="00F048AB"/>
    <w:rsid w:val="00F052A8"/>
    <w:rsid w:val="00F0540C"/>
    <w:rsid w:val="00F07413"/>
    <w:rsid w:val="00F07E13"/>
    <w:rsid w:val="00F07F23"/>
    <w:rsid w:val="00F10B90"/>
    <w:rsid w:val="00F10D95"/>
    <w:rsid w:val="00F111EE"/>
    <w:rsid w:val="00F11446"/>
    <w:rsid w:val="00F11875"/>
    <w:rsid w:val="00F119D1"/>
    <w:rsid w:val="00F11AD2"/>
    <w:rsid w:val="00F11B19"/>
    <w:rsid w:val="00F11B82"/>
    <w:rsid w:val="00F12ADD"/>
    <w:rsid w:val="00F12E9E"/>
    <w:rsid w:val="00F138D4"/>
    <w:rsid w:val="00F14087"/>
    <w:rsid w:val="00F14123"/>
    <w:rsid w:val="00F14586"/>
    <w:rsid w:val="00F146EC"/>
    <w:rsid w:val="00F15134"/>
    <w:rsid w:val="00F15A98"/>
    <w:rsid w:val="00F163B9"/>
    <w:rsid w:val="00F1652D"/>
    <w:rsid w:val="00F16B6F"/>
    <w:rsid w:val="00F179A5"/>
    <w:rsid w:val="00F17A25"/>
    <w:rsid w:val="00F205C5"/>
    <w:rsid w:val="00F21927"/>
    <w:rsid w:val="00F21B9D"/>
    <w:rsid w:val="00F221AC"/>
    <w:rsid w:val="00F228D1"/>
    <w:rsid w:val="00F23013"/>
    <w:rsid w:val="00F232C9"/>
    <w:rsid w:val="00F23ACB"/>
    <w:rsid w:val="00F23E11"/>
    <w:rsid w:val="00F23EC1"/>
    <w:rsid w:val="00F242AC"/>
    <w:rsid w:val="00F24526"/>
    <w:rsid w:val="00F24852"/>
    <w:rsid w:val="00F24C3F"/>
    <w:rsid w:val="00F251BA"/>
    <w:rsid w:val="00F2624A"/>
    <w:rsid w:val="00F2674F"/>
    <w:rsid w:val="00F26D8B"/>
    <w:rsid w:val="00F30582"/>
    <w:rsid w:val="00F30865"/>
    <w:rsid w:val="00F31A04"/>
    <w:rsid w:val="00F31BF6"/>
    <w:rsid w:val="00F32856"/>
    <w:rsid w:val="00F32A09"/>
    <w:rsid w:val="00F3407A"/>
    <w:rsid w:val="00F351DB"/>
    <w:rsid w:val="00F363B3"/>
    <w:rsid w:val="00F37B85"/>
    <w:rsid w:val="00F41059"/>
    <w:rsid w:val="00F411E2"/>
    <w:rsid w:val="00F41B15"/>
    <w:rsid w:val="00F41D6A"/>
    <w:rsid w:val="00F43A63"/>
    <w:rsid w:val="00F43DE1"/>
    <w:rsid w:val="00F43ECE"/>
    <w:rsid w:val="00F4405F"/>
    <w:rsid w:val="00F453C7"/>
    <w:rsid w:val="00F4565B"/>
    <w:rsid w:val="00F45AF4"/>
    <w:rsid w:val="00F4614D"/>
    <w:rsid w:val="00F50427"/>
    <w:rsid w:val="00F511AD"/>
    <w:rsid w:val="00F518C3"/>
    <w:rsid w:val="00F5221D"/>
    <w:rsid w:val="00F52858"/>
    <w:rsid w:val="00F530CC"/>
    <w:rsid w:val="00F5324D"/>
    <w:rsid w:val="00F53E54"/>
    <w:rsid w:val="00F53FF6"/>
    <w:rsid w:val="00F54B61"/>
    <w:rsid w:val="00F54C9A"/>
    <w:rsid w:val="00F5542F"/>
    <w:rsid w:val="00F55BC8"/>
    <w:rsid w:val="00F56709"/>
    <w:rsid w:val="00F57BD5"/>
    <w:rsid w:val="00F60A98"/>
    <w:rsid w:val="00F61581"/>
    <w:rsid w:val="00F6189E"/>
    <w:rsid w:val="00F61902"/>
    <w:rsid w:val="00F61BB8"/>
    <w:rsid w:val="00F63FAE"/>
    <w:rsid w:val="00F64000"/>
    <w:rsid w:val="00F64CCE"/>
    <w:rsid w:val="00F65495"/>
    <w:rsid w:val="00F65FDD"/>
    <w:rsid w:val="00F66D7E"/>
    <w:rsid w:val="00F670E3"/>
    <w:rsid w:val="00F673D3"/>
    <w:rsid w:val="00F677C1"/>
    <w:rsid w:val="00F67B85"/>
    <w:rsid w:val="00F67EDA"/>
    <w:rsid w:val="00F70090"/>
    <w:rsid w:val="00F70F45"/>
    <w:rsid w:val="00F71B78"/>
    <w:rsid w:val="00F7231D"/>
    <w:rsid w:val="00F726C0"/>
    <w:rsid w:val="00F730E2"/>
    <w:rsid w:val="00F745DA"/>
    <w:rsid w:val="00F74C1D"/>
    <w:rsid w:val="00F756AD"/>
    <w:rsid w:val="00F75B41"/>
    <w:rsid w:val="00F75BC8"/>
    <w:rsid w:val="00F76504"/>
    <w:rsid w:val="00F7669F"/>
    <w:rsid w:val="00F76B3D"/>
    <w:rsid w:val="00F76EFC"/>
    <w:rsid w:val="00F776EF"/>
    <w:rsid w:val="00F803DA"/>
    <w:rsid w:val="00F809AC"/>
    <w:rsid w:val="00F80F52"/>
    <w:rsid w:val="00F815A6"/>
    <w:rsid w:val="00F818B7"/>
    <w:rsid w:val="00F81C01"/>
    <w:rsid w:val="00F82051"/>
    <w:rsid w:val="00F82135"/>
    <w:rsid w:val="00F82186"/>
    <w:rsid w:val="00F823FE"/>
    <w:rsid w:val="00F82669"/>
    <w:rsid w:val="00F826A5"/>
    <w:rsid w:val="00F829DC"/>
    <w:rsid w:val="00F831B7"/>
    <w:rsid w:val="00F8321B"/>
    <w:rsid w:val="00F836C1"/>
    <w:rsid w:val="00F84798"/>
    <w:rsid w:val="00F84BD5"/>
    <w:rsid w:val="00F84D24"/>
    <w:rsid w:val="00F855F9"/>
    <w:rsid w:val="00F85CE8"/>
    <w:rsid w:val="00F86295"/>
    <w:rsid w:val="00F8629E"/>
    <w:rsid w:val="00F86B33"/>
    <w:rsid w:val="00F87FB7"/>
    <w:rsid w:val="00F9064E"/>
    <w:rsid w:val="00F916E2"/>
    <w:rsid w:val="00F91A91"/>
    <w:rsid w:val="00F91C4D"/>
    <w:rsid w:val="00F91CB1"/>
    <w:rsid w:val="00F91FC3"/>
    <w:rsid w:val="00F92395"/>
    <w:rsid w:val="00F923A5"/>
    <w:rsid w:val="00F93247"/>
    <w:rsid w:val="00F9333B"/>
    <w:rsid w:val="00F93468"/>
    <w:rsid w:val="00F9404D"/>
    <w:rsid w:val="00F944C2"/>
    <w:rsid w:val="00F94583"/>
    <w:rsid w:val="00F94F07"/>
    <w:rsid w:val="00F95050"/>
    <w:rsid w:val="00F9589F"/>
    <w:rsid w:val="00F95AAA"/>
    <w:rsid w:val="00F95D80"/>
    <w:rsid w:val="00F96151"/>
    <w:rsid w:val="00F9632D"/>
    <w:rsid w:val="00F9759F"/>
    <w:rsid w:val="00F975A1"/>
    <w:rsid w:val="00F97982"/>
    <w:rsid w:val="00F97FCE"/>
    <w:rsid w:val="00FA0F72"/>
    <w:rsid w:val="00FA10D7"/>
    <w:rsid w:val="00FA27DA"/>
    <w:rsid w:val="00FA30E4"/>
    <w:rsid w:val="00FA32B9"/>
    <w:rsid w:val="00FA3FE9"/>
    <w:rsid w:val="00FA46F2"/>
    <w:rsid w:val="00FA4ABD"/>
    <w:rsid w:val="00FA4C6F"/>
    <w:rsid w:val="00FA522E"/>
    <w:rsid w:val="00FA63BB"/>
    <w:rsid w:val="00FA63CE"/>
    <w:rsid w:val="00FA6578"/>
    <w:rsid w:val="00FA72C6"/>
    <w:rsid w:val="00FA7BA4"/>
    <w:rsid w:val="00FA7FE9"/>
    <w:rsid w:val="00FB022E"/>
    <w:rsid w:val="00FB054A"/>
    <w:rsid w:val="00FB2C6F"/>
    <w:rsid w:val="00FB314D"/>
    <w:rsid w:val="00FB4766"/>
    <w:rsid w:val="00FB4C8E"/>
    <w:rsid w:val="00FB513A"/>
    <w:rsid w:val="00FB5378"/>
    <w:rsid w:val="00FB5487"/>
    <w:rsid w:val="00FB5FD0"/>
    <w:rsid w:val="00FB717D"/>
    <w:rsid w:val="00FB7583"/>
    <w:rsid w:val="00FB7BD3"/>
    <w:rsid w:val="00FC00C2"/>
    <w:rsid w:val="00FC017F"/>
    <w:rsid w:val="00FC0E3F"/>
    <w:rsid w:val="00FC1909"/>
    <w:rsid w:val="00FC1AE8"/>
    <w:rsid w:val="00FC22CA"/>
    <w:rsid w:val="00FC2423"/>
    <w:rsid w:val="00FC2642"/>
    <w:rsid w:val="00FC2883"/>
    <w:rsid w:val="00FC33B9"/>
    <w:rsid w:val="00FC3799"/>
    <w:rsid w:val="00FC448F"/>
    <w:rsid w:val="00FC48C2"/>
    <w:rsid w:val="00FC4E92"/>
    <w:rsid w:val="00FC5610"/>
    <w:rsid w:val="00FC5AE7"/>
    <w:rsid w:val="00FC661E"/>
    <w:rsid w:val="00FD1465"/>
    <w:rsid w:val="00FD259E"/>
    <w:rsid w:val="00FD2A92"/>
    <w:rsid w:val="00FD3B81"/>
    <w:rsid w:val="00FD40B5"/>
    <w:rsid w:val="00FD4C1A"/>
    <w:rsid w:val="00FD4F96"/>
    <w:rsid w:val="00FD5266"/>
    <w:rsid w:val="00FD54CE"/>
    <w:rsid w:val="00FD56D3"/>
    <w:rsid w:val="00FD58B8"/>
    <w:rsid w:val="00FD67D7"/>
    <w:rsid w:val="00FD6815"/>
    <w:rsid w:val="00FD6898"/>
    <w:rsid w:val="00FD693F"/>
    <w:rsid w:val="00FD753B"/>
    <w:rsid w:val="00FD784A"/>
    <w:rsid w:val="00FE0429"/>
    <w:rsid w:val="00FE0675"/>
    <w:rsid w:val="00FE1132"/>
    <w:rsid w:val="00FE14D0"/>
    <w:rsid w:val="00FE1AE2"/>
    <w:rsid w:val="00FE1E6B"/>
    <w:rsid w:val="00FE1F41"/>
    <w:rsid w:val="00FE2429"/>
    <w:rsid w:val="00FE3971"/>
    <w:rsid w:val="00FE45B0"/>
    <w:rsid w:val="00FE467D"/>
    <w:rsid w:val="00FE4A3E"/>
    <w:rsid w:val="00FE4CE2"/>
    <w:rsid w:val="00FE59BC"/>
    <w:rsid w:val="00FE5D60"/>
    <w:rsid w:val="00FE64D9"/>
    <w:rsid w:val="00FE67F2"/>
    <w:rsid w:val="00FE723D"/>
    <w:rsid w:val="00FE742E"/>
    <w:rsid w:val="00FF01D7"/>
    <w:rsid w:val="00FF036E"/>
    <w:rsid w:val="00FF184B"/>
    <w:rsid w:val="00FF329D"/>
    <w:rsid w:val="00FF32B4"/>
    <w:rsid w:val="00FF3B16"/>
    <w:rsid w:val="00FF3CF3"/>
    <w:rsid w:val="00FF4BF9"/>
    <w:rsid w:val="00FF4D5C"/>
    <w:rsid w:val="00FF4F20"/>
    <w:rsid w:val="00FF599D"/>
    <w:rsid w:val="00FF5C1B"/>
    <w:rsid w:val="00FF5C93"/>
    <w:rsid w:val="00FF60FB"/>
    <w:rsid w:val="00FF675C"/>
    <w:rsid w:val="00FF7555"/>
    <w:rsid w:val="00FF75C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6FDD8DCD"/>
  <w15:docId w15:val="{1C2D0234-27B7-41A1-AA76-51E65881E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5DA2"/>
    <w:pPr>
      <w:spacing w:after="200" w:line="276" w:lineRule="auto"/>
    </w:pPr>
    <w:rPr>
      <w:rFonts w:eastAsiaTheme="minorEastAsia"/>
    </w:rPr>
  </w:style>
  <w:style w:type="paragraph" w:styleId="Heading1">
    <w:name w:val="heading 1"/>
    <w:basedOn w:val="Normal"/>
    <w:next w:val="Normal"/>
    <w:link w:val="Heading1Char"/>
    <w:autoRedefine/>
    <w:uiPriority w:val="9"/>
    <w:qFormat/>
    <w:rsid w:val="008F462C"/>
    <w:pPr>
      <w:keepNext/>
      <w:keepLines/>
      <w:kinsoku w:val="0"/>
      <w:overflowPunct w:val="0"/>
      <w:spacing w:after="0"/>
      <w:ind w:left="720"/>
      <w:contextualSpacing/>
      <w:jc w:val="both"/>
      <w:outlineLvl w:val="0"/>
    </w:pPr>
    <w:rPr>
      <w:rFonts w:ascii="Times New Roman" w:eastAsia="Calibri" w:hAnsi="Times New Roman" w:cs="Times New Roman"/>
      <w:b/>
      <w:bCs/>
      <w:spacing w:val="-1"/>
      <w:sz w:val="24"/>
      <w:szCs w:val="24"/>
    </w:rPr>
  </w:style>
  <w:style w:type="paragraph" w:styleId="Heading2">
    <w:name w:val="heading 2"/>
    <w:basedOn w:val="Normal"/>
    <w:next w:val="Normal"/>
    <w:link w:val="Heading2Char"/>
    <w:autoRedefine/>
    <w:uiPriority w:val="9"/>
    <w:unhideWhenUsed/>
    <w:qFormat/>
    <w:rsid w:val="009E4571"/>
    <w:pPr>
      <w:numPr>
        <w:ilvl w:val="1"/>
        <w:numId w:val="2"/>
      </w:numPr>
      <w:tabs>
        <w:tab w:val="left" w:pos="567"/>
      </w:tabs>
      <w:spacing w:after="120" w:line="240" w:lineRule="auto"/>
      <w:contextualSpacing/>
      <w:jc w:val="both"/>
      <w:outlineLvl w:val="1"/>
    </w:pPr>
    <w:rPr>
      <w:rFonts w:ascii="Times New Roman" w:eastAsiaTheme="majorEastAsia" w:hAnsi="Times New Roman" w:cs="Times New Roman"/>
      <w:b/>
      <w:bCs/>
      <w:sz w:val="24"/>
      <w:szCs w:val="24"/>
    </w:rPr>
  </w:style>
  <w:style w:type="paragraph" w:styleId="Heading3">
    <w:name w:val="heading 3"/>
    <w:basedOn w:val="Normal"/>
    <w:next w:val="Normal"/>
    <w:link w:val="Heading3Char"/>
    <w:uiPriority w:val="9"/>
    <w:unhideWhenUsed/>
    <w:qFormat/>
    <w:rsid w:val="006D336D"/>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6D336D"/>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6D336D"/>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6D336D"/>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6D336D"/>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6D336D"/>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6D336D"/>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62C"/>
    <w:rPr>
      <w:rFonts w:ascii="Times New Roman" w:eastAsia="Calibri" w:hAnsi="Times New Roman" w:cs="Times New Roman"/>
      <w:b/>
      <w:bCs/>
      <w:spacing w:val="-1"/>
      <w:sz w:val="24"/>
      <w:szCs w:val="24"/>
    </w:rPr>
  </w:style>
  <w:style w:type="character" w:customStyle="1" w:styleId="Heading2Char">
    <w:name w:val="Heading 2 Char"/>
    <w:basedOn w:val="DefaultParagraphFont"/>
    <w:link w:val="Heading2"/>
    <w:uiPriority w:val="9"/>
    <w:rsid w:val="009E4571"/>
    <w:rPr>
      <w:rFonts w:ascii="Times New Roman" w:eastAsiaTheme="majorEastAsia" w:hAnsi="Times New Roman" w:cs="Times New Roman"/>
      <w:b/>
      <w:bCs/>
      <w:sz w:val="24"/>
      <w:szCs w:val="24"/>
    </w:rPr>
  </w:style>
  <w:style w:type="character" w:customStyle="1" w:styleId="Heading3Char">
    <w:name w:val="Heading 3 Char"/>
    <w:basedOn w:val="DefaultParagraphFont"/>
    <w:link w:val="Heading3"/>
    <w:uiPriority w:val="9"/>
    <w:rsid w:val="006D336D"/>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6D336D"/>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6D336D"/>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6D336D"/>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6D336D"/>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6D336D"/>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6D336D"/>
    <w:rPr>
      <w:rFonts w:asciiTheme="majorHAnsi" w:eastAsiaTheme="majorEastAsia" w:hAnsiTheme="majorHAnsi" w:cstheme="majorBidi"/>
      <w:i/>
      <w:iCs/>
      <w:spacing w:val="5"/>
      <w:sz w:val="20"/>
      <w:szCs w:val="20"/>
    </w:rPr>
  </w:style>
  <w:style w:type="paragraph" w:styleId="BodyText">
    <w:name w:val="Body Text"/>
    <w:basedOn w:val="Normal"/>
    <w:link w:val="BodyTextChar"/>
    <w:uiPriority w:val="1"/>
    <w:rsid w:val="006D336D"/>
    <w:pPr>
      <w:spacing w:before="120"/>
      <w:ind w:left="116"/>
    </w:pPr>
  </w:style>
  <w:style w:type="character" w:customStyle="1" w:styleId="BodyTextChar">
    <w:name w:val="Body Text Char"/>
    <w:basedOn w:val="DefaultParagraphFont"/>
    <w:link w:val="BodyText"/>
    <w:uiPriority w:val="1"/>
    <w:rsid w:val="006D336D"/>
    <w:rPr>
      <w:rFonts w:eastAsiaTheme="minorEastAsia"/>
    </w:rPr>
  </w:style>
  <w:style w:type="paragraph" w:customStyle="1" w:styleId="TableParagraph">
    <w:name w:val="Table Paragraph"/>
    <w:basedOn w:val="Normal"/>
    <w:uiPriority w:val="1"/>
    <w:qFormat/>
    <w:rsid w:val="006D336D"/>
  </w:style>
  <w:style w:type="character" w:styleId="CommentReference">
    <w:name w:val="annotation reference"/>
    <w:uiPriority w:val="99"/>
    <w:unhideWhenUsed/>
    <w:rsid w:val="006D336D"/>
    <w:rPr>
      <w:rFonts w:cs="Times New Roman"/>
      <w:sz w:val="16"/>
      <w:szCs w:val="16"/>
    </w:rPr>
  </w:style>
  <w:style w:type="paragraph" w:styleId="CommentText">
    <w:name w:val="annotation text"/>
    <w:basedOn w:val="Normal"/>
    <w:link w:val="CommentTextChar"/>
    <w:uiPriority w:val="99"/>
    <w:unhideWhenUsed/>
    <w:rsid w:val="006D336D"/>
    <w:rPr>
      <w:sz w:val="20"/>
      <w:szCs w:val="20"/>
    </w:rPr>
  </w:style>
  <w:style w:type="character" w:customStyle="1" w:styleId="CommentTextChar">
    <w:name w:val="Comment Text Char"/>
    <w:basedOn w:val="DefaultParagraphFont"/>
    <w:link w:val="CommentText"/>
    <w:uiPriority w:val="99"/>
    <w:rsid w:val="006D336D"/>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D336D"/>
    <w:rPr>
      <w:b/>
      <w:bCs/>
    </w:rPr>
  </w:style>
  <w:style w:type="character" w:customStyle="1" w:styleId="CommentSubjectChar">
    <w:name w:val="Comment Subject Char"/>
    <w:basedOn w:val="CommentTextChar"/>
    <w:link w:val="CommentSubject"/>
    <w:uiPriority w:val="99"/>
    <w:semiHidden/>
    <w:rsid w:val="006D336D"/>
    <w:rPr>
      <w:rFonts w:eastAsiaTheme="minorEastAsia"/>
      <w:b/>
      <w:bCs/>
      <w:sz w:val="20"/>
      <w:szCs w:val="20"/>
    </w:rPr>
  </w:style>
  <w:style w:type="paragraph" w:styleId="BalloonText">
    <w:name w:val="Balloon Text"/>
    <w:basedOn w:val="Normal"/>
    <w:link w:val="BalloonTextChar"/>
    <w:uiPriority w:val="99"/>
    <w:semiHidden/>
    <w:unhideWhenUsed/>
    <w:rsid w:val="006D336D"/>
    <w:rPr>
      <w:rFonts w:ascii="Tahoma" w:hAnsi="Tahoma" w:cs="Tahoma"/>
      <w:sz w:val="16"/>
      <w:szCs w:val="16"/>
    </w:rPr>
  </w:style>
  <w:style w:type="character" w:customStyle="1" w:styleId="BalloonTextChar">
    <w:name w:val="Balloon Text Char"/>
    <w:basedOn w:val="DefaultParagraphFont"/>
    <w:link w:val="BalloonText"/>
    <w:uiPriority w:val="99"/>
    <w:semiHidden/>
    <w:rsid w:val="006D336D"/>
    <w:rPr>
      <w:rFonts w:ascii="Tahoma" w:eastAsiaTheme="minorEastAsia" w:hAnsi="Tahoma" w:cs="Tahoma"/>
      <w:sz w:val="16"/>
      <w:szCs w:val="1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6D336D"/>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6D336D"/>
    <w:rPr>
      <w:rFonts w:eastAsiaTheme="minorEastAsia"/>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6D336D"/>
    <w:rPr>
      <w:vertAlign w:val="superscript"/>
    </w:rPr>
  </w:style>
  <w:style w:type="paragraph" w:customStyle="1" w:styleId="Char2">
    <w:name w:val="Char2"/>
    <w:basedOn w:val="Normal"/>
    <w:link w:val="FootnoteReference"/>
    <w:uiPriority w:val="99"/>
    <w:rsid w:val="006D336D"/>
    <w:pPr>
      <w:spacing w:after="160" w:line="240" w:lineRule="exact"/>
    </w:pPr>
    <w:rPr>
      <w:rFonts w:eastAsiaTheme="minorHAnsi"/>
      <w:vertAlign w:val="superscript"/>
    </w:rPr>
  </w:style>
  <w:style w:type="paragraph" w:styleId="ListParagraph">
    <w:name w:val="List Paragraph"/>
    <w:aliases w:val="References"/>
    <w:basedOn w:val="Normal"/>
    <w:link w:val="ListParagraphChar"/>
    <w:uiPriority w:val="34"/>
    <w:qFormat/>
    <w:rsid w:val="006D336D"/>
    <w:pPr>
      <w:ind w:left="720"/>
      <w:contextualSpacing/>
    </w:pPr>
  </w:style>
  <w:style w:type="character" w:customStyle="1" w:styleId="ListParagraphChar">
    <w:name w:val="List Paragraph Char"/>
    <w:aliases w:val="References Char"/>
    <w:link w:val="ListParagraph"/>
    <w:uiPriority w:val="34"/>
    <w:locked/>
    <w:rsid w:val="006D336D"/>
    <w:rPr>
      <w:rFonts w:eastAsiaTheme="minorEastAsia"/>
    </w:rPr>
  </w:style>
  <w:style w:type="paragraph" w:styleId="Header">
    <w:name w:val="header"/>
    <w:basedOn w:val="Normal"/>
    <w:link w:val="HeaderChar"/>
    <w:uiPriority w:val="99"/>
    <w:unhideWhenUsed/>
    <w:rsid w:val="006D336D"/>
    <w:pPr>
      <w:tabs>
        <w:tab w:val="center" w:pos="4536"/>
        <w:tab w:val="right" w:pos="9072"/>
      </w:tabs>
    </w:pPr>
  </w:style>
  <w:style w:type="character" w:customStyle="1" w:styleId="HeaderChar">
    <w:name w:val="Header Char"/>
    <w:basedOn w:val="DefaultParagraphFont"/>
    <w:link w:val="Header"/>
    <w:uiPriority w:val="99"/>
    <w:rsid w:val="006D336D"/>
    <w:rPr>
      <w:rFonts w:eastAsiaTheme="minorEastAsia"/>
    </w:rPr>
  </w:style>
  <w:style w:type="paragraph" w:styleId="Footer">
    <w:name w:val="footer"/>
    <w:basedOn w:val="Normal"/>
    <w:link w:val="FooterChar"/>
    <w:uiPriority w:val="99"/>
    <w:unhideWhenUsed/>
    <w:rsid w:val="006D336D"/>
    <w:pPr>
      <w:tabs>
        <w:tab w:val="center" w:pos="4536"/>
        <w:tab w:val="right" w:pos="9072"/>
      </w:tabs>
    </w:pPr>
  </w:style>
  <w:style w:type="character" w:customStyle="1" w:styleId="FooterChar">
    <w:name w:val="Footer Char"/>
    <w:basedOn w:val="DefaultParagraphFont"/>
    <w:link w:val="Footer"/>
    <w:uiPriority w:val="99"/>
    <w:rsid w:val="006D336D"/>
    <w:rPr>
      <w:rFonts w:eastAsiaTheme="minorEastAsia"/>
    </w:rPr>
  </w:style>
  <w:style w:type="paragraph" w:styleId="EndnoteText">
    <w:name w:val="endnote text"/>
    <w:basedOn w:val="Normal"/>
    <w:link w:val="EndnoteTextChar"/>
    <w:uiPriority w:val="99"/>
    <w:semiHidden/>
    <w:unhideWhenUsed/>
    <w:rsid w:val="006D336D"/>
    <w:rPr>
      <w:sz w:val="20"/>
      <w:szCs w:val="20"/>
    </w:rPr>
  </w:style>
  <w:style w:type="character" w:customStyle="1" w:styleId="EndnoteTextChar">
    <w:name w:val="Endnote Text Char"/>
    <w:basedOn w:val="DefaultParagraphFont"/>
    <w:link w:val="EndnoteText"/>
    <w:uiPriority w:val="99"/>
    <w:semiHidden/>
    <w:rsid w:val="006D336D"/>
    <w:rPr>
      <w:rFonts w:eastAsiaTheme="minorEastAsia"/>
      <w:sz w:val="20"/>
      <w:szCs w:val="20"/>
    </w:rPr>
  </w:style>
  <w:style w:type="character" w:styleId="EndnoteReference">
    <w:name w:val="endnote reference"/>
    <w:basedOn w:val="DefaultParagraphFont"/>
    <w:uiPriority w:val="99"/>
    <w:semiHidden/>
    <w:unhideWhenUsed/>
    <w:rsid w:val="006D336D"/>
    <w:rPr>
      <w:vertAlign w:val="superscript"/>
    </w:rPr>
  </w:style>
  <w:style w:type="character" w:styleId="Hyperlink">
    <w:name w:val="Hyperlink"/>
    <w:basedOn w:val="DefaultParagraphFont"/>
    <w:uiPriority w:val="99"/>
    <w:unhideWhenUsed/>
    <w:rsid w:val="006D336D"/>
    <w:rPr>
      <w:color w:val="0563C1" w:themeColor="hyperlink"/>
      <w:u w:val="single"/>
    </w:rPr>
  </w:style>
  <w:style w:type="paragraph" w:styleId="Title">
    <w:name w:val="Title"/>
    <w:basedOn w:val="Normal"/>
    <w:next w:val="Normal"/>
    <w:link w:val="TitleChar"/>
    <w:uiPriority w:val="10"/>
    <w:qFormat/>
    <w:rsid w:val="006D336D"/>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6D336D"/>
    <w:rPr>
      <w:rFonts w:asciiTheme="majorHAnsi" w:eastAsiaTheme="majorEastAsia" w:hAnsiTheme="majorHAnsi" w:cstheme="majorBidi"/>
      <w:spacing w:val="5"/>
      <w:sz w:val="52"/>
      <w:szCs w:val="52"/>
    </w:rPr>
  </w:style>
  <w:style w:type="paragraph" w:styleId="Subtitle">
    <w:name w:val="Subtitle"/>
    <w:basedOn w:val="Normal"/>
    <w:next w:val="Normal"/>
    <w:link w:val="SubtitleChar"/>
    <w:qFormat/>
    <w:rsid w:val="006D336D"/>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rsid w:val="006D336D"/>
    <w:rPr>
      <w:rFonts w:asciiTheme="majorHAnsi" w:eastAsiaTheme="majorEastAsia" w:hAnsiTheme="majorHAnsi" w:cstheme="majorBidi"/>
      <w:i/>
      <w:iCs/>
      <w:spacing w:val="13"/>
      <w:sz w:val="24"/>
      <w:szCs w:val="24"/>
    </w:rPr>
  </w:style>
  <w:style w:type="character" w:styleId="Strong">
    <w:name w:val="Strong"/>
    <w:uiPriority w:val="22"/>
    <w:qFormat/>
    <w:rsid w:val="006D336D"/>
    <w:rPr>
      <w:b/>
      <w:bCs/>
    </w:rPr>
  </w:style>
  <w:style w:type="character" w:styleId="Emphasis">
    <w:name w:val="Emphasis"/>
    <w:uiPriority w:val="20"/>
    <w:qFormat/>
    <w:rsid w:val="006D336D"/>
    <w:rPr>
      <w:b/>
      <w:bCs/>
      <w:i/>
      <w:iCs/>
      <w:spacing w:val="10"/>
      <w:bdr w:val="none" w:sz="0" w:space="0" w:color="auto"/>
      <w:shd w:val="clear" w:color="auto" w:fill="auto"/>
    </w:rPr>
  </w:style>
  <w:style w:type="paragraph" w:styleId="NoSpacing">
    <w:name w:val="No Spacing"/>
    <w:basedOn w:val="Normal"/>
    <w:uiPriority w:val="1"/>
    <w:qFormat/>
    <w:rsid w:val="006D336D"/>
    <w:pPr>
      <w:spacing w:after="0" w:line="240" w:lineRule="auto"/>
    </w:pPr>
  </w:style>
  <w:style w:type="paragraph" w:styleId="Quote">
    <w:name w:val="Quote"/>
    <w:basedOn w:val="Normal"/>
    <w:next w:val="Normal"/>
    <w:link w:val="QuoteChar"/>
    <w:uiPriority w:val="29"/>
    <w:qFormat/>
    <w:rsid w:val="006D336D"/>
    <w:pPr>
      <w:spacing w:before="200" w:after="0"/>
      <w:ind w:left="360" w:right="360"/>
    </w:pPr>
    <w:rPr>
      <w:i/>
      <w:iCs/>
    </w:rPr>
  </w:style>
  <w:style w:type="character" w:customStyle="1" w:styleId="QuoteChar">
    <w:name w:val="Quote Char"/>
    <w:basedOn w:val="DefaultParagraphFont"/>
    <w:link w:val="Quote"/>
    <w:uiPriority w:val="29"/>
    <w:rsid w:val="006D336D"/>
    <w:rPr>
      <w:rFonts w:eastAsiaTheme="minorEastAsia"/>
      <w:i/>
      <w:iCs/>
    </w:rPr>
  </w:style>
  <w:style w:type="paragraph" w:styleId="IntenseQuote">
    <w:name w:val="Intense Quote"/>
    <w:basedOn w:val="Normal"/>
    <w:next w:val="Normal"/>
    <w:link w:val="IntenseQuoteChar"/>
    <w:uiPriority w:val="30"/>
    <w:qFormat/>
    <w:rsid w:val="006D336D"/>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6D336D"/>
    <w:rPr>
      <w:rFonts w:eastAsiaTheme="minorEastAsia"/>
      <w:b/>
      <w:bCs/>
      <w:i/>
      <w:iCs/>
    </w:rPr>
  </w:style>
  <w:style w:type="character" w:styleId="SubtleEmphasis">
    <w:name w:val="Subtle Emphasis"/>
    <w:uiPriority w:val="19"/>
    <w:qFormat/>
    <w:rsid w:val="006D336D"/>
    <w:rPr>
      <w:i/>
      <w:iCs/>
    </w:rPr>
  </w:style>
  <w:style w:type="character" w:styleId="IntenseEmphasis">
    <w:name w:val="Intense Emphasis"/>
    <w:uiPriority w:val="21"/>
    <w:qFormat/>
    <w:rsid w:val="006D336D"/>
    <w:rPr>
      <w:b/>
      <w:bCs/>
    </w:rPr>
  </w:style>
  <w:style w:type="character" w:styleId="SubtleReference">
    <w:name w:val="Subtle Reference"/>
    <w:uiPriority w:val="31"/>
    <w:qFormat/>
    <w:rsid w:val="006D336D"/>
    <w:rPr>
      <w:smallCaps/>
    </w:rPr>
  </w:style>
  <w:style w:type="character" w:styleId="IntenseReference">
    <w:name w:val="Intense Reference"/>
    <w:uiPriority w:val="32"/>
    <w:qFormat/>
    <w:rsid w:val="006D336D"/>
    <w:rPr>
      <w:smallCaps/>
      <w:spacing w:val="5"/>
      <w:u w:val="single"/>
    </w:rPr>
  </w:style>
  <w:style w:type="character" w:styleId="BookTitle">
    <w:name w:val="Book Title"/>
    <w:uiPriority w:val="33"/>
    <w:qFormat/>
    <w:rsid w:val="006D336D"/>
    <w:rPr>
      <w:i/>
      <w:iCs/>
      <w:smallCaps/>
      <w:spacing w:val="5"/>
    </w:rPr>
  </w:style>
  <w:style w:type="paragraph" w:styleId="TOCHeading">
    <w:name w:val="TOC Heading"/>
    <w:basedOn w:val="Heading1"/>
    <w:next w:val="Normal"/>
    <w:uiPriority w:val="39"/>
    <w:unhideWhenUsed/>
    <w:qFormat/>
    <w:rsid w:val="006D336D"/>
    <w:pPr>
      <w:outlineLvl w:val="9"/>
    </w:pPr>
    <w:rPr>
      <w:lang w:bidi="en-US"/>
    </w:rPr>
  </w:style>
  <w:style w:type="paragraph" w:styleId="BodyText2">
    <w:name w:val="Body Text 2"/>
    <w:basedOn w:val="Normal"/>
    <w:link w:val="BodyText2Char"/>
    <w:uiPriority w:val="99"/>
    <w:semiHidden/>
    <w:unhideWhenUsed/>
    <w:rsid w:val="006D336D"/>
    <w:pPr>
      <w:spacing w:after="120" w:line="480" w:lineRule="auto"/>
    </w:pPr>
  </w:style>
  <w:style w:type="character" w:customStyle="1" w:styleId="BodyText2Char">
    <w:name w:val="Body Text 2 Char"/>
    <w:basedOn w:val="DefaultParagraphFont"/>
    <w:link w:val="BodyText2"/>
    <w:uiPriority w:val="99"/>
    <w:semiHidden/>
    <w:rsid w:val="006D336D"/>
    <w:rPr>
      <w:rFonts w:eastAsiaTheme="minorEastAsia"/>
    </w:rPr>
  </w:style>
  <w:style w:type="paragraph" w:customStyle="1" w:styleId="Default">
    <w:name w:val="Default"/>
    <w:rsid w:val="006D336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table" w:styleId="TableGrid">
    <w:name w:val="Table Grid"/>
    <w:basedOn w:val="TableNormal"/>
    <w:uiPriority w:val="59"/>
    <w:rsid w:val="006D33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uiPriority w:val="99"/>
    <w:rsid w:val="005C1721"/>
    <w:rPr>
      <w:rFonts w:cs="Times New Roman"/>
    </w:rPr>
  </w:style>
  <w:style w:type="character" w:customStyle="1" w:styleId="longtext">
    <w:name w:val="long_text"/>
    <w:basedOn w:val="DefaultParagraphFont"/>
    <w:uiPriority w:val="99"/>
    <w:rsid w:val="005C1721"/>
    <w:rPr>
      <w:rFonts w:cs="Times New Roman"/>
    </w:rPr>
  </w:style>
  <w:style w:type="table" w:customStyle="1" w:styleId="Reetkatablice1">
    <w:name w:val="Rešetka tablice1"/>
    <w:basedOn w:val="TableNormal"/>
    <w:next w:val="TableGrid"/>
    <w:uiPriority w:val="39"/>
    <w:rsid w:val="00AB04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0CE9"/>
    <w:pPr>
      <w:spacing w:after="0" w:line="240" w:lineRule="auto"/>
    </w:pPr>
    <w:rPr>
      <w:rFonts w:eastAsiaTheme="minorEastAsia"/>
    </w:rPr>
  </w:style>
  <w:style w:type="table" w:customStyle="1" w:styleId="Reetkatablice2">
    <w:name w:val="Rešetka tablice2"/>
    <w:basedOn w:val="TableNormal"/>
    <w:next w:val="TableGrid"/>
    <w:uiPriority w:val="59"/>
    <w:rsid w:val="00DC1D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11ptNotBoldNotItalic">
    <w:name w:val="Body text (2) + 11 pt;Not Bold;Not Italic"/>
    <w:basedOn w:val="DefaultParagraphFont"/>
    <w:rsid w:val="00646B02"/>
    <w:rPr>
      <w:rFonts w:ascii="AngsanaUPC" w:eastAsia="AngsanaUPC" w:hAnsi="AngsanaUPC" w:cs="AngsanaUPC"/>
      <w:b/>
      <w:bCs/>
      <w:i/>
      <w:iCs/>
      <w:smallCaps w:val="0"/>
      <w:strike w:val="0"/>
      <w:color w:val="000000"/>
      <w:spacing w:val="0"/>
      <w:w w:val="100"/>
      <w:position w:val="0"/>
      <w:sz w:val="22"/>
      <w:szCs w:val="22"/>
      <w:u w:val="none"/>
      <w:lang w:val="en-US"/>
    </w:rPr>
  </w:style>
  <w:style w:type="paragraph" w:customStyle="1" w:styleId="Cmsor3">
    <w:name w:val="Címsor3"/>
    <w:basedOn w:val="Normal"/>
    <w:uiPriority w:val="99"/>
    <w:rsid w:val="005F5B4E"/>
    <w:pPr>
      <w:spacing w:after="0" w:line="240" w:lineRule="auto"/>
    </w:pPr>
    <w:rPr>
      <w:rFonts w:ascii="Tahoma" w:eastAsia="Times New Roman" w:hAnsi="Tahoma" w:cs="Tahoma"/>
      <w:noProof/>
      <w:lang w:val="hu-HU"/>
    </w:rPr>
  </w:style>
  <w:style w:type="paragraph" w:styleId="NormalWeb">
    <w:name w:val="Normal (Web)"/>
    <w:basedOn w:val="Normal"/>
    <w:uiPriority w:val="99"/>
    <w:rsid w:val="00E67069"/>
    <w:pPr>
      <w:spacing w:before="100" w:beforeAutospacing="1" w:after="100" w:afterAutospacing="1" w:line="240" w:lineRule="auto"/>
    </w:pPr>
    <w:rPr>
      <w:rFonts w:ascii="Times New Roman" w:eastAsia="Times New Roman" w:hAnsi="Times New Roman" w:cs="Times New Roman"/>
      <w:noProof/>
      <w:sz w:val="24"/>
      <w:szCs w:val="24"/>
    </w:rPr>
  </w:style>
  <w:style w:type="paragraph" w:customStyle="1" w:styleId="NormalWebCharChar">
    <w:name w:val="Normal (Web) Char Char"/>
    <w:basedOn w:val="Normal"/>
    <w:rsid w:val="00955254"/>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qFormat/>
    <w:rsid w:val="00804AC4"/>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character" w:customStyle="1" w:styleId="CommentSubjectChar1">
    <w:name w:val="Comment Subject Char1"/>
    <w:basedOn w:val="DefaultParagraphFont"/>
    <w:uiPriority w:val="99"/>
    <w:semiHidden/>
    <w:rsid w:val="000F4AB7"/>
    <w:rPr>
      <w:rFonts w:ascii="Calibri" w:eastAsia="Times New Roman" w:hAnsi="Calibri" w:cs="Times New Roman"/>
      <w:b/>
      <w:bCs/>
      <w:sz w:val="20"/>
      <w:szCs w:val="20"/>
      <w:lang w:eastAsia="ar-SA"/>
    </w:rPr>
  </w:style>
  <w:style w:type="character" w:customStyle="1" w:styleId="highlight">
    <w:name w:val="highlight"/>
    <w:basedOn w:val="DefaultParagraphFont"/>
    <w:rsid w:val="006B307E"/>
  </w:style>
  <w:style w:type="table" w:customStyle="1" w:styleId="TableGrid0">
    <w:name w:val="TableGrid"/>
    <w:rsid w:val="00E73CEB"/>
    <w:pPr>
      <w:spacing w:after="0" w:line="240" w:lineRule="auto"/>
    </w:pPr>
    <w:rPr>
      <w:rFonts w:eastAsiaTheme="minorEastAsia"/>
      <w:lang w:eastAsia="hr-HR"/>
    </w:rPr>
    <w:tblPr>
      <w:tblCellMar>
        <w:top w:w="0" w:type="dxa"/>
        <w:left w:w="0" w:type="dxa"/>
        <w:bottom w:w="0" w:type="dxa"/>
        <w:right w:w="0" w:type="dxa"/>
      </w:tblCellMar>
    </w:tblPr>
  </w:style>
  <w:style w:type="paragraph" w:customStyle="1" w:styleId="t-10-9-kurz-s">
    <w:name w:val="t-10-9-kurz-s"/>
    <w:basedOn w:val="Normal"/>
    <w:rsid w:val="00CC735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DefaultParagraphFont"/>
    <w:rsid w:val="00C2192E"/>
  </w:style>
  <w:style w:type="character" w:styleId="FollowedHyperlink">
    <w:name w:val="FollowedHyperlink"/>
    <w:basedOn w:val="DefaultParagraphFont"/>
    <w:uiPriority w:val="99"/>
    <w:semiHidden/>
    <w:unhideWhenUsed/>
    <w:rsid w:val="00AB1B8E"/>
    <w:rPr>
      <w:color w:val="954F72" w:themeColor="followedHyperlink"/>
      <w:u w:val="single"/>
    </w:rPr>
  </w:style>
  <w:style w:type="character" w:customStyle="1" w:styleId="Bodytext285pt">
    <w:name w:val="Body text (2) + 8;5 pt"/>
    <w:basedOn w:val="DefaultParagraphFont"/>
    <w:rsid w:val="00DC0C3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character" w:customStyle="1" w:styleId="Bodytext3TimesNewRoman11pt">
    <w:name w:val="Body text (3) + Times New Roman;11 pt"/>
    <w:basedOn w:val="DefaultParagraphFont"/>
    <w:rsid w:val="00DC0C32"/>
    <w:rPr>
      <w:rFonts w:ascii="Times New Roman" w:eastAsia="Times New Roman" w:hAnsi="Times New Roman"/>
      <w:b w:val="0"/>
      <w:bCs w:val="0"/>
      <w:i w:val="0"/>
      <w:iCs w:val="0"/>
      <w:smallCaps w:val="0"/>
      <w:strike w:val="0"/>
      <w:color w:val="000000"/>
      <w:spacing w:val="0"/>
      <w:w w:val="100"/>
      <w:position w:val="0"/>
      <w:sz w:val="22"/>
      <w:szCs w:val="22"/>
      <w:u w:val="none"/>
      <w:shd w:val="clear" w:color="auto" w:fill="FFFFFF"/>
      <w:lang w:val="en-US"/>
    </w:rPr>
  </w:style>
  <w:style w:type="character" w:customStyle="1" w:styleId="Bodytext3TimesNewRoman">
    <w:name w:val="Body text (3) + Times New Roman"/>
    <w:aliases w:val="11 pt"/>
    <w:basedOn w:val="DefaultParagraphFont"/>
    <w:rsid w:val="00DC0C32"/>
    <w:rPr>
      <w:rFonts w:ascii="Times New Roman" w:eastAsia="Times New Roman" w:hAnsi="Times New Roman"/>
      <w:b w:val="0"/>
      <w:bCs w:val="0"/>
      <w:i w:val="0"/>
      <w:iCs w:val="0"/>
      <w:smallCaps w:val="0"/>
      <w:strike w:val="0"/>
      <w:dstrike w:val="0"/>
      <w:color w:val="000000"/>
      <w:spacing w:val="0"/>
      <w:w w:val="100"/>
      <w:position w:val="0"/>
      <w:sz w:val="22"/>
      <w:szCs w:val="22"/>
      <w:u w:val="none"/>
      <w:effect w:val="none"/>
      <w:shd w:val="clear" w:color="auto" w:fill="FFFFFF"/>
      <w:lang w:val="en-US"/>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760830"/>
    <w:pPr>
      <w:spacing w:before="120" w:after="160" w:line="240" w:lineRule="exact"/>
      <w:jc w:val="both"/>
    </w:pPr>
    <w:rPr>
      <w:vertAlign w:val="superscript"/>
      <w:lang w:eastAsia="zh-CN"/>
    </w:rPr>
  </w:style>
  <w:style w:type="character" w:customStyle="1" w:styleId="Bodytext9ptBold">
    <w:name w:val="Body text + 9 pt;Bold"/>
    <w:basedOn w:val="DefaultParagraphFont"/>
    <w:rsid w:val="00760830"/>
    <w:rPr>
      <w:rFonts w:ascii="Times New Roman" w:eastAsia="Times New Roman" w:hAnsi="Times New Roman" w:cs="Times New Roman"/>
      <w:b/>
      <w:bCs/>
      <w:color w:val="000000"/>
      <w:spacing w:val="0"/>
      <w:w w:val="100"/>
      <w:position w:val="0"/>
      <w:sz w:val="18"/>
      <w:szCs w:val="18"/>
      <w:shd w:val="clear" w:color="auto" w:fill="FFFFFF"/>
      <w:lang w:val="en-US"/>
    </w:rPr>
  </w:style>
  <w:style w:type="character" w:customStyle="1" w:styleId="Bodytext0">
    <w:name w:val="Body text_"/>
    <w:basedOn w:val="DefaultParagraphFont"/>
    <w:link w:val="BodyText4"/>
    <w:rsid w:val="00760830"/>
    <w:rPr>
      <w:rFonts w:ascii="Times New Roman" w:eastAsia="Times New Roman" w:hAnsi="Times New Roman" w:cs="Times New Roman"/>
      <w:shd w:val="clear" w:color="auto" w:fill="FFFFFF"/>
    </w:rPr>
  </w:style>
  <w:style w:type="paragraph" w:customStyle="1" w:styleId="BodyText4">
    <w:name w:val="Body Text4"/>
    <w:basedOn w:val="Normal"/>
    <w:link w:val="Bodytext0"/>
    <w:rsid w:val="00760830"/>
    <w:pPr>
      <w:widowControl w:val="0"/>
      <w:shd w:val="clear" w:color="auto" w:fill="FFFFFF"/>
      <w:spacing w:after="0" w:line="274" w:lineRule="exact"/>
    </w:pPr>
    <w:rPr>
      <w:rFonts w:ascii="Times New Roman" w:eastAsia="Times New Roman" w:hAnsi="Times New Roman" w:cs="Times New Roman"/>
    </w:rPr>
  </w:style>
  <w:style w:type="character" w:customStyle="1" w:styleId="Bodytext313pt">
    <w:name w:val="Body text (3) + 13 pt"/>
    <w:basedOn w:val="DefaultParagraphFont"/>
    <w:rsid w:val="00760830"/>
    <w:rPr>
      <w:rFonts w:ascii="AngsanaUPC" w:eastAsia="AngsanaUPC" w:hAnsi="AngsanaUPC" w:cs="AngsanaUPC"/>
      <w:b w:val="0"/>
      <w:bCs w:val="0"/>
      <w:i w:val="0"/>
      <w:iCs w:val="0"/>
      <w:smallCaps w:val="0"/>
      <w:strike w:val="0"/>
      <w:color w:val="000000"/>
      <w:spacing w:val="0"/>
      <w:w w:val="100"/>
      <w:position w:val="0"/>
      <w:sz w:val="26"/>
      <w:szCs w:val="26"/>
      <w:u w:val="none"/>
      <w:shd w:val="clear" w:color="auto" w:fill="FFFFFF"/>
      <w:lang w:val="en-US"/>
    </w:rPr>
  </w:style>
  <w:style w:type="paragraph" w:customStyle="1" w:styleId="Normal1">
    <w:name w:val="Normal1"/>
    <w:basedOn w:val="Normal"/>
    <w:semiHidden/>
    <w:rsid w:val="00F43ECE"/>
    <w:pPr>
      <w:spacing w:before="120" w:after="120" w:line="260" w:lineRule="atLeast"/>
      <w:jc w:val="both"/>
    </w:pPr>
    <w:rPr>
      <w:rFonts w:ascii="Calibri" w:eastAsia="Calibri" w:hAnsi="Calibri" w:cs="Times New Roman"/>
      <w:lang w:val="en-GB" w:eastAsia="en-GB"/>
    </w:rPr>
  </w:style>
  <w:style w:type="paragraph" w:styleId="TOC1">
    <w:name w:val="toc 1"/>
    <w:basedOn w:val="Normal"/>
    <w:next w:val="Normal"/>
    <w:autoRedefine/>
    <w:uiPriority w:val="39"/>
    <w:unhideWhenUsed/>
    <w:rsid w:val="00696A32"/>
    <w:pPr>
      <w:spacing w:before="120" w:after="0"/>
    </w:pPr>
    <w:rPr>
      <w:b/>
      <w:bCs/>
      <w:sz w:val="24"/>
      <w:szCs w:val="24"/>
    </w:rPr>
  </w:style>
  <w:style w:type="paragraph" w:styleId="TOC2">
    <w:name w:val="toc 2"/>
    <w:basedOn w:val="Normal"/>
    <w:next w:val="Normal"/>
    <w:autoRedefine/>
    <w:uiPriority w:val="39"/>
    <w:unhideWhenUsed/>
    <w:rsid w:val="003B37F6"/>
    <w:pPr>
      <w:spacing w:after="0"/>
      <w:ind w:left="220"/>
    </w:pPr>
    <w:rPr>
      <w:b/>
      <w:bCs/>
    </w:rPr>
  </w:style>
  <w:style w:type="character" w:customStyle="1" w:styleId="Bodytext40">
    <w:name w:val="Body text (4)_"/>
    <w:basedOn w:val="DefaultParagraphFont"/>
    <w:link w:val="Bodytext41"/>
    <w:rsid w:val="00D43281"/>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D43281"/>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rsid w:val="00D43281"/>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D43281"/>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odytext27pt">
    <w:name w:val="Body text (2) + 7 pt"/>
    <w:basedOn w:val="DefaultParagraphFont"/>
    <w:rsid w:val="00B054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en-US"/>
    </w:rPr>
  </w:style>
  <w:style w:type="paragraph" w:customStyle="1" w:styleId="bullets">
    <w:name w:val="bullets"/>
    <w:basedOn w:val="ListParagraph"/>
    <w:link w:val="bulletsChar"/>
    <w:qFormat/>
    <w:rsid w:val="00B05446"/>
    <w:pPr>
      <w:numPr>
        <w:numId w:val="1"/>
      </w:numPr>
      <w:spacing w:after="0" w:line="240" w:lineRule="auto"/>
      <w:ind w:left="295" w:hanging="283"/>
    </w:pPr>
    <w:rPr>
      <w:rFonts w:eastAsiaTheme="minorHAnsi"/>
      <w:lang w:val="en-GB"/>
    </w:rPr>
  </w:style>
  <w:style w:type="character" w:customStyle="1" w:styleId="bulletsChar">
    <w:name w:val="bullets Char"/>
    <w:link w:val="bullets"/>
    <w:rsid w:val="00027B1E"/>
    <w:rPr>
      <w:lang w:val="en-GB"/>
    </w:rPr>
  </w:style>
  <w:style w:type="character" w:customStyle="1" w:styleId="defaultparagraphfont-000002">
    <w:name w:val="defaultparagraphfont-000002"/>
    <w:basedOn w:val="DefaultParagraphFont"/>
    <w:rsid w:val="001E50EC"/>
    <w:rPr>
      <w:rFonts w:ascii="Calibri" w:hAnsi="Calibri" w:hint="default"/>
      <w:b w:val="0"/>
      <w:bCs w:val="0"/>
      <w:sz w:val="24"/>
      <w:szCs w:val="24"/>
    </w:rPr>
  </w:style>
  <w:style w:type="paragraph" w:styleId="ListBullet">
    <w:name w:val="List Bullet"/>
    <w:basedOn w:val="Normal"/>
    <w:uiPriority w:val="99"/>
    <w:unhideWhenUsed/>
    <w:rsid w:val="00974896"/>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table" w:customStyle="1" w:styleId="TableGrid14">
    <w:name w:val="Table Grid14"/>
    <w:basedOn w:val="TableNormal"/>
    <w:next w:val="TableGrid"/>
    <w:uiPriority w:val="59"/>
    <w:rsid w:val="00680765"/>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5ptNotBold">
    <w:name w:val="Body text + 6;5 pt;Not Bold"/>
    <w:basedOn w:val="DefaultParagraphFont"/>
    <w:rsid w:val="00680765"/>
    <w:rPr>
      <w:rFonts w:ascii="AngsanaUPC" w:eastAsia="AngsanaUPC" w:hAnsi="AngsanaUPC" w:cs="AngsanaUPC"/>
      <w:b/>
      <w:bCs/>
      <w:i w:val="0"/>
      <w:iCs w:val="0"/>
      <w:smallCaps w:val="0"/>
      <w:strike w:val="0"/>
      <w:color w:val="000000"/>
      <w:spacing w:val="0"/>
      <w:w w:val="100"/>
      <w:position w:val="0"/>
      <w:sz w:val="13"/>
      <w:szCs w:val="13"/>
      <w:u w:val="none"/>
      <w:shd w:val="clear" w:color="auto" w:fill="FFFFFF"/>
      <w:lang w:val="en-US"/>
    </w:rPr>
  </w:style>
  <w:style w:type="character" w:customStyle="1" w:styleId="Bodytext311pt">
    <w:name w:val="Body text (3) + 11 pt"/>
    <w:basedOn w:val="Bodytext3"/>
    <w:rsid w:val="00680765"/>
    <w:rPr>
      <w:rFonts w:ascii="Times New Roman" w:eastAsia="Times New Roman" w:hAnsi="Times New Roman" w:cs="Times New Roman"/>
      <w:b/>
      <w:bCs/>
      <w:color w:val="000000"/>
      <w:spacing w:val="0"/>
      <w:w w:val="100"/>
      <w:position w:val="0"/>
      <w:sz w:val="22"/>
      <w:szCs w:val="22"/>
      <w:shd w:val="clear" w:color="auto" w:fill="FFFFFF"/>
      <w:lang w:val="en-US"/>
    </w:rPr>
  </w:style>
  <w:style w:type="paragraph" w:customStyle="1" w:styleId="Hyperlink1">
    <w:name w:val="Hyperlink1"/>
    <w:basedOn w:val="Normal"/>
    <w:rsid w:val="000B397D"/>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1B35A6"/>
    <w:pPr>
      <w:tabs>
        <w:tab w:val="left" w:pos="0"/>
        <w:tab w:val="left" w:pos="1276"/>
      </w:tabs>
      <w:spacing w:after="0" w:line="240" w:lineRule="auto"/>
      <w:jc w:val="both"/>
    </w:pPr>
    <w:rPr>
      <w:rFonts w:ascii="Lucida Sans Unicode" w:eastAsia="Times New Roman" w:hAnsi="Lucida Sans Unicode" w:cs="Lucida Sans Unicode"/>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1748E5"/>
    <w:rPr>
      <w:rFonts w:ascii="Times New Roman" w:eastAsia="Times New Roman" w:hAnsi="Times New Roman" w:cs="Times New Roman"/>
      <w:noProof/>
      <w:sz w:val="20"/>
      <w:szCs w:val="20"/>
    </w:rPr>
  </w:style>
  <w:style w:type="table" w:customStyle="1" w:styleId="TableGrid1">
    <w:name w:val="Table Grid1"/>
    <w:basedOn w:val="TableNormal"/>
    <w:next w:val="TableGrid"/>
    <w:uiPriority w:val="39"/>
    <w:rsid w:val="00C12C33"/>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9616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7ptNotBoldNotItalic">
    <w:name w:val="Body text (3) + 7 pt;Not Bold;Not Italic"/>
    <w:basedOn w:val="DefaultParagraphFont"/>
    <w:rsid w:val="00CB0A40"/>
    <w:rPr>
      <w:rFonts w:ascii="Times New Roman" w:eastAsia="Times New Roman" w:hAnsi="Times New Roman" w:cs="Times New Roman"/>
      <w:b/>
      <w:bCs/>
      <w:i/>
      <w:iCs/>
      <w:smallCaps w:val="0"/>
      <w:strike w:val="0"/>
      <w:color w:val="000000"/>
      <w:spacing w:val="0"/>
      <w:w w:val="100"/>
      <w:position w:val="0"/>
      <w:sz w:val="14"/>
      <w:szCs w:val="14"/>
      <w:u w:val="none"/>
      <w:shd w:val="clear" w:color="auto" w:fill="FFFFFF"/>
      <w:lang w:val="en-US"/>
    </w:rPr>
  </w:style>
  <w:style w:type="paragraph" w:styleId="PlainText">
    <w:name w:val="Plain Text"/>
    <w:basedOn w:val="Normal"/>
    <w:link w:val="PlainTextChar"/>
    <w:uiPriority w:val="99"/>
    <w:unhideWhenUsed/>
    <w:rsid w:val="00E34239"/>
    <w:pPr>
      <w:spacing w:after="0" w:line="240" w:lineRule="auto"/>
    </w:pPr>
    <w:rPr>
      <w:rFonts w:ascii="Calibri" w:eastAsiaTheme="minorHAnsi" w:hAnsi="Calibri" w:cs="Consolas"/>
      <w:szCs w:val="21"/>
    </w:rPr>
  </w:style>
  <w:style w:type="character" w:customStyle="1" w:styleId="PlainTextChar">
    <w:name w:val="Plain Text Char"/>
    <w:basedOn w:val="DefaultParagraphFont"/>
    <w:link w:val="PlainText"/>
    <w:uiPriority w:val="99"/>
    <w:rsid w:val="00E34239"/>
    <w:rPr>
      <w:rFonts w:ascii="Calibri" w:hAnsi="Calibri" w:cs="Consolas"/>
      <w:szCs w:val="21"/>
    </w:rPr>
  </w:style>
  <w:style w:type="character" w:customStyle="1" w:styleId="Bodytext20">
    <w:name w:val="Body text (2)"/>
    <w:basedOn w:val="DefaultParagraphFont"/>
    <w:rsid w:val="0056179A"/>
    <w:rPr>
      <w:rFonts w:ascii="Times New Roman" w:eastAsia="Times New Roman" w:hAnsi="Times New Roman" w:cs="Times New Roman"/>
      <w:b/>
      <w:bCs/>
      <w:i w:val="0"/>
      <w:iCs w:val="0"/>
      <w:smallCaps w:val="0"/>
      <w:strike w:val="0"/>
      <w:color w:val="000000"/>
      <w:spacing w:val="0"/>
      <w:w w:val="100"/>
      <w:position w:val="0"/>
      <w:sz w:val="23"/>
      <w:szCs w:val="23"/>
      <w:u w:val="none"/>
      <w:lang w:val="en-US"/>
    </w:rPr>
  </w:style>
  <w:style w:type="paragraph" w:styleId="TOC3">
    <w:name w:val="toc 3"/>
    <w:basedOn w:val="Normal"/>
    <w:next w:val="Normal"/>
    <w:autoRedefine/>
    <w:uiPriority w:val="39"/>
    <w:semiHidden/>
    <w:unhideWhenUsed/>
    <w:rsid w:val="00FD58B8"/>
    <w:pPr>
      <w:spacing w:after="0"/>
      <w:ind w:left="440"/>
    </w:pPr>
  </w:style>
  <w:style w:type="paragraph" w:styleId="TOC4">
    <w:name w:val="toc 4"/>
    <w:basedOn w:val="Normal"/>
    <w:next w:val="Normal"/>
    <w:autoRedefine/>
    <w:uiPriority w:val="39"/>
    <w:semiHidden/>
    <w:unhideWhenUsed/>
    <w:rsid w:val="00FD58B8"/>
    <w:pPr>
      <w:spacing w:after="0"/>
      <w:ind w:left="660"/>
    </w:pPr>
    <w:rPr>
      <w:sz w:val="20"/>
      <w:szCs w:val="20"/>
    </w:rPr>
  </w:style>
  <w:style w:type="paragraph" w:styleId="TOC5">
    <w:name w:val="toc 5"/>
    <w:basedOn w:val="Normal"/>
    <w:next w:val="Normal"/>
    <w:autoRedefine/>
    <w:uiPriority w:val="39"/>
    <w:semiHidden/>
    <w:unhideWhenUsed/>
    <w:rsid w:val="00FD58B8"/>
    <w:pPr>
      <w:spacing w:after="0"/>
      <w:ind w:left="880"/>
    </w:pPr>
    <w:rPr>
      <w:sz w:val="20"/>
      <w:szCs w:val="20"/>
    </w:rPr>
  </w:style>
  <w:style w:type="paragraph" w:styleId="TOC6">
    <w:name w:val="toc 6"/>
    <w:basedOn w:val="Normal"/>
    <w:next w:val="Normal"/>
    <w:autoRedefine/>
    <w:uiPriority w:val="39"/>
    <w:semiHidden/>
    <w:unhideWhenUsed/>
    <w:rsid w:val="00FD58B8"/>
    <w:pPr>
      <w:spacing w:after="0"/>
      <w:ind w:left="1100"/>
    </w:pPr>
    <w:rPr>
      <w:sz w:val="20"/>
      <w:szCs w:val="20"/>
    </w:rPr>
  </w:style>
  <w:style w:type="paragraph" w:styleId="TOC7">
    <w:name w:val="toc 7"/>
    <w:basedOn w:val="Normal"/>
    <w:next w:val="Normal"/>
    <w:autoRedefine/>
    <w:uiPriority w:val="39"/>
    <w:semiHidden/>
    <w:unhideWhenUsed/>
    <w:rsid w:val="00FD58B8"/>
    <w:pPr>
      <w:spacing w:after="0"/>
      <w:ind w:left="1320"/>
    </w:pPr>
    <w:rPr>
      <w:sz w:val="20"/>
      <w:szCs w:val="20"/>
    </w:rPr>
  </w:style>
  <w:style w:type="paragraph" w:styleId="TOC8">
    <w:name w:val="toc 8"/>
    <w:basedOn w:val="Normal"/>
    <w:next w:val="Normal"/>
    <w:autoRedefine/>
    <w:uiPriority w:val="39"/>
    <w:semiHidden/>
    <w:unhideWhenUsed/>
    <w:rsid w:val="00FD58B8"/>
    <w:pPr>
      <w:spacing w:after="0"/>
      <w:ind w:left="1540"/>
    </w:pPr>
    <w:rPr>
      <w:sz w:val="20"/>
      <w:szCs w:val="20"/>
    </w:rPr>
  </w:style>
  <w:style w:type="paragraph" w:styleId="TOC9">
    <w:name w:val="toc 9"/>
    <w:basedOn w:val="Normal"/>
    <w:next w:val="Normal"/>
    <w:autoRedefine/>
    <w:uiPriority w:val="39"/>
    <w:semiHidden/>
    <w:unhideWhenUsed/>
    <w:rsid w:val="00FD58B8"/>
    <w:pPr>
      <w:spacing w:after="0"/>
      <w:ind w:left="1760"/>
    </w:pPr>
    <w:rPr>
      <w:sz w:val="20"/>
      <w:szCs w:val="20"/>
    </w:rPr>
  </w:style>
  <w:style w:type="character" w:customStyle="1" w:styleId="normaltextrun">
    <w:name w:val="normaltextrun"/>
    <w:basedOn w:val="DefaultParagraphFont"/>
    <w:rsid w:val="00D054D7"/>
  </w:style>
  <w:style w:type="character" w:customStyle="1" w:styleId="eop">
    <w:name w:val="eop"/>
    <w:basedOn w:val="DefaultParagraphFont"/>
    <w:rsid w:val="00D054D7"/>
  </w:style>
  <w:style w:type="character" w:customStyle="1" w:styleId="scx117507049">
    <w:name w:val="scx117507049"/>
    <w:basedOn w:val="DefaultParagraphFont"/>
    <w:rsid w:val="00ED494D"/>
  </w:style>
  <w:style w:type="paragraph" w:customStyle="1" w:styleId="ListParagraph3">
    <w:name w:val="List Paragraph3"/>
    <w:basedOn w:val="Normal"/>
    <w:uiPriority w:val="34"/>
    <w:qFormat/>
    <w:rsid w:val="002D4EE7"/>
    <w:pPr>
      <w:spacing w:before="120" w:after="120" w:line="240" w:lineRule="auto"/>
      <w:ind w:left="720"/>
      <w:contextualSpacing/>
      <w:jc w:val="both"/>
    </w:pPr>
    <w:rPr>
      <w:rFonts w:ascii="Calibri" w:eastAsia="Times New Roman" w:hAnsi="Calibri" w:cs="Times New Roman"/>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964551">
      <w:bodyDiv w:val="1"/>
      <w:marLeft w:val="0"/>
      <w:marRight w:val="0"/>
      <w:marTop w:val="0"/>
      <w:marBottom w:val="0"/>
      <w:divBdr>
        <w:top w:val="none" w:sz="0" w:space="0" w:color="auto"/>
        <w:left w:val="none" w:sz="0" w:space="0" w:color="auto"/>
        <w:bottom w:val="none" w:sz="0" w:space="0" w:color="auto"/>
        <w:right w:val="none" w:sz="0" w:space="0" w:color="auto"/>
      </w:divBdr>
      <w:divsChild>
        <w:div w:id="579826422">
          <w:marLeft w:val="0"/>
          <w:marRight w:val="0"/>
          <w:marTop w:val="0"/>
          <w:marBottom w:val="0"/>
          <w:divBdr>
            <w:top w:val="none" w:sz="0" w:space="0" w:color="auto"/>
            <w:left w:val="none" w:sz="0" w:space="0" w:color="auto"/>
            <w:bottom w:val="none" w:sz="0" w:space="0" w:color="auto"/>
            <w:right w:val="none" w:sz="0" w:space="0" w:color="auto"/>
          </w:divBdr>
          <w:divsChild>
            <w:div w:id="259988926">
              <w:marLeft w:val="0"/>
              <w:marRight w:val="0"/>
              <w:marTop w:val="30"/>
              <w:marBottom w:val="30"/>
              <w:divBdr>
                <w:top w:val="none" w:sz="0" w:space="0" w:color="auto"/>
                <w:left w:val="none" w:sz="0" w:space="0" w:color="auto"/>
                <w:bottom w:val="none" w:sz="0" w:space="0" w:color="auto"/>
                <w:right w:val="none" w:sz="0" w:space="0" w:color="auto"/>
              </w:divBdr>
              <w:divsChild>
                <w:div w:id="369453264">
                  <w:marLeft w:val="0"/>
                  <w:marRight w:val="0"/>
                  <w:marTop w:val="0"/>
                  <w:marBottom w:val="0"/>
                  <w:divBdr>
                    <w:top w:val="none" w:sz="0" w:space="0" w:color="auto"/>
                    <w:left w:val="none" w:sz="0" w:space="0" w:color="auto"/>
                    <w:bottom w:val="none" w:sz="0" w:space="0" w:color="auto"/>
                    <w:right w:val="none" w:sz="0" w:space="0" w:color="auto"/>
                  </w:divBdr>
                  <w:divsChild>
                    <w:div w:id="828179849">
                      <w:marLeft w:val="0"/>
                      <w:marRight w:val="0"/>
                      <w:marTop w:val="0"/>
                      <w:marBottom w:val="0"/>
                      <w:divBdr>
                        <w:top w:val="none" w:sz="0" w:space="0" w:color="auto"/>
                        <w:left w:val="none" w:sz="0" w:space="0" w:color="auto"/>
                        <w:bottom w:val="none" w:sz="0" w:space="0" w:color="auto"/>
                        <w:right w:val="none" w:sz="0" w:space="0" w:color="auto"/>
                      </w:divBdr>
                    </w:div>
                    <w:div w:id="924722719">
                      <w:marLeft w:val="0"/>
                      <w:marRight w:val="0"/>
                      <w:marTop w:val="0"/>
                      <w:marBottom w:val="0"/>
                      <w:divBdr>
                        <w:top w:val="none" w:sz="0" w:space="0" w:color="auto"/>
                        <w:left w:val="none" w:sz="0" w:space="0" w:color="auto"/>
                        <w:bottom w:val="none" w:sz="0" w:space="0" w:color="auto"/>
                        <w:right w:val="none" w:sz="0" w:space="0" w:color="auto"/>
                      </w:divBdr>
                    </w:div>
                    <w:div w:id="1142893219">
                      <w:marLeft w:val="0"/>
                      <w:marRight w:val="0"/>
                      <w:marTop w:val="0"/>
                      <w:marBottom w:val="0"/>
                      <w:divBdr>
                        <w:top w:val="none" w:sz="0" w:space="0" w:color="auto"/>
                        <w:left w:val="none" w:sz="0" w:space="0" w:color="auto"/>
                        <w:bottom w:val="none" w:sz="0" w:space="0" w:color="auto"/>
                        <w:right w:val="none" w:sz="0" w:space="0" w:color="auto"/>
                      </w:divBdr>
                    </w:div>
                    <w:div w:id="1461454811">
                      <w:marLeft w:val="0"/>
                      <w:marRight w:val="0"/>
                      <w:marTop w:val="0"/>
                      <w:marBottom w:val="0"/>
                      <w:divBdr>
                        <w:top w:val="none" w:sz="0" w:space="0" w:color="auto"/>
                        <w:left w:val="none" w:sz="0" w:space="0" w:color="auto"/>
                        <w:bottom w:val="none" w:sz="0" w:space="0" w:color="auto"/>
                        <w:right w:val="none" w:sz="0" w:space="0" w:color="auto"/>
                      </w:divBdr>
                    </w:div>
                    <w:div w:id="1742172531">
                      <w:marLeft w:val="0"/>
                      <w:marRight w:val="0"/>
                      <w:marTop w:val="0"/>
                      <w:marBottom w:val="0"/>
                      <w:divBdr>
                        <w:top w:val="none" w:sz="0" w:space="0" w:color="auto"/>
                        <w:left w:val="none" w:sz="0" w:space="0" w:color="auto"/>
                        <w:bottom w:val="none" w:sz="0" w:space="0" w:color="auto"/>
                        <w:right w:val="none" w:sz="0" w:space="0" w:color="auto"/>
                      </w:divBdr>
                    </w:div>
                    <w:div w:id="1799565968">
                      <w:marLeft w:val="0"/>
                      <w:marRight w:val="0"/>
                      <w:marTop w:val="0"/>
                      <w:marBottom w:val="0"/>
                      <w:divBdr>
                        <w:top w:val="none" w:sz="0" w:space="0" w:color="auto"/>
                        <w:left w:val="none" w:sz="0" w:space="0" w:color="auto"/>
                        <w:bottom w:val="none" w:sz="0" w:space="0" w:color="auto"/>
                        <w:right w:val="none" w:sz="0" w:space="0" w:color="auto"/>
                      </w:divBdr>
                    </w:div>
                    <w:div w:id="1931043968">
                      <w:marLeft w:val="0"/>
                      <w:marRight w:val="0"/>
                      <w:marTop w:val="0"/>
                      <w:marBottom w:val="0"/>
                      <w:divBdr>
                        <w:top w:val="none" w:sz="0" w:space="0" w:color="auto"/>
                        <w:left w:val="none" w:sz="0" w:space="0" w:color="auto"/>
                        <w:bottom w:val="none" w:sz="0" w:space="0" w:color="auto"/>
                        <w:right w:val="none" w:sz="0" w:space="0" w:color="auto"/>
                      </w:divBdr>
                    </w:div>
                  </w:divsChild>
                </w:div>
                <w:div w:id="715545468">
                  <w:marLeft w:val="0"/>
                  <w:marRight w:val="0"/>
                  <w:marTop w:val="0"/>
                  <w:marBottom w:val="0"/>
                  <w:divBdr>
                    <w:top w:val="none" w:sz="0" w:space="0" w:color="auto"/>
                    <w:left w:val="none" w:sz="0" w:space="0" w:color="auto"/>
                    <w:bottom w:val="none" w:sz="0" w:space="0" w:color="auto"/>
                    <w:right w:val="none" w:sz="0" w:space="0" w:color="auto"/>
                  </w:divBdr>
                  <w:divsChild>
                    <w:div w:id="124129575">
                      <w:marLeft w:val="0"/>
                      <w:marRight w:val="0"/>
                      <w:marTop w:val="0"/>
                      <w:marBottom w:val="0"/>
                      <w:divBdr>
                        <w:top w:val="none" w:sz="0" w:space="0" w:color="auto"/>
                        <w:left w:val="none" w:sz="0" w:space="0" w:color="auto"/>
                        <w:bottom w:val="none" w:sz="0" w:space="0" w:color="auto"/>
                        <w:right w:val="none" w:sz="0" w:space="0" w:color="auto"/>
                      </w:divBdr>
                    </w:div>
                    <w:div w:id="159542526">
                      <w:marLeft w:val="0"/>
                      <w:marRight w:val="0"/>
                      <w:marTop w:val="0"/>
                      <w:marBottom w:val="0"/>
                      <w:divBdr>
                        <w:top w:val="none" w:sz="0" w:space="0" w:color="auto"/>
                        <w:left w:val="none" w:sz="0" w:space="0" w:color="auto"/>
                        <w:bottom w:val="none" w:sz="0" w:space="0" w:color="auto"/>
                        <w:right w:val="none" w:sz="0" w:space="0" w:color="auto"/>
                      </w:divBdr>
                    </w:div>
                    <w:div w:id="248736458">
                      <w:marLeft w:val="0"/>
                      <w:marRight w:val="0"/>
                      <w:marTop w:val="0"/>
                      <w:marBottom w:val="0"/>
                      <w:divBdr>
                        <w:top w:val="none" w:sz="0" w:space="0" w:color="auto"/>
                        <w:left w:val="none" w:sz="0" w:space="0" w:color="auto"/>
                        <w:bottom w:val="none" w:sz="0" w:space="0" w:color="auto"/>
                        <w:right w:val="none" w:sz="0" w:space="0" w:color="auto"/>
                      </w:divBdr>
                    </w:div>
                    <w:div w:id="335158004">
                      <w:marLeft w:val="0"/>
                      <w:marRight w:val="0"/>
                      <w:marTop w:val="0"/>
                      <w:marBottom w:val="0"/>
                      <w:divBdr>
                        <w:top w:val="none" w:sz="0" w:space="0" w:color="auto"/>
                        <w:left w:val="none" w:sz="0" w:space="0" w:color="auto"/>
                        <w:bottom w:val="none" w:sz="0" w:space="0" w:color="auto"/>
                        <w:right w:val="none" w:sz="0" w:space="0" w:color="auto"/>
                      </w:divBdr>
                    </w:div>
                    <w:div w:id="410321701">
                      <w:marLeft w:val="0"/>
                      <w:marRight w:val="0"/>
                      <w:marTop w:val="0"/>
                      <w:marBottom w:val="0"/>
                      <w:divBdr>
                        <w:top w:val="none" w:sz="0" w:space="0" w:color="auto"/>
                        <w:left w:val="none" w:sz="0" w:space="0" w:color="auto"/>
                        <w:bottom w:val="none" w:sz="0" w:space="0" w:color="auto"/>
                        <w:right w:val="none" w:sz="0" w:space="0" w:color="auto"/>
                      </w:divBdr>
                    </w:div>
                    <w:div w:id="918058322">
                      <w:marLeft w:val="0"/>
                      <w:marRight w:val="0"/>
                      <w:marTop w:val="0"/>
                      <w:marBottom w:val="0"/>
                      <w:divBdr>
                        <w:top w:val="none" w:sz="0" w:space="0" w:color="auto"/>
                        <w:left w:val="none" w:sz="0" w:space="0" w:color="auto"/>
                        <w:bottom w:val="none" w:sz="0" w:space="0" w:color="auto"/>
                        <w:right w:val="none" w:sz="0" w:space="0" w:color="auto"/>
                      </w:divBdr>
                    </w:div>
                    <w:div w:id="1674647804">
                      <w:marLeft w:val="0"/>
                      <w:marRight w:val="0"/>
                      <w:marTop w:val="0"/>
                      <w:marBottom w:val="0"/>
                      <w:divBdr>
                        <w:top w:val="none" w:sz="0" w:space="0" w:color="auto"/>
                        <w:left w:val="none" w:sz="0" w:space="0" w:color="auto"/>
                        <w:bottom w:val="none" w:sz="0" w:space="0" w:color="auto"/>
                        <w:right w:val="none" w:sz="0" w:space="0" w:color="auto"/>
                      </w:divBdr>
                    </w:div>
                    <w:div w:id="1812211058">
                      <w:marLeft w:val="0"/>
                      <w:marRight w:val="0"/>
                      <w:marTop w:val="0"/>
                      <w:marBottom w:val="0"/>
                      <w:divBdr>
                        <w:top w:val="none" w:sz="0" w:space="0" w:color="auto"/>
                        <w:left w:val="none" w:sz="0" w:space="0" w:color="auto"/>
                        <w:bottom w:val="none" w:sz="0" w:space="0" w:color="auto"/>
                        <w:right w:val="none" w:sz="0" w:space="0" w:color="auto"/>
                      </w:divBdr>
                    </w:div>
                  </w:divsChild>
                </w:div>
                <w:div w:id="1911307520">
                  <w:marLeft w:val="0"/>
                  <w:marRight w:val="0"/>
                  <w:marTop w:val="0"/>
                  <w:marBottom w:val="0"/>
                  <w:divBdr>
                    <w:top w:val="none" w:sz="0" w:space="0" w:color="auto"/>
                    <w:left w:val="none" w:sz="0" w:space="0" w:color="auto"/>
                    <w:bottom w:val="none" w:sz="0" w:space="0" w:color="auto"/>
                    <w:right w:val="none" w:sz="0" w:space="0" w:color="auto"/>
                  </w:divBdr>
                  <w:divsChild>
                    <w:div w:id="396169000">
                      <w:marLeft w:val="0"/>
                      <w:marRight w:val="0"/>
                      <w:marTop w:val="0"/>
                      <w:marBottom w:val="0"/>
                      <w:divBdr>
                        <w:top w:val="none" w:sz="0" w:space="0" w:color="auto"/>
                        <w:left w:val="none" w:sz="0" w:space="0" w:color="auto"/>
                        <w:bottom w:val="none" w:sz="0" w:space="0" w:color="auto"/>
                        <w:right w:val="none" w:sz="0" w:space="0" w:color="auto"/>
                      </w:divBdr>
                    </w:div>
                    <w:div w:id="854347632">
                      <w:marLeft w:val="0"/>
                      <w:marRight w:val="0"/>
                      <w:marTop w:val="0"/>
                      <w:marBottom w:val="0"/>
                      <w:divBdr>
                        <w:top w:val="none" w:sz="0" w:space="0" w:color="auto"/>
                        <w:left w:val="none" w:sz="0" w:space="0" w:color="auto"/>
                        <w:bottom w:val="none" w:sz="0" w:space="0" w:color="auto"/>
                        <w:right w:val="none" w:sz="0" w:space="0" w:color="auto"/>
                      </w:divBdr>
                    </w:div>
                    <w:div w:id="1097558450">
                      <w:marLeft w:val="0"/>
                      <w:marRight w:val="0"/>
                      <w:marTop w:val="0"/>
                      <w:marBottom w:val="0"/>
                      <w:divBdr>
                        <w:top w:val="none" w:sz="0" w:space="0" w:color="auto"/>
                        <w:left w:val="none" w:sz="0" w:space="0" w:color="auto"/>
                        <w:bottom w:val="none" w:sz="0" w:space="0" w:color="auto"/>
                        <w:right w:val="none" w:sz="0" w:space="0" w:color="auto"/>
                      </w:divBdr>
                    </w:div>
                    <w:div w:id="1118333050">
                      <w:marLeft w:val="0"/>
                      <w:marRight w:val="0"/>
                      <w:marTop w:val="0"/>
                      <w:marBottom w:val="0"/>
                      <w:divBdr>
                        <w:top w:val="none" w:sz="0" w:space="0" w:color="auto"/>
                        <w:left w:val="none" w:sz="0" w:space="0" w:color="auto"/>
                        <w:bottom w:val="none" w:sz="0" w:space="0" w:color="auto"/>
                        <w:right w:val="none" w:sz="0" w:space="0" w:color="auto"/>
                      </w:divBdr>
                    </w:div>
                    <w:div w:id="207018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924403">
          <w:marLeft w:val="0"/>
          <w:marRight w:val="0"/>
          <w:marTop w:val="0"/>
          <w:marBottom w:val="0"/>
          <w:divBdr>
            <w:top w:val="none" w:sz="0" w:space="0" w:color="auto"/>
            <w:left w:val="none" w:sz="0" w:space="0" w:color="auto"/>
            <w:bottom w:val="none" w:sz="0" w:space="0" w:color="auto"/>
            <w:right w:val="none" w:sz="0" w:space="0" w:color="auto"/>
          </w:divBdr>
        </w:div>
      </w:divsChild>
    </w:div>
    <w:div w:id="63769683">
      <w:bodyDiv w:val="1"/>
      <w:marLeft w:val="0"/>
      <w:marRight w:val="0"/>
      <w:marTop w:val="0"/>
      <w:marBottom w:val="0"/>
      <w:divBdr>
        <w:top w:val="none" w:sz="0" w:space="0" w:color="auto"/>
        <w:left w:val="none" w:sz="0" w:space="0" w:color="auto"/>
        <w:bottom w:val="none" w:sz="0" w:space="0" w:color="auto"/>
        <w:right w:val="none" w:sz="0" w:space="0" w:color="auto"/>
      </w:divBdr>
    </w:div>
    <w:div w:id="167866190">
      <w:bodyDiv w:val="1"/>
      <w:marLeft w:val="0"/>
      <w:marRight w:val="0"/>
      <w:marTop w:val="0"/>
      <w:marBottom w:val="0"/>
      <w:divBdr>
        <w:top w:val="none" w:sz="0" w:space="0" w:color="auto"/>
        <w:left w:val="none" w:sz="0" w:space="0" w:color="auto"/>
        <w:bottom w:val="none" w:sz="0" w:space="0" w:color="auto"/>
        <w:right w:val="none" w:sz="0" w:space="0" w:color="auto"/>
      </w:divBdr>
      <w:divsChild>
        <w:div w:id="1668812">
          <w:marLeft w:val="0"/>
          <w:marRight w:val="0"/>
          <w:marTop w:val="0"/>
          <w:marBottom w:val="0"/>
          <w:divBdr>
            <w:top w:val="none" w:sz="0" w:space="0" w:color="auto"/>
            <w:left w:val="none" w:sz="0" w:space="0" w:color="auto"/>
            <w:bottom w:val="none" w:sz="0" w:space="0" w:color="auto"/>
            <w:right w:val="none" w:sz="0" w:space="0" w:color="auto"/>
          </w:divBdr>
        </w:div>
        <w:div w:id="194588055">
          <w:marLeft w:val="0"/>
          <w:marRight w:val="0"/>
          <w:marTop w:val="0"/>
          <w:marBottom w:val="0"/>
          <w:divBdr>
            <w:top w:val="none" w:sz="0" w:space="0" w:color="auto"/>
            <w:left w:val="none" w:sz="0" w:space="0" w:color="auto"/>
            <w:bottom w:val="none" w:sz="0" w:space="0" w:color="auto"/>
            <w:right w:val="none" w:sz="0" w:space="0" w:color="auto"/>
          </w:divBdr>
        </w:div>
        <w:div w:id="365254597">
          <w:marLeft w:val="0"/>
          <w:marRight w:val="0"/>
          <w:marTop w:val="0"/>
          <w:marBottom w:val="0"/>
          <w:divBdr>
            <w:top w:val="none" w:sz="0" w:space="0" w:color="auto"/>
            <w:left w:val="none" w:sz="0" w:space="0" w:color="auto"/>
            <w:bottom w:val="none" w:sz="0" w:space="0" w:color="auto"/>
            <w:right w:val="none" w:sz="0" w:space="0" w:color="auto"/>
          </w:divBdr>
        </w:div>
        <w:div w:id="428240187">
          <w:marLeft w:val="0"/>
          <w:marRight w:val="0"/>
          <w:marTop w:val="0"/>
          <w:marBottom w:val="0"/>
          <w:divBdr>
            <w:top w:val="none" w:sz="0" w:space="0" w:color="auto"/>
            <w:left w:val="none" w:sz="0" w:space="0" w:color="auto"/>
            <w:bottom w:val="none" w:sz="0" w:space="0" w:color="auto"/>
            <w:right w:val="none" w:sz="0" w:space="0" w:color="auto"/>
          </w:divBdr>
        </w:div>
        <w:div w:id="1190801188">
          <w:marLeft w:val="0"/>
          <w:marRight w:val="0"/>
          <w:marTop w:val="0"/>
          <w:marBottom w:val="0"/>
          <w:divBdr>
            <w:top w:val="none" w:sz="0" w:space="0" w:color="auto"/>
            <w:left w:val="none" w:sz="0" w:space="0" w:color="auto"/>
            <w:bottom w:val="none" w:sz="0" w:space="0" w:color="auto"/>
            <w:right w:val="none" w:sz="0" w:space="0" w:color="auto"/>
          </w:divBdr>
        </w:div>
        <w:div w:id="1526870206">
          <w:marLeft w:val="0"/>
          <w:marRight w:val="0"/>
          <w:marTop w:val="0"/>
          <w:marBottom w:val="0"/>
          <w:divBdr>
            <w:top w:val="none" w:sz="0" w:space="0" w:color="auto"/>
            <w:left w:val="none" w:sz="0" w:space="0" w:color="auto"/>
            <w:bottom w:val="none" w:sz="0" w:space="0" w:color="auto"/>
            <w:right w:val="none" w:sz="0" w:space="0" w:color="auto"/>
          </w:divBdr>
        </w:div>
      </w:divsChild>
    </w:div>
    <w:div w:id="213273556">
      <w:bodyDiv w:val="1"/>
      <w:marLeft w:val="0"/>
      <w:marRight w:val="0"/>
      <w:marTop w:val="0"/>
      <w:marBottom w:val="0"/>
      <w:divBdr>
        <w:top w:val="none" w:sz="0" w:space="0" w:color="auto"/>
        <w:left w:val="none" w:sz="0" w:space="0" w:color="auto"/>
        <w:bottom w:val="none" w:sz="0" w:space="0" w:color="auto"/>
        <w:right w:val="none" w:sz="0" w:space="0" w:color="auto"/>
      </w:divBdr>
      <w:divsChild>
        <w:div w:id="387534450">
          <w:marLeft w:val="0"/>
          <w:marRight w:val="0"/>
          <w:marTop w:val="0"/>
          <w:marBottom w:val="0"/>
          <w:divBdr>
            <w:top w:val="none" w:sz="0" w:space="0" w:color="auto"/>
            <w:left w:val="none" w:sz="0" w:space="0" w:color="auto"/>
            <w:bottom w:val="none" w:sz="0" w:space="0" w:color="auto"/>
            <w:right w:val="none" w:sz="0" w:space="0" w:color="auto"/>
          </w:divBdr>
        </w:div>
        <w:div w:id="796292225">
          <w:marLeft w:val="0"/>
          <w:marRight w:val="0"/>
          <w:marTop w:val="0"/>
          <w:marBottom w:val="0"/>
          <w:divBdr>
            <w:top w:val="none" w:sz="0" w:space="0" w:color="auto"/>
            <w:left w:val="none" w:sz="0" w:space="0" w:color="auto"/>
            <w:bottom w:val="none" w:sz="0" w:space="0" w:color="auto"/>
            <w:right w:val="none" w:sz="0" w:space="0" w:color="auto"/>
          </w:divBdr>
        </w:div>
        <w:div w:id="1469476593">
          <w:marLeft w:val="0"/>
          <w:marRight w:val="0"/>
          <w:marTop w:val="0"/>
          <w:marBottom w:val="0"/>
          <w:divBdr>
            <w:top w:val="none" w:sz="0" w:space="0" w:color="auto"/>
            <w:left w:val="none" w:sz="0" w:space="0" w:color="auto"/>
            <w:bottom w:val="none" w:sz="0" w:space="0" w:color="auto"/>
            <w:right w:val="none" w:sz="0" w:space="0" w:color="auto"/>
          </w:divBdr>
        </w:div>
      </w:divsChild>
    </w:div>
    <w:div w:id="249896357">
      <w:bodyDiv w:val="1"/>
      <w:marLeft w:val="0"/>
      <w:marRight w:val="0"/>
      <w:marTop w:val="0"/>
      <w:marBottom w:val="0"/>
      <w:divBdr>
        <w:top w:val="none" w:sz="0" w:space="0" w:color="auto"/>
        <w:left w:val="none" w:sz="0" w:space="0" w:color="auto"/>
        <w:bottom w:val="none" w:sz="0" w:space="0" w:color="auto"/>
        <w:right w:val="none" w:sz="0" w:space="0" w:color="auto"/>
      </w:divBdr>
    </w:div>
    <w:div w:id="283003360">
      <w:bodyDiv w:val="1"/>
      <w:marLeft w:val="0"/>
      <w:marRight w:val="0"/>
      <w:marTop w:val="0"/>
      <w:marBottom w:val="0"/>
      <w:divBdr>
        <w:top w:val="none" w:sz="0" w:space="0" w:color="auto"/>
        <w:left w:val="none" w:sz="0" w:space="0" w:color="auto"/>
        <w:bottom w:val="none" w:sz="0" w:space="0" w:color="auto"/>
        <w:right w:val="none" w:sz="0" w:space="0" w:color="auto"/>
      </w:divBdr>
      <w:divsChild>
        <w:div w:id="1271281228">
          <w:marLeft w:val="0"/>
          <w:marRight w:val="0"/>
          <w:marTop w:val="0"/>
          <w:marBottom w:val="0"/>
          <w:divBdr>
            <w:top w:val="none" w:sz="0" w:space="0" w:color="auto"/>
            <w:left w:val="none" w:sz="0" w:space="0" w:color="auto"/>
            <w:bottom w:val="none" w:sz="0" w:space="0" w:color="auto"/>
            <w:right w:val="none" w:sz="0" w:space="0" w:color="auto"/>
          </w:divBdr>
        </w:div>
      </w:divsChild>
    </w:div>
    <w:div w:id="297345510">
      <w:bodyDiv w:val="1"/>
      <w:marLeft w:val="0"/>
      <w:marRight w:val="0"/>
      <w:marTop w:val="0"/>
      <w:marBottom w:val="0"/>
      <w:divBdr>
        <w:top w:val="none" w:sz="0" w:space="0" w:color="auto"/>
        <w:left w:val="none" w:sz="0" w:space="0" w:color="auto"/>
        <w:bottom w:val="none" w:sz="0" w:space="0" w:color="auto"/>
        <w:right w:val="none" w:sz="0" w:space="0" w:color="auto"/>
      </w:divBdr>
    </w:div>
    <w:div w:id="333917442">
      <w:bodyDiv w:val="1"/>
      <w:marLeft w:val="0"/>
      <w:marRight w:val="0"/>
      <w:marTop w:val="0"/>
      <w:marBottom w:val="0"/>
      <w:divBdr>
        <w:top w:val="none" w:sz="0" w:space="0" w:color="auto"/>
        <w:left w:val="none" w:sz="0" w:space="0" w:color="auto"/>
        <w:bottom w:val="none" w:sz="0" w:space="0" w:color="auto"/>
        <w:right w:val="none" w:sz="0" w:space="0" w:color="auto"/>
      </w:divBdr>
    </w:div>
    <w:div w:id="445585366">
      <w:bodyDiv w:val="1"/>
      <w:marLeft w:val="0"/>
      <w:marRight w:val="0"/>
      <w:marTop w:val="0"/>
      <w:marBottom w:val="0"/>
      <w:divBdr>
        <w:top w:val="none" w:sz="0" w:space="0" w:color="auto"/>
        <w:left w:val="none" w:sz="0" w:space="0" w:color="auto"/>
        <w:bottom w:val="none" w:sz="0" w:space="0" w:color="auto"/>
        <w:right w:val="none" w:sz="0" w:space="0" w:color="auto"/>
      </w:divBdr>
    </w:div>
    <w:div w:id="552230879">
      <w:bodyDiv w:val="1"/>
      <w:marLeft w:val="0"/>
      <w:marRight w:val="0"/>
      <w:marTop w:val="0"/>
      <w:marBottom w:val="0"/>
      <w:divBdr>
        <w:top w:val="none" w:sz="0" w:space="0" w:color="auto"/>
        <w:left w:val="none" w:sz="0" w:space="0" w:color="auto"/>
        <w:bottom w:val="none" w:sz="0" w:space="0" w:color="auto"/>
        <w:right w:val="none" w:sz="0" w:space="0" w:color="auto"/>
      </w:divBdr>
      <w:divsChild>
        <w:div w:id="429546242">
          <w:marLeft w:val="0"/>
          <w:marRight w:val="0"/>
          <w:marTop w:val="0"/>
          <w:marBottom w:val="0"/>
          <w:divBdr>
            <w:top w:val="none" w:sz="0" w:space="0" w:color="auto"/>
            <w:left w:val="none" w:sz="0" w:space="0" w:color="auto"/>
            <w:bottom w:val="none" w:sz="0" w:space="0" w:color="auto"/>
            <w:right w:val="none" w:sz="0" w:space="0" w:color="auto"/>
          </w:divBdr>
        </w:div>
        <w:div w:id="1971588475">
          <w:marLeft w:val="0"/>
          <w:marRight w:val="0"/>
          <w:marTop w:val="0"/>
          <w:marBottom w:val="0"/>
          <w:divBdr>
            <w:top w:val="none" w:sz="0" w:space="0" w:color="auto"/>
            <w:left w:val="none" w:sz="0" w:space="0" w:color="auto"/>
            <w:bottom w:val="none" w:sz="0" w:space="0" w:color="auto"/>
            <w:right w:val="none" w:sz="0" w:space="0" w:color="auto"/>
          </w:divBdr>
        </w:div>
      </w:divsChild>
    </w:div>
    <w:div w:id="629243645">
      <w:bodyDiv w:val="1"/>
      <w:marLeft w:val="0"/>
      <w:marRight w:val="0"/>
      <w:marTop w:val="0"/>
      <w:marBottom w:val="0"/>
      <w:divBdr>
        <w:top w:val="none" w:sz="0" w:space="0" w:color="auto"/>
        <w:left w:val="none" w:sz="0" w:space="0" w:color="auto"/>
        <w:bottom w:val="none" w:sz="0" w:space="0" w:color="auto"/>
        <w:right w:val="none" w:sz="0" w:space="0" w:color="auto"/>
      </w:divBdr>
    </w:div>
    <w:div w:id="702636273">
      <w:bodyDiv w:val="1"/>
      <w:marLeft w:val="0"/>
      <w:marRight w:val="0"/>
      <w:marTop w:val="0"/>
      <w:marBottom w:val="0"/>
      <w:divBdr>
        <w:top w:val="none" w:sz="0" w:space="0" w:color="auto"/>
        <w:left w:val="none" w:sz="0" w:space="0" w:color="auto"/>
        <w:bottom w:val="none" w:sz="0" w:space="0" w:color="auto"/>
        <w:right w:val="none" w:sz="0" w:space="0" w:color="auto"/>
      </w:divBdr>
    </w:div>
    <w:div w:id="715082732">
      <w:bodyDiv w:val="1"/>
      <w:marLeft w:val="0"/>
      <w:marRight w:val="0"/>
      <w:marTop w:val="0"/>
      <w:marBottom w:val="0"/>
      <w:divBdr>
        <w:top w:val="none" w:sz="0" w:space="0" w:color="auto"/>
        <w:left w:val="none" w:sz="0" w:space="0" w:color="auto"/>
        <w:bottom w:val="none" w:sz="0" w:space="0" w:color="auto"/>
        <w:right w:val="none" w:sz="0" w:space="0" w:color="auto"/>
      </w:divBdr>
    </w:div>
    <w:div w:id="880049969">
      <w:bodyDiv w:val="1"/>
      <w:marLeft w:val="0"/>
      <w:marRight w:val="0"/>
      <w:marTop w:val="0"/>
      <w:marBottom w:val="0"/>
      <w:divBdr>
        <w:top w:val="none" w:sz="0" w:space="0" w:color="auto"/>
        <w:left w:val="none" w:sz="0" w:space="0" w:color="auto"/>
        <w:bottom w:val="none" w:sz="0" w:space="0" w:color="auto"/>
        <w:right w:val="none" w:sz="0" w:space="0" w:color="auto"/>
      </w:divBdr>
    </w:div>
    <w:div w:id="897546474">
      <w:bodyDiv w:val="1"/>
      <w:marLeft w:val="0"/>
      <w:marRight w:val="0"/>
      <w:marTop w:val="0"/>
      <w:marBottom w:val="0"/>
      <w:divBdr>
        <w:top w:val="none" w:sz="0" w:space="0" w:color="auto"/>
        <w:left w:val="none" w:sz="0" w:space="0" w:color="auto"/>
        <w:bottom w:val="none" w:sz="0" w:space="0" w:color="auto"/>
        <w:right w:val="none" w:sz="0" w:space="0" w:color="auto"/>
      </w:divBdr>
      <w:divsChild>
        <w:div w:id="55669143">
          <w:marLeft w:val="0"/>
          <w:marRight w:val="0"/>
          <w:marTop w:val="0"/>
          <w:marBottom w:val="0"/>
          <w:divBdr>
            <w:top w:val="none" w:sz="0" w:space="0" w:color="auto"/>
            <w:left w:val="none" w:sz="0" w:space="0" w:color="auto"/>
            <w:bottom w:val="none" w:sz="0" w:space="0" w:color="auto"/>
            <w:right w:val="none" w:sz="0" w:space="0" w:color="auto"/>
          </w:divBdr>
        </w:div>
        <w:div w:id="96222289">
          <w:marLeft w:val="0"/>
          <w:marRight w:val="0"/>
          <w:marTop w:val="0"/>
          <w:marBottom w:val="0"/>
          <w:divBdr>
            <w:top w:val="none" w:sz="0" w:space="0" w:color="auto"/>
            <w:left w:val="none" w:sz="0" w:space="0" w:color="auto"/>
            <w:bottom w:val="none" w:sz="0" w:space="0" w:color="auto"/>
            <w:right w:val="none" w:sz="0" w:space="0" w:color="auto"/>
          </w:divBdr>
        </w:div>
        <w:div w:id="321280643">
          <w:marLeft w:val="0"/>
          <w:marRight w:val="0"/>
          <w:marTop w:val="0"/>
          <w:marBottom w:val="0"/>
          <w:divBdr>
            <w:top w:val="none" w:sz="0" w:space="0" w:color="auto"/>
            <w:left w:val="none" w:sz="0" w:space="0" w:color="auto"/>
            <w:bottom w:val="none" w:sz="0" w:space="0" w:color="auto"/>
            <w:right w:val="none" w:sz="0" w:space="0" w:color="auto"/>
          </w:divBdr>
        </w:div>
        <w:div w:id="802112096">
          <w:marLeft w:val="0"/>
          <w:marRight w:val="0"/>
          <w:marTop w:val="0"/>
          <w:marBottom w:val="0"/>
          <w:divBdr>
            <w:top w:val="none" w:sz="0" w:space="0" w:color="auto"/>
            <w:left w:val="none" w:sz="0" w:space="0" w:color="auto"/>
            <w:bottom w:val="none" w:sz="0" w:space="0" w:color="auto"/>
            <w:right w:val="none" w:sz="0" w:space="0" w:color="auto"/>
          </w:divBdr>
        </w:div>
        <w:div w:id="872036023">
          <w:marLeft w:val="0"/>
          <w:marRight w:val="0"/>
          <w:marTop w:val="0"/>
          <w:marBottom w:val="0"/>
          <w:divBdr>
            <w:top w:val="none" w:sz="0" w:space="0" w:color="auto"/>
            <w:left w:val="none" w:sz="0" w:space="0" w:color="auto"/>
            <w:bottom w:val="none" w:sz="0" w:space="0" w:color="auto"/>
            <w:right w:val="none" w:sz="0" w:space="0" w:color="auto"/>
          </w:divBdr>
        </w:div>
        <w:div w:id="1724911428">
          <w:marLeft w:val="0"/>
          <w:marRight w:val="0"/>
          <w:marTop w:val="0"/>
          <w:marBottom w:val="0"/>
          <w:divBdr>
            <w:top w:val="none" w:sz="0" w:space="0" w:color="auto"/>
            <w:left w:val="none" w:sz="0" w:space="0" w:color="auto"/>
            <w:bottom w:val="none" w:sz="0" w:space="0" w:color="auto"/>
            <w:right w:val="none" w:sz="0" w:space="0" w:color="auto"/>
          </w:divBdr>
        </w:div>
      </w:divsChild>
    </w:div>
    <w:div w:id="920719198">
      <w:bodyDiv w:val="1"/>
      <w:marLeft w:val="0"/>
      <w:marRight w:val="0"/>
      <w:marTop w:val="0"/>
      <w:marBottom w:val="0"/>
      <w:divBdr>
        <w:top w:val="none" w:sz="0" w:space="0" w:color="auto"/>
        <w:left w:val="none" w:sz="0" w:space="0" w:color="auto"/>
        <w:bottom w:val="none" w:sz="0" w:space="0" w:color="auto"/>
        <w:right w:val="none" w:sz="0" w:space="0" w:color="auto"/>
      </w:divBdr>
    </w:div>
    <w:div w:id="942765089">
      <w:bodyDiv w:val="1"/>
      <w:marLeft w:val="0"/>
      <w:marRight w:val="0"/>
      <w:marTop w:val="0"/>
      <w:marBottom w:val="0"/>
      <w:divBdr>
        <w:top w:val="none" w:sz="0" w:space="0" w:color="auto"/>
        <w:left w:val="none" w:sz="0" w:space="0" w:color="auto"/>
        <w:bottom w:val="none" w:sz="0" w:space="0" w:color="auto"/>
        <w:right w:val="none" w:sz="0" w:space="0" w:color="auto"/>
      </w:divBdr>
    </w:div>
    <w:div w:id="970400012">
      <w:bodyDiv w:val="1"/>
      <w:marLeft w:val="0"/>
      <w:marRight w:val="0"/>
      <w:marTop w:val="0"/>
      <w:marBottom w:val="0"/>
      <w:divBdr>
        <w:top w:val="none" w:sz="0" w:space="0" w:color="auto"/>
        <w:left w:val="none" w:sz="0" w:space="0" w:color="auto"/>
        <w:bottom w:val="none" w:sz="0" w:space="0" w:color="auto"/>
        <w:right w:val="none" w:sz="0" w:space="0" w:color="auto"/>
      </w:divBdr>
    </w:div>
    <w:div w:id="1005396241">
      <w:bodyDiv w:val="1"/>
      <w:marLeft w:val="0"/>
      <w:marRight w:val="0"/>
      <w:marTop w:val="0"/>
      <w:marBottom w:val="0"/>
      <w:divBdr>
        <w:top w:val="none" w:sz="0" w:space="0" w:color="auto"/>
        <w:left w:val="none" w:sz="0" w:space="0" w:color="auto"/>
        <w:bottom w:val="none" w:sz="0" w:space="0" w:color="auto"/>
        <w:right w:val="none" w:sz="0" w:space="0" w:color="auto"/>
      </w:divBdr>
      <w:divsChild>
        <w:div w:id="98138724">
          <w:marLeft w:val="0"/>
          <w:marRight w:val="0"/>
          <w:marTop w:val="0"/>
          <w:marBottom w:val="0"/>
          <w:divBdr>
            <w:top w:val="none" w:sz="0" w:space="0" w:color="auto"/>
            <w:left w:val="none" w:sz="0" w:space="0" w:color="auto"/>
            <w:bottom w:val="none" w:sz="0" w:space="0" w:color="auto"/>
            <w:right w:val="none" w:sz="0" w:space="0" w:color="auto"/>
          </w:divBdr>
        </w:div>
        <w:div w:id="1845587790">
          <w:marLeft w:val="0"/>
          <w:marRight w:val="0"/>
          <w:marTop w:val="0"/>
          <w:marBottom w:val="0"/>
          <w:divBdr>
            <w:top w:val="none" w:sz="0" w:space="0" w:color="auto"/>
            <w:left w:val="none" w:sz="0" w:space="0" w:color="auto"/>
            <w:bottom w:val="none" w:sz="0" w:space="0" w:color="auto"/>
            <w:right w:val="none" w:sz="0" w:space="0" w:color="auto"/>
          </w:divBdr>
        </w:div>
      </w:divsChild>
    </w:div>
    <w:div w:id="1007052192">
      <w:bodyDiv w:val="1"/>
      <w:marLeft w:val="0"/>
      <w:marRight w:val="0"/>
      <w:marTop w:val="0"/>
      <w:marBottom w:val="0"/>
      <w:divBdr>
        <w:top w:val="none" w:sz="0" w:space="0" w:color="auto"/>
        <w:left w:val="none" w:sz="0" w:space="0" w:color="auto"/>
        <w:bottom w:val="none" w:sz="0" w:space="0" w:color="auto"/>
        <w:right w:val="none" w:sz="0" w:space="0" w:color="auto"/>
      </w:divBdr>
    </w:div>
    <w:div w:id="1022441087">
      <w:bodyDiv w:val="1"/>
      <w:marLeft w:val="0"/>
      <w:marRight w:val="0"/>
      <w:marTop w:val="0"/>
      <w:marBottom w:val="0"/>
      <w:divBdr>
        <w:top w:val="none" w:sz="0" w:space="0" w:color="auto"/>
        <w:left w:val="none" w:sz="0" w:space="0" w:color="auto"/>
        <w:bottom w:val="none" w:sz="0" w:space="0" w:color="auto"/>
        <w:right w:val="none" w:sz="0" w:space="0" w:color="auto"/>
      </w:divBdr>
    </w:div>
    <w:div w:id="1037658297">
      <w:bodyDiv w:val="1"/>
      <w:marLeft w:val="0"/>
      <w:marRight w:val="0"/>
      <w:marTop w:val="0"/>
      <w:marBottom w:val="0"/>
      <w:divBdr>
        <w:top w:val="none" w:sz="0" w:space="0" w:color="auto"/>
        <w:left w:val="none" w:sz="0" w:space="0" w:color="auto"/>
        <w:bottom w:val="none" w:sz="0" w:space="0" w:color="auto"/>
        <w:right w:val="none" w:sz="0" w:space="0" w:color="auto"/>
      </w:divBdr>
      <w:divsChild>
        <w:div w:id="103309378">
          <w:marLeft w:val="0"/>
          <w:marRight w:val="0"/>
          <w:marTop w:val="0"/>
          <w:marBottom w:val="0"/>
          <w:divBdr>
            <w:top w:val="none" w:sz="0" w:space="0" w:color="auto"/>
            <w:left w:val="none" w:sz="0" w:space="0" w:color="auto"/>
            <w:bottom w:val="none" w:sz="0" w:space="0" w:color="auto"/>
            <w:right w:val="none" w:sz="0" w:space="0" w:color="auto"/>
          </w:divBdr>
        </w:div>
        <w:div w:id="200869048">
          <w:marLeft w:val="0"/>
          <w:marRight w:val="0"/>
          <w:marTop w:val="0"/>
          <w:marBottom w:val="0"/>
          <w:divBdr>
            <w:top w:val="none" w:sz="0" w:space="0" w:color="auto"/>
            <w:left w:val="none" w:sz="0" w:space="0" w:color="auto"/>
            <w:bottom w:val="none" w:sz="0" w:space="0" w:color="auto"/>
            <w:right w:val="none" w:sz="0" w:space="0" w:color="auto"/>
          </w:divBdr>
        </w:div>
        <w:div w:id="360325343">
          <w:marLeft w:val="0"/>
          <w:marRight w:val="0"/>
          <w:marTop w:val="0"/>
          <w:marBottom w:val="0"/>
          <w:divBdr>
            <w:top w:val="none" w:sz="0" w:space="0" w:color="auto"/>
            <w:left w:val="none" w:sz="0" w:space="0" w:color="auto"/>
            <w:bottom w:val="none" w:sz="0" w:space="0" w:color="auto"/>
            <w:right w:val="none" w:sz="0" w:space="0" w:color="auto"/>
          </w:divBdr>
        </w:div>
        <w:div w:id="466826885">
          <w:marLeft w:val="0"/>
          <w:marRight w:val="0"/>
          <w:marTop w:val="0"/>
          <w:marBottom w:val="0"/>
          <w:divBdr>
            <w:top w:val="none" w:sz="0" w:space="0" w:color="auto"/>
            <w:left w:val="none" w:sz="0" w:space="0" w:color="auto"/>
            <w:bottom w:val="none" w:sz="0" w:space="0" w:color="auto"/>
            <w:right w:val="none" w:sz="0" w:space="0" w:color="auto"/>
          </w:divBdr>
        </w:div>
        <w:div w:id="570848619">
          <w:marLeft w:val="0"/>
          <w:marRight w:val="0"/>
          <w:marTop w:val="0"/>
          <w:marBottom w:val="0"/>
          <w:divBdr>
            <w:top w:val="none" w:sz="0" w:space="0" w:color="auto"/>
            <w:left w:val="none" w:sz="0" w:space="0" w:color="auto"/>
            <w:bottom w:val="none" w:sz="0" w:space="0" w:color="auto"/>
            <w:right w:val="none" w:sz="0" w:space="0" w:color="auto"/>
          </w:divBdr>
        </w:div>
        <w:div w:id="627660274">
          <w:marLeft w:val="0"/>
          <w:marRight w:val="0"/>
          <w:marTop w:val="0"/>
          <w:marBottom w:val="0"/>
          <w:divBdr>
            <w:top w:val="none" w:sz="0" w:space="0" w:color="auto"/>
            <w:left w:val="none" w:sz="0" w:space="0" w:color="auto"/>
            <w:bottom w:val="none" w:sz="0" w:space="0" w:color="auto"/>
            <w:right w:val="none" w:sz="0" w:space="0" w:color="auto"/>
          </w:divBdr>
        </w:div>
        <w:div w:id="671762783">
          <w:marLeft w:val="0"/>
          <w:marRight w:val="0"/>
          <w:marTop w:val="0"/>
          <w:marBottom w:val="0"/>
          <w:divBdr>
            <w:top w:val="none" w:sz="0" w:space="0" w:color="auto"/>
            <w:left w:val="none" w:sz="0" w:space="0" w:color="auto"/>
            <w:bottom w:val="none" w:sz="0" w:space="0" w:color="auto"/>
            <w:right w:val="none" w:sz="0" w:space="0" w:color="auto"/>
          </w:divBdr>
        </w:div>
        <w:div w:id="820385919">
          <w:marLeft w:val="0"/>
          <w:marRight w:val="0"/>
          <w:marTop w:val="0"/>
          <w:marBottom w:val="0"/>
          <w:divBdr>
            <w:top w:val="none" w:sz="0" w:space="0" w:color="auto"/>
            <w:left w:val="none" w:sz="0" w:space="0" w:color="auto"/>
            <w:bottom w:val="none" w:sz="0" w:space="0" w:color="auto"/>
            <w:right w:val="none" w:sz="0" w:space="0" w:color="auto"/>
          </w:divBdr>
        </w:div>
        <w:div w:id="903292168">
          <w:marLeft w:val="0"/>
          <w:marRight w:val="0"/>
          <w:marTop w:val="0"/>
          <w:marBottom w:val="0"/>
          <w:divBdr>
            <w:top w:val="none" w:sz="0" w:space="0" w:color="auto"/>
            <w:left w:val="none" w:sz="0" w:space="0" w:color="auto"/>
            <w:bottom w:val="none" w:sz="0" w:space="0" w:color="auto"/>
            <w:right w:val="none" w:sz="0" w:space="0" w:color="auto"/>
          </w:divBdr>
        </w:div>
        <w:div w:id="933979156">
          <w:marLeft w:val="0"/>
          <w:marRight w:val="0"/>
          <w:marTop w:val="0"/>
          <w:marBottom w:val="0"/>
          <w:divBdr>
            <w:top w:val="none" w:sz="0" w:space="0" w:color="auto"/>
            <w:left w:val="none" w:sz="0" w:space="0" w:color="auto"/>
            <w:bottom w:val="none" w:sz="0" w:space="0" w:color="auto"/>
            <w:right w:val="none" w:sz="0" w:space="0" w:color="auto"/>
          </w:divBdr>
        </w:div>
        <w:div w:id="1392730530">
          <w:marLeft w:val="0"/>
          <w:marRight w:val="0"/>
          <w:marTop w:val="0"/>
          <w:marBottom w:val="0"/>
          <w:divBdr>
            <w:top w:val="none" w:sz="0" w:space="0" w:color="auto"/>
            <w:left w:val="none" w:sz="0" w:space="0" w:color="auto"/>
            <w:bottom w:val="none" w:sz="0" w:space="0" w:color="auto"/>
            <w:right w:val="none" w:sz="0" w:space="0" w:color="auto"/>
          </w:divBdr>
        </w:div>
        <w:div w:id="1837650623">
          <w:marLeft w:val="0"/>
          <w:marRight w:val="0"/>
          <w:marTop w:val="0"/>
          <w:marBottom w:val="0"/>
          <w:divBdr>
            <w:top w:val="none" w:sz="0" w:space="0" w:color="auto"/>
            <w:left w:val="none" w:sz="0" w:space="0" w:color="auto"/>
            <w:bottom w:val="none" w:sz="0" w:space="0" w:color="auto"/>
            <w:right w:val="none" w:sz="0" w:space="0" w:color="auto"/>
          </w:divBdr>
        </w:div>
      </w:divsChild>
    </w:div>
    <w:div w:id="1162308097">
      <w:bodyDiv w:val="1"/>
      <w:marLeft w:val="0"/>
      <w:marRight w:val="0"/>
      <w:marTop w:val="0"/>
      <w:marBottom w:val="0"/>
      <w:divBdr>
        <w:top w:val="none" w:sz="0" w:space="0" w:color="auto"/>
        <w:left w:val="none" w:sz="0" w:space="0" w:color="auto"/>
        <w:bottom w:val="none" w:sz="0" w:space="0" w:color="auto"/>
        <w:right w:val="none" w:sz="0" w:space="0" w:color="auto"/>
      </w:divBdr>
    </w:div>
    <w:div w:id="1201091848">
      <w:bodyDiv w:val="1"/>
      <w:marLeft w:val="0"/>
      <w:marRight w:val="0"/>
      <w:marTop w:val="0"/>
      <w:marBottom w:val="0"/>
      <w:divBdr>
        <w:top w:val="none" w:sz="0" w:space="0" w:color="auto"/>
        <w:left w:val="none" w:sz="0" w:space="0" w:color="auto"/>
        <w:bottom w:val="none" w:sz="0" w:space="0" w:color="auto"/>
        <w:right w:val="none" w:sz="0" w:space="0" w:color="auto"/>
      </w:divBdr>
    </w:div>
    <w:div w:id="1256481445">
      <w:bodyDiv w:val="1"/>
      <w:marLeft w:val="0"/>
      <w:marRight w:val="0"/>
      <w:marTop w:val="0"/>
      <w:marBottom w:val="0"/>
      <w:divBdr>
        <w:top w:val="none" w:sz="0" w:space="0" w:color="auto"/>
        <w:left w:val="none" w:sz="0" w:space="0" w:color="auto"/>
        <w:bottom w:val="none" w:sz="0" w:space="0" w:color="auto"/>
        <w:right w:val="none" w:sz="0" w:space="0" w:color="auto"/>
      </w:divBdr>
    </w:div>
    <w:div w:id="1382905065">
      <w:bodyDiv w:val="1"/>
      <w:marLeft w:val="0"/>
      <w:marRight w:val="0"/>
      <w:marTop w:val="0"/>
      <w:marBottom w:val="0"/>
      <w:divBdr>
        <w:top w:val="none" w:sz="0" w:space="0" w:color="auto"/>
        <w:left w:val="none" w:sz="0" w:space="0" w:color="auto"/>
        <w:bottom w:val="none" w:sz="0" w:space="0" w:color="auto"/>
        <w:right w:val="none" w:sz="0" w:space="0" w:color="auto"/>
      </w:divBdr>
    </w:div>
    <w:div w:id="1533226350">
      <w:bodyDiv w:val="1"/>
      <w:marLeft w:val="0"/>
      <w:marRight w:val="0"/>
      <w:marTop w:val="0"/>
      <w:marBottom w:val="0"/>
      <w:divBdr>
        <w:top w:val="none" w:sz="0" w:space="0" w:color="auto"/>
        <w:left w:val="none" w:sz="0" w:space="0" w:color="auto"/>
        <w:bottom w:val="none" w:sz="0" w:space="0" w:color="auto"/>
        <w:right w:val="none" w:sz="0" w:space="0" w:color="auto"/>
      </w:divBdr>
    </w:div>
    <w:div w:id="1544824164">
      <w:bodyDiv w:val="1"/>
      <w:marLeft w:val="0"/>
      <w:marRight w:val="0"/>
      <w:marTop w:val="0"/>
      <w:marBottom w:val="0"/>
      <w:divBdr>
        <w:top w:val="none" w:sz="0" w:space="0" w:color="auto"/>
        <w:left w:val="none" w:sz="0" w:space="0" w:color="auto"/>
        <w:bottom w:val="none" w:sz="0" w:space="0" w:color="auto"/>
        <w:right w:val="none" w:sz="0" w:space="0" w:color="auto"/>
      </w:divBdr>
    </w:div>
    <w:div w:id="1595627565">
      <w:bodyDiv w:val="1"/>
      <w:marLeft w:val="0"/>
      <w:marRight w:val="0"/>
      <w:marTop w:val="0"/>
      <w:marBottom w:val="0"/>
      <w:divBdr>
        <w:top w:val="none" w:sz="0" w:space="0" w:color="auto"/>
        <w:left w:val="none" w:sz="0" w:space="0" w:color="auto"/>
        <w:bottom w:val="none" w:sz="0" w:space="0" w:color="auto"/>
        <w:right w:val="none" w:sz="0" w:space="0" w:color="auto"/>
      </w:divBdr>
      <w:divsChild>
        <w:div w:id="23867982">
          <w:marLeft w:val="0"/>
          <w:marRight w:val="0"/>
          <w:marTop w:val="0"/>
          <w:marBottom w:val="0"/>
          <w:divBdr>
            <w:top w:val="none" w:sz="0" w:space="0" w:color="auto"/>
            <w:left w:val="none" w:sz="0" w:space="0" w:color="auto"/>
            <w:bottom w:val="none" w:sz="0" w:space="0" w:color="auto"/>
            <w:right w:val="none" w:sz="0" w:space="0" w:color="auto"/>
          </w:divBdr>
          <w:divsChild>
            <w:div w:id="665060652">
              <w:marLeft w:val="0"/>
              <w:marRight w:val="0"/>
              <w:marTop w:val="0"/>
              <w:marBottom w:val="0"/>
              <w:divBdr>
                <w:top w:val="none" w:sz="0" w:space="0" w:color="auto"/>
                <w:left w:val="none" w:sz="0" w:space="0" w:color="auto"/>
                <w:bottom w:val="none" w:sz="0" w:space="0" w:color="auto"/>
                <w:right w:val="none" w:sz="0" w:space="0" w:color="auto"/>
              </w:divBdr>
            </w:div>
            <w:div w:id="1848984207">
              <w:marLeft w:val="0"/>
              <w:marRight w:val="0"/>
              <w:marTop w:val="0"/>
              <w:marBottom w:val="0"/>
              <w:divBdr>
                <w:top w:val="none" w:sz="0" w:space="0" w:color="auto"/>
                <w:left w:val="none" w:sz="0" w:space="0" w:color="auto"/>
                <w:bottom w:val="none" w:sz="0" w:space="0" w:color="auto"/>
                <w:right w:val="none" w:sz="0" w:space="0" w:color="auto"/>
              </w:divBdr>
            </w:div>
          </w:divsChild>
        </w:div>
        <w:div w:id="1114860230">
          <w:marLeft w:val="0"/>
          <w:marRight w:val="0"/>
          <w:marTop w:val="0"/>
          <w:marBottom w:val="0"/>
          <w:divBdr>
            <w:top w:val="none" w:sz="0" w:space="0" w:color="auto"/>
            <w:left w:val="none" w:sz="0" w:space="0" w:color="auto"/>
            <w:bottom w:val="none" w:sz="0" w:space="0" w:color="auto"/>
            <w:right w:val="none" w:sz="0" w:space="0" w:color="auto"/>
          </w:divBdr>
          <w:divsChild>
            <w:div w:id="404376315">
              <w:marLeft w:val="0"/>
              <w:marRight w:val="0"/>
              <w:marTop w:val="0"/>
              <w:marBottom w:val="0"/>
              <w:divBdr>
                <w:top w:val="none" w:sz="0" w:space="0" w:color="auto"/>
                <w:left w:val="none" w:sz="0" w:space="0" w:color="auto"/>
                <w:bottom w:val="none" w:sz="0" w:space="0" w:color="auto"/>
                <w:right w:val="none" w:sz="0" w:space="0" w:color="auto"/>
              </w:divBdr>
            </w:div>
            <w:div w:id="1024939798">
              <w:marLeft w:val="0"/>
              <w:marRight w:val="0"/>
              <w:marTop w:val="0"/>
              <w:marBottom w:val="0"/>
              <w:divBdr>
                <w:top w:val="none" w:sz="0" w:space="0" w:color="auto"/>
                <w:left w:val="none" w:sz="0" w:space="0" w:color="auto"/>
                <w:bottom w:val="none" w:sz="0" w:space="0" w:color="auto"/>
                <w:right w:val="none" w:sz="0" w:space="0" w:color="auto"/>
              </w:divBdr>
            </w:div>
            <w:div w:id="1179853600">
              <w:marLeft w:val="0"/>
              <w:marRight w:val="0"/>
              <w:marTop w:val="0"/>
              <w:marBottom w:val="0"/>
              <w:divBdr>
                <w:top w:val="none" w:sz="0" w:space="0" w:color="auto"/>
                <w:left w:val="none" w:sz="0" w:space="0" w:color="auto"/>
                <w:bottom w:val="none" w:sz="0" w:space="0" w:color="auto"/>
                <w:right w:val="none" w:sz="0" w:space="0" w:color="auto"/>
              </w:divBdr>
            </w:div>
            <w:div w:id="207588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98231">
      <w:bodyDiv w:val="1"/>
      <w:marLeft w:val="0"/>
      <w:marRight w:val="0"/>
      <w:marTop w:val="0"/>
      <w:marBottom w:val="0"/>
      <w:divBdr>
        <w:top w:val="none" w:sz="0" w:space="0" w:color="auto"/>
        <w:left w:val="none" w:sz="0" w:space="0" w:color="auto"/>
        <w:bottom w:val="none" w:sz="0" w:space="0" w:color="auto"/>
        <w:right w:val="none" w:sz="0" w:space="0" w:color="auto"/>
      </w:divBdr>
    </w:div>
    <w:div w:id="1730105241">
      <w:bodyDiv w:val="1"/>
      <w:marLeft w:val="0"/>
      <w:marRight w:val="0"/>
      <w:marTop w:val="0"/>
      <w:marBottom w:val="0"/>
      <w:divBdr>
        <w:top w:val="none" w:sz="0" w:space="0" w:color="auto"/>
        <w:left w:val="none" w:sz="0" w:space="0" w:color="auto"/>
        <w:bottom w:val="none" w:sz="0" w:space="0" w:color="auto"/>
        <w:right w:val="none" w:sz="0" w:space="0" w:color="auto"/>
      </w:divBdr>
    </w:div>
    <w:div w:id="1893031467">
      <w:bodyDiv w:val="1"/>
      <w:marLeft w:val="0"/>
      <w:marRight w:val="0"/>
      <w:marTop w:val="0"/>
      <w:marBottom w:val="0"/>
      <w:divBdr>
        <w:top w:val="none" w:sz="0" w:space="0" w:color="auto"/>
        <w:left w:val="none" w:sz="0" w:space="0" w:color="auto"/>
        <w:bottom w:val="none" w:sz="0" w:space="0" w:color="auto"/>
        <w:right w:val="none" w:sz="0" w:space="0" w:color="auto"/>
      </w:divBdr>
    </w:div>
    <w:div w:id="2030257940">
      <w:bodyDiv w:val="1"/>
      <w:marLeft w:val="0"/>
      <w:marRight w:val="0"/>
      <w:marTop w:val="0"/>
      <w:marBottom w:val="0"/>
      <w:divBdr>
        <w:top w:val="none" w:sz="0" w:space="0" w:color="auto"/>
        <w:left w:val="none" w:sz="0" w:space="0" w:color="auto"/>
        <w:bottom w:val="none" w:sz="0" w:space="0" w:color="auto"/>
        <w:right w:val="none" w:sz="0" w:space="0" w:color="auto"/>
      </w:divBdr>
    </w:div>
    <w:div w:id="2056194526">
      <w:bodyDiv w:val="1"/>
      <w:marLeft w:val="0"/>
      <w:marRight w:val="0"/>
      <w:marTop w:val="0"/>
      <w:marBottom w:val="0"/>
      <w:divBdr>
        <w:top w:val="none" w:sz="0" w:space="0" w:color="auto"/>
        <w:left w:val="none" w:sz="0" w:space="0" w:color="auto"/>
        <w:bottom w:val="none" w:sz="0" w:space="0" w:color="auto"/>
        <w:right w:val="none" w:sz="0" w:space="0" w:color="auto"/>
      </w:divBdr>
    </w:div>
    <w:div w:id="2136017605">
      <w:bodyDiv w:val="1"/>
      <w:marLeft w:val="0"/>
      <w:marRight w:val="0"/>
      <w:marTop w:val="0"/>
      <w:marBottom w:val="0"/>
      <w:divBdr>
        <w:top w:val="none" w:sz="0" w:space="0" w:color="auto"/>
        <w:left w:val="none" w:sz="0" w:space="0" w:color="auto"/>
        <w:bottom w:val="none" w:sz="0" w:space="0" w:color="auto"/>
        <w:right w:val="none" w:sz="0" w:space="0" w:color="auto"/>
      </w:divBdr>
      <w:divsChild>
        <w:div w:id="726413932">
          <w:marLeft w:val="0"/>
          <w:marRight w:val="0"/>
          <w:marTop w:val="0"/>
          <w:marBottom w:val="0"/>
          <w:divBdr>
            <w:top w:val="none" w:sz="0" w:space="0" w:color="auto"/>
            <w:left w:val="none" w:sz="0" w:space="0" w:color="auto"/>
            <w:bottom w:val="none" w:sz="0" w:space="0" w:color="auto"/>
            <w:right w:val="none" w:sz="0" w:space="0" w:color="auto"/>
          </w:divBdr>
        </w:div>
        <w:div w:id="902565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7365">
          <a:solidFill>
            <a:srgbClr val="000000"/>
          </a:solidFill>
          <a:miter lim="800000"/>
          <a:headEnd/>
          <a:tailEnd/>
        </a:ln>
        <a:extLst>
          <a:ext uri="{909E8E84-426E-40DD-AFC4-6F175D3DCCD1}">
            <a14:hiddenFill xmlns:a14="http://schemas.microsoft.com/office/drawing/2010/main">
              <a:solidFill>
                <a:srgbClr val="FFFFFF"/>
              </a:solidFill>
            </a14:hiddenFill>
          </a:ext>
        </a:extLst>
      </a:spPr>
      <a:bodyPr rot="0" vert="horz" wrap="square" lIns="0" tIns="0" rIns="0" bIns="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6854C3C86770C4BB558ED0DB2F48256" ma:contentTypeVersion="9" ma:contentTypeDescription="Stvaranje novog dokumenta." ma:contentTypeScope="" ma:versionID="89c2901da86b3067b1a2e43b5803c2a5">
  <xsd:schema xmlns:xsd="http://www.w3.org/2001/XMLSchema" xmlns:xs="http://www.w3.org/2001/XMLSchema" xmlns:p="http://schemas.microsoft.com/office/2006/metadata/properties" xmlns:ns2="e7897449-8e6f-4cef-be58-e81a4abd4035" xmlns:ns3="7397057a-053e-462f-a29a-3130029afbdb" xmlns:ns4="9c73cf37-9758-4b39-9087-94f5637dc9a9" targetNamespace="http://schemas.microsoft.com/office/2006/metadata/properties" ma:root="true" ma:fieldsID="3d6475e3784ca28a1a25ce46318eb9aa" ns2:_="" ns3:_="" ns4:_="">
    <xsd:import namespace="e7897449-8e6f-4cef-be58-e81a4abd4035"/>
    <xsd:import namespace="7397057a-053e-462f-a29a-3130029afbdb"/>
    <xsd:import namespace="9c73cf37-9758-4b39-9087-94f5637dc9a9"/>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897449-8e6f-4cef-be58-e81a4abd4035" elementFormDefault="qualified">
    <xsd:import namespace="http://schemas.microsoft.com/office/2006/documentManagement/types"/>
    <xsd:import namespace="http://schemas.microsoft.com/office/infopath/2007/PartnerControls"/>
    <xsd:element name="SharedWithUsers" ma:index="8" nillable="true" ma:displayName="Zajednički se koristi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ji o zajedničkom korištenju"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97057a-053e-462f-a29a-3130029afbdb" elementFormDefault="qualified">
    <xsd:import namespace="http://schemas.microsoft.com/office/2006/documentManagement/types"/>
    <xsd:import namespace="http://schemas.microsoft.com/office/infopath/2007/PartnerControls"/>
    <xsd:element name="LastSharedByUser" ma:index="10" nillable="true" ma:displayName="Zadnji put podijeljeno prema korisniku" ma:description="" ma:internalName="LastSharedByUser" ma:readOnly="true">
      <xsd:simpleType>
        <xsd:restriction base="dms:Note">
          <xsd:maxLength value="255"/>
        </xsd:restriction>
      </xsd:simpleType>
    </xsd:element>
    <xsd:element name="LastSharedByTime" ma:index="11" nillable="true" ma:displayName="Zadnji put podijeljeno prema vremenu"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c73cf37-9758-4b39-9087-94f5637dc9a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9E1FD-4090-45B5-9864-229513000F36}">
  <ds:schemaRefs>
    <ds:schemaRef ds:uri="http://purl.org/dc/dcmitype/"/>
    <ds:schemaRef ds:uri="7397057a-053e-462f-a29a-3130029afbdb"/>
    <ds:schemaRef ds:uri="http://purl.org/dc/elements/1.1/"/>
    <ds:schemaRef ds:uri="http://schemas.openxmlformats.org/package/2006/metadata/core-properties"/>
    <ds:schemaRef ds:uri="http://purl.org/dc/terms/"/>
    <ds:schemaRef ds:uri="http://www.w3.org/XML/1998/namespace"/>
    <ds:schemaRef ds:uri="9c73cf37-9758-4b39-9087-94f5637dc9a9"/>
    <ds:schemaRef ds:uri="http://schemas.microsoft.com/office/2006/documentManagement/types"/>
    <ds:schemaRef ds:uri="e7897449-8e6f-4cef-be58-e81a4abd4035"/>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D3CA6264-D070-4E38-BE3A-7F72F7711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897449-8e6f-4cef-be58-e81a4abd4035"/>
    <ds:schemaRef ds:uri="7397057a-053e-462f-a29a-3130029afbdb"/>
    <ds:schemaRef ds:uri="9c73cf37-9758-4b39-9087-94f5637dc9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594074-A531-4514-AD0A-C0246C51E144}">
  <ds:schemaRefs>
    <ds:schemaRef ds:uri="http://schemas.microsoft.com/sharepoint/v3/contenttype/forms"/>
  </ds:schemaRefs>
</ds:datastoreItem>
</file>

<file path=customXml/itemProps4.xml><?xml version="1.0" encoding="utf-8"?>
<ds:datastoreItem xmlns:ds="http://schemas.openxmlformats.org/officeDocument/2006/customXml" ds:itemID="{942C3E8A-F2EB-4971-9B99-5924829DA4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1794</Words>
  <Characters>10231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MGIPU</Company>
  <LinksUpToDate>false</LinksUpToDate>
  <CharactersWithSpaces>12001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Milan</dc:creator>
  <cp:keywords/>
  <cp:lastModifiedBy>mse</cp:lastModifiedBy>
  <cp:revision>5</cp:revision>
  <cp:lastPrinted>2019-12-05T09:27:00Z</cp:lastPrinted>
  <dcterms:created xsi:type="dcterms:W3CDTF">2020-02-21T09:49:00Z</dcterms:created>
  <dcterms:modified xsi:type="dcterms:W3CDTF">2020-02-27T14:24:00Z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0x01010016854C3C86770C4BB558ED0DB2F48256</vt:lpwstr>
  </property>
</Properties>
</file>