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3ACB" w14:textId="0930F352" w:rsidR="007928BD" w:rsidRPr="002C1056" w:rsidRDefault="007928BD" w:rsidP="007928BD">
      <w:pPr>
        <w:jc w:val="center"/>
        <w:rPr>
          <w:rFonts w:ascii="Arial" w:hAnsi="Arial" w:cs="Arial"/>
        </w:rPr>
      </w:pPr>
      <w:r w:rsidRPr="002C1056">
        <w:rPr>
          <w:rFonts w:ascii="Arial" w:hAnsi="Arial" w:cs="Arial"/>
          <w:b/>
          <w:u w:val="single"/>
        </w:rPr>
        <w:t>PRILOG 5</w:t>
      </w:r>
      <w:r w:rsidRPr="002C1056">
        <w:rPr>
          <w:rFonts w:ascii="Arial" w:hAnsi="Arial" w:cs="Arial"/>
        </w:rPr>
        <w:t xml:space="preserve"> DOKUMENTACIJE ZA NADMETANJE</w:t>
      </w:r>
    </w:p>
    <w:p w14:paraId="16778BF6" w14:textId="77777777" w:rsidR="007928BD" w:rsidRPr="002C1056" w:rsidRDefault="007928BD" w:rsidP="007928BD">
      <w:pPr>
        <w:jc w:val="center"/>
        <w:rPr>
          <w:rFonts w:ascii="Arial" w:hAnsi="Arial" w:cs="Arial"/>
          <w:u w:val="single"/>
        </w:rPr>
      </w:pPr>
      <w:r w:rsidRPr="002C1056">
        <w:rPr>
          <w:rFonts w:ascii="Arial" w:hAnsi="Arial" w:cs="Arial"/>
          <w:u w:val="single"/>
        </w:rPr>
        <w:t>TEHNIČKE SPECIFIKACIJE</w:t>
      </w:r>
    </w:p>
    <w:p w14:paraId="03412CEB" w14:textId="6393464E" w:rsidR="007928BD" w:rsidRDefault="007928BD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 w:rsidRPr="002C1056">
        <w:rPr>
          <w:rFonts w:ascii="Arial" w:hAnsi="Arial" w:cs="Arial"/>
          <w:bCs/>
          <w:lang w:bidi="hr-HR"/>
        </w:rPr>
        <w:t xml:space="preserve">PREDMET NABAVE: </w:t>
      </w:r>
      <w:r w:rsidR="00710318">
        <w:rPr>
          <w:rFonts w:ascii="Arial" w:hAnsi="Arial" w:cs="Arial"/>
          <w:bCs/>
          <w:lang w:bidi="hr-HR"/>
        </w:rPr>
        <w:t>DMS softver</w:t>
      </w:r>
    </w:p>
    <w:p w14:paraId="7664F0F6" w14:textId="77777777" w:rsidR="007928BD" w:rsidRPr="002C1056" w:rsidRDefault="007928BD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197CF30D" w14:textId="77777777" w:rsidR="007928BD" w:rsidRPr="002C1056" w:rsidRDefault="007928BD" w:rsidP="007928BD">
      <w:pPr>
        <w:jc w:val="both"/>
        <w:rPr>
          <w:rFonts w:ascii="Arial" w:hAnsi="Arial" w:cs="Arial"/>
          <w:b/>
          <w:u w:val="single"/>
        </w:rPr>
      </w:pPr>
    </w:p>
    <w:p w14:paraId="6984F07E" w14:textId="4FB5E4BE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>NAPOMENA: Ponuditelj nudi predmet nabave putem ove tablice Tehničkih specifikacija koja će činiti dio ponude i kasnijeg Ugovora. Ponuditelj je dužan ponuditi svaku s</w:t>
      </w:r>
      <w:r w:rsidR="003051DE">
        <w:rPr>
          <w:rFonts w:ascii="Arial" w:hAnsi="Arial" w:cs="Arial"/>
          <w:i/>
        </w:rPr>
        <w:t>tavku kako je tražena u stupcu</w:t>
      </w:r>
      <w:r w:rsidRPr="002C1056">
        <w:rPr>
          <w:rFonts w:ascii="Arial" w:hAnsi="Arial" w:cs="Arial"/>
          <w:i/>
        </w:rPr>
        <w:t xml:space="preserve"> Tražene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 xml:space="preserve">. Ponuđeni predmet nabave je pravilan i prihvatljiv samo ako ispunjava sve zahtijevane uvjete i svojstva. Nije prihvatljivo precrtavanje ili korigiranje stavke navedene u stupcu Tražene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 xml:space="preserve">. </w:t>
      </w:r>
    </w:p>
    <w:p w14:paraId="2C0B0983" w14:textId="74AB1F22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 xml:space="preserve">Ponuditelj obavezno popunjava stupac «Ponuđene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>» definirajući detaljno</w:t>
      </w:r>
      <w:r w:rsidR="003051DE">
        <w:rPr>
          <w:rFonts w:ascii="Arial" w:hAnsi="Arial" w:cs="Arial"/>
          <w:i/>
        </w:rPr>
        <w:t xml:space="preserve"> tehničke specifikacije ponuđog rješenja</w:t>
      </w:r>
      <w:r w:rsidRPr="002C1056">
        <w:rPr>
          <w:rFonts w:ascii="Arial" w:hAnsi="Arial" w:cs="Arial"/>
          <w:i/>
        </w:rPr>
        <w:t xml:space="preserve"> (napomena: ponuditelj popunjava tehničke specifikacije upisujući točne karakteristike ponuđene usluge, izbjegavajući pri tome popunjavanje stupca samo riječima kao što su npr. „zadovoljava“ , „DA“, „jednakovrijedno traženom“ ili „odgovara traženom“). Ponude ponuditelja koji ne popune tehničke specifikacije sa točnim karakteristikama ponuđene usluge mogu biti odbačene.</w:t>
      </w:r>
    </w:p>
    <w:p w14:paraId="3E78A41B" w14:textId="5B404239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>Stupac „Napomene“ ponuditelj može popuniti ukoliko smatra potrebnim. Zahtjevi definirani Tehničkim specifikacijama predstavljaju minimalne tehničke karakteristike koje ponuđena usluga mora zadovoljavati.</w:t>
      </w:r>
    </w:p>
    <w:p w14:paraId="130B34CD" w14:textId="77777777" w:rsidR="005E0420" w:rsidRPr="002C1056" w:rsidRDefault="005E0420" w:rsidP="005E0420">
      <w:pPr>
        <w:tabs>
          <w:tab w:val="left" w:pos="567"/>
        </w:tabs>
        <w:spacing w:after="0"/>
        <w:contextualSpacing/>
        <w:jc w:val="both"/>
        <w:rPr>
          <w:rFonts w:ascii="Arial" w:hAnsi="Arial" w:cs="Arial"/>
          <w:bCs/>
          <w:lang w:bidi="hr-HR"/>
        </w:rPr>
      </w:pPr>
    </w:p>
    <w:p w14:paraId="2FF5665A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74646847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4B0166FA" w14:textId="353C7E85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6CCE7E91" w14:textId="48DA811A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0197A92D" w14:textId="160BF39E" w:rsidR="007928BD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638DBAD5" w14:textId="77777777" w:rsidR="00710318" w:rsidRPr="002C1056" w:rsidRDefault="00710318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  <w:bookmarkStart w:id="1" w:name="_GoBack"/>
      <w:bookmarkEnd w:id="1"/>
    </w:p>
    <w:p w14:paraId="686634E9" w14:textId="39370D41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100451CE" w14:textId="00171185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1007CE0C" w14:textId="16449BF8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03C79200" w14:textId="77777777" w:rsidR="005E0420" w:rsidRPr="002C1056" w:rsidRDefault="005E0420" w:rsidP="005E0420">
      <w:pPr>
        <w:tabs>
          <w:tab w:val="left" w:pos="567"/>
          <w:tab w:val="left" w:pos="6103"/>
        </w:tabs>
        <w:spacing w:after="0"/>
        <w:rPr>
          <w:rFonts w:ascii="Arial" w:hAnsi="Arial" w:cs="Arial"/>
          <w:b/>
          <w:bCs/>
          <w:noProof/>
          <w:lang w:bidi="hr-HR"/>
        </w:rPr>
      </w:pPr>
      <w:bookmarkStart w:id="2" w:name="_Hlk20214591"/>
    </w:p>
    <w:tbl>
      <w:tblPr>
        <w:tblW w:w="14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5488"/>
        <w:gridCol w:w="4631"/>
        <w:gridCol w:w="2835"/>
      </w:tblGrid>
      <w:tr w:rsidR="002C1056" w:rsidRPr="00FE5AF6" w14:paraId="09F6195A" w14:textId="77777777" w:rsidTr="00140E04">
        <w:trPr>
          <w:trHeight w:val="525"/>
        </w:trPr>
        <w:tc>
          <w:tcPr>
            <w:tcW w:w="1203" w:type="dxa"/>
            <w:shd w:val="clear" w:color="auto" w:fill="F2F2F2" w:themeFill="background1" w:themeFillShade="F2"/>
            <w:hideMark/>
          </w:tcPr>
          <w:p w14:paraId="3D1B9938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Redni broj</w:t>
            </w:r>
          </w:p>
          <w:p w14:paraId="66D1CA1D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F2F2F2" w:themeFill="background1" w:themeFillShade="F2"/>
            <w:hideMark/>
          </w:tcPr>
          <w:p w14:paraId="1943B366" w14:textId="6E5107D6" w:rsidR="002C1056" w:rsidRPr="00FE5AF6" w:rsidRDefault="003051DE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Tražene</w:t>
            </w:r>
            <w:r w:rsidR="002C1056"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="002C1056" w:rsidRPr="00FE5AF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specifikacije</w:t>
            </w:r>
          </w:p>
          <w:p w14:paraId="55460301" w14:textId="609EAF20" w:rsidR="002C1056" w:rsidRPr="00FE5AF6" w:rsidRDefault="008F4D5F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 funkcionalnosti</w:t>
            </w:r>
          </w:p>
        </w:tc>
        <w:tc>
          <w:tcPr>
            <w:tcW w:w="4631" w:type="dxa"/>
            <w:shd w:val="clear" w:color="auto" w:fill="F2F2F2" w:themeFill="background1" w:themeFillShade="F2"/>
            <w:hideMark/>
          </w:tcPr>
          <w:p w14:paraId="79EE2AFB" w14:textId="6AA696BD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Ponuđene specifikacije</w:t>
            </w:r>
          </w:p>
          <w:p w14:paraId="40F3D56C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hideMark/>
          </w:tcPr>
          <w:p w14:paraId="654F5BFC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Bilješke, primjedbe, upute na popratnu dokumentaciju</w:t>
            </w:r>
          </w:p>
          <w:p w14:paraId="3088C4E4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2C1056" w:rsidRPr="00FE5AF6" w14:paraId="7F9963D6" w14:textId="77777777" w:rsidTr="00140E04">
        <w:trPr>
          <w:trHeight w:val="525"/>
        </w:trPr>
        <w:tc>
          <w:tcPr>
            <w:tcW w:w="14157" w:type="dxa"/>
            <w:gridSpan w:val="4"/>
            <w:shd w:val="clear" w:color="auto" w:fill="F2F2F2" w:themeFill="background1" w:themeFillShade="F2"/>
          </w:tcPr>
          <w:p w14:paraId="41373FDA" w14:textId="696171BE" w:rsidR="002C1056" w:rsidRPr="00FE5AF6" w:rsidRDefault="003E7086" w:rsidP="00384EB5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E708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DMS softver za upravljanje dokumentacijom</w:t>
            </w:r>
          </w:p>
        </w:tc>
      </w:tr>
      <w:tr w:rsidR="002C1056" w:rsidRPr="00FE5AF6" w14:paraId="4A17CFAB" w14:textId="77777777" w:rsidTr="00140E04">
        <w:trPr>
          <w:trHeight w:val="1413"/>
        </w:trPr>
        <w:tc>
          <w:tcPr>
            <w:tcW w:w="1203" w:type="dxa"/>
            <w:shd w:val="clear" w:color="auto" w:fill="auto"/>
            <w:noWrap/>
            <w:hideMark/>
          </w:tcPr>
          <w:p w14:paraId="2032802A" w14:textId="415A32FF" w:rsidR="002C1056" w:rsidRPr="00F90FD8" w:rsidRDefault="00384EB5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D0D0D" w:themeColor="text1" w:themeTint="F2"/>
                <w:sz w:val="20"/>
                <w:szCs w:val="20"/>
                <w:lang w:eastAsia="hr-HR"/>
              </w:rPr>
            </w:pPr>
            <w:r w:rsidRPr="00F90FD8">
              <w:rPr>
                <w:rFonts w:ascii="Arial" w:eastAsia="Times New Roman" w:hAnsi="Arial" w:cs="Arial"/>
                <w:color w:val="0D0D0D" w:themeColor="text1" w:themeTint="F2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5488" w:type="dxa"/>
            <w:shd w:val="clear" w:color="auto" w:fill="auto"/>
            <w:noWrap/>
            <w:hideMark/>
          </w:tcPr>
          <w:p w14:paraId="7560685F" w14:textId="77777777" w:rsidR="00384EB5" w:rsidRPr="00F90FD8" w:rsidRDefault="00384EB5" w:rsidP="004866E7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</w:pP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S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ustav  za  upravIjanje  dokumentima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koji omogućuje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  pohran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u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, kIasifikacij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u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, suradnj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u i pretraživanje dokumenata;</w:t>
            </w:r>
          </w:p>
          <w:p w14:paraId="3D29AEDF" w14:textId="3C48706A" w:rsidR="00384EB5" w:rsidRPr="00F90FD8" w:rsidRDefault="003E7086" w:rsidP="004866E7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</w:pP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integracij</w:t>
            </w:r>
            <w:r w:rsidR="00384EB5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a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 s posIovnim </w:t>
            </w:r>
            <w:r w:rsidR="00384EB5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podacima</w:t>
            </w:r>
            <w:r w:rsidR="00086D70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(korištenje zajedničke korisničke baze iz poslovnog sustava)</w:t>
            </w:r>
            <w:r w:rsidR="00384EB5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;</w:t>
            </w:r>
          </w:p>
          <w:p w14:paraId="350E6351" w14:textId="5C3FCE24" w:rsidR="00086D70" w:rsidRPr="00F90FD8" w:rsidRDefault="00086D70" w:rsidP="004866E7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</w:pP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mogućnost </w:t>
            </w:r>
            <w:r w:rsidR="008D4B6E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izvoza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parametara računa u ERP za potrebe financijskih knjiženja</w:t>
            </w:r>
          </w:p>
          <w:p w14:paraId="37E00283" w14:textId="77777777" w:rsidR="00384EB5" w:rsidRPr="00F90FD8" w:rsidRDefault="00384EB5" w:rsidP="003E7086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</w:pP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p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ovez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ivanje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sIik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a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, ugovor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a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, uIazn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ih računa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, instrumen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ata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o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siguranja pIaćanja, audio zapisa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s podacima iz knjgovodstva, kadrovske evidencije, komercijaIe u je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dinstveni informacijski prostor;</w:t>
            </w:r>
          </w:p>
          <w:p w14:paraId="410B0B9D" w14:textId="77777777" w:rsidR="00384EB5" w:rsidRPr="00F90FD8" w:rsidRDefault="00384EB5" w:rsidP="003E7086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</w:pP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sustav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pohranjuje indeksiranje i povezivanje veIike koIičine podataka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;</w:t>
            </w:r>
          </w:p>
          <w:p w14:paraId="0B194D5C" w14:textId="77777777" w:rsidR="00384EB5" w:rsidRPr="00F90FD8" w:rsidRDefault="00384EB5" w:rsidP="00B577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</w:pP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mogućnost 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organiz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acije dokumenata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u mape, kIasificira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nje</w:t>
            </w:r>
            <w:r w:rsidR="003E7086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dinamičkim hijerarhijskim kIasifik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acijama, opisanim deskriptorima; </w:t>
            </w:r>
          </w:p>
          <w:p w14:paraId="2C1DE173" w14:textId="4BCD0FB1" w:rsidR="003E7086" w:rsidRPr="00F90FD8" w:rsidRDefault="003E7086" w:rsidP="00B577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</w:pP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inteligentn</w:t>
            </w:r>
            <w:r w:rsidR="00384EB5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a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tražiIicu koja omoguć</w:t>
            </w:r>
            <w:r w:rsidR="00384EB5"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>uje</w:t>
            </w: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pretraživanje  dokumenata  po  svim obiIježjima  ukIjučujući  i  sadržaj  tekstuaInih dokumenata.</w:t>
            </w:r>
          </w:p>
          <w:p w14:paraId="4C6B9450" w14:textId="5FA34419" w:rsidR="002C1056" w:rsidRPr="00F90FD8" w:rsidRDefault="002C1056" w:rsidP="00140E04">
            <w:pPr>
              <w:pStyle w:val="Default"/>
              <w:rPr>
                <w:rFonts w:eastAsia="Times New Roman"/>
                <w:color w:val="0D0D0D" w:themeColor="text1" w:themeTint="F2"/>
                <w:sz w:val="20"/>
                <w:szCs w:val="20"/>
                <w:lang w:val="hr-HR" w:eastAsia="hr-HR"/>
              </w:rPr>
            </w:pPr>
            <w:r w:rsidRPr="00F90FD8">
              <w:rPr>
                <w:rFonts w:eastAsia="MS Minngs"/>
                <w:color w:val="0D0D0D" w:themeColor="text1" w:themeTint="F2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4631" w:type="dxa"/>
            <w:shd w:val="clear" w:color="auto" w:fill="auto"/>
            <w:noWrap/>
          </w:tcPr>
          <w:p w14:paraId="56259EB9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C46FAFE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 </w:t>
            </w:r>
          </w:p>
        </w:tc>
      </w:tr>
      <w:tr w:rsidR="00384EB5" w:rsidRPr="00FE5AF6" w14:paraId="4384113D" w14:textId="77777777" w:rsidTr="00140E04">
        <w:trPr>
          <w:trHeight w:val="1413"/>
        </w:trPr>
        <w:tc>
          <w:tcPr>
            <w:tcW w:w="1203" w:type="dxa"/>
            <w:shd w:val="clear" w:color="auto" w:fill="auto"/>
            <w:noWrap/>
          </w:tcPr>
          <w:p w14:paraId="6CFB6A28" w14:textId="05A29925" w:rsidR="00384EB5" w:rsidRDefault="00384EB5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5488" w:type="dxa"/>
            <w:shd w:val="clear" w:color="auto" w:fill="auto"/>
            <w:noWrap/>
          </w:tcPr>
          <w:p w14:paraId="13D1ED85" w14:textId="24831676" w:rsidR="00384EB5" w:rsidRPr="003E7086" w:rsidRDefault="00384EB5" w:rsidP="00384E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Sustav </w:t>
            </w:r>
            <w:r w:rsidRPr="003E7086">
              <w:rPr>
                <w:rFonts w:eastAsia="MS Minngs"/>
                <w:sz w:val="20"/>
                <w:szCs w:val="20"/>
                <w:lang w:val="hr-HR"/>
              </w:rPr>
              <w:t>omoguć</w:t>
            </w:r>
            <w:r>
              <w:rPr>
                <w:rFonts w:eastAsia="MS Minngs"/>
                <w:sz w:val="20"/>
                <w:szCs w:val="20"/>
                <w:lang w:val="hr-HR"/>
              </w:rPr>
              <w:t>uje</w:t>
            </w:r>
            <w:r w:rsidRPr="003E7086">
              <w:rPr>
                <w:rFonts w:eastAsia="MS Minngs"/>
                <w:sz w:val="20"/>
                <w:szCs w:val="20"/>
                <w:lang w:val="hr-HR"/>
              </w:rPr>
              <w:t xml:space="preserve">  definiranje razIičitih nivoa pristu</w:t>
            </w:r>
            <w:r>
              <w:rPr>
                <w:rFonts w:eastAsia="MS Minngs"/>
                <w:sz w:val="20"/>
                <w:szCs w:val="20"/>
                <w:lang w:val="hr-HR"/>
              </w:rPr>
              <w:t>pnih prava mapama i dokumentima;</w:t>
            </w:r>
          </w:p>
          <w:p w14:paraId="6EA840A0" w14:textId="77777777" w:rsidR="00191F1B" w:rsidRDefault="00384EB5" w:rsidP="00384E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086">
              <w:rPr>
                <w:rFonts w:eastAsia="MS Minngs"/>
                <w:sz w:val="20"/>
                <w:szCs w:val="20"/>
                <w:lang w:val="hr-HR"/>
              </w:rPr>
              <w:t>Praćenj</w:t>
            </w:r>
            <w:r w:rsidR="00191F1B">
              <w:rPr>
                <w:rFonts w:eastAsia="MS Minngs"/>
                <w:sz w:val="20"/>
                <w:szCs w:val="20"/>
                <w:lang w:val="hr-HR"/>
              </w:rPr>
              <w:t>e</w:t>
            </w:r>
            <w:r w:rsidRPr="003E7086">
              <w:rPr>
                <w:rFonts w:eastAsia="MS Minngs"/>
                <w:sz w:val="20"/>
                <w:szCs w:val="20"/>
                <w:lang w:val="hr-HR"/>
              </w:rPr>
              <w:t xml:space="preserve"> verzija</w:t>
            </w:r>
            <w:r w:rsidR="00191F1B">
              <w:rPr>
                <w:rFonts w:eastAsia="MS Minngs"/>
                <w:sz w:val="20"/>
                <w:szCs w:val="20"/>
                <w:lang w:val="hr-HR"/>
              </w:rPr>
              <w:t>;</w:t>
            </w:r>
          </w:p>
          <w:p w14:paraId="7791B1A6" w14:textId="19C2F3DD" w:rsidR="00384EB5" w:rsidRPr="003E7086" w:rsidRDefault="00384EB5" w:rsidP="00384E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086">
              <w:rPr>
                <w:rFonts w:eastAsia="MS Minngs"/>
                <w:sz w:val="20"/>
                <w:szCs w:val="20"/>
                <w:lang w:val="hr-HR"/>
              </w:rPr>
              <w:t xml:space="preserve">siguran  check in-check out sustav </w:t>
            </w:r>
            <w:r w:rsidR="00191F1B">
              <w:rPr>
                <w:rFonts w:eastAsia="MS Minngs"/>
                <w:sz w:val="20"/>
                <w:szCs w:val="20"/>
                <w:lang w:val="hr-HR"/>
              </w:rPr>
              <w:t>o</w:t>
            </w:r>
            <w:r w:rsidRPr="003E7086">
              <w:rPr>
                <w:rFonts w:eastAsia="MS Minngs"/>
                <w:sz w:val="20"/>
                <w:szCs w:val="20"/>
                <w:lang w:val="hr-HR"/>
              </w:rPr>
              <w:t>moguć</w:t>
            </w:r>
            <w:r w:rsidR="00191F1B">
              <w:rPr>
                <w:rFonts w:eastAsia="MS Minngs"/>
                <w:sz w:val="20"/>
                <w:szCs w:val="20"/>
                <w:lang w:val="hr-HR"/>
              </w:rPr>
              <w:t>uje  timski rad na dokumentima;</w:t>
            </w:r>
          </w:p>
          <w:p w14:paraId="2B591F33" w14:textId="124A4D71" w:rsidR="00384EB5" w:rsidRDefault="00191F1B" w:rsidP="00384E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D</w:t>
            </w:r>
            <w:r w:rsidR="00384EB5" w:rsidRPr="003E7086">
              <w:rPr>
                <w:rFonts w:eastAsia="MS Minngs"/>
                <w:sz w:val="20"/>
                <w:szCs w:val="20"/>
                <w:lang w:val="hr-HR"/>
              </w:rPr>
              <w:t>ostupn</w:t>
            </w:r>
            <w:r>
              <w:rPr>
                <w:rFonts w:eastAsia="MS Minngs"/>
                <w:sz w:val="20"/>
                <w:szCs w:val="20"/>
                <w:lang w:val="hr-HR"/>
              </w:rPr>
              <w:t>ost</w:t>
            </w:r>
            <w:r w:rsidR="00384EB5" w:rsidRPr="003E7086">
              <w:rPr>
                <w:rFonts w:eastAsia="MS Minngs"/>
                <w:sz w:val="20"/>
                <w:szCs w:val="20"/>
                <w:lang w:val="hr-HR"/>
              </w:rPr>
              <w:t xml:space="preserve"> na mobiInim uređajima</w:t>
            </w:r>
            <w:r w:rsidR="008F77A9">
              <w:rPr>
                <w:rFonts w:eastAsia="MS Minngs"/>
                <w:sz w:val="20"/>
                <w:szCs w:val="20"/>
                <w:lang w:val="hr-HR"/>
              </w:rPr>
              <w:t>;</w:t>
            </w:r>
          </w:p>
          <w:p w14:paraId="478997EE" w14:textId="37AF5626" w:rsidR="008F77A9" w:rsidRPr="003E7086" w:rsidRDefault="008F77A9" w:rsidP="00384E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Prilagođena radu na dvije najrasprostranjenije mobilne platforme u Hrvatskoj;</w:t>
            </w:r>
          </w:p>
          <w:p w14:paraId="150E9E9A" w14:textId="46D647DF" w:rsidR="00384EB5" w:rsidRPr="003E7086" w:rsidRDefault="00384EB5" w:rsidP="00384E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086">
              <w:rPr>
                <w:rFonts w:eastAsia="MS Minngs"/>
                <w:sz w:val="20"/>
                <w:szCs w:val="20"/>
                <w:lang w:val="hr-HR"/>
              </w:rPr>
              <w:lastRenderedPageBreak/>
              <w:t xml:space="preserve">prilikom spremanja dokumenata moguće je dodatnim deskriptorima klasificirati dokument </w:t>
            </w:r>
            <w:r w:rsidR="00191F1B">
              <w:rPr>
                <w:rFonts w:eastAsia="MS Minngs"/>
                <w:sz w:val="20"/>
                <w:szCs w:val="20"/>
                <w:lang w:val="hr-HR"/>
              </w:rPr>
              <w:t xml:space="preserve">za </w:t>
            </w:r>
            <w:r w:rsidRPr="003E7086">
              <w:rPr>
                <w:rFonts w:eastAsia="MS Minngs"/>
                <w:sz w:val="20"/>
                <w:szCs w:val="20"/>
                <w:lang w:val="hr-HR"/>
              </w:rPr>
              <w:t>lakše pretraživanje</w:t>
            </w:r>
            <w:r w:rsidR="00191F1B">
              <w:rPr>
                <w:rFonts w:eastAsia="MS Minngs"/>
                <w:sz w:val="20"/>
                <w:szCs w:val="20"/>
                <w:lang w:val="hr-HR"/>
              </w:rPr>
              <w:t>;</w:t>
            </w:r>
          </w:p>
          <w:p w14:paraId="6CE740D3" w14:textId="3C01AEFF" w:rsidR="00384EB5" w:rsidRPr="003E7086" w:rsidRDefault="00384EB5" w:rsidP="00384E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086">
              <w:rPr>
                <w:rFonts w:eastAsia="MS Minngs"/>
                <w:sz w:val="20"/>
                <w:szCs w:val="20"/>
                <w:lang w:val="hr-HR"/>
              </w:rPr>
              <w:t>mogućnost definiranja koji korisnici mogu vidjeti koje dokumente i vršiti pojedine operacije</w:t>
            </w:r>
            <w:r w:rsidR="00191F1B">
              <w:rPr>
                <w:rFonts w:eastAsia="MS Minngs"/>
                <w:sz w:val="20"/>
                <w:szCs w:val="20"/>
                <w:lang w:val="hr-HR"/>
              </w:rPr>
              <w:t>;</w:t>
            </w:r>
          </w:p>
          <w:p w14:paraId="7EAED868" w14:textId="623C2A9F" w:rsidR="00384EB5" w:rsidRPr="003E7086" w:rsidRDefault="00384EB5" w:rsidP="00384E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086">
              <w:rPr>
                <w:rFonts w:eastAsia="MS Minngs"/>
                <w:sz w:val="20"/>
                <w:szCs w:val="20"/>
                <w:lang w:val="hr-HR"/>
              </w:rPr>
              <w:t>moguć</w:t>
            </w:r>
            <w:r w:rsidR="00191F1B">
              <w:rPr>
                <w:rFonts w:eastAsia="MS Minngs"/>
                <w:sz w:val="20"/>
                <w:szCs w:val="20"/>
                <w:lang w:val="hr-HR"/>
              </w:rPr>
              <w:t>ost</w:t>
            </w:r>
            <w:r w:rsidRPr="003E7086">
              <w:rPr>
                <w:rFonts w:eastAsia="MS Minngs"/>
                <w:sz w:val="20"/>
                <w:szCs w:val="20"/>
                <w:lang w:val="hr-HR"/>
              </w:rPr>
              <w:t xml:space="preserve"> verzioniranje dokumenata s mogućnošću uvida tko je pogledao doku</w:t>
            </w:r>
            <w:r w:rsidR="00191F1B">
              <w:rPr>
                <w:rFonts w:eastAsia="MS Minngs"/>
                <w:sz w:val="20"/>
                <w:szCs w:val="20"/>
                <w:lang w:val="hr-HR"/>
              </w:rPr>
              <w:t>ment te tko je napravio izmjenu;</w:t>
            </w:r>
          </w:p>
          <w:p w14:paraId="14B1146E" w14:textId="19CE4231" w:rsidR="00384EB5" w:rsidRPr="003E7086" w:rsidRDefault="00384EB5" w:rsidP="00384E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086">
              <w:rPr>
                <w:rFonts w:eastAsia="MS Minngs"/>
                <w:sz w:val="20"/>
                <w:szCs w:val="20"/>
                <w:lang w:val="hr-HR"/>
              </w:rPr>
              <w:t>mogućnost naprednog pretraživanja</w:t>
            </w:r>
            <w:r w:rsidR="00191F1B">
              <w:rPr>
                <w:rFonts w:eastAsia="MS Minngs"/>
                <w:sz w:val="20"/>
                <w:szCs w:val="20"/>
                <w:lang w:val="hr-HR"/>
              </w:rPr>
              <w:t>;</w:t>
            </w:r>
          </w:p>
          <w:p w14:paraId="6869832B" w14:textId="2FAADABD" w:rsidR="00384EB5" w:rsidRPr="003E7086" w:rsidRDefault="00384EB5" w:rsidP="00384EB5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086">
              <w:rPr>
                <w:rFonts w:eastAsia="MS Minngs"/>
                <w:sz w:val="20"/>
                <w:szCs w:val="20"/>
                <w:lang w:val="hr-HR"/>
              </w:rPr>
              <w:t xml:space="preserve">mogućnost pretvaranja </w:t>
            </w:r>
            <w:r w:rsidR="00191F1B">
              <w:rPr>
                <w:rFonts w:eastAsia="MS Minngs"/>
                <w:sz w:val="20"/>
                <w:szCs w:val="20"/>
                <w:lang w:val="hr-HR"/>
              </w:rPr>
              <w:t>svakog unešenog dokumenta u needitabilni računalni format za čitanje;</w:t>
            </w:r>
          </w:p>
          <w:p w14:paraId="042477E5" w14:textId="3E6B8FE1" w:rsidR="00384EB5" w:rsidRPr="00191F1B" w:rsidRDefault="00384EB5" w:rsidP="00191F1B">
            <w:pPr>
              <w:pStyle w:val="Default"/>
              <w:numPr>
                <w:ilvl w:val="0"/>
                <w:numId w:val="26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3E7086">
              <w:rPr>
                <w:rFonts w:eastAsia="MS Minngs"/>
                <w:sz w:val="20"/>
                <w:szCs w:val="20"/>
                <w:lang w:val="hr-HR"/>
              </w:rPr>
              <w:t>Jednostavan pristup podacima</w:t>
            </w:r>
          </w:p>
        </w:tc>
        <w:tc>
          <w:tcPr>
            <w:tcW w:w="4631" w:type="dxa"/>
            <w:shd w:val="clear" w:color="auto" w:fill="auto"/>
            <w:noWrap/>
          </w:tcPr>
          <w:p w14:paraId="06184D4F" w14:textId="77777777" w:rsidR="00384EB5" w:rsidRPr="00FE5AF6" w:rsidRDefault="00384EB5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D5A7D41" w14:textId="77777777" w:rsidR="00384EB5" w:rsidRPr="00FE5AF6" w:rsidRDefault="00384EB5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bookmarkEnd w:id="2"/>
    </w:tbl>
    <w:p w14:paraId="6B4CF37B" w14:textId="77777777" w:rsidR="005E0420" w:rsidRPr="002C1056" w:rsidRDefault="005E0420" w:rsidP="005E0420">
      <w:pPr>
        <w:rPr>
          <w:rFonts w:ascii="Arial" w:hAnsi="Arial" w:cs="Arial"/>
          <w:bCs/>
        </w:rPr>
      </w:pPr>
    </w:p>
    <w:p w14:paraId="4B6701D7" w14:textId="77777777" w:rsidR="007928BD" w:rsidRPr="002C1056" w:rsidRDefault="007928BD" w:rsidP="007928BD">
      <w:pPr>
        <w:tabs>
          <w:tab w:val="left" w:pos="567"/>
        </w:tabs>
        <w:jc w:val="center"/>
        <w:rPr>
          <w:rFonts w:ascii="Arial" w:hAnsi="Arial" w:cs="Arial"/>
          <w:b/>
          <w:u w:val="single"/>
        </w:rPr>
      </w:pPr>
    </w:p>
    <w:p w14:paraId="49BE7F94" w14:textId="7C35EEE5" w:rsidR="007928BD" w:rsidRPr="002C1056" w:rsidRDefault="00710318" w:rsidP="007928BD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 ______________, ___/___/2020</w:t>
      </w:r>
      <w:r w:rsidR="007928BD" w:rsidRPr="002C1056">
        <w:rPr>
          <w:rFonts w:ascii="Arial" w:hAnsi="Arial" w:cs="Arial"/>
          <w:bCs/>
        </w:rPr>
        <w:t>.</w:t>
      </w:r>
      <w:r w:rsidR="007928BD" w:rsidRPr="002C1056">
        <w:rPr>
          <w:rFonts w:ascii="Arial" w:hAnsi="Arial" w:cs="Arial"/>
          <w:bCs/>
        </w:rPr>
        <w:tab/>
      </w:r>
      <w:r w:rsidR="007928BD" w:rsidRPr="002C1056">
        <w:rPr>
          <w:rFonts w:ascii="Arial" w:hAnsi="Arial" w:cs="Arial"/>
          <w:bCs/>
        </w:rPr>
        <w:tab/>
        <w:t xml:space="preserve">      </w:t>
      </w:r>
    </w:p>
    <w:p w14:paraId="75E0269B" w14:textId="77777777" w:rsidR="007928BD" w:rsidRPr="002C1056" w:rsidRDefault="007928BD" w:rsidP="007928BD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>M.P.</w:t>
      </w:r>
    </w:p>
    <w:p w14:paraId="33360358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>ZA PONUDITELJA:</w:t>
      </w:r>
    </w:p>
    <w:p w14:paraId="3A2B0456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1F522804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            </w:t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________________________________</w:t>
      </w:r>
    </w:p>
    <w:p w14:paraId="2DD5F3F3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                      (potpis osobe ovlaštene za zastupanje gospodarskog subjekta)</w:t>
      </w:r>
    </w:p>
    <w:sectPr w:rsidR="007928BD" w:rsidRPr="002C1056" w:rsidSect="002C1056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E2AF5" w14:textId="77777777" w:rsidR="00CC7C5A" w:rsidRDefault="00CC7C5A" w:rsidP="007928BD">
      <w:pPr>
        <w:spacing w:after="0" w:line="240" w:lineRule="auto"/>
      </w:pPr>
      <w:r>
        <w:separator/>
      </w:r>
    </w:p>
  </w:endnote>
  <w:endnote w:type="continuationSeparator" w:id="0">
    <w:p w14:paraId="6BFA15BE" w14:textId="77777777" w:rsidR="00CC7C5A" w:rsidRDefault="00CC7C5A" w:rsidP="00792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F7F10" w14:textId="29CF897E" w:rsidR="007928BD" w:rsidRDefault="007928BD" w:rsidP="007928BD">
    <w:pPr>
      <w:pStyle w:val="Foot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30A684AD" wp14:editId="01AECB67">
          <wp:simplePos x="0" y="0"/>
          <wp:positionH relativeFrom="column">
            <wp:posOffset>5295900</wp:posOffset>
          </wp:positionH>
          <wp:positionV relativeFrom="paragraph">
            <wp:posOffset>117475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A53F7" w14:textId="2D9B48DD" w:rsidR="007928BD" w:rsidRDefault="007928BD" w:rsidP="007928B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9C21B0" wp14:editId="603E661B">
              <wp:simplePos x="0" y="0"/>
              <wp:positionH relativeFrom="column">
                <wp:posOffset>1614805</wp:posOffset>
              </wp:positionH>
              <wp:positionV relativeFrom="paragraph">
                <wp:posOffset>68580</wp:posOffset>
              </wp:positionV>
              <wp:extent cx="937260" cy="178435"/>
              <wp:effectExtent l="0" t="0" r="15240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7260" cy="1784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2F10C0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279C21B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127.15pt;margin-top:5.4pt;width:73.8pt;height:1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" strokecolor="white">
              <v:textbox inset=".5mm,.3mm,.5mm,.3mm">
                <w:txbxContent>
                  <w:p w14:paraId="662F10C0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7D3E6C08" wp14:editId="65E21D7E">
          <wp:simplePos x="0" y="0"/>
          <wp:positionH relativeFrom="column">
            <wp:posOffset>3390900</wp:posOffset>
          </wp:positionH>
          <wp:positionV relativeFrom="paragraph">
            <wp:posOffset>65405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62F75833" wp14:editId="51164860">
          <wp:simplePos x="0" y="0"/>
          <wp:positionH relativeFrom="column">
            <wp:posOffset>930910</wp:posOffset>
          </wp:positionH>
          <wp:positionV relativeFrom="paragraph">
            <wp:posOffset>12065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A802A" wp14:editId="4A747A68">
              <wp:simplePos x="0" y="0"/>
              <wp:positionH relativeFrom="margin">
                <wp:align>right</wp:align>
              </wp:positionH>
              <wp:positionV relativeFrom="paragraph">
                <wp:posOffset>67310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34742" w14:textId="77777777" w:rsidR="007928BD" w:rsidRPr="0039288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w14:anchorId="1AFA802A" id="Text Box 19" o:spid="_x0000_s1027" type="#_x0000_t202" style="position:absolute;margin-left:87.8pt;margin-top:5.3pt;width:139pt;height:32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" strokecolor="white">
              <v:textbox inset=".5mm,.3mm,.5mm,.3mm">
                <w:txbxContent>
                  <w:p w14:paraId="03634742" w14:textId="77777777" w:rsidR="007928BD" w:rsidRPr="0039288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0E40BB1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47A13A6D" w14:textId="2C53C29A" w:rsidR="007928BD" w:rsidRDefault="007928BD" w:rsidP="007928BD">
    <w:pPr>
      <w:pStyle w:val="BodyText"/>
      <w:spacing w:line="14" w:lineRule="auto"/>
      <w:rPr>
        <w:sz w:val="2"/>
      </w:rPr>
    </w:pPr>
  </w:p>
  <w:p w14:paraId="0F4B3920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53DB312D" w14:textId="6BA8FD7C" w:rsidR="007928BD" w:rsidRDefault="007928BD" w:rsidP="007928B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5A617B9" wp14:editId="617A3AD6">
              <wp:simplePos x="0" y="0"/>
              <wp:positionH relativeFrom="column">
                <wp:posOffset>1599565</wp:posOffset>
              </wp:positionH>
              <wp:positionV relativeFrom="paragraph">
                <wp:posOffset>53340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D31C8E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w14:anchorId="75A617B9" id="Text Box 24" o:spid="_x0000_s1028" type="#_x0000_t202" style="position:absolute;margin-left:125.95pt;margin-top:4.2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" strokecolor="white">
              <v:textbox inset=".5mm,.3mm,.5mm,.3mm">
                <w:txbxContent>
                  <w:p w14:paraId="38D31C8E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</w:p>
  <w:p w14:paraId="21F8C05E" w14:textId="77777777" w:rsidR="007928BD" w:rsidRDefault="007928BD" w:rsidP="007928B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69130" w14:textId="77777777" w:rsidR="00CC7C5A" w:rsidRDefault="00CC7C5A" w:rsidP="007928BD">
      <w:pPr>
        <w:spacing w:after="0" w:line="240" w:lineRule="auto"/>
      </w:pPr>
      <w:bookmarkStart w:id="0" w:name="_Hlk20214806"/>
      <w:bookmarkEnd w:id="0"/>
      <w:r>
        <w:separator/>
      </w:r>
    </w:p>
  </w:footnote>
  <w:footnote w:type="continuationSeparator" w:id="0">
    <w:p w14:paraId="07298EC3" w14:textId="77777777" w:rsidR="00CC7C5A" w:rsidRDefault="00CC7C5A" w:rsidP="00792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86418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76CE55" w14:textId="1A43EC82" w:rsidR="00A908AB" w:rsidRDefault="00A908A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031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3CF9439" w14:textId="44086CF9" w:rsidR="007928BD" w:rsidRDefault="007928BD" w:rsidP="00A908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B751D2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668794B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A62011F"/>
    <w:multiLevelType w:val="hybridMultilevel"/>
    <w:tmpl w:val="7AE2CBF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FB753F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A4F0531"/>
    <w:multiLevelType w:val="hybridMultilevel"/>
    <w:tmpl w:val="CF50B35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570D0D"/>
    <w:multiLevelType w:val="hybridMultilevel"/>
    <w:tmpl w:val="9B26974C"/>
    <w:lvl w:ilvl="0" w:tplc="041A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30C242B4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1141629"/>
    <w:multiLevelType w:val="hybridMultilevel"/>
    <w:tmpl w:val="B8EEF07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C81A78"/>
    <w:multiLevelType w:val="hybridMultilevel"/>
    <w:tmpl w:val="484AB51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B8063C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65757B9"/>
    <w:multiLevelType w:val="hybridMultilevel"/>
    <w:tmpl w:val="18A61C1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0E1276"/>
    <w:multiLevelType w:val="hybridMultilevel"/>
    <w:tmpl w:val="C85ACCE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8E08CD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570072A9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AFE0330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601B2B4D"/>
    <w:multiLevelType w:val="hybridMultilevel"/>
    <w:tmpl w:val="D316A4F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9D2037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64EE4407"/>
    <w:multiLevelType w:val="hybridMultilevel"/>
    <w:tmpl w:val="E41A58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2A7C16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6AD11C1E"/>
    <w:multiLevelType w:val="hybridMultilevel"/>
    <w:tmpl w:val="C18A65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3B50AD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70B3518D"/>
    <w:multiLevelType w:val="hybridMultilevel"/>
    <w:tmpl w:val="BBD0B4C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9122DE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7A4C0DDD"/>
    <w:multiLevelType w:val="hybridMultilevel"/>
    <w:tmpl w:val="0E16D47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9A179D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9"/>
  </w:num>
  <w:num w:numId="3">
    <w:abstractNumId w:val="18"/>
  </w:num>
  <w:num w:numId="4">
    <w:abstractNumId w:val="6"/>
  </w:num>
  <w:num w:numId="5">
    <w:abstractNumId w:val="9"/>
  </w:num>
  <w:num w:numId="6">
    <w:abstractNumId w:val="22"/>
  </w:num>
  <w:num w:numId="7">
    <w:abstractNumId w:val="24"/>
  </w:num>
  <w:num w:numId="8">
    <w:abstractNumId w:val="2"/>
  </w:num>
  <w:num w:numId="9">
    <w:abstractNumId w:val="4"/>
  </w:num>
  <w:num w:numId="10">
    <w:abstractNumId w:val="7"/>
  </w:num>
  <w:num w:numId="11">
    <w:abstractNumId w:val="21"/>
  </w:num>
  <w:num w:numId="12">
    <w:abstractNumId w:val="23"/>
  </w:num>
  <w:num w:numId="13">
    <w:abstractNumId w:val="14"/>
  </w:num>
  <w:num w:numId="14">
    <w:abstractNumId w:val="11"/>
  </w:num>
  <w:num w:numId="15">
    <w:abstractNumId w:val="10"/>
  </w:num>
  <w:num w:numId="16">
    <w:abstractNumId w:val="8"/>
  </w:num>
  <w:num w:numId="17">
    <w:abstractNumId w:val="1"/>
  </w:num>
  <w:num w:numId="18">
    <w:abstractNumId w:val="3"/>
  </w:num>
  <w:num w:numId="19">
    <w:abstractNumId w:val="15"/>
  </w:num>
  <w:num w:numId="20">
    <w:abstractNumId w:val="5"/>
  </w:num>
  <w:num w:numId="21">
    <w:abstractNumId w:val="12"/>
  </w:num>
  <w:num w:numId="22">
    <w:abstractNumId w:val="13"/>
  </w:num>
  <w:num w:numId="23">
    <w:abstractNumId w:val="25"/>
  </w:num>
  <w:num w:numId="24">
    <w:abstractNumId w:val="17"/>
  </w:num>
  <w:num w:numId="25">
    <w:abstractNumId w:val="16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420"/>
    <w:rsid w:val="00010370"/>
    <w:rsid w:val="00076525"/>
    <w:rsid w:val="00076E76"/>
    <w:rsid w:val="00086D70"/>
    <w:rsid w:val="000C5860"/>
    <w:rsid w:val="00142B37"/>
    <w:rsid w:val="00174D14"/>
    <w:rsid w:val="00191F1B"/>
    <w:rsid w:val="001C1747"/>
    <w:rsid w:val="001D6E7E"/>
    <w:rsid w:val="001E6FBB"/>
    <w:rsid w:val="00201EC6"/>
    <w:rsid w:val="00202403"/>
    <w:rsid w:val="00206AD3"/>
    <w:rsid w:val="00213527"/>
    <w:rsid w:val="0023065C"/>
    <w:rsid w:val="00232C22"/>
    <w:rsid w:val="00242DA9"/>
    <w:rsid w:val="00252C21"/>
    <w:rsid w:val="00282D47"/>
    <w:rsid w:val="002B2BC0"/>
    <w:rsid w:val="002C1056"/>
    <w:rsid w:val="0030282E"/>
    <w:rsid w:val="003051DE"/>
    <w:rsid w:val="00365D8E"/>
    <w:rsid w:val="00384EB5"/>
    <w:rsid w:val="003A5CF3"/>
    <w:rsid w:val="003B1A9F"/>
    <w:rsid w:val="003E648B"/>
    <w:rsid w:val="003E7086"/>
    <w:rsid w:val="004835F9"/>
    <w:rsid w:val="004871D9"/>
    <w:rsid w:val="004D34D9"/>
    <w:rsid w:val="00541B71"/>
    <w:rsid w:val="00544EA0"/>
    <w:rsid w:val="00546DD4"/>
    <w:rsid w:val="00573DF4"/>
    <w:rsid w:val="005A5684"/>
    <w:rsid w:val="005E0420"/>
    <w:rsid w:val="005E430E"/>
    <w:rsid w:val="006976DC"/>
    <w:rsid w:val="006E0AAE"/>
    <w:rsid w:val="006E552A"/>
    <w:rsid w:val="00710318"/>
    <w:rsid w:val="007928BD"/>
    <w:rsid w:val="008041EA"/>
    <w:rsid w:val="00815D13"/>
    <w:rsid w:val="00847C21"/>
    <w:rsid w:val="00857BD5"/>
    <w:rsid w:val="0087055F"/>
    <w:rsid w:val="00895ADA"/>
    <w:rsid w:val="008B1217"/>
    <w:rsid w:val="008B3B4D"/>
    <w:rsid w:val="008B7A94"/>
    <w:rsid w:val="008D4B6E"/>
    <w:rsid w:val="008D6B69"/>
    <w:rsid w:val="008F4D5F"/>
    <w:rsid w:val="008F77A9"/>
    <w:rsid w:val="009933BE"/>
    <w:rsid w:val="00994C2A"/>
    <w:rsid w:val="009D5033"/>
    <w:rsid w:val="00A115D4"/>
    <w:rsid w:val="00A4136E"/>
    <w:rsid w:val="00A77007"/>
    <w:rsid w:val="00A908AB"/>
    <w:rsid w:val="00AE2FDB"/>
    <w:rsid w:val="00B42F7F"/>
    <w:rsid w:val="00C2590D"/>
    <w:rsid w:val="00C47037"/>
    <w:rsid w:val="00C57FE8"/>
    <w:rsid w:val="00C61371"/>
    <w:rsid w:val="00CA4EFE"/>
    <w:rsid w:val="00CB072E"/>
    <w:rsid w:val="00CC7C5A"/>
    <w:rsid w:val="00D81036"/>
    <w:rsid w:val="00E23698"/>
    <w:rsid w:val="00E47845"/>
    <w:rsid w:val="00EA71C1"/>
    <w:rsid w:val="00EE3B46"/>
    <w:rsid w:val="00EF642B"/>
    <w:rsid w:val="00F2026B"/>
    <w:rsid w:val="00F4439B"/>
    <w:rsid w:val="00F90FD8"/>
    <w:rsid w:val="00FB4DF9"/>
    <w:rsid w:val="00FC771C"/>
    <w:rsid w:val="00FE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5EE20BE9"/>
  <w15:chartTrackingRefBased/>
  <w15:docId w15:val="{994CAAB9-A7C8-4690-8C6D-95F0BF8DF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420"/>
    <w:pPr>
      <w:ind w:left="720"/>
      <w:contextualSpacing/>
    </w:pPr>
  </w:style>
  <w:style w:type="paragraph" w:customStyle="1" w:styleId="Default">
    <w:name w:val="Default"/>
    <w:rsid w:val="005E04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420"/>
    <w:rPr>
      <w:rFonts w:ascii="Segoe UI" w:hAnsi="Segoe UI" w:cs="Segoe UI"/>
      <w:sz w:val="18"/>
      <w:szCs w:val="18"/>
    </w:rPr>
  </w:style>
  <w:style w:type="character" w:customStyle="1" w:styleId="Tekst2Char">
    <w:name w:val="Tekst 2 Char"/>
    <w:link w:val="Tekst2"/>
    <w:locked/>
    <w:rsid w:val="003B1A9F"/>
    <w:rPr>
      <w:rFonts w:ascii="Tahoma" w:eastAsia="Times New Roman" w:hAnsi="Tahoma" w:cs="Times New Roman"/>
      <w:sz w:val="20"/>
      <w:szCs w:val="20"/>
    </w:rPr>
  </w:style>
  <w:style w:type="paragraph" w:customStyle="1" w:styleId="Tekst2">
    <w:name w:val="Tekst 2"/>
    <w:link w:val="Tekst2Char"/>
    <w:qFormat/>
    <w:rsid w:val="003B1A9F"/>
    <w:pPr>
      <w:spacing w:before="120" w:after="0" w:line="240" w:lineRule="auto"/>
      <w:ind w:left="1276"/>
    </w:pPr>
    <w:rPr>
      <w:rFonts w:ascii="Tahoma" w:eastAsia="Times New Roman" w:hAnsi="Tahoma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17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174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8BD"/>
  </w:style>
  <w:style w:type="paragraph" w:styleId="Footer">
    <w:name w:val="footer"/>
    <w:basedOn w:val="Normal"/>
    <w:link w:val="FooterChar"/>
    <w:uiPriority w:val="99"/>
    <w:unhideWhenUsed/>
    <w:rsid w:val="0079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8BD"/>
  </w:style>
  <w:style w:type="paragraph" w:styleId="BodyText">
    <w:name w:val="Body Text"/>
    <w:basedOn w:val="Normal"/>
    <w:link w:val="BodyTextChar"/>
    <w:uiPriority w:val="1"/>
    <w:qFormat/>
    <w:rsid w:val="007928BD"/>
    <w:pPr>
      <w:widowControl w:val="0"/>
      <w:autoSpaceDE w:val="0"/>
      <w:autoSpaceDN w:val="0"/>
      <w:spacing w:after="0" w:line="240" w:lineRule="auto"/>
      <w:ind w:left="118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928BD"/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Novak</dc:creator>
  <cp:keywords/>
  <dc:description/>
  <cp:lastModifiedBy>Dalibor Dvorny</cp:lastModifiedBy>
  <cp:revision>3</cp:revision>
  <cp:lastPrinted>2019-12-09T16:24:00Z</cp:lastPrinted>
  <dcterms:created xsi:type="dcterms:W3CDTF">2020-03-13T14:19:00Z</dcterms:created>
  <dcterms:modified xsi:type="dcterms:W3CDTF">2020-03-13T14:19:00Z</dcterms:modified>
</cp:coreProperties>
</file>