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A872F" w14:textId="3D010519" w:rsidR="0004357D" w:rsidRDefault="00AA75DC">
      <w:pPr>
        <w:pStyle w:val="Heading"/>
        <w:jc w:val="center"/>
        <w:rPr>
          <w:rFonts w:ascii="Calibri" w:eastAsia="Calibri" w:hAnsi="Calibri" w:cs="Calibri"/>
          <w:sz w:val="24"/>
          <w:szCs w:val="24"/>
        </w:rPr>
      </w:pPr>
      <w:r>
        <w:rPr>
          <w:rFonts w:ascii="Calibri" w:eastAsia="Calibri" w:hAnsi="Calibri" w:cs="Calibri"/>
          <w:sz w:val="24"/>
          <w:szCs w:val="24"/>
        </w:rPr>
        <w:t xml:space="preserve">Tehnička specifikacija – Grupa </w:t>
      </w:r>
      <w:r w:rsidR="00EA7F06">
        <w:rPr>
          <w:rFonts w:ascii="Calibri" w:eastAsia="Calibri" w:hAnsi="Calibri" w:cs="Calibri"/>
          <w:sz w:val="24"/>
          <w:szCs w:val="24"/>
        </w:rPr>
        <w:t>3</w:t>
      </w:r>
    </w:p>
    <w:p w14:paraId="1CC0D35E" w14:textId="77777777" w:rsidR="0004357D" w:rsidRDefault="0004357D">
      <w:pPr>
        <w:pStyle w:val="BodyA"/>
        <w:rPr>
          <w:rFonts w:ascii="Calibri" w:eastAsia="Calibri" w:hAnsi="Calibri" w:cs="Calibri"/>
          <w:sz w:val="24"/>
          <w:szCs w:val="24"/>
        </w:rPr>
      </w:pPr>
    </w:p>
    <w:p w14:paraId="2C7986F4"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Ponuditelj popunjava prazne ćelije (polja), sukladno traženom. Ponuđeni elementi opreme/komponente moraju ispunjavati minimalne tehničke uvjete kako je navedeno u stupcu "Tražene karakteristike", ali se može nuditi i bolja tehnička izvedivost opreme/komponenti. Ponuditelj se odgovorom "DA" u stupcu "Zahtjev ispunjen" obvezuje na nuđenje robe koja minimalno ispunjava traženi tehnički zahtjev. Ukoliko se pregledom utvrdi da je na neki od postavljenih upita odgovor "NE" ili uopće nije odgovoreno na postavljeni upit čime je ćelija ostala prazna, ponuda će biti odbijena.</w:t>
      </w:r>
    </w:p>
    <w:p w14:paraId="4D3B1542" w14:textId="77777777" w:rsidR="0004357D" w:rsidRDefault="0004357D">
      <w:pPr>
        <w:pStyle w:val="BodyA"/>
        <w:jc w:val="both"/>
        <w:rPr>
          <w:rFonts w:ascii="Calibri" w:eastAsia="Calibri" w:hAnsi="Calibri" w:cs="Calibri"/>
          <w:sz w:val="24"/>
          <w:szCs w:val="24"/>
        </w:rPr>
      </w:pPr>
    </w:p>
    <w:p w14:paraId="6EAB5DEA"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Ako ponuditelj nudi jednakovrijedan element robe ili jednakovrijedan dokaz ispunjavanja minimalno traženog standarda ili nudi robu boljih karakteristika od minimalno traženih u stupcu "Tražene karakteristike" potrebno je upisati točan naziv/karakteristiku/značajku komponente/sklopa koju ponuditelj nudi, a koja mora biti ista ili bolja od tražene značajke i to u kolonu „Ponuđene karakteristike“. Zabranjeno je tablicu mijenjati ili nadopunjavati u bilo kojem obliku, osim ćelija koje ponuditelj mora popuniti.</w:t>
      </w:r>
    </w:p>
    <w:p w14:paraId="3FD7B7EE" w14:textId="77777777" w:rsidR="00A57426" w:rsidRDefault="00A57426" w:rsidP="00A57426">
      <w:pPr>
        <w:pStyle w:val="BodyA"/>
        <w:rPr>
          <w:rFonts w:ascii="Calibri" w:eastAsia="Calibri" w:hAnsi="Calibri" w:cs="Calibri"/>
        </w:rPr>
      </w:pPr>
    </w:p>
    <w:p w14:paraId="5A809B56" w14:textId="77777777" w:rsidR="00EA7F06" w:rsidRPr="00EA7F06" w:rsidRDefault="00EA7F06" w:rsidP="00EA7F06">
      <w:pPr>
        <w:pStyle w:val="BodyA"/>
        <w:shd w:val="clear" w:color="auto" w:fill="DFF7D6" w:themeFill="accent3" w:themeFillTint="33"/>
        <w:rPr>
          <w:rFonts w:ascii="Calibri" w:eastAsia="Calibri" w:hAnsi="Calibri" w:cs="Calibri"/>
          <w:b/>
          <w:bCs/>
        </w:rPr>
      </w:pPr>
      <w:r w:rsidRPr="00EA7F06">
        <w:rPr>
          <w:rFonts w:ascii="Calibri" w:eastAsia="Calibri" w:hAnsi="Calibri" w:cs="Calibri"/>
          <w:b/>
          <w:bCs/>
        </w:rPr>
        <w:t xml:space="preserve">Naručitelj nabavlja elektroničku licencu za nadogradnju i proširenje postojećeg računalnog programa kojeg koristi od 2018. godine, uslugu godišnjeg inicijalnog održavanja, uslugu instalacije mreže programskog paketa te osnovne obuke. </w:t>
      </w:r>
    </w:p>
    <w:p w14:paraId="3F3ECB26" w14:textId="77777777" w:rsidR="0004357D" w:rsidRPr="00A57426" w:rsidRDefault="0004357D" w:rsidP="00A57426">
      <w:pPr>
        <w:pStyle w:val="BodyA"/>
        <w:shd w:val="clear" w:color="auto" w:fill="DFF7D6" w:themeFill="accent3" w:themeFillTint="33"/>
        <w:rPr>
          <w:rFonts w:ascii="Calibri" w:eastAsia="Calibri" w:hAnsi="Calibri" w:cs="Calibri"/>
          <w:b/>
          <w:bCs/>
          <w:sz w:val="24"/>
          <w:szCs w:val="24"/>
        </w:rPr>
      </w:pPr>
    </w:p>
    <w:p w14:paraId="6704556E" w14:textId="77777777" w:rsidR="0004357D" w:rsidRDefault="0004357D">
      <w:pPr>
        <w:pStyle w:val="BodyA"/>
        <w:rPr>
          <w:rFonts w:ascii="Calibri" w:eastAsia="Calibri" w:hAnsi="Calibri" w:cs="Calibri"/>
          <w:sz w:val="24"/>
          <w:szCs w:val="24"/>
        </w:rPr>
      </w:pPr>
    </w:p>
    <w:tbl>
      <w:tblPr>
        <w:tblStyle w:val="TableGrid"/>
        <w:tblW w:w="14452" w:type="dxa"/>
        <w:tblInd w:w="2" w:type="dxa"/>
        <w:tblLayout w:type="fixed"/>
        <w:tblLook w:val="04A0" w:firstRow="1" w:lastRow="0" w:firstColumn="1" w:lastColumn="0" w:noHBand="0" w:noVBand="1"/>
      </w:tblPr>
      <w:tblGrid>
        <w:gridCol w:w="844"/>
        <w:gridCol w:w="6520"/>
        <w:gridCol w:w="1701"/>
        <w:gridCol w:w="5387"/>
      </w:tblGrid>
      <w:tr w:rsidR="0004357D" w14:paraId="3749789A" w14:textId="77777777" w:rsidTr="008C4D2F">
        <w:trPr>
          <w:trHeight w:val="974"/>
        </w:trPr>
        <w:tc>
          <w:tcPr>
            <w:tcW w:w="844" w:type="dxa"/>
          </w:tcPr>
          <w:p w14:paraId="2C4E5AFE" w14:textId="77777777" w:rsidR="0004357D" w:rsidRDefault="00AA75DC">
            <w:pPr>
              <w:pStyle w:val="TableStyle1A"/>
            </w:pPr>
            <w:r>
              <w:rPr>
                <w:rFonts w:ascii="Calibri" w:eastAsia="Calibri" w:hAnsi="Calibri" w:cs="Calibri"/>
                <w:sz w:val="24"/>
                <w:szCs w:val="24"/>
              </w:rPr>
              <w:t>Redni broj</w:t>
            </w:r>
          </w:p>
        </w:tc>
        <w:tc>
          <w:tcPr>
            <w:tcW w:w="6520" w:type="dxa"/>
          </w:tcPr>
          <w:p w14:paraId="550589AE" w14:textId="77777777" w:rsidR="0004357D" w:rsidRDefault="00AA75DC">
            <w:pPr>
              <w:pStyle w:val="TableStyle1A"/>
            </w:pPr>
            <w:r>
              <w:rPr>
                <w:rFonts w:ascii="Calibri" w:eastAsia="Calibri" w:hAnsi="Calibri" w:cs="Calibri"/>
                <w:sz w:val="24"/>
                <w:szCs w:val="24"/>
              </w:rPr>
              <w:t>Tražene karakteristike</w:t>
            </w:r>
          </w:p>
        </w:tc>
        <w:tc>
          <w:tcPr>
            <w:tcW w:w="1701" w:type="dxa"/>
          </w:tcPr>
          <w:p w14:paraId="507FB605" w14:textId="77777777" w:rsidR="0004357D" w:rsidRDefault="00AA75DC">
            <w:pPr>
              <w:pStyle w:val="TableStyle1A"/>
              <w:rPr>
                <w:rFonts w:ascii="Calibri" w:eastAsia="Calibri" w:hAnsi="Calibri" w:cs="Calibri"/>
                <w:sz w:val="24"/>
                <w:szCs w:val="24"/>
              </w:rPr>
            </w:pPr>
            <w:r>
              <w:rPr>
                <w:rFonts w:ascii="Calibri" w:eastAsia="Calibri" w:hAnsi="Calibri" w:cs="Calibri"/>
                <w:sz w:val="24"/>
                <w:szCs w:val="24"/>
              </w:rPr>
              <w:t>Zahtjev ispunjen</w:t>
            </w:r>
          </w:p>
          <w:p w14:paraId="4E76C78A" w14:textId="77777777" w:rsidR="0004357D" w:rsidRDefault="00AA75DC">
            <w:pPr>
              <w:pStyle w:val="TableStyle1A"/>
            </w:pPr>
            <w:r>
              <w:rPr>
                <w:rFonts w:ascii="Calibri" w:eastAsia="Calibri" w:hAnsi="Calibri" w:cs="Calibri"/>
                <w:sz w:val="24"/>
                <w:szCs w:val="24"/>
              </w:rPr>
              <w:t>DA / NE</w:t>
            </w:r>
          </w:p>
        </w:tc>
        <w:tc>
          <w:tcPr>
            <w:tcW w:w="5387" w:type="dxa"/>
          </w:tcPr>
          <w:p w14:paraId="3DD1DE49" w14:textId="77777777" w:rsidR="0004357D" w:rsidRDefault="00AA75DC">
            <w:pPr>
              <w:pStyle w:val="TableStyle1A"/>
            </w:pPr>
            <w:r>
              <w:rPr>
                <w:rFonts w:ascii="Calibri" w:eastAsia="Calibri" w:hAnsi="Calibri" w:cs="Calibri"/>
                <w:sz w:val="24"/>
                <w:szCs w:val="24"/>
              </w:rPr>
              <w:t>Ponuđene karakteristike</w:t>
            </w:r>
          </w:p>
        </w:tc>
      </w:tr>
      <w:tr w:rsidR="00A57426" w:rsidRPr="00A57426" w14:paraId="54114967" w14:textId="77777777" w:rsidTr="00A57426">
        <w:tc>
          <w:tcPr>
            <w:tcW w:w="14452" w:type="dxa"/>
            <w:gridSpan w:val="4"/>
            <w:shd w:val="clear" w:color="auto" w:fill="DFF7D6" w:themeFill="accent3" w:themeFillTint="33"/>
            <w:vAlign w:val="center"/>
          </w:tcPr>
          <w:p w14:paraId="55FE1D44" w14:textId="77777777" w:rsidR="00EA7F06" w:rsidRDefault="00EA7F06" w:rsidP="006475E2">
            <w:pPr>
              <w:pStyle w:val="BodyA"/>
              <w:jc w:val="center"/>
              <w:rPr>
                <w:rFonts w:ascii="Calibri" w:eastAsia="Calibri" w:hAnsi="Calibri" w:cs="Calibri"/>
                <w:b/>
                <w:bCs/>
              </w:rPr>
            </w:pPr>
          </w:p>
          <w:p w14:paraId="703FD2A1" w14:textId="27BB42CB" w:rsidR="006475E2" w:rsidRPr="006475E2" w:rsidRDefault="00EA7F06" w:rsidP="006475E2">
            <w:pPr>
              <w:pStyle w:val="BodyA"/>
              <w:jc w:val="center"/>
              <w:rPr>
                <w:rFonts w:ascii="Calibri" w:eastAsia="Calibri" w:hAnsi="Calibri" w:cs="Calibri"/>
                <w:b/>
                <w:bCs/>
              </w:rPr>
            </w:pPr>
            <w:r w:rsidRPr="00EA7F06">
              <w:rPr>
                <w:rFonts w:ascii="Calibri" w:eastAsia="Calibri" w:hAnsi="Calibri" w:cs="Calibri"/>
                <w:b/>
                <w:bCs/>
              </w:rPr>
              <w:t xml:space="preserve">Licenca za računalni program za elektro-projektiranje: EPLAN Electric ili jednakovrijedno </w:t>
            </w:r>
          </w:p>
          <w:p w14:paraId="72EEF3F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062B98" w:rsidRPr="00A57426" w14:paraId="4BF7A8BD" w14:textId="77777777" w:rsidTr="00062B98">
        <w:tc>
          <w:tcPr>
            <w:tcW w:w="14452" w:type="dxa"/>
            <w:gridSpan w:val="4"/>
            <w:vAlign w:val="center"/>
          </w:tcPr>
          <w:p w14:paraId="147070BC" w14:textId="77777777" w:rsidR="00062B98" w:rsidRDefault="00062B98" w:rsidP="00062B98">
            <w:pPr>
              <w:pStyle w:val="BodyA"/>
              <w:ind w:left="720"/>
              <w:rPr>
                <w:rFonts w:ascii="Calibri" w:eastAsia="Calibri" w:hAnsi="Calibri" w:cs="Calibri"/>
                <w:b/>
                <w:bCs/>
              </w:rPr>
            </w:pPr>
          </w:p>
          <w:p w14:paraId="77B3E8D2" w14:textId="7AA0EBD6" w:rsidR="00062B98" w:rsidRPr="006475E2" w:rsidRDefault="00EA7F06" w:rsidP="00EA7F06">
            <w:pPr>
              <w:pStyle w:val="BodyA"/>
              <w:numPr>
                <w:ilvl w:val="0"/>
                <w:numId w:val="3"/>
              </w:numPr>
              <w:rPr>
                <w:rFonts w:ascii="Calibri" w:eastAsia="Calibri" w:hAnsi="Calibri" w:cs="Calibri"/>
              </w:rPr>
            </w:pPr>
            <w:r w:rsidRPr="00EA7F06">
              <w:rPr>
                <w:rFonts w:ascii="Calibri" w:eastAsia="Calibri" w:hAnsi="Calibri" w:cs="Calibri"/>
                <w:b/>
                <w:bCs/>
              </w:rPr>
              <w:t xml:space="preserve">Računalni programski paket mora zadovoljiti sljedeće minimalne specifikacije i mogućnosti: </w:t>
            </w:r>
          </w:p>
        </w:tc>
      </w:tr>
      <w:tr w:rsidR="00EA7F06" w:rsidRPr="00A57426" w14:paraId="078282B6" w14:textId="77777777" w:rsidTr="008C4D2F">
        <w:tc>
          <w:tcPr>
            <w:tcW w:w="844" w:type="dxa"/>
          </w:tcPr>
          <w:p w14:paraId="3BDE3C88" w14:textId="79F2A5CF"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w:t>
            </w:r>
          </w:p>
        </w:tc>
        <w:tc>
          <w:tcPr>
            <w:tcW w:w="6520" w:type="dxa"/>
          </w:tcPr>
          <w:p w14:paraId="57C4F39D" w14:textId="1A0D0FC0"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kompatibilan sa ''.zw1''  i  ''.</w:t>
            </w:r>
            <w:proofErr w:type="spellStart"/>
            <w:r w:rsidRPr="00EA7F06">
              <w:rPr>
                <w:rFonts w:ascii="Calibri" w:hAnsi="Calibri" w:cs="Calibri"/>
              </w:rPr>
              <w:t>edz</w:t>
            </w:r>
            <w:proofErr w:type="spellEnd"/>
            <w:r w:rsidRPr="00EA7F06">
              <w:rPr>
                <w:rFonts w:ascii="Calibri" w:hAnsi="Calibri" w:cs="Calibri"/>
              </w:rPr>
              <w:t>'' formatom i katalogom opreme</w:t>
            </w:r>
          </w:p>
        </w:tc>
        <w:tc>
          <w:tcPr>
            <w:tcW w:w="1701" w:type="dxa"/>
          </w:tcPr>
          <w:p w14:paraId="39C2AF71"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CD160FB"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2326FAC1" w14:textId="77777777" w:rsidTr="008C4D2F">
        <w:tc>
          <w:tcPr>
            <w:tcW w:w="844" w:type="dxa"/>
          </w:tcPr>
          <w:p w14:paraId="34DD279B" w14:textId="01941A83"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w:t>
            </w:r>
          </w:p>
        </w:tc>
        <w:tc>
          <w:tcPr>
            <w:tcW w:w="6520" w:type="dxa"/>
          </w:tcPr>
          <w:p w14:paraId="23453496" w14:textId="0221F093"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digitalna (softverska) licenca za jednog korisnika </w:t>
            </w:r>
          </w:p>
        </w:tc>
        <w:tc>
          <w:tcPr>
            <w:tcW w:w="1701" w:type="dxa"/>
          </w:tcPr>
          <w:p w14:paraId="30FF18B6"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563DD20"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2CEAF9D5" w14:textId="77777777" w:rsidTr="008C4D2F">
        <w:tc>
          <w:tcPr>
            <w:tcW w:w="844" w:type="dxa"/>
          </w:tcPr>
          <w:p w14:paraId="296E87B2" w14:textId="3EA714AD"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1.3.</w:t>
            </w:r>
          </w:p>
        </w:tc>
        <w:tc>
          <w:tcPr>
            <w:tcW w:w="6520" w:type="dxa"/>
          </w:tcPr>
          <w:p w14:paraId="10587961" w14:textId="6B16F73D"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izrade elektro projekata sa 40 stranica strujnih shema </w:t>
            </w:r>
          </w:p>
        </w:tc>
        <w:tc>
          <w:tcPr>
            <w:tcW w:w="1701" w:type="dxa"/>
          </w:tcPr>
          <w:p w14:paraId="2D353D2E"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E78D75D"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0DC4C265" w14:textId="77777777" w:rsidTr="008C4D2F">
        <w:tc>
          <w:tcPr>
            <w:tcW w:w="844" w:type="dxa"/>
          </w:tcPr>
          <w:p w14:paraId="4D7F1B59" w14:textId="2DE082C0"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1.4.</w:t>
            </w:r>
          </w:p>
        </w:tc>
        <w:tc>
          <w:tcPr>
            <w:tcW w:w="6520" w:type="dxa"/>
          </w:tcPr>
          <w:p w14:paraId="2048FD4D" w14:textId="6B17D612"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izrade elektro shema prema standardima IEC 81346, NFPA i GOST ili jednakovrijedno </w:t>
            </w:r>
          </w:p>
        </w:tc>
        <w:tc>
          <w:tcPr>
            <w:tcW w:w="1701" w:type="dxa"/>
          </w:tcPr>
          <w:p w14:paraId="2B2A2FE4"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C7C0B28"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7C79EE26" w14:textId="77777777" w:rsidTr="008C4D2F">
        <w:tc>
          <w:tcPr>
            <w:tcW w:w="844" w:type="dxa"/>
          </w:tcPr>
          <w:p w14:paraId="50624D65" w14:textId="779AAAA0"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1.5.</w:t>
            </w:r>
          </w:p>
        </w:tc>
        <w:tc>
          <w:tcPr>
            <w:tcW w:w="6520" w:type="dxa"/>
          </w:tcPr>
          <w:p w14:paraId="663FF813" w14:textId="0C7C6B80"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pomicanja otvorenih projektnih prozora i preglednika </w:t>
            </w:r>
          </w:p>
        </w:tc>
        <w:tc>
          <w:tcPr>
            <w:tcW w:w="1701" w:type="dxa"/>
          </w:tcPr>
          <w:p w14:paraId="3F1CEFAE"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5423CCF0"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35A02E2D" w14:textId="77777777" w:rsidTr="008C4D2F">
        <w:tc>
          <w:tcPr>
            <w:tcW w:w="844" w:type="dxa"/>
          </w:tcPr>
          <w:p w14:paraId="6CB21546" w14:textId="60B2C9FD"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1.6.</w:t>
            </w:r>
          </w:p>
        </w:tc>
        <w:tc>
          <w:tcPr>
            <w:tcW w:w="6520" w:type="dxa"/>
          </w:tcPr>
          <w:p w14:paraId="06E706CF" w14:textId="1C34C3D3"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prilagodljive i </w:t>
            </w:r>
            <w:proofErr w:type="spellStart"/>
            <w:r w:rsidRPr="00EA7F06">
              <w:rPr>
                <w:rFonts w:ascii="Calibri" w:hAnsi="Calibri" w:cs="Calibri"/>
              </w:rPr>
              <w:t>konfigurabilne</w:t>
            </w:r>
            <w:proofErr w:type="spellEnd"/>
            <w:r w:rsidRPr="00EA7F06">
              <w:rPr>
                <w:rFonts w:ascii="Calibri" w:hAnsi="Calibri" w:cs="Calibri"/>
              </w:rPr>
              <w:t xml:space="preserve"> alatne trake </w:t>
            </w:r>
          </w:p>
        </w:tc>
        <w:tc>
          <w:tcPr>
            <w:tcW w:w="1701" w:type="dxa"/>
          </w:tcPr>
          <w:p w14:paraId="67FCE7B9"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C528AB5"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19DAC8E4" w14:textId="77777777" w:rsidTr="008C4D2F">
        <w:tc>
          <w:tcPr>
            <w:tcW w:w="844" w:type="dxa"/>
          </w:tcPr>
          <w:p w14:paraId="5D1847E4" w14:textId="68905111"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1.7.</w:t>
            </w:r>
          </w:p>
        </w:tc>
        <w:tc>
          <w:tcPr>
            <w:tcW w:w="6520" w:type="dxa"/>
          </w:tcPr>
          <w:p w14:paraId="078AE3FA" w14:textId="2F494394"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proofErr w:type="spellStart"/>
            <w:r w:rsidRPr="00EA7F06">
              <w:rPr>
                <w:rFonts w:ascii="Calibri" w:hAnsi="Calibri" w:cs="Calibri"/>
              </w:rPr>
              <w:t>konfigurabilne</w:t>
            </w:r>
            <w:proofErr w:type="spellEnd"/>
            <w:r w:rsidRPr="00EA7F06">
              <w:rPr>
                <w:rFonts w:ascii="Calibri" w:hAnsi="Calibri" w:cs="Calibri"/>
              </w:rPr>
              <w:t xml:space="preserve"> kratice putem tipkovnice </w:t>
            </w:r>
          </w:p>
        </w:tc>
        <w:tc>
          <w:tcPr>
            <w:tcW w:w="1701" w:type="dxa"/>
          </w:tcPr>
          <w:p w14:paraId="7658A1BE"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141F181"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6BA333F0" w14:textId="77777777" w:rsidTr="008C4D2F">
        <w:tc>
          <w:tcPr>
            <w:tcW w:w="844" w:type="dxa"/>
          </w:tcPr>
          <w:p w14:paraId="7959A34C" w14:textId="4D44EDDB"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lastRenderedPageBreak/>
              <w:t>1.8.</w:t>
            </w:r>
          </w:p>
        </w:tc>
        <w:tc>
          <w:tcPr>
            <w:tcW w:w="6520" w:type="dxa"/>
          </w:tcPr>
          <w:p w14:paraId="7EDA9DF5" w14:textId="28B25B03"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proofErr w:type="spellStart"/>
            <w:r w:rsidRPr="00EA7F06">
              <w:rPr>
                <w:rFonts w:ascii="Calibri" w:hAnsi="Calibri" w:cs="Calibri"/>
              </w:rPr>
              <w:t>undo</w:t>
            </w:r>
            <w:proofErr w:type="spellEnd"/>
            <w:r w:rsidRPr="00EA7F06">
              <w:rPr>
                <w:rFonts w:ascii="Calibri" w:hAnsi="Calibri" w:cs="Calibri"/>
              </w:rPr>
              <w:t>/</w:t>
            </w:r>
            <w:proofErr w:type="spellStart"/>
            <w:r w:rsidRPr="00EA7F06">
              <w:rPr>
                <w:rFonts w:ascii="Calibri" w:hAnsi="Calibri" w:cs="Calibri"/>
              </w:rPr>
              <w:t>redo</w:t>
            </w:r>
            <w:proofErr w:type="spellEnd"/>
            <w:r w:rsidRPr="00EA7F06">
              <w:rPr>
                <w:rFonts w:ascii="Calibri" w:hAnsi="Calibri" w:cs="Calibri"/>
              </w:rPr>
              <w:t xml:space="preserve"> funkcija sa jednim i više koraka istovremeno </w:t>
            </w:r>
          </w:p>
        </w:tc>
        <w:tc>
          <w:tcPr>
            <w:tcW w:w="1701" w:type="dxa"/>
          </w:tcPr>
          <w:p w14:paraId="23EAA9E1"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C83E989"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616A7BEA" w14:textId="77777777" w:rsidTr="008C4D2F">
        <w:tc>
          <w:tcPr>
            <w:tcW w:w="844" w:type="dxa"/>
          </w:tcPr>
          <w:p w14:paraId="6F0C7219" w14:textId="25B8D15F"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1.9.</w:t>
            </w:r>
          </w:p>
        </w:tc>
        <w:tc>
          <w:tcPr>
            <w:tcW w:w="6520" w:type="dxa"/>
          </w:tcPr>
          <w:p w14:paraId="4B822949" w14:textId="5D5A3830"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otvaranje više projekata istovremeno </w:t>
            </w:r>
          </w:p>
        </w:tc>
        <w:tc>
          <w:tcPr>
            <w:tcW w:w="1701" w:type="dxa"/>
          </w:tcPr>
          <w:p w14:paraId="5B76A744"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1FBBC0F"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40D0B77F" w14:textId="77777777" w:rsidTr="008C4D2F">
        <w:tc>
          <w:tcPr>
            <w:tcW w:w="844" w:type="dxa"/>
          </w:tcPr>
          <w:p w14:paraId="4D20B293" w14:textId="7656DF9E"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1.10.</w:t>
            </w:r>
          </w:p>
        </w:tc>
        <w:tc>
          <w:tcPr>
            <w:tcW w:w="6520" w:type="dxa"/>
          </w:tcPr>
          <w:p w14:paraId="7A6F80D3" w14:textId="692A68D2"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umetanja dokumenata iz drugih programa </w:t>
            </w:r>
          </w:p>
        </w:tc>
        <w:tc>
          <w:tcPr>
            <w:tcW w:w="1701" w:type="dxa"/>
          </w:tcPr>
          <w:p w14:paraId="22AE0D2C"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A3C27D4"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36DFA0AC" w14:textId="77777777" w:rsidTr="008C4D2F">
        <w:tc>
          <w:tcPr>
            <w:tcW w:w="844" w:type="dxa"/>
          </w:tcPr>
          <w:p w14:paraId="221C67EB" w14:textId="55CF0358"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1.11.</w:t>
            </w:r>
          </w:p>
        </w:tc>
        <w:tc>
          <w:tcPr>
            <w:tcW w:w="6520" w:type="dxa"/>
          </w:tcPr>
          <w:p w14:paraId="36CB619D" w14:textId="1B0422E6"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zaključavanja i onemogućavanja promjena na uređajima </w:t>
            </w:r>
          </w:p>
        </w:tc>
        <w:tc>
          <w:tcPr>
            <w:tcW w:w="1701" w:type="dxa"/>
          </w:tcPr>
          <w:p w14:paraId="336C8333"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4F21A16"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169DA6CC" w14:textId="77777777" w:rsidTr="008C4D2F">
        <w:tc>
          <w:tcPr>
            <w:tcW w:w="844" w:type="dxa"/>
          </w:tcPr>
          <w:p w14:paraId="0C3F7E47" w14:textId="4FE202C3"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1.12.</w:t>
            </w:r>
          </w:p>
        </w:tc>
        <w:tc>
          <w:tcPr>
            <w:tcW w:w="6520" w:type="dxa"/>
          </w:tcPr>
          <w:p w14:paraId="7ADC11CD" w14:textId="08BB8688"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mogućnost stvaranja vlastitih simbola u više varijanti</w:t>
            </w:r>
          </w:p>
        </w:tc>
        <w:tc>
          <w:tcPr>
            <w:tcW w:w="1701" w:type="dxa"/>
          </w:tcPr>
          <w:p w14:paraId="67A3E586"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5A92FDB"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4E02AFDD" w14:textId="77777777" w:rsidTr="008C4D2F">
        <w:tc>
          <w:tcPr>
            <w:tcW w:w="844" w:type="dxa"/>
          </w:tcPr>
          <w:p w14:paraId="1B84B70D" w14:textId="4A0BE0C1"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1.13.</w:t>
            </w:r>
          </w:p>
        </w:tc>
        <w:tc>
          <w:tcPr>
            <w:tcW w:w="6520" w:type="dxa"/>
          </w:tcPr>
          <w:p w14:paraId="4D6F1D9A" w14:textId="1D24D2FE"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automatskog spajanja elemenata </w:t>
            </w:r>
          </w:p>
        </w:tc>
        <w:tc>
          <w:tcPr>
            <w:tcW w:w="1701" w:type="dxa"/>
          </w:tcPr>
          <w:p w14:paraId="3ACF7968"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4716A2A"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47790097" w14:textId="77777777" w:rsidTr="008C4D2F">
        <w:tc>
          <w:tcPr>
            <w:tcW w:w="844" w:type="dxa"/>
          </w:tcPr>
          <w:p w14:paraId="794C6B77" w14:textId="339F7B34"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1.14.</w:t>
            </w:r>
          </w:p>
        </w:tc>
        <w:tc>
          <w:tcPr>
            <w:tcW w:w="6520" w:type="dxa"/>
          </w:tcPr>
          <w:p w14:paraId="03C3B590" w14:textId="28BF2DF8"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grupiranja simbola i grafičkih elemenata. </w:t>
            </w:r>
          </w:p>
        </w:tc>
        <w:tc>
          <w:tcPr>
            <w:tcW w:w="1701" w:type="dxa"/>
          </w:tcPr>
          <w:p w14:paraId="0618F636"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6AA1F22"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0CF9DAD0" w14:textId="77777777" w:rsidTr="008C4D2F">
        <w:tc>
          <w:tcPr>
            <w:tcW w:w="844" w:type="dxa"/>
          </w:tcPr>
          <w:p w14:paraId="6F1E6296" w14:textId="0A637D00"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1.15.</w:t>
            </w:r>
          </w:p>
        </w:tc>
        <w:tc>
          <w:tcPr>
            <w:tcW w:w="6520" w:type="dxa"/>
          </w:tcPr>
          <w:p w14:paraId="7BB913F1" w14:textId="495358D0"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automatsko referenciranje točaka prekida </w:t>
            </w:r>
          </w:p>
        </w:tc>
        <w:tc>
          <w:tcPr>
            <w:tcW w:w="1701" w:type="dxa"/>
          </w:tcPr>
          <w:p w14:paraId="063F03B5"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A7DF3AC"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0598C300" w14:textId="77777777" w:rsidTr="008C4D2F">
        <w:tc>
          <w:tcPr>
            <w:tcW w:w="844" w:type="dxa"/>
          </w:tcPr>
          <w:p w14:paraId="0880470B" w14:textId="310A569B"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1.16.</w:t>
            </w:r>
          </w:p>
        </w:tc>
        <w:tc>
          <w:tcPr>
            <w:tcW w:w="6520" w:type="dxa"/>
          </w:tcPr>
          <w:p w14:paraId="3C32339C" w14:textId="1D82F59D"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funkcije poravnanja elemenata (simbola i grafičkih elemenata) </w:t>
            </w:r>
          </w:p>
        </w:tc>
        <w:tc>
          <w:tcPr>
            <w:tcW w:w="1701" w:type="dxa"/>
          </w:tcPr>
          <w:p w14:paraId="6CF2AD81"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4F712CB"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62C4503D" w14:textId="77777777" w:rsidTr="008C4D2F">
        <w:tc>
          <w:tcPr>
            <w:tcW w:w="844" w:type="dxa"/>
          </w:tcPr>
          <w:p w14:paraId="0B007635" w14:textId="1A2F621D"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1.17.</w:t>
            </w:r>
          </w:p>
        </w:tc>
        <w:tc>
          <w:tcPr>
            <w:tcW w:w="6520" w:type="dxa"/>
          </w:tcPr>
          <w:p w14:paraId="2BC3825B" w14:textId="4415378A"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skaliranja prikaza (stranice) </w:t>
            </w:r>
          </w:p>
        </w:tc>
        <w:tc>
          <w:tcPr>
            <w:tcW w:w="1701" w:type="dxa"/>
          </w:tcPr>
          <w:p w14:paraId="066CB242"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2FF2F3F"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38A822F3" w14:textId="77777777" w:rsidTr="008C4D2F">
        <w:tc>
          <w:tcPr>
            <w:tcW w:w="844" w:type="dxa"/>
          </w:tcPr>
          <w:p w14:paraId="18D16F78" w14:textId="24AAE3B0"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1.18.</w:t>
            </w:r>
          </w:p>
        </w:tc>
        <w:tc>
          <w:tcPr>
            <w:tcW w:w="6520" w:type="dxa"/>
          </w:tcPr>
          <w:p w14:paraId="35AE0CC9" w14:textId="7D00891D"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skaliranja i rotiranja grafičkih elemenata </w:t>
            </w:r>
          </w:p>
        </w:tc>
        <w:tc>
          <w:tcPr>
            <w:tcW w:w="1701" w:type="dxa"/>
          </w:tcPr>
          <w:p w14:paraId="712D4BB7"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1BE9D5E"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57362C7B" w14:textId="77777777" w:rsidTr="008C4D2F">
        <w:tc>
          <w:tcPr>
            <w:tcW w:w="844" w:type="dxa"/>
          </w:tcPr>
          <w:p w14:paraId="6F0F5867" w14:textId="1AFCDB78"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1.19.</w:t>
            </w:r>
          </w:p>
        </w:tc>
        <w:tc>
          <w:tcPr>
            <w:tcW w:w="6520" w:type="dxa"/>
          </w:tcPr>
          <w:p w14:paraId="3ABF5F14" w14:textId="18991187"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opcije ispisivanja shema u boji i crno-bijelo. </w:t>
            </w:r>
          </w:p>
        </w:tc>
        <w:tc>
          <w:tcPr>
            <w:tcW w:w="1701" w:type="dxa"/>
          </w:tcPr>
          <w:p w14:paraId="5AAF5F40"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4E6040D"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29171D59" w14:textId="77777777" w:rsidTr="008C4D2F">
        <w:tc>
          <w:tcPr>
            <w:tcW w:w="844" w:type="dxa"/>
          </w:tcPr>
          <w:p w14:paraId="7998C8A4" w14:textId="47A7FBBA"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1.20.</w:t>
            </w:r>
          </w:p>
        </w:tc>
        <w:tc>
          <w:tcPr>
            <w:tcW w:w="6520" w:type="dxa"/>
          </w:tcPr>
          <w:p w14:paraId="75562B38" w14:textId="4342226A"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uključeni preglednici uređaja, stezaljki, PLC signala, žica, kabela, potencijala </w:t>
            </w:r>
          </w:p>
        </w:tc>
        <w:tc>
          <w:tcPr>
            <w:tcW w:w="1701" w:type="dxa"/>
          </w:tcPr>
          <w:p w14:paraId="05C4F610"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0207AE2"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25DB05A7" w14:textId="77777777" w:rsidTr="008C4D2F">
        <w:tc>
          <w:tcPr>
            <w:tcW w:w="844" w:type="dxa"/>
          </w:tcPr>
          <w:p w14:paraId="39CB13A3" w14:textId="10575868"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1.21.</w:t>
            </w:r>
          </w:p>
        </w:tc>
        <w:tc>
          <w:tcPr>
            <w:tcW w:w="6520" w:type="dxa"/>
          </w:tcPr>
          <w:p w14:paraId="3EBD17CD" w14:textId="5B2F0317"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automatskog generiranja liste stezaljki </w:t>
            </w:r>
          </w:p>
        </w:tc>
        <w:tc>
          <w:tcPr>
            <w:tcW w:w="1701" w:type="dxa"/>
          </w:tcPr>
          <w:p w14:paraId="7746E72A"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1F3256"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1A7884B2" w14:textId="77777777" w:rsidTr="008C4D2F">
        <w:tc>
          <w:tcPr>
            <w:tcW w:w="844" w:type="dxa"/>
          </w:tcPr>
          <w:p w14:paraId="2607BF70" w14:textId="20888999"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1.22.</w:t>
            </w:r>
          </w:p>
        </w:tc>
        <w:tc>
          <w:tcPr>
            <w:tcW w:w="6520" w:type="dxa"/>
          </w:tcPr>
          <w:p w14:paraId="1247E9F5" w14:textId="3596673E"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mogućnost automatskog generiranja liste kabela sa zbrojem ukupnih duljina</w:t>
            </w:r>
          </w:p>
        </w:tc>
        <w:tc>
          <w:tcPr>
            <w:tcW w:w="1701" w:type="dxa"/>
          </w:tcPr>
          <w:p w14:paraId="6BE70D4E"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9F6571C"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4260E3B9" w14:textId="77777777" w:rsidTr="008C4D2F">
        <w:tc>
          <w:tcPr>
            <w:tcW w:w="844" w:type="dxa"/>
          </w:tcPr>
          <w:p w14:paraId="00D8C2C9" w14:textId="52F11716"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1.23.</w:t>
            </w:r>
          </w:p>
        </w:tc>
        <w:tc>
          <w:tcPr>
            <w:tcW w:w="6520" w:type="dxa"/>
          </w:tcPr>
          <w:p w14:paraId="16B5489A" w14:textId="66037FDA"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mogućnost automatskog generiranja liste dijelova sa zbrojem ukupnih komada i instalirane snage unutar elektro ormara </w:t>
            </w:r>
          </w:p>
        </w:tc>
        <w:tc>
          <w:tcPr>
            <w:tcW w:w="1701" w:type="dxa"/>
          </w:tcPr>
          <w:p w14:paraId="43AEFC89"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2B1AE8C7"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7BC0E4D2" w14:textId="77777777" w:rsidTr="008C4D2F">
        <w:tc>
          <w:tcPr>
            <w:tcW w:w="844" w:type="dxa"/>
          </w:tcPr>
          <w:p w14:paraId="5806ED00" w14:textId="1BA31EFE"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1.24.</w:t>
            </w:r>
          </w:p>
        </w:tc>
        <w:tc>
          <w:tcPr>
            <w:tcW w:w="6520" w:type="dxa"/>
          </w:tcPr>
          <w:p w14:paraId="1CBEEE0C" w14:textId="2F4CAF3B"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pristup i uvoz baza podataka vodećih proizvođača elektro opreme </w:t>
            </w:r>
          </w:p>
        </w:tc>
        <w:tc>
          <w:tcPr>
            <w:tcW w:w="1701" w:type="dxa"/>
          </w:tcPr>
          <w:p w14:paraId="63BEFC0D"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0D879AE"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EA7F06" w:rsidRPr="00A57426" w14:paraId="5EB7CDE7" w14:textId="77777777" w:rsidTr="008C4D2F">
        <w:tc>
          <w:tcPr>
            <w:tcW w:w="844" w:type="dxa"/>
          </w:tcPr>
          <w:p w14:paraId="3914A977" w14:textId="0B3774B9"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1.25.</w:t>
            </w:r>
          </w:p>
        </w:tc>
        <w:tc>
          <w:tcPr>
            <w:tcW w:w="6520" w:type="dxa"/>
          </w:tcPr>
          <w:p w14:paraId="68B60D66" w14:textId="2BEB2687" w:rsidR="00EA7F06" w:rsidRPr="00EA7F0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EA7F06">
              <w:rPr>
                <w:rFonts w:ascii="Calibri" w:hAnsi="Calibri" w:cs="Calibri"/>
              </w:rPr>
              <w:t xml:space="preserve">izvoz u </w:t>
            </w:r>
            <w:proofErr w:type="spellStart"/>
            <w:r w:rsidRPr="00EA7F06">
              <w:rPr>
                <w:rFonts w:ascii="Calibri" w:hAnsi="Calibri" w:cs="Calibri"/>
              </w:rPr>
              <w:t>needitabilne</w:t>
            </w:r>
            <w:proofErr w:type="spellEnd"/>
            <w:r w:rsidRPr="00EA7F06">
              <w:rPr>
                <w:rFonts w:ascii="Calibri" w:hAnsi="Calibri" w:cs="Calibri"/>
              </w:rPr>
              <w:t xml:space="preserve"> računalne formate.</w:t>
            </w:r>
          </w:p>
        </w:tc>
        <w:tc>
          <w:tcPr>
            <w:tcW w:w="1701" w:type="dxa"/>
          </w:tcPr>
          <w:p w14:paraId="2B2CF3B9"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8EC8BC" w14:textId="77777777" w:rsidR="00EA7F06" w:rsidRPr="00A57426" w:rsidRDefault="00EA7F06" w:rsidP="00EA7F0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bl>
    <w:p w14:paraId="3AF6556D" w14:textId="77777777" w:rsidR="0004357D" w:rsidRPr="00A57426" w:rsidRDefault="0004357D" w:rsidP="00A57426">
      <w:pPr>
        <w:pStyle w:val="BodyA"/>
        <w:jc w:val="both"/>
        <w:rPr>
          <w:rFonts w:ascii="Calibri" w:eastAsia="Calibri" w:hAnsi="Calibri" w:cs="Calibri"/>
          <w:sz w:val="24"/>
          <w:szCs w:val="24"/>
        </w:rPr>
      </w:pPr>
      <w:bookmarkStart w:id="0" w:name="_GoBack"/>
      <w:bookmarkEnd w:id="0"/>
    </w:p>
    <w:sectPr w:rsidR="0004357D" w:rsidRPr="00A57426">
      <w:headerReference w:type="default" r:id="rId7"/>
      <w:footerReference w:type="default" r:id="rId8"/>
      <w:pgSz w:w="16840" w:h="11900" w:orient="landscape"/>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2E323" w14:textId="77777777" w:rsidR="003405BF" w:rsidRDefault="003405BF">
      <w:r>
        <w:separator/>
      </w:r>
    </w:p>
  </w:endnote>
  <w:endnote w:type="continuationSeparator" w:id="0">
    <w:p w14:paraId="4C92D12C" w14:textId="77777777" w:rsidR="003405BF" w:rsidRDefault="00340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3F26A" w14:textId="77777777" w:rsidR="0004357D" w:rsidRDefault="0004357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C4D40" w14:textId="77777777" w:rsidR="003405BF" w:rsidRDefault="003405BF">
      <w:r>
        <w:separator/>
      </w:r>
    </w:p>
  </w:footnote>
  <w:footnote w:type="continuationSeparator" w:id="0">
    <w:p w14:paraId="6A9A30B4" w14:textId="77777777" w:rsidR="003405BF" w:rsidRDefault="00340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8DB5D" w14:textId="77777777" w:rsidR="0004357D" w:rsidRDefault="0004357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923FC"/>
    <w:multiLevelType w:val="hybridMultilevel"/>
    <w:tmpl w:val="655852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5912871"/>
    <w:multiLevelType w:val="hybridMultilevel"/>
    <w:tmpl w:val="7AEACEE6"/>
    <w:lvl w:ilvl="0" w:tplc="681EBAF2">
      <w:start w:val="1"/>
      <w:numFmt w:val="decimal"/>
      <w:lvlText w:val="%1."/>
      <w:lvlJc w:val="left"/>
      <w:pPr>
        <w:ind w:left="720" w:hanging="360"/>
      </w:pPr>
      <w:rPr>
        <w:rFonts w:eastAsia="Arial Unicode MS"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2BC580D"/>
    <w:multiLevelType w:val="hybridMultilevel"/>
    <w:tmpl w:val="5E0A204E"/>
    <w:lvl w:ilvl="0" w:tplc="041A0001">
      <w:start w:val="1"/>
      <w:numFmt w:val="bullet"/>
      <w:lvlText w:val=""/>
      <w:lvlJc w:val="left"/>
      <w:pPr>
        <w:ind w:left="720" w:hanging="360"/>
      </w:pPr>
      <w:rPr>
        <w:rFonts w:ascii="Symbol" w:hAnsi="Symbol" w:hint="default"/>
      </w:rPr>
    </w:lvl>
    <w:lvl w:ilvl="1" w:tplc="944E04C4">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843756B"/>
    <w:multiLevelType w:val="hybridMultilevel"/>
    <w:tmpl w:val="A8B01A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57D"/>
    <w:rsid w:val="0004357D"/>
    <w:rsid w:val="00062B98"/>
    <w:rsid w:val="003405BF"/>
    <w:rsid w:val="006475E2"/>
    <w:rsid w:val="008C4D2F"/>
    <w:rsid w:val="00A25283"/>
    <w:rsid w:val="00A57426"/>
    <w:rsid w:val="00AA75DC"/>
    <w:rsid w:val="00E8678F"/>
    <w:rsid w:val="00EA7F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F8B4"/>
  <w15:docId w15:val="{C3BDC427-6BD0-4090-B181-03BE87EB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hr-HR" w:eastAsia="hr-H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A"/>
    <w:pPr>
      <w:keepNext/>
      <w:outlineLvl w:val="0"/>
    </w:pPr>
    <w:rPr>
      <w:rFonts w:ascii="Helvetica Neue" w:hAnsi="Helvetica Neue" w:cs="Arial Unicode MS"/>
      <w:b/>
      <w:bCs/>
      <w:color w:val="000000"/>
      <w:sz w:val="36"/>
      <w:szCs w:val="36"/>
      <w:u w:color="000000"/>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TableStyle1A">
    <w:name w:val="Table Style 1 A"/>
    <w:rPr>
      <w:rFonts w:ascii="Helvetica Neue" w:hAnsi="Helvetica Neue" w:cs="Arial Unicode MS"/>
      <w:b/>
      <w:bCs/>
      <w:color w:val="000000"/>
      <w:u w:color="000000"/>
      <w14:textOutline w14:w="12700" w14:cap="flat" w14:cmpd="sng" w14:algn="ctr">
        <w14:noFill/>
        <w14:prstDash w14:val="solid"/>
        <w14:miter w14:lim="400000"/>
      </w14:textOutline>
    </w:rPr>
  </w:style>
  <w:style w:type="paragraph" w:customStyle="1" w:styleId="TableStyle2A">
    <w:name w:val="Table Style 2 A"/>
    <w:rPr>
      <w:rFonts w:ascii="Helvetica Neue" w:hAnsi="Helvetica Neue"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table" w:styleId="TableGrid">
    <w:name w:val="Table Grid"/>
    <w:basedOn w:val="TableNormal"/>
    <w:uiPriority w:val="39"/>
    <w:rsid w:val="00A57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4D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D2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dc:creator>
  <cp:lastModifiedBy>Albina Zanze</cp:lastModifiedBy>
  <cp:revision>2</cp:revision>
  <dcterms:created xsi:type="dcterms:W3CDTF">2020-03-04T11:32:00Z</dcterms:created>
  <dcterms:modified xsi:type="dcterms:W3CDTF">2020-03-04T11:32:00Z</dcterms:modified>
</cp:coreProperties>
</file>