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5027"/>
        <w:gridCol w:w="1985"/>
        <w:gridCol w:w="1275"/>
        <w:gridCol w:w="2835"/>
        <w:gridCol w:w="2894"/>
      </w:tblGrid>
      <w:tr w:rsidR="00E56D2E" w:rsidRPr="003B633B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3B633B" w:rsidRDefault="00E56D2E" w:rsidP="000373F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3B633B" w14:paraId="46B51810" w14:textId="77777777" w:rsidTr="009D2414">
        <w:trPr>
          <w:trHeight w:val="1106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3B633B" w:rsidRDefault="00E56D2E" w:rsidP="006644B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3B633B" w:rsidRDefault="00E56D2E" w:rsidP="00C82B2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CIJENA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PO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3B633B" w:rsidRDefault="00E56D2E" w:rsidP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UKUPNA CIJENA 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br/>
              <w:t>(stupac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IV x stupac V)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>bez PDV-a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3B633B" w14:paraId="3128826E" w14:textId="77777777" w:rsidTr="009D2414">
        <w:trPr>
          <w:trHeight w:val="250"/>
          <w:tblHeader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3B633B" w14:paraId="14D615B4" w14:textId="77777777" w:rsidTr="00762B9F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7FA3528" w14:textId="049EF142" w:rsidR="00E0304F" w:rsidRPr="00E0304F" w:rsidRDefault="00E0304F" w:rsidP="00E0304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805726" w:rsidRPr="003B633B" w14:paraId="35356396" w14:textId="77777777" w:rsidTr="00805726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8E9DE00" w14:textId="701056D2" w:rsidR="00805726" w:rsidRPr="001C1D61" w:rsidRDefault="00E0304F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80572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50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69F3C" w14:textId="5596F49D" w:rsidR="00805726" w:rsidRPr="00805726" w:rsidRDefault="006E2C1B" w:rsidP="00A0419D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6E2C1B">
              <w:rPr>
                <w:rFonts w:ascii="Calibri" w:hAnsi="Calibri"/>
                <w:sz w:val="22"/>
                <w:szCs w:val="22"/>
              </w:rPr>
              <w:t>Usluge ispitivanja osobne zaštitne opreme (OZO) prema primjenjivim zahtjevima iz navedenih usklađenih normi, a za potrebe ocjenjivanja sukladnosti tipa OZO – EU pregled tipa sukladno Uredbi (EU) 2016/425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96BE" w14:textId="28930869" w:rsidR="00805726" w:rsidRDefault="00623CEC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B79C" w14:textId="4C1FC8BF" w:rsidR="00805726" w:rsidRDefault="00805726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6CB8A" w14:textId="0BF4C840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0F62A274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805726" w:rsidRPr="003B633B" w14:paraId="3740EA12" w14:textId="77777777" w:rsidTr="00805726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7CE4855" w14:textId="77C2E746" w:rsidR="00805726" w:rsidRPr="001C1D61" w:rsidRDefault="00D112CD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="0080572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50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9DA12" w14:textId="36C58940" w:rsidR="00805726" w:rsidRPr="006E2C1B" w:rsidRDefault="006E2C1B" w:rsidP="006E2C1B">
            <w:pPr>
              <w:jc w:val="both"/>
              <w:rPr>
                <w:sz w:val="22"/>
                <w:szCs w:val="22"/>
              </w:rPr>
            </w:pPr>
            <w:r w:rsidRPr="006E2C1B">
              <w:rPr>
                <w:rFonts w:ascii="Calibri" w:hAnsi="Calibri"/>
                <w:sz w:val="22"/>
                <w:szCs w:val="22"/>
              </w:rPr>
              <w:t xml:space="preserve">Usluga certifikacije osobne zaštitne opreme (OZO) – Ocjenjivanje sukladnosti tipa OZO – EU pregled tipa sukladno Uredbi (EU) 2016/425 i usklađenim normama te izdavanje EU certifikata o pregledu tipa 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F9B50" w14:textId="792D5246" w:rsidR="00805726" w:rsidRDefault="00623CEC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61D6E" w14:textId="7A651B74" w:rsidR="00805726" w:rsidRDefault="00805726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40F35" w14:textId="77777777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81CAD" w14:textId="77777777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5D2E4C" w:rsidRPr="003B633B" w14:paraId="4090F021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5D2E4C" w:rsidRPr="003B633B" w:rsidRDefault="005D2E4C" w:rsidP="005D2E4C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(bez PDV-a)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5D2E4C" w:rsidRPr="00E64FBD" w:rsidRDefault="005D2E4C" w:rsidP="005D2E4C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5D2E4C" w:rsidRPr="003B633B" w14:paraId="45DBCDD7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5D2E4C" w:rsidRPr="003B633B" w:rsidRDefault="005D2E4C" w:rsidP="005D2E4C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5D2E4C" w:rsidRPr="00E64FBD" w:rsidRDefault="005D2E4C" w:rsidP="005D2E4C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5D2E4C" w:rsidRPr="003B633B" w14:paraId="03040B6A" w14:textId="77777777" w:rsidTr="00FE0687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5D2E4C" w:rsidRPr="003B633B" w:rsidRDefault="005D2E4C" w:rsidP="005D2E4C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5D2E4C" w:rsidRPr="00E64FBD" w:rsidRDefault="005D2E4C" w:rsidP="005D2E4C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59F89112" w14:textId="77777777" w:rsidR="00D112CD" w:rsidRDefault="00D112CD"/>
    <w:p w14:paraId="58BBE0B4" w14:textId="1C23BEE4" w:rsidR="00540DF3" w:rsidRDefault="00E0304F">
      <w:pPr>
        <w:rPr>
          <w:rFonts w:ascii="Calibri" w:hAnsi="Calibri"/>
          <w:b/>
          <w:sz w:val="22"/>
          <w:szCs w:val="22"/>
        </w:rPr>
      </w:pPr>
      <w:r w:rsidRPr="00733502">
        <w:rPr>
          <w:b/>
        </w:rPr>
        <w:t xml:space="preserve">UPUTE: </w:t>
      </w:r>
      <w:r w:rsidRPr="00733502">
        <w:rPr>
          <w:rFonts w:ascii="Calibri" w:hAnsi="Calibri"/>
          <w:b/>
          <w:sz w:val="22"/>
          <w:szCs w:val="22"/>
        </w:rPr>
        <w:t>Ponuditelj je dužan popuniti kolone V i VI</w:t>
      </w:r>
      <w:r w:rsidR="00A0419D">
        <w:rPr>
          <w:rFonts w:ascii="Calibri" w:hAnsi="Calibri"/>
          <w:b/>
          <w:sz w:val="22"/>
          <w:szCs w:val="22"/>
        </w:rPr>
        <w:t>.</w:t>
      </w:r>
    </w:p>
    <w:p w14:paraId="225EF012" w14:textId="77777777" w:rsidR="00A0419D" w:rsidRPr="00733502" w:rsidRDefault="00A0419D">
      <w:pPr>
        <w:rPr>
          <w:b/>
        </w:rPr>
      </w:pP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3B633B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237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3B633B" w:rsidRDefault="00E56D2E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A94FF3" w:rsidRPr="003B633B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3B633B" w:rsidRDefault="00A94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77777777" w:rsidR="00A94FF3" w:rsidRPr="003B633B" w:rsidRDefault="00A94FF3" w:rsidP="005D2E4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3B633B" w:rsidRDefault="00A94FF3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F3180EE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Default="00145684" w:rsidP="00D112CD">
            <w:pPr>
              <w:rPr>
                <w:rFonts w:ascii="Calibri" w:hAnsi="Calibri"/>
                <w:sz w:val="20"/>
                <w:szCs w:val="20"/>
              </w:rPr>
            </w:pPr>
          </w:p>
          <w:p w14:paraId="67731E01" w14:textId="77777777" w:rsidR="00145684" w:rsidRPr="003B633B" w:rsidRDefault="0014568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3B633B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3B633B" w:rsidRDefault="00E56D2E" w:rsidP="00470B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3B633B" w:rsidRDefault="00E56D2E" w:rsidP="00D124A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="00D124A1"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14:paraId="15232711" w14:textId="77777777" w:rsidR="00145684" w:rsidRDefault="00145684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6BDA1B07" w14:textId="77777777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16942723" w14:textId="1E8B94D9" w:rsidR="00FB0AD5" w:rsidRDefault="00E66903" w:rsidP="00A94FF3">
      <w:pPr>
        <w:jc w:val="both"/>
        <w:rPr>
          <w:rFonts w:ascii="Calibri" w:hAnsi="Calibri"/>
          <w:b/>
          <w:sz w:val="22"/>
          <w:szCs w:val="22"/>
        </w:rPr>
      </w:pPr>
      <w:r w:rsidRPr="005B17B9">
        <w:rPr>
          <w:rFonts w:ascii="Calibri" w:hAnsi="Calibri"/>
          <w:b/>
          <w:sz w:val="22"/>
          <w:szCs w:val="22"/>
        </w:rPr>
        <w:t xml:space="preserve">Napomena: </w:t>
      </w:r>
    </w:p>
    <w:p w14:paraId="009E7F1C" w14:textId="1A3DE349" w:rsidR="00E66903" w:rsidRDefault="00FB0AD5" w:rsidP="00A94FF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 w:rsidR="00E66903" w:rsidRPr="005B17B9">
        <w:rPr>
          <w:rFonts w:ascii="Calibri" w:hAnsi="Calibri"/>
          <w:sz w:val="22"/>
          <w:szCs w:val="22"/>
        </w:rPr>
        <w:t xml:space="preserve">Stavke </w:t>
      </w:r>
      <w:r w:rsidR="00E66903" w:rsidRPr="00E66903">
        <w:rPr>
          <w:rFonts w:ascii="Calibri" w:hAnsi="Calibri"/>
          <w:sz w:val="22"/>
          <w:szCs w:val="22"/>
        </w:rPr>
        <w:t>Ukupno (bez PDV-a)</w:t>
      </w:r>
      <w:r w:rsidR="00E66903">
        <w:rPr>
          <w:rFonts w:ascii="Calibri" w:hAnsi="Calibri"/>
          <w:sz w:val="22"/>
          <w:szCs w:val="22"/>
        </w:rPr>
        <w:t xml:space="preserve">; </w:t>
      </w:r>
      <w:r w:rsidR="00E66903" w:rsidRPr="00E66903">
        <w:rPr>
          <w:rFonts w:ascii="Calibri" w:hAnsi="Calibri"/>
          <w:sz w:val="22"/>
          <w:szCs w:val="22"/>
        </w:rPr>
        <w:t>PDV</w:t>
      </w:r>
      <w:r w:rsidR="00E66903">
        <w:rPr>
          <w:rFonts w:ascii="Calibri" w:hAnsi="Calibri"/>
          <w:sz w:val="22"/>
          <w:szCs w:val="22"/>
        </w:rPr>
        <w:t xml:space="preserve"> i </w:t>
      </w:r>
      <w:r w:rsidR="00E66903" w:rsidRPr="00E66903">
        <w:rPr>
          <w:rFonts w:ascii="Calibri" w:hAnsi="Calibri"/>
          <w:sz w:val="22"/>
          <w:szCs w:val="22"/>
        </w:rPr>
        <w:t>UKUPNO (s PDV-om)</w:t>
      </w:r>
      <w:r w:rsidR="00930B1C">
        <w:rPr>
          <w:rFonts w:ascii="Calibri" w:hAnsi="Calibri"/>
          <w:sz w:val="22"/>
          <w:szCs w:val="22"/>
        </w:rPr>
        <w:t xml:space="preserve"> se popunjavaju</w:t>
      </w:r>
      <w:r w:rsidR="00E66903">
        <w:rPr>
          <w:rFonts w:ascii="Calibri" w:hAnsi="Calibri"/>
          <w:sz w:val="22"/>
          <w:szCs w:val="22"/>
        </w:rPr>
        <w:t>.</w:t>
      </w:r>
      <w:r w:rsidR="00A94FF3">
        <w:rPr>
          <w:rFonts w:ascii="Calibri" w:hAnsi="Calibri"/>
          <w:sz w:val="22"/>
          <w:szCs w:val="22"/>
        </w:rPr>
        <w:t xml:space="preserve"> </w:t>
      </w:r>
      <w:r w:rsidR="00A94FF3" w:rsidRPr="00A94FF3">
        <w:rPr>
          <w:rFonts w:ascii="Calibri" w:hAnsi="Calibri"/>
          <w:b/>
          <w:sz w:val="22"/>
          <w:szCs w:val="22"/>
        </w:rPr>
        <w:t>Prilikom upisa cijene ponu</w:t>
      </w:r>
      <w:r w:rsidR="00C82B20">
        <w:rPr>
          <w:rFonts w:ascii="Calibri" w:hAnsi="Calibri"/>
          <w:b/>
          <w:sz w:val="22"/>
          <w:szCs w:val="22"/>
        </w:rPr>
        <w:t>de potrebno je naznačiti valutu</w:t>
      </w:r>
      <w:r w:rsidR="00F739D0">
        <w:rPr>
          <w:rFonts w:ascii="Calibri" w:hAnsi="Calibri"/>
          <w:b/>
          <w:sz w:val="22"/>
          <w:szCs w:val="22"/>
        </w:rPr>
        <w:t xml:space="preserve">: </w:t>
      </w:r>
      <w:r w:rsidR="00F739D0" w:rsidRPr="00A94FF3">
        <w:rPr>
          <w:rFonts w:ascii="Calibri" w:hAnsi="Calibri"/>
          <w:b/>
          <w:sz w:val="22"/>
          <w:szCs w:val="22"/>
        </w:rPr>
        <w:t>HRK ili EUR</w:t>
      </w:r>
      <w:r w:rsidR="00F739D0">
        <w:rPr>
          <w:rFonts w:ascii="Calibri" w:hAnsi="Calibri"/>
          <w:b/>
          <w:sz w:val="22"/>
          <w:szCs w:val="22"/>
        </w:rPr>
        <w:t>.</w:t>
      </w:r>
    </w:p>
    <w:p w14:paraId="13F2A293" w14:textId="7E7BD0F4" w:rsidR="00FB0AD5" w:rsidRPr="00FB0AD5" w:rsidRDefault="00FB0AD5" w:rsidP="00A94FF3">
      <w:pPr>
        <w:jc w:val="both"/>
        <w:rPr>
          <w:rFonts w:ascii="Calibri" w:hAnsi="Calibri"/>
          <w:sz w:val="22"/>
          <w:szCs w:val="22"/>
        </w:rPr>
      </w:pPr>
    </w:p>
    <w:sectPr w:rsidR="00FB0AD5" w:rsidRPr="00FB0AD5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85E2F6" w14:textId="77777777" w:rsidR="00FD44FB" w:rsidRDefault="00FD44FB">
      <w:r>
        <w:separator/>
      </w:r>
    </w:p>
  </w:endnote>
  <w:endnote w:type="continuationSeparator" w:id="0">
    <w:p w14:paraId="125B518E" w14:textId="77777777" w:rsidR="00FD44FB" w:rsidRDefault="00FD44FB">
      <w:r>
        <w:continuationSeparator/>
      </w:r>
    </w:p>
  </w:endnote>
  <w:endnote w:type="continuationNotice" w:id="1">
    <w:p w14:paraId="44B044EB" w14:textId="77777777" w:rsidR="00FD44FB" w:rsidRDefault="00FD44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80D71" w14:textId="77777777" w:rsidR="003F76A0" w:rsidRPr="008B581F" w:rsidRDefault="003F76A0">
    <w:pPr>
      <w:pStyle w:val="Podnoje"/>
      <w:jc w:val="right"/>
      <w:rPr>
        <w:color w:val="FFFFFF"/>
      </w:rPr>
    </w:pPr>
  </w:p>
  <w:p w14:paraId="16888C3C" w14:textId="77777777" w:rsidR="003F76A0" w:rsidRDefault="003F76A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E71906" w14:textId="77777777" w:rsidR="00FD44FB" w:rsidRDefault="00FD44FB">
      <w:r>
        <w:separator/>
      </w:r>
    </w:p>
  </w:footnote>
  <w:footnote w:type="continuationSeparator" w:id="0">
    <w:p w14:paraId="3788941D" w14:textId="77777777" w:rsidR="00FD44FB" w:rsidRDefault="00FD44FB">
      <w:r>
        <w:continuationSeparator/>
      </w:r>
    </w:p>
  </w:footnote>
  <w:footnote w:type="continuationNotice" w:id="1">
    <w:p w14:paraId="58CDD7FA" w14:textId="77777777" w:rsidR="00FD44FB" w:rsidRDefault="00FD44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858DC" w14:textId="0A5E5601" w:rsidR="00E56D2E" w:rsidRPr="003B633B" w:rsidRDefault="00E56D2E" w:rsidP="00E56D2E">
    <w:pPr>
      <w:tabs>
        <w:tab w:val="center" w:pos="4536"/>
        <w:tab w:val="right" w:pos="9072"/>
      </w:tabs>
      <w:ind w:left="567"/>
      <w:rPr>
        <w:rFonts w:ascii="Calibri" w:hAnsi="Calibri"/>
        <w:b/>
        <w:color w:val="808080"/>
      </w:rPr>
    </w:pPr>
    <w:r w:rsidRPr="003B633B">
      <w:rPr>
        <w:rFonts w:ascii="Calibri" w:hAnsi="Calibri"/>
        <w:b/>
        <w:color w:val="808080"/>
      </w:rPr>
      <w:t>P</w:t>
    </w:r>
    <w:r w:rsidR="00834FB1">
      <w:rPr>
        <w:rFonts w:ascii="Calibri" w:hAnsi="Calibri"/>
        <w:b/>
        <w:color w:val="808080"/>
      </w:rPr>
      <w:t>rilog 5</w:t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="0053317E" w:rsidRPr="0053317E">
      <w:rPr>
        <w:rFonts w:ascii="Calibri" w:hAnsi="Calibri"/>
        <w:b/>
        <w:color w:val="808080"/>
      </w:rPr>
      <w:t>EV: Nabava 0</w:t>
    </w:r>
    <w:r w:rsidR="00623CEC">
      <w:rPr>
        <w:rFonts w:ascii="Calibri" w:hAnsi="Calibri"/>
        <w:b/>
        <w:color w:val="808080"/>
      </w:rPr>
      <w:t>1</w:t>
    </w:r>
    <w:r w:rsidR="0053317E" w:rsidRPr="0053317E">
      <w:rPr>
        <w:rFonts w:ascii="Calibri" w:hAnsi="Calibri"/>
        <w:b/>
        <w:color w:val="808080"/>
      </w:rPr>
      <w:t>/20</w:t>
    </w:r>
    <w:r w:rsidR="00623CEC">
      <w:rPr>
        <w:rFonts w:ascii="Calibri" w:hAnsi="Calibri"/>
        <w:b/>
        <w:color w:val="808080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B9011A3"/>
    <w:multiLevelType w:val="hybridMultilevel"/>
    <w:tmpl w:val="99A60A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22"/>
  </w:num>
  <w:num w:numId="4">
    <w:abstractNumId w:val="3"/>
  </w:num>
  <w:num w:numId="5">
    <w:abstractNumId w:val="29"/>
  </w:num>
  <w:num w:numId="6">
    <w:abstractNumId w:val="12"/>
  </w:num>
  <w:num w:numId="7">
    <w:abstractNumId w:val="11"/>
  </w:num>
  <w:num w:numId="8">
    <w:abstractNumId w:val="20"/>
  </w:num>
  <w:num w:numId="9">
    <w:abstractNumId w:val="6"/>
  </w:num>
  <w:num w:numId="10">
    <w:abstractNumId w:val="0"/>
  </w:num>
  <w:num w:numId="11">
    <w:abstractNumId w:val="16"/>
  </w:num>
  <w:num w:numId="12">
    <w:abstractNumId w:val="24"/>
  </w:num>
  <w:num w:numId="13">
    <w:abstractNumId w:val="27"/>
  </w:num>
  <w:num w:numId="14">
    <w:abstractNumId w:val="18"/>
  </w:num>
  <w:num w:numId="15">
    <w:abstractNumId w:val="2"/>
  </w:num>
  <w:num w:numId="16">
    <w:abstractNumId w:val="15"/>
  </w:num>
  <w:num w:numId="17">
    <w:abstractNumId w:val="25"/>
  </w:num>
  <w:num w:numId="18">
    <w:abstractNumId w:val="21"/>
  </w:num>
  <w:num w:numId="19">
    <w:abstractNumId w:val="19"/>
  </w:num>
  <w:num w:numId="20">
    <w:abstractNumId w:val="23"/>
  </w:num>
  <w:num w:numId="21">
    <w:abstractNumId w:val="13"/>
  </w:num>
  <w:num w:numId="22">
    <w:abstractNumId w:val="28"/>
  </w:num>
  <w:num w:numId="23">
    <w:abstractNumId w:val="14"/>
  </w:num>
  <w:num w:numId="24">
    <w:abstractNumId w:val="8"/>
  </w:num>
  <w:num w:numId="25">
    <w:abstractNumId w:val="5"/>
  </w:num>
  <w:num w:numId="26">
    <w:abstractNumId w:val="17"/>
  </w:num>
  <w:num w:numId="27">
    <w:abstractNumId w:val="1"/>
  </w:num>
  <w:num w:numId="28">
    <w:abstractNumId w:val="4"/>
  </w:num>
  <w:num w:numId="29">
    <w:abstractNumId w:val="26"/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2E4C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3C66"/>
    <w:rsid w:val="0060474A"/>
    <w:rsid w:val="00611354"/>
    <w:rsid w:val="00612013"/>
    <w:rsid w:val="006128BA"/>
    <w:rsid w:val="006208F6"/>
    <w:rsid w:val="00620EC4"/>
    <w:rsid w:val="00623455"/>
    <w:rsid w:val="00623CEC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9F6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257E"/>
    <w:rsid w:val="006E2647"/>
    <w:rsid w:val="006E2C1B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2172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0419D"/>
    <w:rsid w:val="00A15FAC"/>
    <w:rsid w:val="00A2008F"/>
    <w:rsid w:val="00A2134D"/>
    <w:rsid w:val="00A22F2D"/>
    <w:rsid w:val="00A240A2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3413"/>
    <w:rsid w:val="00E27557"/>
    <w:rsid w:val="00E3052B"/>
    <w:rsid w:val="00E317B9"/>
    <w:rsid w:val="00E33633"/>
    <w:rsid w:val="00E34D53"/>
    <w:rsid w:val="00E3660B"/>
    <w:rsid w:val="00E37074"/>
    <w:rsid w:val="00E37B8B"/>
    <w:rsid w:val="00E4243B"/>
    <w:rsid w:val="00E430A4"/>
    <w:rsid w:val="00E4405A"/>
    <w:rsid w:val="00E45FCA"/>
    <w:rsid w:val="00E45FE7"/>
    <w:rsid w:val="00E46725"/>
    <w:rsid w:val="00E50709"/>
    <w:rsid w:val="00E546C7"/>
    <w:rsid w:val="00E56D2E"/>
    <w:rsid w:val="00E62E8D"/>
    <w:rsid w:val="00E63A10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207B4"/>
    <w:rsid w:val="00F24B58"/>
    <w:rsid w:val="00F250F3"/>
    <w:rsid w:val="00F3368F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742B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4FB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paragraph" w:styleId="Tijeloteksta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Uvuenotijeloteksta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Tijeloteksta-uvlaka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ijeloteksta-uvlaka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Tijeloteksta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Zaglavlje">
    <w:name w:val="header"/>
    <w:basedOn w:val="Normal"/>
    <w:link w:val="ZaglavljeChar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styleId="Tekstfusnote">
    <w:name w:val="footnote text"/>
    <w:basedOn w:val="Normal"/>
    <w:link w:val="TekstfusnoteChar"/>
    <w:semiHidden/>
    <w:rPr>
      <w:sz w:val="20"/>
      <w:szCs w:val="20"/>
    </w:rPr>
  </w:style>
  <w:style w:type="character" w:styleId="Referencafusnote">
    <w:name w:val="footnote reference"/>
    <w:semiHidden/>
    <w:rPr>
      <w:vertAlign w:val="superscript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fusnoteChar">
    <w:name w:val="Tekst fusnote Char"/>
    <w:link w:val="Tekstfusnote"/>
    <w:rPr>
      <w:lang w:val="hr-HR" w:eastAsia="hr-HR" w:bidi="ar-SA"/>
    </w:rPr>
  </w:style>
  <w:style w:type="character" w:styleId="Referencakomentara">
    <w:name w:val="annotation reference"/>
    <w:uiPriority w:val="99"/>
    <w:semiHidden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Pr>
      <w:sz w:val="20"/>
      <w:szCs w:val="20"/>
    </w:rPr>
  </w:style>
  <w:style w:type="paragraph" w:styleId="Predmetkomentara">
    <w:name w:val="annotation subject"/>
    <w:basedOn w:val="Tekstkomentara"/>
    <w:next w:val="Tekstkomentara"/>
    <w:semiHidden/>
    <w:rPr>
      <w:b/>
      <w:bCs/>
    </w:rPr>
  </w:style>
  <w:style w:type="paragraph" w:styleId="Tekstbalonia">
    <w:name w:val="Balloon Text"/>
    <w:basedOn w:val="Normal"/>
    <w:semiHidden/>
    <w:rPr>
      <w:rFonts w:ascii="Tahoma" w:hAnsi="Tahoma"/>
      <w:sz w:val="16"/>
      <w:szCs w:val="16"/>
    </w:rPr>
  </w:style>
  <w:style w:type="character" w:styleId="Istaknuto">
    <w:name w:val="Emphasis"/>
    <w:qFormat/>
    <w:rsid w:val="001843A8"/>
    <w:rPr>
      <w:i/>
      <w:iCs w:val="0"/>
    </w:rPr>
  </w:style>
  <w:style w:type="character" w:customStyle="1" w:styleId="TekstkomentaraChar">
    <w:name w:val="Tekst komentara Char"/>
    <w:link w:val="Tekstkomentara"/>
    <w:uiPriority w:val="99"/>
    <w:semiHidden/>
    <w:rsid w:val="001843A8"/>
  </w:style>
  <w:style w:type="paragraph" w:styleId="Odlomakpopisa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PodnojeChar">
    <w:name w:val="Podnožje Char"/>
    <w:link w:val="Podnoje"/>
    <w:uiPriority w:val="99"/>
    <w:rsid w:val="00566FF8"/>
    <w:rPr>
      <w:sz w:val="24"/>
      <w:szCs w:val="24"/>
    </w:rPr>
  </w:style>
  <w:style w:type="character" w:customStyle="1" w:styleId="ZaglavljeChar">
    <w:name w:val="Zaglavlje Char"/>
    <w:link w:val="Zaglavlje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Naslov3Char">
    <w:name w:val="Naslov 3 Char"/>
    <w:link w:val="Naslov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25247-6127-41D7-BD34-17ABB6839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2020-05-06T19:14:00Z</dcterms:created>
  <dcterms:modified xsi:type="dcterms:W3CDTF">2020-05-15T10:00:00Z</dcterms:modified>
</cp:coreProperties>
</file>