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457" w:rsidRPr="00640291" w:rsidRDefault="00642457" w:rsidP="006A75D3">
      <w:pPr>
        <w:keepLines/>
        <w:jc w:val="both"/>
        <w:rPr>
          <w:rFonts w:ascii="Arial Narrow" w:hAnsi="Arial Narrow"/>
          <w:b/>
        </w:rPr>
      </w:pPr>
      <w:bookmarkStart w:id="0" w:name="_Hlk523843087"/>
      <w:r w:rsidRPr="00640291">
        <w:rPr>
          <w:rFonts w:ascii="Arial Narrow" w:hAnsi="Arial Narrow"/>
          <w:b/>
        </w:rPr>
        <w:t>POSTUPAK NABAVE TEMELJEM PRAVILA O PROVEDBI POSTUPAKA NABAVA ZA NEOBVEZNIKE ZAKONA O JAVNOJ NABAVI, VERZIJ</w:t>
      </w:r>
      <w:r w:rsidR="00466E60">
        <w:rPr>
          <w:rFonts w:ascii="Arial Narrow" w:hAnsi="Arial Narrow"/>
          <w:b/>
        </w:rPr>
        <w:t>A 4</w:t>
      </w:r>
    </w:p>
    <w:p w:rsidR="00A14ECC" w:rsidRPr="001E5B2B" w:rsidRDefault="00A14ECC" w:rsidP="00A14ECC">
      <w:pPr>
        <w:keepLines/>
        <w:jc w:val="both"/>
        <w:rPr>
          <w:rFonts w:ascii="Arial Narrow" w:hAnsi="Arial Narrow"/>
          <w:b/>
          <w:i/>
          <w:color w:val="8EAADB" w:themeColor="accent1" w:themeTint="99"/>
        </w:rPr>
      </w:pPr>
      <w:r w:rsidRPr="001E5B2B">
        <w:rPr>
          <w:rFonts w:ascii="Arial Narrow" w:hAnsi="Arial Narrow"/>
          <w:b/>
          <w:i/>
          <w:color w:val="8EAADB" w:themeColor="accent1" w:themeTint="99"/>
        </w:rPr>
        <w:t>PROCUREMENT PROCEDURES BASED ON THE RULES ON THE IMPLEMENTATION OF THE PROCUREMENT PROCEDURE FOR BUSINESS ENTITIES WHO ARE NOT SUBJECTS TO THE PUBLIC PROCUREMENT ACT, VERSION 4</w:t>
      </w:r>
    </w:p>
    <w:p w:rsidR="00630BED" w:rsidRDefault="00630BED" w:rsidP="00630BED">
      <w:pPr>
        <w:keepLines/>
        <w:spacing w:after="240"/>
        <w:jc w:val="both"/>
        <w:rPr>
          <w:rFonts w:ascii="Arial Narrow" w:hAnsi="Arial Narrow"/>
          <w:b/>
        </w:rPr>
      </w:pPr>
    </w:p>
    <w:p w:rsidR="00D118E2" w:rsidRPr="00A14ECC" w:rsidRDefault="00CB28D7" w:rsidP="00630BED">
      <w:pPr>
        <w:keepLines/>
        <w:spacing w:after="240"/>
        <w:jc w:val="both"/>
        <w:rPr>
          <w:rFonts w:ascii="Arial Narrow" w:hAnsi="Arial Narrow"/>
          <w:b/>
          <w:i/>
          <w:color w:val="8EAADB" w:themeColor="accent1" w:themeTint="99"/>
        </w:rPr>
      </w:pPr>
      <w:r w:rsidRPr="00640291">
        <w:rPr>
          <w:rFonts w:ascii="Arial Narrow" w:hAnsi="Arial Narrow"/>
          <w:b/>
        </w:rPr>
        <w:t>NAZIV PROJEKTA</w:t>
      </w:r>
      <w:r w:rsidR="00A14ECC">
        <w:rPr>
          <w:rFonts w:ascii="Arial Narrow" w:hAnsi="Arial Narrow"/>
          <w:b/>
        </w:rPr>
        <w:t>/</w:t>
      </w:r>
      <w:r w:rsidR="00A14ECC" w:rsidRPr="00A14ECC">
        <w:rPr>
          <w:rFonts w:ascii="Arial Narrow" w:hAnsi="Arial Narrow"/>
          <w:b/>
          <w:i/>
          <w:color w:val="8EAADB" w:themeColor="accent1" w:themeTint="99"/>
        </w:rPr>
        <w:t>PROJECT NAME</w:t>
      </w:r>
      <w:r w:rsidRPr="00640291">
        <w:rPr>
          <w:rFonts w:ascii="Arial Narrow" w:hAnsi="Arial Narrow"/>
          <w:b/>
        </w:rPr>
        <w:t>:</w:t>
      </w:r>
      <w:r w:rsidR="00642457" w:rsidRPr="00640291">
        <w:rPr>
          <w:rFonts w:ascii="Arial Narrow" w:hAnsi="Arial Narrow"/>
          <w:b/>
        </w:rPr>
        <w:t xml:space="preserve"> </w:t>
      </w:r>
      <w:r w:rsidR="00783E4E" w:rsidRPr="00640291">
        <w:rPr>
          <w:rFonts w:ascii="Arial Narrow" w:hAnsi="Arial Narrow"/>
          <w:b/>
        </w:rPr>
        <w:t>Po</w:t>
      </w:r>
      <w:r w:rsidR="00144F67">
        <w:rPr>
          <w:rFonts w:ascii="Arial Narrow" w:hAnsi="Arial Narrow"/>
          <w:b/>
        </w:rPr>
        <w:t>većanje konkurentnosti</w:t>
      </w:r>
      <w:r w:rsidR="00783E4E" w:rsidRPr="00640291">
        <w:rPr>
          <w:rFonts w:ascii="Arial Narrow" w:hAnsi="Arial Narrow"/>
          <w:b/>
        </w:rPr>
        <w:t xml:space="preserve"> </w:t>
      </w:r>
      <w:r w:rsidR="006D72FC">
        <w:rPr>
          <w:rFonts w:ascii="Arial Narrow" w:hAnsi="Arial Narrow"/>
          <w:b/>
        </w:rPr>
        <w:t>društva</w:t>
      </w:r>
      <w:r w:rsidR="00630BED">
        <w:rPr>
          <w:rFonts w:ascii="Arial Narrow" w:hAnsi="Arial Narrow"/>
          <w:b/>
        </w:rPr>
        <w:t xml:space="preserve"> KS uvođenjem informacijsko-komunikacijske tehnologije</w:t>
      </w:r>
      <w:r w:rsidR="00A14ECC">
        <w:rPr>
          <w:rFonts w:ascii="Arial Narrow" w:hAnsi="Arial Narrow"/>
          <w:b/>
        </w:rPr>
        <w:t>/</w:t>
      </w:r>
      <w:r w:rsidR="00A14ECC" w:rsidRPr="00A14ECC">
        <w:rPr>
          <w:rFonts w:ascii="Arial Narrow" w:hAnsi="Arial Narrow"/>
          <w:b/>
          <w:i/>
          <w:color w:val="8EAADB" w:themeColor="accent1" w:themeTint="99"/>
        </w:rPr>
        <w:t>Increasing the competitiveness of company KS by introducing information and communications technology</w:t>
      </w:r>
    </w:p>
    <w:p w:rsidR="00CB28D7" w:rsidRPr="00A14ECC" w:rsidRDefault="00CB28D7" w:rsidP="00630BED">
      <w:pPr>
        <w:keepLines/>
        <w:spacing w:after="240" w:line="360" w:lineRule="auto"/>
        <w:rPr>
          <w:rFonts w:ascii="Arial Narrow" w:hAnsi="Arial Narrow"/>
          <w:b/>
          <w:color w:val="8EAADB" w:themeColor="accent1" w:themeTint="99"/>
        </w:rPr>
      </w:pPr>
      <w:r w:rsidRPr="00640291">
        <w:rPr>
          <w:rFonts w:ascii="Arial Narrow" w:hAnsi="Arial Narrow"/>
          <w:b/>
        </w:rPr>
        <w:t>NAZIV NABAVE</w:t>
      </w:r>
      <w:r w:rsidR="00A14ECC">
        <w:rPr>
          <w:rFonts w:ascii="Arial Narrow" w:hAnsi="Arial Narrow"/>
          <w:b/>
        </w:rPr>
        <w:t>/</w:t>
      </w:r>
      <w:r w:rsidR="00A14ECC" w:rsidRPr="00A14ECC">
        <w:rPr>
          <w:rFonts w:ascii="Arial Narrow" w:hAnsi="Arial Narrow"/>
          <w:b/>
          <w:i/>
          <w:color w:val="8EAADB" w:themeColor="accent1" w:themeTint="99"/>
        </w:rPr>
        <w:t>PROCUREMENT NAME</w:t>
      </w:r>
      <w:r w:rsidRPr="00640291">
        <w:rPr>
          <w:rFonts w:ascii="Arial Narrow" w:hAnsi="Arial Narrow"/>
          <w:b/>
        </w:rPr>
        <w:t>:</w:t>
      </w:r>
      <w:r w:rsidR="00642457" w:rsidRPr="00640291">
        <w:rPr>
          <w:rFonts w:ascii="Arial Narrow" w:hAnsi="Arial Narrow"/>
          <w:b/>
        </w:rPr>
        <w:t xml:space="preserve"> </w:t>
      </w:r>
      <w:r w:rsidR="00144F67">
        <w:rPr>
          <w:rFonts w:ascii="Arial Narrow" w:hAnsi="Arial Narrow"/>
          <w:b/>
        </w:rPr>
        <w:t xml:space="preserve">nabava </w:t>
      </w:r>
      <w:r w:rsidR="00630BED">
        <w:rPr>
          <w:rFonts w:ascii="Arial Narrow" w:hAnsi="Arial Narrow"/>
          <w:b/>
        </w:rPr>
        <w:t>računalne i mrežne opreme</w:t>
      </w:r>
      <w:r w:rsidR="00A14ECC">
        <w:rPr>
          <w:rFonts w:ascii="Arial Narrow" w:hAnsi="Arial Narrow"/>
          <w:b/>
        </w:rPr>
        <w:t>/</w:t>
      </w:r>
      <w:r w:rsidR="00A14ECC" w:rsidRPr="00A14ECC">
        <w:rPr>
          <w:rFonts w:ascii="Arial Narrow" w:hAnsi="Arial Narrow"/>
          <w:b/>
          <w:i/>
          <w:color w:val="8EAADB" w:themeColor="accent1" w:themeTint="99"/>
        </w:rPr>
        <w:t>Procurement of computer and network equipment</w:t>
      </w:r>
    </w:p>
    <w:p w:rsidR="00CB28D7" w:rsidRPr="00640291" w:rsidRDefault="00CB28D7" w:rsidP="00642457">
      <w:pPr>
        <w:keepLines/>
        <w:spacing w:line="360" w:lineRule="auto"/>
        <w:rPr>
          <w:rFonts w:ascii="Arial Narrow" w:hAnsi="Arial Narrow"/>
          <w:b/>
          <w:highlight w:val="lightGray"/>
        </w:rPr>
      </w:pPr>
      <w:r w:rsidRPr="00640291">
        <w:rPr>
          <w:rFonts w:ascii="Arial Narrow" w:hAnsi="Arial Narrow"/>
          <w:b/>
        </w:rPr>
        <w:t>DATUM OBJAVE</w:t>
      </w:r>
      <w:r w:rsidR="00A14ECC">
        <w:rPr>
          <w:rFonts w:ascii="Arial Narrow" w:hAnsi="Arial Narrow"/>
          <w:b/>
        </w:rPr>
        <w:t>/</w:t>
      </w:r>
      <w:r w:rsidR="00A14ECC" w:rsidRPr="00A14ECC">
        <w:rPr>
          <w:rFonts w:ascii="Arial Narrow" w:hAnsi="Arial Narrow"/>
          <w:b/>
          <w:i/>
          <w:color w:val="8EAADB" w:themeColor="accent1" w:themeTint="99"/>
        </w:rPr>
        <w:t>DATE OF ANNOUNCEMENT</w:t>
      </w:r>
      <w:r w:rsidRPr="00B45FAD">
        <w:rPr>
          <w:rFonts w:ascii="Arial Narrow" w:hAnsi="Arial Narrow"/>
          <w:b/>
        </w:rPr>
        <w:t>:</w:t>
      </w:r>
      <w:r w:rsidR="00144F67">
        <w:rPr>
          <w:rFonts w:ascii="Arial Narrow" w:hAnsi="Arial Narrow"/>
          <w:b/>
        </w:rPr>
        <w:t xml:space="preserve"> </w:t>
      </w:r>
      <w:r w:rsidR="00932ED2" w:rsidRPr="003A4875">
        <w:rPr>
          <w:rFonts w:ascii="Arial Narrow" w:hAnsi="Arial Narrow"/>
          <w:b/>
        </w:rPr>
        <w:t>0</w:t>
      </w:r>
      <w:r w:rsidR="003A4875" w:rsidRPr="003A4875">
        <w:rPr>
          <w:rFonts w:ascii="Arial Narrow" w:hAnsi="Arial Narrow"/>
          <w:b/>
        </w:rPr>
        <w:t>1</w:t>
      </w:r>
      <w:r w:rsidR="00144F67" w:rsidRPr="003A4875">
        <w:rPr>
          <w:rFonts w:ascii="Arial Narrow" w:hAnsi="Arial Narrow"/>
          <w:b/>
        </w:rPr>
        <w:t>.</w:t>
      </w:r>
      <w:r w:rsidR="00630BED" w:rsidRPr="003A4875">
        <w:rPr>
          <w:rFonts w:ascii="Arial Narrow" w:hAnsi="Arial Narrow"/>
          <w:b/>
        </w:rPr>
        <w:t>0</w:t>
      </w:r>
      <w:r w:rsidR="00932ED2" w:rsidRPr="003A4875">
        <w:rPr>
          <w:rFonts w:ascii="Arial Narrow" w:hAnsi="Arial Narrow"/>
          <w:b/>
        </w:rPr>
        <w:t>7</w:t>
      </w:r>
      <w:r w:rsidR="00630BED">
        <w:rPr>
          <w:rFonts w:ascii="Arial Narrow" w:hAnsi="Arial Narrow"/>
          <w:b/>
        </w:rPr>
        <w:t>.2020</w:t>
      </w:r>
      <w:r w:rsidR="00783E4E" w:rsidRPr="00640291">
        <w:rPr>
          <w:rFonts w:ascii="Arial Narrow" w:hAnsi="Arial Narrow"/>
          <w:b/>
        </w:rPr>
        <w:t>.</w:t>
      </w:r>
    </w:p>
    <w:p w:rsidR="00642457" w:rsidRPr="00640291" w:rsidRDefault="00642457" w:rsidP="00642457">
      <w:pPr>
        <w:keepLines/>
        <w:spacing w:line="360" w:lineRule="auto"/>
        <w:rPr>
          <w:rFonts w:ascii="Arial Narrow" w:hAnsi="Arial Narrow"/>
          <w:b/>
        </w:rPr>
      </w:pPr>
    </w:p>
    <w:p w:rsidR="00CE60F5" w:rsidRDefault="00CE60F5" w:rsidP="00642457">
      <w:pPr>
        <w:keepLines/>
        <w:spacing w:line="360" w:lineRule="auto"/>
        <w:jc w:val="center"/>
        <w:rPr>
          <w:rFonts w:ascii="Arial Narrow" w:hAnsi="Arial Narrow"/>
          <w:b/>
          <w:sz w:val="28"/>
        </w:rPr>
      </w:pPr>
      <w:r w:rsidRPr="00640291">
        <w:rPr>
          <w:rFonts w:ascii="Arial Narrow" w:hAnsi="Arial Narrow"/>
          <w:b/>
          <w:sz w:val="28"/>
        </w:rPr>
        <w:t>POZIV NA DOSTAVU PONUDA</w:t>
      </w:r>
      <w:r w:rsidR="00465DD8" w:rsidRPr="00640291">
        <w:rPr>
          <w:rFonts w:ascii="Arial Narrow" w:hAnsi="Arial Narrow"/>
          <w:b/>
          <w:sz w:val="28"/>
        </w:rPr>
        <w:t xml:space="preserve"> </w:t>
      </w:r>
    </w:p>
    <w:p w:rsidR="00A14ECC" w:rsidRPr="00A14ECC" w:rsidRDefault="00A14ECC" w:rsidP="00642457">
      <w:pPr>
        <w:keepLines/>
        <w:spacing w:line="360" w:lineRule="auto"/>
        <w:jc w:val="center"/>
        <w:rPr>
          <w:rFonts w:ascii="Arial Narrow" w:hAnsi="Arial Narrow"/>
          <w:b/>
          <w:i/>
          <w:color w:val="8EAADB" w:themeColor="accent1" w:themeTint="99"/>
          <w:sz w:val="28"/>
        </w:rPr>
      </w:pPr>
      <w:r w:rsidRPr="00A14ECC">
        <w:rPr>
          <w:rFonts w:ascii="Arial Narrow" w:hAnsi="Arial Narrow"/>
          <w:b/>
          <w:i/>
          <w:color w:val="8EAADB" w:themeColor="accent1" w:themeTint="99"/>
          <w:sz w:val="28"/>
        </w:rPr>
        <w:t>CALL FOR PROPOSALS</w:t>
      </w:r>
    </w:p>
    <w:p w:rsidR="00266C09" w:rsidRPr="00640291" w:rsidRDefault="00266C09" w:rsidP="00642457">
      <w:pPr>
        <w:keepLines/>
        <w:spacing w:line="360" w:lineRule="auto"/>
        <w:jc w:val="both"/>
        <w:rPr>
          <w:rFonts w:ascii="Arial Narrow" w:hAnsi="Arial Narrow"/>
        </w:rPr>
      </w:pPr>
    </w:p>
    <w:p w:rsidR="00CE60F5" w:rsidRPr="00640291" w:rsidRDefault="00CE60F5" w:rsidP="00642457">
      <w:pPr>
        <w:pStyle w:val="ListParagraph"/>
        <w:keepLines/>
        <w:numPr>
          <w:ilvl w:val="0"/>
          <w:numId w:val="3"/>
        </w:numPr>
        <w:spacing w:line="360" w:lineRule="auto"/>
        <w:jc w:val="both"/>
        <w:rPr>
          <w:rFonts w:ascii="Arial Narrow" w:hAnsi="Arial Narrow"/>
          <w:b/>
        </w:rPr>
      </w:pPr>
      <w:r w:rsidRPr="00640291">
        <w:rPr>
          <w:rFonts w:ascii="Arial Narrow" w:hAnsi="Arial Narrow"/>
          <w:b/>
        </w:rPr>
        <w:t>OPĆI PODACI</w:t>
      </w:r>
      <w:r w:rsidR="00A14ECC">
        <w:rPr>
          <w:rFonts w:ascii="Arial Narrow" w:hAnsi="Arial Narrow"/>
          <w:b/>
        </w:rPr>
        <w:t>/</w:t>
      </w:r>
      <w:r w:rsidR="00A14ECC">
        <w:rPr>
          <w:rFonts w:ascii="Arial Narrow" w:hAnsi="Arial Narrow"/>
          <w:b/>
          <w:i/>
          <w:color w:val="8EAADB" w:themeColor="accent1" w:themeTint="99"/>
        </w:rPr>
        <w:t>GENERAL INFORMATION</w:t>
      </w:r>
    </w:p>
    <w:p w:rsidR="00D118E2" w:rsidRPr="00640291" w:rsidRDefault="00D118E2" w:rsidP="00642457">
      <w:pPr>
        <w:pStyle w:val="ListParagraph"/>
        <w:keepLines/>
        <w:numPr>
          <w:ilvl w:val="1"/>
          <w:numId w:val="3"/>
        </w:numPr>
        <w:spacing w:line="360" w:lineRule="auto"/>
        <w:jc w:val="both"/>
        <w:rPr>
          <w:rFonts w:ascii="Arial Narrow" w:hAnsi="Arial Narrow"/>
        </w:rPr>
      </w:pPr>
      <w:r w:rsidRPr="00640291">
        <w:rPr>
          <w:rFonts w:ascii="Arial Narrow" w:hAnsi="Arial Narrow"/>
        </w:rPr>
        <w:t>N</w:t>
      </w:r>
      <w:r w:rsidR="00CE60F5" w:rsidRPr="00640291">
        <w:rPr>
          <w:rFonts w:ascii="Arial Narrow" w:hAnsi="Arial Narrow"/>
        </w:rPr>
        <w:t>aziv naručitelja</w:t>
      </w:r>
      <w:r w:rsidR="00A14ECC">
        <w:rPr>
          <w:rFonts w:ascii="Arial Narrow" w:hAnsi="Arial Narrow"/>
        </w:rPr>
        <w:t>/</w:t>
      </w:r>
      <w:r w:rsidR="00A14ECC">
        <w:rPr>
          <w:rFonts w:ascii="Arial Narrow" w:hAnsi="Arial Narrow"/>
          <w:i/>
          <w:color w:val="8EAADB" w:themeColor="accent1" w:themeTint="99"/>
        </w:rPr>
        <w:t>Name of the Contracting Authority</w:t>
      </w:r>
      <w:r w:rsidR="00F427D1" w:rsidRPr="00640291">
        <w:rPr>
          <w:rFonts w:ascii="Arial Narrow" w:hAnsi="Arial Narrow"/>
        </w:rPr>
        <w:t>:</w:t>
      </w:r>
      <w:r w:rsidR="00CB28D7" w:rsidRPr="00640291">
        <w:rPr>
          <w:rFonts w:ascii="Arial Narrow" w:hAnsi="Arial Narrow"/>
        </w:rPr>
        <w:t xml:space="preserve"> </w:t>
      </w:r>
      <w:r w:rsidR="00630BED">
        <w:rPr>
          <w:rFonts w:ascii="Arial Narrow" w:hAnsi="Arial Narrow"/>
        </w:rPr>
        <w:t>K&amp;S</w:t>
      </w:r>
      <w:r w:rsidR="00144F67">
        <w:rPr>
          <w:rFonts w:ascii="Arial Narrow" w:hAnsi="Arial Narrow"/>
        </w:rPr>
        <w:t xml:space="preserve"> </w:t>
      </w:r>
      <w:r w:rsidR="00783E4E" w:rsidRPr="00640291">
        <w:rPr>
          <w:rFonts w:ascii="Arial Narrow" w:hAnsi="Arial Narrow"/>
        </w:rPr>
        <w:t xml:space="preserve">društvo s ograničenom odgovornošću za </w:t>
      </w:r>
      <w:r w:rsidR="00630BED">
        <w:rPr>
          <w:rFonts w:ascii="Arial Narrow" w:hAnsi="Arial Narrow"/>
        </w:rPr>
        <w:t>konstrukciju i strojeve</w:t>
      </w:r>
    </w:p>
    <w:p w:rsidR="00D118E2" w:rsidRPr="00640291" w:rsidRDefault="00D118E2" w:rsidP="00642457">
      <w:pPr>
        <w:pStyle w:val="ListParagraph"/>
        <w:keepLines/>
        <w:numPr>
          <w:ilvl w:val="1"/>
          <w:numId w:val="3"/>
        </w:numPr>
        <w:spacing w:line="360" w:lineRule="auto"/>
        <w:jc w:val="both"/>
        <w:rPr>
          <w:rFonts w:ascii="Arial Narrow" w:hAnsi="Arial Narrow"/>
        </w:rPr>
      </w:pPr>
      <w:r w:rsidRPr="00640291">
        <w:rPr>
          <w:rFonts w:ascii="Arial Narrow" w:hAnsi="Arial Narrow"/>
        </w:rPr>
        <w:t>Adresa</w:t>
      </w:r>
      <w:r w:rsidR="00A14ECC">
        <w:rPr>
          <w:rFonts w:ascii="Arial Narrow" w:hAnsi="Arial Narrow"/>
        </w:rPr>
        <w:t>/</w:t>
      </w:r>
      <w:r w:rsidR="00A14ECC">
        <w:rPr>
          <w:rFonts w:ascii="Arial Narrow" w:hAnsi="Arial Narrow"/>
          <w:i/>
          <w:color w:val="8EAADB" w:themeColor="accent1" w:themeTint="99"/>
        </w:rPr>
        <w:t>Address</w:t>
      </w:r>
      <w:r w:rsidR="00F427D1" w:rsidRPr="00640291">
        <w:rPr>
          <w:rFonts w:ascii="Arial Narrow" w:hAnsi="Arial Narrow"/>
        </w:rPr>
        <w:t>:</w:t>
      </w:r>
      <w:r w:rsidR="00CB28D7" w:rsidRPr="00640291">
        <w:rPr>
          <w:rFonts w:ascii="Arial Narrow" w:hAnsi="Arial Narrow"/>
        </w:rPr>
        <w:t xml:space="preserve"> </w:t>
      </w:r>
      <w:r w:rsidR="00630BED">
        <w:rPr>
          <w:rFonts w:ascii="Arial Narrow" w:hAnsi="Arial Narrow"/>
        </w:rPr>
        <w:t>Zagorska 44, Novi Marof</w:t>
      </w:r>
    </w:p>
    <w:p w:rsidR="00D118E2" w:rsidRPr="00640291" w:rsidRDefault="00D118E2" w:rsidP="00642457">
      <w:pPr>
        <w:pStyle w:val="ListParagraph"/>
        <w:keepLines/>
        <w:numPr>
          <w:ilvl w:val="1"/>
          <w:numId w:val="3"/>
        </w:numPr>
        <w:spacing w:line="360" w:lineRule="auto"/>
        <w:jc w:val="both"/>
        <w:rPr>
          <w:rFonts w:ascii="Arial Narrow" w:hAnsi="Arial Narrow"/>
        </w:rPr>
      </w:pPr>
      <w:r w:rsidRPr="00640291">
        <w:rPr>
          <w:rFonts w:ascii="Arial Narrow" w:hAnsi="Arial Narrow"/>
        </w:rPr>
        <w:t>Broj telefona</w:t>
      </w:r>
      <w:r w:rsidR="00467D9B">
        <w:rPr>
          <w:rFonts w:ascii="Arial Narrow" w:hAnsi="Arial Narrow"/>
        </w:rPr>
        <w:t>/e-mail</w:t>
      </w:r>
      <w:r w:rsidR="00E14FC6">
        <w:rPr>
          <w:rFonts w:ascii="Arial Narrow" w:hAnsi="Arial Narrow"/>
        </w:rPr>
        <w:t>/</w:t>
      </w:r>
      <w:r w:rsidR="00E14FC6">
        <w:rPr>
          <w:rFonts w:ascii="Arial Narrow" w:hAnsi="Arial Narrow"/>
          <w:i/>
          <w:color w:val="8EAADB" w:themeColor="accent1" w:themeTint="99"/>
        </w:rPr>
        <w:t>Phone Number/e-mail</w:t>
      </w:r>
      <w:r w:rsidR="00CB28D7" w:rsidRPr="00640291">
        <w:rPr>
          <w:rFonts w:ascii="Arial Narrow" w:hAnsi="Arial Narrow"/>
        </w:rPr>
        <w:t xml:space="preserve">: </w:t>
      </w:r>
      <w:r w:rsidR="00144F67">
        <w:rPr>
          <w:rFonts w:ascii="Arial Narrow" w:hAnsi="Arial Narrow"/>
        </w:rPr>
        <w:t xml:space="preserve">+385 </w:t>
      </w:r>
      <w:r w:rsidR="00630BED">
        <w:rPr>
          <w:rFonts w:ascii="Arial Narrow" w:hAnsi="Arial Narrow"/>
        </w:rPr>
        <w:t>91 924 91 25</w:t>
      </w:r>
      <w:r w:rsidR="00783E4E" w:rsidRPr="00640291">
        <w:rPr>
          <w:rFonts w:ascii="Arial Narrow" w:hAnsi="Arial Narrow"/>
        </w:rPr>
        <w:t>;</w:t>
      </w:r>
      <w:bookmarkStart w:id="1" w:name="_GoBack"/>
      <w:bookmarkEnd w:id="1"/>
      <w:r w:rsidR="00467D9B">
        <w:rPr>
          <w:rFonts w:ascii="Arial Narrow" w:hAnsi="Arial Narrow"/>
        </w:rPr>
        <w:t xml:space="preserve"> </w:t>
      </w:r>
      <w:hyperlink r:id="rId8" w:history="1">
        <w:r w:rsidR="00630BED" w:rsidRPr="00D15EFA">
          <w:rPr>
            <w:rStyle w:val="Hyperlink"/>
            <w:rFonts w:ascii="Arial Narrow" w:hAnsi="Arial Narrow"/>
          </w:rPr>
          <w:t>denis.wertheim@k-s.hr</w:t>
        </w:r>
      </w:hyperlink>
      <w:r w:rsidR="00467D9B">
        <w:rPr>
          <w:rFonts w:ascii="Arial Narrow" w:hAnsi="Arial Narrow"/>
        </w:rPr>
        <w:t xml:space="preserve"> </w:t>
      </w:r>
    </w:p>
    <w:p w:rsidR="00D118E2" w:rsidRPr="00640291" w:rsidRDefault="00CB28D7" w:rsidP="00642457">
      <w:pPr>
        <w:pStyle w:val="ListParagraph"/>
        <w:keepLines/>
        <w:numPr>
          <w:ilvl w:val="1"/>
          <w:numId w:val="3"/>
        </w:numPr>
        <w:spacing w:line="360" w:lineRule="auto"/>
        <w:jc w:val="both"/>
        <w:rPr>
          <w:rFonts w:ascii="Arial Narrow" w:hAnsi="Arial Narrow"/>
        </w:rPr>
      </w:pPr>
      <w:r w:rsidRPr="00640291">
        <w:rPr>
          <w:rFonts w:ascii="Arial Narrow" w:hAnsi="Arial Narrow"/>
        </w:rPr>
        <w:t>Kontakt osoba</w:t>
      </w:r>
      <w:r w:rsidR="00E14FC6">
        <w:rPr>
          <w:rFonts w:ascii="Arial Narrow" w:hAnsi="Arial Narrow"/>
        </w:rPr>
        <w:t>/</w:t>
      </w:r>
      <w:r w:rsidR="00E14FC6">
        <w:rPr>
          <w:rFonts w:ascii="Arial Narrow" w:hAnsi="Arial Narrow"/>
          <w:i/>
          <w:color w:val="8EAADB" w:themeColor="accent1" w:themeTint="99"/>
        </w:rPr>
        <w:t>Contact Person</w:t>
      </w:r>
      <w:r w:rsidR="000206C8" w:rsidRPr="00640291">
        <w:rPr>
          <w:rFonts w:ascii="Arial Narrow" w:hAnsi="Arial Narrow"/>
        </w:rPr>
        <w:t xml:space="preserve">: </w:t>
      </w:r>
      <w:r w:rsidR="00630BED">
        <w:rPr>
          <w:rFonts w:ascii="Arial Narrow" w:hAnsi="Arial Narrow"/>
        </w:rPr>
        <w:t>Denis Wertheim</w:t>
      </w:r>
    </w:p>
    <w:p w:rsidR="00CB28D7" w:rsidRPr="00640291" w:rsidRDefault="00CB28D7" w:rsidP="00467D9B">
      <w:pPr>
        <w:keepLines/>
        <w:spacing w:before="240" w:line="276" w:lineRule="auto"/>
        <w:jc w:val="both"/>
        <w:rPr>
          <w:rFonts w:ascii="Arial Narrow" w:hAnsi="Arial Narrow"/>
          <w:b/>
        </w:rPr>
      </w:pPr>
      <w:r w:rsidRPr="00640291">
        <w:rPr>
          <w:rFonts w:ascii="Arial Narrow" w:hAnsi="Arial Narrow"/>
          <w:b/>
        </w:rPr>
        <w:t>2. OPIS PREDMETA NABAVE/TEHNIČKE SPECIFIKACIJE</w:t>
      </w:r>
      <w:r w:rsidR="00E14FC6">
        <w:rPr>
          <w:rFonts w:ascii="Arial Narrow" w:hAnsi="Arial Narrow"/>
          <w:b/>
        </w:rPr>
        <w:t>/</w:t>
      </w:r>
      <w:r w:rsidR="00E14FC6">
        <w:rPr>
          <w:rFonts w:ascii="Arial Narrow" w:hAnsi="Arial Narrow"/>
          <w:b/>
          <w:color w:val="8EAADB" w:themeColor="accent1" w:themeTint="99"/>
        </w:rPr>
        <w:t>DESCRIPTION OF THE PROCUREMENT SUBJECT/TECHNICAL SPECIFICATIONS</w:t>
      </w:r>
    </w:p>
    <w:p w:rsidR="007A027E" w:rsidRDefault="007A027E" w:rsidP="00630BED">
      <w:pPr>
        <w:keepLines/>
        <w:spacing w:after="240"/>
        <w:jc w:val="both"/>
        <w:rPr>
          <w:rFonts w:ascii="Arial Narrow" w:hAnsi="Arial Narrow"/>
        </w:rPr>
      </w:pPr>
      <w:r w:rsidRPr="00640291">
        <w:rPr>
          <w:rFonts w:ascii="Arial Narrow" w:hAnsi="Arial Narrow"/>
        </w:rPr>
        <w:t>Predmet nabave je</w:t>
      </w:r>
      <w:r w:rsidRPr="00640291">
        <w:rPr>
          <w:rFonts w:ascii="Arial Narrow" w:hAnsi="Arial Narrow"/>
          <w:b/>
        </w:rPr>
        <w:t xml:space="preserve"> nabava </w:t>
      </w:r>
      <w:r w:rsidR="00144F67">
        <w:rPr>
          <w:rFonts w:ascii="Arial Narrow" w:hAnsi="Arial Narrow"/>
          <w:b/>
        </w:rPr>
        <w:t xml:space="preserve">računalne </w:t>
      </w:r>
      <w:r w:rsidR="00630BED">
        <w:rPr>
          <w:rFonts w:ascii="Arial Narrow" w:hAnsi="Arial Narrow"/>
          <w:b/>
        </w:rPr>
        <w:t xml:space="preserve">i mrežne </w:t>
      </w:r>
      <w:r w:rsidR="00104C5F">
        <w:rPr>
          <w:rFonts w:ascii="Arial Narrow" w:hAnsi="Arial Narrow"/>
          <w:b/>
        </w:rPr>
        <w:t>opreme</w:t>
      </w:r>
      <w:r w:rsidRPr="00640291">
        <w:rPr>
          <w:rFonts w:ascii="Arial Narrow" w:hAnsi="Arial Narrow"/>
          <w:b/>
        </w:rPr>
        <w:t xml:space="preserve"> </w:t>
      </w:r>
      <w:r w:rsidRPr="00640291">
        <w:rPr>
          <w:rFonts w:ascii="Arial Narrow" w:hAnsi="Arial Narrow"/>
        </w:rPr>
        <w:t xml:space="preserve">u provedbi projekta </w:t>
      </w:r>
      <w:r w:rsidRPr="001C7A45">
        <w:rPr>
          <w:rFonts w:ascii="Arial Narrow" w:hAnsi="Arial Narrow"/>
          <w:i/>
        </w:rPr>
        <w:t>„</w:t>
      </w:r>
      <w:r w:rsidR="00630BED" w:rsidRPr="001C7A45">
        <w:rPr>
          <w:rFonts w:ascii="Arial Narrow" w:hAnsi="Arial Narrow"/>
          <w:i/>
        </w:rPr>
        <w:t>Povećanje konkurentnosti društva KS uvođenjem informacijsko-komunikacijske tehnologije“</w:t>
      </w:r>
      <w:r w:rsidR="00630BED">
        <w:rPr>
          <w:rFonts w:ascii="Arial Narrow" w:hAnsi="Arial Narrow"/>
        </w:rPr>
        <w:t xml:space="preserve">. </w:t>
      </w:r>
      <w:r w:rsidRPr="00640291">
        <w:rPr>
          <w:rFonts w:ascii="Arial Narrow" w:hAnsi="Arial Narrow"/>
        </w:rPr>
        <w:t xml:space="preserve">Tehničke specifikacije, kao i sve relevantne tehničke pojedinosti predmeta nabave navedeni su u Troškovniku, prilogu B koji je sastavni dio ovog Poziva na dostavu ponuda. </w:t>
      </w:r>
    </w:p>
    <w:p w:rsidR="00E14FC6" w:rsidRPr="001E5B2B" w:rsidRDefault="00E14FC6" w:rsidP="00E14FC6">
      <w:pPr>
        <w:pStyle w:val="Footer"/>
        <w:spacing w:after="240" w:line="276" w:lineRule="auto"/>
        <w:jc w:val="both"/>
        <w:rPr>
          <w:rFonts w:ascii="Arial Narrow" w:hAnsi="Arial Narrow"/>
          <w:i/>
          <w:color w:val="8EAADB" w:themeColor="accent1" w:themeTint="99"/>
        </w:rPr>
      </w:pPr>
      <w:r w:rsidRPr="001E5B2B">
        <w:rPr>
          <w:rFonts w:ascii="Arial Narrow" w:hAnsi="Arial Narrow"/>
          <w:i/>
          <w:color w:val="8EAADB" w:themeColor="accent1" w:themeTint="99"/>
        </w:rPr>
        <w:t>Procurement subject is</w:t>
      </w:r>
      <w:r>
        <w:rPr>
          <w:rFonts w:ascii="Arial Narrow" w:hAnsi="Arial Narrow"/>
          <w:i/>
          <w:color w:val="8EAADB" w:themeColor="accent1" w:themeTint="99"/>
        </w:rPr>
        <w:t xml:space="preserve"> </w:t>
      </w:r>
      <w:r>
        <w:rPr>
          <w:rFonts w:ascii="Arial Narrow" w:hAnsi="Arial Narrow"/>
          <w:b/>
          <w:i/>
          <w:color w:val="8EAADB" w:themeColor="accent1" w:themeTint="99"/>
        </w:rPr>
        <w:t xml:space="preserve">procurement of computer and network equipment </w:t>
      </w:r>
      <w:r>
        <w:rPr>
          <w:rFonts w:ascii="Arial Narrow" w:hAnsi="Arial Narrow"/>
          <w:i/>
          <w:color w:val="8EAADB" w:themeColor="accent1" w:themeTint="99"/>
        </w:rPr>
        <w:t>in the impementation of the project „Increasing the competitiveness of company KS by introducing information and communications technology“</w:t>
      </w:r>
      <w:r w:rsidRPr="001E5B2B">
        <w:rPr>
          <w:rFonts w:ascii="Arial Narrow" w:hAnsi="Arial Narrow"/>
          <w:i/>
          <w:color w:val="8EAADB" w:themeColor="accent1" w:themeTint="99"/>
        </w:rPr>
        <w:t>. The technical specifications, as well as all relevant technical details of the procurement subject, are set out in the Bill of Quantities w</w:t>
      </w:r>
      <w:r w:rsidR="00D46BED">
        <w:rPr>
          <w:rFonts w:ascii="Arial Narrow" w:hAnsi="Arial Narrow"/>
          <w:i/>
          <w:color w:val="8EAADB" w:themeColor="accent1" w:themeTint="99"/>
        </w:rPr>
        <w:t>ith technical specifications, Annex</w:t>
      </w:r>
      <w:r w:rsidRPr="001E5B2B">
        <w:rPr>
          <w:rFonts w:ascii="Arial Narrow" w:hAnsi="Arial Narrow"/>
          <w:i/>
          <w:color w:val="8EAADB" w:themeColor="accent1" w:themeTint="99"/>
        </w:rPr>
        <w:t xml:space="preserve"> B of this Call for Proposals. </w:t>
      </w:r>
    </w:p>
    <w:p w:rsidR="00144F67" w:rsidRDefault="007A027E" w:rsidP="007A027E">
      <w:pPr>
        <w:pStyle w:val="Footer"/>
        <w:spacing w:line="276" w:lineRule="auto"/>
        <w:jc w:val="both"/>
        <w:rPr>
          <w:rFonts w:ascii="Arial Narrow" w:hAnsi="Arial Narrow"/>
        </w:rPr>
      </w:pPr>
      <w:r w:rsidRPr="00640291">
        <w:rPr>
          <w:rFonts w:ascii="Arial Narrow" w:hAnsi="Arial Narrow"/>
        </w:rPr>
        <w:t xml:space="preserve">Predmet nabave </w:t>
      </w:r>
      <w:r w:rsidR="001C7A45">
        <w:rPr>
          <w:rFonts w:ascii="Arial Narrow" w:hAnsi="Arial Narrow"/>
        </w:rPr>
        <w:t>ni</w:t>
      </w:r>
      <w:r w:rsidR="00144F67">
        <w:rPr>
          <w:rFonts w:ascii="Arial Narrow" w:hAnsi="Arial Narrow"/>
        </w:rPr>
        <w:t>je</w:t>
      </w:r>
      <w:r w:rsidRPr="00640291">
        <w:rPr>
          <w:rFonts w:ascii="Arial Narrow" w:hAnsi="Arial Narrow"/>
        </w:rPr>
        <w:t xml:space="preserve"> podijeljen na grupe</w:t>
      </w:r>
      <w:r w:rsidR="001C7A45">
        <w:rPr>
          <w:rFonts w:ascii="Arial Narrow" w:hAnsi="Arial Narrow"/>
        </w:rPr>
        <w:t>.</w:t>
      </w:r>
    </w:p>
    <w:p w:rsidR="00E14FC6" w:rsidRDefault="00E14FC6" w:rsidP="00E14FC6">
      <w:pPr>
        <w:pStyle w:val="Footer"/>
        <w:spacing w:line="276" w:lineRule="auto"/>
        <w:jc w:val="both"/>
        <w:rPr>
          <w:rFonts w:ascii="Arial Narrow" w:hAnsi="Arial Narrow"/>
          <w:i/>
          <w:color w:val="8EAADB" w:themeColor="accent1" w:themeTint="99"/>
        </w:rPr>
      </w:pPr>
    </w:p>
    <w:p w:rsidR="00E14FC6" w:rsidRPr="001E5B2B" w:rsidRDefault="00E14FC6" w:rsidP="00E14FC6">
      <w:pPr>
        <w:pStyle w:val="Footer"/>
        <w:spacing w:line="276" w:lineRule="auto"/>
        <w:jc w:val="both"/>
        <w:rPr>
          <w:rFonts w:ascii="Arial Narrow" w:hAnsi="Arial Narrow"/>
          <w:b/>
          <w:i/>
          <w:color w:val="8EAADB" w:themeColor="accent1" w:themeTint="99"/>
        </w:rPr>
      </w:pPr>
      <w:r w:rsidRPr="001E5B2B">
        <w:rPr>
          <w:rFonts w:ascii="Arial Narrow" w:hAnsi="Arial Narrow"/>
          <w:i/>
          <w:color w:val="8EAADB" w:themeColor="accent1" w:themeTint="99"/>
        </w:rPr>
        <w:t xml:space="preserve">Procurement subject is not divided into groups. </w:t>
      </w:r>
    </w:p>
    <w:p w:rsidR="00832110" w:rsidRPr="00640291" w:rsidRDefault="000206C8" w:rsidP="00467D9B">
      <w:pPr>
        <w:keepLines/>
        <w:spacing w:before="240" w:line="360" w:lineRule="auto"/>
        <w:jc w:val="both"/>
        <w:rPr>
          <w:rFonts w:ascii="Arial Narrow" w:hAnsi="Arial Narrow"/>
          <w:b/>
        </w:rPr>
      </w:pPr>
      <w:r w:rsidRPr="00640291">
        <w:rPr>
          <w:rFonts w:ascii="Arial Narrow" w:hAnsi="Arial Narrow"/>
          <w:b/>
        </w:rPr>
        <w:lastRenderedPageBreak/>
        <w:t>3.</w:t>
      </w:r>
      <w:r w:rsidR="00CB28D7" w:rsidRPr="00640291">
        <w:rPr>
          <w:rFonts w:ascii="Arial Narrow" w:hAnsi="Arial Narrow"/>
          <w:b/>
        </w:rPr>
        <w:t xml:space="preserve"> </w:t>
      </w:r>
      <w:r w:rsidRPr="00640291">
        <w:rPr>
          <w:rFonts w:ascii="Arial Narrow" w:hAnsi="Arial Narrow"/>
          <w:b/>
        </w:rPr>
        <w:t>TROŠKOVNIK</w:t>
      </w:r>
      <w:r w:rsidR="00CB28D7" w:rsidRPr="00640291">
        <w:rPr>
          <w:rFonts w:ascii="Arial Narrow" w:hAnsi="Arial Narrow"/>
          <w:b/>
        </w:rPr>
        <w:t xml:space="preserve"> </w:t>
      </w:r>
      <w:r w:rsidR="008E7FF9">
        <w:rPr>
          <w:rFonts w:ascii="Arial Narrow" w:hAnsi="Arial Narrow"/>
          <w:b/>
        </w:rPr>
        <w:t>SA TEHNIČKOM SPECIFIKACIJOM</w:t>
      </w:r>
      <w:r w:rsidR="00E14FC6">
        <w:rPr>
          <w:rFonts w:ascii="Arial Narrow" w:hAnsi="Arial Narrow"/>
          <w:b/>
        </w:rPr>
        <w:t>/</w:t>
      </w:r>
      <w:r w:rsidR="00E14FC6" w:rsidRPr="001E5B2B">
        <w:rPr>
          <w:rFonts w:ascii="Arial Narrow" w:hAnsi="Arial Narrow"/>
          <w:b/>
          <w:i/>
          <w:color w:val="8EAADB" w:themeColor="accent1" w:themeTint="99"/>
        </w:rPr>
        <w:t>THE BILL OF QUANTITIES</w:t>
      </w:r>
    </w:p>
    <w:p w:rsidR="006751E4" w:rsidRDefault="00832110" w:rsidP="006751E4">
      <w:pPr>
        <w:jc w:val="both"/>
        <w:rPr>
          <w:rFonts w:ascii="Arial Narrow" w:hAnsi="Arial Narrow"/>
        </w:rPr>
      </w:pPr>
      <w:r w:rsidRPr="00640291">
        <w:rPr>
          <w:rFonts w:ascii="Arial Narrow" w:hAnsi="Arial Narrow"/>
        </w:rPr>
        <w:t>Ponuditelj je dužan popuniti troškovnik na izvornom predlošku (Prilog B</w:t>
      </w:r>
      <w:r w:rsidR="00466E60">
        <w:rPr>
          <w:rFonts w:ascii="Arial Narrow" w:hAnsi="Arial Narrow"/>
        </w:rPr>
        <w:t xml:space="preserve"> ovog Poziva na dostavu Ponuda</w:t>
      </w:r>
      <w:r w:rsidRPr="00640291">
        <w:rPr>
          <w:rFonts w:ascii="Arial Narrow" w:hAnsi="Arial Narrow"/>
        </w:rPr>
        <w:t>), bez mijenjanja, ispravljanja i prepisivanja izvornog teksta. Ponuditelj mora ispuniti jediničnim cijenama sve stavke na način kako je to definirano u troškovniku</w:t>
      </w:r>
      <w:r w:rsidRPr="006751E4">
        <w:rPr>
          <w:rFonts w:ascii="Arial Narrow" w:hAnsi="Arial Narrow"/>
        </w:rPr>
        <w:t xml:space="preserve">. </w:t>
      </w:r>
      <w:r w:rsidR="006751E4" w:rsidRPr="006751E4">
        <w:rPr>
          <w:rFonts w:ascii="Arial Narrow" w:hAnsi="Arial Narrow"/>
        </w:rPr>
        <w:t>Ponuditelj izražava cijenu ponude u kunama (HRK) ili eurima (EUR). Cijena ponude piše se brojkama. U cijenu ponude bez poreza na dodanu vrijednost moraju biti uračunati svi troškovi i popusti. Cijena je nepromjenjiva tijekom trajanja ugovora.</w:t>
      </w:r>
    </w:p>
    <w:p w:rsidR="00E14FC6" w:rsidRPr="007E3C04" w:rsidRDefault="00E14FC6" w:rsidP="00E14FC6">
      <w:pPr>
        <w:spacing w:after="240" w:line="276" w:lineRule="auto"/>
        <w:jc w:val="both"/>
        <w:rPr>
          <w:rFonts w:ascii="Arial Narrow" w:hAnsi="Arial Narrow"/>
          <w:i/>
          <w:color w:val="8EAADB" w:themeColor="accent1" w:themeTint="99"/>
        </w:rPr>
      </w:pPr>
      <w:r w:rsidRPr="001E5B2B">
        <w:rPr>
          <w:rFonts w:ascii="Arial Narrow" w:hAnsi="Arial Narrow"/>
          <w:i/>
          <w:color w:val="8EAADB" w:themeColor="accent1" w:themeTint="99"/>
        </w:rPr>
        <w:t>A Tenderer is obliged to fill in the invoice on the orignal template (A</w:t>
      </w:r>
      <w:r w:rsidR="00D46BED">
        <w:rPr>
          <w:rFonts w:ascii="Arial Narrow" w:hAnsi="Arial Narrow"/>
          <w:i/>
          <w:color w:val="8EAADB" w:themeColor="accent1" w:themeTint="99"/>
        </w:rPr>
        <w:t>nnex</w:t>
      </w:r>
      <w:r w:rsidRPr="001E5B2B">
        <w:rPr>
          <w:rFonts w:ascii="Arial Narrow" w:hAnsi="Arial Narrow"/>
          <w:i/>
          <w:color w:val="8EAADB" w:themeColor="accent1" w:themeTint="99"/>
        </w:rPr>
        <w:t xml:space="preserve"> B of this </w:t>
      </w:r>
      <w:r>
        <w:rPr>
          <w:rFonts w:ascii="Arial Narrow" w:hAnsi="Arial Narrow"/>
          <w:i/>
          <w:color w:val="8EAADB" w:themeColor="accent1" w:themeTint="99"/>
        </w:rPr>
        <w:t>Call for Proposals</w:t>
      </w:r>
      <w:r w:rsidRPr="001E5B2B">
        <w:rPr>
          <w:rFonts w:ascii="Arial Narrow" w:hAnsi="Arial Narrow"/>
          <w:i/>
          <w:color w:val="8EAADB" w:themeColor="accent1" w:themeTint="99"/>
        </w:rPr>
        <w:t>), without changing, correcting and rewriting the original text. A Tenderer must fill in the unit prices for all the items as defined in the bill of quantities. A Tenderer expresses the bid price in HRK</w:t>
      </w:r>
      <w:r w:rsidR="008858F3">
        <w:rPr>
          <w:rFonts w:ascii="Arial Narrow" w:hAnsi="Arial Narrow"/>
          <w:i/>
          <w:color w:val="8EAADB" w:themeColor="accent1" w:themeTint="99"/>
        </w:rPr>
        <w:t xml:space="preserve"> or in EUR</w:t>
      </w:r>
      <w:r w:rsidRPr="001E5B2B">
        <w:rPr>
          <w:rFonts w:ascii="Arial Narrow" w:hAnsi="Arial Narrow"/>
          <w:i/>
          <w:color w:val="8EAADB" w:themeColor="accent1" w:themeTint="99"/>
        </w:rPr>
        <w:t>. The bid price is written in figures. All costs and discounts must be included in the offer price excluding value added tax. The price is unchanged for the duration of the contract.</w:t>
      </w:r>
    </w:p>
    <w:p w:rsidR="00E14FC6" w:rsidRPr="006751E4" w:rsidRDefault="00E14FC6" w:rsidP="006751E4">
      <w:pPr>
        <w:jc w:val="both"/>
        <w:rPr>
          <w:rFonts w:ascii="Arial Narrow" w:hAnsi="Arial Narrow"/>
        </w:rPr>
      </w:pPr>
    </w:p>
    <w:p w:rsidR="00832110" w:rsidRDefault="00832110" w:rsidP="00640291">
      <w:pPr>
        <w:spacing w:line="276" w:lineRule="auto"/>
        <w:jc w:val="both"/>
        <w:rPr>
          <w:rFonts w:ascii="Arial Narrow" w:hAnsi="Arial Narrow"/>
        </w:rPr>
      </w:pPr>
      <w:r w:rsidRPr="006751E4">
        <w:rPr>
          <w:rFonts w:ascii="Arial Narrow" w:hAnsi="Arial Narrow"/>
        </w:rPr>
        <w:t>Ako ponuditelj promijeni tekst ili količine ili ponudi robu sa manjim tehničkim svojstvima od tražene</w:t>
      </w:r>
      <w:r w:rsidRPr="00640291">
        <w:rPr>
          <w:rFonts w:ascii="Arial Narrow" w:hAnsi="Arial Narrow"/>
        </w:rPr>
        <w:t xml:space="preserve">, ili ne popuni sve tražene stavke troškovnika, Naručitelj će ponudu smatrati neprihvatljivom i ponuda će biti </w:t>
      </w:r>
      <w:r w:rsidRPr="00B45FAD">
        <w:rPr>
          <w:rFonts w:ascii="Arial Narrow" w:hAnsi="Arial Narrow"/>
        </w:rPr>
        <w:t xml:space="preserve">isključena. </w:t>
      </w:r>
      <w:r w:rsidR="00C65B41" w:rsidRPr="00B45FAD">
        <w:rPr>
          <w:rFonts w:ascii="Arial Narrow" w:hAnsi="Arial Narrow"/>
        </w:rPr>
        <w:t>P</w:t>
      </w:r>
      <w:r w:rsidR="00803612" w:rsidRPr="00B45FAD">
        <w:rPr>
          <w:rFonts w:ascii="Arial Narrow" w:hAnsi="Arial Narrow"/>
        </w:rPr>
        <w:t xml:space="preserve">onuditelj je dužan popuniti </w:t>
      </w:r>
      <w:r w:rsidR="00C65B41" w:rsidRPr="00B45FAD">
        <w:rPr>
          <w:rFonts w:ascii="Arial Narrow" w:hAnsi="Arial Narrow"/>
        </w:rPr>
        <w:t>„ponuđene tehničke specifikacije“.</w:t>
      </w:r>
    </w:p>
    <w:p w:rsidR="00E14FC6" w:rsidRDefault="00E14FC6" w:rsidP="00E14FC6">
      <w:pPr>
        <w:spacing w:line="276" w:lineRule="auto"/>
        <w:jc w:val="both"/>
        <w:rPr>
          <w:rFonts w:ascii="Arial Narrow" w:hAnsi="Arial Narrow"/>
          <w:i/>
          <w:color w:val="8EAADB" w:themeColor="accent1" w:themeTint="99"/>
        </w:rPr>
      </w:pPr>
      <w:r>
        <w:rPr>
          <w:rFonts w:ascii="Arial Narrow" w:hAnsi="Arial Narrow"/>
          <w:i/>
          <w:color w:val="8EAADB" w:themeColor="accent1" w:themeTint="99"/>
        </w:rPr>
        <w:t>If the Tenderer changes the text or quantities or offers goods with less technical characteristics than the requested, or doesn't complete all the required items of the invoice, the Contracting Authority shall consider the tender unacceptable and the tender will be excluded. A Tenderer is required to complete the „offered technical specifications“.</w:t>
      </w:r>
    </w:p>
    <w:p w:rsidR="00E14FC6" w:rsidRPr="00640291" w:rsidRDefault="00E14FC6" w:rsidP="00640291">
      <w:pPr>
        <w:spacing w:line="276" w:lineRule="auto"/>
        <w:jc w:val="both"/>
        <w:rPr>
          <w:rFonts w:ascii="Arial Narrow" w:hAnsi="Arial Narrow"/>
        </w:rPr>
      </w:pPr>
    </w:p>
    <w:p w:rsidR="00E14FC6" w:rsidRDefault="00832110" w:rsidP="00E14FC6">
      <w:pPr>
        <w:spacing w:after="240" w:line="276" w:lineRule="auto"/>
        <w:jc w:val="both"/>
        <w:rPr>
          <w:rFonts w:ascii="Arial Narrow" w:hAnsi="Arial Narrow"/>
        </w:rPr>
      </w:pPr>
      <w:r w:rsidRPr="00640291">
        <w:rPr>
          <w:rFonts w:ascii="Arial Narrow" w:hAnsi="Arial Narrow"/>
        </w:rPr>
        <w:t>Budući da se pojedine stavke u Troškovniku nisu mogle dovoljno precizno i razumljivo opisati, upućuje se na određeni komercijalni proizvod isključivo kao primjer (uz oznaku “</w:t>
      </w:r>
      <w:r w:rsidRPr="00640291">
        <w:rPr>
          <w:rFonts w:ascii="Arial Narrow" w:hAnsi="Arial Narrow"/>
          <w:i/>
        </w:rPr>
        <w:t>ili jednakovrijedno</w:t>
      </w:r>
      <w:r w:rsidRPr="00640291">
        <w:rPr>
          <w:rFonts w:ascii="Arial Narrow" w:hAnsi="Arial Narrow"/>
        </w:rPr>
        <w:t>”), te se smatraju prihvatljivim ponude drugih proizvoda jednakih njima po specifikaciji i kvaliteti.</w:t>
      </w:r>
      <w:r w:rsidR="00640291">
        <w:rPr>
          <w:rFonts w:ascii="Arial Narrow" w:hAnsi="Arial Narrow"/>
        </w:rPr>
        <w:t xml:space="preserve"> </w:t>
      </w:r>
      <w:r w:rsidRPr="00640291">
        <w:rPr>
          <w:rFonts w:ascii="Arial Narrow" w:hAnsi="Arial Narrow"/>
        </w:rPr>
        <w:t>Ponuditelj je dužan na za to predviđenim praznim mjestima Troškovnika, prema odgovarajućim stavkama navesti komercijalni proizvod koji nudi (proizvođač i/ili marka i/ili tip i/ili model).</w:t>
      </w:r>
      <w:r w:rsidR="00640291">
        <w:rPr>
          <w:rFonts w:ascii="Arial Narrow" w:hAnsi="Arial Narrow"/>
        </w:rPr>
        <w:t xml:space="preserve"> </w:t>
      </w:r>
      <w:r w:rsidRPr="00640291">
        <w:rPr>
          <w:rFonts w:ascii="Arial Narrow" w:hAnsi="Arial Narrow"/>
        </w:rPr>
        <w:t>Proizvod koji je u određenoj troškovničkoj stavci naveden kao primjer smatrat će se ponuđenim, ako ponuditelj ne navede nikakav drugi proizvod na za to predviđenom mjestu stavke.</w:t>
      </w:r>
    </w:p>
    <w:p w:rsidR="00E14FC6" w:rsidRDefault="00E14FC6" w:rsidP="00E14FC6">
      <w:pPr>
        <w:spacing w:after="240" w:line="276" w:lineRule="auto"/>
        <w:jc w:val="both"/>
        <w:rPr>
          <w:rFonts w:ascii="Arial Narrow" w:hAnsi="Arial Narrow"/>
          <w:i/>
          <w:color w:val="8EAADB" w:themeColor="accent1" w:themeTint="99"/>
        </w:rPr>
      </w:pPr>
      <w:r>
        <w:rPr>
          <w:rFonts w:ascii="Arial Narrow" w:hAnsi="Arial Narrow"/>
          <w:i/>
          <w:color w:val="8EAADB" w:themeColor="accent1" w:themeTint="99"/>
        </w:rPr>
        <w:t xml:space="preserve">Since some items in the Bill of Quantites couldn't be described in a sufficiently precise and comprehensible way, they refer to a specific commercial product as an example (market with „or equivalent“) and they are considered acceptable by offers of the products equal in specification and quality. A Tendere is obliged to indicate the commercial product he is offering (manufacturer and/or brand and/or type and/or model) in the appropriate blank spaces of the Bill of Quantities. </w:t>
      </w:r>
    </w:p>
    <w:p w:rsidR="00E14FC6" w:rsidRPr="00640291" w:rsidRDefault="00E14FC6" w:rsidP="00897B98">
      <w:pPr>
        <w:spacing w:after="240" w:line="276" w:lineRule="auto"/>
        <w:jc w:val="both"/>
        <w:rPr>
          <w:rFonts w:ascii="Arial Narrow" w:hAnsi="Arial Narrow"/>
        </w:rPr>
      </w:pPr>
    </w:p>
    <w:p w:rsidR="00CB28D7" w:rsidRPr="00E14FC6" w:rsidRDefault="00B245E6" w:rsidP="00642457">
      <w:pPr>
        <w:keepLines/>
        <w:spacing w:line="360" w:lineRule="auto"/>
        <w:jc w:val="both"/>
        <w:rPr>
          <w:rFonts w:ascii="Arial Narrow" w:hAnsi="Arial Narrow"/>
          <w:b/>
          <w:i/>
          <w:color w:val="8EAADB" w:themeColor="accent1" w:themeTint="99"/>
        </w:rPr>
      </w:pPr>
      <w:r w:rsidRPr="00640291">
        <w:rPr>
          <w:rFonts w:ascii="Arial Narrow" w:hAnsi="Arial Narrow"/>
          <w:b/>
        </w:rPr>
        <w:t>4. KRITERIJ ZA ODABIR PONUDE</w:t>
      </w:r>
      <w:r w:rsidR="00E14FC6">
        <w:rPr>
          <w:rFonts w:ascii="Arial Narrow" w:hAnsi="Arial Narrow"/>
          <w:b/>
        </w:rPr>
        <w:t>/</w:t>
      </w:r>
      <w:r w:rsidR="00E14FC6">
        <w:rPr>
          <w:rFonts w:ascii="Arial Narrow" w:hAnsi="Arial Narrow"/>
          <w:b/>
          <w:i/>
          <w:color w:val="8EAADB" w:themeColor="accent1" w:themeTint="99"/>
        </w:rPr>
        <w:t>BID SELECTION CRITERIA</w:t>
      </w:r>
    </w:p>
    <w:p w:rsidR="00B245E6" w:rsidRDefault="00B245E6" w:rsidP="00640291">
      <w:pPr>
        <w:keepLines/>
        <w:spacing w:line="276" w:lineRule="auto"/>
        <w:jc w:val="both"/>
        <w:rPr>
          <w:rFonts w:ascii="Arial Narrow" w:hAnsi="Arial Narrow"/>
          <w:b/>
        </w:rPr>
      </w:pPr>
      <w:r w:rsidRPr="00640291">
        <w:rPr>
          <w:rFonts w:ascii="Arial Narrow" w:hAnsi="Arial Narrow"/>
        </w:rPr>
        <w:t xml:space="preserve">Kriterij za odabir ponude je </w:t>
      </w:r>
      <w:r w:rsidRPr="00640291">
        <w:rPr>
          <w:rFonts w:ascii="Arial Narrow" w:hAnsi="Arial Narrow"/>
          <w:b/>
        </w:rPr>
        <w:t>najniža cijena.</w:t>
      </w:r>
    </w:p>
    <w:p w:rsidR="00E14FC6" w:rsidRPr="00785A9D" w:rsidRDefault="00E14FC6" w:rsidP="00E14FC6">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The criterion for tender selection is the lowest price.</w:t>
      </w:r>
    </w:p>
    <w:p w:rsidR="00E14FC6" w:rsidRPr="00640291" w:rsidRDefault="00E14FC6" w:rsidP="00640291">
      <w:pPr>
        <w:keepLines/>
        <w:spacing w:line="276" w:lineRule="auto"/>
        <w:jc w:val="both"/>
        <w:rPr>
          <w:rFonts w:ascii="Arial Narrow" w:hAnsi="Arial Narrow"/>
        </w:rPr>
      </w:pPr>
    </w:p>
    <w:p w:rsidR="00B245E6" w:rsidRDefault="00B245E6" w:rsidP="00640291">
      <w:pPr>
        <w:keepLines/>
        <w:spacing w:line="276" w:lineRule="auto"/>
        <w:jc w:val="both"/>
        <w:rPr>
          <w:rFonts w:ascii="Arial Narrow" w:hAnsi="Arial Narrow"/>
        </w:rPr>
      </w:pPr>
      <w:r w:rsidRPr="00640291">
        <w:rPr>
          <w:rFonts w:ascii="Arial Narrow" w:hAnsi="Arial Narrow"/>
        </w:rPr>
        <w:lastRenderedPageBreak/>
        <w:t>Ponuda koja zadovoljava sve uvjete iz Poziva za dostavu ponuda i ima najnižu cijenu smatra se</w:t>
      </w:r>
      <w:r w:rsidR="003328EE" w:rsidRPr="00640291">
        <w:rPr>
          <w:rFonts w:ascii="Arial Narrow" w:hAnsi="Arial Narrow"/>
        </w:rPr>
        <w:t xml:space="preserve"> najpovoljnijom ponudom.</w:t>
      </w:r>
      <w:r w:rsidR="00FB5C51" w:rsidRPr="00640291">
        <w:rPr>
          <w:rFonts w:ascii="Arial Narrow" w:hAnsi="Arial Narrow"/>
        </w:rPr>
        <w:t xml:space="preserve"> Ako su dvije ili više valjanih ponuda jednako rangirane prema kriteriju za odabir ponude koji je najniža cijena, Naručitelj će kao najpovoljniju ponudu odabrati ponudu koja je zaprimljena ranije.</w:t>
      </w:r>
    </w:p>
    <w:p w:rsidR="00E14FC6" w:rsidRPr="00785A9D" w:rsidRDefault="00E14FC6" w:rsidP="00E14FC6">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A tender that accomplish all the requirements of the Call for Proposals and has the lowest price is considered as the best offer. If two or more valid tenders are ranked equally according to the criterion for the selection of the lowest price offer, the Contracting Authority shall select the best offer received earlier as the best offer.</w:t>
      </w:r>
    </w:p>
    <w:p w:rsidR="00E14FC6" w:rsidRPr="00640291" w:rsidRDefault="00E14FC6" w:rsidP="00640291">
      <w:pPr>
        <w:keepLines/>
        <w:spacing w:line="276" w:lineRule="auto"/>
        <w:jc w:val="both"/>
        <w:rPr>
          <w:rFonts w:ascii="Arial Narrow" w:hAnsi="Arial Narrow"/>
        </w:rPr>
      </w:pPr>
    </w:p>
    <w:p w:rsidR="00783E4E" w:rsidRPr="00640291" w:rsidRDefault="00FE24C7" w:rsidP="000D34E3">
      <w:pPr>
        <w:keepLines/>
        <w:spacing w:before="240" w:line="360" w:lineRule="auto"/>
        <w:jc w:val="both"/>
        <w:rPr>
          <w:rFonts w:ascii="Arial Narrow" w:hAnsi="Arial Narrow"/>
          <w:b/>
        </w:rPr>
      </w:pPr>
      <w:r w:rsidRPr="00640291">
        <w:rPr>
          <w:rFonts w:ascii="Arial Narrow" w:hAnsi="Arial Narrow"/>
          <w:b/>
        </w:rPr>
        <w:t>5. ROK I MJESTO IZVRŠENJA PREDMETA NABAVE</w:t>
      </w:r>
      <w:r w:rsidR="00E14FC6">
        <w:rPr>
          <w:rFonts w:ascii="Arial Narrow" w:hAnsi="Arial Narrow"/>
          <w:b/>
        </w:rPr>
        <w:t>/</w:t>
      </w:r>
      <w:r w:rsidR="00E14FC6">
        <w:rPr>
          <w:rFonts w:ascii="Arial Narrow" w:hAnsi="Arial Narrow"/>
          <w:b/>
          <w:i/>
          <w:color w:val="8EAADB" w:themeColor="accent1" w:themeTint="99"/>
        </w:rPr>
        <w:t>DEADLINE AND THE PLACE OF FULFILLMENT OF THE SUBJECT OF PROCUREMENT</w:t>
      </w:r>
    </w:p>
    <w:p w:rsidR="00783E4E" w:rsidRDefault="00783E4E" w:rsidP="00E50D58">
      <w:pPr>
        <w:keepLines/>
        <w:spacing w:line="276" w:lineRule="auto"/>
        <w:jc w:val="both"/>
        <w:rPr>
          <w:rFonts w:ascii="Arial Narrow" w:hAnsi="Arial Narrow"/>
        </w:rPr>
      </w:pPr>
      <w:r w:rsidRPr="00640291">
        <w:rPr>
          <w:rFonts w:ascii="Arial Narrow" w:hAnsi="Arial Narrow"/>
        </w:rPr>
        <w:t xml:space="preserve">Krajnji rok izvršenja predmeta nabave </w:t>
      </w:r>
      <w:r w:rsidRPr="00292762">
        <w:rPr>
          <w:rFonts w:ascii="Arial Narrow" w:hAnsi="Arial Narrow"/>
        </w:rPr>
        <w:t xml:space="preserve">je </w:t>
      </w:r>
      <w:r w:rsidR="00456C4B" w:rsidRPr="00292762">
        <w:rPr>
          <w:rFonts w:ascii="Arial Narrow" w:hAnsi="Arial Narrow"/>
          <w:u w:val="single"/>
        </w:rPr>
        <w:t>45</w:t>
      </w:r>
      <w:r w:rsidRPr="00292762">
        <w:rPr>
          <w:rFonts w:ascii="Arial Narrow" w:hAnsi="Arial Narrow"/>
          <w:u w:val="single"/>
        </w:rPr>
        <w:t xml:space="preserve"> dana od dana </w:t>
      </w:r>
      <w:r w:rsidR="00932ED2">
        <w:rPr>
          <w:rFonts w:ascii="Arial Narrow" w:hAnsi="Arial Narrow"/>
          <w:u w:val="single"/>
        </w:rPr>
        <w:t>narudžbe</w:t>
      </w:r>
      <w:r w:rsidRPr="00292762">
        <w:rPr>
          <w:rFonts w:ascii="Arial Narrow" w:hAnsi="Arial Narrow"/>
        </w:rPr>
        <w:t>.</w:t>
      </w:r>
      <w:r w:rsidRPr="00640291">
        <w:rPr>
          <w:rFonts w:ascii="Arial Narrow" w:hAnsi="Arial Narrow"/>
        </w:rPr>
        <w:t xml:space="preserve"> </w:t>
      </w:r>
    </w:p>
    <w:p w:rsidR="00E14FC6" w:rsidRPr="00640291" w:rsidRDefault="00E14FC6" w:rsidP="00E50D58">
      <w:pPr>
        <w:keepLines/>
        <w:spacing w:line="276" w:lineRule="auto"/>
        <w:jc w:val="both"/>
        <w:rPr>
          <w:rFonts w:ascii="Arial Narrow" w:hAnsi="Arial Narrow"/>
        </w:rPr>
      </w:pPr>
      <w:r>
        <w:rPr>
          <w:rFonts w:ascii="Arial Narrow" w:hAnsi="Arial Narrow"/>
          <w:i/>
          <w:color w:val="8EAADB" w:themeColor="accent1" w:themeTint="99"/>
        </w:rPr>
        <w:t xml:space="preserve">The deadline for the fulfillment of the subject of procurement is 45 days from the </w:t>
      </w:r>
      <w:r w:rsidR="00932ED2">
        <w:rPr>
          <w:rFonts w:ascii="Arial Narrow" w:hAnsi="Arial Narrow"/>
          <w:i/>
          <w:color w:val="8EAADB" w:themeColor="accent1" w:themeTint="99"/>
        </w:rPr>
        <w:t>order</w:t>
      </w:r>
      <w:r>
        <w:rPr>
          <w:rFonts w:ascii="Arial Narrow" w:hAnsi="Arial Narrow"/>
          <w:i/>
          <w:color w:val="8EAADB" w:themeColor="accent1" w:themeTint="99"/>
        </w:rPr>
        <w:t>.</w:t>
      </w:r>
    </w:p>
    <w:p w:rsidR="00783E4E" w:rsidRDefault="00783E4E" w:rsidP="00642457">
      <w:pPr>
        <w:keepLines/>
        <w:spacing w:line="360" w:lineRule="auto"/>
        <w:jc w:val="both"/>
        <w:rPr>
          <w:rFonts w:ascii="Arial Narrow" w:hAnsi="Arial Narrow"/>
          <w:u w:val="single"/>
        </w:rPr>
      </w:pPr>
      <w:r w:rsidRPr="00640291">
        <w:rPr>
          <w:rFonts w:ascii="Arial Narrow" w:hAnsi="Arial Narrow"/>
        </w:rPr>
        <w:t xml:space="preserve">Mjesto </w:t>
      </w:r>
      <w:r w:rsidRPr="003A7E43">
        <w:rPr>
          <w:rFonts w:ascii="Arial Narrow" w:hAnsi="Arial Narrow"/>
        </w:rPr>
        <w:t xml:space="preserve">isporuke je </w:t>
      </w:r>
      <w:r w:rsidR="001C7A45" w:rsidRPr="003A7E43">
        <w:rPr>
          <w:rFonts w:ascii="Arial Narrow" w:hAnsi="Arial Narrow"/>
          <w:u w:val="single"/>
        </w:rPr>
        <w:t>K&amp;S</w:t>
      </w:r>
      <w:r w:rsidRPr="003A7E43">
        <w:rPr>
          <w:rFonts w:ascii="Arial Narrow" w:hAnsi="Arial Narrow"/>
          <w:u w:val="single"/>
        </w:rPr>
        <w:t xml:space="preserve"> d.o.o., </w:t>
      </w:r>
      <w:r w:rsidR="001C7A45" w:rsidRPr="003A7E43">
        <w:rPr>
          <w:rFonts w:ascii="Arial Narrow" w:hAnsi="Arial Narrow"/>
          <w:u w:val="single"/>
        </w:rPr>
        <w:t>Ulica Ljudevita Gaja 68, Kućan Marof, 42000 Varaždin.</w:t>
      </w:r>
    </w:p>
    <w:p w:rsidR="00E14FC6" w:rsidRPr="00E14FC6" w:rsidRDefault="00E14FC6" w:rsidP="00642457">
      <w:pPr>
        <w:keepLines/>
        <w:spacing w:line="360" w:lineRule="auto"/>
        <w:jc w:val="both"/>
        <w:rPr>
          <w:rFonts w:ascii="Arial Narrow" w:hAnsi="Arial Narrow"/>
          <w:i/>
          <w:color w:val="8EAADB" w:themeColor="accent1" w:themeTint="99"/>
        </w:rPr>
      </w:pPr>
      <w:r>
        <w:rPr>
          <w:rFonts w:ascii="Arial Narrow" w:hAnsi="Arial Narrow"/>
          <w:i/>
          <w:color w:val="8EAADB" w:themeColor="accent1" w:themeTint="99"/>
        </w:rPr>
        <w:t>The place of fulfillment is K&amp;S d.o.o., Ljudevita Gaja 68 Street, Kućan Marof, 42000 Varaždin</w:t>
      </w:r>
    </w:p>
    <w:p w:rsidR="006A75D3" w:rsidRPr="00640291" w:rsidRDefault="00FE24C7" w:rsidP="000D34E3">
      <w:pPr>
        <w:keepLines/>
        <w:spacing w:before="240" w:line="360" w:lineRule="auto"/>
        <w:jc w:val="both"/>
        <w:rPr>
          <w:rFonts w:ascii="Arial Narrow" w:hAnsi="Arial Narrow"/>
          <w:b/>
        </w:rPr>
      </w:pPr>
      <w:r w:rsidRPr="00640291">
        <w:rPr>
          <w:rFonts w:ascii="Arial Narrow" w:hAnsi="Arial Narrow"/>
          <w:b/>
        </w:rPr>
        <w:t>6.</w:t>
      </w:r>
      <w:r w:rsidR="00CB28D7" w:rsidRPr="00640291">
        <w:rPr>
          <w:rFonts w:ascii="Arial Narrow" w:hAnsi="Arial Narrow"/>
          <w:b/>
        </w:rPr>
        <w:t xml:space="preserve"> </w:t>
      </w:r>
      <w:r w:rsidRPr="00640291">
        <w:rPr>
          <w:rFonts w:ascii="Arial Narrow" w:hAnsi="Arial Narrow"/>
          <w:b/>
        </w:rPr>
        <w:t>ROK I ADRESA ZA DOSTAVU PONUDE</w:t>
      </w:r>
      <w:r w:rsidR="00E14FC6">
        <w:rPr>
          <w:rFonts w:ascii="Arial Narrow" w:hAnsi="Arial Narrow"/>
          <w:b/>
        </w:rPr>
        <w:t>/</w:t>
      </w:r>
      <w:r w:rsidR="00E14FC6">
        <w:rPr>
          <w:rFonts w:ascii="Arial Narrow" w:hAnsi="Arial Narrow"/>
          <w:b/>
          <w:i/>
          <w:color w:val="8EAADB" w:themeColor="accent1" w:themeTint="99"/>
        </w:rPr>
        <w:t>DEADLINE AND ADDRESS FOR TENDER DELIVERY TIME</w:t>
      </w:r>
    </w:p>
    <w:p w:rsidR="00F339AF" w:rsidRDefault="00F339AF" w:rsidP="00640291">
      <w:pPr>
        <w:spacing w:line="276" w:lineRule="auto"/>
        <w:jc w:val="both"/>
        <w:rPr>
          <w:rFonts w:ascii="Arial Narrow" w:hAnsi="Arial Narrow"/>
        </w:rPr>
      </w:pPr>
      <w:r w:rsidRPr="00640291">
        <w:rPr>
          <w:rFonts w:ascii="Arial Narrow" w:hAnsi="Arial Narrow"/>
        </w:rPr>
        <w:t xml:space="preserve">Ponuda se dostavlja u zatvorenoj omotnici, </w:t>
      </w:r>
      <w:r w:rsidRPr="003A7E43">
        <w:rPr>
          <w:rFonts w:ascii="Arial Narrow" w:hAnsi="Arial Narrow"/>
        </w:rPr>
        <w:t xml:space="preserve">osobno ili poštom, najkasnije </w:t>
      </w:r>
      <w:r w:rsidRPr="003A7E43">
        <w:rPr>
          <w:rFonts w:ascii="Arial Narrow" w:hAnsi="Arial Narrow"/>
          <w:b/>
          <w:u w:val="single"/>
        </w:rPr>
        <w:t xml:space="preserve">do </w:t>
      </w:r>
      <w:r w:rsidR="00932ED2" w:rsidRPr="003A7E43">
        <w:rPr>
          <w:rFonts w:ascii="Arial Narrow" w:hAnsi="Arial Narrow"/>
          <w:b/>
          <w:u w:val="single"/>
        </w:rPr>
        <w:t>13</w:t>
      </w:r>
      <w:r w:rsidRPr="003A7E43">
        <w:rPr>
          <w:rFonts w:ascii="Arial Narrow" w:hAnsi="Arial Narrow"/>
          <w:b/>
          <w:u w:val="single"/>
        </w:rPr>
        <w:t>.</w:t>
      </w:r>
      <w:r w:rsidR="001C7A45" w:rsidRPr="003A7E43">
        <w:rPr>
          <w:rFonts w:ascii="Arial Narrow" w:hAnsi="Arial Narrow"/>
          <w:b/>
          <w:u w:val="single"/>
        </w:rPr>
        <w:t>0</w:t>
      </w:r>
      <w:r w:rsidR="00932ED2" w:rsidRPr="003A7E43">
        <w:rPr>
          <w:rFonts w:ascii="Arial Narrow" w:hAnsi="Arial Narrow"/>
          <w:b/>
          <w:u w:val="single"/>
        </w:rPr>
        <w:t>7</w:t>
      </w:r>
      <w:r w:rsidRPr="003A7E43">
        <w:rPr>
          <w:rFonts w:ascii="Arial Narrow" w:hAnsi="Arial Narrow"/>
          <w:b/>
          <w:u w:val="single"/>
        </w:rPr>
        <w:t>.20</w:t>
      </w:r>
      <w:r w:rsidR="001C7A45" w:rsidRPr="003A7E43">
        <w:rPr>
          <w:rFonts w:ascii="Arial Narrow" w:hAnsi="Arial Narrow"/>
          <w:b/>
          <w:u w:val="single"/>
        </w:rPr>
        <w:t>20</w:t>
      </w:r>
      <w:r w:rsidRPr="003A7E43">
        <w:rPr>
          <w:rFonts w:ascii="Arial Narrow" w:hAnsi="Arial Narrow"/>
          <w:b/>
          <w:u w:val="single"/>
        </w:rPr>
        <w:t>. do 10:00 h</w:t>
      </w:r>
      <w:r w:rsidRPr="003A7E43">
        <w:rPr>
          <w:rFonts w:ascii="Arial Narrow" w:hAnsi="Arial Narrow"/>
        </w:rPr>
        <w:t xml:space="preserve"> na adresu: </w:t>
      </w:r>
      <w:r w:rsidR="001C7A45" w:rsidRPr="003A7E43">
        <w:rPr>
          <w:rFonts w:ascii="Arial Narrow" w:hAnsi="Arial Narrow"/>
        </w:rPr>
        <w:t>K&amp;S d.o.o., Ulica Ljudevita Gaja 68, Kućan Marof, 42000 Varaždin</w:t>
      </w:r>
      <w:r w:rsidR="001C7A45" w:rsidRPr="001C7A45">
        <w:rPr>
          <w:rFonts w:ascii="Arial Narrow" w:hAnsi="Arial Narrow"/>
        </w:rPr>
        <w:t>.</w:t>
      </w:r>
    </w:p>
    <w:p w:rsidR="00E14FC6" w:rsidRPr="007240DD" w:rsidRDefault="00E14FC6" w:rsidP="00E14FC6">
      <w:pPr>
        <w:keepLines/>
        <w:spacing w:line="360" w:lineRule="auto"/>
        <w:jc w:val="both"/>
        <w:rPr>
          <w:rFonts w:ascii="Arial Narrow" w:hAnsi="Arial Narrow"/>
          <w:i/>
          <w:color w:val="8EAADB" w:themeColor="accent1" w:themeTint="99"/>
        </w:rPr>
      </w:pPr>
      <w:r>
        <w:rPr>
          <w:rFonts w:ascii="Arial Narrow" w:hAnsi="Arial Narrow"/>
          <w:i/>
          <w:color w:val="8EAADB" w:themeColor="accent1" w:themeTint="99"/>
        </w:rPr>
        <w:t>The tender shall be submited in a sealed envelope, in person or by mailno later than 30 June 2020 at 10 AM on address: K&amp;S d.o.o., Ljudevita Gaja 68 Street, Kućan Marof, 42000 Varaždin</w:t>
      </w:r>
    </w:p>
    <w:p w:rsidR="00E14FC6" w:rsidRPr="00640291" w:rsidRDefault="00E14FC6" w:rsidP="00640291">
      <w:pPr>
        <w:spacing w:line="276" w:lineRule="auto"/>
        <w:jc w:val="both"/>
        <w:rPr>
          <w:rFonts w:ascii="Arial Narrow" w:hAnsi="Arial Narrow"/>
        </w:rPr>
      </w:pPr>
    </w:p>
    <w:bookmarkEnd w:id="0"/>
    <w:p w:rsidR="00D76C84" w:rsidRPr="00640291" w:rsidRDefault="00D76C84" w:rsidP="000D34E3">
      <w:pPr>
        <w:keepLines/>
        <w:spacing w:before="240" w:line="360" w:lineRule="auto"/>
        <w:jc w:val="both"/>
        <w:rPr>
          <w:rFonts w:ascii="Arial Narrow" w:hAnsi="Arial Narrow"/>
          <w:b/>
        </w:rPr>
      </w:pPr>
      <w:r w:rsidRPr="00640291">
        <w:rPr>
          <w:rFonts w:ascii="Arial Narrow" w:hAnsi="Arial Narrow"/>
          <w:b/>
        </w:rPr>
        <w:t xml:space="preserve">7. </w:t>
      </w:r>
      <w:r w:rsidR="009C75ED" w:rsidRPr="00640291">
        <w:rPr>
          <w:rFonts w:ascii="Arial Narrow" w:hAnsi="Arial Narrow"/>
          <w:b/>
        </w:rPr>
        <w:t>NAČIN I UVJETI PLAĆANJA</w:t>
      </w:r>
    </w:p>
    <w:p w:rsidR="009C75ED" w:rsidRDefault="009C75ED" w:rsidP="00640291">
      <w:pPr>
        <w:pStyle w:val="t-9-8"/>
        <w:spacing w:before="0" w:beforeAutospacing="0" w:after="0" w:line="276" w:lineRule="auto"/>
        <w:jc w:val="both"/>
        <w:rPr>
          <w:rFonts w:ascii="Arial Narrow" w:hAnsi="Arial Narrow"/>
        </w:rPr>
      </w:pPr>
      <w:r w:rsidRPr="00640291">
        <w:rPr>
          <w:rFonts w:ascii="Arial Narrow" w:hAnsi="Arial Narrow"/>
          <w:color w:val="231F20"/>
        </w:rPr>
        <w:t xml:space="preserve">Naručitelj će plaćanje izvršiti na poslovni račun odabranog ponuditelja, a u slučaju zajednice ponuditelja Naručitelj neposredno plaća svakom članu zajednice ponuditelja za onaj dio ugovora koji je on izvršio, ako zajednica ponuditelja ne odredi drugačije. U slučaju podugovaratelja naručitelj plaća neposredno svakom podugovaratelju za onaj dio ugovora koji je on </w:t>
      </w:r>
      <w:r w:rsidRPr="00640291">
        <w:rPr>
          <w:rFonts w:ascii="Arial Narrow" w:hAnsi="Arial Narrow"/>
        </w:rPr>
        <w:t>izvršio.</w:t>
      </w:r>
    </w:p>
    <w:p w:rsidR="00E14FC6" w:rsidRPr="007240DD" w:rsidRDefault="00E14FC6" w:rsidP="00E14FC6">
      <w:pPr>
        <w:pStyle w:val="t-9-8"/>
        <w:spacing w:before="0" w:beforeAutospacing="0" w:after="0" w:line="276" w:lineRule="auto"/>
        <w:jc w:val="both"/>
        <w:rPr>
          <w:rFonts w:ascii="Arial Narrow" w:hAnsi="Arial Narrow"/>
          <w:i/>
          <w:color w:val="8EAADB" w:themeColor="accent1" w:themeTint="99"/>
        </w:rPr>
      </w:pPr>
      <w:r>
        <w:rPr>
          <w:rFonts w:ascii="Arial Narrow" w:hAnsi="Arial Narrow"/>
          <w:i/>
          <w:color w:val="8EAADB" w:themeColor="accent1" w:themeTint="99"/>
        </w:rPr>
        <w:t>The Contracting Authority shall make the payment to the business account of the selected tenderer, and in the case of the community of tenderers, the Contracting Authority shall pay directly to each member of the community of tenderers for that part of the contract which it has accomplished, unless the community of tenderers decides otherwise. In the case of subcontractor, the contracting authority shall pay directly to each subcontractor the part of the contract which he has accomplished.</w:t>
      </w:r>
    </w:p>
    <w:p w:rsidR="009C75ED" w:rsidRPr="00640291" w:rsidRDefault="009C75ED" w:rsidP="009C75ED">
      <w:pPr>
        <w:pStyle w:val="t-9-8"/>
        <w:spacing w:before="0" w:beforeAutospacing="0" w:after="0" w:line="276" w:lineRule="auto"/>
        <w:jc w:val="both"/>
        <w:rPr>
          <w:rFonts w:ascii="Arial Narrow" w:hAnsi="Arial Narrow"/>
          <w:color w:val="231F20"/>
        </w:rPr>
      </w:pPr>
      <w:r w:rsidRPr="00640291">
        <w:rPr>
          <w:rFonts w:ascii="Arial Narrow" w:hAnsi="Arial Narrow"/>
          <w:color w:val="231F20"/>
        </w:rPr>
        <w:t>Plaćanje će se vršiti na sljedeći način</w:t>
      </w:r>
      <w:r w:rsidR="00E14FC6">
        <w:rPr>
          <w:rFonts w:ascii="Arial Narrow" w:hAnsi="Arial Narrow"/>
          <w:color w:val="231F20"/>
        </w:rPr>
        <w:t>/</w:t>
      </w:r>
      <w:r w:rsidR="00E14FC6">
        <w:rPr>
          <w:rFonts w:ascii="Arial Narrow" w:hAnsi="Arial Narrow"/>
          <w:i/>
          <w:color w:val="8EAADB" w:themeColor="accent1" w:themeTint="99"/>
        </w:rPr>
        <w:t>Payment shall be made according to the following mode</w:t>
      </w:r>
      <w:r w:rsidR="001C7A45">
        <w:rPr>
          <w:rFonts w:ascii="Arial Narrow" w:hAnsi="Arial Narrow"/>
          <w:color w:val="231F20"/>
        </w:rPr>
        <w:t>:</w:t>
      </w:r>
    </w:p>
    <w:p w:rsidR="00EA2034" w:rsidRPr="00640291" w:rsidRDefault="00292762" w:rsidP="009C75ED">
      <w:pPr>
        <w:pStyle w:val="t-9-8"/>
        <w:numPr>
          <w:ilvl w:val="0"/>
          <w:numId w:val="10"/>
        </w:numPr>
        <w:spacing w:before="0" w:beforeAutospacing="0" w:after="0" w:line="276" w:lineRule="auto"/>
        <w:jc w:val="both"/>
        <w:rPr>
          <w:rFonts w:ascii="Arial Narrow" w:hAnsi="Arial Narrow"/>
        </w:rPr>
      </w:pPr>
      <w:r>
        <w:rPr>
          <w:rFonts w:ascii="Arial Narrow" w:hAnsi="Arial Narrow"/>
        </w:rPr>
        <w:t xml:space="preserve">100% iznosa </w:t>
      </w:r>
      <w:r w:rsidR="001C7A45">
        <w:rPr>
          <w:rFonts w:ascii="Arial Narrow" w:hAnsi="Arial Narrow"/>
        </w:rPr>
        <w:t>po isporuci</w:t>
      </w:r>
      <w:r w:rsidR="00E14FC6">
        <w:rPr>
          <w:rFonts w:ascii="Arial Narrow" w:hAnsi="Arial Narrow"/>
        </w:rPr>
        <w:t>/</w:t>
      </w:r>
      <w:r w:rsidR="00E14FC6">
        <w:rPr>
          <w:rFonts w:ascii="Arial Narrow" w:hAnsi="Arial Narrow"/>
          <w:i/>
          <w:color w:val="8EAADB" w:themeColor="accent1" w:themeTint="99"/>
        </w:rPr>
        <w:t>100% of</w:t>
      </w:r>
      <w:r w:rsidR="00E63389">
        <w:rPr>
          <w:rFonts w:ascii="Arial Narrow" w:hAnsi="Arial Narrow"/>
          <w:i/>
          <w:color w:val="8EAADB" w:themeColor="accent1" w:themeTint="99"/>
        </w:rPr>
        <w:t xml:space="preserve"> th</w:t>
      </w:r>
      <w:r w:rsidR="00E14FC6">
        <w:rPr>
          <w:rFonts w:ascii="Arial Narrow" w:hAnsi="Arial Narrow"/>
          <w:i/>
          <w:color w:val="8EAADB" w:themeColor="accent1" w:themeTint="99"/>
        </w:rPr>
        <w:t>e amount per delivery</w:t>
      </w:r>
      <w:r w:rsidR="00EA2034">
        <w:rPr>
          <w:rFonts w:ascii="Arial Narrow" w:hAnsi="Arial Narrow"/>
        </w:rPr>
        <w:t>.</w:t>
      </w:r>
    </w:p>
    <w:p w:rsidR="007A027E" w:rsidRPr="00640291" w:rsidRDefault="007A027E" w:rsidP="007A027E">
      <w:pPr>
        <w:pStyle w:val="Footer"/>
        <w:spacing w:line="276" w:lineRule="auto"/>
        <w:jc w:val="both"/>
        <w:rPr>
          <w:rFonts w:ascii="Arial Narrow" w:hAnsi="Arial Narrow"/>
          <w:b/>
        </w:rPr>
      </w:pPr>
      <w:r w:rsidRPr="00640291">
        <w:rPr>
          <w:rFonts w:ascii="Arial Narrow" w:hAnsi="Arial Narrow"/>
          <w:b/>
        </w:rPr>
        <w:lastRenderedPageBreak/>
        <w:t>8. UVJETI I ZAHTJEVI KOJE MORAJU ISPUNJAVATI POTENCIJALNI PONUDITELJI</w:t>
      </w:r>
      <w:r w:rsidR="00E14FC6">
        <w:rPr>
          <w:rFonts w:ascii="Arial Narrow" w:hAnsi="Arial Narrow"/>
          <w:b/>
        </w:rPr>
        <w:t>/</w:t>
      </w:r>
      <w:r w:rsidR="00E14FC6">
        <w:rPr>
          <w:rFonts w:ascii="Arial Narrow" w:hAnsi="Arial Narrow"/>
          <w:b/>
          <w:i/>
          <w:color w:val="8EAADB" w:themeColor="accent1" w:themeTint="99"/>
        </w:rPr>
        <w:t>CONDITIONS AND REQUIREMENTS THAT MUST BE FULFILLED BY POTENTIAL TENDERERS</w:t>
      </w:r>
    </w:p>
    <w:p w:rsidR="007A027E" w:rsidRPr="00640291" w:rsidRDefault="007A027E" w:rsidP="007A027E">
      <w:pPr>
        <w:pStyle w:val="Footer"/>
        <w:spacing w:line="276" w:lineRule="auto"/>
        <w:jc w:val="both"/>
        <w:rPr>
          <w:rFonts w:ascii="Arial Narrow" w:hAnsi="Arial Narrow"/>
        </w:rPr>
      </w:pPr>
    </w:p>
    <w:p w:rsidR="007A027E" w:rsidRPr="00640291" w:rsidRDefault="007A027E" w:rsidP="000D34E3">
      <w:pPr>
        <w:pStyle w:val="Footer"/>
        <w:spacing w:line="276" w:lineRule="auto"/>
        <w:jc w:val="both"/>
        <w:rPr>
          <w:rFonts w:ascii="Arial Narrow" w:hAnsi="Arial Narrow"/>
        </w:rPr>
      </w:pPr>
      <w:r w:rsidRPr="00640291">
        <w:rPr>
          <w:rFonts w:ascii="Arial Narrow" w:hAnsi="Arial Narrow"/>
        </w:rPr>
        <w:t>Naručitelj će isključiti ponuditelja iz postupka nabave</w:t>
      </w:r>
      <w:r w:rsidR="00E14FC6">
        <w:rPr>
          <w:rFonts w:ascii="Arial Narrow" w:hAnsi="Arial Narrow"/>
        </w:rPr>
        <w:t>/</w:t>
      </w:r>
      <w:r w:rsidR="00E14FC6">
        <w:rPr>
          <w:rFonts w:ascii="Arial Narrow" w:hAnsi="Arial Narrow"/>
          <w:i/>
          <w:color w:val="8EAADB" w:themeColor="accent1" w:themeTint="99"/>
        </w:rPr>
        <w:t>The Tenderer shall be disqualified by the Contracting Authority in the following cases</w:t>
      </w:r>
      <w:r w:rsidR="00E14FC6" w:rsidRPr="00640291">
        <w:rPr>
          <w:rFonts w:ascii="Arial Narrow" w:hAnsi="Arial Narrow"/>
        </w:rPr>
        <w:t>:</w:t>
      </w:r>
      <w:r w:rsidRPr="00640291">
        <w:rPr>
          <w:rFonts w:ascii="Arial Narrow" w:hAnsi="Arial Narrow"/>
        </w:rPr>
        <w:t xml:space="preserve">: </w:t>
      </w:r>
    </w:p>
    <w:p w:rsidR="007A027E" w:rsidRPr="00640291" w:rsidRDefault="007A027E" w:rsidP="000D34E3">
      <w:pPr>
        <w:pStyle w:val="t-9-8"/>
        <w:numPr>
          <w:ilvl w:val="0"/>
          <w:numId w:val="12"/>
        </w:numPr>
        <w:spacing w:after="0" w:afterAutospacing="0" w:line="276" w:lineRule="auto"/>
        <w:jc w:val="both"/>
        <w:rPr>
          <w:rFonts w:ascii="Arial Narrow" w:eastAsia="Calibri" w:hAnsi="Arial Narrow"/>
          <w:lang w:eastAsia="en-US"/>
        </w:rPr>
      </w:pPr>
      <w:r w:rsidRPr="00640291">
        <w:rPr>
          <w:rFonts w:ascii="Arial Narrow" w:hAnsi="Arial Narrow"/>
          <w:color w:val="000000"/>
        </w:rPr>
        <w:t>Ako utvrdi da gospodarski subjekt nije ispunio obveze plaćanja dospjelih poreznih obveza i obveza za mirovinsko i zdravstveno osiguranje</w:t>
      </w:r>
      <w:r w:rsidR="00E14FC6">
        <w:rPr>
          <w:rFonts w:ascii="Arial Narrow" w:hAnsi="Arial Narrow"/>
          <w:color w:val="000000"/>
        </w:rPr>
        <w:t>/</w:t>
      </w:r>
      <w:r w:rsidR="00E14FC6">
        <w:rPr>
          <w:rFonts w:ascii="Arial Narrow" w:hAnsi="Arial Narrow"/>
          <w:i/>
          <w:color w:val="8EAADB" w:themeColor="accent1" w:themeTint="99"/>
        </w:rPr>
        <w:t>If the Contracting Authority determines that the Economic Operator hasn't met the obligation of payment of due tax amounts and amounts for health insurance and pension plan schemes:</w:t>
      </w:r>
    </w:p>
    <w:p w:rsidR="007A027E" w:rsidRPr="00640291" w:rsidRDefault="007A027E" w:rsidP="000D34E3">
      <w:pPr>
        <w:pStyle w:val="t-9-8"/>
        <w:numPr>
          <w:ilvl w:val="0"/>
          <w:numId w:val="6"/>
        </w:numPr>
        <w:spacing w:after="0" w:afterAutospacing="0" w:line="276" w:lineRule="auto"/>
        <w:jc w:val="both"/>
        <w:rPr>
          <w:rFonts w:ascii="Arial Narrow" w:hAnsi="Arial Narrow"/>
          <w:i/>
        </w:rPr>
      </w:pPr>
      <w:r w:rsidRPr="00640291">
        <w:rPr>
          <w:rFonts w:ascii="Arial Narrow" w:hAnsi="Arial Narrow"/>
        </w:rPr>
        <w:t>u Republici Hrvatskoj, ako gospodarski subjekt ima poslovni nastan u Republici Hrvatskoj</w:t>
      </w:r>
      <w:r w:rsidR="00E14FC6">
        <w:rPr>
          <w:rFonts w:ascii="Arial Narrow" w:hAnsi="Arial Narrow"/>
        </w:rPr>
        <w:t>/</w:t>
      </w:r>
      <w:r w:rsidR="00E14FC6">
        <w:rPr>
          <w:rFonts w:ascii="Arial Narrow" w:hAnsi="Arial Narrow"/>
          <w:i/>
          <w:color w:val="8EAADB" w:themeColor="accent1" w:themeTint="99"/>
        </w:rPr>
        <w:t>in the Republic of Croatia in cases where the Economic Operator has established its business activities in the Republic of Croatia</w:t>
      </w:r>
    </w:p>
    <w:p w:rsidR="007A027E" w:rsidRPr="00640291" w:rsidRDefault="007A027E" w:rsidP="000D34E3">
      <w:pPr>
        <w:pStyle w:val="t-9-8"/>
        <w:numPr>
          <w:ilvl w:val="0"/>
          <w:numId w:val="6"/>
        </w:numPr>
        <w:spacing w:line="276" w:lineRule="auto"/>
        <w:contextualSpacing/>
        <w:jc w:val="both"/>
        <w:rPr>
          <w:rFonts w:ascii="Arial Narrow" w:hAnsi="Arial Narrow"/>
          <w:i/>
        </w:rPr>
      </w:pPr>
      <w:r w:rsidRPr="00640291">
        <w:rPr>
          <w:rFonts w:ascii="Arial Narrow" w:hAnsi="Arial Narrow"/>
        </w:rPr>
        <w:t>u Republici Hrvatskoj ili u državi poslovnog nastana gospodarskog subjekta, ako gospodarski subjekt nema poslovni nastan u Republici Hrvatskoj</w:t>
      </w:r>
      <w:r w:rsidR="00E14FC6">
        <w:rPr>
          <w:rFonts w:ascii="Arial Narrow" w:hAnsi="Arial Narrow"/>
        </w:rPr>
        <w:t>/</w:t>
      </w:r>
      <w:r w:rsidR="00E14FC6">
        <w:rPr>
          <w:rFonts w:ascii="Arial Narrow" w:hAnsi="Arial Narrow"/>
          <w:i/>
          <w:color w:val="8EAADB" w:themeColor="accent1" w:themeTint="99"/>
        </w:rPr>
        <w:t>in the Republic of Croatia</w:t>
      </w:r>
      <w:r w:rsidR="00E63389">
        <w:rPr>
          <w:rFonts w:ascii="Arial Narrow" w:hAnsi="Arial Narrow"/>
          <w:i/>
          <w:color w:val="8EAADB" w:themeColor="accent1" w:themeTint="99"/>
        </w:rPr>
        <w:t xml:space="preserve"> </w:t>
      </w:r>
      <w:r w:rsidR="00E14FC6">
        <w:rPr>
          <w:rFonts w:ascii="Arial Narrow" w:hAnsi="Arial Narrow"/>
          <w:i/>
          <w:color w:val="8EAADB" w:themeColor="accent1" w:themeTint="99"/>
        </w:rPr>
        <w:t>or the country of established of the Economic Operator if the Economic Operator has not established their business activities in the Republic of Croatia</w:t>
      </w:r>
      <w:r w:rsidR="00E14FC6" w:rsidRPr="00640291">
        <w:rPr>
          <w:rFonts w:ascii="Arial Narrow" w:hAnsi="Arial Narrow"/>
        </w:rPr>
        <w:t>.</w:t>
      </w:r>
      <w:r w:rsidRPr="00640291">
        <w:rPr>
          <w:rFonts w:ascii="Arial Narrow" w:hAnsi="Arial Narrow"/>
        </w:rPr>
        <w:t xml:space="preserve">. </w:t>
      </w:r>
    </w:p>
    <w:p w:rsidR="007A027E" w:rsidRPr="00640291" w:rsidRDefault="007A027E" w:rsidP="000D34E3">
      <w:pPr>
        <w:pStyle w:val="t-9-8"/>
        <w:spacing w:line="276" w:lineRule="auto"/>
        <w:ind w:left="1440"/>
        <w:contextualSpacing/>
        <w:jc w:val="both"/>
        <w:rPr>
          <w:rFonts w:ascii="Arial Narrow" w:hAnsi="Arial Narrow"/>
          <w:i/>
        </w:rPr>
      </w:pPr>
    </w:p>
    <w:p w:rsidR="007A027E" w:rsidRDefault="007A027E" w:rsidP="000D34E3">
      <w:pPr>
        <w:pStyle w:val="t-9-8"/>
        <w:spacing w:after="240" w:afterAutospacing="0" w:line="276" w:lineRule="auto"/>
        <w:jc w:val="both"/>
        <w:rPr>
          <w:rFonts w:ascii="Arial Narrow" w:hAnsi="Arial Narrow"/>
        </w:rPr>
      </w:pPr>
      <w:r w:rsidRPr="00640291">
        <w:rPr>
          <w:rFonts w:ascii="Arial Narrow" w:hAnsi="Arial Narrow"/>
        </w:rPr>
        <w:t xml:space="preserve">Gospodarski subjekt u ponudi dostavlja izjavu. Izjavu daje osoba po zakonu ovlaštena za zastupanje gospodarskog subjekta. Obrazac izjave nalazi se u </w:t>
      </w:r>
      <w:r w:rsidRPr="000D34E3">
        <w:rPr>
          <w:rFonts w:ascii="Arial Narrow" w:hAnsi="Arial Narrow"/>
          <w:u w:val="single"/>
        </w:rPr>
        <w:t>prilogu C</w:t>
      </w:r>
      <w:r w:rsidRPr="00640291">
        <w:rPr>
          <w:rFonts w:ascii="Arial Narrow" w:hAnsi="Arial Narrow"/>
        </w:rPr>
        <w:t xml:space="preserve"> ovog Poziva.</w:t>
      </w:r>
    </w:p>
    <w:p w:rsidR="00686A72" w:rsidRPr="00776625" w:rsidRDefault="00686A72" w:rsidP="00686A72">
      <w:pPr>
        <w:pStyle w:val="t-9-8"/>
        <w:spacing w:after="240" w:afterAutospacing="0" w:line="276" w:lineRule="auto"/>
        <w:jc w:val="both"/>
        <w:rPr>
          <w:rFonts w:ascii="Arial Narrow" w:hAnsi="Arial Narrow"/>
          <w:i/>
          <w:color w:val="8EAADB" w:themeColor="accent1" w:themeTint="99"/>
        </w:rPr>
      </w:pPr>
      <w:r>
        <w:rPr>
          <w:rFonts w:ascii="Arial Narrow" w:hAnsi="Arial Narrow"/>
          <w:i/>
          <w:color w:val="8EAADB" w:themeColor="accent1" w:themeTint="99"/>
        </w:rPr>
        <w:t xml:space="preserve">The economic operators submits the statement. The statement is made by person authorized by law to represent the economic operator. The statement formi s in </w:t>
      </w:r>
      <w:r w:rsidRPr="009A0FEA">
        <w:rPr>
          <w:rFonts w:ascii="Arial Narrow" w:hAnsi="Arial Narrow"/>
          <w:i/>
          <w:color w:val="8EAADB" w:themeColor="accent1" w:themeTint="99"/>
          <w:u w:val="single"/>
        </w:rPr>
        <w:t>Annex C</w:t>
      </w:r>
      <w:r>
        <w:rPr>
          <w:rFonts w:ascii="Arial Narrow" w:hAnsi="Arial Narrow"/>
          <w:i/>
          <w:color w:val="8EAADB" w:themeColor="accent1" w:themeTint="99"/>
        </w:rPr>
        <w:t xml:space="preserve"> of this Call for Proposals.</w:t>
      </w:r>
    </w:p>
    <w:p w:rsidR="007A027E" w:rsidRPr="00640291" w:rsidRDefault="007A027E" w:rsidP="000D34E3">
      <w:pPr>
        <w:pStyle w:val="t-9-8"/>
        <w:spacing w:after="240" w:line="276" w:lineRule="auto"/>
        <w:ind w:left="705" w:hanging="705"/>
        <w:jc w:val="both"/>
        <w:rPr>
          <w:rFonts w:ascii="Arial Narrow" w:hAnsi="Arial Narrow"/>
        </w:rPr>
      </w:pPr>
      <w:r w:rsidRPr="00640291">
        <w:rPr>
          <w:rFonts w:ascii="Arial Narrow" w:hAnsi="Arial Narrow"/>
        </w:rPr>
        <w:t>Naručitelj od ponuditelja zahtijeva podnošenje sljedećih dokaza sposobnosti</w:t>
      </w:r>
      <w:r w:rsidR="00686A72">
        <w:rPr>
          <w:rFonts w:ascii="Arial Narrow" w:hAnsi="Arial Narrow"/>
        </w:rPr>
        <w:t>/</w:t>
      </w:r>
      <w:r w:rsidR="00686A72">
        <w:rPr>
          <w:rFonts w:ascii="Arial Narrow" w:hAnsi="Arial Narrow"/>
          <w:i/>
          <w:color w:val="8EAADB" w:themeColor="accent1" w:themeTint="99"/>
        </w:rPr>
        <w:t>The Contracitng Authority requires the tenderer to submit the following evidence of competence</w:t>
      </w:r>
      <w:r w:rsidRPr="00640291">
        <w:rPr>
          <w:rFonts w:ascii="Arial Narrow" w:hAnsi="Arial Narrow"/>
        </w:rPr>
        <w:t xml:space="preserve">: </w:t>
      </w:r>
    </w:p>
    <w:p w:rsidR="007A027E" w:rsidRPr="00640291" w:rsidRDefault="007A027E" w:rsidP="000D34E3">
      <w:pPr>
        <w:pStyle w:val="Footer"/>
        <w:spacing w:line="276" w:lineRule="auto"/>
        <w:ind w:left="360"/>
        <w:jc w:val="both"/>
        <w:rPr>
          <w:rFonts w:ascii="Arial Narrow" w:hAnsi="Arial Narrow"/>
        </w:rPr>
      </w:pPr>
      <w:r w:rsidRPr="00640291">
        <w:rPr>
          <w:rFonts w:ascii="Arial Narrow" w:hAnsi="Arial Narrow"/>
        </w:rPr>
        <w:tab/>
        <w:t>I. Naručitelj od ponuditelja zahtijeva dokaz o upisu u odgovarajući registar koji se vodi u državi njegova poslovnog nastana. Gospodarski subjekt u ponudi dostavlja izjavu. Izjavu daje osoba po zakonu ovlaštena za zastupanje gospodarskog subjekta. Obrazac izjave nalazi se u prilogu D ovog Poziva.</w:t>
      </w:r>
      <w:r w:rsidR="00686A72" w:rsidRPr="00686A72">
        <w:rPr>
          <w:rFonts w:ascii="Arial Narrow" w:hAnsi="Arial Narrow"/>
        </w:rPr>
        <w:t xml:space="preserve"> </w:t>
      </w:r>
      <w:r w:rsidR="00686A72">
        <w:rPr>
          <w:rFonts w:ascii="Arial Narrow" w:hAnsi="Arial Narrow"/>
        </w:rPr>
        <w:t>/</w:t>
      </w:r>
      <w:r w:rsidR="00686A72" w:rsidRPr="00235FA9">
        <w:rPr>
          <w:rFonts w:ascii="Arial Narrow" w:hAnsi="Arial Narrow"/>
          <w:i/>
          <w:color w:val="8EAADB" w:themeColor="accent1" w:themeTint="99"/>
          <w:lang w:val="en-GB"/>
        </w:rPr>
        <w:t xml:space="preserve">The Contracting </w:t>
      </w:r>
      <w:r w:rsidR="00686A72" w:rsidRPr="00235FA9">
        <w:rPr>
          <w:rFonts w:ascii="Arial Narrow" w:hAnsi="Arial Narrow"/>
          <w:i/>
          <w:color w:val="8EAADB" w:themeColor="accent1" w:themeTint="99"/>
        </w:rPr>
        <w:t>Authority</w:t>
      </w:r>
      <w:r w:rsidR="00686A72" w:rsidRPr="00235FA9">
        <w:rPr>
          <w:rFonts w:ascii="Arial Narrow" w:hAnsi="Arial Narrow"/>
          <w:i/>
          <w:color w:val="8EAADB" w:themeColor="accent1" w:themeTint="99"/>
          <w:lang w:val="en-GB"/>
        </w:rPr>
        <w:t xml:space="preserve"> shall request the proof of the entry into the appropriate registry from the country in which the </w:t>
      </w:r>
      <w:proofErr w:type="spellStart"/>
      <w:r w:rsidR="00686A72" w:rsidRPr="00235FA9">
        <w:rPr>
          <w:rFonts w:ascii="Arial Narrow" w:hAnsi="Arial Narrow"/>
          <w:i/>
          <w:color w:val="8EAADB" w:themeColor="accent1" w:themeTint="99"/>
          <w:lang w:val="en-GB"/>
        </w:rPr>
        <w:t>Tenderer</w:t>
      </w:r>
      <w:proofErr w:type="spellEnd"/>
      <w:r w:rsidR="00686A72" w:rsidRPr="00235FA9">
        <w:rPr>
          <w:rFonts w:ascii="Arial Narrow" w:hAnsi="Arial Narrow"/>
          <w:i/>
          <w:color w:val="8EAADB" w:themeColor="accent1" w:themeTint="99"/>
          <w:lang w:val="en-GB"/>
        </w:rPr>
        <w:t xml:space="preserve"> has established their business activities. The economic </w:t>
      </w:r>
      <w:proofErr w:type="gramStart"/>
      <w:r w:rsidR="00686A72" w:rsidRPr="00235FA9">
        <w:rPr>
          <w:rFonts w:ascii="Arial Narrow" w:hAnsi="Arial Narrow"/>
          <w:i/>
          <w:color w:val="8EAADB" w:themeColor="accent1" w:themeTint="99"/>
          <w:lang w:val="en-GB"/>
        </w:rPr>
        <w:t>operators submits</w:t>
      </w:r>
      <w:proofErr w:type="gramEnd"/>
      <w:r w:rsidR="00686A72" w:rsidRPr="00235FA9">
        <w:rPr>
          <w:rFonts w:ascii="Arial Narrow" w:hAnsi="Arial Narrow"/>
          <w:i/>
          <w:color w:val="8EAADB" w:themeColor="accent1" w:themeTint="99"/>
          <w:lang w:val="en-GB"/>
        </w:rPr>
        <w:t xml:space="preserve"> the statement.</w:t>
      </w:r>
      <w:r w:rsidR="00686A72" w:rsidRPr="00235FA9">
        <w:rPr>
          <w:rFonts w:ascii="Arial Narrow" w:hAnsi="Arial Narrow"/>
          <w:i/>
          <w:color w:val="8EAADB" w:themeColor="accent1" w:themeTint="99"/>
        </w:rPr>
        <w:t xml:space="preserve"> The statement is made by person authorized by law to represent the economic operator.The statment form is in Annex D of this </w:t>
      </w:r>
      <w:r w:rsidR="00686A72">
        <w:rPr>
          <w:rFonts w:ascii="Arial Narrow" w:hAnsi="Arial Narrow"/>
          <w:i/>
          <w:color w:val="8EAADB" w:themeColor="accent1" w:themeTint="99"/>
        </w:rPr>
        <w:t>Call for Proposals</w:t>
      </w:r>
      <w:r w:rsidR="00686A72" w:rsidRPr="00235FA9">
        <w:rPr>
          <w:rFonts w:ascii="Arial Narrow" w:hAnsi="Arial Narrow"/>
          <w:i/>
          <w:color w:val="8EAADB" w:themeColor="accent1" w:themeTint="99"/>
        </w:rPr>
        <w:t>.</w:t>
      </w:r>
    </w:p>
    <w:p w:rsidR="00686A72" w:rsidRDefault="007A027E" w:rsidP="000D34E3">
      <w:pPr>
        <w:pStyle w:val="t-9-8"/>
        <w:spacing w:after="0" w:line="276" w:lineRule="auto"/>
        <w:jc w:val="both"/>
        <w:rPr>
          <w:rFonts w:ascii="Arial Narrow" w:hAnsi="Arial Narrow"/>
          <w:i/>
        </w:rPr>
      </w:pPr>
      <w:r w:rsidRPr="00640291">
        <w:rPr>
          <w:rFonts w:ascii="Arial Narrow" w:hAnsi="Arial Narrow"/>
          <w:i/>
        </w:rPr>
        <w:t>U slučaju zajednice ponuditelja, svi članovi zajednice moraju dokazati da ne postoje razlozi isključenja (dostaviti prilog C) i moraju dokazati sposobnost (dostaviti prilog D).</w:t>
      </w:r>
      <w:r w:rsidRPr="00640291">
        <w:rPr>
          <w:rFonts w:ascii="Arial Narrow" w:hAnsi="Arial Narrow"/>
        </w:rPr>
        <w:t xml:space="preserve"> </w:t>
      </w:r>
      <w:r w:rsidRPr="00640291">
        <w:rPr>
          <w:rFonts w:ascii="Arial Narrow" w:hAnsi="Arial Narrow"/>
          <w:i/>
        </w:rPr>
        <w:t>Ukoliko gospodarski subjekt namjerava dio ugovora o nabavi dati u podugovor jednom ili više podugovaratelja, svi podugovaratelji moraju dokazati da ne postoje razlozi isključenja (dostaviti prilog C) i moraju dokazati sposobnost (dostaviti prilog D).</w:t>
      </w:r>
    </w:p>
    <w:p w:rsidR="007A027E" w:rsidRPr="00640291" w:rsidRDefault="00686A72" w:rsidP="000D34E3">
      <w:pPr>
        <w:pStyle w:val="t-9-8"/>
        <w:spacing w:after="0" w:line="276" w:lineRule="auto"/>
        <w:jc w:val="both"/>
        <w:rPr>
          <w:rFonts w:ascii="Arial Narrow" w:hAnsi="Arial Narrow"/>
        </w:rPr>
      </w:pPr>
      <w:r>
        <w:rPr>
          <w:rFonts w:ascii="Arial Narrow" w:hAnsi="Arial Narrow"/>
          <w:i/>
          <w:color w:val="8EAADB" w:themeColor="accent1" w:themeTint="99"/>
        </w:rPr>
        <w:t xml:space="preserve">In the case of a community of tenderers, all members of the community must prove that there are no reasons for exclusion (submit annex C) and must demonstrate competence (submit annex D). If the </w:t>
      </w:r>
      <w:r>
        <w:rPr>
          <w:rFonts w:ascii="Arial Narrow" w:hAnsi="Arial Narrow"/>
          <w:i/>
          <w:color w:val="8EAADB" w:themeColor="accent1" w:themeTint="99"/>
        </w:rPr>
        <w:lastRenderedPageBreak/>
        <w:t xml:space="preserve">economic operator intends to subcontract one or more subcontractors to a part of the procurement contract, all subcontractors must prove that there are no reasons for exclusion (submit annex C) and must prove fit (submit annex D). </w:t>
      </w:r>
      <w:r w:rsidR="007A027E" w:rsidRPr="00640291">
        <w:rPr>
          <w:rFonts w:ascii="Arial Narrow" w:hAnsi="Arial Narrow"/>
          <w:i/>
        </w:rPr>
        <w:t xml:space="preserve"> </w:t>
      </w:r>
    </w:p>
    <w:p w:rsidR="00D76C84" w:rsidRPr="00640291" w:rsidRDefault="000D34E3" w:rsidP="00D76C84">
      <w:pPr>
        <w:keepLines/>
        <w:spacing w:line="360" w:lineRule="auto"/>
        <w:jc w:val="both"/>
        <w:rPr>
          <w:rFonts w:ascii="Arial Narrow" w:hAnsi="Arial Narrow"/>
          <w:b/>
        </w:rPr>
      </w:pPr>
      <w:r>
        <w:rPr>
          <w:rFonts w:ascii="Arial Narrow" w:hAnsi="Arial Narrow"/>
          <w:b/>
        </w:rPr>
        <w:t>9</w:t>
      </w:r>
      <w:r w:rsidR="00D76C84" w:rsidRPr="00640291">
        <w:rPr>
          <w:rFonts w:ascii="Arial Narrow" w:hAnsi="Arial Narrow"/>
          <w:b/>
        </w:rPr>
        <w:t>. NAVOD O DOKUMENTACIJI KOJU PONUDITELJ MORA DOSTAVITI</w:t>
      </w:r>
      <w:r w:rsidR="00686A72">
        <w:rPr>
          <w:rFonts w:ascii="Arial Narrow" w:hAnsi="Arial Narrow"/>
          <w:b/>
        </w:rPr>
        <w:t>/</w:t>
      </w:r>
      <w:r w:rsidR="00686A72">
        <w:rPr>
          <w:rFonts w:ascii="Arial Narrow" w:hAnsi="Arial Narrow"/>
          <w:b/>
          <w:i/>
          <w:color w:val="8EAADB" w:themeColor="accent1" w:themeTint="99"/>
        </w:rPr>
        <w:t>NOTICE OF DOCUMENTATION TO BE SUBMITTED BY THE TENDERER</w:t>
      </w:r>
    </w:p>
    <w:p w:rsidR="00686A72" w:rsidRPr="000D34E3" w:rsidRDefault="00686A72" w:rsidP="00686A72">
      <w:pPr>
        <w:pStyle w:val="ListParagraph"/>
        <w:keepLines/>
        <w:numPr>
          <w:ilvl w:val="0"/>
          <w:numId w:val="5"/>
        </w:numPr>
        <w:spacing w:line="276" w:lineRule="auto"/>
        <w:jc w:val="both"/>
        <w:rPr>
          <w:rFonts w:ascii="Arial Narrow" w:hAnsi="Arial Narrow"/>
        </w:rPr>
      </w:pPr>
      <w:r w:rsidRPr="000D34E3">
        <w:rPr>
          <w:rFonts w:ascii="Arial Narrow" w:hAnsi="Arial Narrow"/>
        </w:rPr>
        <w:t>Ponudbeni list (prilog A)</w:t>
      </w:r>
      <w:r>
        <w:rPr>
          <w:rFonts w:ascii="Arial Narrow" w:hAnsi="Arial Narrow"/>
        </w:rPr>
        <w:t>/</w:t>
      </w:r>
      <w:r w:rsidR="009A0FEA">
        <w:rPr>
          <w:rFonts w:ascii="Arial Narrow" w:hAnsi="Arial Narrow"/>
          <w:i/>
          <w:color w:val="8EAADB" w:themeColor="accent1" w:themeTint="99"/>
        </w:rPr>
        <w:t>Tender sheet (A</w:t>
      </w:r>
      <w:r>
        <w:rPr>
          <w:rFonts w:ascii="Arial Narrow" w:hAnsi="Arial Narrow"/>
          <w:i/>
          <w:color w:val="8EAADB" w:themeColor="accent1" w:themeTint="99"/>
        </w:rPr>
        <w:t>nnex A)</w:t>
      </w:r>
    </w:p>
    <w:p w:rsidR="00686A72" w:rsidRPr="000D34E3" w:rsidRDefault="00686A72" w:rsidP="00686A72">
      <w:pPr>
        <w:pStyle w:val="ListParagraph"/>
        <w:keepLines/>
        <w:numPr>
          <w:ilvl w:val="0"/>
          <w:numId w:val="5"/>
        </w:numPr>
        <w:spacing w:line="276" w:lineRule="auto"/>
        <w:jc w:val="both"/>
        <w:rPr>
          <w:rFonts w:ascii="Arial Narrow" w:hAnsi="Arial Narrow"/>
        </w:rPr>
      </w:pPr>
      <w:r w:rsidRPr="000D34E3">
        <w:rPr>
          <w:rFonts w:ascii="Arial Narrow" w:hAnsi="Arial Narrow"/>
        </w:rPr>
        <w:t xml:space="preserve">Troškovnik </w:t>
      </w:r>
      <w:r>
        <w:rPr>
          <w:rFonts w:ascii="Arial Narrow" w:hAnsi="Arial Narrow"/>
        </w:rPr>
        <w:t xml:space="preserve">sa tehničkom specifikacijom </w:t>
      </w:r>
      <w:r w:rsidRPr="000D34E3">
        <w:rPr>
          <w:rFonts w:ascii="Arial Narrow" w:hAnsi="Arial Narrow"/>
        </w:rPr>
        <w:t>(prilog B)</w:t>
      </w:r>
      <w:r>
        <w:rPr>
          <w:rFonts w:ascii="Arial Narrow" w:hAnsi="Arial Narrow"/>
        </w:rPr>
        <w:t>/</w:t>
      </w:r>
      <w:r>
        <w:rPr>
          <w:rFonts w:ascii="Arial Narrow" w:hAnsi="Arial Narrow"/>
          <w:i/>
          <w:color w:val="8EAADB" w:themeColor="accent1" w:themeTint="99"/>
        </w:rPr>
        <w:t xml:space="preserve">The bill of Quantities with </w:t>
      </w:r>
      <w:r w:rsidR="009A0FEA">
        <w:rPr>
          <w:rFonts w:ascii="Arial Narrow" w:hAnsi="Arial Narrow"/>
          <w:i/>
          <w:color w:val="8EAADB" w:themeColor="accent1" w:themeTint="99"/>
        </w:rPr>
        <w:t>technical specifications (A</w:t>
      </w:r>
      <w:r>
        <w:rPr>
          <w:rFonts w:ascii="Arial Narrow" w:hAnsi="Arial Narrow"/>
          <w:i/>
          <w:color w:val="8EAADB" w:themeColor="accent1" w:themeTint="99"/>
        </w:rPr>
        <w:t>nnex B)</w:t>
      </w:r>
    </w:p>
    <w:p w:rsidR="00686A72" w:rsidRPr="000D34E3" w:rsidRDefault="00686A72" w:rsidP="00686A72">
      <w:pPr>
        <w:pStyle w:val="ListParagraph"/>
        <w:keepLines/>
        <w:numPr>
          <w:ilvl w:val="0"/>
          <w:numId w:val="5"/>
        </w:numPr>
        <w:spacing w:line="276" w:lineRule="auto"/>
        <w:jc w:val="both"/>
        <w:rPr>
          <w:rFonts w:ascii="Arial Narrow" w:hAnsi="Arial Narrow"/>
        </w:rPr>
      </w:pPr>
      <w:r w:rsidRPr="000D34E3">
        <w:rPr>
          <w:rFonts w:ascii="Arial Narrow" w:hAnsi="Arial Narrow"/>
        </w:rPr>
        <w:t>Izjavu (prilog C)</w:t>
      </w:r>
      <w:r>
        <w:rPr>
          <w:rFonts w:ascii="Arial Narrow" w:hAnsi="Arial Narrow"/>
        </w:rPr>
        <w:t>/</w:t>
      </w:r>
      <w:r w:rsidR="009A0FEA">
        <w:rPr>
          <w:rFonts w:ascii="Arial Narrow" w:hAnsi="Arial Narrow"/>
          <w:i/>
          <w:color w:val="8EAADB" w:themeColor="accent1" w:themeTint="99"/>
        </w:rPr>
        <w:t>Statement (A</w:t>
      </w:r>
      <w:r>
        <w:rPr>
          <w:rFonts w:ascii="Arial Narrow" w:hAnsi="Arial Narrow"/>
          <w:i/>
          <w:color w:val="8EAADB" w:themeColor="accent1" w:themeTint="99"/>
        </w:rPr>
        <w:t>nnex C)</w:t>
      </w:r>
      <w:r w:rsidRPr="000D34E3">
        <w:rPr>
          <w:rFonts w:ascii="Arial Narrow" w:hAnsi="Arial Narrow"/>
        </w:rPr>
        <w:t xml:space="preserve"> </w:t>
      </w:r>
    </w:p>
    <w:p w:rsidR="00686A72" w:rsidRDefault="00686A72" w:rsidP="00686A72">
      <w:pPr>
        <w:pStyle w:val="ListParagraph"/>
        <w:keepLines/>
        <w:numPr>
          <w:ilvl w:val="0"/>
          <w:numId w:val="5"/>
        </w:numPr>
        <w:spacing w:line="276" w:lineRule="auto"/>
        <w:jc w:val="both"/>
        <w:rPr>
          <w:rFonts w:ascii="Arial Narrow" w:hAnsi="Arial Narrow"/>
        </w:rPr>
      </w:pPr>
      <w:r w:rsidRPr="000D34E3">
        <w:rPr>
          <w:rFonts w:ascii="Arial Narrow" w:hAnsi="Arial Narrow"/>
        </w:rPr>
        <w:t>Izjavu (prilog D)</w:t>
      </w:r>
      <w:r>
        <w:rPr>
          <w:rFonts w:ascii="Arial Narrow" w:hAnsi="Arial Narrow"/>
        </w:rPr>
        <w:t>/</w:t>
      </w:r>
      <w:r w:rsidR="009A0FEA">
        <w:rPr>
          <w:rFonts w:ascii="Arial Narrow" w:hAnsi="Arial Narrow"/>
          <w:i/>
          <w:color w:val="8EAADB" w:themeColor="accent1" w:themeTint="99"/>
        </w:rPr>
        <w:t>Statement (A</w:t>
      </w:r>
      <w:r>
        <w:rPr>
          <w:rFonts w:ascii="Arial Narrow" w:hAnsi="Arial Narrow"/>
          <w:i/>
          <w:color w:val="8EAADB" w:themeColor="accent1" w:themeTint="99"/>
        </w:rPr>
        <w:t>nnex D)</w:t>
      </w:r>
      <w:r w:rsidRPr="000D34E3">
        <w:rPr>
          <w:rFonts w:ascii="Arial Narrow" w:hAnsi="Arial Narrow"/>
        </w:rPr>
        <w:t xml:space="preserve"> </w:t>
      </w:r>
    </w:p>
    <w:p w:rsidR="00466E60" w:rsidRDefault="00466E60" w:rsidP="000D34E3">
      <w:pPr>
        <w:keepLines/>
        <w:spacing w:before="240" w:line="276" w:lineRule="auto"/>
        <w:jc w:val="both"/>
        <w:rPr>
          <w:rFonts w:ascii="Arial Narrow" w:hAnsi="Arial Narrow"/>
        </w:rPr>
      </w:pPr>
      <w:r w:rsidRPr="00466E60">
        <w:rPr>
          <w:rFonts w:ascii="Arial Narrow" w:hAnsi="Arial Narrow"/>
        </w:rPr>
        <w:t xml:space="preserve">Ponuditelj dostavlja dokumentaciju u originalu ili </w:t>
      </w:r>
      <w:r>
        <w:rPr>
          <w:rFonts w:ascii="Arial Narrow" w:hAnsi="Arial Narrow"/>
        </w:rPr>
        <w:t>u preslici</w:t>
      </w:r>
      <w:r w:rsidRPr="00466E60">
        <w:rPr>
          <w:rFonts w:ascii="Arial Narrow" w:hAnsi="Arial Narrow"/>
        </w:rPr>
        <w:t>. Naručitelj zadržava pravo</w:t>
      </w:r>
      <w:r w:rsidR="00AC4013">
        <w:rPr>
          <w:rFonts w:ascii="Arial Narrow" w:hAnsi="Arial Narrow"/>
        </w:rPr>
        <w:t>, prilikom pregleda i ocjene ponuda,</w:t>
      </w:r>
      <w:r w:rsidRPr="00466E60">
        <w:rPr>
          <w:rFonts w:ascii="Arial Narrow" w:hAnsi="Arial Narrow"/>
        </w:rPr>
        <w:t xml:space="preserve"> zatražiti od najpovoljnijeg ponuditelja dostavu originala ili ovjerenih preslika traženih dokumenata.</w:t>
      </w:r>
    </w:p>
    <w:p w:rsidR="00686A72" w:rsidRPr="009E0A5F" w:rsidRDefault="00686A72" w:rsidP="00686A72">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 xml:space="preserve">The tenderer shall submit the documentation in the original or in the copy, except for the Guarantee of the seriousness of the offer in the original. The Contracting Authority reserves the right, during reviewing and evaluating the tenders, to request from the most favorable tenderer the delivery of the original or certified copies of the requested documents. </w:t>
      </w:r>
    </w:p>
    <w:p w:rsidR="004F379E" w:rsidRPr="00640291" w:rsidRDefault="000D34E3" w:rsidP="000D34E3">
      <w:pPr>
        <w:keepLines/>
        <w:spacing w:before="240" w:line="276" w:lineRule="auto"/>
        <w:jc w:val="both"/>
        <w:rPr>
          <w:rFonts w:ascii="Arial Narrow" w:hAnsi="Arial Narrow"/>
          <w:b/>
        </w:rPr>
      </w:pPr>
      <w:r>
        <w:rPr>
          <w:rFonts w:ascii="Arial Narrow" w:hAnsi="Arial Narrow"/>
          <w:b/>
        </w:rPr>
        <w:t>10</w:t>
      </w:r>
      <w:r w:rsidR="004F379E" w:rsidRPr="00640291">
        <w:rPr>
          <w:rFonts w:ascii="Arial Narrow" w:hAnsi="Arial Narrow"/>
          <w:b/>
        </w:rPr>
        <w:t>. POJAŠNJENJE I IZMJENA POZIVA NA DOSTAVU PONUDA</w:t>
      </w:r>
      <w:r w:rsidR="00686A72">
        <w:rPr>
          <w:rFonts w:ascii="Arial Narrow" w:hAnsi="Arial Narrow"/>
          <w:b/>
        </w:rPr>
        <w:t>/</w:t>
      </w:r>
      <w:r w:rsidR="00686A72">
        <w:rPr>
          <w:rFonts w:ascii="Arial Narrow" w:hAnsi="Arial Narrow"/>
          <w:b/>
          <w:i/>
          <w:color w:val="8EAADB" w:themeColor="accent1" w:themeTint="99"/>
        </w:rPr>
        <w:t>EXPLANATION AND AMENDMENT TO THE TENDER</w:t>
      </w:r>
    </w:p>
    <w:p w:rsidR="004F379E" w:rsidRDefault="004F379E" w:rsidP="000D34E3">
      <w:pPr>
        <w:keepLines/>
        <w:spacing w:line="276" w:lineRule="auto"/>
        <w:jc w:val="both"/>
        <w:rPr>
          <w:rFonts w:ascii="Arial Narrow" w:hAnsi="Arial Narrow"/>
        </w:rPr>
      </w:pPr>
      <w:r w:rsidRPr="00640291">
        <w:rPr>
          <w:rFonts w:ascii="Arial Narrow" w:hAnsi="Arial Narrow"/>
        </w:rPr>
        <w:t>Ako se tijekom objave ukaže potreba za izmjenom poziva na dostavu ponude (ako gospodarski subjekt zahtijeva dodatne informacije, objašnjenja ili izmjene u vezi s uvjetima iz poziva na dostavu po</w:t>
      </w:r>
      <w:r w:rsidR="005F3194" w:rsidRPr="00640291">
        <w:rPr>
          <w:rFonts w:ascii="Arial Narrow" w:hAnsi="Arial Narrow"/>
        </w:rPr>
        <w:t xml:space="preserve">nuda tijekom roka za dostavu ponuda), ista </w:t>
      </w:r>
      <w:r w:rsidR="000D34E3">
        <w:rPr>
          <w:rFonts w:ascii="Arial Narrow" w:hAnsi="Arial Narrow"/>
        </w:rPr>
        <w:t>će</w:t>
      </w:r>
      <w:r w:rsidR="005F3194" w:rsidRPr="00640291">
        <w:rPr>
          <w:rFonts w:ascii="Arial Narrow" w:hAnsi="Arial Narrow"/>
        </w:rPr>
        <w:t xml:space="preserve"> biti transparentno i istovremeno objavljena (i dostavljena, u slučaju kada je poziv na dostavu ponude poslan na više gospodarskih subjekata) kako bi svi gospodarski subjekti bili upoznati s izmjenom. Rok za dostavu ponude </w:t>
      </w:r>
      <w:r w:rsidR="000D34E3">
        <w:rPr>
          <w:rFonts w:ascii="Arial Narrow" w:hAnsi="Arial Narrow"/>
        </w:rPr>
        <w:t>će se</w:t>
      </w:r>
      <w:r w:rsidR="005F3194" w:rsidRPr="00640291">
        <w:rPr>
          <w:rFonts w:ascii="Arial Narrow" w:hAnsi="Arial Narrow"/>
        </w:rPr>
        <w:t xml:space="preserve"> primjereno produljiti ako je rok za dostavu ponude kraći od 8 dana od dana objave izmjene.</w:t>
      </w:r>
    </w:p>
    <w:p w:rsidR="00686A72" w:rsidRPr="009E0A5F" w:rsidRDefault="00686A72" w:rsidP="00686A72">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If, during the annoucement, there is a need to modify the invitation to tender (if the trader requires additional information, explanations or changes regarding the terms of the invitation to tender during the deadline for submission of tenders), it will be transparently and simultaneously published (and submitted, when the invitation to tender is sent to more than one economic operator) so that all economic operators are aware of the change. The deadline for submission of the tender will be extended if the deadline for submission of the tender is less than 8 days from the date of the announcement of the change.</w:t>
      </w:r>
    </w:p>
    <w:p w:rsidR="002279AE" w:rsidRPr="00640291" w:rsidRDefault="002279AE" w:rsidP="000D34E3">
      <w:pPr>
        <w:spacing w:line="276" w:lineRule="auto"/>
        <w:rPr>
          <w:rFonts w:ascii="Arial Narrow" w:hAnsi="Arial Narrow"/>
          <w:highlight w:val="lightGray"/>
        </w:rPr>
      </w:pPr>
    </w:p>
    <w:p w:rsidR="00DF20C9" w:rsidRPr="00640291" w:rsidRDefault="000D34E3" w:rsidP="000D34E3">
      <w:pPr>
        <w:keepLines/>
        <w:spacing w:line="276" w:lineRule="auto"/>
        <w:jc w:val="both"/>
        <w:rPr>
          <w:rFonts w:ascii="Arial Narrow" w:hAnsi="Arial Narrow"/>
          <w:b/>
        </w:rPr>
      </w:pPr>
      <w:r>
        <w:rPr>
          <w:rFonts w:ascii="Arial Narrow" w:hAnsi="Arial Narrow"/>
          <w:b/>
        </w:rPr>
        <w:t>11</w:t>
      </w:r>
      <w:r w:rsidR="00DF20C9" w:rsidRPr="00640291">
        <w:rPr>
          <w:rFonts w:ascii="Arial Narrow" w:hAnsi="Arial Narrow"/>
          <w:b/>
        </w:rPr>
        <w:t>. PREGLED I OCJENA PONUDA</w:t>
      </w:r>
      <w:r w:rsidR="00686A72">
        <w:rPr>
          <w:rFonts w:ascii="Arial Narrow" w:hAnsi="Arial Narrow"/>
          <w:b/>
        </w:rPr>
        <w:t>/</w:t>
      </w:r>
      <w:r w:rsidR="00686A72">
        <w:rPr>
          <w:rFonts w:ascii="Arial Narrow" w:hAnsi="Arial Narrow"/>
          <w:b/>
          <w:i/>
          <w:color w:val="8EAADB" w:themeColor="accent1" w:themeTint="99"/>
        </w:rPr>
        <w:t>REVIEW AND EVALUATION OF TENDERS</w:t>
      </w:r>
    </w:p>
    <w:p w:rsidR="00DF20C9" w:rsidRDefault="00DF20C9" w:rsidP="000D34E3">
      <w:pPr>
        <w:keepLines/>
        <w:spacing w:line="276" w:lineRule="auto"/>
        <w:jc w:val="both"/>
        <w:rPr>
          <w:rFonts w:ascii="Arial Narrow" w:hAnsi="Arial Narrow"/>
        </w:rPr>
      </w:pPr>
      <w:r w:rsidRPr="00640291">
        <w:rPr>
          <w:rFonts w:ascii="Arial Narrow" w:hAnsi="Arial Narrow"/>
        </w:rPr>
        <w:t xml:space="preserve">Nakon isteka roka za dostavu ponuda, Naručitelj će provjeriti sadržaj podnesenih ponuda, usporediti ih sa tehničkim specifikacijama i/ili opisom posla predmeta nabave te utvrditi jesu li ispunjeni svi propisani uvjeti nadmetanja. </w:t>
      </w:r>
    </w:p>
    <w:p w:rsidR="00686A72" w:rsidRPr="00DD1596" w:rsidRDefault="00686A72" w:rsidP="00686A72">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After the deadline for the tender submission, the Contracting Authority will check the contents of the submitted tenders, compare them with the technical specifications and/or job description of the subject of the procurement and determine whether all the prescribed competition/tender conditions are fulfilled.</w:t>
      </w:r>
    </w:p>
    <w:p w:rsidR="00686A72" w:rsidRPr="00640291" w:rsidRDefault="00686A72" w:rsidP="000D34E3">
      <w:pPr>
        <w:keepLines/>
        <w:spacing w:line="276" w:lineRule="auto"/>
        <w:jc w:val="both"/>
        <w:rPr>
          <w:rFonts w:ascii="Arial Narrow" w:hAnsi="Arial Narrow"/>
        </w:rPr>
      </w:pPr>
    </w:p>
    <w:p w:rsidR="005F3194" w:rsidRDefault="00DF20C9" w:rsidP="000D34E3">
      <w:pPr>
        <w:keepLines/>
        <w:spacing w:line="276" w:lineRule="auto"/>
        <w:jc w:val="both"/>
        <w:rPr>
          <w:rFonts w:ascii="Arial Narrow" w:hAnsi="Arial Narrow"/>
        </w:rPr>
      </w:pPr>
      <w:r w:rsidRPr="00640291">
        <w:rPr>
          <w:rFonts w:ascii="Arial Narrow" w:hAnsi="Arial Narrow"/>
        </w:rPr>
        <w:lastRenderedPageBreak/>
        <w:t>Ako su informacije ili dokumentacija koje je trebao dostaviti gospodarski subjekt nepotpuni ili pogrešni ili se takvima čine ili ako nedost</w:t>
      </w:r>
      <w:r w:rsidR="000D34E3">
        <w:rPr>
          <w:rFonts w:ascii="Arial Narrow" w:hAnsi="Arial Narrow"/>
        </w:rPr>
        <w:t>aju određeni dokumenti, Naručitelj</w:t>
      </w:r>
      <w:r w:rsidRPr="00640291">
        <w:rPr>
          <w:rFonts w:ascii="Arial Narrow" w:hAnsi="Arial Narrow"/>
        </w:rPr>
        <w:t xml:space="preserve"> može, poštujući načela jednakog tretmana i transparentnosti, zahtijevati od dotičnih gospodarskih subjekata da razjasne, upotpune ili dostave nužne informacije ili dokumentaciju u primjerenom roku ne kraćem od pet dana. </w:t>
      </w:r>
    </w:p>
    <w:p w:rsidR="00686A72" w:rsidRPr="00DD1596" w:rsidRDefault="00686A72" w:rsidP="00686A72">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If the information or documentation which was to be provided by the economic operator is incomplete or incorrect or appears to be missing, the Contracting Authority may, in accordance with the principles of equal treatment and transparency, require the Economic Operators to clarify, complete or supply the necessary information or documentation in the within a reasonable period of not less than five days.</w:t>
      </w:r>
    </w:p>
    <w:p w:rsidR="00686A72" w:rsidRPr="00640291" w:rsidRDefault="00686A72" w:rsidP="000D34E3">
      <w:pPr>
        <w:keepLines/>
        <w:spacing w:line="276" w:lineRule="auto"/>
        <w:jc w:val="both"/>
        <w:rPr>
          <w:rFonts w:ascii="Arial Narrow" w:hAnsi="Arial Narrow"/>
        </w:rPr>
      </w:pPr>
    </w:p>
    <w:p w:rsidR="00C65B41" w:rsidRPr="00640291" w:rsidRDefault="000D34E3" w:rsidP="000D34E3">
      <w:pPr>
        <w:pStyle w:val="Heading2"/>
        <w:spacing w:line="276" w:lineRule="auto"/>
        <w:rPr>
          <w:rFonts w:ascii="Arial Narrow" w:hAnsi="Arial Narrow"/>
          <w:i/>
          <w:color w:val="548DD4"/>
          <w:szCs w:val="24"/>
          <w:lang w:eastAsia="hr-HR"/>
        </w:rPr>
      </w:pPr>
      <w:bookmarkStart w:id="2" w:name="_Toc3893146"/>
      <w:r>
        <w:rPr>
          <w:rFonts w:ascii="Arial Narrow" w:hAnsi="Arial Narrow"/>
          <w:szCs w:val="24"/>
        </w:rPr>
        <w:t>12</w:t>
      </w:r>
      <w:r w:rsidR="00C65B41" w:rsidRPr="00640291">
        <w:rPr>
          <w:rFonts w:ascii="Arial Narrow" w:hAnsi="Arial Narrow"/>
          <w:szCs w:val="24"/>
        </w:rPr>
        <w:t xml:space="preserve">. </w:t>
      </w:r>
      <w:r w:rsidR="00C65B41" w:rsidRPr="00640291">
        <w:rPr>
          <w:rFonts w:ascii="Arial Narrow" w:hAnsi="Arial Narrow"/>
          <w:szCs w:val="24"/>
          <w:lang w:eastAsia="hr-HR"/>
        </w:rPr>
        <w:t>MOGUĆNOST IZMJENE UGOVORA U SLUČAJU NEPREDVIDLJIVIH OKOLNOSTI</w:t>
      </w:r>
      <w:bookmarkEnd w:id="2"/>
      <w:r w:rsidR="00686A72">
        <w:rPr>
          <w:rFonts w:ascii="Arial Narrow" w:hAnsi="Arial Narrow"/>
          <w:szCs w:val="24"/>
          <w:lang w:eastAsia="hr-HR"/>
        </w:rPr>
        <w:t>/</w:t>
      </w:r>
      <w:r w:rsidR="00686A72">
        <w:rPr>
          <w:rFonts w:ascii="Arial Narrow" w:hAnsi="Arial Narrow"/>
          <w:i/>
          <w:color w:val="8EAADB" w:themeColor="accent1" w:themeTint="99"/>
          <w:szCs w:val="24"/>
          <w:lang w:eastAsia="hr-HR"/>
        </w:rPr>
        <w:t>THE POSSIBILITY OF CONTRACT AMENDMENT IN CASE OF UNFORESEEN CIRCUMSTANCES</w:t>
      </w:r>
      <w:r w:rsidR="00C65B41" w:rsidRPr="00640291">
        <w:rPr>
          <w:rFonts w:ascii="Arial Narrow" w:hAnsi="Arial Narrow"/>
          <w:szCs w:val="24"/>
          <w:lang w:eastAsia="hr-HR"/>
        </w:rPr>
        <w:t xml:space="preserve"> </w:t>
      </w:r>
    </w:p>
    <w:p w:rsidR="00C339AA" w:rsidRDefault="00C339AA" w:rsidP="00C339AA">
      <w:pPr>
        <w:spacing w:line="276" w:lineRule="auto"/>
        <w:jc w:val="both"/>
        <w:rPr>
          <w:rFonts w:ascii="Arial Narrow" w:hAnsi="Arial Narrow"/>
        </w:rPr>
      </w:pPr>
      <w:bookmarkStart w:id="3" w:name="_Toc3893147"/>
      <w:r w:rsidRPr="00640291">
        <w:rPr>
          <w:rFonts w:ascii="Arial Narrow" w:hAnsi="Arial Narrow"/>
        </w:rPr>
        <w:t xml:space="preserve">U slučaju novonastalih uvjeta uzrokovanih nepredvidljivim okolnostima </w:t>
      </w:r>
      <w:r>
        <w:rPr>
          <w:rFonts w:ascii="Arial Narrow" w:hAnsi="Arial Narrow"/>
        </w:rPr>
        <w:t xml:space="preserve">na koje ni jedna strana ne može </w:t>
      </w:r>
      <w:r w:rsidRPr="00CE5535">
        <w:rPr>
          <w:rFonts w:ascii="Arial Narrow" w:hAnsi="Arial Narrow"/>
        </w:rPr>
        <w:t>utjecati (naručitelj, ponuditelj), a koje su</w:t>
      </w:r>
      <w:r w:rsidRPr="00640291">
        <w:rPr>
          <w:rFonts w:ascii="Arial Narrow" w:hAnsi="Arial Narrow"/>
        </w:rPr>
        <w:t xml:space="preserve"> nastupile nakon potpisa ugovora, te ako je ta promjena objektivno opravdana, naručitelj i odabrani ponuditelj će pristupiti izmjenama ugovora.</w:t>
      </w:r>
    </w:p>
    <w:p w:rsidR="00686A72" w:rsidRPr="00915EA3" w:rsidRDefault="00686A72" w:rsidP="00686A72">
      <w:pPr>
        <w:spacing w:line="276" w:lineRule="auto"/>
        <w:jc w:val="both"/>
        <w:rPr>
          <w:rFonts w:ascii="Arial Narrow" w:hAnsi="Arial Narrow"/>
          <w:i/>
          <w:color w:val="8EAADB" w:themeColor="accent1" w:themeTint="99"/>
        </w:rPr>
      </w:pPr>
      <w:r>
        <w:rPr>
          <w:rFonts w:ascii="Arial Narrow" w:hAnsi="Arial Narrow"/>
          <w:i/>
          <w:color w:val="8EAADB" w:themeColor="accent1" w:themeTint="99"/>
        </w:rPr>
        <w:t>In the case that new conditions ensue which are caused by unforeseen circumstances that cannot be influenced by either party (contracting authority, tenderer), which occurred is objectively justified, the contracting authority and the selected tenderer will proceed to modify the contract.</w:t>
      </w:r>
    </w:p>
    <w:p w:rsidR="00686A72" w:rsidRPr="00640291" w:rsidRDefault="00686A72" w:rsidP="00C339AA">
      <w:pPr>
        <w:spacing w:line="276" w:lineRule="auto"/>
        <w:jc w:val="both"/>
        <w:rPr>
          <w:rFonts w:ascii="Arial Narrow" w:hAnsi="Arial Narrow"/>
        </w:rPr>
      </w:pPr>
    </w:p>
    <w:p w:rsidR="00C65B41" w:rsidRPr="00640291" w:rsidRDefault="000D34E3" w:rsidP="000D34E3">
      <w:pPr>
        <w:pStyle w:val="Heading2"/>
        <w:spacing w:line="276" w:lineRule="auto"/>
        <w:rPr>
          <w:rFonts w:ascii="Arial Narrow" w:hAnsi="Arial Narrow"/>
          <w:szCs w:val="24"/>
        </w:rPr>
      </w:pPr>
      <w:r>
        <w:rPr>
          <w:rFonts w:ascii="Arial Narrow" w:hAnsi="Arial Narrow"/>
          <w:szCs w:val="24"/>
        </w:rPr>
        <w:t>13</w:t>
      </w:r>
      <w:r w:rsidR="00C65B41" w:rsidRPr="00640291">
        <w:rPr>
          <w:rFonts w:ascii="Arial Narrow" w:hAnsi="Arial Narrow"/>
          <w:szCs w:val="24"/>
        </w:rPr>
        <w:t>. PREDSTAVKE</w:t>
      </w:r>
      <w:bookmarkEnd w:id="3"/>
      <w:r w:rsidR="00686A72">
        <w:rPr>
          <w:rFonts w:ascii="Arial Narrow" w:hAnsi="Arial Narrow"/>
          <w:szCs w:val="24"/>
        </w:rPr>
        <w:t>/</w:t>
      </w:r>
      <w:r w:rsidR="00686A72">
        <w:rPr>
          <w:rFonts w:ascii="Arial Narrow" w:hAnsi="Arial Narrow"/>
          <w:i/>
          <w:color w:val="8EAADB" w:themeColor="accent1" w:themeTint="99"/>
          <w:szCs w:val="24"/>
        </w:rPr>
        <w:t>COMPLAINTS</w:t>
      </w:r>
    </w:p>
    <w:p w:rsidR="00C65B41" w:rsidRPr="00640291" w:rsidRDefault="00C65B41" w:rsidP="000D34E3">
      <w:pPr>
        <w:tabs>
          <w:tab w:val="left" w:pos="709"/>
        </w:tabs>
        <w:spacing w:line="276" w:lineRule="auto"/>
        <w:jc w:val="both"/>
        <w:rPr>
          <w:rFonts w:ascii="Arial Narrow" w:hAnsi="Arial Narrow"/>
          <w:i/>
          <w:color w:val="548DD4"/>
        </w:rPr>
      </w:pPr>
      <w:r w:rsidRPr="00640291">
        <w:rPr>
          <w:rFonts w:ascii="Arial Narrow" w:hAnsi="Arial Narrow"/>
        </w:rPr>
        <w:t xml:space="preserve">Ponuditelj može podnijeti predstavku ako smatra da je njegova ponuda trebala biti odabrana kao najbolja, ali je to onemogućeno zbog postupanja Naručitelja protivno odredbama ovog Poziva na dostavu ponuda </w:t>
      </w:r>
      <w:r w:rsidRPr="00640291">
        <w:rPr>
          <w:rFonts w:ascii="Arial Narrow" w:hAnsi="Arial Narrow"/>
          <w:color w:val="000000"/>
        </w:rPr>
        <w:t>zbog kojeg je</w:t>
      </w:r>
      <w:r w:rsidR="00686A72">
        <w:rPr>
          <w:rFonts w:ascii="Arial Narrow" w:hAnsi="Arial Narrow"/>
          <w:color w:val="000000"/>
        </w:rPr>
        <w:t>/</w:t>
      </w:r>
      <w:r w:rsidR="00686A72" w:rsidRPr="00915EA3">
        <w:rPr>
          <w:rFonts w:ascii="Arial Narrow" w:hAnsi="Arial Narrow"/>
          <w:i/>
          <w:color w:val="8EAADB" w:themeColor="accent1" w:themeTint="99"/>
          <w:lang w:val="en-GB"/>
        </w:rPr>
        <w:t xml:space="preserve">The </w:t>
      </w:r>
      <w:proofErr w:type="spellStart"/>
      <w:r w:rsidR="00686A72" w:rsidRPr="00915EA3">
        <w:rPr>
          <w:rFonts w:ascii="Arial Narrow" w:hAnsi="Arial Narrow"/>
          <w:i/>
          <w:color w:val="8EAADB" w:themeColor="accent1" w:themeTint="99"/>
          <w:lang w:val="en-GB"/>
        </w:rPr>
        <w:t>Tenderer</w:t>
      </w:r>
      <w:proofErr w:type="spellEnd"/>
      <w:r w:rsidR="00686A72" w:rsidRPr="00915EA3">
        <w:rPr>
          <w:rFonts w:ascii="Arial Narrow" w:hAnsi="Arial Narrow"/>
          <w:i/>
          <w:color w:val="8EAADB" w:themeColor="accent1" w:themeTint="99"/>
          <w:lang w:val="en-GB"/>
        </w:rPr>
        <w:t xml:space="preserve"> may submit a complaint if they feel their tender should have been selected as the best and that the latter was prevented due to the actions of the Contracting Party which violate the provision of this Invitation for Tender Submission and which results in</w:t>
      </w:r>
      <w:r w:rsidR="00686A72" w:rsidRPr="00640291">
        <w:rPr>
          <w:rFonts w:ascii="Arial Narrow" w:hAnsi="Arial Narrow"/>
          <w:color w:val="000000"/>
        </w:rPr>
        <w:t>:</w:t>
      </w:r>
    </w:p>
    <w:p w:rsidR="00686A72" w:rsidRPr="00640291" w:rsidRDefault="00686A72" w:rsidP="00686A72">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neopravdano isključen iz postupka nabave</w:t>
      </w:r>
      <w:r>
        <w:rPr>
          <w:rFonts w:ascii="Arial Narrow" w:hAnsi="Arial Narrow"/>
          <w:color w:val="000000"/>
        </w:rPr>
        <w:t>/</w:t>
      </w:r>
      <w:r>
        <w:rPr>
          <w:rFonts w:ascii="Arial Narrow" w:hAnsi="Arial Narrow"/>
          <w:i/>
          <w:color w:val="8EAADB" w:themeColor="accent1" w:themeTint="99"/>
        </w:rPr>
        <w:t>the unjustified disqualification of the Tenderer from the procurement process</w:t>
      </w:r>
      <w:r w:rsidRPr="00640291">
        <w:rPr>
          <w:rFonts w:ascii="Arial Narrow" w:hAnsi="Arial Narrow"/>
          <w:color w:val="000000"/>
        </w:rPr>
        <w:t xml:space="preserve"> </w:t>
      </w:r>
    </w:p>
    <w:p w:rsidR="00686A72" w:rsidRPr="00640291" w:rsidRDefault="00686A72" w:rsidP="00686A72">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njegova ponuda neopravdano odbijena, ili</w:t>
      </w:r>
      <w:r>
        <w:rPr>
          <w:rFonts w:ascii="Arial Narrow" w:hAnsi="Arial Narrow"/>
          <w:color w:val="000000"/>
        </w:rPr>
        <w:t>/</w:t>
      </w:r>
      <w:r>
        <w:rPr>
          <w:rFonts w:ascii="Arial Narrow" w:hAnsi="Arial Narrow"/>
          <w:i/>
          <w:color w:val="8EAADB" w:themeColor="accent1" w:themeTint="99"/>
        </w:rPr>
        <w:t>unjustified rejection of the Tenderer's tender, or</w:t>
      </w:r>
      <w:r w:rsidRPr="00640291">
        <w:rPr>
          <w:rFonts w:ascii="Arial Narrow" w:hAnsi="Arial Narrow"/>
          <w:color w:val="000000"/>
        </w:rPr>
        <w:t xml:space="preserve"> </w:t>
      </w:r>
    </w:p>
    <w:p w:rsidR="00686A72" w:rsidRPr="00640291" w:rsidRDefault="00686A72" w:rsidP="00686A72">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evaluacija ponude protivna uvjetima i kriterijima poziva na dostavu ponuda i    odredbama Postupaka nabave</w:t>
      </w:r>
      <w:r>
        <w:rPr>
          <w:rFonts w:ascii="Arial Narrow" w:hAnsi="Arial Narrow"/>
          <w:color w:val="000000"/>
        </w:rPr>
        <w:t>/</w:t>
      </w:r>
      <w:r>
        <w:rPr>
          <w:rFonts w:ascii="Arial Narrow" w:hAnsi="Arial Narrow"/>
          <w:i/>
          <w:color w:val="8EAADB" w:themeColor="accent1" w:themeTint="99"/>
        </w:rPr>
        <w:t>an evaluation of the tender violating the terms, conditions and criteria of the Invitation for Tender Submission and the provisions of the procurement process.</w:t>
      </w:r>
      <w:r w:rsidRPr="00640291">
        <w:rPr>
          <w:rFonts w:ascii="Arial Narrow" w:hAnsi="Arial Narrow"/>
          <w:color w:val="000000"/>
        </w:rPr>
        <w:t xml:space="preserve"> </w:t>
      </w:r>
    </w:p>
    <w:p w:rsidR="00C65B41" w:rsidRPr="00640291" w:rsidRDefault="00C65B41" w:rsidP="000D34E3">
      <w:pPr>
        <w:tabs>
          <w:tab w:val="left" w:pos="709"/>
        </w:tabs>
        <w:autoSpaceDE w:val="0"/>
        <w:autoSpaceDN w:val="0"/>
        <w:adjustRightInd w:val="0"/>
        <w:spacing w:line="276" w:lineRule="auto"/>
        <w:jc w:val="both"/>
        <w:rPr>
          <w:rFonts w:ascii="Arial Narrow" w:hAnsi="Arial Narrow"/>
          <w:color w:val="000000"/>
        </w:rPr>
      </w:pPr>
    </w:p>
    <w:p w:rsidR="00C65B41" w:rsidRPr="00640291" w:rsidRDefault="00C65B41" w:rsidP="000D34E3">
      <w:pPr>
        <w:tabs>
          <w:tab w:val="left" w:pos="709"/>
        </w:tabs>
        <w:spacing w:line="276" w:lineRule="auto"/>
        <w:jc w:val="both"/>
        <w:rPr>
          <w:rFonts w:ascii="Arial Narrow" w:hAnsi="Arial Narrow"/>
        </w:rPr>
      </w:pPr>
      <w:r w:rsidRPr="00640291">
        <w:rPr>
          <w:rFonts w:ascii="Arial Narrow" w:hAnsi="Arial Narrow"/>
        </w:rPr>
        <w:t>Predstavka se podnosi u pisanom obliku u roku od osam (8) dana od dana primitka Odluke o odabiru ili Odluke o poništenju i obavijesti, Posredničkom tijelu razine 2 (PT2) na adresu</w:t>
      </w:r>
      <w:r w:rsidR="00686A72">
        <w:rPr>
          <w:rFonts w:ascii="Arial Narrow" w:hAnsi="Arial Narrow"/>
        </w:rPr>
        <w:t>/</w:t>
      </w:r>
      <w:r w:rsidR="00686A72" w:rsidRPr="00915EA3">
        <w:rPr>
          <w:rFonts w:ascii="Arial Narrow" w:hAnsi="Arial Narrow"/>
          <w:i/>
          <w:color w:val="8EAADB" w:themeColor="accent1" w:themeTint="99"/>
          <w:lang w:val="en-GB"/>
        </w:rPr>
        <w:t xml:space="preserve">The complaint shall be submitted in written form within </w:t>
      </w:r>
      <w:r w:rsidR="009A0FEA">
        <w:rPr>
          <w:rFonts w:ascii="Arial Narrow" w:hAnsi="Arial Narrow"/>
          <w:i/>
          <w:color w:val="8EAADB" w:themeColor="accent1" w:themeTint="99"/>
          <w:lang w:val="en-GB"/>
        </w:rPr>
        <w:t>eight (8)</w:t>
      </w:r>
      <w:r w:rsidR="00686A72" w:rsidRPr="00915EA3">
        <w:rPr>
          <w:rFonts w:ascii="Arial Narrow" w:hAnsi="Arial Narrow"/>
          <w:i/>
          <w:color w:val="8EAADB" w:themeColor="accent1" w:themeTint="99"/>
          <w:lang w:val="en-GB"/>
        </w:rPr>
        <w:t xml:space="preserve"> days from the date of receipt of the Decision on Tender Selection or the Decision and Notification of Cancellation of the Procurement Proces</w:t>
      </w:r>
      <w:r w:rsidR="00686A72">
        <w:rPr>
          <w:rFonts w:ascii="Arial Narrow" w:hAnsi="Arial Narrow"/>
          <w:i/>
          <w:color w:val="8EAADB" w:themeColor="accent1" w:themeTint="99"/>
          <w:lang w:val="en-GB"/>
        </w:rPr>
        <w:t>s</w:t>
      </w:r>
      <w:r w:rsidR="00686A72" w:rsidRPr="00915EA3">
        <w:rPr>
          <w:rFonts w:ascii="Arial Narrow" w:hAnsi="Arial Narrow"/>
          <w:i/>
          <w:color w:val="8EAADB" w:themeColor="accent1" w:themeTint="99"/>
          <w:lang w:val="en-GB"/>
        </w:rPr>
        <w:t xml:space="preserve"> to the Level 2 Intermediate Body to the following address</w:t>
      </w:r>
      <w:r w:rsidR="00686A72" w:rsidRPr="00915EA3">
        <w:rPr>
          <w:rFonts w:ascii="Arial Narrow" w:hAnsi="Arial Narrow"/>
          <w:i/>
          <w:color w:val="8EAADB" w:themeColor="accent1" w:themeTint="99"/>
        </w:rPr>
        <w:t>:</w:t>
      </w:r>
      <w:r w:rsidRPr="00640291">
        <w:rPr>
          <w:rFonts w:ascii="Arial Narrow" w:hAnsi="Arial Narrow"/>
        </w:rPr>
        <w:t>:</w:t>
      </w:r>
    </w:p>
    <w:p w:rsidR="00686A72" w:rsidRDefault="00686A72" w:rsidP="000D34E3">
      <w:pPr>
        <w:tabs>
          <w:tab w:val="left" w:pos="709"/>
        </w:tabs>
        <w:spacing w:line="276" w:lineRule="auto"/>
        <w:jc w:val="both"/>
        <w:rPr>
          <w:rFonts w:ascii="Arial Narrow" w:hAnsi="Arial Narrow"/>
        </w:rPr>
      </w:pPr>
    </w:p>
    <w:p w:rsidR="00C65B41" w:rsidRPr="00640291" w:rsidRDefault="00C65B41" w:rsidP="000D34E3">
      <w:pPr>
        <w:tabs>
          <w:tab w:val="left" w:pos="709"/>
        </w:tabs>
        <w:spacing w:line="276" w:lineRule="auto"/>
        <w:jc w:val="both"/>
        <w:rPr>
          <w:rFonts w:ascii="Arial Narrow" w:hAnsi="Arial Narrow"/>
        </w:rPr>
      </w:pPr>
      <w:r w:rsidRPr="00640291">
        <w:rPr>
          <w:rFonts w:ascii="Arial Narrow" w:hAnsi="Arial Narrow"/>
        </w:rPr>
        <w:t>Hrvatska agencija za malo gospodarstvo, inovacije i investicije, Ksaver 208, Zagreb</w:t>
      </w:r>
      <w:r w:rsidR="00686A72">
        <w:rPr>
          <w:rFonts w:ascii="Arial Narrow" w:hAnsi="Arial Narrow"/>
        </w:rPr>
        <w:t>//</w:t>
      </w:r>
      <w:r w:rsidR="00686A72">
        <w:rPr>
          <w:rFonts w:ascii="Arial Narrow" w:hAnsi="Arial Narrow"/>
          <w:i/>
          <w:color w:val="8EAADB" w:themeColor="accent1" w:themeTint="99"/>
        </w:rPr>
        <w:t>Croatia Agency for SMEs, Innovation and Investments, Ksaver 208, Zagreb</w:t>
      </w:r>
    </w:p>
    <w:p w:rsidR="00C65B41" w:rsidRPr="00640291" w:rsidRDefault="00C65B41" w:rsidP="000D34E3">
      <w:pPr>
        <w:tabs>
          <w:tab w:val="left" w:pos="709"/>
        </w:tabs>
        <w:spacing w:line="276" w:lineRule="auto"/>
        <w:jc w:val="both"/>
        <w:rPr>
          <w:rFonts w:ascii="Arial Narrow" w:hAnsi="Arial Narrow"/>
          <w:i/>
          <w:color w:val="548DD4"/>
        </w:rPr>
      </w:pPr>
      <w:r w:rsidRPr="00640291">
        <w:rPr>
          <w:rFonts w:ascii="Arial Narrow" w:hAnsi="Arial Narrow"/>
        </w:rPr>
        <w:t xml:space="preserve">Podnositelj mora presliku predstavke dostaviti Naručitelju istovremeno sa slanjem predstavke PT2. </w:t>
      </w:r>
      <w:r w:rsidRPr="00640291">
        <w:rPr>
          <w:rFonts w:ascii="Arial Narrow" w:hAnsi="Arial Narrow"/>
          <w:i/>
          <w:color w:val="548DD4"/>
        </w:rPr>
        <w:t xml:space="preserve"> </w:t>
      </w:r>
      <w:r w:rsidRPr="00640291">
        <w:rPr>
          <w:rFonts w:ascii="Arial Narrow" w:hAnsi="Arial Narrow"/>
        </w:rPr>
        <w:t xml:space="preserve">Podnositelj mora u predstavci obrazložiti svoje navode. Podnošenje predstavke ne zaustavlja sklapanje </w:t>
      </w:r>
      <w:r w:rsidR="00686A72">
        <w:rPr>
          <w:rFonts w:ascii="Arial Narrow" w:hAnsi="Arial Narrow"/>
        </w:rPr>
        <w:lastRenderedPageBreak/>
        <w:t>ugovora o nabavi./</w:t>
      </w:r>
      <w:r w:rsidR="00686A72" w:rsidRPr="00915EA3">
        <w:rPr>
          <w:rFonts w:ascii="Arial Narrow" w:hAnsi="Arial Narrow"/>
          <w:i/>
          <w:color w:val="8EAADB" w:themeColor="accent1" w:themeTint="99"/>
          <w:lang w:val="en-GB"/>
        </w:rPr>
        <w:t>The submitter of the complaint shall send a copy of the complaint to the Contracting Party simultaneously with the sending of the complaint to the Level 2 Intermediate Body. The submitter of the complaint shall explain their claims in the complaint. The submitting of the complaint shall not interrupt the conclusion of the procurement contract.</w:t>
      </w:r>
    </w:p>
    <w:p w:rsidR="00686A72" w:rsidRDefault="00686A72" w:rsidP="000D34E3">
      <w:pPr>
        <w:tabs>
          <w:tab w:val="left" w:pos="709"/>
        </w:tabs>
        <w:spacing w:line="276" w:lineRule="auto"/>
        <w:jc w:val="both"/>
        <w:rPr>
          <w:rFonts w:ascii="Arial Narrow" w:hAnsi="Arial Narrow"/>
        </w:rPr>
      </w:pPr>
    </w:p>
    <w:p w:rsidR="00C65B41" w:rsidRPr="00640291" w:rsidRDefault="00C65B41" w:rsidP="000D34E3">
      <w:pPr>
        <w:tabs>
          <w:tab w:val="left" w:pos="709"/>
        </w:tabs>
        <w:spacing w:line="276" w:lineRule="auto"/>
        <w:jc w:val="both"/>
        <w:rPr>
          <w:rFonts w:ascii="Arial Narrow" w:hAnsi="Arial Narrow"/>
        </w:rPr>
      </w:pPr>
      <w:r w:rsidRPr="00640291">
        <w:rPr>
          <w:rFonts w:ascii="Arial Narrow" w:hAnsi="Arial Narrow"/>
        </w:rPr>
        <w:t>Podnositelj predstavke koji je pretrpio štetu zbog povreda Postupaka nabave ima mogućnost naknade štete pred nadležnim sudom prema općim propisima o naknadi štete.</w:t>
      </w:r>
      <w:r w:rsidR="00686A72">
        <w:rPr>
          <w:rFonts w:ascii="Arial Narrow" w:hAnsi="Arial Narrow"/>
        </w:rPr>
        <w:t>/</w:t>
      </w:r>
      <w:r w:rsidR="00686A72" w:rsidRPr="00915EA3">
        <w:rPr>
          <w:rFonts w:ascii="Arial Narrow" w:hAnsi="Arial Narrow"/>
          <w:i/>
          <w:color w:val="8EAADB" w:themeColor="accent1" w:themeTint="99"/>
          <w:lang w:val="en-GB"/>
        </w:rPr>
        <w:t>The submitter of the complaint who incurs damage due to violation of the procurement procedure may seek damages before the competent court in accordance with the general rules and regulations on damages.</w:t>
      </w:r>
      <w:r w:rsidRPr="00640291">
        <w:rPr>
          <w:rFonts w:ascii="Arial Narrow" w:hAnsi="Arial Narrow"/>
        </w:rPr>
        <w:t xml:space="preserve"> </w:t>
      </w:r>
    </w:p>
    <w:p w:rsidR="00C65B41" w:rsidRPr="00640291" w:rsidRDefault="00C65B41" w:rsidP="00C65B41">
      <w:pPr>
        <w:keepLines/>
        <w:spacing w:line="360" w:lineRule="auto"/>
        <w:jc w:val="both"/>
        <w:rPr>
          <w:rFonts w:ascii="Arial Narrow" w:hAnsi="Arial Narrow"/>
        </w:rPr>
      </w:pPr>
    </w:p>
    <w:p w:rsidR="00C65B41" w:rsidRPr="00640291" w:rsidRDefault="00C65B41" w:rsidP="00C65B41">
      <w:pPr>
        <w:keepLines/>
        <w:spacing w:line="360" w:lineRule="auto"/>
        <w:jc w:val="both"/>
        <w:rPr>
          <w:rFonts w:ascii="Arial Narrow" w:hAnsi="Arial Narrow"/>
        </w:rPr>
      </w:pPr>
    </w:p>
    <w:p w:rsidR="00C65B41" w:rsidRPr="00640291" w:rsidRDefault="00C65B41" w:rsidP="00C65B41">
      <w:pPr>
        <w:keepLines/>
        <w:spacing w:line="360" w:lineRule="auto"/>
        <w:jc w:val="both"/>
        <w:rPr>
          <w:rFonts w:ascii="Arial Narrow" w:hAnsi="Arial Narrow"/>
        </w:rPr>
      </w:pPr>
    </w:p>
    <w:p w:rsidR="00C65B41" w:rsidRDefault="00C65B41" w:rsidP="00C65B41">
      <w:pPr>
        <w:keepLines/>
        <w:spacing w:line="360" w:lineRule="auto"/>
        <w:jc w:val="both"/>
        <w:rPr>
          <w:rFonts w:ascii="Arial Narrow" w:hAnsi="Arial Narrow"/>
        </w:rPr>
      </w:pPr>
    </w:p>
    <w:p w:rsidR="00C339AA" w:rsidRDefault="00C339AA" w:rsidP="00C65B41">
      <w:pPr>
        <w:keepLines/>
        <w:spacing w:line="360" w:lineRule="auto"/>
        <w:jc w:val="both"/>
        <w:rPr>
          <w:rFonts w:ascii="Arial Narrow" w:hAnsi="Arial Narrow"/>
        </w:rPr>
      </w:pPr>
    </w:p>
    <w:p w:rsidR="00C339AA" w:rsidRDefault="00C339AA" w:rsidP="00C65B41">
      <w:pPr>
        <w:keepLines/>
        <w:spacing w:line="360" w:lineRule="auto"/>
        <w:jc w:val="both"/>
        <w:rPr>
          <w:rFonts w:ascii="Arial Narrow" w:hAnsi="Arial Narrow"/>
        </w:rPr>
      </w:pPr>
    </w:p>
    <w:p w:rsidR="00C339AA" w:rsidRDefault="00C339AA" w:rsidP="00C65B41">
      <w:pPr>
        <w:keepLines/>
        <w:spacing w:line="360" w:lineRule="auto"/>
        <w:jc w:val="both"/>
        <w:rPr>
          <w:rFonts w:ascii="Arial Narrow" w:hAnsi="Arial Narrow"/>
        </w:rPr>
      </w:pPr>
    </w:p>
    <w:p w:rsidR="00C339AA" w:rsidRDefault="00C339AA" w:rsidP="00C65B41">
      <w:pPr>
        <w:keepLines/>
        <w:spacing w:line="360" w:lineRule="auto"/>
        <w:jc w:val="both"/>
        <w:rPr>
          <w:rFonts w:ascii="Arial Narrow" w:hAnsi="Arial Narrow"/>
        </w:rPr>
      </w:pPr>
    </w:p>
    <w:p w:rsidR="00C339AA" w:rsidRDefault="00C339AA" w:rsidP="00C65B41">
      <w:pPr>
        <w:keepLines/>
        <w:spacing w:line="360" w:lineRule="auto"/>
        <w:jc w:val="both"/>
        <w:rPr>
          <w:rFonts w:ascii="Arial Narrow" w:hAnsi="Arial Narrow"/>
        </w:rPr>
      </w:pPr>
    </w:p>
    <w:p w:rsidR="00C339AA" w:rsidRDefault="00C339AA" w:rsidP="00C65B41">
      <w:pPr>
        <w:keepLines/>
        <w:spacing w:line="360" w:lineRule="auto"/>
        <w:jc w:val="both"/>
        <w:rPr>
          <w:rFonts w:ascii="Arial Narrow" w:hAnsi="Arial Narrow"/>
        </w:rPr>
      </w:pPr>
    </w:p>
    <w:p w:rsidR="00C339AA" w:rsidRDefault="00C339AA" w:rsidP="00C65B41">
      <w:pPr>
        <w:keepLines/>
        <w:spacing w:line="360" w:lineRule="auto"/>
        <w:jc w:val="both"/>
        <w:rPr>
          <w:rFonts w:ascii="Arial Narrow" w:hAnsi="Arial Narrow"/>
        </w:rPr>
      </w:pPr>
    </w:p>
    <w:p w:rsidR="00C339AA" w:rsidRDefault="00C339AA" w:rsidP="00C65B41">
      <w:pPr>
        <w:keepLines/>
        <w:spacing w:line="360" w:lineRule="auto"/>
        <w:jc w:val="both"/>
        <w:rPr>
          <w:rFonts w:ascii="Arial Narrow" w:hAnsi="Arial Narrow"/>
        </w:rPr>
      </w:pPr>
    </w:p>
    <w:p w:rsidR="00C339AA" w:rsidRDefault="00C339AA" w:rsidP="00C65B41">
      <w:pPr>
        <w:keepLines/>
        <w:spacing w:line="360" w:lineRule="auto"/>
        <w:jc w:val="both"/>
        <w:rPr>
          <w:rFonts w:ascii="Arial Narrow" w:hAnsi="Arial Narrow"/>
        </w:rPr>
      </w:pPr>
    </w:p>
    <w:p w:rsidR="00C339AA" w:rsidRDefault="00C339AA" w:rsidP="00C65B41">
      <w:pPr>
        <w:keepLines/>
        <w:spacing w:line="360" w:lineRule="auto"/>
        <w:jc w:val="both"/>
        <w:rPr>
          <w:rFonts w:ascii="Arial Narrow" w:hAnsi="Arial Narrow"/>
        </w:rPr>
      </w:pPr>
    </w:p>
    <w:p w:rsidR="00C339AA" w:rsidRDefault="00C339AA" w:rsidP="00C65B41">
      <w:pPr>
        <w:keepLines/>
        <w:spacing w:line="360" w:lineRule="auto"/>
        <w:jc w:val="both"/>
        <w:rPr>
          <w:rFonts w:ascii="Arial Narrow" w:hAnsi="Arial Narrow"/>
        </w:rPr>
      </w:pPr>
    </w:p>
    <w:p w:rsidR="00C339AA" w:rsidRDefault="00C339AA" w:rsidP="00C65B41">
      <w:pPr>
        <w:keepLines/>
        <w:spacing w:line="360" w:lineRule="auto"/>
        <w:jc w:val="both"/>
        <w:rPr>
          <w:rFonts w:ascii="Arial Narrow" w:hAnsi="Arial Narrow"/>
        </w:rPr>
      </w:pPr>
    </w:p>
    <w:p w:rsidR="00C339AA" w:rsidRDefault="00C339AA" w:rsidP="00C65B41">
      <w:pPr>
        <w:keepLines/>
        <w:spacing w:line="360" w:lineRule="auto"/>
        <w:jc w:val="both"/>
        <w:rPr>
          <w:rFonts w:ascii="Arial Narrow" w:hAnsi="Arial Narrow"/>
        </w:rPr>
      </w:pPr>
    </w:p>
    <w:p w:rsidR="00C339AA" w:rsidRDefault="00C339AA" w:rsidP="00C65B41">
      <w:pPr>
        <w:keepLines/>
        <w:spacing w:line="360" w:lineRule="auto"/>
        <w:jc w:val="both"/>
        <w:rPr>
          <w:rFonts w:ascii="Arial Narrow" w:hAnsi="Arial Narrow"/>
        </w:rPr>
      </w:pPr>
    </w:p>
    <w:p w:rsidR="00C339AA" w:rsidRDefault="00C339AA" w:rsidP="00C65B41">
      <w:pPr>
        <w:keepLines/>
        <w:spacing w:line="360" w:lineRule="auto"/>
        <w:jc w:val="both"/>
        <w:rPr>
          <w:rFonts w:ascii="Arial Narrow" w:hAnsi="Arial Narrow"/>
        </w:rPr>
      </w:pPr>
    </w:p>
    <w:p w:rsidR="00C339AA" w:rsidRDefault="00C339AA" w:rsidP="00C65B41">
      <w:pPr>
        <w:keepLines/>
        <w:spacing w:line="360" w:lineRule="auto"/>
        <w:jc w:val="both"/>
        <w:rPr>
          <w:rFonts w:ascii="Arial Narrow" w:hAnsi="Arial Narrow"/>
        </w:rPr>
      </w:pPr>
    </w:p>
    <w:p w:rsidR="00C339AA" w:rsidRPr="00640291" w:rsidRDefault="00C339AA" w:rsidP="00C65B41">
      <w:pPr>
        <w:keepLines/>
        <w:spacing w:line="360" w:lineRule="auto"/>
        <w:jc w:val="both"/>
        <w:rPr>
          <w:rFonts w:ascii="Arial Narrow" w:hAnsi="Arial Narrow"/>
        </w:rPr>
      </w:pPr>
    </w:p>
    <w:p w:rsidR="00686A72" w:rsidRDefault="00686A72">
      <w:pPr>
        <w:spacing w:after="160" w:line="259" w:lineRule="auto"/>
        <w:rPr>
          <w:rFonts w:ascii="Arial Narrow" w:hAnsi="Arial Narrow"/>
          <w:b/>
        </w:rPr>
      </w:pPr>
      <w:r>
        <w:rPr>
          <w:rFonts w:ascii="Arial Narrow" w:hAnsi="Arial Narrow"/>
          <w:b/>
        </w:rPr>
        <w:br w:type="page"/>
      </w:r>
    </w:p>
    <w:p w:rsidR="00686A72" w:rsidRDefault="00686A72" w:rsidP="00686A72">
      <w:pPr>
        <w:jc w:val="center"/>
        <w:rPr>
          <w:rFonts w:ascii="Arial Narrow" w:hAnsi="Arial Narrow"/>
          <w:b/>
          <w:i/>
          <w:color w:val="8EAADB" w:themeColor="accent1" w:themeTint="99"/>
        </w:rPr>
      </w:pPr>
      <w:r w:rsidRPr="00640291">
        <w:rPr>
          <w:rFonts w:ascii="Arial Narrow" w:hAnsi="Arial Narrow"/>
          <w:b/>
        </w:rPr>
        <w:lastRenderedPageBreak/>
        <w:t>PRILOG A</w:t>
      </w:r>
      <w:r>
        <w:rPr>
          <w:rFonts w:ascii="Arial Narrow" w:hAnsi="Arial Narrow"/>
          <w:b/>
        </w:rPr>
        <w:t>/</w:t>
      </w:r>
      <w:r>
        <w:rPr>
          <w:rFonts w:ascii="Arial Narrow" w:hAnsi="Arial Narrow"/>
          <w:b/>
          <w:i/>
          <w:color w:val="8EAADB" w:themeColor="accent1" w:themeTint="99"/>
        </w:rPr>
        <w:t>ANNEX A</w:t>
      </w:r>
    </w:p>
    <w:p w:rsidR="00686A72" w:rsidRDefault="00686A72" w:rsidP="00686A72">
      <w:pPr>
        <w:jc w:val="center"/>
        <w:rPr>
          <w:rFonts w:ascii="Arial Narrow" w:hAnsi="Arial Narrow"/>
          <w:b/>
        </w:rPr>
      </w:pPr>
      <w:r w:rsidRPr="00640291">
        <w:rPr>
          <w:rFonts w:ascii="Arial Narrow" w:hAnsi="Arial Narrow"/>
          <w:b/>
        </w:rPr>
        <w:t>PONUDBENI LIST</w:t>
      </w:r>
      <w:r>
        <w:rPr>
          <w:rFonts w:ascii="Arial Narrow" w:hAnsi="Arial Narrow"/>
          <w:b/>
          <w:i/>
          <w:color w:val="8EAADB" w:themeColor="accent1" w:themeTint="99"/>
        </w:rPr>
        <w:t>/TENDER SHEET</w:t>
      </w:r>
    </w:p>
    <w:p w:rsidR="00686A72" w:rsidRDefault="00686A72" w:rsidP="00686A72">
      <w:pPr>
        <w:jc w:val="center"/>
        <w:rPr>
          <w:rFonts w:ascii="Arial Narrow" w:hAnsi="Arial Narrow"/>
          <w:b/>
        </w:rPr>
      </w:pPr>
    </w:p>
    <w:p w:rsidR="00686A72" w:rsidRPr="00915EA3" w:rsidRDefault="00686A72" w:rsidP="00686A72">
      <w:pPr>
        <w:jc w:val="center"/>
        <w:rPr>
          <w:rFonts w:ascii="Arial Narrow" w:hAnsi="Arial Narrow"/>
          <w:b/>
          <w:i/>
          <w:color w:val="8EAADB" w:themeColor="accent1" w:themeTint="99"/>
        </w:rPr>
      </w:pPr>
    </w:p>
    <w:p w:rsidR="00686A72" w:rsidRPr="00640291" w:rsidRDefault="00686A72" w:rsidP="00686A72">
      <w:pPr>
        <w:spacing w:after="120"/>
        <w:contextualSpacing/>
        <w:rPr>
          <w:rFonts w:ascii="Arial Narrow" w:hAnsi="Arial Narrow"/>
          <w:b/>
        </w:rPr>
      </w:pPr>
    </w:p>
    <w:p w:rsidR="00686A72" w:rsidRPr="00640291" w:rsidRDefault="00686A72" w:rsidP="00686A72">
      <w:pPr>
        <w:spacing w:after="120"/>
        <w:contextualSpacing/>
        <w:rPr>
          <w:rFonts w:ascii="Arial Narrow" w:hAnsi="Arial Narrow"/>
        </w:rPr>
      </w:pPr>
      <w:r w:rsidRPr="00640291">
        <w:rPr>
          <w:rFonts w:ascii="Arial Narrow" w:hAnsi="Arial Narrow"/>
          <w:b/>
        </w:rPr>
        <w:t>NARUČITELJ</w:t>
      </w:r>
      <w:r>
        <w:rPr>
          <w:rFonts w:ascii="Arial Narrow" w:hAnsi="Arial Narrow"/>
          <w:b/>
        </w:rPr>
        <w:t>/</w:t>
      </w:r>
      <w:r>
        <w:rPr>
          <w:rFonts w:ascii="Arial Narrow" w:hAnsi="Arial Narrow"/>
          <w:b/>
          <w:i/>
          <w:color w:val="8EAADB" w:themeColor="accent1" w:themeTint="99"/>
        </w:rPr>
        <w:t>CONTRACTING PARTY</w:t>
      </w:r>
      <w:r w:rsidRPr="00640291">
        <w:rPr>
          <w:rFonts w:ascii="Arial Narrow" w:hAnsi="Arial Narrow"/>
          <w:b/>
        </w:rPr>
        <w:t xml:space="preserve">: </w:t>
      </w:r>
      <w:r w:rsidR="00932ED2" w:rsidRPr="00932ED2">
        <w:rPr>
          <w:rFonts w:ascii="Arial Narrow" w:hAnsi="Arial Narrow"/>
        </w:rPr>
        <w:t>K&amp;S d.o.o.</w:t>
      </w:r>
      <w:r w:rsidR="003A7E43">
        <w:rPr>
          <w:rFonts w:ascii="Arial Narrow" w:hAnsi="Arial Narrow"/>
        </w:rPr>
        <w:t xml:space="preserve">, OIB / </w:t>
      </w:r>
      <w:r w:rsidR="003A7E43" w:rsidRPr="003A7E43">
        <w:rPr>
          <w:rFonts w:ascii="Arial Narrow" w:hAnsi="Arial Narrow"/>
          <w:i/>
          <w:color w:val="8EAADB" w:themeColor="accent1" w:themeTint="99"/>
        </w:rPr>
        <w:t>VAT number</w:t>
      </w:r>
      <w:r w:rsidR="003A7E43">
        <w:rPr>
          <w:rFonts w:ascii="Arial Narrow" w:hAnsi="Arial Narrow"/>
        </w:rPr>
        <w:t>:</w:t>
      </w:r>
      <w:r w:rsidR="00D35A0C">
        <w:rPr>
          <w:rFonts w:ascii="Arial Narrow" w:hAnsi="Arial Narrow"/>
        </w:rPr>
        <w:t xml:space="preserve"> </w:t>
      </w:r>
      <w:r w:rsidR="00D35A0C">
        <w:rPr>
          <w:rFonts w:ascii="Arial Narrow" w:hAnsi="Arial Narrow"/>
          <w:iCs/>
        </w:rPr>
        <w:t>51001666282</w:t>
      </w:r>
    </w:p>
    <w:p w:rsidR="00686A72" w:rsidRPr="00640291" w:rsidRDefault="00686A72" w:rsidP="00686A72">
      <w:pPr>
        <w:spacing w:after="120"/>
        <w:contextualSpacing/>
        <w:rPr>
          <w:rFonts w:ascii="Arial Narrow" w:hAnsi="Arial Narrow"/>
          <w:b/>
        </w:rPr>
      </w:pPr>
    </w:p>
    <w:p w:rsidR="00932ED2" w:rsidRPr="00932ED2" w:rsidRDefault="00686A72" w:rsidP="00932ED2">
      <w:pPr>
        <w:keepLines/>
        <w:spacing w:after="240" w:line="360" w:lineRule="auto"/>
        <w:rPr>
          <w:rFonts w:ascii="Arial Narrow" w:hAnsi="Arial Narrow"/>
          <w:color w:val="8EAADB" w:themeColor="accent1" w:themeTint="99"/>
        </w:rPr>
      </w:pPr>
      <w:r w:rsidRPr="00640291">
        <w:rPr>
          <w:rFonts w:ascii="Arial Narrow" w:hAnsi="Arial Narrow"/>
          <w:b/>
        </w:rPr>
        <w:t>PREDMET NABAVE</w:t>
      </w:r>
      <w:r>
        <w:rPr>
          <w:rFonts w:ascii="Arial Narrow" w:hAnsi="Arial Narrow"/>
          <w:b/>
        </w:rPr>
        <w:t>/</w:t>
      </w:r>
      <w:r>
        <w:rPr>
          <w:rFonts w:ascii="Arial Narrow" w:hAnsi="Arial Narrow"/>
          <w:b/>
          <w:i/>
          <w:color w:val="8EAADB" w:themeColor="accent1" w:themeTint="99"/>
        </w:rPr>
        <w:t>SUBJECT OF THE TENDER</w:t>
      </w:r>
      <w:r w:rsidRPr="00640291">
        <w:rPr>
          <w:rFonts w:ascii="Arial Narrow" w:hAnsi="Arial Narrow"/>
          <w:b/>
        </w:rPr>
        <w:t xml:space="preserve">: </w:t>
      </w:r>
      <w:r w:rsidR="00932ED2" w:rsidRPr="00932ED2">
        <w:rPr>
          <w:rFonts w:ascii="Arial Narrow" w:hAnsi="Arial Narrow"/>
        </w:rPr>
        <w:t>nabava računalne i mrežne opreme/</w:t>
      </w:r>
      <w:r w:rsidR="00932ED2" w:rsidRPr="00932ED2">
        <w:rPr>
          <w:rFonts w:ascii="Arial Narrow" w:hAnsi="Arial Narrow"/>
          <w:i/>
          <w:color w:val="8EAADB" w:themeColor="accent1" w:themeTint="99"/>
        </w:rPr>
        <w:t>Procurement of computer and network equipment</w:t>
      </w:r>
    </w:p>
    <w:p w:rsidR="00686A72" w:rsidRPr="00640291" w:rsidRDefault="00686A72" w:rsidP="00686A72">
      <w:pPr>
        <w:spacing w:line="360" w:lineRule="auto"/>
        <w:jc w:val="both"/>
        <w:rPr>
          <w:rFonts w:ascii="Arial Narrow" w:hAnsi="Arial Narrow"/>
          <w:b/>
          <w:i/>
        </w:rPr>
      </w:pPr>
      <w:r w:rsidRPr="00640291">
        <w:rPr>
          <w:rFonts w:ascii="Arial Narrow" w:hAnsi="Arial Narrow"/>
          <w:b/>
        </w:rPr>
        <w:t>PONUDITELJ</w:t>
      </w:r>
      <w:r>
        <w:rPr>
          <w:rFonts w:ascii="Arial Narrow" w:hAnsi="Arial Narrow"/>
          <w:b/>
        </w:rPr>
        <w:t>/</w:t>
      </w:r>
      <w:r>
        <w:rPr>
          <w:rFonts w:ascii="Arial Narrow" w:hAnsi="Arial Narrow"/>
          <w:b/>
          <w:i/>
          <w:color w:val="8EAADB" w:themeColor="accent1" w:themeTint="99"/>
        </w:rPr>
        <w:t>TENDERER</w:t>
      </w:r>
      <w:r w:rsidRPr="00640291">
        <w:rPr>
          <w:rFonts w:ascii="Arial Narrow" w:hAnsi="Arial Narrow"/>
          <w:b/>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21"/>
        <w:gridCol w:w="5321"/>
      </w:tblGrid>
      <w:tr w:rsidR="00686A72" w:rsidRPr="00640291" w:rsidTr="00F5378A">
        <w:tc>
          <w:tcPr>
            <w:tcW w:w="3921" w:type="dxa"/>
            <w:shd w:val="clear" w:color="auto" w:fill="F2F2F2"/>
          </w:tcPr>
          <w:p w:rsidR="00686A72" w:rsidRPr="00640291" w:rsidRDefault="00C65B41" w:rsidP="00F5378A">
            <w:pPr>
              <w:jc w:val="both"/>
              <w:rPr>
                <w:rFonts w:ascii="Arial Narrow" w:hAnsi="Arial Narrow"/>
              </w:rPr>
            </w:pPr>
            <w:r w:rsidRPr="00640291">
              <w:rPr>
                <w:rFonts w:ascii="Arial Narrow" w:hAnsi="Arial Narrow"/>
                <w:b/>
              </w:rPr>
              <w:t xml:space="preserve"> </w:t>
            </w:r>
            <w:r w:rsidR="00686A72" w:rsidRPr="00640291">
              <w:rPr>
                <w:rFonts w:ascii="Arial Narrow" w:hAnsi="Arial Narrow"/>
              </w:rPr>
              <w:t>Naziv ponuditelja</w:t>
            </w:r>
            <w:r w:rsidR="00686A72">
              <w:rPr>
                <w:rFonts w:ascii="Arial Narrow" w:hAnsi="Arial Narrow"/>
              </w:rPr>
              <w:t>/</w:t>
            </w:r>
            <w:r w:rsidR="00686A72">
              <w:rPr>
                <w:rFonts w:ascii="Arial Narrow" w:hAnsi="Arial Narrow"/>
                <w:i/>
                <w:color w:val="8EAADB" w:themeColor="accent1" w:themeTint="99"/>
              </w:rPr>
              <w:t>Name of Tenderer</w:t>
            </w:r>
            <w:r w:rsidR="00686A72" w:rsidRPr="00640291">
              <w:rPr>
                <w:rFonts w:ascii="Arial Narrow" w:hAnsi="Arial Narrow"/>
                <w:i/>
                <w:color w:val="548DD4"/>
              </w:rPr>
              <w:t xml:space="preserve"> </w:t>
            </w:r>
          </w:p>
        </w:tc>
        <w:tc>
          <w:tcPr>
            <w:tcW w:w="5321" w:type="dxa"/>
          </w:tcPr>
          <w:p w:rsidR="00686A72" w:rsidRPr="00640291" w:rsidRDefault="00686A72" w:rsidP="00F5378A">
            <w:pPr>
              <w:spacing w:line="360" w:lineRule="auto"/>
              <w:jc w:val="both"/>
              <w:rPr>
                <w:rFonts w:ascii="Arial Narrow" w:hAnsi="Arial Narrow"/>
              </w:rPr>
            </w:pPr>
          </w:p>
        </w:tc>
      </w:tr>
      <w:tr w:rsidR="00686A72" w:rsidRPr="00640291" w:rsidTr="00F5378A">
        <w:tc>
          <w:tcPr>
            <w:tcW w:w="3921" w:type="dxa"/>
            <w:shd w:val="clear" w:color="auto" w:fill="F2F2F2"/>
          </w:tcPr>
          <w:p w:rsidR="00686A72" w:rsidRPr="00915EA3" w:rsidRDefault="00686A72" w:rsidP="00F5378A">
            <w:pPr>
              <w:jc w:val="both"/>
              <w:rPr>
                <w:rFonts w:ascii="Arial Narrow" w:hAnsi="Arial Narrow"/>
                <w:i/>
                <w:color w:val="8EAADB" w:themeColor="accent1" w:themeTint="99"/>
              </w:rPr>
            </w:pPr>
            <w:r w:rsidRPr="00640291">
              <w:rPr>
                <w:rFonts w:ascii="Arial Narrow" w:hAnsi="Arial Narrow"/>
              </w:rPr>
              <w:t>Adresa ponuditelja</w:t>
            </w:r>
            <w:r>
              <w:rPr>
                <w:rFonts w:ascii="Arial Narrow" w:hAnsi="Arial Narrow"/>
              </w:rPr>
              <w:t>/</w:t>
            </w:r>
            <w:r>
              <w:rPr>
                <w:rFonts w:ascii="Arial Narrow" w:hAnsi="Arial Narrow"/>
                <w:i/>
                <w:color w:val="8EAADB" w:themeColor="accent1" w:themeTint="99"/>
              </w:rPr>
              <w:t>Address of Tenderer</w:t>
            </w:r>
          </w:p>
        </w:tc>
        <w:tc>
          <w:tcPr>
            <w:tcW w:w="5321" w:type="dxa"/>
          </w:tcPr>
          <w:p w:rsidR="00686A72" w:rsidRPr="00640291" w:rsidRDefault="00686A72" w:rsidP="00F5378A">
            <w:pPr>
              <w:spacing w:line="360" w:lineRule="auto"/>
              <w:jc w:val="both"/>
              <w:rPr>
                <w:rFonts w:ascii="Arial Narrow" w:hAnsi="Arial Narrow"/>
              </w:rPr>
            </w:pPr>
          </w:p>
        </w:tc>
      </w:tr>
      <w:tr w:rsidR="00686A72" w:rsidRPr="00640291" w:rsidTr="00F5378A">
        <w:tc>
          <w:tcPr>
            <w:tcW w:w="3921" w:type="dxa"/>
            <w:shd w:val="clear" w:color="auto" w:fill="F2F2F2"/>
          </w:tcPr>
          <w:p w:rsidR="00686A72" w:rsidRPr="00915EA3" w:rsidRDefault="00686A72" w:rsidP="00F5378A">
            <w:pPr>
              <w:jc w:val="both"/>
              <w:rPr>
                <w:rFonts w:ascii="Arial Narrow" w:hAnsi="Arial Narrow"/>
                <w:i/>
                <w:color w:val="8EAADB" w:themeColor="accent1" w:themeTint="99"/>
              </w:rPr>
            </w:pPr>
            <w:r>
              <w:rPr>
                <w:rFonts w:ascii="Arial Narrow" w:hAnsi="Arial Narrow"/>
              </w:rPr>
              <w:t>OIB/</w:t>
            </w:r>
            <w:r>
              <w:rPr>
                <w:rFonts w:ascii="Arial Narrow" w:hAnsi="Arial Narrow"/>
                <w:i/>
                <w:color w:val="8EAADB" w:themeColor="accent1" w:themeTint="99"/>
              </w:rPr>
              <w:t>VAT number</w:t>
            </w:r>
          </w:p>
        </w:tc>
        <w:tc>
          <w:tcPr>
            <w:tcW w:w="5321" w:type="dxa"/>
          </w:tcPr>
          <w:p w:rsidR="00686A72" w:rsidRPr="00640291" w:rsidRDefault="00686A72" w:rsidP="00F5378A">
            <w:pPr>
              <w:spacing w:line="360" w:lineRule="auto"/>
              <w:jc w:val="both"/>
              <w:rPr>
                <w:rFonts w:ascii="Arial Narrow" w:hAnsi="Arial Narrow"/>
              </w:rPr>
            </w:pPr>
          </w:p>
        </w:tc>
      </w:tr>
      <w:tr w:rsidR="00686A72" w:rsidRPr="00640291" w:rsidTr="00F5378A">
        <w:tc>
          <w:tcPr>
            <w:tcW w:w="3921" w:type="dxa"/>
            <w:shd w:val="clear" w:color="auto" w:fill="F2F2F2"/>
          </w:tcPr>
          <w:p w:rsidR="00686A72" w:rsidRPr="00640291" w:rsidRDefault="00686A72" w:rsidP="00F5378A">
            <w:pPr>
              <w:jc w:val="both"/>
              <w:rPr>
                <w:rFonts w:ascii="Arial Narrow" w:hAnsi="Arial Narrow"/>
              </w:rPr>
            </w:pPr>
            <w:r w:rsidRPr="00640291">
              <w:rPr>
                <w:rFonts w:ascii="Arial Narrow" w:hAnsi="Arial Narrow"/>
              </w:rPr>
              <w:t>Broj računa/IBAN</w:t>
            </w:r>
            <w:r>
              <w:rPr>
                <w:rFonts w:ascii="Arial Narrow" w:hAnsi="Arial Narrow"/>
                <w:i/>
                <w:color w:val="8EAADB" w:themeColor="accent1" w:themeTint="99"/>
              </w:rPr>
              <w:t>/Bank Account Number</w:t>
            </w:r>
            <w:r w:rsidRPr="00640291">
              <w:rPr>
                <w:rFonts w:ascii="Arial Narrow" w:hAnsi="Arial Narrow"/>
              </w:rPr>
              <w:t xml:space="preserve"> </w:t>
            </w:r>
          </w:p>
        </w:tc>
        <w:tc>
          <w:tcPr>
            <w:tcW w:w="5321" w:type="dxa"/>
          </w:tcPr>
          <w:p w:rsidR="00686A72" w:rsidRPr="00640291" w:rsidRDefault="00686A72" w:rsidP="00F5378A">
            <w:pPr>
              <w:spacing w:line="360" w:lineRule="auto"/>
              <w:jc w:val="both"/>
              <w:rPr>
                <w:rFonts w:ascii="Arial Narrow" w:hAnsi="Arial Narrow"/>
              </w:rPr>
            </w:pPr>
          </w:p>
        </w:tc>
      </w:tr>
      <w:tr w:rsidR="00686A72" w:rsidRPr="00640291" w:rsidTr="00F5378A">
        <w:tc>
          <w:tcPr>
            <w:tcW w:w="3921" w:type="dxa"/>
            <w:shd w:val="clear" w:color="auto" w:fill="F2F2F2"/>
          </w:tcPr>
          <w:p w:rsidR="00686A72" w:rsidRPr="00640291" w:rsidRDefault="00686A72" w:rsidP="00F5378A">
            <w:pPr>
              <w:jc w:val="both"/>
              <w:rPr>
                <w:rFonts w:ascii="Arial Narrow" w:hAnsi="Arial Narrow"/>
              </w:rPr>
            </w:pPr>
            <w:r w:rsidRPr="00640291">
              <w:rPr>
                <w:rFonts w:ascii="Arial Narrow" w:hAnsi="Arial Narrow"/>
              </w:rPr>
              <w:t>Navod o tome je li ponuditelj u sustavu poreza na dodanu vrijednost</w:t>
            </w:r>
            <w:r>
              <w:rPr>
                <w:rFonts w:ascii="Arial Narrow" w:hAnsi="Arial Narrow"/>
              </w:rPr>
              <w:t>/</w:t>
            </w:r>
            <w:r>
              <w:rPr>
                <w:rFonts w:ascii="Arial Narrow" w:hAnsi="Arial Narrow"/>
                <w:i/>
                <w:color w:val="8EAADB" w:themeColor="accent1" w:themeTint="99"/>
              </w:rPr>
              <w:t>Tenderer is VAT payer (please circle answer)</w:t>
            </w:r>
            <w:r w:rsidRPr="00640291">
              <w:rPr>
                <w:rFonts w:ascii="Arial Narrow" w:hAnsi="Arial Narrow"/>
                <w:i/>
                <w:color w:val="548DD4"/>
              </w:rPr>
              <w:t xml:space="preserve"> </w:t>
            </w:r>
          </w:p>
        </w:tc>
        <w:tc>
          <w:tcPr>
            <w:tcW w:w="5321" w:type="dxa"/>
          </w:tcPr>
          <w:p w:rsidR="00686A72" w:rsidRPr="00640291" w:rsidRDefault="00686A72" w:rsidP="00F5378A">
            <w:pPr>
              <w:spacing w:line="360" w:lineRule="auto"/>
              <w:jc w:val="center"/>
              <w:rPr>
                <w:rFonts w:ascii="Arial Narrow" w:hAnsi="Arial Narrow"/>
              </w:rPr>
            </w:pPr>
            <w:r w:rsidRPr="00640291">
              <w:rPr>
                <w:rFonts w:ascii="Arial Narrow" w:hAnsi="Arial Narrow"/>
              </w:rPr>
              <w:t>DA</w:t>
            </w:r>
            <w:r>
              <w:rPr>
                <w:rFonts w:ascii="Arial Narrow" w:hAnsi="Arial Narrow"/>
              </w:rPr>
              <w:t>/</w:t>
            </w:r>
            <w:r>
              <w:rPr>
                <w:rFonts w:ascii="Arial Narrow" w:hAnsi="Arial Narrow"/>
                <w:i/>
                <w:color w:val="8EAADB" w:themeColor="accent1" w:themeTint="99"/>
              </w:rPr>
              <w:t>YES</w:t>
            </w:r>
            <w:r w:rsidRPr="00640291">
              <w:rPr>
                <w:rFonts w:ascii="Arial Narrow" w:hAnsi="Arial Narrow"/>
              </w:rPr>
              <w:t xml:space="preserve">               NE</w:t>
            </w:r>
            <w:r>
              <w:rPr>
                <w:rFonts w:ascii="Arial Narrow" w:hAnsi="Arial Narrow"/>
              </w:rPr>
              <w:t>/</w:t>
            </w:r>
            <w:r>
              <w:rPr>
                <w:rFonts w:ascii="Arial Narrow" w:hAnsi="Arial Narrow"/>
                <w:i/>
                <w:color w:val="8EAADB" w:themeColor="accent1" w:themeTint="99"/>
              </w:rPr>
              <w:t>NO</w:t>
            </w:r>
            <w:r w:rsidRPr="00640291">
              <w:rPr>
                <w:rFonts w:ascii="Arial Narrow" w:hAnsi="Arial Narrow"/>
              </w:rPr>
              <w:t xml:space="preserve">  </w:t>
            </w:r>
          </w:p>
        </w:tc>
      </w:tr>
      <w:tr w:rsidR="00686A72" w:rsidRPr="00640291" w:rsidTr="00F5378A">
        <w:tc>
          <w:tcPr>
            <w:tcW w:w="3921" w:type="dxa"/>
            <w:shd w:val="clear" w:color="auto" w:fill="F2F2F2"/>
          </w:tcPr>
          <w:p w:rsidR="00686A72" w:rsidRPr="00915EA3" w:rsidRDefault="00686A72" w:rsidP="00F5378A">
            <w:pPr>
              <w:jc w:val="both"/>
              <w:rPr>
                <w:rFonts w:ascii="Arial Narrow" w:hAnsi="Arial Narrow"/>
                <w:i/>
                <w:color w:val="8EAADB" w:themeColor="accent1" w:themeTint="99"/>
              </w:rPr>
            </w:pPr>
            <w:r w:rsidRPr="00640291">
              <w:rPr>
                <w:rFonts w:ascii="Arial Narrow" w:hAnsi="Arial Narrow"/>
              </w:rPr>
              <w:t>Kontakt podaci ponuditelja (ime i prezime, e-mail, telefon)</w:t>
            </w:r>
            <w:r>
              <w:rPr>
                <w:rFonts w:ascii="Arial Narrow" w:hAnsi="Arial Narrow"/>
              </w:rPr>
              <w:t>/</w:t>
            </w:r>
            <w:r>
              <w:rPr>
                <w:rFonts w:ascii="Arial Narrow" w:hAnsi="Arial Narrow"/>
                <w:i/>
                <w:color w:val="8EAADB" w:themeColor="accent1" w:themeTint="99"/>
              </w:rPr>
              <w:t>Contact infomations of Tenderer (full name, e-mail, phone number)</w:t>
            </w:r>
          </w:p>
        </w:tc>
        <w:tc>
          <w:tcPr>
            <w:tcW w:w="5321" w:type="dxa"/>
          </w:tcPr>
          <w:p w:rsidR="00686A72" w:rsidRPr="00640291" w:rsidRDefault="00686A72" w:rsidP="00F5378A">
            <w:pPr>
              <w:spacing w:line="360" w:lineRule="auto"/>
              <w:jc w:val="both"/>
              <w:rPr>
                <w:rFonts w:ascii="Arial Narrow" w:hAnsi="Arial Narrow"/>
              </w:rPr>
            </w:pPr>
          </w:p>
        </w:tc>
      </w:tr>
    </w:tbl>
    <w:p w:rsidR="00C65B41" w:rsidRPr="00686A72" w:rsidRDefault="001421A6" w:rsidP="001421A6">
      <w:pPr>
        <w:spacing w:before="240" w:line="360" w:lineRule="auto"/>
        <w:jc w:val="both"/>
        <w:rPr>
          <w:rFonts w:ascii="Arial Narrow" w:hAnsi="Arial Narrow"/>
          <w:b/>
          <w:i/>
          <w:color w:val="8EAADB" w:themeColor="accent1" w:themeTint="99"/>
        </w:rPr>
      </w:pPr>
      <w:r w:rsidRPr="00640291">
        <w:rPr>
          <w:rFonts w:ascii="Arial Narrow" w:hAnsi="Arial Narrow"/>
          <w:b/>
        </w:rPr>
        <w:t>PODACI O CIJENI</w:t>
      </w:r>
      <w:r w:rsidR="00686A72">
        <w:rPr>
          <w:rFonts w:ascii="Arial Narrow" w:hAnsi="Arial Narrow"/>
          <w:b/>
        </w:rPr>
        <w:t>/</w:t>
      </w:r>
      <w:r w:rsidR="00686A72">
        <w:rPr>
          <w:rFonts w:ascii="Arial Narrow" w:hAnsi="Arial Narrow"/>
          <w:b/>
          <w:i/>
          <w:color w:val="8EAADB" w:themeColor="accent1" w:themeTint="99"/>
        </w:rPr>
        <w:t>PRICE INFORMATIONS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6"/>
        <w:gridCol w:w="4442"/>
      </w:tblGrid>
      <w:tr w:rsidR="00C65B41" w:rsidRPr="00640291" w:rsidTr="001421A6">
        <w:trPr>
          <w:trHeight w:val="379"/>
        </w:trPr>
        <w:tc>
          <w:tcPr>
            <w:tcW w:w="4786" w:type="dxa"/>
            <w:shd w:val="clear" w:color="auto" w:fill="F2F2F2"/>
          </w:tcPr>
          <w:p w:rsidR="00C65B41" w:rsidRPr="00686A72" w:rsidRDefault="00C65B41" w:rsidP="00144F67">
            <w:pPr>
              <w:jc w:val="both"/>
              <w:rPr>
                <w:rFonts w:ascii="Arial Narrow" w:hAnsi="Arial Narrow"/>
                <w:i/>
                <w:color w:val="8EAADB" w:themeColor="accent1" w:themeTint="99"/>
              </w:rPr>
            </w:pPr>
            <w:r w:rsidRPr="00640291">
              <w:rPr>
                <w:rFonts w:ascii="Arial Narrow" w:hAnsi="Arial Narrow"/>
              </w:rPr>
              <w:t>Valuta (HRK ili EUR)</w:t>
            </w:r>
            <w:r w:rsidR="00686A72">
              <w:rPr>
                <w:rFonts w:ascii="Arial Narrow" w:hAnsi="Arial Narrow"/>
              </w:rPr>
              <w:t>/</w:t>
            </w:r>
            <w:r w:rsidR="00686A72">
              <w:rPr>
                <w:rFonts w:ascii="Arial Narrow" w:hAnsi="Arial Narrow"/>
                <w:i/>
                <w:color w:val="8EAADB" w:themeColor="accent1" w:themeTint="99"/>
              </w:rPr>
              <w:t>Currency (HRK or EUR)</w:t>
            </w:r>
          </w:p>
        </w:tc>
        <w:tc>
          <w:tcPr>
            <w:tcW w:w="4442" w:type="dxa"/>
          </w:tcPr>
          <w:p w:rsidR="00C65B41" w:rsidRPr="00640291" w:rsidRDefault="00C65B41" w:rsidP="00144F67">
            <w:pPr>
              <w:jc w:val="both"/>
              <w:rPr>
                <w:rFonts w:ascii="Arial Narrow" w:hAnsi="Arial Narrow"/>
              </w:rPr>
            </w:pPr>
          </w:p>
        </w:tc>
      </w:tr>
      <w:tr w:rsidR="00C65B41" w:rsidRPr="00640291" w:rsidTr="001421A6">
        <w:trPr>
          <w:trHeight w:val="379"/>
        </w:trPr>
        <w:tc>
          <w:tcPr>
            <w:tcW w:w="4786" w:type="dxa"/>
            <w:shd w:val="clear" w:color="auto" w:fill="F2F2F2"/>
          </w:tcPr>
          <w:p w:rsidR="00C65B41" w:rsidRPr="00640291" w:rsidRDefault="00C65B41" w:rsidP="00C65B41">
            <w:pPr>
              <w:jc w:val="both"/>
              <w:rPr>
                <w:rFonts w:ascii="Arial Narrow" w:hAnsi="Arial Narrow"/>
              </w:rPr>
            </w:pPr>
            <w:r w:rsidRPr="00640291">
              <w:rPr>
                <w:rFonts w:ascii="Arial Narrow" w:hAnsi="Arial Narrow"/>
              </w:rPr>
              <w:t>Cijena ponude bez poreza na dodanu vrijednost</w:t>
            </w:r>
            <w:r w:rsidR="00686A72">
              <w:rPr>
                <w:rFonts w:ascii="Arial Narrow" w:hAnsi="Arial Narrow"/>
              </w:rPr>
              <w:t>/</w:t>
            </w:r>
            <w:r w:rsidR="00686A72">
              <w:rPr>
                <w:rFonts w:ascii="Arial Narrow" w:hAnsi="Arial Narrow"/>
                <w:i/>
                <w:color w:val="8EAADB" w:themeColor="accent1" w:themeTint="99"/>
              </w:rPr>
              <w:t>Tender price without VAT</w:t>
            </w:r>
            <w:r w:rsidRPr="00640291">
              <w:rPr>
                <w:rFonts w:ascii="Arial Narrow" w:hAnsi="Arial Narrow"/>
              </w:rPr>
              <w:t xml:space="preserve"> </w:t>
            </w:r>
          </w:p>
        </w:tc>
        <w:tc>
          <w:tcPr>
            <w:tcW w:w="4442" w:type="dxa"/>
          </w:tcPr>
          <w:p w:rsidR="00C65B41" w:rsidRPr="00640291" w:rsidRDefault="00C65B41" w:rsidP="00144F67">
            <w:pPr>
              <w:jc w:val="both"/>
              <w:rPr>
                <w:rFonts w:ascii="Arial Narrow" w:hAnsi="Arial Narrow"/>
              </w:rPr>
            </w:pPr>
          </w:p>
        </w:tc>
      </w:tr>
      <w:tr w:rsidR="00C65B41" w:rsidRPr="00640291" w:rsidTr="001421A6">
        <w:trPr>
          <w:trHeight w:val="467"/>
        </w:trPr>
        <w:tc>
          <w:tcPr>
            <w:tcW w:w="4786" w:type="dxa"/>
            <w:shd w:val="clear" w:color="auto" w:fill="F2F2F2"/>
          </w:tcPr>
          <w:p w:rsidR="00C65B41" w:rsidRPr="00640291" w:rsidRDefault="00C65B41" w:rsidP="00C65B41">
            <w:pPr>
              <w:jc w:val="both"/>
              <w:rPr>
                <w:rFonts w:ascii="Arial Narrow" w:hAnsi="Arial Narrow"/>
              </w:rPr>
            </w:pPr>
            <w:r w:rsidRPr="00640291">
              <w:rPr>
                <w:rFonts w:ascii="Arial Narrow" w:hAnsi="Arial Narrow"/>
              </w:rPr>
              <w:t>Iznos poreza na dodanu vrijednost</w:t>
            </w:r>
            <w:r w:rsidR="00686A72">
              <w:rPr>
                <w:rFonts w:ascii="Arial Narrow" w:hAnsi="Arial Narrow"/>
              </w:rPr>
              <w:t>/</w:t>
            </w:r>
            <w:r w:rsidR="00686A72">
              <w:rPr>
                <w:rFonts w:ascii="Arial Narrow" w:hAnsi="Arial Narrow"/>
                <w:i/>
                <w:color w:val="8EAADB" w:themeColor="accent1" w:themeTint="99"/>
              </w:rPr>
              <w:t>VAT amount</w:t>
            </w:r>
            <w:r w:rsidRPr="00640291">
              <w:rPr>
                <w:rFonts w:ascii="Arial Narrow" w:hAnsi="Arial Narrow"/>
              </w:rPr>
              <w:t xml:space="preserve"> </w:t>
            </w:r>
          </w:p>
        </w:tc>
        <w:tc>
          <w:tcPr>
            <w:tcW w:w="4442" w:type="dxa"/>
          </w:tcPr>
          <w:p w:rsidR="00C65B41" w:rsidRPr="00640291" w:rsidRDefault="00C65B41" w:rsidP="00144F67">
            <w:pPr>
              <w:jc w:val="both"/>
              <w:rPr>
                <w:rFonts w:ascii="Arial Narrow" w:hAnsi="Arial Narrow"/>
              </w:rPr>
            </w:pPr>
          </w:p>
        </w:tc>
      </w:tr>
      <w:tr w:rsidR="00C65B41" w:rsidRPr="00640291" w:rsidTr="001421A6">
        <w:trPr>
          <w:trHeight w:val="467"/>
        </w:trPr>
        <w:tc>
          <w:tcPr>
            <w:tcW w:w="4786" w:type="dxa"/>
            <w:shd w:val="clear" w:color="auto" w:fill="F2F2F2"/>
          </w:tcPr>
          <w:p w:rsidR="00C65B41" w:rsidRPr="00640291" w:rsidRDefault="00C65B41" w:rsidP="00C65B41">
            <w:pPr>
              <w:jc w:val="both"/>
              <w:rPr>
                <w:rFonts w:ascii="Arial Narrow" w:hAnsi="Arial Narrow"/>
              </w:rPr>
            </w:pPr>
            <w:r w:rsidRPr="00640291">
              <w:rPr>
                <w:rFonts w:ascii="Arial Narrow" w:hAnsi="Arial Narrow"/>
              </w:rPr>
              <w:t>Cijena ponude s porezom na dodanu vrijednost</w:t>
            </w:r>
            <w:r w:rsidR="00686A72">
              <w:rPr>
                <w:rFonts w:ascii="Arial Narrow" w:hAnsi="Arial Narrow"/>
              </w:rPr>
              <w:t>/</w:t>
            </w:r>
            <w:r w:rsidR="00686A72">
              <w:rPr>
                <w:rFonts w:ascii="Arial Narrow" w:hAnsi="Arial Narrow"/>
                <w:i/>
                <w:color w:val="8EAADB" w:themeColor="accent1" w:themeTint="99"/>
              </w:rPr>
              <w:t>Tender price with VAT</w:t>
            </w:r>
            <w:r w:rsidRPr="00640291">
              <w:rPr>
                <w:rFonts w:ascii="Arial Narrow" w:hAnsi="Arial Narrow"/>
              </w:rPr>
              <w:t xml:space="preserve"> </w:t>
            </w:r>
          </w:p>
        </w:tc>
        <w:tc>
          <w:tcPr>
            <w:tcW w:w="4442" w:type="dxa"/>
          </w:tcPr>
          <w:p w:rsidR="00C65B41" w:rsidRPr="00640291" w:rsidRDefault="00C65B41" w:rsidP="00144F67">
            <w:pPr>
              <w:jc w:val="both"/>
              <w:rPr>
                <w:rFonts w:ascii="Arial Narrow" w:hAnsi="Arial Narrow"/>
              </w:rPr>
            </w:pPr>
          </w:p>
        </w:tc>
      </w:tr>
    </w:tbl>
    <w:p w:rsidR="001421A6" w:rsidRPr="00686A72" w:rsidRDefault="001421A6" w:rsidP="001421A6">
      <w:pPr>
        <w:spacing w:before="240" w:after="240"/>
        <w:jc w:val="both"/>
        <w:rPr>
          <w:rFonts w:ascii="Arial Narrow" w:hAnsi="Arial Narrow"/>
          <w:b/>
          <w:i/>
          <w:color w:val="8EAADB" w:themeColor="accent1" w:themeTint="99"/>
        </w:rPr>
      </w:pPr>
      <w:r w:rsidRPr="00640291">
        <w:rPr>
          <w:rFonts w:ascii="Arial Narrow" w:hAnsi="Arial Narrow"/>
          <w:b/>
        </w:rPr>
        <w:t>PODACI O PODUGOVARATELJU/ČLANU ZAJEDNICE PONUDITELJA (ukoliko je primjenjivo)</w:t>
      </w:r>
      <w:r w:rsidR="00686A72">
        <w:rPr>
          <w:rFonts w:ascii="Arial Narrow" w:hAnsi="Arial Narrow"/>
          <w:b/>
        </w:rPr>
        <w:t>/</w:t>
      </w:r>
      <w:r w:rsidR="00686A72">
        <w:rPr>
          <w:rFonts w:ascii="Arial Narrow" w:hAnsi="Arial Narrow"/>
          <w:b/>
          <w:i/>
          <w:color w:val="8EAADB" w:themeColor="accent1" w:themeTint="99"/>
        </w:rPr>
        <w:t>INFORMATIONS ABOUT THE SUBCONTRACTOR/MEMBER OF THE TENDER COMMUNITY (if applicable)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6"/>
        <w:gridCol w:w="4442"/>
      </w:tblGrid>
      <w:tr w:rsidR="001421A6" w:rsidRPr="00640291" w:rsidTr="001421A6">
        <w:trPr>
          <w:trHeight w:val="379"/>
        </w:trPr>
        <w:tc>
          <w:tcPr>
            <w:tcW w:w="4786" w:type="dxa"/>
            <w:shd w:val="clear" w:color="auto" w:fill="F2F2F2"/>
          </w:tcPr>
          <w:p w:rsidR="001421A6" w:rsidRPr="00640291" w:rsidRDefault="001421A6" w:rsidP="00144F67">
            <w:pPr>
              <w:jc w:val="both"/>
              <w:rPr>
                <w:rFonts w:ascii="Arial Narrow" w:hAnsi="Arial Narrow"/>
              </w:rPr>
            </w:pPr>
            <w:r w:rsidRPr="00640291">
              <w:rPr>
                <w:rFonts w:ascii="Arial Narrow" w:hAnsi="Arial Narrow"/>
              </w:rPr>
              <w:t>Naziv i adresa podugovaratelja/člana zajednice ponuditelja</w:t>
            </w:r>
            <w:r w:rsidR="00686A72">
              <w:rPr>
                <w:rFonts w:ascii="Arial Narrow" w:hAnsi="Arial Narrow"/>
              </w:rPr>
              <w:t>/</w:t>
            </w:r>
            <w:r w:rsidR="00686A72">
              <w:rPr>
                <w:rFonts w:ascii="Arial Narrow" w:hAnsi="Arial Narrow"/>
                <w:i/>
                <w:color w:val="8EAADB" w:themeColor="accent1" w:themeTint="99"/>
              </w:rPr>
              <w:t>Name and address of the subcontractor/member of the tenderer community</w:t>
            </w:r>
          </w:p>
        </w:tc>
        <w:tc>
          <w:tcPr>
            <w:tcW w:w="4442" w:type="dxa"/>
          </w:tcPr>
          <w:p w:rsidR="001421A6" w:rsidRPr="00640291" w:rsidRDefault="001421A6" w:rsidP="00144F67">
            <w:pPr>
              <w:jc w:val="both"/>
              <w:rPr>
                <w:rFonts w:ascii="Arial Narrow" w:hAnsi="Arial Narrow"/>
              </w:rPr>
            </w:pPr>
          </w:p>
        </w:tc>
      </w:tr>
      <w:tr w:rsidR="001421A6" w:rsidRPr="00640291" w:rsidTr="001421A6">
        <w:trPr>
          <w:trHeight w:val="379"/>
        </w:trPr>
        <w:tc>
          <w:tcPr>
            <w:tcW w:w="4786" w:type="dxa"/>
            <w:shd w:val="clear" w:color="auto" w:fill="F2F2F2"/>
          </w:tcPr>
          <w:p w:rsidR="001421A6" w:rsidRPr="00640291" w:rsidRDefault="001421A6" w:rsidP="00144F67">
            <w:pPr>
              <w:jc w:val="both"/>
              <w:rPr>
                <w:rFonts w:ascii="Arial Narrow" w:hAnsi="Arial Narrow"/>
              </w:rPr>
            </w:pPr>
            <w:r w:rsidRPr="00640291">
              <w:rPr>
                <w:rFonts w:ascii="Arial Narrow" w:hAnsi="Arial Narrow"/>
              </w:rPr>
              <w:t>OIB</w:t>
            </w:r>
            <w:r w:rsidR="00686A72">
              <w:rPr>
                <w:rFonts w:ascii="Arial Narrow" w:hAnsi="Arial Narrow"/>
              </w:rPr>
              <w:t>/</w:t>
            </w:r>
            <w:r w:rsidR="00686A72">
              <w:rPr>
                <w:rFonts w:ascii="Arial Narrow" w:hAnsi="Arial Narrow"/>
                <w:i/>
                <w:color w:val="8EAADB" w:themeColor="accent1" w:themeTint="99"/>
              </w:rPr>
              <w:t>VAT number</w:t>
            </w:r>
          </w:p>
        </w:tc>
        <w:tc>
          <w:tcPr>
            <w:tcW w:w="4442" w:type="dxa"/>
          </w:tcPr>
          <w:p w:rsidR="001421A6" w:rsidRPr="00640291" w:rsidRDefault="001421A6" w:rsidP="00144F67">
            <w:pPr>
              <w:jc w:val="both"/>
              <w:rPr>
                <w:rFonts w:ascii="Arial Narrow" w:hAnsi="Arial Narrow"/>
              </w:rPr>
            </w:pPr>
          </w:p>
        </w:tc>
      </w:tr>
      <w:tr w:rsidR="001421A6" w:rsidRPr="00640291" w:rsidTr="001421A6">
        <w:trPr>
          <w:trHeight w:val="467"/>
        </w:trPr>
        <w:tc>
          <w:tcPr>
            <w:tcW w:w="4786" w:type="dxa"/>
            <w:shd w:val="clear" w:color="auto" w:fill="F2F2F2"/>
          </w:tcPr>
          <w:p w:rsidR="001421A6" w:rsidRPr="00640291" w:rsidRDefault="001421A6" w:rsidP="00144F67">
            <w:pPr>
              <w:jc w:val="both"/>
              <w:rPr>
                <w:rFonts w:ascii="Arial Narrow" w:hAnsi="Arial Narrow"/>
              </w:rPr>
            </w:pPr>
            <w:r w:rsidRPr="00640291">
              <w:rPr>
                <w:rFonts w:ascii="Arial Narrow" w:hAnsi="Arial Narrow"/>
              </w:rPr>
              <w:t>Opis/količina/postotni udio koji se daje u podugovor</w:t>
            </w:r>
            <w:r w:rsidR="00686A72">
              <w:rPr>
                <w:rFonts w:ascii="Arial Narrow" w:hAnsi="Arial Narrow"/>
              </w:rPr>
              <w:t>/</w:t>
            </w:r>
            <w:r w:rsidR="00686A72">
              <w:rPr>
                <w:rFonts w:ascii="Arial Narrow" w:hAnsi="Arial Narrow"/>
                <w:i/>
                <w:color w:val="8EAADB" w:themeColor="accent1" w:themeTint="99"/>
              </w:rPr>
              <w:t>Description/quantity/percentage to be subcontracted</w:t>
            </w:r>
          </w:p>
        </w:tc>
        <w:tc>
          <w:tcPr>
            <w:tcW w:w="4442" w:type="dxa"/>
          </w:tcPr>
          <w:p w:rsidR="001421A6" w:rsidRPr="00640291" w:rsidRDefault="001421A6" w:rsidP="00144F67">
            <w:pPr>
              <w:jc w:val="both"/>
              <w:rPr>
                <w:rFonts w:ascii="Arial Narrow" w:hAnsi="Arial Narrow"/>
              </w:rPr>
            </w:pPr>
          </w:p>
        </w:tc>
      </w:tr>
    </w:tbl>
    <w:p w:rsidR="001421A6" w:rsidRPr="00640291" w:rsidRDefault="001421A6" w:rsidP="00C65B41">
      <w:pPr>
        <w:spacing w:after="240"/>
        <w:ind w:left="360"/>
        <w:jc w:val="both"/>
        <w:rPr>
          <w:rFonts w:ascii="Arial Narrow" w:hAnsi="Arial Narrow"/>
        </w:rPr>
      </w:pPr>
    </w:p>
    <w:p w:rsidR="00932ED2" w:rsidRDefault="00932ED2" w:rsidP="001421A6">
      <w:pPr>
        <w:spacing w:after="240"/>
        <w:jc w:val="both"/>
        <w:rPr>
          <w:rFonts w:ascii="Arial Narrow" w:hAnsi="Arial Narrow"/>
          <w:b/>
        </w:rPr>
      </w:pPr>
    </w:p>
    <w:p w:rsidR="001421A6" w:rsidRDefault="001421A6" w:rsidP="001421A6">
      <w:pPr>
        <w:spacing w:after="240"/>
        <w:jc w:val="both"/>
        <w:rPr>
          <w:rFonts w:ascii="Arial Narrow" w:hAnsi="Arial Narrow"/>
        </w:rPr>
      </w:pPr>
      <w:r w:rsidRPr="00640291">
        <w:rPr>
          <w:rFonts w:ascii="Arial Narrow" w:hAnsi="Arial Narrow"/>
          <w:b/>
        </w:rPr>
        <w:lastRenderedPageBreak/>
        <w:t xml:space="preserve">Rok valjanosti ponude: </w:t>
      </w:r>
      <w:r w:rsidRPr="00640291">
        <w:rPr>
          <w:rFonts w:ascii="Arial Narrow" w:hAnsi="Arial Narrow"/>
        </w:rPr>
        <w:t>45 dana od dana isteka roka za dostavu ponuda</w:t>
      </w:r>
    </w:p>
    <w:p w:rsidR="00686A72" w:rsidRPr="00834231" w:rsidRDefault="00686A72" w:rsidP="00686A72">
      <w:pPr>
        <w:spacing w:after="240"/>
        <w:jc w:val="both"/>
        <w:rPr>
          <w:rFonts w:ascii="Arial Narrow" w:hAnsi="Arial Narrow"/>
          <w:i/>
          <w:color w:val="8EAADB" w:themeColor="accent1" w:themeTint="99"/>
        </w:rPr>
      </w:pPr>
      <w:r>
        <w:rPr>
          <w:rFonts w:ascii="Arial Narrow" w:hAnsi="Arial Narrow"/>
          <w:b/>
          <w:i/>
          <w:color w:val="8EAADB" w:themeColor="accent1" w:themeTint="99"/>
        </w:rPr>
        <w:t xml:space="preserve">Tender validy period: </w:t>
      </w:r>
      <w:r>
        <w:rPr>
          <w:rFonts w:ascii="Arial Narrow" w:hAnsi="Arial Narrow"/>
          <w:i/>
          <w:color w:val="8EAADB" w:themeColor="accent1" w:themeTint="99"/>
        </w:rPr>
        <w:t>45 days from the date of expiry of the tender submission deadline</w:t>
      </w:r>
    </w:p>
    <w:p w:rsidR="001421A6" w:rsidRPr="00640291" w:rsidRDefault="001421A6" w:rsidP="00C65B41">
      <w:pPr>
        <w:spacing w:after="240"/>
        <w:ind w:left="360"/>
        <w:jc w:val="both"/>
        <w:rPr>
          <w:rFonts w:ascii="Arial Narrow" w:hAnsi="Arial Narrow"/>
        </w:rPr>
      </w:pPr>
    </w:p>
    <w:p w:rsidR="00686A72" w:rsidRPr="00640291" w:rsidRDefault="00686A72" w:rsidP="00686A72">
      <w:pPr>
        <w:spacing w:after="240"/>
        <w:jc w:val="both"/>
        <w:rPr>
          <w:rFonts w:ascii="Arial Narrow" w:hAnsi="Arial Narrow"/>
        </w:rPr>
      </w:pPr>
      <w:bookmarkStart w:id="4" w:name="_Toc516213098"/>
      <w:r w:rsidRPr="00640291">
        <w:rPr>
          <w:rFonts w:ascii="Arial Narrow" w:hAnsi="Arial Narrow"/>
        </w:rPr>
        <w:t>U</w:t>
      </w:r>
      <w:r>
        <w:rPr>
          <w:rFonts w:ascii="Arial Narrow" w:hAnsi="Arial Narrow"/>
        </w:rPr>
        <w:t>/</w:t>
      </w:r>
      <w:r>
        <w:rPr>
          <w:rFonts w:ascii="Arial Narrow" w:hAnsi="Arial Narrow"/>
          <w:i/>
          <w:color w:val="8EAADB" w:themeColor="accent1" w:themeTint="99"/>
        </w:rPr>
        <w:t>In</w:t>
      </w:r>
      <w:r w:rsidRPr="00640291">
        <w:rPr>
          <w:rFonts w:ascii="Arial Narrow" w:hAnsi="Arial Narrow"/>
        </w:rPr>
        <w:t>______________dana</w:t>
      </w:r>
      <w:r>
        <w:rPr>
          <w:rFonts w:ascii="Arial Narrow" w:hAnsi="Arial Narrow"/>
        </w:rPr>
        <w:t>/</w:t>
      </w:r>
      <w:r w:rsidR="002E57AF">
        <w:rPr>
          <w:rFonts w:ascii="Arial Narrow" w:hAnsi="Arial Narrow"/>
          <w:i/>
          <w:color w:val="8EAADB" w:themeColor="accent1" w:themeTint="99"/>
        </w:rPr>
        <w:t>on</w:t>
      </w:r>
      <w:r w:rsidRPr="00640291">
        <w:rPr>
          <w:rFonts w:ascii="Arial Narrow" w:hAnsi="Arial Narrow"/>
        </w:rPr>
        <w:t>____________</w:t>
      </w:r>
    </w:p>
    <w:p w:rsidR="00686A72" w:rsidRPr="00640291" w:rsidRDefault="00686A72" w:rsidP="00686A72">
      <w:pPr>
        <w:spacing w:after="240"/>
        <w:ind w:left="360"/>
        <w:jc w:val="right"/>
        <w:rPr>
          <w:rFonts w:ascii="Arial Narrow" w:hAnsi="Arial Narrow"/>
        </w:rPr>
      </w:pPr>
      <w:r w:rsidRPr="00640291">
        <w:rPr>
          <w:rFonts w:ascii="Arial Narrow" w:hAnsi="Arial Narrow"/>
        </w:rPr>
        <w:t>_____________________</w:t>
      </w:r>
    </w:p>
    <w:p w:rsidR="00686A72" w:rsidRPr="00834231" w:rsidRDefault="00686A72" w:rsidP="00686A72">
      <w:pPr>
        <w:spacing w:after="240"/>
        <w:ind w:left="360"/>
        <w:jc w:val="center"/>
        <w:rPr>
          <w:rFonts w:ascii="Arial Narrow" w:hAnsi="Arial Narrow"/>
          <w:i/>
          <w:color w:val="8EAADB" w:themeColor="accent1" w:themeTint="99"/>
        </w:rPr>
      </w:pPr>
      <w:r w:rsidRPr="00640291">
        <w:rPr>
          <w:rFonts w:ascii="Arial Narrow" w:hAnsi="Arial Narrow"/>
        </w:rPr>
        <w:t xml:space="preserve">                                                                                                   </w:t>
      </w:r>
      <w:r>
        <w:rPr>
          <w:rFonts w:ascii="Arial Narrow" w:hAnsi="Arial Narrow"/>
        </w:rPr>
        <w:t xml:space="preserve">  </w:t>
      </w:r>
      <w:r w:rsidRPr="00640291">
        <w:rPr>
          <w:rFonts w:ascii="Arial Narrow" w:hAnsi="Arial Narrow"/>
        </w:rPr>
        <w:t>pečat i potpis</w:t>
      </w:r>
      <w:r>
        <w:rPr>
          <w:rFonts w:ascii="Arial Narrow" w:hAnsi="Arial Narrow"/>
        </w:rPr>
        <w:t>/</w:t>
      </w:r>
      <w:r w:rsidR="002E57AF">
        <w:rPr>
          <w:rFonts w:ascii="Arial Narrow" w:hAnsi="Arial Narrow"/>
          <w:i/>
          <w:color w:val="8EAADB" w:themeColor="accent1" w:themeTint="99"/>
        </w:rPr>
        <w:t xml:space="preserve">stamp </w:t>
      </w:r>
      <w:r>
        <w:rPr>
          <w:rFonts w:ascii="Arial Narrow" w:hAnsi="Arial Narrow"/>
          <w:i/>
          <w:color w:val="8EAADB" w:themeColor="accent1" w:themeTint="99"/>
        </w:rPr>
        <w:t>and signature</w:t>
      </w:r>
    </w:p>
    <w:p w:rsidR="00686A72" w:rsidRDefault="00686A72">
      <w:pPr>
        <w:spacing w:after="160" w:line="259" w:lineRule="auto"/>
        <w:rPr>
          <w:rFonts w:ascii="Arial Narrow" w:hAnsi="Arial Narrow" w:cstheme="majorBidi"/>
          <w:b/>
          <w:bCs/>
        </w:rPr>
      </w:pPr>
      <w:r>
        <w:rPr>
          <w:rFonts w:ascii="Arial Narrow" w:hAnsi="Arial Narrow"/>
        </w:rPr>
        <w:br w:type="page"/>
      </w:r>
    </w:p>
    <w:bookmarkEnd w:id="4"/>
    <w:p w:rsidR="00686A72" w:rsidRPr="000D34E3" w:rsidRDefault="00686A72" w:rsidP="00686A72">
      <w:pPr>
        <w:pStyle w:val="Heading1"/>
        <w:jc w:val="center"/>
        <w:rPr>
          <w:rFonts w:ascii="Arial Narrow" w:eastAsia="Times New Roman" w:hAnsi="Arial Narrow"/>
          <w:color w:val="auto"/>
          <w:sz w:val="24"/>
          <w:szCs w:val="24"/>
        </w:rPr>
      </w:pPr>
      <w:r w:rsidRPr="000D34E3">
        <w:rPr>
          <w:rFonts w:ascii="Arial Narrow" w:eastAsia="Times New Roman" w:hAnsi="Arial Narrow"/>
          <w:color w:val="auto"/>
          <w:sz w:val="24"/>
          <w:szCs w:val="24"/>
        </w:rPr>
        <w:lastRenderedPageBreak/>
        <w:t>PRILOG C</w:t>
      </w:r>
      <w:r>
        <w:rPr>
          <w:rFonts w:ascii="Arial Narrow" w:eastAsia="Times New Roman" w:hAnsi="Arial Narrow"/>
          <w:color w:val="auto"/>
          <w:sz w:val="24"/>
          <w:szCs w:val="24"/>
        </w:rPr>
        <w:t>/</w:t>
      </w:r>
      <w:r>
        <w:rPr>
          <w:rFonts w:ascii="Arial Narrow" w:eastAsia="Times New Roman" w:hAnsi="Arial Narrow"/>
          <w:i/>
          <w:color w:val="8EAADB" w:themeColor="accent1" w:themeTint="99"/>
          <w:sz w:val="24"/>
          <w:szCs w:val="24"/>
        </w:rPr>
        <w:t>ANNEX C</w:t>
      </w:r>
      <w:r w:rsidRPr="000D34E3">
        <w:rPr>
          <w:rFonts w:ascii="Arial Narrow" w:eastAsia="Times New Roman" w:hAnsi="Arial Narrow"/>
          <w:color w:val="auto"/>
          <w:sz w:val="24"/>
          <w:szCs w:val="24"/>
        </w:rPr>
        <w:t xml:space="preserve"> </w:t>
      </w:r>
    </w:p>
    <w:p w:rsidR="00686A72" w:rsidRPr="000D34E3" w:rsidRDefault="00686A72" w:rsidP="00686A72">
      <w:pPr>
        <w:spacing w:line="360" w:lineRule="auto"/>
        <w:ind w:left="-5"/>
        <w:jc w:val="center"/>
        <w:rPr>
          <w:rFonts w:ascii="Arial Narrow" w:hAnsi="Arial Narrow"/>
          <w:b/>
        </w:rPr>
      </w:pPr>
      <w:r w:rsidRPr="000D34E3">
        <w:rPr>
          <w:rFonts w:ascii="Arial Narrow" w:hAnsi="Arial Narrow"/>
          <w:b/>
        </w:rPr>
        <w:t>IZJAVA PONUDITELJA</w:t>
      </w:r>
      <w:r>
        <w:rPr>
          <w:rFonts w:ascii="Arial Narrow" w:hAnsi="Arial Narrow"/>
          <w:b/>
        </w:rPr>
        <w:t>/</w:t>
      </w:r>
      <w:r>
        <w:rPr>
          <w:rFonts w:ascii="Arial Narrow" w:hAnsi="Arial Narrow"/>
          <w:b/>
          <w:i/>
          <w:color w:val="8EAADB" w:themeColor="accent1" w:themeTint="99"/>
        </w:rPr>
        <w:t>TENDERERS DECLARATION</w:t>
      </w:r>
      <w:r w:rsidRPr="000D34E3">
        <w:rPr>
          <w:rFonts w:ascii="Arial Narrow" w:hAnsi="Arial Narrow"/>
          <w:b/>
        </w:rPr>
        <w:t xml:space="preserve"> </w:t>
      </w:r>
    </w:p>
    <w:p w:rsidR="00686A72" w:rsidRPr="00640291" w:rsidRDefault="00686A72" w:rsidP="00686A72">
      <w:pPr>
        <w:jc w:val="center"/>
        <w:rPr>
          <w:rFonts w:ascii="Arial Narrow" w:hAnsi="Arial Narrow"/>
          <w:b/>
        </w:rPr>
      </w:pPr>
    </w:p>
    <w:p w:rsidR="00686A72" w:rsidRPr="00640291" w:rsidRDefault="00686A72" w:rsidP="00686A72">
      <w:pPr>
        <w:jc w:val="both"/>
        <w:rPr>
          <w:rFonts w:ascii="Arial Narrow" w:hAnsi="Arial Narrow"/>
          <w:color w:val="000000"/>
        </w:rPr>
      </w:pPr>
      <w:r w:rsidRPr="00640291">
        <w:rPr>
          <w:rFonts w:ascii="Arial Narrow" w:hAnsi="Arial Narrow"/>
          <w:color w:val="000000"/>
        </w:rPr>
        <w:t>kojom ja</w:t>
      </w:r>
      <w:r>
        <w:rPr>
          <w:rFonts w:ascii="Arial Narrow" w:hAnsi="Arial Narrow"/>
          <w:color w:val="000000"/>
        </w:rPr>
        <w:t>/</w:t>
      </w:r>
      <w:r>
        <w:rPr>
          <w:rFonts w:ascii="Arial Narrow" w:hAnsi="Arial Narrow"/>
          <w:i/>
          <w:color w:val="8EAADB" w:themeColor="accent1" w:themeTint="99"/>
        </w:rPr>
        <w:t>which I</w:t>
      </w:r>
      <w:r w:rsidRPr="00640291">
        <w:rPr>
          <w:rFonts w:ascii="Arial Narrow" w:hAnsi="Arial Narrow"/>
          <w:color w:val="000000"/>
        </w:rPr>
        <w:t xml:space="preserve"> ____________________________________________________________</w:t>
      </w:r>
      <w:r>
        <w:rPr>
          <w:rFonts w:ascii="Arial Narrow" w:hAnsi="Arial Narrow"/>
          <w:color w:val="000000"/>
        </w:rPr>
        <w:t>________</w:t>
      </w:r>
    </w:p>
    <w:p w:rsidR="00686A72" w:rsidRPr="00640291" w:rsidRDefault="00686A72" w:rsidP="00686A72">
      <w:pPr>
        <w:jc w:val="center"/>
        <w:rPr>
          <w:rFonts w:ascii="Arial Narrow" w:hAnsi="Arial Narrow"/>
          <w:color w:val="000000"/>
          <w:lang w:val="en-US"/>
        </w:rPr>
      </w:pPr>
      <w:r w:rsidRPr="00640291">
        <w:rPr>
          <w:rFonts w:ascii="Arial Narrow" w:hAnsi="Arial Narrow"/>
          <w:i/>
          <w:color w:val="000000"/>
        </w:rPr>
        <w:t xml:space="preserve">                     </w:t>
      </w:r>
      <w:r>
        <w:rPr>
          <w:rFonts w:ascii="Arial Narrow" w:hAnsi="Arial Narrow"/>
          <w:i/>
          <w:color w:val="000000"/>
        </w:rPr>
        <w:t xml:space="preserve">   </w:t>
      </w:r>
      <w:r w:rsidRPr="00640291">
        <w:rPr>
          <w:rFonts w:ascii="Arial Narrow" w:hAnsi="Arial Narrow"/>
          <w:i/>
          <w:color w:val="000000"/>
        </w:rPr>
        <w:t xml:space="preserve">  (ime i prezime, adresa, osobni identifikacijski broj</w:t>
      </w:r>
      <w:r>
        <w:rPr>
          <w:rFonts w:ascii="Arial Narrow" w:hAnsi="Arial Narrow"/>
          <w:i/>
          <w:color w:val="000000"/>
        </w:rPr>
        <w:t>/</w:t>
      </w:r>
      <w:r>
        <w:rPr>
          <w:rFonts w:ascii="Arial Narrow" w:hAnsi="Arial Narrow"/>
          <w:i/>
          <w:color w:val="8EAADB" w:themeColor="accent1" w:themeTint="99"/>
        </w:rPr>
        <w:t>full name, addres, identication number</w:t>
      </w:r>
      <w:r w:rsidRPr="00640291">
        <w:rPr>
          <w:rFonts w:ascii="Arial Narrow" w:hAnsi="Arial Narrow"/>
          <w:i/>
          <w:color w:val="000000"/>
        </w:rPr>
        <w:t>)</w:t>
      </w:r>
    </w:p>
    <w:p w:rsidR="00686A72" w:rsidRDefault="00686A72" w:rsidP="00686A72">
      <w:pPr>
        <w:spacing w:before="240" w:after="145" w:line="360" w:lineRule="auto"/>
        <w:ind w:right="2"/>
        <w:jc w:val="both"/>
        <w:rPr>
          <w:rFonts w:ascii="Arial Narrow" w:hAnsi="Arial Narrow"/>
          <w:color w:val="000000"/>
        </w:rPr>
      </w:pPr>
      <w:r w:rsidRPr="00640291">
        <w:rPr>
          <w:rFonts w:ascii="Arial Narrow" w:hAnsi="Arial Narrow"/>
          <w:color w:val="000000"/>
        </w:rPr>
        <w:t>kao po zakonu ovlaštena osoba za zastupanje gospodarskog subjekta</w:t>
      </w:r>
      <w:r>
        <w:rPr>
          <w:rFonts w:ascii="Arial Narrow" w:hAnsi="Arial Narrow"/>
          <w:color w:val="000000"/>
        </w:rPr>
        <w:t>/</w:t>
      </w:r>
      <w:r>
        <w:rPr>
          <w:rFonts w:ascii="Arial Narrow" w:hAnsi="Arial Narrow"/>
          <w:i/>
          <w:color w:val="8EAADB" w:themeColor="accent1" w:themeTint="99"/>
        </w:rPr>
        <w:t xml:space="preserve">as the authorised representative of the company </w:t>
      </w:r>
      <w:r>
        <w:rPr>
          <w:rFonts w:ascii="Arial Narrow" w:hAnsi="Arial Narrow"/>
          <w:i/>
        </w:rPr>
        <w:t>______________________</w:t>
      </w:r>
      <w:r w:rsidRPr="00640291">
        <w:rPr>
          <w:rFonts w:ascii="Arial Narrow" w:hAnsi="Arial Narrow"/>
          <w:color w:val="000000"/>
        </w:rPr>
        <w:t>___________________________________</w:t>
      </w:r>
      <w:r>
        <w:rPr>
          <w:rFonts w:ascii="Arial Narrow" w:hAnsi="Arial Narrow"/>
          <w:color w:val="000000"/>
        </w:rPr>
        <w:t>____________</w:t>
      </w:r>
    </w:p>
    <w:p w:rsidR="00686A72" w:rsidRPr="00640291" w:rsidRDefault="00686A72" w:rsidP="00686A72">
      <w:pPr>
        <w:spacing w:before="240" w:after="145"/>
        <w:ind w:right="2"/>
        <w:jc w:val="both"/>
        <w:rPr>
          <w:rFonts w:ascii="Arial Narrow" w:hAnsi="Arial Narrow"/>
          <w:color w:val="000000"/>
        </w:rPr>
      </w:pPr>
      <w:r>
        <w:rPr>
          <w:rFonts w:ascii="Arial Narrow" w:hAnsi="Arial Narrow"/>
          <w:color w:val="000000"/>
        </w:rPr>
        <w:t>__________________________________________________________________________________</w:t>
      </w:r>
    </w:p>
    <w:p w:rsidR="00686A72" w:rsidRPr="00640291" w:rsidRDefault="00686A72" w:rsidP="00686A72">
      <w:pPr>
        <w:spacing w:after="150"/>
        <w:ind w:right="2"/>
        <w:jc w:val="center"/>
        <w:rPr>
          <w:rFonts w:ascii="Arial Narrow" w:hAnsi="Arial Narrow"/>
          <w:i/>
          <w:color w:val="548DD4"/>
        </w:rPr>
      </w:pPr>
      <w:r w:rsidRPr="00640291">
        <w:rPr>
          <w:rFonts w:ascii="Arial Narrow" w:hAnsi="Arial Narrow"/>
          <w:i/>
          <w:color w:val="000000"/>
        </w:rPr>
        <w:t>(naziv i sjedište gospodarskog subjekta, identifikacijski broj</w:t>
      </w:r>
      <w:r>
        <w:rPr>
          <w:rFonts w:ascii="Arial Narrow" w:hAnsi="Arial Narrow"/>
          <w:i/>
          <w:color w:val="000000"/>
        </w:rPr>
        <w:t>/</w:t>
      </w:r>
      <w:r>
        <w:rPr>
          <w:rFonts w:ascii="Arial Narrow" w:hAnsi="Arial Narrow"/>
          <w:i/>
          <w:color w:val="8EAADB" w:themeColor="accent1" w:themeTint="99"/>
        </w:rPr>
        <w:t>name and the place of the economic operator, identification number</w:t>
      </w:r>
      <w:r>
        <w:rPr>
          <w:rFonts w:ascii="Arial Narrow" w:hAnsi="Arial Narrow"/>
          <w:i/>
          <w:color w:val="000000"/>
        </w:rPr>
        <w:t>)</w:t>
      </w:r>
      <w:r w:rsidRPr="00640291">
        <w:rPr>
          <w:rFonts w:ascii="Arial Narrow" w:hAnsi="Arial Narrow"/>
          <w:i/>
          <w:color w:val="000000"/>
        </w:rPr>
        <w:t xml:space="preserve"> </w:t>
      </w:r>
    </w:p>
    <w:p w:rsidR="00686A72" w:rsidRDefault="00686A72" w:rsidP="00686A72">
      <w:pPr>
        <w:jc w:val="both"/>
        <w:rPr>
          <w:rFonts w:ascii="Arial Narrow" w:hAnsi="Arial Narrow"/>
          <w:b/>
          <w:color w:val="000000"/>
        </w:rPr>
      </w:pPr>
    </w:p>
    <w:p w:rsidR="00686A72" w:rsidRPr="00640291" w:rsidRDefault="00686A72" w:rsidP="00686A72">
      <w:pPr>
        <w:jc w:val="both"/>
        <w:rPr>
          <w:rFonts w:ascii="Arial Narrow" w:hAnsi="Arial Narrow"/>
          <w:b/>
          <w:i/>
          <w:color w:val="548DD4"/>
        </w:rPr>
      </w:pPr>
      <w:r w:rsidRPr="00640291">
        <w:rPr>
          <w:rFonts w:ascii="Arial Narrow" w:hAnsi="Arial Narrow"/>
          <w:b/>
          <w:color w:val="000000"/>
        </w:rPr>
        <w:t>pod materijalnom i kaznenom odgovornošću izjavljujem da je</w:t>
      </w:r>
      <w:r>
        <w:rPr>
          <w:rFonts w:ascii="Arial Narrow" w:hAnsi="Arial Narrow"/>
          <w:b/>
          <w:color w:val="000000"/>
        </w:rPr>
        <w:t>/</w:t>
      </w:r>
      <w:r>
        <w:rPr>
          <w:rFonts w:ascii="Arial Narrow" w:hAnsi="Arial Narrow"/>
          <w:b/>
          <w:i/>
          <w:color w:val="8EAADB" w:themeColor="accent1" w:themeTint="99"/>
        </w:rPr>
        <w:t>declare under penal and material responsibility that</w:t>
      </w:r>
      <w:r w:rsidRPr="00640291">
        <w:rPr>
          <w:rFonts w:ascii="Arial Narrow" w:hAnsi="Arial Narrow"/>
          <w:b/>
          <w:color w:val="000000"/>
        </w:rPr>
        <w:t xml:space="preserve"> </w:t>
      </w:r>
    </w:p>
    <w:p w:rsidR="00686A72" w:rsidRPr="00803612" w:rsidRDefault="00686A72" w:rsidP="00686A72">
      <w:pPr>
        <w:pStyle w:val="t-9-8"/>
        <w:spacing w:after="0" w:afterAutospacing="0"/>
        <w:jc w:val="both"/>
        <w:rPr>
          <w:rFonts w:ascii="Arial Narrow" w:hAnsi="Arial Narrow"/>
          <w:i/>
          <w:color w:val="548DD4"/>
        </w:rPr>
      </w:pPr>
      <w:r w:rsidRPr="00803612">
        <w:rPr>
          <w:rFonts w:ascii="Arial Narrow" w:hAnsi="Arial Narrow"/>
          <w:color w:val="000000"/>
        </w:rPr>
        <w:t>Gospodarski subjekt ispunio obveze plaćanja dospjelih poreznih obveza i obveza za mirovinsko i zdravstveno osiguranje</w:t>
      </w:r>
      <w:r>
        <w:rPr>
          <w:rFonts w:ascii="Arial Narrow" w:hAnsi="Arial Narrow"/>
          <w:color w:val="000000"/>
        </w:rPr>
        <w:t>/</w:t>
      </w:r>
      <w:r w:rsidRPr="00834231">
        <w:rPr>
          <w:i/>
          <w:color w:val="548DD4"/>
          <w:sz w:val="22"/>
          <w:szCs w:val="22"/>
          <w:lang w:val="en-GB"/>
        </w:rPr>
        <w:t xml:space="preserve"> </w:t>
      </w:r>
      <w:r w:rsidRPr="00834231">
        <w:rPr>
          <w:rFonts w:ascii="Arial Narrow" w:hAnsi="Arial Narrow"/>
          <w:i/>
          <w:color w:val="8EAADB" w:themeColor="accent1" w:themeTint="99"/>
          <w:sz w:val="22"/>
          <w:szCs w:val="22"/>
          <w:lang w:val="en-GB"/>
        </w:rPr>
        <w:t xml:space="preserve">Economic Operator has fulfilled the obligation of payment of due tax amounts and amounts for health insurance and pension plan schemes:                                                                    </w:t>
      </w:r>
      <w:r w:rsidRPr="00834231">
        <w:rPr>
          <w:rFonts w:ascii="Arial Narrow" w:hAnsi="Arial Narrow"/>
          <w:i/>
          <w:color w:val="8EAADB" w:themeColor="accent1" w:themeTint="99"/>
        </w:rPr>
        <w:t xml:space="preserve">                                                                        </w:t>
      </w:r>
      <w:r w:rsidRPr="00834231">
        <w:rPr>
          <w:rFonts w:ascii="Arial Narrow" w:hAnsi="Arial Narrow"/>
          <w:color w:val="8EAADB" w:themeColor="accent1" w:themeTint="99"/>
        </w:rPr>
        <w:t xml:space="preserve">  </w:t>
      </w:r>
    </w:p>
    <w:p w:rsidR="00686A72" w:rsidRPr="00803612" w:rsidRDefault="00686A72" w:rsidP="00686A72">
      <w:pPr>
        <w:pStyle w:val="t-9-8"/>
        <w:spacing w:before="0" w:beforeAutospacing="0" w:after="0" w:afterAutospacing="0"/>
        <w:ind w:firstLine="708"/>
        <w:jc w:val="both"/>
        <w:rPr>
          <w:rFonts w:ascii="Arial Narrow" w:hAnsi="Arial Narrow"/>
          <w:color w:val="000000"/>
        </w:rPr>
      </w:pPr>
      <w:r w:rsidRPr="00803612">
        <w:rPr>
          <w:rFonts w:ascii="Arial Narrow" w:hAnsi="Arial Narrow"/>
          <w:color w:val="000000"/>
        </w:rPr>
        <w:t>- u Republici Hrvatskoj, ako gospodarski subjekt ima poslovni nastan u Republici Hrvatskoj, ili</w:t>
      </w:r>
      <w:r>
        <w:rPr>
          <w:rFonts w:ascii="Arial Narrow" w:hAnsi="Arial Narrow"/>
          <w:color w:val="000000"/>
        </w:rPr>
        <w:t>/</w:t>
      </w:r>
      <w:r w:rsidRPr="00834231">
        <w:rPr>
          <w:i/>
          <w:color w:val="548DD4"/>
          <w:sz w:val="22"/>
          <w:szCs w:val="22"/>
          <w:lang w:val="en-GB"/>
        </w:rPr>
        <w:t xml:space="preserve"> </w:t>
      </w:r>
      <w:r w:rsidRPr="00834231">
        <w:rPr>
          <w:rFonts w:ascii="Arial Narrow" w:hAnsi="Arial Narrow"/>
          <w:i/>
          <w:color w:val="8EAADB" w:themeColor="accent1" w:themeTint="99"/>
          <w:sz w:val="22"/>
          <w:szCs w:val="22"/>
          <w:lang w:val="en-GB"/>
        </w:rPr>
        <w:t>in the Republic of Croatia in cases where the Economic Operator has established its business activities in the Republic of Croatia or</w:t>
      </w:r>
      <w:r w:rsidRPr="00803612">
        <w:rPr>
          <w:rFonts w:ascii="Arial Narrow" w:hAnsi="Arial Narrow"/>
          <w:color w:val="000000"/>
        </w:rPr>
        <w:t xml:space="preserve"> </w:t>
      </w:r>
    </w:p>
    <w:p w:rsidR="00686A72" w:rsidRPr="00803612" w:rsidRDefault="00686A72" w:rsidP="00686A72">
      <w:pPr>
        <w:pStyle w:val="t-9-8"/>
        <w:spacing w:before="0" w:beforeAutospacing="0" w:after="0" w:afterAutospacing="0"/>
        <w:ind w:firstLine="708"/>
        <w:jc w:val="both"/>
        <w:rPr>
          <w:rFonts w:ascii="Arial Narrow" w:hAnsi="Arial Narrow"/>
          <w:i/>
          <w:color w:val="548DD4"/>
        </w:rPr>
      </w:pPr>
      <w:r w:rsidRPr="00803612">
        <w:rPr>
          <w:rFonts w:ascii="Arial Narrow" w:hAnsi="Arial Narrow"/>
          <w:color w:val="000000"/>
        </w:rPr>
        <w:t>- u Republici Hrvatskoj ili u državi poslovnog nastana gospodarskog subjekta, ako gospodarski subjekt nema poslovni nastan u Republici Hrvatskoj</w:t>
      </w:r>
      <w:r>
        <w:rPr>
          <w:rFonts w:ascii="Arial Narrow" w:hAnsi="Arial Narrow"/>
          <w:color w:val="000000"/>
        </w:rPr>
        <w:t>/</w:t>
      </w:r>
      <w:r w:rsidRPr="00834231">
        <w:rPr>
          <w:i/>
          <w:color w:val="548DD4"/>
          <w:sz w:val="22"/>
          <w:szCs w:val="22"/>
          <w:lang w:val="en-GB"/>
        </w:rPr>
        <w:t xml:space="preserve"> </w:t>
      </w:r>
      <w:r w:rsidRPr="00834231">
        <w:rPr>
          <w:rFonts w:ascii="Arial Narrow" w:hAnsi="Arial Narrow"/>
          <w:i/>
          <w:color w:val="8EAADB" w:themeColor="accent1" w:themeTint="99"/>
          <w:sz w:val="22"/>
          <w:szCs w:val="22"/>
          <w:lang w:val="en-GB"/>
        </w:rPr>
        <w:t>in the Republic of Croatia or the country of establishment of the Economic Operator if the Economic Operator has not established their business activities in the Republic of Croatia</w:t>
      </w:r>
      <w:r w:rsidRPr="00512EBD">
        <w:rPr>
          <w:i/>
          <w:color w:val="548DD4"/>
          <w:sz w:val="22"/>
          <w:szCs w:val="22"/>
          <w:lang w:val="en-GB"/>
        </w:rPr>
        <w:t>.</w:t>
      </w:r>
      <w:r w:rsidRPr="00803612">
        <w:rPr>
          <w:rFonts w:ascii="Arial Narrow" w:hAnsi="Arial Narrow"/>
          <w:color w:val="000000"/>
        </w:rPr>
        <w:t xml:space="preserve">. </w:t>
      </w:r>
    </w:p>
    <w:p w:rsidR="00686A72" w:rsidRPr="00640291" w:rsidRDefault="00686A72" w:rsidP="00686A72">
      <w:pPr>
        <w:spacing w:after="105" w:line="360" w:lineRule="auto"/>
        <w:rPr>
          <w:rFonts w:ascii="Arial Narrow" w:hAnsi="Arial Narrow"/>
        </w:rPr>
      </w:pPr>
    </w:p>
    <w:p w:rsidR="00686A72" w:rsidRPr="00640291" w:rsidRDefault="00686A72" w:rsidP="00686A72">
      <w:pPr>
        <w:spacing w:after="240"/>
        <w:jc w:val="both"/>
        <w:rPr>
          <w:rFonts w:ascii="Arial Narrow" w:hAnsi="Arial Narrow"/>
        </w:rPr>
      </w:pPr>
      <w:r w:rsidRPr="00640291">
        <w:rPr>
          <w:rFonts w:ascii="Arial Narrow" w:hAnsi="Arial Narrow"/>
        </w:rPr>
        <w:t>U</w:t>
      </w:r>
      <w:r>
        <w:rPr>
          <w:rFonts w:ascii="Arial Narrow" w:hAnsi="Arial Narrow"/>
        </w:rPr>
        <w:t>/</w:t>
      </w:r>
      <w:r>
        <w:rPr>
          <w:rFonts w:ascii="Arial Narrow" w:hAnsi="Arial Narrow"/>
          <w:i/>
          <w:color w:val="8EAADB" w:themeColor="accent1" w:themeTint="99"/>
        </w:rPr>
        <w:t>in</w:t>
      </w:r>
      <w:r w:rsidRPr="00640291">
        <w:rPr>
          <w:rFonts w:ascii="Arial Narrow" w:hAnsi="Arial Narrow"/>
        </w:rPr>
        <w:t xml:space="preserve">  _____________________dana</w:t>
      </w:r>
      <w:r>
        <w:rPr>
          <w:rFonts w:ascii="Arial Narrow" w:hAnsi="Arial Narrow"/>
        </w:rPr>
        <w:t>/</w:t>
      </w:r>
      <w:r>
        <w:rPr>
          <w:rFonts w:ascii="Arial Narrow" w:hAnsi="Arial Narrow"/>
          <w:color w:val="8EAADB" w:themeColor="accent1" w:themeTint="99"/>
        </w:rPr>
        <w:t>date</w:t>
      </w:r>
      <w:r w:rsidRPr="00640291">
        <w:rPr>
          <w:rFonts w:ascii="Arial Narrow" w:hAnsi="Arial Narrow"/>
        </w:rPr>
        <w:t>__________________</w:t>
      </w:r>
    </w:p>
    <w:p w:rsidR="00686A72" w:rsidRPr="00640291" w:rsidRDefault="00686A72" w:rsidP="00686A72">
      <w:pPr>
        <w:jc w:val="right"/>
        <w:rPr>
          <w:rFonts w:ascii="Arial Narrow" w:hAnsi="Arial Narrow"/>
        </w:rPr>
      </w:pPr>
    </w:p>
    <w:p w:rsidR="00686A72" w:rsidRPr="00640291" w:rsidRDefault="00686A72" w:rsidP="00686A72">
      <w:pPr>
        <w:jc w:val="right"/>
        <w:rPr>
          <w:rFonts w:ascii="Arial Narrow" w:hAnsi="Arial Narrow"/>
          <w:b/>
        </w:rPr>
      </w:pPr>
    </w:p>
    <w:p w:rsidR="00686A72" w:rsidRPr="00640291" w:rsidRDefault="00686A72" w:rsidP="00686A72">
      <w:pPr>
        <w:jc w:val="right"/>
        <w:rPr>
          <w:rFonts w:ascii="Arial Narrow" w:hAnsi="Arial Narrow"/>
          <w:b/>
        </w:rPr>
      </w:pPr>
      <w:r w:rsidRPr="00640291">
        <w:rPr>
          <w:rFonts w:ascii="Arial Narrow" w:hAnsi="Arial Narrow"/>
          <w:b/>
        </w:rPr>
        <w:t>____________________________</w:t>
      </w:r>
    </w:p>
    <w:p w:rsidR="001421A6" w:rsidRPr="00640291" w:rsidRDefault="00686A72" w:rsidP="00686A72">
      <w:pPr>
        <w:jc w:val="center"/>
        <w:rPr>
          <w:rFonts w:ascii="Arial Narrow" w:hAnsi="Arial Narrow"/>
          <w:b/>
        </w:rPr>
      </w:pPr>
      <w:r w:rsidRPr="00640291">
        <w:rPr>
          <w:rFonts w:ascii="Arial Narrow" w:hAnsi="Arial Narrow"/>
        </w:rPr>
        <w:t xml:space="preserve">                                                                                                  pečat i potpis</w:t>
      </w:r>
      <w:r>
        <w:rPr>
          <w:rFonts w:ascii="Arial Narrow" w:hAnsi="Arial Narrow"/>
        </w:rPr>
        <w:t>/</w:t>
      </w:r>
      <w:r>
        <w:rPr>
          <w:rFonts w:ascii="Arial Narrow" w:hAnsi="Arial Narrow"/>
          <w:i/>
          <w:color w:val="8EAADB" w:themeColor="accent1" w:themeTint="99"/>
        </w:rPr>
        <w:t>stamp and signature</w:t>
      </w:r>
    </w:p>
    <w:p w:rsidR="001421A6" w:rsidRPr="00640291" w:rsidRDefault="001421A6" w:rsidP="001421A6">
      <w:pPr>
        <w:jc w:val="center"/>
        <w:rPr>
          <w:rFonts w:ascii="Arial Narrow" w:hAnsi="Arial Narrow"/>
          <w:b/>
        </w:rPr>
      </w:pPr>
    </w:p>
    <w:p w:rsidR="001421A6" w:rsidRPr="00640291" w:rsidRDefault="001421A6" w:rsidP="001421A6">
      <w:pPr>
        <w:rPr>
          <w:rFonts w:ascii="Arial Narrow" w:hAnsi="Arial Narrow"/>
          <w:b/>
        </w:rPr>
      </w:pPr>
    </w:p>
    <w:p w:rsidR="00640291" w:rsidRPr="00640291" w:rsidRDefault="00640291" w:rsidP="001421A6">
      <w:pPr>
        <w:pStyle w:val="Heading1"/>
        <w:jc w:val="center"/>
        <w:rPr>
          <w:rFonts w:ascii="Arial Narrow" w:eastAsia="Times New Roman" w:hAnsi="Arial Narrow"/>
          <w:sz w:val="24"/>
          <w:szCs w:val="24"/>
        </w:rPr>
      </w:pPr>
      <w:bookmarkStart w:id="5" w:name="_Toc516213099"/>
    </w:p>
    <w:p w:rsidR="00640291" w:rsidRPr="00640291" w:rsidRDefault="00640291" w:rsidP="001421A6">
      <w:pPr>
        <w:pStyle w:val="Heading1"/>
        <w:jc w:val="center"/>
        <w:rPr>
          <w:rFonts w:ascii="Arial Narrow" w:eastAsia="Times New Roman" w:hAnsi="Arial Narrow"/>
          <w:sz w:val="24"/>
          <w:szCs w:val="24"/>
        </w:rPr>
      </w:pPr>
    </w:p>
    <w:bookmarkEnd w:id="5"/>
    <w:p w:rsidR="001421A6" w:rsidRPr="00640291" w:rsidRDefault="001421A6" w:rsidP="001421A6">
      <w:pPr>
        <w:jc w:val="center"/>
        <w:rPr>
          <w:rFonts w:ascii="Arial Narrow" w:hAnsi="Arial Narrow"/>
          <w:b/>
        </w:rPr>
      </w:pPr>
    </w:p>
    <w:p w:rsidR="00640291" w:rsidRPr="00640291" w:rsidRDefault="00640291" w:rsidP="001421A6">
      <w:pPr>
        <w:jc w:val="center"/>
        <w:rPr>
          <w:rFonts w:ascii="Arial Narrow" w:hAnsi="Arial Narrow"/>
          <w:b/>
        </w:rPr>
      </w:pPr>
    </w:p>
    <w:p w:rsidR="00640291" w:rsidRPr="00640291" w:rsidRDefault="00640291" w:rsidP="001421A6">
      <w:pPr>
        <w:jc w:val="center"/>
        <w:rPr>
          <w:rFonts w:ascii="Arial Narrow" w:hAnsi="Arial Narrow"/>
          <w:b/>
        </w:rPr>
      </w:pPr>
    </w:p>
    <w:p w:rsidR="00686A72" w:rsidRPr="000D34E3" w:rsidRDefault="00686A72" w:rsidP="00686A72">
      <w:pPr>
        <w:pStyle w:val="Heading1"/>
        <w:jc w:val="center"/>
        <w:rPr>
          <w:rFonts w:ascii="Arial Narrow" w:eastAsia="Times New Roman" w:hAnsi="Arial Narrow"/>
          <w:color w:val="auto"/>
          <w:sz w:val="24"/>
          <w:szCs w:val="24"/>
        </w:rPr>
      </w:pPr>
      <w:r w:rsidRPr="000D34E3">
        <w:rPr>
          <w:rFonts w:ascii="Arial Narrow" w:eastAsia="Times New Roman" w:hAnsi="Arial Narrow"/>
          <w:color w:val="auto"/>
          <w:sz w:val="24"/>
          <w:szCs w:val="24"/>
        </w:rPr>
        <w:lastRenderedPageBreak/>
        <w:t>PRILOG D</w:t>
      </w:r>
      <w:r>
        <w:rPr>
          <w:rFonts w:ascii="Arial Narrow" w:eastAsia="Times New Roman" w:hAnsi="Arial Narrow"/>
          <w:color w:val="auto"/>
          <w:sz w:val="24"/>
          <w:szCs w:val="24"/>
        </w:rPr>
        <w:t>/</w:t>
      </w:r>
      <w:r>
        <w:rPr>
          <w:rFonts w:ascii="Arial Narrow" w:eastAsia="Times New Roman" w:hAnsi="Arial Narrow"/>
          <w:i/>
          <w:color w:val="8EAADB" w:themeColor="accent1" w:themeTint="99"/>
          <w:sz w:val="24"/>
          <w:szCs w:val="24"/>
        </w:rPr>
        <w:t>ANNEX D</w:t>
      </w:r>
      <w:r w:rsidRPr="000D34E3">
        <w:rPr>
          <w:rFonts w:ascii="Arial Narrow" w:eastAsia="Times New Roman" w:hAnsi="Arial Narrow"/>
          <w:color w:val="auto"/>
          <w:sz w:val="24"/>
          <w:szCs w:val="24"/>
        </w:rPr>
        <w:t xml:space="preserve"> </w:t>
      </w:r>
    </w:p>
    <w:p w:rsidR="00686A72" w:rsidRPr="000D34E3" w:rsidRDefault="00686A72" w:rsidP="00686A72">
      <w:pPr>
        <w:spacing w:line="360" w:lineRule="auto"/>
        <w:ind w:left="-5"/>
        <w:jc w:val="center"/>
        <w:rPr>
          <w:rFonts w:ascii="Arial Narrow" w:hAnsi="Arial Narrow"/>
          <w:b/>
        </w:rPr>
      </w:pPr>
      <w:r w:rsidRPr="000D34E3">
        <w:rPr>
          <w:rFonts w:ascii="Arial Narrow" w:hAnsi="Arial Narrow"/>
          <w:b/>
        </w:rPr>
        <w:t>IZJAVA PONUDITELJA</w:t>
      </w:r>
      <w:r>
        <w:rPr>
          <w:rFonts w:ascii="Arial Narrow" w:hAnsi="Arial Narrow"/>
          <w:b/>
        </w:rPr>
        <w:t>/</w:t>
      </w:r>
      <w:r>
        <w:rPr>
          <w:rFonts w:ascii="Arial Narrow" w:hAnsi="Arial Narrow"/>
          <w:b/>
          <w:i/>
          <w:color w:val="8EAADB" w:themeColor="accent1" w:themeTint="99"/>
        </w:rPr>
        <w:t>TENDERERS DECLARATION</w:t>
      </w:r>
      <w:r w:rsidRPr="000D34E3">
        <w:rPr>
          <w:rFonts w:ascii="Arial Narrow" w:hAnsi="Arial Narrow"/>
          <w:b/>
        </w:rPr>
        <w:t xml:space="preserve"> </w:t>
      </w:r>
    </w:p>
    <w:p w:rsidR="00686A72" w:rsidRPr="00640291" w:rsidRDefault="00686A72" w:rsidP="00686A72">
      <w:pPr>
        <w:jc w:val="both"/>
        <w:rPr>
          <w:rFonts w:ascii="Arial Narrow" w:hAnsi="Arial Narrow"/>
          <w:color w:val="000000"/>
        </w:rPr>
      </w:pPr>
    </w:p>
    <w:p w:rsidR="00686A72" w:rsidRPr="00640291" w:rsidRDefault="00686A72" w:rsidP="00686A72">
      <w:pPr>
        <w:jc w:val="both"/>
        <w:rPr>
          <w:rFonts w:ascii="Arial Narrow" w:hAnsi="Arial Narrow"/>
          <w:color w:val="000000"/>
        </w:rPr>
      </w:pPr>
      <w:r w:rsidRPr="00640291">
        <w:rPr>
          <w:rFonts w:ascii="Arial Narrow" w:hAnsi="Arial Narrow"/>
          <w:color w:val="000000"/>
        </w:rPr>
        <w:t>kojom ja</w:t>
      </w:r>
      <w:r>
        <w:rPr>
          <w:rFonts w:ascii="Arial Narrow" w:hAnsi="Arial Narrow"/>
          <w:color w:val="000000"/>
        </w:rPr>
        <w:t>/</w:t>
      </w:r>
      <w:r>
        <w:rPr>
          <w:rFonts w:ascii="Arial Narrow" w:hAnsi="Arial Narrow"/>
          <w:i/>
          <w:color w:val="8EAADB" w:themeColor="accent1" w:themeTint="99"/>
        </w:rPr>
        <w:t>which I</w:t>
      </w:r>
      <w:r w:rsidRPr="00640291">
        <w:rPr>
          <w:rFonts w:ascii="Arial Narrow" w:hAnsi="Arial Narrow"/>
          <w:color w:val="000000"/>
        </w:rPr>
        <w:t>_____________________________________________________</w:t>
      </w:r>
      <w:r>
        <w:rPr>
          <w:rFonts w:ascii="Arial Narrow" w:hAnsi="Arial Narrow"/>
          <w:color w:val="000000"/>
        </w:rPr>
        <w:t>___</w:t>
      </w:r>
      <w:r w:rsidRPr="00640291">
        <w:rPr>
          <w:rFonts w:ascii="Arial Narrow" w:hAnsi="Arial Narrow"/>
          <w:color w:val="000000"/>
        </w:rPr>
        <w:t>___</w:t>
      </w:r>
      <w:r>
        <w:rPr>
          <w:rFonts w:ascii="Arial Narrow" w:hAnsi="Arial Narrow"/>
          <w:color w:val="000000"/>
        </w:rPr>
        <w:t>________</w:t>
      </w:r>
    </w:p>
    <w:p w:rsidR="00686A72" w:rsidRPr="00640291" w:rsidRDefault="00686A72" w:rsidP="00686A72">
      <w:pPr>
        <w:jc w:val="center"/>
        <w:rPr>
          <w:rFonts w:ascii="Arial Narrow" w:hAnsi="Arial Narrow"/>
          <w:color w:val="000000"/>
          <w:lang w:val="en-US"/>
        </w:rPr>
      </w:pPr>
      <w:r w:rsidRPr="00640291">
        <w:rPr>
          <w:rFonts w:ascii="Arial Narrow" w:hAnsi="Arial Narrow"/>
          <w:i/>
          <w:color w:val="000000"/>
        </w:rPr>
        <w:t xml:space="preserve">  (ime i prezime, adresa, osobni identifikacijski broj</w:t>
      </w:r>
      <w:r>
        <w:rPr>
          <w:rFonts w:ascii="Arial Narrow" w:hAnsi="Arial Narrow"/>
          <w:i/>
          <w:color w:val="000000"/>
        </w:rPr>
        <w:t>/</w:t>
      </w:r>
      <w:r>
        <w:rPr>
          <w:rFonts w:ascii="Arial Narrow" w:hAnsi="Arial Narrow"/>
          <w:i/>
          <w:color w:val="8EAADB" w:themeColor="accent1" w:themeTint="99"/>
        </w:rPr>
        <w:t>full name, address, identification number</w:t>
      </w:r>
      <w:r w:rsidRPr="00640291">
        <w:rPr>
          <w:rFonts w:ascii="Arial Narrow" w:hAnsi="Arial Narrow"/>
          <w:i/>
          <w:color w:val="000000"/>
        </w:rPr>
        <w:t xml:space="preserve">) </w:t>
      </w:r>
    </w:p>
    <w:p w:rsidR="00686A72" w:rsidRPr="00640291" w:rsidRDefault="00686A72" w:rsidP="00686A72">
      <w:pPr>
        <w:spacing w:before="240" w:after="145" w:line="360" w:lineRule="auto"/>
        <w:ind w:right="2"/>
        <w:jc w:val="both"/>
        <w:rPr>
          <w:rFonts w:ascii="Arial Narrow" w:hAnsi="Arial Narrow"/>
          <w:color w:val="000000"/>
        </w:rPr>
      </w:pPr>
      <w:r w:rsidRPr="00640291">
        <w:rPr>
          <w:rFonts w:ascii="Arial Narrow" w:hAnsi="Arial Narrow"/>
          <w:color w:val="000000"/>
        </w:rPr>
        <w:t>kao po zakonu ovlaštena osoba za zastupanje gospodarskog subjekta</w:t>
      </w:r>
      <w:r>
        <w:rPr>
          <w:rFonts w:ascii="Arial Narrow" w:hAnsi="Arial Narrow"/>
          <w:color w:val="000000"/>
        </w:rPr>
        <w:t>/</w:t>
      </w:r>
      <w:r>
        <w:rPr>
          <w:rFonts w:ascii="Arial Narrow" w:hAnsi="Arial Narrow"/>
          <w:i/>
          <w:color w:val="8EAADB" w:themeColor="accent1" w:themeTint="99"/>
        </w:rPr>
        <w:t>as the authorised representative of the company</w:t>
      </w:r>
      <w:r w:rsidRPr="00640291">
        <w:rPr>
          <w:rFonts w:ascii="Arial Narrow" w:hAnsi="Arial Narrow"/>
          <w:color w:val="000000"/>
        </w:rPr>
        <w:t>_____________________________________________________________________</w:t>
      </w:r>
    </w:p>
    <w:p w:rsidR="00686A72" w:rsidRPr="00640291" w:rsidRDefault="00686A72" w:rsidP="00686A72">
      <w:pPr>
        <w:ind w:left="-5" w:right="2"/>
        <w:jc w:val="both"/>
        <w:rPr>
          <w:rFonts w:ascii="Arial Narrow" w:hAnsi="Arial Narrow"/>
        </w:rPr>
      </w:pPr>
      <w:r w:rsidRPr="00640291">
        <w:rPr>
          <w:rFonts w:ascii="Arial Narrow" w:hAnsi="Arial Narrow"/>
          <w:color w:val="000000"/>
        </w:rPr>
        <w:t>________________________________________________________________________</w:t>
      </w:r>
      <w:r>
        <w:rPr>
          <w:rFonts w:ascii="Arial Narrow" w:hAnsi="Arial Narrow"/>
          <w:color w:val="000000"/>
        </w:rPr>
        <w:t>______</w:t>
      </w:r>
      <w:r w:rsidRPr="00640291">
        <w:rPr>
          <w:rFonts w:ascii="Arial Narrow" w:hAnsi="Arial Narrow"/>
          <w:color w:val="000000"/>
        </w:rPr>
        <w:t>___</w:t>
      </w:r>
    </w:p>
    <w:p w:rsidR="00686A72" w:rsidRPr="00640291" w:rsidRDefault="00686A72" w:rsidP="00686A72">
      <w:pPr>
        <w:spacing w:after="150"/>
        <w:ind w:right="2"/>
        <w:jc w:val="center"/>
        <w:rPr>
          <w:rFonts w:ascii="Arial Narrow" w:hAnsi="Arial Narrow"/>
          <w:i/>
          <w:color w:val="548DD4"/>
        </w:rPr>
      </w:pPr>
      <w:r w:rsidRPr="00640291">
        <w:rPr>
          <w:rFonts w:ascii="Arial Narrow" w:hAnsi="Arial Narrow"/>
          <w:i/>
          <w:color w:val="000000"/>
        </w:rPr>
        <w:t>(naziv i sjedište gospodarskog subjekta, identifikacijski broj</w:t>
      </w:r>
      <w:r>
        <w:rPr>
          <w:rFonts w:ascii="Arial Narrow" w:hAnsi="Arial Narrow"/>
          <w:i/>
          <w:color w:val="000000"/>
        </w:rPr>
        <w:t>/</w:t>
      </w:r>
      <w:r>
        <w:rPr>
          <w:rFonts w:ascii="Arial Narrow" w:hAnsi="Arial Narrow"/>
          <w:i/>
          <w:color w:val="8EAADB" w:themeColor="accent1" w:themeTint="99"/>
        </w:rPr>
        <w:t>name and the place of the economic operator, identification number</w:t>
      </w:r>
      <w:r w:rsidRPr="00640291">
        <w:rPr>
          <w:rFonts w:ascii="Arial Narrow" w:hAnsi="Arial Narrow"/>
          <w:i/>
          <w:color w:val="000000"/>
        </w:rPr>
        <w:t>)</w:t>
      </w:r>
    </w:p>
    <w:p w:rsidR="00686A72" w:rsidRDefault="00686A72" w:rsidP="00686A72">
      <w:pPr>
        <w:jc w:val="both"/>
        <w:rPr>
          <w:rFonts w:ascii="Arial Narrow" w:hAnsi="Arial Narrow"/>
          <w:b/>
          <w:color w:val="000000"/>
        </w:rPr>
      </w:pPr>
    </w:p>
    <w:p w:rsidR="00686A72" w:rsidRPr="00640291" w:rsidRDefault="00686A72" w:rsidP="00686A72">
      <w:pPr>
        <w:jc w:val="both"/>
        <w:rPr>
          <w:rFonts w:ascii="Arial Narrow" w:hAnsi="Arial Narrow"/>
          <w:b/>
          <w:i/>
          <w:color w:val="548DD4"/>
        </w:rPr>
      </w:pPr>
      <w:r w:rsidRPr="00640291">
        <w:rPr>
          <w:rFonts w:ascii="Arial Narrow" w:hAnsi="Arial Narrow"/>
          <w:b/>
          <w:color w:val="000000"/>
        </w:rPr>
        <w:t>pod materijalnom i kaznenom odgovornošću izjavljujem da je</w:t>
      </w:r>
      <w:r>
        <w:rPr>
          <w:rFonts w:ascii="Arial Narrow" w:hAnsi="Arial Narrow"/>
          <w:b/>
          <w:color w:val="000000"/>
        </w:rPr>
        <w:t>/</w:t>
      </w:r>
      <w:r>
        <w:rPr>
          <w:rFonts w:ascii="Arial Narrow" w:hAnsi="Arial Narrow"/>
          <w:b/>
          <w:i/>
          <w:color w:val="8EAADB" w:themeColor="accent1" w:themeTint="99"/>
        </w:rPr>
        <w:t>declare under penal and material responsibility that</w:t>
      </w:r>
      <w:r w:rsidRPr="00640291">
        <w:rPr>
          <w:rFonts w:ascii="Arial Narrow" w:hAnsi="Arial Narrow"/>
          <w:b/>
          <w:color w:val="000000"/>
        </w:rPr>
        <w:t xml:space="preserve"> </w:t>
      </w:r>
    </w:p>
    <w:p w:rsidR="00686A72" w:rsidRPr="00640291" w:rsidRDefault="00686A72" w:rsidP="00686A72">
      <w:pPr>
        <w:ind w:left="-5" w:right="465"/>
        <w:rPr>
          <w:rFonts w:ascii="Arial Narrow" w:hAnsi="Arial Narrow"/>
          <w:color w:val="000000"/>
        </w:rPr>
      </w:pPr>
    </w:p>
    <w:p w:rsidR="00686A72" w:rsidRPr="00640291" w:rsidRDefault="00686A72" w:rsidP="00686A72">
      <w:pPr>
        <w:pStyle w:val="ListParagraph"/>
        <w:ind w:left="0"/>
        <w:jc w:val="both"/>
        <w:rPr>
          <w:rFonts w:ascii="Arial Narrow" w:hAnsi="Arial Narrow"/>
          <w:i/>
          <w:color w:val="548DD4"/>
        </w:rPr>
      </w:pPr>
      <w:r w:rsidRPr="00640291">
        <w:rPr>
          <w:rFonts w:ascii="Arial Narrow" w:hAnsi="Arial Narrow"/>
          <w:color w:val="000000"/>
        </w:rPr>
        <w:t>Gospodarski subjekt upisan u odgovarajući registar koji se vodi u državi našeg poslovnog nastana</w:t>
      </w:r>
      <w:r>
        <w:rPr>
          <w:rFonts w:ascii="Arial Narrow" w:hAnsi="Arial Narrow"/>
          <w:color w:val="000000"/>
        </w:rPr>
        <w:t>/</w:t>
      </w:r>
      <w:r w:rsidRPr="00834231">
        <w:rPr>
          <w:i/>
          <w:color w:val="548DD4"/>
        </w:rPr>
        <w:t xml:space="preserve"> </w:t>
      </w:r>
      <w:r w:rsidRPr="00834231">
        <w:rPr>
          <w:rFonts w:ascii="Arial Narrow" w:hAnsi="Arial Narrow"/>
          <w:i/>
          <w:color w:val="8EAADB" w:themeColor="accent1" w:themeTint="99"/>
        </w:rPr>
        <w:t>Economic Operator is registered in the relevant register, which is conducted in the country of our establishment</w:t>
      </w:r>
      <w:r w:rsidRPr="00834231">
        <w:rPr>
          <w:rFonts w:ascii="Arial Narrow" w:hAnsi="Arial Narrow"/>
          <w:color w:val="8EAADB" w:themeColor="accent1" w:themeTint="99"/>
        </w:rPr>
        <w:t>.</w:t>
      </w:r>
      <w:r w:rsidRPr="00640291">
        <w:rPr>
          <w:rFonts w:ascii="Arial Narrow" w:hAnsi="Arial Narrow"/>
          <w:color w:val="000000"/>
        </w:rPr>
        <w:t xml:space="preserve"> </w:t>
      </w:r>
    </w:p>
    <w:p w:rsidR="00686A72" w:rsidRPr="00640291" w:rsidRDefault="00686A72" w:rsidP="00686A72">
      <w:pPr>
        <w:spacing w:after="105" w:line="360" w:lineRule="auto"/>
        <w:rPr>
          <w:rFonts w:ascii="Arial Narrow" w:hAnsi="Arial Narrow"/>
        </w:rPr>
      </w:pPr>
    </w:p>
    <w:p w:rsidR="00686A72" w:rsidRPr="00640291" w:rsidRDefault="00686A72" w:rsidP="00686A72">
      <w:pPr>
        <w:spacing w:after="240"/>
        <w:jc w:val="both"/>
        <w:rPr>
          <w:rFonts w:ascii="Arial Narrow" w:hAnsi="Arial Narrow"/>
        </w:rPr>
      </w:pPr>
    </w:p>
    <w:p w:rsidR="00686A72" w:rsidRDefault="00686A72" w:rsidP="00686A72">
      <w:pPr>
        <w:spacing w:after="240"/>
        <w:jc w:val="both"/>
        <w:rPr>
          <w:rFonts w:ascii="Arial Narrow" w:hAnsi="Arial Narrow"/>
        </w:rPr>
      </w:pPr>
    </w:p>
    <w:p w:rsidR="00686A72" w:rsidRPr="00640291" w:rsidRDefault="00686A72" w:rsidP="00686A72">
      <w:pPr>
        <w:spacing w:after="240"/>
        <w:jc w:val="both"/>
        <w:rPr>
          <w:rFonts w:ascii="Arial Narrow" w:hAnsi="Arial Narrow"/>
        </w:rPr>
      </w:pPr>
      <w:r w:rsidRPr="00640291">
        <w:rPr>
          <w:rFonts w:ascii="Arial Narrow" w:hAnsi="Arial Narrow"/>
        </w:rPr>
        <w:t>U</w:t>
      </w:r>
      <w:r>
        <w:rPr>
          <w:rFonts w:ascii="Arial Narrow" w:hAnsi="Arial Narrow"/>
        </w:rPr>
        <w:t>/</w:t>
      </w:r>
      <w:r>
        <w:rPr>
          <w:rFonts w:ascii="Arial Narrow" w:hAnsi="Arial Narrow"/>
          <w:i/>
          <w:color w:val="8EAADB" w:themeColor="accent1" w:themeTint="99"/>
        </w:rPr>
        <w:t>In</w:t>
      </w:r>
      <w:r w:rsidRPr="00640291">
        <w:rPr>
          <w:rFonts w:ascii="Arial Narrow" w:hAnsi="Arial Narrow"/>
        </w:rPr>
        <w:t xml:space="preserve">  _____________________dana</w:t>
      </w:r>
      <w:r>
        <w:rPr>
          <w:rFonts w:ascii="Arial Narrow" w:hAnsi="Arial Narrow"/>
        </w:rPr>
        <w:t>/</w:t>
      </w:r>
      <w:r>
        <w:rPr>
          <w:rFonts w:ascii="Arial Narrow" w:hAnsi="Arial Narrow"/>
          <w:i/>
          <w:color w:val="8EAADB" w:themeColor="accent1" w:themeTint="99"/>
        </w:rPr>
        <w:t>Date</w:t>
      </w:r>
      <w:r w:rsidRPr="00640291">
        <w:rPr>
          <w:rFonts w:ascii="Arial Narrow" w:hAnsi="Arial Narrow"/>
        </w:rPr>
        <w:t>__________________</w:t>
      </w:r>
    </w:p>
    <w:p w:rsidR="00686A72" w:rsidRPr="00640291" w:rsidRDefault="00686A72" w:rsidP="00686A72">
      <w:pPr>
        <w:jc w:val="right"/>
        <w:rPr>
          <w:rFonts w:ascii="Arial Narrow" w:hAnsi="Arial Narrow"/>
        </w:rPr>
      </w:pPr>
    </w:p>
    <w:p w:rsidR="00686A72" w:rsidRPr="00640291" w:rsidRDefault="00686A72" w:rsidP="00686A72">
      <w:pPr>
        <w:jc w:val="right"/>
        <w:rPr>
          <w:rFonts w:ascii="Arial Narrow" w:hAnsi="Arial Narrow"/>
        </w:rPr>
      </w:pPr>
    </w:p>
    <w:p w:rsidR="00686A72" w:rsidRPr="00640291" w:rsidRDefault="00686A72" w:rsidP="00686A72">
      <w:pPr>
        <w:jc w:val="right"/>
        <w:rPr>
          <w:rFonts w:ascii="Arial Narrow" w:hAnsi="Arial Narrow"/>
          <w:b/>
        </w:rPr>
      </w:pPr>
    </w:p>
    <w:p w:rsidR="00686A72" w:rsidRPr="00640291" w:rsidRDefault="00686A72" w:rsidP="00686A72">
      <w:pPr>
        <w:jc w:val="right"/>
        <w:rPr>
          <w:rFonts w:ascii="Arial Narrow" w:hAnsi="Arial Narrow"/>
          <w:b/>
        </w:rPr>
      </w:pPr>
    </w:p>
    <w:p w:rsidR="00686A72" w:rsidRPr="00640291" w:rsidRDefault="00686A72" w:rsidP="00686A72">
      <w:pPr>
        <w:jc w:val="right"/>
        <w:rPr>
          <w:rFonts w:ascii="Arial Narrow" w:hAnsi="Arial Narrow"/>
          <w:b/>
        </w:rPr>
      </w:pPr>
    </w:p>
    <w:p w:rsidR="00686A72" w:rsidRPr="00640291" w:rsidRDefault="00686A72" w:rsidP="00686A72">
      <w:pPr>
        <w:jc w:val="right"/>
        <w:rPr>
          <w:rFonts w:ascii="Arial Narrow" w:hAnsi="Arial Narrow"/>
          <w:b/>
        </w:rPr>
      </w:pPr>
      <w:r w:rsidRPr="00640291">
        <w:rPr>
          <w:rFonts w:ascii="Arial Narrow" w:hAnsi="Arial Narrow"/>
          <w:b/>
        </w:rPr>
        <w:t>____________________________</w:t>
      </w:r>
    </w:p>
    <w:p w:rsidR="00686A72" w:rsidRPr="00834231" w:rsidRDefault="00686A72" w:rsidP="00686A72">
      <w:pPr>
        <w:jc w:val="center"/>
        <w:rPr>
          <w:rFonts w:ascii="Arial Narrow" w:hAnsi="Arial Narrow"/>
          <w:i/>
          <w:color w:val="8EAADB" w:themeColor="accent1" w:themeTint="99"/>
        </w:rPr>
      </w:pPr>
      <w:r w:rsidRPr="00640291">
        <w:rPr>
          <w:rFonts w:ascii="Arial Narrow" w:hAnsi="Arial Narrow"/>
        </w:rPr>
        <w:t xml:space="preserve">                                                                                                  pečat i potpis</w:t>
      </w:r>
      <w:r>
        <w:rPr>
          <w:rFonts w:ascii="Arial Narrow" w:hAnsi="Arial Narrow"/>
        </w:rPr>
        <w:t>/</w:t>
      </w:r>
      <w:r>
        <w:rPr>
          <w:rFonts w:ascii="Arial Narrow" w:hAnsi="Arial Narrow"/>
          <w:i/>
          <w:color w:val="8EAADB" w:themeColor="accent1" w:themeTint="99"/>
        </w:rPr>
        <w:t>stamp and signature</w:t>
      </w:r>
    </w:p>
    <w:p w:rsidR="00686A72" w:rsidRPr="00640291" w:rsidRDefault="00686A72" w:rsidP="00686A72">
      <w:pPr>
        <w:jc w:val="center"/>
        <w:rPr>
          <w:rFonts w:ascii="Arial Narrow" w:hAnsi="Arial Narrow"/>
          <w:b/>
        </w:rPr>
      </w:pPr>
    </w:p>
    <w:p w:rsidR="00640291" w:rsidRPr="00640291" w:rsidRDefault="00640291" w:rsidP="00640291">
      <w:pPr>
        <w:jc w:val="center"/>
        <w:rPr>
          <w:rFonts w:ascii="Arial Narrow" w:hAnsi="Arial Narrow"/>
          <w:i/>
          <w:color w:val="548DD4"/>
        </w:rPr>
      </w:pPr>
    </w:p>
    <w:p w:rsidR="00640291" w:rsidRPr="00640291" w:rsidRDefault="00640291" w:rsidP="00640291">
      <w:pPr>
        <w:jc w:val="center"/>
        <w:rPr>
          <w:rFonts w:ascii="Arial Narrow" w:hAnsi="Arial Narrow"/>
          <w:b/>
        </w:rPr>
      </w:pPr>
    </w:p>
    <w:p w:rsidR="001421A6" w:rsidRPr="00640291" w:rsidRDefault="001421A6" w:rsidP="001421A6">
      <w:pPr>
        <w:jc w:val="center"/>
        <w:rPr>
          <w:rFonts w:ascii="Arial Narrow" w:hAnsi="Arial Narrow"/>
          <w:b/>
        </w:rPr>
      </w:pPr>
    </w:p>
    <w:p w:rsidR="001421A6" w:rsidRPr="00640291" w:rsidRDefault="001421A6" w:rsidP="00C65B41">
      <w:pPr>
        <w:spacing w:after="240"/>
        <w:ind w:left="360"/>
        <w:jc w:val="both"/>
        <w:rPr>
          <w:rFonts w:ascii="Arial Narrow" w:hAnsi="Arial Narrow"/>
        </w:rPr>
      </w:pPr>
    </w:p>
    <w:p w:rsidR="001421A6" w:rsidRDefault="001421A6" w:rsidP="00C65B41">
      <w:pPr>
        <w:spacing w:after="240"/>
        <w:ind w:left="360"/>
        <w:jc w:val="both"/>
      </w:pPr>
    </w:p>
    <w:p w:rsidR="00C65B41" w:rsidRPr="00C65B41" w:rsidRDefault="00C65B41" w:rsidP="00C65B41">
      <w:pPr>
        <w:keepLines/>
        <w:spacing w:line="360" w:lineRule="auto"/>
        <w:jc w:val="both"/>
        <w:rPr>
          <w:rFonts w:ascii="Arial Narrow" w:hAnsi="Arial Narrow"/>
        </w:rPr>
      </w:pPr>
    </w:p>
    <w:sectPr w:rsidR="00C65B41" w:rsidRPr="00C65B41" w:rsidSect="00E659C8">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20AC" w:rsidRDefault="008020AC" w:rsidP="00E77655">
      <w:r>
        <w:separator/>
      </w:r>
    </w:p>
  </w:endnote>
  <w:endnote w:type="continuationSeparator" w:id="0">
    <w:p w:rsidR="008020AC" w:rsidRDefault="008020AC" w:rsidP="00E776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2169516"/>
      <w:docPartObj>
        <w:docPartGallery w:val="Page Numbers (Bottom of Page)"/>
        <w:docPartUnique/>
      </w:docPartObj>
    </w:sdtPr>
    <w:sdtContent>
      <w:p w:rsidR="00932ED2" w:rsidRDefault="00821663">
        <w:pPr>
          <w:pStyle w:val="Footer"/>
          <w:jc w:val="right"/>
        </w:pPr>
        <w:r w:rsidRPr="00932ED2">
          <w:rPr>
            <w:sz w:val="22"/>
          </w:rPr>
          <w:fldChar w:fldCharType="begin"/>
        </w:r>
        <w:r w:rsidR="00932ED2" w:rsidRPr="00932ED2">
          <w:rPr>
            <w:sz w:val="22"/>
          </w:rPr>
          <w:instrText xml:space="preserve"> PAGE   \* MERGEFORMAT </w:instrText>
        </w:r>
        <w:r w:rsidRPr="00932ED2">
          <w:rPr>
            <w:sz w:val="22"/>
          </w:rPr>
          <w:fldChar w:fldCharType="separate"/>
        </w:r>
        <w:r w:rsidR="003A4875">
          <w:rPr>
            <w:noProof/>
            <w:sz w:val="22"/>
          </w:rPr>
          <w:t>2</w:t>
        </w:r>
        <w:r w:rsidRPr="00932ED2">
          <w:rPr>
            <w:sz w:val="22"/>
          </w:rPr>
          <w:fldChar w:fldCharType="end"/>
        </w:r>
      </w:p>
    </w:sdtContent>
  </w:sdt>
  <w:p w:rsidR="00932ED2" w:rsidRDefault="00932ED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20AC" w:rsidRDefault="008020AC" w:rsidP="00E77655">
      <w:r>
        <w:separator/>
      </w:r>
    </w:p>
  </w:footnote>
  <w:footnote w:type="continuationSeparator" w:id="0">
    <w:p w:rsidR="008020AC" w:rsidRDefault="008020AC" w:rsidP="00E776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120DB"/>
    <w:multiLevelType w:val="hybridMultilevel"/>
    <w:tmpl w:val="9B208DE4"/>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B543502"/>
    <w:multiLevelType w:val="hybridMultilevel"/>
    <w:tmpl w:val="FD8C9154"/>
    <w:lvl w:ilvl="0" w:tplc="39D03CE8">
      <w:start w:val="1"/>
      <w:numFmt w:val="lowerRoman"/>
      <w:lvlText w:val="%1."/>
      <w:lvlJc w:val="left"/>
      <w:pPr>
        <w:ind w:left="1080" w:hanging="720"/>
      </w:pPr>
      <w:rPr>
        <w:rFonts w:eastAsia="Times New Roman"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0DA24004"/>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CC4310F"/>
    <w:multiLevelType w:val="hybridMultilevel"/>
    <w:tmpl w:val="9B208DE4"/>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30475914"/>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4A282EB7"/>
    <w:multiLevelType w:val="hybridMultilevel"/>
    <w:tmpl w:val="360611E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50F213E2"/>
    <w:multiLevelType w:val="hybridMultilevel"/>
    <w:tmpl w:val="CCFA37D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7">
    <w:nsid w:val="51FF5A2F"/>
    <w:multiLevelType w:val="hybridMultilevel"/>
    <w:tmpl w:val="FE62BD1C"/>
    <w:lvl w:ilvl="0" w:tplc="5562E204">
      <w:start w:val="6"/>
      <w:numFmt w:val="bullet"/>
      <w:lvlText w:val="-"/>
      <w:lvlJc w:val="left"/>
      <w:pPr>
        <w:ind w:left="718" w:hanging="360"/>
      </w:pPr>
      <w:rPr>
        <w:rFonts w:ascii="Times New Roman" w:eastAsia="Times New Roman" w:hAnsi="Times New Roman" w:cs="Times New Roman" w:hint="default"/>
        <w:color w:val="auto"/>
      </w:rPr>
    </w:lvl>
    <w:lvl w:ilvl="1" w:tplc="041A0003">
      <w:start w:val="1"/>
      <w:numFmt w:val="bullet"/>
      <w:lvlText w:val="o"/>
      <w:lvlJc w:val="left"/>
      <w:pPr>
        <w:ind w:left="1438" w:hanging="360"/>
      </w:pPr>
      <w:rPr>
        <w:rFonts w:ascii="Courier New" w:hAnsi="Courier New" w:cs="Courier New" w:hint="default"/>
      </w:rPr>
    </w:lvl>
    <w:lvl w:ilvl="2" w:tplc="041A0005" w:tentative="1">
      <w:start w:val="1"/>
      <w:numFmt w:val="bullet"/>
      <w:lvlText w:val=""/>
      <w:lvlJc w:val="left"/>
      <w:pPr>
        <w:ind w:left="2158" w:hanging="360"/>
      </w:pPr>
      <w:rPr>
        <w:rFonts w:ascii="Wingdings" w:hAnsi="Wingdings" w:hint="default"/>
      </w:rPr>
    </w:lvl>
    <w:lvl w:ilvl="3" w:tplc="041A0001" w:tentative="1">
      <w:start w:val="1"/>
      <w:numFmt w:val="bullet"/>
      <w:lvlText w:val=""/>
      <w:lvlJc w:val="left"/>
      <w:pPr>
        <w:ind w:left="2878" w:hanging="360"/>
      </w:pPr>
      <w:rPr>
        <w:rFonts w:ascii="Symbol" w:hAnsi="Symbol" w:hint="default"/>
      </w:rPr>
    </w:lvl>
    <w:lvl w:ilvl="4" w:tplc="041A0003" w:tentative="1">
      <w:start w:val="1"/>
      <w:numFmt w:val="bullet"/>
      <w:lvlText w:val="o"/>
      <w:lvlJc w:val="left"/>
      <w:pPr>
        <w:ind w:left="3598" w:hanging="360"/>
      </w:pPr>
      <w:rPr>
        <w:rFonts w:ascii="Courier New" w:hAnsi="Courier New" w:cs="Courier New" w:hint="default"/>
      </w:rPr>
    </w:lvl>
    <w:lvl w:ilvl="5" w:tplc="041A0005" w:tentative="1">
      <w:start w:val="1"/>
      <w:numFmt w:val="bullet"/>
      <w:lvlText w:val=""/>
      <w:lvlJc w:val="left"/>
      <w:pPr>
        <w:ind w:left="4318" w:hanging="360"/>
      </w:pPr>
      <w:rPr>
        <w:rFonts w:ascii="Wingdings" w:hAnsi="Wingdings" w:hint="default"/>
      </w:rPr>
    </w:lvl>
    <w:lvl w:ilvl="6" w:tplc="041A0001" w:tentative="1">
      <w:start w:val="1"/>
      <w:numFmt w:val="bullet"/>
      <w:lvlText w:val=""/>
      <w:lvlJc w:val="left"/>
      <w:pPr>
        <w:ind w:left="5038" w:hanging="360"/>
      </w:pPr>
      <w:rPr>
        <w:rFonts w:ascii="Symbol" w:hAnsi="Symbol" w:hint="default"/>
      </w:rPr>
    </w:lvl>
    <w:lvl w:ilvl="7" w:tplc="041A0003" w:tentative="1">
      <w:start w:val="1"/>
      <w:numFmt w:val="bullet"/>
      <w:lvlText w:val="o"/>
      <w:lvlJc w:val="left"/>
      <w:pPr>
        <w:ind w:left="5758" w:hanging="360"/>
      </w:pPr>
      <w:rPr>
        <w:rFonts w:ascii="Courier New" w:hAnsi="Courier New" w:cs="Courier New" w:hint="default"/>
      </w:rPr>
    </w:lvl>
    <w:lvl w:ilvl="8" w:tplc="041A0005" w:tentative="1">
      <w:start w:val="1"/>
      <w:numFmt w:val="bullet"/>
      <w:lvlText w:val=""/>
      <w:lvlJc w:val="left"/>
      <w:pPr>
        <w:ind w:left="6478" w:hanging="360"/>
      </w:pPr>
      <w:rPr>
        <w:rFonts w:ascii="Wingdings" w:hAnsi="Wingdings" w:hint="default"/>
      </w:rPr>
    </w:lvl>
  </w:abstractNum>
  <w:abstractNum w:abstractNumId="8">
    <w:nsid w:val="56AF4FAE"/>
    <w:multiLevelType w:val="hybridMultilevel"/>
    <w:tmpl w:val="166A2CC0"/>
    <w:lvl w:ilvl="0" w:tplc="B1601DE4">
      <w:start w:val="1"/>
      <w:numFmt w:val="upperRoman"/>
      <w:lvlText w:val="%1."/>
      <w:lvlJc w:val="left"/>
      <w:pPr>
        <w:ind w:left="1080" w:hanging="720"/>
      </w:pPr>
      <w:rPr>
        <w:rFonts w:eastAsia="Times New Roman"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61C4748D"/>
    <w:multiLevelType w:val="hybridMultilevel"/>
    <w:tmpl w:val="D92CF740"/>
    <w:lvl w:ilvl="0" w:tplc="011CECEC">
      <w:start w:val="1"/>
      <w:numFmt w:val="bullet"/>
      <w:lvlText w:val="-"/>
      <w:lvlJc w:val="left"/>
      <w:pPr>
        <w:ind w:left="720" w:hanging="360"/>
      </w:pPr>
      <w:rPr>
        <w:rFonts w:ascii="Arial Narrow" w:eastAsia="Times New Roma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638072EF"/>
    <w:multiLevelType w:val="hybridMultilevel"/>
    <w:tmpl w:val="FC26E9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661633F2"/>
    <w:multiLevelType w:val="multilevel"/>
    <w:tmpl w:val="6ABC1086"/>
    <w:lvl w:ilvl="0">
      <w:start w:val="1"/>
      <w:numFmt w:val="upperRoman"/>
      <w:lvlText w:val="%1."/>
      <w:lvlJc w:val="right"/>
      <w:pPr>
        <w:ind w:left="720" w:hanging="360"/>
      </w:pPr>
    </w:lvl>
    <w:lvl w:ilvl="1">
      <w:start w:val="2"/>
      <w:numFmt w:val="decimal"/>
      <w:isLgl/>
      <w:lvlText w:val="%1.%2."/>
      <w:lvlJc w:val="left"/>
      <w:pPr>
        <w:ind w:left="1128" w:hanging="420"/>
      </w:pPr>
      <w:rPr>
        <w:rFonts w:hint="default"/>
        <w:color w:val="000000"/>
        <w:sz w:val="22"/>
      </w:rPr>
    </w:lvl>
    <w:lvl w:ilvl="2">
      <w:start w:val="1"/>
      <w:numFmt w:val="decimal"/>
      <w:isLgl/>
      <w:lvlText w:val="%1.%2.%3."/>
      <w:lvlJc w:val="left"/>
      <w:pPr>
        <w:ind w:left="1776" w:hanging="720"/>
      </w:pPr>
      <w:rPr>
        <w:rFonts w:hint="default"/>
        <w:color w:val="000000"/>
        <w:sz w:val="22"/>
      </w:rPr>
    </w:lvl>
    <w:lvl w:ilvl="3">
      <w:start w:val="1"/>
      <w:numFmt w:val="decimal"/>
      <w:isLgl/>
      <w:lvlText w:val="%1.%2.%3.%4."/>
      <w:lvlJc w:val="left"/>
      <w:pPr>
        <w:ind w:left="2124" w:hanging="720"/>
      </w:pPr>
      <w:rPr>
        <w:rFonts w:hint="default"/>
        <w:color w:val="000000"/>
        <w:sz w:val="22"/>
      </w:rPr>
    </w:lvl>
    <w:lvl w:ilvl="4">
      <w:start w:val="1"/>
      <w:numFmt w:val="decimal"/>
      <w:isLgl/>
      <w:lvlText w:val="%1.%2.%3.%4.%5."/>
      <w:lvlJc w:val="left"/>
      <w:pPr>
        <w:ind w:left="2832" w:hanging="1080"/>
      </w:pPr>
      <w:rPr>
        <w:rFonts w:hint="default"/>
        <w:color w:val="000000"/>
        <w:sz w:val="22"/>
      </w:rPr>
    </w:lvl>
    <w:lvl w:ilvl="5">
      <w:start w:val="1"/>
      <w:numFmt w:val="decimal"/>
      <w:isLgl/>
      <w:lvlText w:val="%1.%2.%3.%4.%5.%6."/>
      <w:lvlJc w:val="left"/>
      <w:pPr>
        <w:ind w:left="3180" w:hanging="1080"/>
      </w:pPr>
      <w:rPr>
        <w:rFonts w:hint="default"/>
        <w:color w:val="000000"/>
        <w:sz w:val="22"/>
      </w:rPr>
    </w:lvl>
    <w:lvl w:ilvl="6">
      <w:start w:val="1"/>
      <w:numFmt w:val="decimal"/>
      <w:isLgl/>
      <w:lvlText w:val="%1.%2.%3.%4.%5.%6.%7."/>
      <w:lvlJc w:val="left"/>
      <w:pPr>
        <w:ind w:left="3888" w:hanging="1440"/>
      </w:pPr>
      <w:rPr>
        <w:rFonts w:hint="default"/>
        <w:color w:val="000000"/>
        <w:sz w:val="22"/>
      </w:rPr>
    </w:lvl>
    <w:lvl w:ilvl="7">
      <w:start w:val="1"/>
      <w:numFmt w:val="decimal"/>
      <w:isLgl/>
      <w:lvlText w:val="%1.%2.%3.%4.%5.%6.%7.%8."/>
      <w:lvlJc w:val="left"/>
      <w:pPr>
        <w:ind w:left="4236" w:hanging="1440"/>
      </w:pPr>
      <w:rPr>
        <w:rFonts w:hint="default"/>
        <w:color w:val="000000"/>
        <w:sz w:val="22"/>
      </w:rPr>
    </w:lvl>
    <w:lvl w:ilvl="8">
      <w:start w:val="1"/>
      <w:numFmt w:val="decimal"/>
      <w:isLgl/>
      <w:lvlText w:val="%1.%2.%3.%4.%5.%6.%7.%8.%9."/>
      <w:lvlJc w:val="left"/>
      <w:pPr>
        <w:ind w:left="4944" w:hanging="1800"/>
      </w:pPr>
      <w:rPr>
        <w:rFonts w:hint="default"/>
        <w:color w:val="000000"/>
        <w:sz w:val="22"/>
      </w:rPr>
    </w:lvl>
  </w:abstractNum>
  <w:abstractNum w:abstractNumId="12">
    <w:nsid w:val="6CEA195E"/>
    <w:multiLevelType w:val="hybridMultilevel"/>
    <w:tmpl w:val="DE24B6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6E9D5BD8"/>
    <w:multiLevelType w:val="hybridMultilevel"/>
    <w:tmpl w:val="6E504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9"/>
  </w:num>
  <w:num w:numId="5">
    <w:abstractNumId w:val="3"/>
  </w:num>
  <w:num w:numId="6">
    <w:abstractNumId w:val="6"/>
  </w:num>
  <w:num w:numId="7">
    <w:abstractNumId w:val="11"/>
  </w:num>
  <w:num w:numId="8">
    <w:abstractNumId w:val="10"/>
  </w:num>
  <w:num w:numId="9">
    <w:abstractNumId w:val="0"/>
  </w:num>
  <w:num w:numId="10">
    <w:abstractNumId w:val="13"/>
  </w:num>
  <w:num w:numId="11">
    <w:abstractNumId w:val="1"/>
  </w:num>
  <w:num w:numId="12">
    <w:abstractNumId w:val="8"/>
  </w:num>
  <w:num w:numId="13">
    <w:abstractNumId w:val="7"/>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rsids>
    <w:rsidRoot w:val="00CE60F5"/>
    <w:rsid w:val="000206C8"/>
    <w:rsid w:val="000D34E3"/>
    <w:rsid w:val="00104C5F"/>
    <w:rsid w:val="00117C2C"/>
    <w:rsid w:val="00136C0C"/>
    <w:rsid w:val="001421A6"/>
    <w:rsid w:val="00144F67"/>
    <w:rsid w:val="00151D15"/>
    <w:rsid w:val="001C7A45"/>
    <w:rsid w:val="001D6F41"/>
    <w:rsid w:val="001F4653"/>
    <w:rsid w:val="00203D92"/>
    <w:rsid w:val="00204BEE"/>
    <w:rsid w:val="002248E3"/>
    <w:rsid w:val="002279AE"/>
    <w:rsid w:val="00230892"/>
    <w:rsid w:val="00247310"/>
    <w:rsid w:val="00255727"/>
    <w:rsid w:val="002562DE"/>
    <w:rsid w:val="00266C09"/>
    <w:rsid w:val="00292762"/>
    <w:rsid w:val="002E1A19"/>
    <w:rsid w:val="002E57AF"/>
    <w:rsid w:val="002F2147"/>
    <w:rsid w:val="00317C43"/>
    <w:rsid w:val="003328EE"/>
    <w:rsid w:val="00366C44"/>
    <w:rsid w:val="00377CEC"/>
    <w:rsid w:val="003A4875"/>
    <w:rsid w:val="003A7E43"/>
    <w:rsid w:val="003C143D"/>
    <w:rsid w:val="003C1672"/>
    <w:rsid w:val="00456C4B"/>
    <w:rsid w:val="00465DD8"/>
    <w:rsid w:val="00466E60"/>
    <w:rsid w:val="00467D9B"/>
    <w:rsid w:val="004E6FC7"/>
    <w:rsid w:val="004F379E"/>
    <w:rsid w:val="00566323"/>
    <w:rsid w:val="00573B80"/>
    <w:rsid w:val="005955C1"/>
    <w:rsid w:val="005A0E8E"/>
    <w:rsid w:val="005A2A23"/>
    <w:rsid w:val="005A5480"/>
    <w:rsid w:val="005B4F59"/>
    <w:rsid w:val="005D4D78"/>
    <w:rsid w:val="005F3194"/>
    <w:rsid w:val="006272C8"/>
    <w:rsid w:val="00630BED"/>
    <w:rsid w:val="00640291"/>
    <w:rsid w:val="00642457"/>
    <w:rsid w:val="0065091E"/>
    <w:rsid w:val="006751E4"/>
    <w:rsid w:val="006757B1"/>
    <w:rsid w:val="00686A72"/>
    <w:rsid w:val="006A75D3"/>
    <w:rsid w:val="006D72FC"/>
    <w:rsid w:val="007259DA"/>
    <w:rsid w:val="00783E4E"/>
    <w:rsid w:val="007874F1"/>
    <w:rsid w:val="007A027E"/>
    <w:rsid w:val="007A0330"/>
    <w:rsid w:val="007A231E"/>
    <w:rsid w:val="008020AC"/>
    <w:rsid w:val="00803612"/>
    <w:rsid w:val="008156BD"/>
    <w:rsid w:val="00821663"/>
    <w:rsid w:val="00832110"/>
    <w:rsid w:val="00865E2B"/>
    <w:rsid w:val="0088071D"/>
    <w:rsid w:val="008858F3"/>
    <w:rsid w:val="00897B98"/>
    <w:rsid w:val="008A1907"/>
    <w:rsid w:val="008E5FB3"/>
    <w:rsid w:val="008E7FF9"/>
    <w:rsid w:val="00900748"/>
    <w:rsid w:val="00902C8E"/>
    <w:rsid w:val="009319AD"/>
    <w:rsid w:val="00932ED2"/>
    <w:rsid w:val="009454D9"/>
    <w:rsid w:val="00954F6E"/>
    <w:rsid w:val="009834E4"/>
    <w:rsid w:val="009848C4"/>
    <w:rsid w:val="00994D09"/>
    <w:rsid w:val="009A0FEA"/>
    <w:rsid w:val="009C75ED"/>
    <w:rsid w:val="009E566A"/>
    <w:rsid w:val="00A0129D"/>
    <w:rsid w:val="00A14ECC"/>
    <w:rsid w:val="00A20ACB"/>
    <w:rsid w:val="00A2265F"/>
    <w:rsid w:val="00A630E2"/>
    <w:rsid w:val="00A961F0"/>
    <w:rsid w:val="00AC073C"/>
    <w:rsid w:val="00AC4013"/>
    <w:rsid w:val="00AC492E"/>
    <w:rsid w:val="00B01969"/>
    <w:rsid w:val="00B01E23"/>
    <w:rsid w:val="00B07842"/>
    <w:rsid w:val="00B245E6"/>
    <w:rsid w:val="00B4580F"/>
    <w:rsid w:val="00B45FAD"/>
    <w:rsid w:val="00B70C1F"/>
    <w:rsid w:val="00B71653"/>
    <w:rsid w:val="00B97AA2"/>
    <w:rsid w:val="00BB60BA"/>
    <w:rsid w:val="00BC181D"/>
    <w:rsid w:val="00BE4C17"/>
    <w:rsid w:val="00BE61CD"/>
    <w:rsid w:val="00BE74F5"/>
    <w:rsid w:val="00BF035E"/>
    <w:rsid w:val="00BF4C49"/>
    <w:rsid w:val="00BF58E2"/>
    <w:rsid w:val="00C32C0C"/>
    <w:rsid w:val="00C339AA"/>
    <w:rsid w:val="00C4389B"/>
    <w:rsid w:val="00C47382"/>
    <w:rsid w:val="00C57280"/>
    <w:rsid w:val="00C65B41"/>
    <w:rsid w:val="00C86876"/>
    <w:rsid w:val="00C87684"/>
    <w:rsid w:val="00CA49AC"/>
    <w:rsid w:val="00CB28D7"/>
    <w:rsid w:val="00CE60F5"/>
    <w:rsid w:val="00D118E2"/>
    <w:rsid w:val="00D35A0C"/>
    <w:rsid w:val="00D46BED"/>
    <w:rsid w:val="00D46ED5"/>
    <w:rsid w:val="00D76C84"/>
    <w:rsid w:val="00D8073B"/>
    <w:rsid w:val="00D80ED8"/>
    <w:rsid w:val="00DE4A3E"/>
    <w:rsid w:val="00DF20C9"/>
    <w:rsid w:val="00DF3867"/>
    <w:rsid w:val="00E1433A"/>
    <w:rsid w:val="00E14FC6"/>
    <w:rsid w:val="00E23854"/>
    <w:rsid w:val="00E47617"/>
    <w:rsid w:val="00E50D58"/>
    <w:rsid w:val="00E63389"/>
    <w:rsid w:val="00E659C8"/>
    <w:rsid w:val="00E723F3"/>
    <w:rsid w:val="00E72BBA"/>
    <w:rsid w:val="00E77655"/>
    <w:rsid w:val="00EA2034"/>
    <w:rsid w:val="00EB48A0"/>
    <w:rsid w:val="00EC6F1F"/>
    <w:rsid w:val="00F05A09"/>
    <w:rsid w:val="00F339AF"/>
    <w:rsid w:val="00F41767"/>
    <w:rsid w:val="00F427D1"/>
    <w:rsid w:val="00F528C7"/>
    <w:rsid w:val="00FB5C51"/>
    <w:rsid w:val="00FE24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0F5"/>
    <w:pPr>
      <w:spacing w:after="0" w:line="240" w:lineRule="auto"/>
    </w:pPr>
    <w:rPr>
      <w:rFonts w:ascii="Times New Roman" w:eastAsia="Times New Roman" w:hAnsi="Times New Roman" w:cs="Times New Roman"/>
      <w:sz w:val="24"/>
      <w:szCs w:val="24"/>
      <w:lang w:eastAsia="hr-HR" w:bidi="hr-HR"/>
    </w:rPr>
  </w:style>
  <w:style w:type="paragraph" w:styleId="Heading1">
    <w:name w:val="heading 1"/>
    <w:basedOn w:val="Normal"/>
    <w:next w:val="Normal"/>
    <w:link w:val="Heading1Char"/>
    <w:uiPriority w:val="9"/>
    <w:qFormat/>
    <w:rsid w:val="001421A6"/>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C65B41"/>
    <w:pPr>
      <w:keepNext/>
      <w:keepLines/>
      <w:spacing w:before="200" w:line="360" w:lineRule="auto"/>
      <w:outlineLvl w:val="1"/>
    </w:pPr>
    <w:rPr>
      <w:b/>
      <w:bCs/>
      <w:szCs w:val="26"/>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655"/>
    <w:pPr>
      <w:tabs>
        <w:tab w:val="center" w:pos="4513"/>
        <w:tab w:val="right" w:pos="9026"/>
      </w:tabs>
    </w:pPr>
  </w:style>
  <w:style w:type="character" w:customStyle="1" w:styleId="HeaderChar">
    <w:name w:val="Header Char"/>
    <w:basedOn w:val="DefaultParagraphFont"/>
    <w:link w:val="Header"/>
    <w:uiPriority w:val="99"/>
    <w:rsid w:val="00E77655"/>
    <w:rPr>
      <w:rFonts w:ascii="Times New Roman" w:eastAsia="Times New Roman" w:hAnsi="Times New Roman" w:cs="Times New Roman"/>
      <w:sz w:val="24"/>
      <w:szCs w:val="24"/>
      <w:lang w:eastAsia="hr-HR" w:bidi="hr-HR"/>
    </w:rPr>
  </w:style>
  <w:style w:type="paragraph" w:styleId="Footer">
    <w:name w:val="footer"/>
    <w:basedOn w:val="Normal"/>
    <w:link w:val="FooterChar"/>
    <w:uiPriority w:val="99"/>
    <w:unhideWhenUsed/>
    <w:rsid w:val="00E77655"/>
    <w:pPr>
      <w:tabs>
        <w:tab w:val="center" w:pos="4513"/>
        <w:tab w:val="right" w:pos="9026"/>
      </w:tabs>
    </w:pPr>
  </w:style>
  <w:style w:type="character" w:customStyle="1" w:styleId="FooterChar">
    <w:name w:val="Footer Char"/>
    <w:basedOn w:val="DefaultParagraphFont"/>
    <w:link w:val="Footer"/>
    <w:uiPriority w:val="99"/>
    <w:rsid w:val="00E77655"/>
    <w:rPr>
      <w:rFonts w:ascii="Times New Roman" w:eastAsia="Times New Roman" w:hAnsi="Times New Roman" w:cs="Times New Roman"/>
      <w:sz w:val="24"/>
      <w:szCs w:val="24"/>
      <w:lang w:eastAsia="hr-HR" w:bidi="hr-HR"/>
    </w:rPr>
  </w:style>
  <w:style w:type="paragraph" w:styleId="ListParagraph">
    <w:name w:val="List Paragraph"/>
    <w:basedOn w:val="Normal"/>
    <w:uiPriority w:val="34"/>
    <w:qFormat/>
    <w:rsid w:val="00F427D1"/>
    <w:pPr>
      <w:ind w:left="720"/>
      <w:contextualSpacing/>
    </w:pPr>
  </w:style>
  <w:style w:type="table" w:styleId="TableGrid">
    <w:name w:val="Table Grid"/>
    <w:basedOn w:val="TableNormal"/>
    <w:uiPriority w:val="39"/>
    <w:rsid w:val="00CB28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B4580F"/>
    <w:rPr>
      <w:sz w:val="20"/>
      <w:szCs w:val="20"/>
    </w:rPr>
  </w:style>
  <w:style w:type="character" w:customStyle="1" w:styleId="FootnoteTextChar">
    <w:name w:val="Footnote Text Char"/>
    <w:basedOn w:val="DefaultParagraphFont"/>
    <w:link w:val="FootnoteText"/>
    <w:uiPriority w:val="99"/>
    <w:semiHidden/>
    <w:rsid w:val="00B4580F"/>
    <w:rPr>
      <w:rFonts w:ascii="Times New Roman" w:eastAsia="Times New Roman" w:hAnsi="Times New Roman" w:cs="Times New Roman"/>
      <w:sz w:val="20"/>
      <w:szCs w:val="20"/>
      <w:lang w:eastAsia="hr-HR" w:bidi="hr-HR"/>
    </w:rPr>
  </w:style>
  <w:style w:type="character" w:styleId="FootnoteReference">
    <w:name w:val="footnote reference"/>
    <w:basedOn w:val="DefaultParagraphFont"/>
    <w:uiPriority w:val="99"/>
    <w:semiHidden/>
    <w:unhideWhenUsed/>
    <w:rsid w:val="00B4580F"/>
    <w:rPr>
      <w:vertAlign w:val="superscript"/>
    </w:rPr>
  </w:style>
  <w:style w:type="character" w:styleId="Hyperlink">
    <w:name w:val="Hyperlink"/>
    <w:basedOn w:val="DefaultParagraphFont"/>
    <w:uiPriority w:val="99"/>
    <w:unhideWhenUsed/>
    <w:rsid w:val="00642457"/>
    <w:rPr>
      <w:color w:val="0563C1" w:themeColor="hyperlink"/>
      <w:u w:val="single"/>
    </w:rPr>
  </w:style>
  <w:style w:type="character" w:customStyle="1" w:styleId="UnresolvedMention1">
    <w:name w:val="Unresolved Mention1"/>
    <w:basedOn w:val="DefaultParagraphFont"/>
    <w:uiPriority w:val="99"/>
    <w:semiHidden/>
    <w:unhideWhenUsed/>
    <w:rsid w:val="00642457"/>
    <w:rPr>
      <w:color w:val="605E5C"/>
      <w:shd w:val="clear" w:color="auto" w:fill="E1DFDD"/>
    </w:rPr>
  </w:style>
  <w:style w:type="character" w:styleId="CommentReference">
    <w:name w:val="annotation reference"/>
    <w:basedOn w:val="DefaultParagraphFont"/>
    <w:uiPriority w:val="99"/>
    <w:semiHidden/>
    <w:unhideWhenUsed/>
    <w:rsid w:val="009848C4"/>
    <w:rPr>
      <w:sz w:val="16"/>
      <w:szCs w:val="16"/>
    </w:rPr>
  </w:style>
  <w:style w:type="paragraph" w:styleId="CommentText">
    <w:name w:val="annotation text"/>
    <w:basedOn w:val="Normal"/>
    <w:link w:val="CommentTextChar"/>
    <w:uiPriority w:val="99"/>
    <w:semiHidden/>
    <w:unhideWhenUsed/>
    <w:rsid w:val="009848C4"/>
    <w:rPr>
      <w:sz w:val="20"/>
      <w:szCs w:val="20"/>
    </w:rPr>
  </w:style>
  <w:style w:type="character" w:customStyle="1" w:styleId="CommentTextChar">
    <w:name w:val="Comment Text Char"/>
    <w:basedOn w:val="DefaultParagraphFont"/>
    <w:link w:val="CommentText"/>
    <w:uiPriority w:val="99"/>
    <w:semiHidden/>
    <w:rsid w:val="009848C4"/>
    <w:rPr>
      <w:rFonts w:ascii="Times New Roman" w:eastAsia="Times New Roman" w:hAnsi="Times New Roman" w:cs="Times New Roman"/>
      <w:sz w:val="20"/>
      <w:szCs w:val="20"/>
      <w:lang w:eastAsia="hr-HR" w:bidi="hr-HR"/>
    </w:rPr>
  </w:style>
  <w:style w:type="paragraph" w:styleId="CommentSubject">
    <w:name w:val="annotation subject"/>
    <w:basedOn w:val="CommentText"/>
    <w:next w:val="CommentText"/>
    <w:link w:val="CommentSubjectChar"/>
    <w:uiPriority w:val="99"/>
    <w:semiHidden/>
    <w:unhideWhenUsed/>
    <w:rsid w:val="009848C4"/>
    <w:rPr>
      <w:b/>
      <w:bCs/>
    </w:rPr>
  </w:style>
  <w:style w:type="character" w:customStyle="1" w:styleId="CommentSubjectChar">
    <w:name w:val="Comment Subject Char"/>
    <w:basedOn w:val="CommentTextChar"/>
    <w:link w:val="CommentSubject"/>
    <w:uiPriority w:val="99"/>
    <w:semiHidden/>
    <w:rsid w:val="009848C4"/>
    <w:rPr>
      <w:rFonts w:ascii="Times New Roman" w:eastAsia="Times New Roman" w:hAnsi="Times New Roman" w:cs="Times New Roman"/>
      <w:b/>
      <w:bCs/>
      <w:sz w:val="20"/>
      <w:szCs w:val="20"/>
      <w:lang w:eastAsia="hr-HR" w:bidi="hr-HR"/>
    </w:rPr>
  </w:style>
  <w:style w:type="paragraph" w:styleId="BalloonText">
    <w:name w:val="Balloon Text"/>
    <w:basedOn w:val="Normal"/>
    <w:link w:val="BalloonTextChar"/>
    <w:uiPriority w:val="99"/>
    <w:semiHidden/>
    <w:unhideWhenUsed/>
    <w:rsid w:val="009848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8C4"/>
    <w:rPr>
      <w:rFonts w:ascii="Segoe UI" w:eastAsia="Times New Roman" w:hAnsi="Segoe UI" w:cs="Segoe UI"/>
      <w:sz w:val="18"/>
      <w:szCs w:val="18"/>
      <w:lang w:eastAsia="hr-HR" w:bidi="hr-HR"/>
    </w:rPr>
  </w:style>
  <w:style w:type="paragraph" w:customStyle="1" w:styleId="Default">
    <w:name w:val="Default"/>
    <w:rsid w:val="00D76C8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9-8">
    <w:name w:val="t-9-8"/>
    <w:basedOn w:val="Normal"/>
    <w:rsid w:val="00D76C84"/>
    <w:pPr>
      <w:spacing w:before="100" w:beforeAutospacing="1" w:after="100" w:afterAutospacing="1"/>
    </w:pPr>
    <w:rPr>
      <w:lang w:bidi="ar-SA"/>
    </w:rPr>
  </w:style>
  <w:style w:type="character" w:customStyle="1" w:styleId="Heading2Char">
    <w:name w:val="Heading 2 Char"/>
    <w:basedOn w:val="DefaultParagraphFont"/>
    <w:link w:val="Heading2"/>
    <w:uiPriority w:val="9"/>
    <w:rsid w:val="00C65B41"/>
    <w:rPr>
      <w:rFonts w:ascii="Times New Roman" w:eastAsia="Times New Roman" w:hAnsi="Times New Roman" w:cs="Times New Roman"/>
      <w:b/>
      <w:bCs/>
      <w:sz w:val="24"/>
      <w:szCs w:val="26"/>
    </w:rPr>
  </w:style>
  <w:style w:type="character" w:customStyle="1" w:styleId="Heading1Char">
    <w:name w:val="Heading 1 Char"/>
    <w:basedOn w:val="DefaultParagraphFont"/>
    <w:link w:val="Heading1"/>
    <w:uiPriority w:val="9"/>
    <w:rsid w:val="001421A6"/>
    <w:rPr>
      <w:rFonts w:asciiTheme="majorHAnsi" w:eastAsiaTheme="majorEastAsia" w:hAnsiTheme="majorHAnsi" w:cstheme="majorBidi"/>
      <w:b/>
      <w:bCs/>
      <w:color w:val="2F5496" w:themeColor="accent1" w:themeShade="BF"/>
      <w:sz w:val="28"/>
      <w:szCs w:val="28"/>
      <w:lang w:eastAsia="hr-HR" w:bidi="hr-H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nis.wertheim@k-s.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AF6AB-BCC6-4C05-B3A9-E3E428FE4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11</Pages>
  <Words>3377</Words>
  <Characters>19255</Characters>
  <Application>Microsoft Office Word</Application>
  <DocSecurity>0</DocSecurity>
  <Lines>160</Lines>
  <Paragraphs>45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22587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Martina Cuković</cp:lastModifiedBy>
  <cp:revision>20</cp:revision>
  <dcterms:created xsi:type="dcterms:W3CDTF">2019-11-07T09:48:00Z</dcterms:created>
  <dcterms:modified xsi:type="dcterms:W3CDTF">2020-07-01T06:07:00Z</dcterms:modified>
</cp:coreProperties>
</file>