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7C4A6" w14:textId="61AE338F" w:rsidR="00525E01" w:rsidRPr="009A5D68" w:rsidRDefault="00525E01" w:rsidP="00290800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1D71DB">
        <w:rPr>
          <w:rFonts w:eastAsia="SimSun"/>
          <w:b/>
          <w:smallCaps/>
          <w:sz w:val="24"/>
          <w:szCs w:val="24"/>
          <w:lang w:eastAsia="zh-CN"/>
        </w:rPr>
        <w:t>Naručitelj:</w:t>
      </w:r>
      <w:r w:rsidRPr="001D71DB">
        <w:rPr>
          <w:rFonts w:eastAsia="SimSun"/>
          <w:sz w:val="24"/>
          <w:szCs w:val="24"/>
          <w:lang w:eastAsia="zh-CN"/>
        </w:rPr>
        <w:t xml:space="preserve"> </w:t>
      </w:r>
      <w:r w:rsidR="00290800" w:rsidRPr="00290800">
        <w:rPr>
          <w:bCs/>
          <w:sz w:val="24"/>
          <w:szCs w:val="24"/>
          <w:lang w:bidi="hr-HR"/>
        </w:rPr>
        <w:t>Perle Net d.o.o.</w:t>
      </w:r>
      <w:r w:rsidR="00290800">
        <w:rPr>
          <w:bCs/>
          <w:sz w:val="24"/>
          <w:szCs w:val="24"/>
          <w:lang w:bidi="hr-HR"/>
        </w:rPr>
        <w:t xml:space="preserve">, </w:t>
      </w:r>
      <w:r w:rsidR="00290800" w:rsidRPr="00290800">
        <w:rPr>
          <w:bCs/>
          <w:sz w:val="24"/>
          <w:szCs w:val="24"/>
          <w:lang w:bidi="hr-HR"/>
        </w:rPr>
        <w:t>Petra Svačića 31, 20000 Dubrovnik</w:t>
      </w:r>
    </w:p>
    <w:p w14:paraId="4538014F" w14:textId="77777777" w:rsidR="006D23E4" w:rsidRDefault="006D23E4" w:rsidP="006D23E4">
      <w:pPr>
        <w:rPr>
          <w:rFonts w:eastAsia="SimSun"/>
          <w:sz w:val="24"/>
          <w:szCs w:val="24"/>
          <w:lang w:eastAsia="zh-CN"/>
        </w:rPr>
      </w:pPr>
      <w:r>
        <w:rPr>
          <w:rFonts w:eastAsia="SimSun"/>
          <w:b/>
          <w:smallCaps/>
          <w:sz w:val="24"/>
          <w:szCs w:val="24"/>
          <w:lang w:eastAsia="zh-CN"/>
        </w:rPr>
        <w:t>Predmet nabave</w:t>
      </w:r>
      <w:r>
        <w:rPr>
          <w:rFonts w:eastAsia="SimSun"/>
          <w:b/>
          <w:sz w:val="24"/>
          <w:szCs w:val="24"/>
          <w:lang w:eastAsia="zh-CN"/>
        </w:rPr>
        <w:t>:</w:t>
      </w:r>
      <w:r>
        <w:rPr>
          <w:rFonts w:eastAsia="SimSun"/>
          <w:sz w:val="24"/>
          <w:szCs w:val="24"/>
          <w:lang w:eastAsia="zh-CN"/>
        </w:rPr>
        <w:t xml:space="preserve">  Dizajn s ciljem prilagodbe proizvoda</w:t>
      </w:r>
    </w:p>
    <w:p w14:paraId="109712F0" w14:textId="77777777" w:rsidR="006D23E4" w:rsidRDefault="006D23E4" w:rsidP="006D23E4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rFonts w:eastAsia="Calibri"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  <w:lang w:eastAsia="zh-CN"/>
        </w:rPr>
        <w:t>Evidencijski broj nabave</w:t>
      </w:r>
      <w:r>
        <w:rPr>
          <w:b/>
          <w:color w:val="000000"/>
          <w:sz w:val="24"/>
          <w:szCs w:val="24"/>
          <w:lang w:eastAsia="zh-CN"/>
        </w:rPr>
        <w:t>:</w:t>
      </w:r>
      <w:r>
        <w:rPr>
          <w:color w:val="000000"/>
          <w:sz w:val="24"/>
          <w:szCs w:val="24"/>
          <w:lang w:eastAsia="zh-CN"/>
        </w:rPr>
        <w:t xml:space="preserve"> 03</w:t>
      </w:r>
      <w:r>
        <w:rPr>
          <w:color w:val="000000"/>
          <w:sz w:val="24"/>
          <w:szCs w:val="24"/>
        </w:rPr>
        <w:t>/2020</w:t>
      </w:r>
    </w:p>
    <w:p w14:paraId="5DB9B4E6" w14:textId="77777777" w:rsidR="00525E01" w:rsidRPr="001D71DB" w:rsidRDefault="00525E01" w:rsidP="00525E01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rFonts w:ascii="Calibri" w:hAnsi="Calibri"/>
          <w:color w:val="000000"/>
          <w:sz w:val="24"/>
          <w:szCs w:val="24"/>
          <w:lang w:eastAsia="zh-CN"/>
        </w:rPr>
      </w:pPr>
    </w:p>
    <w:p w14:paraId="385DB8D7" w14:textId="77777777" w:rsidR="00525E01" w:rsidRDefault="00525E01" w:rsidP="00525E01">
      <w:pPr>
        <w:pStyle w:val="Heading1"/>
        <w:spacing w:before="360" w:line="240" w:lineRule="auto"/>
        <w:jc w:val="center"/>
        <w:rPr>
          <w:rFonts w:ascii="Calibri" w:hAnsi="Calibri"/>
          <w:sz w:val="28"/>
          <w:szCs w:val="24"/>
        </w:rPr>
      </w:pPr>
      <w:r w:rsidRPr="001F0D94">
        <w:rPr>
          <w:rFonts w:ascii="Calibri" w:hAnsi="Calibri"/>
          <w:sz w:val="28"/>
          <w:szCs w:val="24"/>
        </w:rPr>
        <w:t>PONUDBENI LIST</w:t>
      </w:r>
    </w:p>
    <w:p w14:paraId="7E88EF69" w14:textId="77777777" w:rsidR="00525E01" w:rsidRPr="001F0D94" w:rsidRDefault="00525E01" w:rsidP="00525E01"/>
    <w:p w14:paraId="66559125" w14:textId="77777777" w:rsidR="00525E01" w:rsidRPr="001F0D94" w:rsidRDefault="00525E01" w:rsidP="00525E01"/>
    <w:p w14:paraId="7BAE17F9" w14:textId="77777777" w:rsidR="00525E01" w:rsidRPr="001D71DB" w:rsidRDefault="00525E01" w:rsidP="00525E01">
      <w:pPr>
        <w:spacing w:line="240" w:lineRule="auto"/>
        <w:jc w:val="both"/>
        <w:rPr>
          <w:rFonts w:ascii="Calibri" w:hAnsi="Calibri"/>
          <w:b/>
          <w:smallCaps/>
          <w:sz w:val="24"/>
          <w:szCs w:val="24"/>
        </w:rPr>
      </w:pPr>
      <w:r w:rsidRPr="001D71DB">
        <w:rPr>
          <w:rFonts w:ascii="Calibri" w:hAnsi="Calibri"/>
          <w:b/>
          <w:smallCaps/>
          <w:sz w:val="24"/>
          <w:szCs w:val="24"/>
        </w:rPr>
        <w:t>1. Ponuditelj:</w:t>
      </w:r>
    </w:p>
    <w:tbl>
      <w:tblPr>
        <w:tblW w:w="9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9"/>
        <w:gridCol w:w="236"/>
        <w:gridCol w:w="4741"/>
      </w:tblGrid>
      <w:tr w:rsidR="00525E01" w:rsidRPr="001D71DB" w14:paraId="2AE16629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60DA9BFF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Naziv ponuditelja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right w:val="nil"/>
            </w:tcBorders>
          </w:tcPr>
          <w:p w14:paraId="3D9F7F3F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525E01" w:rsidRPr="001D71DB" w14:paraId="25800BC1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2418F74E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Adresa ponuditelja</w:t>
            </w:r>
          </w:p>
        </w:tc>
        <w:tc>
          <w:tcPr>
            <w:tcW w:w="4977" w:type="dxa"/>
            <w:gridSpan w:val="2"/>
            <w:tcBorders>
              <w:left w:val="nil"/>
              <w:right w:val="nil"/>
            </w:tcBorders>
          </w:tcPr>
          <w:p w14:paraId="6CD43EF4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25E01" w:rsidRPr="001D71DB" w14:paraId="1DB679B4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3C4FC15B" w14:textId="77777777" w:rsidR="00525E01" w:rsidRPr="001D71DB" w:rsidRDefault="00525E01" w:rsidP="00E51834">
            <w:pPr>
              <w:keepNext/>
              <w:numPr>
                <w:ilvl w:val="12"/>
                <w:numId w:val="0"/>
              </w:num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OIB</w:t>
            </w:r>
          </w:p>
        </w:tc>
        <w:tc>
          <w:tcPr>
            <w:tcW w:w="4977" w:type="dxa"/>
            <w:gridSpan w:val="2"/>
            <w:tcBorders>
              <w:left w:val="nil"/>
              <w:right w:val="nil"/>
            </w:tcBorders>
          </w:tcPr>
          <w:p w14:paraId="5AB99C85" w14:textId="77777777" w:rsidR="00525E01" w:rsidRPr="001D71DB" w:rsidRDefault="00525E01" w:rsidP="00E51834">
            <w:pPr>
              <w:keepNext/>
              <w:numPr>
                <w:ilvl w:val="12"/>
                <w:numId w:val="0"/>
              </w:numPr>
              <w:spacing w:before="120" w:line="240" w:lineRule="auto"/>
              <w:ind w:left="161" w:hanging="161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25E01" w:rsidRPr="001D71DB" w14:paraId="0683EF77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7C67AAA1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IBAN</w:t>
            </w:r>
          </w:p>
        </w:tc>
        <w:tc>
          <w:tcPr>
            <w:tcW w:w="4977" w:type="dxa"/>
            <w:gridSpan w:val="2"/>
            <w:tcBorders>
              <w:left w:val="nil"/>
              <w:right w:val="nil"/>
            </w:tcBorders>
          </w:tcPr>
          <w:p w14:paraId="3009E431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25E01" w:rsidRPr="001D71DB" w14:paraId="4CE8E05E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0E865C89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Ponuditelj u sustavu PDV-a (DA/NE)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3989F01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741" w:type="dxa"/>
            <w:tcBorders>
              <w:left w:val="nil"/>
              <w:bottom w:val="nil"/>
              <w:right w:val="nil"/>
            </w:tcBorders>
            <w:vAlign w:val="bottom"/>
          </w:tcPr>
          <w:p w14:paraId="2118BBC9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25E01" w:rsidRPr="001D71DB" w14:paraId="6C624E9E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1CF44187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Adresa za dostavu pošte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right w:val="nil"/>
            </w:tcBorders>
          </w:tcPr>
          <w:p w14:paraId="6182A78A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25E01" w:rsidRPr="001D71DB" w14:paraId="1C283D28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126EFC69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Kontakt osoba Ponuditelja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right w:val="nil"/>
            </w:tcBorders>
          </w:tcPr>
          <w:p w14:paraId="46D6091B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25E01" w:rsidRPr="001D71DB" w14:paraId="61BB22ED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4EBEF408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Telefon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right w:val="nil"/>
            </w:tcBorders>
          </w:tcPr>
          <w:p w14:paraId="0EA4C235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25E01" w:rsidRPr="001D71DB" w14:paraId="3FA9789C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6337B65D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Fax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right w:val="nil"/>
            </w:tcBorders>
          </w:tcPr>
          <w:p w14:paraId="6B5BE693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25E01" w:rsidRPr="001D71DB" w14:paraId="27C20129" w14:textId="77777777" w:rsidTr="00E51834">
        <w:trPr>
          <w:jc w:val="center"/>
        </w:trPr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6384BF07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E-pošta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right w:val="nil"/>
            </w:tcBorders>
          </w:tcPr>
          <w:p w14:paraId="76A15EE2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58B33B83" w14:textId="77777777" w:rsidR="00525E01" w:rsidRDefault="00525E01" w:rsidP="00525E01">
      <w:pPr>
        <w:spacing w:before="120" w:line="240" w:lineRule="auto"/>
        <w:jc w:val="both"/>
        <w:rPr>
          <w:rFonts w:ascii="Calibri" w:hAnsi="Calibri"/>
          <w:b/>
          <w:smallCaps/>
          <w:sz w:val="24"/>
          <w:szCs w:val="24"/>
        </w:rPr>
      </w:pPr>
    </w:p>
    <w:p w14:paraId="6EFF0494" w14:textId="77777777" w:rsidR="00525E01" w:rsidRPr="001D71DB" w:rsidRDefault="00525E01" w:rsidP="00525E01">
      <w:pPr>
        <w:spacing w:before="120" w:line="240" w:lineRule="auto"/>
        <w:jc w:val="both"/>
        <w:rPr>
          <w:rFonts w:ascii="Calibri" w:hAnsi="Calibri"/>
          <w:b/>
          <w:smallCaps/>
          <w:sz w:val="24"/>
          <w:szCs w:val="24"/>
        </w:rPr>
      </w:pPr>
    </w:p>
    <w:p w14:paraId="485F827F" w14:textId="77777777" w:rsidR="00525E01" w:rsidRPr="001D71DB" w:rsidRDefault="00525E01" w:rsidP="00525E01">
      <w:pPr>
        <w:spacing w:before="120" w:line="240" w:lineRule="auto"/>
        <w:jc w:val="both"/>
        <w:rPr>
          <w:rFonts w:ascii="Calibri" w:hAnsi="Calibri"/>
          <w:b/>
          <w:sz w:val="24"/>
          <w:szCs w:val="24"/>
        </w:rPr>
      </w:pPr>
      <w:r w:rsidRPr="001D71DB">
        <w:rPr>
          <w:rFonts w:ascii="Calibri" w:hAnsi="Calibri"/>
          <w:b/>
          <w:smallCaps/>
          <w:sz w:val="24"/>
          <w:szCs w:val="24"/>
        </w:rPr>
        <w:t>2. Podaci o Ponudi:</w:t>
      </w:r>
    </w:p>
    <w:tbl>
      <w:tblPr>
        <w:tblW w:w="10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9"/>
        <w:gridCol w:w="4945"/>
      </w:tblGrid>
      <w:tr w:rsidR="00525E01" w:rsidRPr="001D71DB" w14:paraId="1B0FFA2D" w14:textId="77777777" w:rsidTr="00E51834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14:paraId="131E2F29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Broj ponude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03F663" w14:textId="77777777" w:rsidR="00525E01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</w:p>
        </w:tc>
      </w:tr>
      <w:tr w:rsidR="00525E01" w:rsidRPr="001D71DB" w14:paraId="10F65B81" w14:textId="77777777" w:rsidTr="00E51834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14:paraId="4EFD4B64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Rok valjanosti Ponude</w:t>
            </w:r>
            <w:r>
              <w:rPr>
                <w:rFonts w:ascii="Calibri" w:hAnsi="Calibri"/>
                <w:sz w:val="24"/>
                <w:szCs w:val="24"/>
              </w:rPr>
              <w:t xml:space="preserve"> (od isteka roka za  dostavu ponuda)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421A43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</w:tr>
      <w:tr w:rsidR="00525E01" w:rsidRPr="001D71DB" w14:paraId="4E5413F3" w14:textId="77777777" w:rsidTr="00E51834">
        <w:trPr>
          <w:trHeight w:val="359"/>
          <w:jc w:val="center"/>
        </w:trPr>
        <w:tc>
          <w:tcPr>
            <w:tcW w:w="100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10B33" w14:textId="77777777" w:rsidR="00525E01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  <w:p w14:paraId="4CB78B3A" w14:textId="77777777" w:rsidR="00525E01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  <w:p w14:paraId="386518E5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  <w:p w14:paraId="1978E774" w14:textId="77777777" w:rsidR="00525E01" w:rsidRPr="008C2EDC" w:rsidRDefault="00525E01" w:rsidP="00E51834">
            <w:pPr>
              <w:tabs>
                <w:tab w:val="left" w:pos="567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525E01" w:rsidRPr="001D71DB" w14:paraId="3B6F8300" w14:textId="77777777" w:rsidTr="00E51834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14:paraId="0A8E1DB5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lastRenderedPageBreak/>
              <w:t>Valuta u kojoj se izražava ponuda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666B9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  <w:highlight w:val="yellow"/>
              </w:rPr>
            </w:pPr>
          </w:p>
        </w:tc>
      </w:tr>
      <w:tr w:rsidR="00525E01" w:rsidRPr="001D71DB" w14:paraId="57871F86" w14:textId="77777777" w:rsidTr="00E51834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14:paraId="40016EE4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Cijena (bez PDV-a)</w:t>
            </w:r>
          </w:p>
        </w:tc>
        <w:tc>
          <w:tcPr>
            <w:tcW w:w="4945" w:type="dxa"/>
            <w:tcBorders>
              <w:top w:val="nil"/>
              <w:left w:val="nil"/>
              <w:right w:val="nil"/>
            </w:tcBorders>
            <w:vAlign w:val="bottom"/>
          </w:tcPr>
          <w:p w14:paraId="1207FD25" w14:textId="77777777" w:rsidR="00525E01" w:rsidRPr="001D71DB" w:rsidRDefault="00525E01" w:rsidP="00E51834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525E01" w:rsidRPr="001D71DB" w14:paraId="1C4E848F" w14:textId="77777777" w:rsidTr="00E51834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14:paraId="75D14286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 xml:space="preserve">Iznos PDV-a 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F20FA1" w14:textId="77777777" w:rsidR="00525E01" w:rsidRPr="001D71DB" w:rsidRDefault="00525E01" w:rsidP="00E51834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525E01" w:rsidRPr="001D71DB" w14:paraId="220A86FE" w14:textId="77777777" w:rsidTr="00E51834">
        <w:trPr>
          <w:trHeight w:val="359"/>
          <w:jc w:val="center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</w:tcPr>
          <w:p w14:paraId="0B40192D" w14:textId="77777777" w:rsidR="00525E01" w:rsidRPr="001D71DB" w:rsidRDefault="00525E01" w:rsidP="00E51834">
            <w:pPr>
              <w:spacing w:before="12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1D71DB">
              <w:rPr>
                <w:rFonts w:ascii="Calibri" w:hAnsi="Calibri"/>
                <w:sz w:val="24"/>
                <w:szCs w:val="24"/>
              </w:rPr>
              <w:t>Ukupna cijena (s PDV-om)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1281CE" w14:textId="77777777" w:rsidR="00525E01" w:rsidRPr="001D71DB" w:rsidRDefault="00525E01" w:rsidP="00E51834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</w:tc>
      </w:tr>
    </w:tbl>
    <w:p w14:paraId="08E978DF" w14:textId="77777777" w:rsidR="00525E01" w:rsidRPr="001D71DB" w:rsidRDefault="00525E01" w:rsidP="00525E01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  <w:bookmarkStart w:id="0" w:name="_GoBack"/>
      <w:bookmarkEnd w:id="0"/>
    </w:p>
    <w:p w14:paraId="7FCEB822" w14:textId="77777777" w:rsidR="00525E01" w:rsidRPr="001D71DB" w:rsidRDefault="00525E01" w:rsidP="00525E01">
      <w:pPr>
        <w:spacing w:line="240" w:lineRule="auto"/>
        <w:jc w:val="both"/>
        <w:rPr>
          <w:rFonts w:ascii="Calibri" w:eastAsia="SimSun" w:hAnsi="Calibri"/>
          <w:sz w:val="24"/>
          <w:szCs w:val="24"/>
          <w:lang w:eastAsia="zh-CN"/>
        </w:rPr>
      </w:pPr>
    </w:p>
    <w:p w14:paraId="387AE83D" w14:textId="77777777" w:rsidR="00525E01" w:rsidRPr="001D71DB" w:rsidRDefault="00525E01" w:rsidP="00525E01">
      <w:pPr>
        <w:spacing w:line="240" w:lineRule="auto"/>
        <w:jc w:val="both"/>
        <w:rPr>
          <w:rFonts w:ascii="Calibri" w:eastAsia="SimSun" w:hAnsi="Calibri"/>
          <w:sz w:val="24"/>
          <w:szCs w:val="24"/>
          <w:lang w:eastAsia="zh-CN"/>
        </w:rPr>
      </w:pPr>
    </w:p>
    <w:p w14:paraId="5E2C379D" w14:textId="77777777" w:rsidR="00525E01" w:rsidRPr="00721AD0" w:rsidRDefault="00525E01" w:rsidP="00525E01">
      <w:pPr>
        <w:spacing w:line="240" w:lineRule="auto"/>
        <w:jc w:val="both"/>
        <w:rPr>
          <w:rFonts w:ascii="Calibri" w:eastAsia="SimSun" w:hAnsi="Calibri"/>
          <w:sz w:val="24"/>
          <w:szCs w:val="24"/>
          <w:lang w:eastAsia="zh-CN"/>
        </w:rPr>
      </w:pP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Ovim Ponuditelj izjavljuje da je proučio cjelokupnu dokumentaciju za nadmetanje temeljem koje nudi  predmet nabave, da je upoznat s uvjetima </w:t>
      </w:r>
      <w:r>
        <w:rPr>
          <w:rFonts w:ascii="Calibri" w:eastAsia="SimSun" w:hAnsi="Calibri"/>
          <w:sz w:val="24"/>
          <w:szCs w:val="24"/>
          <w:lang w:eastAsia="zh-CN"/>
        </w:rPr>
        <w:t>natječaja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te nema pravo prigovora radi nepoznavanja istih.</w:t>
      </w:r>
    </w:p>
    <w:p w14:paraId="615E5880" w14:textId="77777777" w:rsidR="00525E01" w:rsidRPr="003A6A21" w:rsidRDefault="00525E01" w:rsidP="00525E01">
      <w:pPr>
        <w:spacing w:before="1080" w:after="120" w:line="276" w:lineRule="auto"/>
        <w:jc w:val="both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7B7617DD" w14:textId="5E8330B5" w:rsidR="00525E01" w:rsidRPr="003A6A21" w:rsidRDefault="00525E01" w:rsidP="00525E01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4FDAFC3" wp14:editId="44507AC8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165AF67C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5bxwAEAANMDAAAOAAAAZHJzL2Uyb0RvYy54bWysU01v2zAMvQ/ofxB0b+ykwLAZcXpIsV2K&#10;LVi2H6DKUixUEgVKjZ1/P0qOvU8Mw7CLYInvPfKR9PZ+dJadFUYDvuXrVc2Z8hI6408t//L53e0b&#10;zmISvhMWvGr5RUV+v7t5tR1CozbQg+0UMhLxsRlCy/uUQlNVUfbKibiCoDwFNaATia54qjoUA6k7&#10;W23q+nU1AHYBQaoY6fVhCvJd0ddayfRR66gSsy2n2lI5sZxP+ax2W9GcUITeyGsZ4h+qcMJ4SrpI&#10;PYgk2AuaX6SckQgRdFpJcBVobaQqHsjNuv7JzbEXQRUv1JwYljbF/ycrP5wPyEzX8g1nXjga0TGh&#10;MKc+sT14Tw0EZJvcpyHEhuB7f8DsVI7+GB5BPkeKVT8E8yWGCTZqdBlOVtlY+n5Z+q7GxCQ9kvW3&#10;dzWNR86xSjQzMWBM7xU4lj9abo3PLRGNOD/GlFOLZoZc65hSlyLSxaoMtv6T0mSTkq0LuyyY2ltk&#10;Z0Gr0T2vs0XSKshM0cbahVT/mXTFZpoqS/e3xAVdMoJPC9EZD/i7rGmcS9UTfnY9ec22n6C7HHAe&#10;C21OcXbd8rya398L/du/uPsKAAD//wMAUEsDBBQABgAIAAAAIQDRBrCB3QAAAAkBAAAPAAAAZHJz&#10;L2Rvd25yZXYueG1sTI/NasMwEITvhb6D2EBvjZwEG+NaDiFQSi+lcdq7Ym1kN5ZkJNlx375bemhO&#10;+zfMfFtuZ9OzCX3onBWwWibA0DZOdVYL+Dg+P+bAQpRWyd5ZFPCNAbbV/V0pC+Wu9oBTHTUjExsK&#10;KaCNcSg4D02LRoalG9DS7ey8kZFGr7ny8krmpufrJMm4kZ2lhFYOuG+xudSjEdC/+ulT7/UujC+H&#10;rP56P6/fjpMQD4t59wQs4hz/xfCLT+hQEdPJjVYF1gtIszQlqYDNiioJ8nxDzelvwauS335Q/QAA&#10;AP//AwBQSwECLQAUAAYACAAAACEAtoM4kv4AAADhAQAAEwAAAAAAAAAAAAAAAAAAAAAAW0NvbnRl&#10;bnRfVHlwZXNdLnhtbFBLAQItABQABgAIAAAAIQA4/SH/1gAAAJQBAAALAAAAAAAAAAAAAAAAAC8B&#10;AABfcmVscy8ucmVsc1BLAQItABQABgAIAAAAIQAwH5bxwAEAANMDAAAOAAAAAAAAAAAAAAAAAC4C&#10;AABkcnMvZTJvRG9jLnhtbFBLAQItABQABgAIAAAAIQDRBrCB3QAAAAkBAAAPAAAAAAAAAAAAAAAA&#10;ABoEAABkcnMvZG93bnJldi54bWxQSwUGAAAAAAQABADzAAAAJAUAAAAA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34CB1E5" wp14:editId="540B1C50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031BD41D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pq9wAEAANMDAAAOAAAAZHJzL2Uyb0RvYy54bWysU01v2zAMvQ/ofxB0X+x0wLAZcXpI0V2K&#10;NVi2H6DKUixUEgVKjZ1/P0qOva9iGIZeBEt8j+R7pDc3o7PspDAa8C1fr2rOlJfQGX9s+bevd28/&#10;cBaT8J2w4FXLzyrym+3Vm80QGnUNPdhOIaMkPjZDaHmfUmiqKspeORFXEJSnoAZ0ItEVj1WHYqDs&#10;zlbXdf2+GgC7gCBVjPR6OwX5tuTXWsn0oHVUidmWU2+pnFjOx3xW241ojihCb+SlDfEfXThhPBVd&#10;Ut2KJNgzmj9SOSMRIui0kuAq0NpIVTSQmnX9m5pDL4IqWsicGBab4uullZ9Pe2Smo9lx5oWjER0S&#10;CnPsE9uB92QgIFtnn4YQG4Lv/B6zUjn6Q7gH+RQpVv0SzJcYJtio0WU4SWVj8f28+K7GxCQ9kvSP&#10;72oaj5xjlWhmYsCYPilwLH+03BqfLRGNON3HlEuLZoZc+phKlybS2aoMtv6L0iSTiq0LuyyY2llk&#10;J0Gr0T0ViZSrIDNFG2sXUv130gWbaaos3b8SF3SpCD4tRGc84EtV0zi3qif8rHrSmmU/Qnfe4zwW&#10;2pzi0mXL82r+fC/0H//i9jsAAAD//wMAUEsDBBQABgAIAAAAIQDGbIby2gAAAAYBAAAPAAAAZHJz&#10;L2Rvd25yZXYueG1sTI9PS8NAEMXvgt9hGcGb3bSBUmI2pRREvIhN632bnW6i2dmwu0njt3fEg57m&#10;zxve+025nV0vJgyx86RguchAIDXedGQVnI5PDxsQMWkyuveECr4wwra6vSl1YfyVDjjVyQo2oVho&#10;BW1KQyFlbFp0Oi78gMTaxQenE4/BShP0lc1dL1dZtpZOd8QJrR5w32LzWY9OQf8Spne7t7s4Ph/W&#10;9cfbZfV6nJS6v5t3jyASzunvGH7wGR0qZjr7kUwUvQJ+JCnIc66s5ssNN+ffhaxK+R+/+gYAAP//&#10;AwBQSwECLQAUAAYACAAAACEAtoM4kv4AAADhAQAAEwAAAAAAAAAAAAAAAAAAAAAAW0NvbnRlbnRf&#10;VHlwZXNdLnhtbFBLAQItABQABgAIAAAAIQA4/SH/1gAAAJQBAAALAAAAAAAAAAAAAAAAAC8BAABf&#10;cmVscy8ucmVsc1BLAQItABQABgAIAAAAIQCIgpq9wAEAANMDAAAOAAAAAAAAAAAAAAAAAC4CAABk&#10;cnMvZTJvRG9jLnhtbFBLAQItABQABgAIAAAAIQDGbIby2gAAAAYBAAAPAAAAAAAAAAAAAAAAABoE&#10;AABkcnMvZG93bnJldi54bWxQSwUGAAAAAAQABADzAAAAIQUAAAAA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  <w:t>MP</w:t>
      </w:r>
    </w:p>
    <w:p w14:paraId="7C7E72AA" w14:textId="77777777" w:rsidR="00525E01" w:rsidRPr="00E850E9" w:rsidRDefault="00525E01" w:rsidP="00525E01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p w14:paraId="1A01EDDA" w14:textId="77777777" w:rsidR="00525E01" w:rsidRPr="001D71DB" w:rsidRDefault="00525E01" w:rsidP="00525E01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</w:p>
    <w:p w14:paraId="570E950B" w14:textId="77777777" w:rsidR="00525E01" w:rsidRPr="001D71DB" w:rsidRDefault="00525E01" w:rsidP="00525E01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</w:p>
    <w:p w14:paraId="6578A075" w14:textId="77777777" w:rsidR="00525E01" w:rsidRPr="001D71DB" w:rsidRDefault="00525E01" w:rsidP="00525E01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</w:p>
    <w:p w14:paraId="5FB0A40F" w14:textId="77777777" w:rsidR="00525E01" w:rsidRPr="001D71DB" w:rsidRDefault="00525E01" w:rsidP="00525E01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</w:p>
    <w:p w14:paraId="1692C172" w14:textId="77777777" w:rsidR="00525E01" w:rsidRPr="001D71DB" w:rsidRDefault="00525E01" w:rsidP="00525E01">
      <w:pPr>
        <w:spacing w:after="0" w:line="240" w:lineRule="auto"/>
        <w:jc w:val="both"/>
        <w:rPr>
          <w:b/>
          <w:noProof/>
          <w:sz w:val="24"/>
          <w:szCs w:val="24"/>
          <w:u w:val="single"/>
        </w:rPr>
      </w:pPr>
    </w:p>
    <w:p w14:paraId="1713FEC5" w14:textId="77777777" w:rsidR="00525E01" w:rsidRDefault="00525E01" w:rsidP="00525E01">
      <w:pPr>
        <w:spacing w:line="240" w:lineRule="auto"/>
      </w:pPr>
    </w:p>
    <w:p w14:paraId="63195BD1" w14:textId="77777777" w:rsidR="006E0848" w:rsidRDefault="006E0848"/>
    <w:sectPr w:rsidR="006E0848" w:rsidSect="001B657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A6BAF4" w14:textId="77777777" w:rsidR="00525E01" w:rsidRDefault="00525E01" w:rsidP="00525E01">
      <w:pPr>
        <w:spacing w:after="0" w:line="240" w:lineRule="auto"/>
      </w:pPr>
      <w:r>
        <w:separator/>
      </w:r>
    </w:p>
  </w:endnote>
  <w:endnote w:type="continuationSeparator" w:id="0">
    <w:p w14:paraId="16286260" w14:textId="77777777" w:rsidR="00525E01" w:rsidRDefault="00525E01" w:rsidP="00525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EDC72" w14:textId="77777777" w:rsidR="008507DA" w:rsidRDefault="004E4987">
    <w:pPr>
      <w:pStyle w:val="Footer"/>
    </w:pPr>
    <w:r w:rsidRPr="008507DA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F7867E9" wp14:editId="59373EFE">
          <wp:simplePos x="0" y="0"/>
          <wp:positionH relativeFrom="column">
            <wp:posOffset>145798</wp:posOffset>
          </wp:positionH>
          <wp:positionV relativeFrom="paragraph">
            <wp:posOffset>-565426</wp:posOffset>
          </wp:positionV>
          <wp:extent cx="5759750" cy="1000665"/>
          <wp:effectExtent l="19050" t="0" r="9525" b="0"/>
          <wp:wrapNone/>
          <wp:docPr id="88" name="Picture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62625" cy="1000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65A210" w14:textId="77777777" w:rsidR="00525E01" w:rsidRDefault="00525E01" w:rsidP="00525E01">
      <w:pPr>
        <w:spacing w:after="0" w:line="240" w:lineRule="auto"/>
      </w:pPr>
      <w:r>
        <w:separator/>
      </w:r>
    </w:p>
  </w:footnote>
  <w:footnote w:type="continuationSeparator" w:id="0">
    <w:p w14:paraId="2F58F98A" w14:textId="77777777" w:rsidR="00525E01" w:rsidRDefault="00525E01" w:rsidP="00525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18290" w14:textId="57273C1F" w:rsidR="008C2EDC" w:rsidRDefault="004E4987">
    <w:pPr>
      <w:pStyle w:val="Header"/>
    </w:pPr>
    <w:r>
      <w:t>Prilog 1</w:t>
    </w:r>
    <w:r>
      <w:tab/>
    </w:r>
    <w:r>
      <w:tab/>
      <w:t>EV 0</w:t>
    </w:r>
    <w:r w:rsidR="006D23E4">
      <w:t>3</w:t>
    </w:r>
    <w:r>
      <w:t>/20</w:t>
    </w:r>
    <w:r w:rsidR="00EE47B6">
      <w:t>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5C5"/>
    <w:rsid w:val="00080739"/>
    <w:rsid w:val="00194B18"/>
    <w:rsid w:val="00290800"/>
    <w:rsid w:val="003C583C"/>
    <w:rsid w:val="004E4987"/>
    <w:rsid w:val="00525E01"/>
    <w:rsid w:val="00533CCB"/>
    <w:rsid w:val="006D23E4"/>
    <w:rsid w:val="006E0848"/>
    <w:rsid w:val="00B3241B"/>
    <w:rsid w:val="00E375C5"/>
    <w:rsid w:val="00EE47B6"/>
    <w:rsid w:val="00F5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E21D3"/>
  <w15:chartTrackingRefBased/>
  <w15:docId w15:val="{03ABDF0A-8E7B-48D9-931A-F8901595A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E01"/>
  </w:style>
  <w:style w:type="paragraph" w:styleId="Heading1">
    <w:name w:val="heading 1"/>
    <w:basedOn w:val="Normal"/>
    <w:next w:val="Normal"/>
    <w:link w:val="Heading1Char"/>
    <w:uiPriority w:val="9"/>
    <w:qFormat/>
    <w:rsid w:val="00525E01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E01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525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E01"/>
  </w:style>
  <w:style w:type="paragraph" w:styleId="Footer">
    <w:name w:val="footer"/>
    <w:basedOn w:val="Normal"/>
    <w:link w:val="FooterChar"/>
    <w:uiPriority w:val="99"/>
    <w:unhideWhenUsed/>
    <w:rsid w:val="00525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25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 Bekić</dc:creator>
  <cp:keywords/>
  <dc:description/>
  <cp:lastModifiedBy>Davor Nikolić</cp:lastModifiedBy>
  <cp:revision>4</cp:revision>
  <dcterms:created xsi:type="dcterms:W3CDTF">2020-07-07T13:15:00Z</dcterms:created>
  <dcterms:modified xsi:type="dcterms:W3CDTF">2020-08-17T15:08:00Z</dcterms:modified>
</cp:coreProperties>
</file>