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5420" w:rsidRPr="001D71DB" w:rsidRDefault="00A05420" w:rsidP="00A05420">
      <w:pPr>
        <w:tabs>
          <w:tab w:val="left" w:pos="567"/>
        </w:tabs>
        <w:jc w:val="both"/>
        <w:rPr>
          <w:sz w:val="24"/>
          <w:szCs w:val="24"/>
          <w:highlight w:val="lightGray"/>
        </w:rPr>
      </w:pPr>
    </w:p>
    <w:p w:rsidR="00A05420" w:rsidRPr="001D71DB" w:rsidRDefault="00A05420" w:rsidP="00A05420">
      <w:pPr>
        <w:tabs>
          <w:tab w:val="left" w:pos="567"/>
        </w:tabs>
        <w:jc w:val="both"/>
        <w:rPr>
          <w:sz w:val="24"/>
          <w:szCs w:val="24"/>
          <w:highlight w:val="lightGray"/>
        </w:rPr>
      </w:pPr>
    </w:p>
    <w:p w:rsidR="00A05420" w:rsidRPr="001D71DB" w:rsidRDefault="00A05420" w:rsidP="00A05420">
      <w:pPr>
        <w:spacing w:after="0" w:line="240" w:lineRule="auto"/>
        <w:jc w:val="center"/>
        <w:rPr>
          <w:sz w:val="24"/>
          <w:szCs w:val="24"/>
        </w:rPr>
      </w:pPr>
      <w:r w:rsidRPr="001D71DB">
        <w:rPr>
          <w:sz w:val="24"/>
          <w:szCs w:val="24"/>
        </w:rPr>
        <w:t>POSTUPAK NABAVE ZA SUBJEKTE KOJI NISU OBVEZNICI ZAKONA O  JAVNOJ NABAVI (NOJN)</w:t>
      </w:r>
    </w:p>
    <w:p w:rsidR="00A05420" w:rsidRPr="001D71DB" w:rsidRDefault="00A05420" w:rsidP="00A05420">
      <w:pPr>
        <w:tabs>
          <w:tab w:val="left" w:pos="567"/>
        </w:tabs>
        <w:spacing w:line="240" w:lineRule="auto"/>
        <w:contextualSpacing/>
        <w:jc w:val="center"/>
        <w:rPr>
          <w:sz w:val="24"/>
          <w:szCs w:val="24"/>
          <w:highlight w:val="lightGray"/>
          <w:u w:val="single"/>
        </w:rPr>
      </w:pPr>
    </w:p>
    <w:p w:rsidR="00A05420" w:rsidRPr="001D71DB" w:rsidRDefault="00A05420" w:rsidP="00A05420">
      <w:pPr>
        <w:tabs>
          <w:tab w:val="left" w:pos="567"/>
        </w:tabs>
        <w:jc w:val="center"/>
        <w:rPr>
          <w:bCs/>
          <w:sz w:val="24"/>
          <w:szCs w:val="24"/>
          <w:highlight w:val="lightGray"/>
          <w:lang w:bidi="hr-HR"/>
        </w:rPr>
      </w:pPr>
    </w:p>
    <w:p w:rsidR="00A05420" w:rsidRPr="001D71DB" w:rsidRDefault="00A05420" w:rsidP="00A05420">
      <w:pPr>
        <w:tabs>
          <w:tab w:val="left" w:pos="567"/>
        </w:tabs>
        <w:jc w:val="center"/>
        <w:rPr>
          <w:b/>
          <w:bCs/>
          <w:sz w:val="24"/>
          <w:szCs w:val="24"/>
          <w:lang w:bidi="hr-HR"/>
        </w:rPr>
      </w:pPr>
    </w:p>
    <w:p w:rsidR="00A05420" w:rsidRPr="001D71DB" w:rsidRDefault="00A05420" w:rsidP="00A05420">
      <w:pPr>
        <w:tabs>
          <w:tab w:val="left" w:pos="567"/>
        </w:tabs>
        <w:jc w:val="center"/>
        <w:rPr>
          <w:b/>
          <w:bCs/>
          <w:sz w:val="24"/>
          <w:szCs w:val="24"/>
          <w:lang w:bidi="hr-HR"/>
        </w:rPr>
      </w:pPr>
    </w:p>
    <w:p w:rsidR="00A05420" w:rsidRPr="001D71DB" w:rsidRDefault="00A05420" w:rsidP="00A05420">
      <w:pPr>
        <w:tabs>
          <w:tab w:val="left" w:pos="567"/>
        </w:tabs>
        <w:jc w:val="center"/>
        <w:rPr>
          <w:b/>
          <w:bCs/>
          <w:sz w:val="24"/>
          <w:szCs w:val="24"/>
          <w:lang w:bidi="hr-HR"/>
        </w:rPr>
      </w:pPr>
    </w:p>
    <w:p w:rsidR="00A05420" w:rsidRPr="001D71DB" w:rsidRDefault="00A05420" w:rsidP="00A05420">
      <w:pPr>
        <w:tabs>
          <w:tab w:val="left" w:pos="567"/>
        </w:tabs>
        <w:jc w:val="center"/>
        <w:rPr>
          <w:b/>
          <w:bCs/>
          <w:sz w:val="24"/>
          <w:szCs w:val="24"/>
          <w:lang w:bidi="hr-HR"/>
        </w:rPr>
      </w:pPr>
    </w:p>
    <w:p w:rsidR="00A05420" w:rsidRPr="001D71DB" w:rsidRDefault="00A05420" w:rsidP="00A05420">
      <w:pPr>
        <w:spacing w:after="0" w:line="240" w:lineRule="auto"/>
        <w:jc w:val="center"/>
        <w:rPr>
          <w:b/>
          <w:sz w:val="24"/>
          <w:szCs w:val="24"/>
        </w:rPr>
      </w:pPr>
      <w:r>
        <w:rPr>
          <w:b/>
          <w:sz w:val="24"/>
          <w:szCs w:val="24"/>
        </w:rPr>
        <w:t>DOKUMENTACIJA O NADMETANJU</w:t>
      </w:r>
    </w:p>
    <w:p w:rsidR="00A05420" w:rsidRPr="001D71DB" w:rsidRDefault="00A05420" w:rsidP="00A05420">
      <w:pPr>
        <w:spacing w:after="0" w:line="240" w:lineRule="auto"/>
        <w:jc w:val="center"/>
        <w:rPr>
          <w:b/>
          <w:sz w:val="24"/>
          <w:szCs w:val="24"/>
        </w:rPr>
      </w:pPr>
      <w:r w:rsidRPr="001D71DB">
        <w:rPr>
          <w:b/>
          <w:sz w:val="24"/>
          <w:szCs w:val="24"/>
        </w:rPr>
        <w:t>Obavijest o nabavi (javno nadmetanje)</w:t>
      </w:r>
    </w:p>
    <w:p w:rsidR="00A05420" w:rsidRPr="001D71DB" w:rsidRDefault="00A05420" w:rsidP="00A05420">
      <w:pPr>
        <w:spacing w:after="0"/>
        <w:jc w:val="center"/>
        <w:rPr>
          <w:b/>
          <w:sz w:val="24"/>
          <w:szCs w:val="24"/>
        </w:rPr>
      </w:pPr>
    </w:p>
    <w:p w:rsidR="00A05420" w:rsidRPr="001D71DB" w:rsidRDefault="00A05420" w:rsidP="00A05420">
      <w:pPr>
        <w:spacing w:after="0"/>
        <w:jc w:val="center"/>
        <w:rPr>
          <w:b/>
          <w:sz w:val="24"/>
          <w:szCs w:val="24"/>
        </w:rPr>
      </w:pPr>
    </w:p>
    <w:p w:rsidR="00A05420" w:rsidRPr="001D71DB" w:rsidRDefault="00A05420" w:rsidP="00A05420">
      <w:pPr>
        <w:spacing w:after="0"/>
        <w:jc w:val="center"/>
        <w:rPr>
          <w:b/>
          <w:sz w:val="24"/>
          <w:szCs w:val="24"/>
        </w:rPr>
      </w:pPr>
    </w:p>
    <w:p w:rsidR="00A05420" w:rsidRPr="001D71DB" w:rsidRDefault="00A05420" w:rsidP="00A05420">
      <w:pPr>
        <w:spacing w:after="0"/>
        <w:jc w:val="center"/>
        <w:rPr>
          <w:b/>
          <w:sz w:val="24"/>
          <w:szCs w:val="24"/>
        </w:rPr>
      </w:pPr>
      <w:r w:rsidRPr="001D71DB">
        <w:rPr>
          <w:b/>
          <w:sz w:val="24"/>
          <w:szCs w:val="24"/>
        </w:rPr>
        <w:t>Predmet nabave:</w:t>
      </w:r>
    </w:p>
    <w:p w:rsidR="00A05420" w:rsidRPr="00617B2C" w:rsidRDefault="00A05420" w:rsidP="00A05420">
      <w:pPr>
        <w:tabs>
          <w:tab w:val="left" w:pos="567"/>
        </w:tabs>
        <w:jc w:val="center"/>
        <w:rPr>
          <w:sz w:val="32"/>
          <w:szCs w:val="24"/>
        </w:rPr>
      </w:pPr>
      <w:r w:rsidRPr="00617B2C">
        <w:rPr>
          <w:b/>
          <w:sz w:val="32"/>
          <w:szCs w:val="24"/>
        </w:rPr>
        <w:t>Sunčana elektrana</w:t>
      </w:r>
      <w:r>
        <w:rPr>
          <w:b/>
          <w:sz w:val="32"/>
          <w:szCs w:val="24"/>
        </w:rPr>
        <w:t xml:space="preserve"> i kompenzacija električnih instalacija</w:t>
      </w:r>
    </w:p>
    <w:p w:rsidR="00A05420" w:rsidRPr="001D71DB" w:rsidRDefault="00A05420" w:rsidP="00A05420">
      <w:pPr>
        <w:tabs>
          <w:tab w:val="left" w:pos="567"/>
        </w:tabs>
        <w:jc w:val="center"/>
        <w:rPr>
          <w:sz w:val="24"/>
          <w:szCs w:val="24"/>
        </w:rPr>
      </w:pPr>
    </w:p>
    <w:p w:rsidR="00A05420" w:rsidRPr="001D71DB" w:rsidRDefault="00A05420" w:rsidP="00A05420">
      <w:pPr>
        <w:tabs>
          <w:tab w:val="left" w:pos="567"/>
        </w:tabs>
        <w:jc w:val="center"/>
        <w:rPr>
          <w:b/>
          <w:bCs/>
          <w:sz w:val="24"/>
          <w:szCs w:val="24"/>
          <w:lang w:bidi="hr-HR"/>
        </w:rPr>
      </w:pPr>
    </w:p>
    <w:p w:rsidR="00A05420" w:rsidRPr="001D71DB" w:rsidRDefault="00A05420" w:rsidP="00A05420">
      <w:pPr>
        <w:tabs>
          <w:tab w:val="left" w:pos="567"/>
        </w:tabs>
        <w:jc w:val="center"/>
        <w:rPr>
          <w:b/>
          <w:bCs/>
          <w:sz w:val="24"/>
          <w:szCs w:val="24"/>
          <w:lang w:bidi="hr-HR"/>
        </w:rPr>
      </w:pPr>
    </w:p>
    <w:p w:rsidR="00A05420" w:rsidRPr="001D71DB" w:rsidRDefault="00A05420" w:rsidP="00A05420">
      <w:pPr>
        <w:tabs>
          <w:tab w:val="left" w:pos="567"/>
        </w:tabs>
        <w:jc w:val="center"/>
        <w:rPr>
          <w:b/>
          <w:bCs/>
          <w:sz w:val="24"/>
          <w:szCs w:val="24"/>
          <w:lang w:bidi="hr-HR"/>
        </w:rPr>
      </w:pPr>
    </w:p>
    <w:p w:rsidR="00A05420" w:rsidRPr="001D71DB" w:rsidRDefault="00A05420" w:rsidP="00A05420">
      <w:pPr>
        <w:tabs>
          <w:tab w:val="left" w:pos="567"/>
        </w:tabs>
        <w:jc w:val="center"/>
        <w:rPr>
          <w:b/>
          <w:bCs/>
          <w:sz w:val="24"/>
          <w:szCs w:val="24"/>
          <w:lang w:bidi="hr-HR"/>
        </w:rPr>
      </w:pPr>
    </w:p>
    <w:p w:rsidR="00A05420" w:rsidRPr="001D71DB" w:rsidRDefault="00A05420" w:rsidP="00A05420">
      <w:pPr>
        <w:tabs>
          <w:tab w:val="left" w:pos="567"/>
        </w:tabs>
        <w:jc w:val="center"/>
        <w:rPr>
          <w:b/>
          <w:bCs/>
          <w:sz w:val="24"/>
          <w:szCs w:val="24"/>
          <w:lang w:bidi="hr-HR"/>
        </w:rPr>
      </w:pPr>
    </w:p>
    <w:p w:rsidR="00A05420" w:rsidRPr="001D71DB" w:rsidRDefault="00A05420" w:rsidP="00A05420">
      <w:pPr>
        <w:tabs>
          <w:tab w:val="left" w:pos="567"/>
        </w:tabs>
        <w:jc w:val="center"/>
        <w:rPr>
          <w:b/>
          <w:bCs/>
          <w:sz w:val="24"/>
          <w:szCs w:val="24"/>
          <w:lang w:bidi="hr-HR"/>
        </w:rPr>
      </w:pPr>
    </w:p>
    <w:p w:rsidR="00A05420" w:rsidRPr="001D71DB" w:rsidRDefault="00A05420" w:rsidP="00A05420">
      <w:pPr>
        <w:tabs>
          <w:tab w:val="left" w:pos="567"/>
        </w:tabs>
        <w:jc w:val="center"/>
        <w:rPr>
          <w:b/>
          <w:bCs/>
          <w:sz w:val="24"/>
          <w:szCs w:val="24"/>
          <w:lang w:bidi="hr-HR"/>
        </w:rPr>
      </w:pPr>
    </w:p>
    <w:p w:rsidR="00A05420" w:rsidRPr="001D71DB" w:rsidRDefault="00A05420" w:rsidP="00A05420">
      <w:pPr>
        <w:tabs>
          <w:tab w:val="left" w:pos="567"/>
        </w:tabs>
        <w:jc w:val="center"/>
        <w:rPr>
          <w:b/>
          <w:bCs/>
          <w:sz w:val="24"/>
          <w:szCs w:val="24"/>
          <w:lang w:bidi="hr-HR"/>
        </w:rPr>
      </w:pPr>
    </w:p>
    <w:p w:rsidR="00A05420" w:rsidRPr="001D71DB" w:rsidRDefault="00A05420" w:rsidP="00A05420">
      <w:pPr>
        <w:tabs>
          <w:tab w:val="left" w:pos="567"/>
        </w:tabs>
        <w:spacing w:after="0"/>
        <w:jc w:val="center"/>
        <w:rPr>
          <w:bCs/>
          <w:sz w:val="24"/>
          <w:szCs w:val="24"/>
          <w:lang w:bidi="hr-HR"/>
        </w:rPr>
      </w:pPr>
      <w:r>
        <w:rPr>
          <w:bCs/>
          <w:sz w:val="24"/>
          <w:szCs w:val="24"/>
          <w:lang w:bidi="hr-HR"/>
        </w:rPr>
        <w:t>Krk, kolovoz 2020</w:t>
      </w:r>
      <w:r w:rsidRPr="001D71DB">
        <w:rPr>
          <w:bCs/>
          <w:sz w:val="24"/>
          <w:szCs w:val="24"/>
          <w:lang w:bidi="hr-HR"/>
        </w:rPr>
        <w:t>. god.</w:t>
      </w:r>
    </w:p>
    <w:p w:rsidR="00A05420" w:rsidRPr="001D71DB" w:rsidRDefault="00A05420" w:rsidP="00A05420">
      <w:pPr>
        <w:tabs>
          <w:tab w:val="left" w:pos="567"/>
        </w:tabs>
        <w:spacing w:after="0"/>
        <w:jc w:val="center"/>
        <w:rPr>
          <w:bCs/>
          <w:sz w:val="24"/>
          <w:szCs w:val="24"/>
          <w:lang w:bidi="hr-HR"/>
        </w:rPr>
      </w:pPr>
    </w:p>
    <w:p w:rsidR="00A05420" w:rsidRPr="001D71DB" w:rsidRDefault="00A05420" w:rsidP="00A05420">
      <w:pPr>
        <w:tabs>
          <w:tab w:val="left" w:pos="567"/>
        </w:tabs>
        <w:spacing w:after="0"/>
        <w:jc w:val="both"/>
        <w:rPr>
          <w:bCs/>
          <w:sz w:val="24"/>
          <w:szCs w:val="24"/>
          <w:lang w:bidi="hr-HR"/>
        </w:rPr>
      </w:pPr>
    </w:p>
    <w:p w:rsidR="00A05420" w:rsidRDefault="00A05420" w:rsidP="00A05420">
      <w:pPr>
        <w:tabs>
          <w:tab w:val="left" w:pos="567"/>
        </w:tabs>
        <w:spacing w:after="0"/>
        <w:jc w:val="both"/>
        <w:rPr>
          <w:bCs/>
          <w:sz w:val="24"/>
          <w:szCs w:val="24"/>
          <w:lang w:bidi="hr-HR"/>
        </w:rPr>
      </w:pPr>
    </w:p>
    <w:p w:rsidR="00A05420" w:rsidRPr="001D71DB" w:rsidRDefault="00A05420" w:rsidP="00A05420">
      <w:pPr>
        <w:tabs>
          <w:tab w:val="left" w:pos="567"/>
        </w:tabs>
        <w:spacing w:after="0"/>
        <w:jc w:val="both"/>
        <w:rPr>
          <w:bCs/>
          <w:sz w:val="24"/>
          <w:szCs w:val="24"/>
          <w:lang w:bidi="hr-HR"/>
        </w:rPr>
      </w:pPr>
    </w:p>
    <w:p w:rsidR="00A05420" w:rsidRPr="001D71DB" w:rsidRDefault="00A05420" w:rsidP="00A05420">
      <w:pPr>
        <w:tabs>
          <w:tab w:val="left" w:pos="567"/>
        </w:tabs>
        <w:spacing w:after="0"/>
        <w:jc w:val="both"/>
        <w:rPr>
          <w:bCs/>
          <w:sz w:val="24"/>
          <w:szCs w:val="24"/>
          <w:lang w:bidi="hr-HR"/>
        </w:rPr>
      </w:pPr>
    </w:p>
    <w:p w:rsidR="00A05420" w:rsidRPr="001D71DB" w:rsidRDefault="00A05420" w:rsidP="00A05420">
      <w:pPr>
        <w:tabs>
          <w:tab w:val="left" w:pos="567"/>
        </w:tabs>
        <w:spacing w:after="0"/>
        <w:jc w:val="both"/>
        <w:rPr>
          <w:bCs/>
          <w:sz w:val="24"/>
          <w:szCs w:val="24"/>
          <w:lang w:bidi="hr-HR"/>
        </w:rPr>
      </w:pPr>
    </w:p>
    <w:p w:rsidR="00A05420" w:rsidRPr="001D71DB" w:rsidRDefault="00A05420" w:rsidP="00A05420">
      <w:pPr>
        <w:tabs>
          <w:tab w:val="left" w:pos="567"/>
        </w:tabs>
        <w:spacing w:after="0"/>
        <w:jc w:val="both"/>
        <w:rPr>
          <w:bCs/>
          <w:sz w:val="24"/>
          <w:szCs w:val="24"/>
          <w:lang w:bidi="hr-HR"/>
        </w:rPr>
      </w:pPr>
    </w:p>
    <w:sdt>
      <w:sdtPr>
        <w:rPr>
          <w:rFonts w:asciiTheme="minorHAnsi" w:eastAsiaTheme="minorHAnsi" w:hAnsiTheme="minorHAnsi" w:cstheme="minorBidi"/>
          <w:b w:val="0"/>
          <w:bCs w:val="0"/>
          <w:color w:val="auto"/>
          <w:sz w:val="24"/>
          <w:szCs w:val="24"/>
          <w:lang w:val="hr-HR"/>
        </w:rPr>
        <w:id w:val="4429633"/>
        <w:docPartObj>
          <w:docPartGallery w:val="Table of Contents"/>
          <w:docPartUnique/>
        </w:docPartObj>
      </w:sdtPr>
      <w:sdtContent>
        <w:p w:rsidR="00A05420" w:rsidRPr="001D71DB" w:rsidRDefault="00A05420" w:rsidP="00A05420">
          <w:pPr>
            <w:pStyle w:val="TOCHeading"/>
            <w:jc w:val="both"/>
            <w:rPr>
              <w:rFonts w:asciiTheme="minorHAnsi" w:hAnsiTheme="minorHAnsi"/>
              <w:sz w:val="24"/>
              <w:szCs w:val="24"/>
            </w:rPr>
          </w:pPr>
          <w:r w:rsidRPr="001D71DB">
            <w:rPr>
              <w:rFonts w:asciiTheme="minorHAnsi" w:hAnsiTheme="minorHAnsi"/>
              <w:sz w:val="24"/>
              <w:szCs w:val="24"/>
            </w:rPr>
            <w:t>SADRŽAJ</w:t>
          </w:r>
        </w:p>
        <w:p w:rsidR="00A47646" w:rsidRDefault="007E32D6">
          <w:pPr>
            <w:pStyle w:val="TOC1"/>
            <w:tabs>
              <w:tab w:val="left" w:pos="440"/>
              <w:tab w:val="right" w:leader="dot" w:pos="9060"/>
            </w:tabs>
            <w:rPr>
              <w:rFonts w:eastAsiaTheme="minorEastAsia"/>
              <w:noProof/>
              <w:lang w:eastAsia="hr-HR"/>
            </w:rPr>
          </w:pPr>
          <w:r w:rsidRPr="001D71DB">
            <w:rPr>
              <w:sz w:val="24"/>
              <w:szCs w:val="24"/>
            </w:rPr>
            <w:fldChar w:fldCharType="begin"/>
          </w:r>
          <w:r w:rsidR="00A05420" w:rsidRPr="001D71DB">
            <w:rPr>
              <w:sz w:val="24"/>
              <w:szCs w:val="24"/>
            </w:rPr>
            <w:instrText xml:space="preserve"> TOC \o "1-3" \h \z \u </w:instrText>
          </w:r>
          <w:r w:rsidRPr="001D71DB">
            <w:rPr>
              <w:sz w:val="24"/>
              <w:szCs w:val="24"/>
            </w:rPr>
            <w:fldChar w:fldCharType="separate"/>
          </w:r>
          <w:hyperlink w:anchor="_Toc49632021" w:history="1">
            <w:r w:rsidR="00A47646" w:rsidRPr="00FD6BC8">
              <w:rPr>
                <w:rStyle w:val="Hyperlink"/>
                <w:noProof/>
                <w:lang w:bidi="hr-HR"/>
              </w:rPr>
              <w:t>1.</w:t>
            </w:r>
            <w:r w:rsidR="00A47646">
              <w:rPr>
                <w:rFonts w:eastAsiaTheme="minorEastAsia"/>
                <w:noProof/>
                <w:lang w:eastAsia="hr-HR"/>
              </w:rPr>
              <w:tab/>
            </w:r>
            <w:r w:rsidR="00A47646" w:rsidRPr="00FD6BC8">
              <w:rPr>
                <w:rStyle w:val="Hyperlink"/>
                <w:noProof/>
                <w:lang w:bidi="hr-HR"/>
              </w:rPr>
              <w:t>OPĆI PODACI</w:t>
            </w:r>
            <w:r w:rsidR="00A47646">
              <w:rPr>
                <w:noProof/>
                <w:webHidden/>
              </w:rPr>
              <w:tab/>
            </w:r>
            <w:r>
              <w:rPr>
                <w:noProof/>
                <w:webHidden/>
              </w:rPr>
              <w:fldChar w:fldCharType="begin"/>
            </w:r>
            <w:r w:rsidR="00A47646">
              <w:rPr>
                <w:noProof/>
                <w:webHidden/>
              </w:rPr>
              <w:instrText xml:space="preserve"> PAGEREF _Toc49632021 \h </w:instrText>
            </w:r>
            <w:r>
              <w:rPr>
                <w:noProof/>
                <w:webHidden/>
              </w:rPr>
            </w:r>
            <w:r>
              <w:rPr>
                <w:noProof/>
                <w:webHidden/>
              </w:rPr>
              <w:fldChar w:fldCharType="separate"/>
            </w:r>
            <w:r w:rsidR="007616CC">
              <w:rPr>
                <w:noProof/>
                <w:webHidden/>
              </w:rPr>
              <w:t>1</w:t>
            </w:r>
            <w:r>
              <w:rPr>
                <w:noProof/>
                <w:webHidden/>
              </w:rPr>
              <w:fldChar w:fldCharType="end"/>
            </w:r>
          </w:hyperlink>
        </w:p>
        <w:p w:rsidR="00A47646" w:rsidRDefault="007E32D6">
          <w:pPr>
            <w:pStyle w:val="TOC1"/>
            <w:tabs>
              <w:tab w:val="left" w:pos="660"/>
              <w:tab w:val="right" w:leader="dot" w:pos="9060"/>
            </w:tabs>
            <w:rPr>
              <w:rFonts w:eastAsiaTheme="minorEastAsia"/>
              <w:noProof/>
              <w:lang w:eastAsia="hr-HR"/>
            </w:rPr>
          </w:pPr>
          <w:hyperlink w:anchor="_Toc49632022" w:history="1">
            <w:r w:rsidR="00A47646" w:rsidRPr="00FD6BC8">
              <w:rPr>
                <w:rStyle w:val="Hyperlink"/>
                <w:noProof/>
                <w:lang w:bidi="hr-HR"/>
              </w:rPr>
              <w:t>1.1.</w:t>
            </w:r>
            <w:r w:rsidR="00A47646">
              <w:rPr>
                <w:rFonts w:eastAsiaTheme="minorEastAsia"/>
                <w:noProof/>
                <w:lang w:eastAsia="hr-HR"/>
              </w:rPr>
              <w:tab/>
            </w:r>
            <w:r w:rsidR="00A47646" w:rsidRPr="00FD6BC8">
              <w:rPr>
                <w:rStyle w:val="Hyperlink"/>
                <w:bCs/>
                <w:noProof/>
                <w:lang w:bidi="hr-HR"/>
              </w:rPr>
              <w:t>Podaci o Naručitelju (NOJN)</w:t>
            </w:r>
            <w:r w:rsidR="00A47646">
              <w:rPr>
                <w:noProof/>
                <w:webHidden/>
              </w:rPr>
              <w:tab/>
            </w:r>
            <w:r>
              <w:rPr>
                <w:noProof/>
                <w:webHidden/>
              </w:rPr>
              <w:fldChar w:fldCharType="begin"/>
            </w:r>
            <w:r w:rsidR="00A47646">
              <w:rPr>
                <w:noProof/>
                <w:webHidden/>
              </w:rPr>
              <w:instrText xml:space="preserve"> PAGEREF _Toc49632022 \h </w:instrText>
            </w:r>
            <w:r>
              <w:rPr>
                <w:noProof/>
                <w:webHidden/>
              </w:rPr>
            </w:r>
            <w:r>
              <w:rPr>
                <w:noProof/>
                <w:webHidden/>
              </w:rPr>
              <w:fldChar w:fldCharType="separate"/>
            </w:r>
            <w:r w:rsidR="007616CC">
              <w:rPr>
                <w:noProof/>
                <w:webHidden/>
              </w:rPr>
              <w:t>1</w:t>
            </w:r>
            <w:r>
              <w:rPr>
                <w:noProof/>
                <w:webHidden/>
              </w:rPr>
              <w:fldChar w:fldCharType="end"/>
            </w:r>
          </w:hyperlink>
        </w:p>
        <w:p w:rsidR="00A47646" w:rsidRDefault="007E32D6">
          <w:pPr>
            <w:pStyle w:val="TOC1"/>
            <w:tabs>
              <w:tab w:val="left" w:pos="660"/>
              <w:tab w:val="right" w:leader="dot" w:pos="9060"/>
            </w:tabs>
            <w:rPr>
              <w:rFonts w:eastAsiaTheme="minorEastAsia"/>
              <w:noProof/>
              <w:lang w:eastAsia="hr-HR"/>
            </w:rPr>
          </w:pPr>
          <w:hyperlink w:anchor="_Toc49632023" w:history="1">
            <w:r w:rsidR="00A47646" w:rsidRPr="00FD6BC8">
              <w:rPr>
                <w:rStyle w:val="Hyperlink"/>
                <w:bCs/>
                <w:noProof/>
                <w:lang w:bidi="hr-HR"/>
              </w:rPr>
              <w:t>1.2.</w:t>
            </w:r>
            <w:r w:rsidR="00A47646">
              <w:rPr>
                <w:rFonts w:eastAsiaTheme="minorEastAsia"/>
                <w:noProof/>
                <w:lang w:eastAsia="hr-HR"/>
              </w:rPr>
              <w:tab/>
            </w:r>
            <w:r w:rsidR="00A47646" w:rsidRPr="00FD6BC8">
              <w:rPr>
                <w:rStyle w:val="Hyperlink"/>
                <w:bCs/>
                <w:noProof/>
                <w:lang w:bidi="hr-HR"/>
              </w:rPr>
              <w:t>Podaci o osobi zaduženoj za komunikaciju s ponuditeljima</w:t>
            </w:r>
            <w:r w:rsidR="00A47646">
              <w:rPr>
                <w:noProof/>
                <w:webHidden/>
              </w:rPr>
              <w:tab/>
            </w:r>
            <w:r>
              <w:rPr>
                <w:noProof/>
                <w:webHidden/>
              </w:rPr>
              <w:fldChar w:fldCharType="begin"/>
            </w:r>
            <w:r w:rsidR="00A47646">
              <w:rPr>
                <w:noProof/>
                <w:webHidden/>
              </w:rPr>
              <w:instrText xml:space="preserve"> PAGEREF _Toc49632023 \h </w:instrText>
            </w:r>
            <w:r>
              <w:rPr>
                <w:noProof/>
                <w:webHidden/>
              </w:rPr>
            </w:r>
            <w:r>
              <w:rPr>
                <w:noProof/>
                <w:webHidden/>
              </w:rPr>
              <w:fldChar w:fldCharType="separate"/>
            </w:r>
            <w:r w:rsidR="007616CC">
              <w:rPr>
                <w:noProof/>
                <w:webHidden/>
              </w:rPr>
              <w:t>1</w:t>
            </w:r>
            <w:r>
              <w:rPr>
                <w:noProof/>
                <w:webHidden/>
              </w:rPr>
              <w:fldChar w:fldCharType="end"/>
            </w:r>
          </w:hyperlink>
        </w:p>
        <w:p w:rsidR="00A47646" w:rsidRDefault="007E32D6">
          <w:pPr>
            <w:pStyle w:val="TOC1"/>
            <w:tabs>
              <w:tab w:val="left" w:pos="660"/>
              <w:tab w:val="right" w:leader="dot" w:pos="9060"/>
            </w:tabs>
            <w:rPr>
              <w:rFonts w:eastAsiaTheme="minorEastAsia"/>
              <w:noProof/>
              <w:lang w:eastAsia="hr-HR"/>
            </w:rPr>
          </w:pPr>
          <w:hyperlink w:anchor="_Toc49632024" w:history="1">
            <w:r w:rsidR="00A47646" w:rsidRPr="00FD6BC8">
              <w:rPr>
                <w:rStyle w:val="Hyperlink"/>
                <w:bCs/>
                <w:noProof/>
                <w:lang w:bidi="hr-HR"/>
              </w:rPr>
              <w:t>1.5.</w:t>
            </w:r>
            <w:r w:rsidR="00A47646">
              <w:rPr>
                <w:rFonts w:eastAsiaTheme="minorEastAsia"/>
                <w:noProof/>
                <w:lang w:eastAsia="hr-HR"/>
              </w:rPr>
              <w:tab/>
            </w:r>
            <w:r w:rsidR="00A47646" w:rsidRPr="00FD6BC8">
              <w:rPr>
                <w:rStyle w:val="Hyperlink"/>
                <w:bCs/>
                <w:noProof/>
                <w:lang w:bidi="hr-HR"/>
              </w:rPr>
              <w:t>Vrsta ugovora o nabavi</w:t>
            </w:r>
            <w:r w:rsidR="00A47646">
              <w:rPr>
                <w:noProof/>
                <w:webHidden/>
              </w:rPr>
              <w:tab/>
            </w:r>
            <w:r>
              <w:rPr>
                <w:noProof/>
                <w:webHidden/>
              </w:rPr>
              <w:fldChar w:fldCharType="begin"/>
            </w:r>
            <w:r w:rsidR="00A47646">
              <w:rPr>
                <w:noProof/>
                <w:webHidden/>
              </w:rPr>
              <w:instrText xml:space="preserve"> PAGEREF _Toc49632024 \h </w:instrText>
            </w:r>
            <w:r>
              <w:rPr>
                <w:noProof/>
                <w:webHidden/>
              </w:rPr>
            </w:r>
            <w:r>
              <w:rPr>
                <w:noProof/>
                <w:webHidden/>
              </w:rPr>
              <w:fldChar w:fldCharType="separate"/>
            </w:r>
            <w:r w:rsidR="007616CC">
              <w:rPr>
                <w:noProof/>
                <w:webHidden/>
              </w:rPr>
              <w:t>2</w:t>
            </w:r>
            <w:r>
              <w:rPr>
                <w:noProof/>
                <w:webHidden/>
              </w:rPr>
              <w:fldChar w:fldCharType="end"/>
            </w:r>
          </w:hyperlink>
        </w:p>
        <w:p w:rsidR="00A47646" w:rsidRDefault="007E32D6">
          <w:pPr>
            <w:pStyle w:val="TOC1"/>
            <w:tabs>
              <w:tab w:val="left" w:pos="660"/>
              <w:tab w:val="right" w:leader="dot" w:pos="9060"/>
            </w:tabs>
            <w:rPr>
              <w:rFonts w:eastAsiaTheme="minorEastAsia"/>
              <w:noProof/>
              <w:lang w:eastAsia="hr-HR"/>
            </w:rPr>
          </w:pPr>
          <w:hyperlink w:anchor="_Toc49632025" w:history="1">
            <w:r w:rsidR="00A47646" w:rsidRPr="00FD6BC8">
              <w:rPr>
                <w:rStyle w:val="Hyperlink"/>
                <w:noProof/>
              </w:rPr>
              <w:t>1.7.</w:t>
            </w:r>
            <w:r w:rsidR="00A47646">
              <w:rPr>
                <w:rFonts w:eastAsiaTheme="minorEastAsia"/>
                <w:noProof/>
                <w:lang w:eastAsia="hr-HR"/>
              </w:rPr>
              <w:tab/>
            </w:r>
            <w:r w:rsidR="00A47646" w:rsidRPr="00FD6BC8">
              <w:rPr>
                <w:rStyle w:val="Hyperlink"/>
                <w:noProof/>
              </w:rPr>
              <w:t>Početak postupka nabave</w:t>
            </w:r>
            <w:r w:rsidR="00A47646">
              <w:rPr>
                <w:noProof/>
                <w:webHidden/>
              </w:rPr>
              <w:tab/>
            </w:r>
            <w:r>
              <w:rPr>
                <w:noProof/>
                <w:webHidden/>
              </w:rPr>
              <w:fldChar w:fldCharType="begin"/>
            </w:r>
            <w:r w:rsidR="00A47646">
              <w:rPr>
                <w:noProof/>
                <w:webHidden/>
              </w:rPr>
              <w:instrText xml:space="preserve"> PAGEREF _Toc49632025 \h </w:instrText>
            </w:r>
            <w:r>
              <w:rPr>
                <w:noProof/>
                <w:webHidden/>
              </w:rPr>
            </w:r>
            <w:r>
              <w:rPr>
                <w:noProof/>
                <w:webHidden/>
              </w:rPr>
              <w:fldChar w:fldCharType="separate"/>
            </w:r>
            <w:r w:rsidR="007616CC">
              <w:rPr>
                <w:noProof/>
                <w:webHidden/>
              </w:rPr>
              <w:t>2</w:t>
            </w:r>
            <w:r>
              <w:rPr>
                <w:noProof/>
                <w:webHidden/>
              </w:rPr>
              <w:fldChar w:fldCharType="end"/>
            </w:r>
          </w:hyperlink>
        </w:p>
        <w:p w:rsidR="00A47646" w:rsidRDefault="007E32D6">
          <w:pPr>
            <w:pStyle w:val="TOC1"/>
            <w:tabs>
              <w:tab w:val="left" w:pos="440"/>
              <w:tab w:val="right" w:leader="dot" w:pos="9060"/>
            </w:tabs>
            <w:rPr>
              <w:rFonts w:eastAsiaTheme="minorEastAsia"/>
              <w:noProof/>
              <w:lang w:eastAsia="hr-HR"/>
            </w:rPr>
          </w:pPr>
          <w:hyperlink w:anchor="_Toc49632026" w:history="1">
            <w:r w:rsidR="00A47646" w:rsidRPr="00FD6BC8">
              <w:rPr>
                <w:rStyle w:val="Hyperlink"/>
                <w:noProof/>
                <w:lang w:bidi="hr-HR"/>
              </w:rPr>
              <w:t>2.</w:t>
            </w:r>
            <w:r w:rsidR="00A47646">
              <w:rPr>
                <w:rFonts w:eastAsiaTheme="minorEastAsia"/>
                <w:noProof/>
                <w:lang w:eastAsia="hr-HR"/>
              </w:rPr>
              <w:tab/>
            </w:r>
            <w:r w:rsidR="00A47646" w:rsidRPr="00FD6BC8">
              <w:rPr>
                <w:rStyle w:val="Hyperlink"/>
                <w:noProof/>
                <w:lang w:bidi="hr-HR"/>
              </w:rPr>
              <w:t>PODACI O PREDMETU NABAVE</w:t>
            </w:r>
            <w:r w:rsidR="00A47646">
              <w:rPr>
                <w:noProof/>
                <w:webHidden/>
              </w:rPr>
              <w:tab/>
            </w:r>
            <w:r>
              <w:rPr>
                <w:noProof/>
                <w:webHidden/>
              </w:rPr>
              <w:fldChar w:fldCharType="begin"/>
            </w:r>
            <w:r w:rsidR="00A47646">
              <w:rPr>
                <w:noProof/>
                <w:webHidden/>
              </w:rPr>
              <w:instrText xml:space="preserve"> PAGEREF _Toc49632026 \h </w:instrText>
            </w:r>
            <w:r>
              <w:rPr>
                <w:noProof/>
                <w:webHidden/>
              </w:rPr>
            </w:r>
            <w:r>
              <w:rPr>
                <w:noProof/>
                <w:webHidden/>
              </w:rPr>
              <w:fldChar w:fldCharType="separate"/>
            </w:r>
            <w:r w:rsidR="007616CC">
              <w:rPr>
                <w:noProof/>
                <w:webHidden/>
              </w:rPr>
              <w:t>3</w:t>
            </w:r>
            <w:r>
              <w:rPr>
                <w:noProof/>
                <w:webHidden/>
              </w:rPr>
              <w:fldChar w:fldCharType="end"/>
            </w:r>
          </w:hyperlink>
        </w:p>
        <w:p w:rsidR="00A47646" w:rsidRDefault="007E32D6">
          <w:pPr>
            <w:pStyle w:val="TOC1"/>
            <w:tabs>
              <w:tab w:val="left" w:pos="660"/>
              <w:tab w:val="right" w:leader="dot" w:pos="9060"/>
            </w:tabs>
            <w:rPr>
              <w:rFonts w:eastAsiaTheme="minorEastAsia"/>
              <w:noProof/>
              <w:lang w:eastAsia="hr-HR"/>
            </w:rPr>
          </w:pPr>
          <w:hyperlink w:anchor="_Toc49632027" w:history="1">
            <w:r w:rsidR="00A47646" w:rsidRPr="00FD6BC8">
              <w:rPr>
                <w:rStyle w:val="Hyperlink"/>
                <w:bCs/>
                <w:noProof/>
                <w:lang w:bidi="hr-HR"/>
              </w:rPr>
              <w:t>2.1.</w:t>
            </w:r>
            <w:r w:rsidR="00A47646">
              <w:rPr>
                <w:rFonts w:eastAsiaTheme="minorEastAsia"/>
                <w:noProof/>
                <w:lang w:eastAsia="hr-HR"/>
              </w:rPr>
              <w:tab/>
            </w:r>
            <w:r w:rsidR="00A47646" w:rsidRPr="00FD6BC8">
              <w:rPr>
                <w:rStyle w:val="Hyperlink"/>
                <w:bCs/>
                <w:noProof/>
                <w:lang w:bidi="hr-HR"/>
              </w:rPr>
              <w:t>Opis predmeta nabave</w:t>
            </w:r>
            <w:r w:rsidR="00A47646">
              <w:rPr>
                <w:noProof/>
                <w:webHidden/>
              </w:rPr>
              <w:tab/>
            </w:r>
            <w:r>
              <w:rPr>
                <w:noProof/>
                <w:webHidden/>
              </w:rPr>
              <w:fldChar w:fldCharType="begin"/>
            </w:r>
            <w:r w:rsidR="00A47646">
              <w:rPr>
                <w:noProof/>
                <w:webHidden/>
              </w:rPr>
              <w:instrText xml:space="preserve"> PAGEREF _Toc49632027 \h </w:instrText>
            </w:r>
            <w:r>
              <w:rPr>
                <w:noProof/>
                <w:webHidden/>
              </w:rPr>
            </w:r>
            <w:r>
              <w:rPr>
                <w:noProof/>
                <w:webHidden/>
              </w:rPr>
              <w:fldChar w:fldCharType="separate"/>
            </w:r>
            <w:r w:rsidR="007616CC">
              <w:rPr>
                <w:noProof/>
                <w:webHidden/>
              </w:rPr>
              <w:t>3</w:t>
            </w:r>
            <w:r>
              <w:rPr>
                <w:noProof/>
                <w:webHidden/>
              </w:rPr>
              <w:fldChar w:fldCharType="end"/>
            </w:r>
          </w:hyperlink>
        </w:p>
        <w:p w:rsidR="00A47646" w:rsidRDefault="007E32D6">
          <w:pPr>
            <w:pStyle w:val="TOC1"/>
            <w:tabs>
              <w:tab w:val="left" w:pos="660"/>
              <w:tab w:val="right" w:leader="dot" w:pos="9060"/>
            </w:tabs>
            <w:rPr>
              <w:rFonts w:eastAsiaTheme="minorEastAsia"/>
              <w:noProof/>
              <w:lang w:eastAsia="hr-HR"/>
            </w:rPr>
          </w:pPr>
          <w:hyperlink w:anchor="_Toc49632028" w:history="1">
            <w:r w:rsidR="00A47646" w:rsidRPr="00FD6BC8">
              <w:rPr>
                <w:rStyle w:val="Hyperlink"/>
                <w:bCs/>
                <w:noProof/>
                <w:lang w:bidi="hr-HR"/>
              </w:rPr>
              <w:t>2.2.</w:t>
            </w:r>
            <w:r w:rsidR="00A47646">
              <w:rPr>
                <w:rFonts w:eastAsiaTheme="minorEastAsia"/>
                <w:noProof/>
                <w:lang w:eastAsia="hr-HR"/>
              </w:rPr>
              <w:tab/>
            </w:r>
            <w:r w:rsidR="00A47646" w:rsidRPr="00FD6BC8">
              <w:rPr>
                <w:rStyle w:val="Hyperlink"/>
                <w:bCs/>
                <w:noProof/>
                <w:lang w:bidi="hr-HR"/>
              </w:rPr>
              <w:t>Pregled lokacije na kojoj će se isporučivati oprema i izvoditi radovi</w:t>
            </w:r>
            <w:r w:rsidR="00A47646">
              <w:rPr>
                <w:noProof/>
                <w:webHidden/>
              </w:rPr>
              <w:tab/>
            </w:r>
            <w:r>
              <w:rPr>
                <w:noProof/>
                <w:webHidden/>
              </w:rPr>
              <w:fldChar w:fldCharType="begin"/>
            </w:r>
            <w:r w:rsidR="00A47646">
              <w:rPr>
                <w:noProof/>
                <w:webHidden/>
              </w:rPr>
              <w:instrText xml:space="preserve"> PAGEREF _Toc49632028 \h </w:instrText>
            </w:r>
            <w:r>
              <w:rPr>
                <w:noProof/>
                <w:webHidden/>
              </w:rPr>
            </w:r>
            <w:r>
              <w:rPr>
                <w:noProof/>
                <w:webHidden/>
              </w:rPr>
              <w:fldChar w:fldCharType="separate"/>
            </w:r>
            <w:r w:rsidR="007616CC">
              <w:rPr>
                <w:noProof/>
                <w:webHidden/>
              </w:rPr>
              <w:t>4</w:t>
            </w:r>
            <w:r>
              <w:rPr>
                <w:noProof/>
                <w:webHidden/>
              </w:rPr>
              <w:fldChar w:fldCharType="end"/>
            </w:r>
          </w:hyperlink>
        </w:p>
        <w:p w:rsidR="00A47646" w:rsidRDefault="007E32D6">
          <w:pPr>
            <w:pStyle w:val="TOC1"/>
            <w:tabs>
              <w:tab w:val="left" w:pos="660"/>
              <w:tab w:val="right" w:leader="dot" w:pos="9060"/>
            </w:tabs>
            <w:rPr>
              <w:rFonts w:eastAsiaTheme="minorEastAsia"/>
              <w:noProof/>
              <w:lang w:eastAsia="hr-HR"/>
            </w:rPr>
          </w:pPr>
          <w:hyperlink w:anchor="_Toc49632029" w:history="1">
            <w:r w:rsidR="00A47646" w:rsidRPr="00FD6BC8">
              <w:rPr>
                <w:rStyle w:val="Hyperlink"/>
                <w:bCs/>
                <w:noProof/>
                <w:lang w:bidi="hr-HR"/>
              </w:rPr>
              <w:t>2.3.</w:t>
            </w:r>
            <w:r w:rsidR="00A47646">
              <w:rPr>
                <w:rFonts w:eastAsiaTheme="minorEastAsia"/>
                <w:noProof/>
                <w:lang w:eastAsia="hr-HR"/>
              </w:rPr>
              <w:tab/>
            </w:r>
            <w:r w:rsidR="00A47646" w:rsidRPr="00FD6BC8">
              <w:rPr>
                <w:rStyle w:val="Hyperlink"/>
                <w:bCs/>
                <w:noProof/>
                <w:lang w:bidi="hr-HR"/>
              </w:rPr>
              <w:t>Opis i oznaka grupa predmeta nabave</w:t>
            </w:r>
            <w:r w:rsidR="00A47646">
              <w:rPr>
                <w:noProof/>
                <w:webHidden/>
              </w:rPr>
              <w:tab/>
            </w:r>
            <w:r>
              <w:rPr>
                <w:noProof/>
                <w:webHidden/>
              </w:rPr>
              <w:fldChar w:fldCharType="begin"/>
            </w:r>
            <w:r w:rsidR="00A47646">
              <w:rPr>
                <w:noProof/>
                <w:webHidden/>
              </w:rPr>
              <w:instrText xml:space="preserve"> PAGEREF _Toc49632029 \h </w:instrText>
            </w:r>
            <w:r>
              <w:rPr>
                <w:noProof/>
                <w:webHidden/>
              </w:rPr>
            </w:r>
            <w:r>
              <w:rPr>
                <w:noProof/>
                <w:webHidden/>
              </w:rPr>
              <w:fldChar w:fldCharType="separate"/>
            </w:r>
            <w:r w:rsidR="007616CC">
              <w:rPr>
                <w:noProof/>
                <w:webHidden/>
              </w:rPr>
              <w:t>4</w:t>
            </w:r>
            <w:r>
              <w:rPr>
                <w:noProof/>
                <w:webHidden/>
              </w:rPr>
              <w:fldChar w:fldCharType="end"/>
            </w:r>
          </w:hyperlink>
        </w:p>
        <w:p w:rsidR="00A47646" w:rsidRDefault="007E32D6">
          <w:pPr>
            <w:pStyle w:val="TOC1"/>
            <w:tabs>
              <w:tab w:val="left" w:pos="660"/>
              <w:tab w:val="right" w:leader="dot" w:pos="9060"/>
            </w:tabs>
            <w:rPr>
              <w:rFonts w:eastAsiaTheme="minorEastAsia"/>
              <w:noProof/>
              <w:lang w:eastAsia="hr-HR"/>
            </w:rPr>
          </w:pPr>
          <w:hyperlink w:anchor="_Toc49632030" w:history="1">
            <w:r w:rsidR="00A47646" w:rsidRPr="00FD6BC8">
              <w:rPr>
                <w:rStyle w:val="Hyperlink"/>
                <w:bCs/>
                <w:noProof/>
                <w:lang w:bidi="hr-HR"/>
              </w:rPr>
              <w:t>2.4.</w:t>
            </w:r>
            <w:r w:rsidR="00A47646">
              <w:rPr>
                <w:rFonts w:eastAsiaTheme="minorEastAsia"/>
                <w:noProof/>
                <w:lang w:eastAsia="hr-HR"/>
              </w:rPr>
              <w:tab/>
            </w:r>
            <w:r w:rsidR="00A47646" w:rsidRPr="00FD6BC8">
              <w:rPr>
                <w:rStyle w:val="Hyperlink"/>
                <w:bCs/>
                <w:noProof/>
                <w:lang w:bidi="hr-HR"/>
              </w:rPr>
              <w:t>Količina i tehnički opis predmeta nabave</w:t>
            </w:r>
            <w:r w:rsidR="00A47646">
              <w:rPr>
                <w:noProof/>
                <w:webHidden/>
              </w:rPr>
              <w:tab/>
            </w:r>
            <w:r>
              <w:rPr>
                <w:noProof/>
                <w:webHidden/>
              </w:rPr>
              <w:fldChar w:fldCharType="begin"/>
            </w:r>
            <w:r w:rsidR="00A47646">
              <w:rPr>
                <w:noProof/>
                <w:webHidden/>
              </w:rPr>
              <w:instrText xml:space="preserve"> PAGEREF _Toc49632030 \h </w:instrText>
            </w:r>
            <w:r>
              <w:rPr>
                <w:noProof/>
                <w:webHidden/>
              </w:rPr>
            </w:r>
            <w:r>
              <w:rPr>
                <w:noProof/>
                <w:webHidden/>
              </w:rPr>
              <w:fldChar w:fldCharType="separate"/>
            </w:r>
            <w:r w:rsidR="007616CC">
              <w:rPr>
                <w:noProof/>
                <w:webHidden/>
              </w:rPr>
              <w:t>4</w:t>
            </w:r>
            <w:r>
              <w:rPr>
                <w:noProof/>
                <w:webHidden/>
              </w:rPr>
              <w:fldChar w:fldCharType="end"/>
            </w:r>
          </w:hyperlink>
        </w:p>
        <w:p w:rsidR="00A47646" w:rsidRDefault="007E32D6">
          <w:pPr>
            <w:pStyle w:val="TOC1"/>
            <w:tabs>
              <w:tab w:val="left" w:pos="660"/>
              <w:tab w:val="right" w:leader="dot" w:pos="9060"/>
            </w:tabs>
            <w:rPr>
              <w:rFonts w:eastAsiaTheme="minorEastAsia"/>
              <w:noProof/>
              <w:lang w:eastAsia="hr-HR"/>
            </w:rPr>
          </w:pPr>
          <w:hyperlink w:anchor="_Toc49632031" w:history="1">
            <w:r w:rsidR="00A47646" w:rsidRPr="00FD6BC8">
              <w:rPr>
                <w:rStyle w:val="Hyperlink"/>
                <w:bCs/>
                <w:noProof/>
                <w:lang w:bidi="hr-HR"/>
              </w:rPr>
              <w:t>2.5.</w:t>
            </w:r>
            <w:r w:rsidR="00A47646">
              <w:rPr>
                <w:rFonts w:eastAsiaTheme="minorEastAsia"/>
                <w:noProof/>
                <w:lang w:eastAsia="hr-HR"/>
              </w:rPr>
              <w:tab/>
            </w:r>
            <w:r w:rsidR="00A47646" w:rsidRPr="00FD6BC8">
              <w:rPr>
                <w:rStyle w:val="Hyperlink"/>
                <w:bCs/>
                <w:noProof/>
                <w:lang w:bidi="hr-HR"/>
              </w:rPr>
              <w:t>Mjesto izvođenja radova</w:t>
            </w:r>
            <w:r w:rsidR="00A47646">
              <w:rPr>
                <w:noProof/>
                <w:webHidden/>
              </w:rPr>
              <w:tab/>
            </w:r>
            <w:r>
              <w:rPr>
                <w:noProof/>
                <w:webHidden/>
              </w:rPr>
              <w:fldChar w:fldCharType="begin"/>
            </w:r>
            <w:r w:rsidR="00A47646">
              <w:rPr>
                <w:noProof/>
                <w:webHidden/>
              </w:rPr>
              <w:instrText xml:space="preserve"> PAGEREF _Toc49632031 \h </w:instrText>
            </w:r>
            <w:r>
              <w:rPr>
                <w:noProof/>
                <w:webHidden/>
              </w:rPr>
            </w:r>
            <w:r>
              <w:rPr>
                <w:noProof/>
                <w:webHidden/>
              </w:rPr>
              <w:fldChar w:fldCharType="separate"/>
            </w:r>
            <w:r w:rsidR="007616CC">
              <w:rPr>
                <w:noProof/>
                <w:webHidden/>
              </w:rPr>
              <w:t>5</w:t>
            </w:r>
            <w:r>
              <w:rPr>
                <w:noProof/>
                <w:webHidden/>
              </w:rPr>
              <w:fldChar w:fldCharType="end"/>
            </w:r>
          </w:hyperlink>
        </w:p>
        <w:p w:rsidR="00A47646" w:rsidRDefault="007E32D6">
          <w:pPr>
            <w:pStyle w:val="TOC1"/>
            <w:tabs>
              <w:tab w:val="left" w:pos="660"/>
              <w:tab w:val="right" w:leader="dot" w:pos="9060"/>
            </w:tabs>
            <w:rPr>
              <w:rFonts w:eastAsiaTheme="minorEastAsia"/>
              <w:noProof/>
              <w:lang w:eastAsia="hr-HR"/>
            </w:rPr>
          </w:pPr>
          <w:hyperlink w:anchor="_Toc49632032" w:history="1">
            <w:r w:rsidR="00A47646" w:rsidRPr="00FD6BC8">
              <w:rPr>
                <w:rStyle w:val="Hyperlink"/>
                <w:bCs/>
                <w:noProof/>
                <w:lang w:bidi="hr-HR"/>
              </w:rPr>
              <w:t>2.6.</w:t>
            </w:r>
            <w:r w:rsidR="00A47646">
              <w:rPr>
                <w:rFonts w:eastAsiaTheme="minorEastAsia"/>
                <w:noProof/>
                <w:lang w:eastAsia="hr-HR"/>
              </w:rPr>
              <w:tab/>
            </w:r>
            <w:r w:rsidR="00A47646" w:rsidRPr="00FD6BC8">
              <w:rPr>
                <w:rStyle w:val="Hyperlink"/>
                <w:bCs/>
                <w:noProof/>
                <w:lang w:bidi="hr-HR"/>
              </w:rPr>
              <w:t>Rok izvršenja ugovornih obveza</w:t>
            </w:r>
            <w:r w:rsidR="00A47646">
              <w:rPr>
                <w:noProof/>
                <w:webHidden/>
              </w:rPr>
              <w:tab/>
            </w:r>
            <w:r>
              <w:rPr>
                <w:noProof/>
                <w:webHidden/>
              </w:rPr>
              <w:fldChar w:fldCharType="begin"/>
            </w:r>
            <w:r w:rsidR="00A47646">
              <w:rPr>
                <w:noProof/>
                <w:webHidden/>
              </w:rPr>
              <w:instrText xml:space="preserve"> PAGEREF _Toc49632032 \h </w:instrText>
            </w:r>
            <w:r>
              <w:rPr>
                <w:noProof/>
                <w:webHidden/>
              </w:rPr>
            </w:r>
            <w:r>
              <w:rPr>
                <w:noProof/>
                <w:webHidden/>
              </w:rPr>
              <w:fldChar w:fldCharType="separate"/>
            </w:r>
            <w:r w:rsidR="007616CC">
              <w:rPr>
                <w:noProof/>
                <w:webHidden/>
              </w:rPr>
              <w:t>5</w:t>
            </w:r>
            <w:r>
              <w:rPr>
                <w:noProof/>
                <w:webHidden/>
              </w:rPr>
              <w:fldChar w:fldCharType="end"/>
            </w:r>
          </w:hyperlink>
        </w:p>
        <w:p w:rsidR="00A47646" w:rsidRDefault="007E32D6">
          <w:pPr>
            <w:pStyle w:val="TOC1"/>
            <w:tabs>
              <w:tab w:val="left" w:pos="440"/>
              <w:tab w:val="right" w:leader="dot" w:pos="9060"/>
            </w:tabs>
            <w:rPr>
              <w:rFonts w:eastAsiaTheme="minorEastAsia"/>
              <w:noProof/>
              <w:lang w:eastAsia="hr-HR"/>
            </w:rPr>
          </w:pPr>
          <w:hyperlink w:anchor="_Toc49632033" w:history="1">
            <w:r w:rsidR="00A47646" w:rsidRPr="00FD6BC8">
              <w:rPr>
                <w:rStyle w:val="Hyperlink"/>
                <w:noProof/>
                <w:lang w:bidi="hr-HR"/>
              </w:rPr>
              <w:t>3.</w:t>
            </w:r>
            <w:r w:rsidR="00A47646">
              <w:rPr>
                <w:rFonts w:eastAsiaTheme="minorEastAsia"/>
                <w:noProof/>
                <w:lang w:eastAsia="hr-HR"/>
              </w:rPr>
              <w:tab/>
            </w:r>
            <w:r w:rsidR="00A47646" w:rsidRPr="00FD6BC8">
              <w:rPr>
                <w:rStyle w:val="Hyperlink"/>
                <w:noProof/>
                <w:lang w:bidi="hr-HR"/>
              </w:rPr>
              <w:t>ROK ZA DOSTAVU PONUDA</w:t>
            </w:r>
            <w:r w:rsidR="00A47646">
              <w:rPr>
                <w:noProof/>
                <w:webHidden/>
              </w:rPr>
              <w:tab/>
            </w:r>
            <w:r>
              <w:rPr>
                <w:noProof/>
                <w:webHidden/>
              </w:rPr>
              <w:fldChar w:fldCharType="begin"/>
            </w:r>
            <w:r w:rsidR="00A47646">
              <w:rPr>
                <w:noProof/>
                <w:webHidden/>
              </w:rPr>
              <w:instrText xml:space="preserve"> PAGEREF _Toc49632033 \h </w:instrText>
            </w:r>
            <w:r>
              <w:rPr>
                <w:noProof/>
                <w:webHidden/>
              </w:rPr>
            </w:r>
            <w:r>
              <w:rPr>
                <w:noProof/>
                <w:webHidden/>
              </w:rPr>
              <w:fldChar w:fldCharType="separate"/>
            </w:r>
            <w:r w:rsidR="007616CC">
              <w:rPr>
                <w:noProof/>
                <w:webHidden/>
              </w:rPr>
              <w:t>6</w:t>
            </w:r>
            <w:r>
              <w:rPr>
                <w:noProof/>
                <w:webHidden/>
              </w:rPr>
              <w:fldChar w:fldCharType="end"/>
            </w:r>
          </w:hyperlink>
        </w:p>
        <w:p w:rsidR="00A47646" w:rsidRDefault="007E32D6">
          <w:pPr>
            <w:pStyle w:val="TOC1"/>
            <w:tabs>
              <w:tab w:val="left" w:pos="440"/>
              <w:tab w:val="right" w:leader="dot" w:pos="9060"/>
            </w:tabs>
            <w:rPr>
              <w:rFonts w:eastAsiaTheme="minorEastAsia"/>
              <w:noProof/>
              <w:lang w:eastAsia="hr-HR"/>
            </w:rPr>
          </w:pPr>
          <w:hyperlink w:anchor="_Toc49632034" w:history="1">
            <w:r w:rsidR="00A47646" w:rsidRPr="00FD6BC8">
              <w:rPr>
                <w:rStyle w:val="Hyperlink"/>
                <w:noProof/>
                <w:lang w:bidi="hr-HR"/>
              </w:rPr>
              <w:t>4.</w:t>
            </w:r>
            <w:r w:rsidR="00A47646">
              <w:rPr>
                <w:rFonts w:eastAsiaTheme="minorEastAsia"/>
                <w:noProof/>
                <w:lang w:eastAsia="hr-HR"/>
              </w:rPr>
              <w:tab/>
            </w:r>
            <w:r w:rsidR="00A47646" w:rsidRPr="00FD6BC8">
              <w:rPr>
                <w:rStyle w:val="Hyperlink"/>
                <w:noProof/>
                <w:lang w:bidi="hr-HR"/>
              </w:rPr>
              <w:t>OBVEZNI RAZLOZI ISKLJUČENJA PONUDITELJA</w:t>
            </w:r>
            <w:r w:rsidR="00A47646">
              <w:rPr>
                <w:noProof/>
                <w:webHidden/>
              </w:rPr>
              <w:tab/>
            </w:r>
            <w:r>
              <w:rPr>
                <w:noProof/>
                <w:webHidden/>
              </w:rPr>
              <w:fldChar w:fldCharType="begin"/>
            </w:r>
            <w:r w:rsidR="00A47646">
              <w:rPr>
                <w:noProof/>
                <w:webHidden/>
              </w:rPr>
              <w:instrText xml:space="preserve"> PAGEREF _Toc49632034 \h </w:instrText>
            </w:r>
            <w:r>
              <w:rPr>
                <w:noProof/>
                <w:webHidden/>
              </w:rPr>
            </w:r>
            <w:r>
              <w:rPr>
                <w:noProof/>
                <w:webHidden/>
              </w:rPr>
              <w:fldChar w:fldCharType="separate"/>
            </w:r>
            <w:r w:rsidR="007616CC">
              <w:rPr>
                <w:noProof/>
                <w:webHidden/>
              </w:rPr>
              <w:t>6</w:t>
            </w:r>
            <w:r>
              <w:rPr>
                <w:noProof/>
                <w:webHidden/>
              </w:rPr>
              <w:fldChar w:fldCharType="end"/>
            </w:r>
          </w:hyperlink>
        </w:p>
        <w:p w:rsidR="00A47646" w:rsidRDefault="007E32D6">
          <w:pPr>
            <w:pStyle w:val="TOC1"/>
            <w:tabs>
              <w:tab w:val="left" w:pos="440"/>
              <w:tab w:val="right" w:leader="dot" w:pos="9060"/>
            </w:tabs>
            <w:rPr>
              <w:rFonts w:eastAsiaTheme="minorEastAsia"/>
              <w:noProof/>
              <w:lang w:eastAsia="hr-HR"/>
            </w:rPr>
          </w:pPr>
          <w:hyperlink w:anchor="_Toc49632035" w:history="1">
            <w:r w:rsidR="00A47646" w:rsidRPr="00FD6BC8">
              <w:rPr>
                <w:rStyle w:val="Hyperlink"/>
                <w:noProof/>
                <w:lang w:bidi="hr-HR"/>
              </w:rPr>
              <w:t>5.</w:t>
            </w:r>
            <w:r w:rsidR="00A47646">
              <w:rPr>
                <w:rFonts w:eastAsiaTheme="minorEastAsia"/>
                <w:noProof/>
                <w:lang w:eastAsia="hr-HR"/>
              </w:rPr>
              <w:tab/>
            </w:r>
            <w:r w:rsidR="00A47646" w:rsidRPr="00FD6BC8">
              <w:rPr>
                <w:rStyle w:val="Hyperlink"/>
                <w:noProof/>
                <w:lang w:bidi="hr-HR"/>
              </w:rPr>
              <w:t>UVJETI I DOKAZI SPOSOBNOSTI PONUDITELJA</w:t>
            </w:r>
            <w:r w:rsidR="00A47646">
              <w:rPr>
                <w:noProof/>
                <w:webHidden/>
              </w:rPr>
              <w:tab/>
            </w:r>
            <w:r>
              <w:rPr>
                <w:noProof/>
                <w:webHidden/>
              </w:rPr>
              <w:fldChar w:fldCharType="begin"/>
            </w:r>
            <w:r w:rsidR="00A47646">
              <w:rPr>
                <w:noProof/>
                <w:webHidden/>
              </w:rPr>
              <w:instrText xml:space="preserve"> PAGEREF _Toc49632035 \h </w:instrText>
            </w:r>
            <w:r>
              <w:rPr>
                <w:noProof/>
                <w:webHidden/>
              </w:rPr>
            </w:r>
            <w:r>
              <w:rPr>
                <w:noProof/>
                <w:webHidden/>
              </w:rPr>
              <w:fldChar w:fldCharType="separate"/>
            </w:r>
            <w:r w:rsidR="007616CC">
              <w:rPr>
                <w:noProof/>
                <w:webHidden/>
              </w:rPr>
              <w:t>7</w:t>
            </w:r>
            <w:r>
              <w:rPr>
                <w:noProof/>
                <w:webHidden/>
              </w:rPr>
              <w:fldChar w:fldCharType="end"/>
            </w:r>
          </w:hyperlink>
        </w:p>
        <w:p w:rsidR="00A47646" w:rsidRDefault="007E32D6">
          <w:pPr>
            <w:pStyle w:val="TOC1"/>
            <w:tabs>
              <w:tab w:val="left" w:pos="660"/>
              <w:tab w:val="right" w:leader="dot" w:pos="9060"/>
            </w:tabs>
            <w:rPr>
              <w:rFonts w:eastAsiaTheme="minorEastAsia"/>
              <w:noProof/>
              <w:lang w:eastAsia="hr-HR"/>
            </w:rPr>
          </w:pPr>
          <w:hyperlink w:anchor="_Toc49632036" w:history="1">
            <w:r w:rsidR="00A47646" w:rsidRPr="00FD6BC8">
              <w:rPr>
                <w:rStyle w:val="Hyperlink"/>
                <w:bCs/>
                <w:noProof/>
                <w:lang w:bidi="hr-HR"/>
              </w:rPr>
              <w:t>5.1.</w:t>
            </w:r>
            <w:r w:rsidR="00A47646">
              <w:rPr>
                <w:rFonts w:eastAsiaTheme="minorEastAsia"/>
                <w:noProof/>
                <w:lang w:eastAsia="hr-HR"/>
              </w:rPr>
              <w:tab/>
            </w:r>
            <w:r w:rsidR="00A47646" w:rsidRPr="00FD6BC8">
              <w:rPr>
                <w:rStyle w:val="Hyperlink"/>
                <w:bCs/>
                <w:noProof/>
                <w:lang w:bidi="hr-HR"/>
              </w:rPr>
              <w:t>Ekonomska sposobnost</w:t>
            </w:r>
            <w:r w:rsidR="00A47646">
              <w:rPr>
                <w:noProof/>
                <w:webHidden/>
              </w:rPr>
              <w:tab/>
            </w:r>
            <w:r>
              <w:rPr>
                <w:noProof/>
                <w:webHidden/>
              </w:rPr>
              <w:fldChar w:fldCharType="begin"/>
            </w:r>
            <w:r w:rsidR="00A47646">
              <w:rPr>
                <w:noProof/>
                <w:webHidden/>
              </w:rPr>
              <w:instrText xml:space="preserve"> PAGEREF _Toc49632036 \h </w:instrText>
            </w:r>
            <w:r>
              <w:rPr>
                <w:noProof/>
                <w:webHidden/>
              </w:rPr>
            </w:r>
            <w:r>
              <w:rPr>
                <w:noProof/>
                <w:webHidden/>
              </w:rPr>
              <w:fldChar w:fldCharType="separate"/>
            </w:r>
            <w:r w:rsidR="007616CC">
              <w:rPr>
                <w:noProof/>
                <w:webHidden/>
              </w:rPr>
              <w:t>7</w:t>
            </w:r>
            <w:r>
              <w:rPr>
                <w:noProof/>
                <w:webHidden/>
              </w:rPr>
              <w:fldChar w:fldCharType="end"/>
            </w:r>
          </w:hyperlink>
        </w:p>
        <w:p w:rsidR="00A47646" w:rsidRDefault="007E32D6">
          <w:pPr>
            <w:pStyle w:val="TOC1"/>
            <w:tabs>
              <w:tab w:val="left" w:pos="660"/>
              <w:tab w:val="right" w:leader="dot" w:pos="9060"/>
            </w:tabs>
            <w:rPr>
              <w:rFonts w:eastAsiaTheme="minorEastAsia"/>
              <w:noProof/>
              <w:lang w:eastAsia="hr-HR"/>
            </w:rPr>
          </w:pPr>
          <w:hyperlink w:anchor="_Toc49632037" w:history="1">
            <w:r w:rsidR="00A47646" w:rsidRPr="00FD6BC8">
              <w:rPr>
                <w:rStyle w:val="Hyperlink"/>
                <w:bCs/>
                <w:noProof/>
                <w:lang w:bidi="hr-HR"/>
              </w:rPr>
              <w:t>5.2.</w:t>
            </w:r>
            <w:r w:rsidR="00A47646">
              <w:rPr>
                <w:rFonts w:eastAsiaTheme="minorEastAsia"/>
                <w:noProof/>
                <w:lang w:eastAsia="hr-HR"/>
              </w:rPr>
              <w:tab/>
            </w:r>
            <w:r w:rsidR="00A47646" w:rsidRPr="00FD6BC8">
              <w:rPr>
                <w:rStyle w:val="Hyperlink"/>
                <w:bCs/>
                <w:noProof/>
                <w:lang w:bidi="hr-HR"/>
              </w:rPr>
              <w:t>Tehnička i stručna sposobnost</w:t>
            </w:r>
            <w:r w:rsidR="00A47646">
              <w:rPr>
                <w:noProof/>
                <w:webHidden/>
              </w:rPr>
              <w:tab/>
            </w:r>
            <w:r>
              <w:rPr>
                <w:noProof/>
                <w:webHidden/>
              </w:rPr>
              <w:fldChar w:fldCharType="begin"/>
            </w:r>
            <w:r w:rsidR="00A47646">
              <w:rPr>
                <w:noProof/>
                <w:webHidden/>
              </w:rPr>
              <w:instrText xml:space="preserve"> PAGEREF _Toc49632037 \h </w:instrText>
            </w:r>
            <w:r>
              <w:rPr>
                <w:noProof/>
                <w:webHidden/>
              </w:rPr>
            </w:r>
            <w:r>
              <w:rPr>
                <w:noProof/>
                <w:webHidden/>
              </w:rPr>
              <w:fldChar w:fldCharType="separate"/>
            </w:r>
            <w:r w:rsidR="007616CC">
              <w:rPr>
                <w:noProof/>
                <w:webHidden/>
              </w:rPr>
              <w:t>8</w:t>
            </w:r>
            <w:r>
              <w:rPr>
                <w:noProof/>
                <w:webHidden/>
              </w:rPr>
              <w:fldChar w:fldCharType="end"/>
            </w:r>
          </w:hyperlink>
        </w:p>
        <w:p w:rsidR="00A47646" w:rsidRDefault="007E32D6">
          <w:pPr>
            <w:pStyle w:val="TOC1"/>
            <w:tabs>
              <w:tab w:val="left" w:pos="440"/>
              <w:tab w:val="right" w:leader="dot" w:pos="9060"/>
            </w:tabs>
            <w:rPr>
              <w:rFonts w:eastAsiaTheme="minorEastAsia"/>
              <w:noProof/>
              <w:lang w:eastAsia="hr-HR"/>
            </w:rPr>
          </w:pPr>
          <w:hyperlink w:anchor="_Toc49632038" w:history="1">
            <w:r w:rsidR="00A47646" w:rsidRPr="00FD6BC8">
              <w:rPr>
                <w:rStyle w:val="Hyperlink"/>
                <w:noProof/>
                <w:lang w:bidi="hr-HR"/>
              </w:rPr>
              <w:t>6.</w:t>
            </w:r>
            <w:r w:rsidR="00A47646">
              <w:rPr>
                <w:rFonts w:eastAsiaTheme="minorEastAsia"/>
                <w:noProof/>
                <w:lang w:eastAsia="hr-HR"/>
              </w:rPr>
              <w:tab/>
            </w:r>
            <w:r w:rsidR="00A47646" w:rsidRPr="00FD6BC8">
              <w:rPr>
                <w:rStyle w:val="Hyperlink"/>
                <w:noProof/>
                <w:lang w:bidi="hr-HR"/>
              </w:rPr>
              <w:t>KRITERIJ ZA ODABIR PONUDE</w:t>
            </w:r>
            <w:r w:rsidR="00A47646">
              <w:rPr>
                <w:noProof/>
                <w:webHidden/>
              </w:rPr>
              <w:tab/>
            </w:r>
            <w:r>
              <w:rPr>
                <w:noProof/>
                <w:webHidden/>
              </w:rPr>
              <w:fldChar w:fldCharType="begin"/>
            </w:r>
            <w:r w:rsidR="00A47646">
              <w:rPr>
                <w:noProof/>
                <w:webHidden/>
              </w:rPr>
              <w:instrText xml:space="preserve"> PAGEREF _Toc49632038 \h </w:instrText>
            </w:r>
            <w:r>
              <w:rPr>
                <w:noProof/>
                <w:webHidden/>
              </w:rPr>
            </w:r>
            <w:r>
              <w:rPr>
                <w:noProof/>
                <w:webHidden/>
              </w:rPr>
              <w:fldChar w:fldCharType="separate"/>
            </w:r>
            <w:r w:rsidR="007616CC">
              <w:rPr>
                <w:noProof/>
                <w:webHidden/>
              </w:rPr>
              <w:t>8</w:t>
            </w:r>
            <w:r>
              <w:rPr>
                <w:noProof/>
                <w:webHidden/>
              </w:rPr>
              <w:fldChar w:fldCharType="end"/>
            </w:r>
          </w:hyperlink>
        </w:p>
        <w:p w:rsidR="00A47646" w:rsidRDefault="007E32D6">
          <w:pPr>
            <w:pStyle w:val="TOC1"/>
            <w:tabs>
              <w:tab w:val="left" w:pos="440"/>
              <w:tab w:val="right" w:leader="dot" w:pos="9060"/>
            </w:tabs>
            <w:rPr>
              <w:rFonts w:eastAsiaTheme="minorEastAsia"/>
              <w:noProof/>
              <w:lang w:eastAsia="hr-HR"/>
            </w:rPr>
          </w:pPr>
          <w:hyperlink w:anchor="_Toc49632039" w:history="1">
            <w:r w:rsidR="00A47646" w:rsidRPr="00FD6BC8">
              <w:rPr>
                <w:rStyle w:val="Hyperlink"/>
                <w:noProof/>
                <w:lang w:bidi="hr-HR"/>
              </w:rPr>
              <w:t>7.</w:t>
            </w:r>
            <w:r w:rsidR="00A47646">
              <w:rPr>
                <w:rFonts w:eastAsiaTheme="minorEastAsia"/>
                <w:noProof/>
                <w:lang w:eastAsia="hr-HR"/>
              </w:rPr>
              <w:tab/>
            </w:r>
            <w:r w:rsidR="00A47646" w:rsidRPr="00FD6BC8">
              <w:rPr>
                <w:rStyle w:val="Hyperlink"/>
                <w:noProof/>
                <w:lang w:bidi="hr-HR"/>
              </w:rPr>
              <w:t>PODACI O PONUDI</w:t>
            </w:r>
            <w:r w:rsidR="00A47646">
              <w:rPr>
                <w:noProof/>
                <w:webHidden/>
              </w:rPr>
              <w:tab/>
            </w:r>
            <w:r>
              <w:rPr>
                <w:noProof/>
                <w:webHidden/>
              </w:rPr>
              <w:fldChar w:fldCharType="begin"/>
            </w:r>
            <w:r w:rsidR="00A47646">
              <w:rPr>
                <w:noProof/>
                <w:webHidden/>
              </w:rPr>
              <w:instrText xml:space="preserve"> PAGEREF _Toc49632039 \h </w:instrText>
            </w:r>
            <w:r>
              <w:rPr>
                <w:noProof/>
                <w:webHidden/>
              </w:rPr>
            </w:r>
            <w:r>
              <w:rPr>
                <w:noProof/>
                <w:webHidden/>
              </w:rPr>
              <w:fldChar w:fldCharType="separate"/>
            </w:r>
            <w:r w:rsidR="007616CC">
              <w:rPr>
                <w:noProof/>
                <w:webHidden/>
              </w:rPr>
              <w:t>10</w:t>
            </w:r>
            <w:r>
              <w:rPr>
                <w:noProof/>
                <w:webHidden/>
              </w:rPr>
              <w:fldChar w:fldCharType="end"/>
            </w:r>
          </w:hyperlink>
        </w:p>
        <w:p w:rsidR="00A47646" w:rsidRDefault="007E32D6">
          <w:pPr>
            <w:pStyle w:val="TOC1"/>
            <w:tabs>
              <w:tab w:val="left" w:pos="660"/>
              <w:tab w:val="right" w:leader="dot" w:pos="9060"/>
            </w:tabs>
            <w:rPr>
              <w:rFonts w:eastAsiaTheme="minorEastAsia"/>
              <w:noProof/>
              <w:lang w:eastAsia="hr-HR"/>
            </w:rPr>
          </w:pPr>
          <w:hyperlink w:anchor="_Toc49632040" w:history="1">
            <w:r w:rsidR="00A47646" w:rsidRPr="00FD6BC8">
              <w:rPr>
                <w:rStyle w:val="Hyperlink"/>
                <w:bCs/>
                <w:noProof/>
                <w:lang w:bidi="hr-HR"/>
              </w:rPr>
              <w:t>7.1.</w:t>
            </w:r>
            <w:r w:rsidR="00A47646">
              <w:rPr>
                <w:rFonts w:eastAsiaTheme="minorEastAsia"/>
                <w:noProof/>
                <w:lang w:eastAsia="hr-HR"/>
              </w:rPr>
              <w:tab/>
            </w:r>
            <w:r w:rsidR="00A47646" w:rsidRPr="00FD6BC8">
              <w:rPr>
                <w:rStyle w:val="Hyperlink"/>
                <w:bCs/>
                <w:noProof/>
                <w:lang w:bidi="hr-HR"/>
              </w:rPr>
              <w:t>Sadržaj i način izrade ponude</w:t>
            </w:r>
            <w:r w:rsidR="00A47646">
              <w:rPr>
                <w:noProof/>
                <w:webHidden/>
              </w:rPr>
              <w:tab/>
            </w:r>
            <w:r>
              <w:rPr>
                <w:noProof/>
                <w:webHidden/>
              </w:rPr>
              <w:fldChar w:fldCharType="begin"/>
            </w:r>
            <w:r w:rsidR="00A47646">
              <w:rPr>
                <w:noProof/>
                <w:webHidden/>
              </w:rPr>
              <w:instrText xml:space="preserve"> PAGEREF _Toc49632040 \h </w:instrText>
            </w:r>
            <w:r>
              <w:rPr>
                <w:noProof/>
                <w:webHidden/>
              </w:rPr>
            </w:r>
            <w:r>
              <w:rPr>
                <w:noProof/>
                <w:webHidden/>
              </w:rPr>
              <w:fldChar w:fldCharType="separate"/>
            </w:r>
            <w:r w:rsidR="007616CC">
              <w:rPr>
                <w:noProof/>
                <w:webHidden/>
              </w:rPr>
              <w:t>10</w:t>
            </w:r>
            <w:r>
              <w:rPr>
                <w:noProof/>
                <w:webHidden/>
              </w:rPr>
              <w:fldChar w:fldCharType="end"/>
            </w:r>
          </w:hyperlink>
        </w:p>
        <w:p w:rsidR="00A47646" w:rsidRDefault="007E32D6">
          <w:pPr>
            <w:pStyle w:val="TOC1"/>
            <w:tabs>
              <w:tab w:val="left" w:pos="660"/>
              <w:tab w:val="right" w:leader="dot" w:pos="9060"/>
            </w:tabs>
            <w:rPr>
              <w:rFonts w:eastAsiaTheme="minorEastAsia"/>
              <w:noProof/>
              <w:lang w:eastAsia="hr-HR"/>
            </w:rPr>
          </w:pPr>
          <w:hyperlink w:anchor="_Toc49632041" w:history="1">
            <w:r w:rsidR="00A47646" w:rsidRPr="00FD6BC8">
              <w:rPr>
                <w:rStyle w:val="Hyperlink"/>
                <w:bCs/>
                <w:noProof/>
                <w:lang w:bidi="hr-HR"/>
              </w:rPr>
              <w:t>7.2.</w:t>
            </w:r>
            <w:r w:rsidR="00A47646">
              <w:rPr>
                <w:rFonts w:eastAsiaTheme="minorEastAsia"/>
                <w:noProof/>
                <w:lang w:eastAsia="hr-HR"/>
              </w:rPr>
              <w:tab/>
            </w:r>
            <w:r w:rsidR="00A47646" w:rsidRPr="00FD6BC8">
              <w:rPr>
                <w:rStyle w:val="Hyperlink"/>
                <w:bCs/>
                <w:noProof/>
                <w:lang w:bidi="hr-HR"/>
              </w:rPr>
              <w:t>Pravila dostave dokumenata</w:t>
            </w:r>
            <w:r w:rsidR="00A47646">
              <w:rPr>
                <w:noProof/>
                <w:webHidden/>
              </w:rPr>
              <w:tab/>
            </w:r>
            <w:r>
              <w:rPr>
                <w:noProof/>
                <w:webHidden/>
              </w:rPr>
              <w:fldChar w:fldCharType="begin"/>
            </w:r>
            <w:r w:rsidR="00A47646">
              <w:rPr>
                <w:noProof/>
                <w:webHidden/>
              </w:rPr>
              <w:instrText xml:space="preserve"> PAGEREF _Toc49632041 \h </w:instrText>
            </w:r>
            <w:r>
              <w:rPr>
                <w:noProof/>
                <w:webHidden/>
              </w:rPr>
            </w:r>
            <w:r>
              <w:rPr>
                <w:noProof/>
                <w:webHidden/>
              </w:rPr>
              <w:fldChar w:fldCharType="separate"/>
            </w:r>
            <w:r w:rsidR="007616CC">
              <w:rPr>
                <w:noProof/>
                <w:webHidden/>
              </w:rPr>
              <w:t>11</w:t>
            </w:r>
            <w:r>
              <w:rPr>
                <w:noProof/>
                <w:webHidden/>
              </w:rPr>
              <w:fldChar w:fldCharType="end"/>
            </w:r>
          </w:hyperlink>
        </w:p>
        <w:p w:rsidR="00A47646" w:rsidRDefault="007E32D6">
          <w:pPr>
            <w:pStyle w:val="TOC1"/>
            <w:tabs>
              <w:tab w:val="left" w:pos="660"/>
              <w:tab w:val="right" w:leader="dot" w:pos="9060"/>
            </w:tabs>
            <w:rPr>
              <w:rFonts w:eastAsiaTheme="minorEastAsia"/>
              <w:noProof/>
              <w:lang w:eastAsia="hr-HR"/>
            </w:rPr>
          </w:pPr>
          <w:hyperlink w:anchor="_Toc49632042" w:history="1">
            <w:r w:rsidR="00A47646" w:rsidRPr="00FD6BC8">
              <w:rPr>
                <w:rStyle w:val="Hyperlink"/>
                <w:bCs/>
                <w:noProof/>
                <w:lang w:bidi="hr-HR"/>
              </w:rPr>
              <w:t>7.3.</w:t>
            </w:r>
            <w:r w:rsidR="00A47646">
              <w:rPr>
                <w:rFonts w:eastAsiaTheme="minorEastAsia"/>
                <w:noProof/>
                <w:lang w:eastAsia="hr-HR"/>
              </w:rPr>
              <w:tab/>
            </w:r>
            <w:r w:rsidR="00A47646" w:rsidRPr="00FD6BC8">
              <w:rPr>
                <w:rStyle w:val="Hyperlink"/>
                <w:bCs/>
                <w:noProof/>
                <w:lang w:bidi="hr-HR"/>
              </w:rPr>
              <w:t>Način dostave ponude</w:t>
            </w:r>
            <w:r w:rsidR="00A47646">
              <w:rPr>
                <w:noProof/>
                <w:webHidden/>
              </w:rPr>
              <w:tab/>
            </w:r>
            <w:r>
              <w:rPr>
                <w:noProof/>
                <w:webHidden/>
              </w:rPr>
              <w:fldChar w:fldCharType="begin"/>
            </w:r>
            <w:r w:rsidR="00A47646">
              <w:rPr>
                <w:noProof/>
                <w:webHidden/>
              </w:rPr>
              <w:instrText xml:space="preserve"> PAGEREF _Toc49632042 \h </w:instrText>
            </w:r>
            <w:r>
              <w:rPr>
                <w:noProof/>
                <w:webHidden/>
              </w:rPr>
            </w:r>
            <w:r>
              <w:rPr>
                <w:noProof/>
                <w:webHidden/>
              </w:rPr>
              <w:fldChar w:fldCharType="separate"/>
            </w:r>
            <w:r w:rsidR="007616CC">
              <w:rPr>
                <w:noProof/>
                <w:webHidden/>
              </w:rPr>
              <w:t>11</w:t>
            </w:r>
            <w:r>
              <w:rPr>
                <w:noProof/>
                <w:webHidden/>
              </w:rPr>
              <w:fldChar w:fldCharType="end"/>
            </w:r>
          </w:hyperlink>
        </w:p>
        <w:p w:rsidR="00A47646" w:rsidRDefault="007E32D6">
          <w:pPr>
            <w:pStyle w:val="TOC1"/>
            <w:tabs>
              <w:tab w:val="left" w:pos="660"/>
              <w:tab w:val="right" w:leader="dot" w:pos="9060"/>
            </w:tabs>
            <w:rPr>
              <w:rFonts w:eastAsiaTheme="minorEastAsia"/>
              <w:noProof/>
              <w:lang w:eastAsia="hr-HR"/>
            </w:rPr>
          </w:pPr>
          <w:hyperlink w:anchor="_Toc49632043" w:history="1">
            <w:r w:rsidR="00A47646" w:rsidRPr="00FD6BC8">
              <w:rPr>
                <w:rStyle w:val="Hyperlink"/>
                <w:bCs/>
                <w:noProof/>
                <w:lang w:bidi="hr-HR"/>
              </w:rPr>
              <w:t>7.4.</w:t>
            </w:r>
            <w:r w:rsidR="00A47646">
              <w:rPr>
                <w:rFonts w:eastAsiaTheme="minorEastAsia"/>
                <w:noProof/>
                <w:lang w:eastAsia="hr-HR"/>
              </w:rPr>
              <w:tab/>
            </w:r>
            <w:r w:rsidR="00A47646" w:rsidRPr="00FD6BC8">
              <w:rPr>
                <w:rStyle w:val="Hyperlink"/>
                <w:bCs/>
                <w:noProof/>
                <w:lang w:bidi="hr-HR"/>
              </w:rPr>
              <w:t>Izmjena i/ili dopuna ponude i odustajanje od ponude</w:t>
            </w:r>
            <w:r w:rsidR="00A47646">
              <w:rPr>
                <w:noProof/>
                <w:webHidden/>
              </w:rPr>
              <w:tab/>
            </w:r>
            <w:r>
              <w:rPr>
                <w:noProof/>
                <w:webHidden/>
              </w:rPr>
              <w:fldChar w:fldCharType="begin"/>
            </w:r>
            <w:r w:rsidR="00A47646">
              <w:rPr>
                <w:noProof/>
                <w:webHidden/>
              </w:rPr>
              <w:instrText xml:space="preserve"> PAGEREF _Toc49632043 \h </w:instrText>
            </w:r>
            <w:r>
              <w:rPr>
                <w:noProof/>
                <w:webHidden/>
              </w:rPr>
            </w:r>
            <w:r>
              <w:rPr>
                <w:noProof/>
                <w:webHidden/>
              </w:rPr>
              <w:fldChar w:fldCharType="separate"/>
            </w:r>
            <w:r w:rsidR="007616CC">
              <w:rPr>
                <w:noProof/>
                <w:webHidden/>
              </w:rPr>
              <w:t>12</w:t>
            </w:r>
            <w:r>
              <w:rPr>
                <w:noProof/>
                <w:webHidden/>
              </w:rPr>
              <w:fldChar w:fldCharType="end"/>
            </w:r>
          </w:hyperlink>
        </w:p>
        <w:p w:rsidR="00A47646" w:rsidRDefault="007E32D6">
          <w:pPr>
            <w:pStyle w:val="TOC1"/>
            <w:tabs>
              <w:tab w:val="left" w:pos="660"/>
              <w:tab w:val="right" w:leader="dot" w:pos="9060"/>
            </w:tabs>
            <w:rPr>
              <w:rFonts w:eastAsiaTheme="minorEastAsia"/>
              <w:noProof/>
              <w:lang w:eastAsia="hr-HR"/>
            </w:rPr>
          </w:pPr>
          <w:hyperlink w:anchor="_Toc49632044" w:history="1">
            <w:r w:rsidR="00A47646" w:rsidRPr="00FD6BC8">
              <w:rPr>
                <w:rStyle w:val="Hyperlink"/>
                <w:bCs/>
                <w:noProof/>
                <w:lang w:bidi="hr-HR"/>
              </w:rPr>
              <w:t>7.5.</w:t>
            </w:r>
            <w:r w:rsidR="00A47646">
              <w:rPr>
                <w:rFonts w:eastAsiaTheme="minorEastAsia"/>
                <w:noProof/>
                <w:lang w:eastAsia="hr-HR"/>
              </w:rPr>
              <w:tab/>
            </w:r>
            <w:r w:rsidR="00A47646" w:rsidRPr="00FD6BC8">
              <w:rPr>
                <w:rStyle w:val="Hyperlink"/>
                <w:bCs/>
                <w:noProof/>
                <w:lang w:bidi="hr-HR"/>
              </w:rPr>
              <w:t>Način određivanja cijene ponude</w:t>
            </w:r>
            <w:r w:rsidR="00A47646">
              <w:rPr>
                <w:noProof/>
                <w:webHidden/>
              </w:rPr>
              <w:tab/>
            </w:r>
            <w:r>
              <w:rPr>
                <w:noProof/>
                <w:webHidden/>
              </w:rPr>
              <w:fldChar w:fldCharType="begin"/>
            </w:r>
            <w:r w:rsidR="00A47646">
              <w:rPr>
                <w:noProof/>
                <w:webHidden/>
              </w:rPr>
              <w:instrText xml:space="preserve"> PAGEREF _Toc49632044 \h </w:instrText>
            </w:r>
            <w:r>
              <w:rPr>
                <w:noProof/>
                <w:webHidden/>
              </w:rPr>
            </w:r>
            <w:r>
              <w:rPr>
                <w:noProof/>
                <w:webHidden/>
              </w:rPr>
              <w:fldChar w:fldCharType="separate"/>
            </w:r>
            <w:r w:rsidR="007616CC">
              <w:rPr>
                <w:noProof/>
                <w:webHidden/>
              </w:rPr>
              <w:t>12</w:t>
            </w:r>
            <w:r>
              <w:rPr>
                <w:noProof/>
                <w:webHidden/>
              </w:rPr>
              <w:fldChar w:fldCharType="end"/>
            </w:r>
          </w:hyperlink>
        </w:p>
        <w:p w:rsidR="00A47646" w:rsidRDefault="007E32D6">
          <w:pPr>
            <w:pStyle w:val="TOC1"/>
            <w:tabs>
              <w:tab w:val="left" w:pos="660"/>
              <w:tab w:val="right" w:leader="dot" w:pos="9060"/>
            </w:tabs>
            <w:rPr>
              <w:rFonts w:eastAsiaTheme="minorEastAsia"/>
              <w:noProof/>
              <w:lang w:eastAsia="hr-HR"/>
            </w:rPr>
          </w:pPr>
          <w:hyperlink w:anchor="_Toc49632045" w:history="1">
            <w:r w:rsidR="00A47646" w:rsidRPr="00FD6BC8">
              <w:rPr>
                <w:rStyle w:val="Hyperlink"/>
                <w:bCs/>
                <w:noProof/>
                <w:lang w:bidi="hr-HR"/>
              </w:rPr>
              <w:t>7.6.</w:t>
            </w:r>
            <w:r w:rsidR="00A47646">
              <w:rPr>
                <w:rFonts w:eastAsiaTheme="minorEastAsia"/>
                <w:noProof/>
                <w:lang w:eastAsia="hr-HR"/>
              </w:rPr>
              <w:tab/>
            </w:r>
            <w:r w:rsidR="00A47646" w:rsidRPr="00FD6BC8">
              <w:rPr>
                <w:rStyle w:val="Hyperlink"/>
                <w:bCs/>
                <w:noProof/>
                <w:lang w:bidi="hr-HR"/>
              </w:rPr>
              <w:t>Rok valjanosti ponude</w:t>
            </w:r>
            <w:r w:rsidR="00A47646">
              <w:rPr>
                <w:noProof/>
                <w:webHidden/>
              </w:rPr>
              <w:tab/>
            </w:r>
            <w:r>
              <w:rPr>
                <w:noProof/>
                <w:webHidden/>
              </w:rPr>
              <w:fldChar w:fldCharType="begin"/>
            </w:r>
            <w:r w:rsidR="00A47646">
              <w:rPr>
                <w:noProof/>
                <w:webHidden/>
              </w:rPr>
              <w:instrText xml:space="preserve"> PAGEREF _Toc49632045 \h </w:instrText>
            </w:r>
            <w:r>
              <w:rPr>
                <w:noProof/>
                <w:webHidden/>
              </w:rPr>
            </w:r>
            <w:r>
              <w:rPr>
                <w:noProof/>
                <w:webHidden/>
              </w:rPr>
              <w:fldChar w:fldCharType="separate"/>
            </w:r>
            <w:r w:rsidR="007616CC">
              <w:rPr>
                <w:noProof/>
                <w:webHidden/>
              </w:rPr>
              <w:t>13</w:t>
            </w:r>
            <w:r>
              <w:rPr>
                <w:noProof/>
                <w:webHidden/>
              </w:rPr>
              <w:fldChar w:fldCharType="end"/>
            </w:r>
          </w:hyperlink>
        </w:p>
        <w:p w:rsidR="00A47646" w:rsidRDefault="007E32D6">
          <w:pPr>
            <w:pStyle w:val="TOC1"/>
            <w:tabs>
              <w:tab w:val="left" w:pos="660"/>
              <w:tab w:val="right" w:leader="dot" w:pos="9060"/>
            </w:tabs>
            <w:rPr>
              <w:rFonts w:eastAsiaTheme="minorEastAsia"/>
              <w:noProof/>
              <w:lang w:eastAsia="hr-HR"/>
            </w:rPr>
          </w:pPr>
          <w:hyperlink w:anchor="_Toc49632046" w:history="1">
            <w:r w:rsidR="00A47646" w:rsidRPr="00FD6BC8">
              <w:rPr>
                <w:rStyle w:val="Hyperlink"/>
                <w:bCs/>
                <w:noProof/>
                <w:lang w:bidi="hr-HR"/>
              </w:rPr>
              <w:t>7.7.</w:t>
            </w:r>
            <w:r w:rsidR="00A47646">
              <w:rPr>
                <w:rFonts w:eastAsiaTheme="minorEastAsia"/>
                <w:noProof/>
                <w:lang w:eastAsia="hr-HR"/>
              </w:rPr>
              <w:tab/>
            </w:r>
            <w:r w:rsidR="00A47646" w:rsidRPr="00FD6BC8">
              <w:rPr>
                <w:rStyle w:val="Hyperlink"/>
                <w:bCs/>
                <w:noProof/>
                <w:lang w:bidi="hr-HR"/>
              </w:rPr>
              <w:t>Trošak ponude</w:t>
            </w:r>
            <w:r w:rsidR="00A47646">
              <w:rPr>
                <w:noProof/>
                <w:webHidden/>
              </w:rPr>
              <w:tab/>
            </w:r>
            <w:r>
              <w:rPr>
                <w:noProof/>
                <w:webHidden/>
              </w:rPr>
              <w:fldChar w:fldCharType="begin"/>
            </w:r>
            <w:r w:rsidR="00A47646">
              <w:rPr>
                <w:noProof/>
                <w:webHidden/>
              </w:rPr>
              <w:instrText xml:space="preserve"> PAGEREF _Toc49632046 \h </w:instrText>
            </w:r>
            <w:r>
              <w:rPr>
                <w:noProof/>
                <w:webHidden/>
              </w:rPr>
            </w:r>
            <w:r>
              <w:rPr>
                <w:noProof/>
                <w:webHidden/>
              </w:rPr>
              <w:fldChar w:fldCharType="separate"/>
            </w:r>
            <w:r w:rsidR="007616CC">
              <w:rPr>
                <w:noProof/>
                <w:webHidden/>
              </w:rPr>
              <w:t>13</w:t>
            </w:r>
            <w:r>
              <w:rPr>
                <w:noProof/>
                <w:webHidden/>
              </w:rPr>
              <w:fldChar w:fldCharType="end"/>
            </w:r>
          </w:hyperlink>
        </w:p>
        <w:p w:rsidR="00A47646" w:rsidRDefault="007E32D6">
          <w:pPr>
            <w:pStyle w:val="TOC1"/>
            <w:tabs>
              <w:tab w:val="left" w:pos="440"/>
              <w:tab w:val="right" w:leader="dot" w:pos="9060"/>
            </w:tabs>
            <w:rPr>
              <w:rFonts w:eastAsiaTheme="minorEastAsia"/>
              <w:noProof/>
              <w:lang w:eastAsia="hr-HR"/>
            </w:rPr>
          </w:pPr>
          <w:hyperlink w:anchor="_Toc49632047" w:history="1">
            <w:r w:rsidR="00A47646" w:rsidRPr="00FD6BC8">
              <w:rPr>
                <w:rStyle w:val="Hyperlink"/>
                <w:noProof/>
                <w:lang w:bidi="hr-HR"/>
              </w:rPr>
              <w:t>8.</w:t>
            </w:r>
            <w:r w:rsidR="00A47646">
              <w:rPr>
                <w:rFonts w:eastAsiaTheme="minorEastAsia"/>
                <w:noProof/>
                <w:lang w:eastAsia="hr-HR"/>
              </w:rPr>
              <w:tab/>
            </w:r>
            <w:r w:rsidR="00A47646" w:rsidRPr="00FD6BC8">
              <w:rPr>
                <w:rStyle w:val="Hyperlink"/>
                <w:noProof/>
                <w:lang w:bidi="hr-HR"/>
              </w:rPr>
              <w:t>ODREDBE KOJE SE ODNOSE NA ZAJEDNICU PONUDITELJA</w:t>
            </w:r>
            <w:r w:rsidR="00A47646">
              <w:rPr>
                <w:noProof/>
                <w:webHidden/>
              </w:rPr>
              <w:tab/>
            </w:r>
            <w:r>
              <w:rPr>
                <w:noProof/>
                <w:webHidden/>
              </w:rPr>
              <w:fldChar w:fldCharType="begin"/>
            </w:r>
            <w:r w:rsidR="00A47646">
              <w:rPr>
                <w:noProof/>
                <w:webHidden/>
              </w:rPr>
              <w:instrText xml:space="preserve"> PAGEREF _Toc49632047 \h </w:instrText>
            </w:r>
            <w:r>
              <w:rPr>
                <w:noProof/>
                <w:webHidden/>
              </w:rPr>
            </w:r>
            <w:r>
              <w:rPr>
                <w:noProof/>
                <w:webHidden/>
              </w:rPr>
              <w:fldChar w:fldCharType="separate"/>
            </w:r>
            <w:r w:rsidR="007616CC">
              <w:rPr>
                <w:noProof/>
                <w:webHidden/>
              </w:rPr>
              <w:t>13</w:t>
            </w:r>
            <w:r>
              <w:rPr>
                <w:noProof/>
                <w:webHidden/>
              </w:rPr>
              <w:fldChar w:fldCharType="end"/>
            </w:r>
          </w:hyperlink>
        </w:p>
        <w:p w:rsidR="00A47646" w:rsidRDefault="007E32D6">
          <w:pPr>
            <w:pStyle w:val="TOC1"/>
            <w:tabs>
              <w:tab w:val="left" w:pos="440"/>
              <w:tab w:val="right" w:leader="dot" w:pos="9060"/>
            </w:tabs>
            <w:rPr>
              <w:rFonts w:eastAsiaTheme="minorEastAsia"/>
              <w:noProof/>
              <w:lang w:eastAsia="hr-HR"/>
            </w:rPr>
          </w:pPr>
          <w:hyperlink w:anchor="_Toc49632048" w:history="1">
            <w:r w:rsidR="00A47646" w:rsidRPr="00FD6BC8">
              <w:rPr>
                <w:rStyle w:val="Hyperlink"/>
                <w:noProof/>
                <w:lang w:bidi="hr-HR"/>
              </w:rPr>
              <w:t>9.</w:t>
            </w:r>
            <w:r w:rsidR="00A47646">
              <w:rPr>
                <w:rFonts w:eastAsiaTheme="minorEastAsia"/>
                <w:noProof/>
                <w:lang w:eastAsia="hr-HR"/>
              </w:rPr>
              <w:tab/>
            </w:r>
            <w:r w:rsidR="00A47646" w:rsidRPr="00FD6BC8">
              <w:rPr>
                <w:rStyle w:val="Hyperlink"/>
                <w:noProof/>
                <w:lang w:bidi="hr-HR"/>
              </w:rPr>
              <w:t>ODREDBE KOJE SE ODNOSE NA PODIZVODITELJE</w:t>
            </w:r>
            <w:r w:rsidR="00A47646">
              <w:rPr>
                <w:noProof/>
                <w:webHidden/>
              </w:rPr>
              <w:tab/>
            </w:r>
            <w:r>
              <w:rPr>
                <w:noProof/>
                <w:webHidden/>
              </w:rPr>
              <w:fldChar w:fldCharType="begin"/>
            </w:r>
            <w:r w:rsidR="00A47646">
              <w:rPr>
                <w:noProof/>
                <w:webHidden/>
              </w:rPr>
              <w:instrText xml:space="preserve"> PAGEREF _Toc49632048 \h </w:instrText>
            </w:r>
            <w:r>
              <w:rPr>
                <w:noProof/>
                <w:webHidden/>
              </w:rPr>
            </w:r>
            <w:r>
              <w:rPr>
                <w:noProof/>
                <w:webHidden/>
              </w:rPr>
              <w:fldChar w:fldCharType="separate"/>
            </w:r>
            <w:r w:rsidR="007616CC">
              <w:rPr>
                <w:noProof/>
                <w:webHidden/>
              </w:rPr>
              <w:t>13</w:t>
            </w:r>
            <w:r>
              <w:rPr>
                <w:noProof/>
                <w:webHidden/>
              </w:rPr>
              <w:fldChar w:fldCharType="end"/>
            </w:r>
          </w:hyperlink>
        </w:p>
        <w:p w:rsidR="00A47646" w:rsidRDefault="007E32D6">
          <w:pPr>
            <w:pStyle w:val="TOC1"/>
            <w:tabs>
              <w:tab w:val="left" w:pos="660"/>
              <w:tab w:val="right" w:leader="dot" w:pos="9060"/>
            </w:tabs>
            <w:rPr>
              <w:rFonts w:eastAsiaTheme="minorEastAsia"/>
              <w:noProof/>
              <w:lang w:eastAsia="hr-HR"/>
            </w:rPr>
          </w:pPr>
          <w:hyperlink w:anchor="_Toc49632049" w:history="1">
            <w:r w:rsidR="00A47646" w:rsidRPr="00FD6BC8">
              <w:rPr>
                <w:rStyle w:val="Hyperlink"/>
                <w:noProof/>
                <w:lang w:bidi="hr-HR"/>
              </w:rPr>
              <w:t>10.</w:t>
            </w:r>
            <w:r w:rsidR="00A47646">
              <w:rPr>
                <w:rFonts w:eastAsiaTheme="minorEastAsia"/>
                <w:noProof/>
                <w:lang w:eastAsia="hr-HR"/>
              </w:rPr>
              <w:tab/>
            </w:r>
            <w:r w:rsidR="00A47646" w:rsidRPr="00FD6BC8">
              <w:rPr>
                <w:rStyle w:val="Hyperlink"/>
                <w:noProof/>
                <w:lang w:bidi="hr-HR"/>
              </w:rPr>
              <w:t>PREGLED I OCJENA PONUDA</w:t>
            </w:r>
            <w:r w:rsidR="00A47646">
              <w:rPr>
                <w:noProof/>
                <w:webHidden/>
              </w:rPr>
              <w:tab/>
            </w:r>
            <w:r>
              <w:rPr>
                <w:noProof/>
                <w:webHidden/>
              </w:rPr>
              <w:fldChar w:fldCharType="begin"/>
            </w:r>
            <w:r w:rsidR="00A47646">
              <w:rPr>
                <w:noProof/>
                <w:webHidden/>
              </w:rPr>
              <w:instrText xml:space="preserve"> PAGEREF _Toc49632049 \h </w:instrText>
            </w:r>
            <w:r>
              <w:rPr>
                <w:noProof/>
                <w:webHidden/>
              </w:rPr>
            </w:r>
            <w:r>
              <w:rPr>
                <w:noProof/>
                <w:webHidden/>
              </w:rPr>
              <w:fldChar w:fldCharType="separate"/>
            </w:r>
            <w:r w:rsidR="007616CC">
              <w:rPr>
                <w:noProof/>
                <w:webHidden/>
              </w:rPr>
              <w:t>13</w:t>
            </w:r>
            <w:r>
              <w:rPr>
                <w:noProof/>
                <w:webHidden/>
              </w:rPr>
              <w:fldChar w:fldCharType="end"/>
            </w:r>
          </w:hyperlink>
        </w:p>
        <w:p w:rsidR="00A47646" w:rsidRDefault="007E32D6">
          <w:pPr>
            <w:pStyle w:val="TOC1"/>
            <w:tabs>
              <w:tab w:val="left" w:pos="880"/>
              <w:tab w:val="right" w:leader="dot" w:pos="9060"/>
            </w:tabs>
            <w:rPr>
              <w:rFonts w:eastAsiaTheme="minorEastAsia"/>
              <w:noProof/>
              <w:lang w:eastAsia="hr-HR"/>
            </w:rPr>
          </w:pPr>
          <w:hyperlink w:anchor="_Toc49632050" w:history="1">
            <w:r w:rsidR="00A47646" w:rsidRPr="00FD6BC8">
              <w:rPr>
                <w:rStyle w:val="Hyperlink"/>
                <w:bCs/>
                <w:noProof/>
                <w:lang w:bidi="hr-HR"/>
              </w:rPr>
              <w:t>10.1.</w:t>
            </w:r>
            <w:r w:rsidR="00A47646">
              <w:rPr>
                <w:rFonts w:eastAsiaTheme="minorEastAsia"/>
                <w:noProof/>
                <w:lang w:eastAsia="hr-HR"/>
              </w:rPr>
              <w:tab/>
            </w:r>
            <w:r w:rsidR="00A47646" w:rsidRPr="00FD6BC8">
              <w:rPr>
                <w:rStyle w:val="Hyperlink"/>
                <w:bCs/>
                <w:noProof/>
                <w:lang w:bidi="hr-HR"/>
              </w:rPr>
              <w:t>Pojašnjenje i upotpunjavanje</w:t>
            </w:r>
            <w:r w:rsidR="00A47646">
              <w:rPr>
                <w:noProof/>
                <w:webHidden/>
              </w:rPr>
              <w:tab/>
            </w:r>
            <w:r>
              <w:rPr>
                <w:noProof/>
                <w:webHidden/>
              </w:rPr>
              <w:fldChar w:fldCharType="begin"/>
            </w:r>
            <w:r w:rsidR="00A47646">
              <w:rPr>
                <w:noProof/>
                <w:webHidden/>
              </w:rPr>
              <w:instrText xml:space="preserve"> PAGEREF _Toc49632050 \h </w:instrText>
            </w:r>
            <w:r>
              <w:rPr>
                <w:noProof/>
                <w:webHidden/>
              </w:rPr>
            </w:r>
            <w:r>
              <w:rPr>
                <w:noProof/>
                <w:webHidden/>
              </w:rPr>
              <w:fldChar w:fldCharType="separate"/>
            </w:r>
            <w:r w:rsidR="007616CC">
              <w:rPr>
                <w:noProof/>
                <w:webHidden/>
              </w:rPr>
              <w:t>14</w:t>
            </w:r>
            <w:r>
              <w:rPr>
                <w:noProof/>
                <w:webHidden/>
              </w:rPr>
              <w:fldChar w:fldCharType="end"/>
            </w:r>
          </w:hyperlink>
        </w:p>
        <w:p w:rsidR="00A47646" w:rsidRDefault="007E32D6">
          <w:pPr>
            <w:pStyle w:val="TOC1"/>
            <w:tabs>
              <w:tab w:val="left" w:pos="880"/>
              <w:tab w:val="right" w:leader="dot" w:pos="9060"/>
            </w:tabs>
            <w:rPr>
              <w:rFonts w:eastAsiaTheme="minorEastAsia"/>
              <w:noProof/>
              <w:lang w:eastAsia="hr-HR"/>
            </w:rPr>
          </w:pPr>
          <w:hyperlink w:anchor="_Toc49632051" w:history="1">
            <w:r w:rsidR="00A47646" w:rsidRPr="00FD6BC8">
              <w:rPr>
                <w:rStyle w:val="Hyperlink"/>
                <w:bCs/>
                <w:noProof/>
                <w:lang w:bidi="hr-HR"/>
              </w:rPr>
              <w:t>10.2.</w:t>
            </w:r>
            <w:r w:rsidR="00A47646">
              <w:rPr>
                <w:rFonts w:eastAsiaTheme="minorEastAsia"/>
                <w:noProof/>
                <w:lang w:eastAsia="hr-HR"/>
              </w:rPr>
              <w:tab/>
            </w:r>
            <w:r w:rsidR="00A47646" w:rsidRPr="00FD6BC8">
              <w:rPr>
                <w:rStyle w:val="Hyperlink"/>
                <w:bCs/>
                <w:noProof/>
                <w:lang w:bidi="hr-HR"/>
              </w:rPr>
              <w:t>Odluka o odabiru ili poništenju</w:t>
            </w:r>
            <w:r w:rsidR="00A47646">
              <w:rPr>
                <w:noProof/>
                <w:webHidden/>
              </w:rPr>
              <w:tab/>
            </w:r>
            <w:r>
              <w:rPr>
                <w:noProof/>
                <w:webHidden/>
              </w:rPr>
              <w:fldChar w:fldCharType="begin"/>
            </w:r>
            <w:r w:rsidR="00A47646">
              <w:rPr>
                <w:noProof/>
                <w:webHidden/>
              </w:rPr>
              <w:instrText xml:space="preserve"> PAGEREF _Toc49632051 \h </w:instrText>
            </w:r>
            <w:r>
              <w:rPr>
                <w:noProof/>
                <w:webHidden/>
              </w:rPr>
            </w:r>
            <w:r>
              <w:rPr>
                <w:noProof/>
                <w:webHidden/>
              </w:rPr>
              <w:fldChar w:fldCharType="separate"/>
            </w:r>
            <w:r w:rsidR="007616CC">
              <w:rPr>
                <w:noProof/>
                <w:webHidden/>
              </w:rPr>
              <w:t>14</w:t>
            </w:r>
            <w:r>
              <w:rPr>
                <w:noProof/>
                <w:webHidden/>
              </w:rPr>
              <w:fldChar w:fldCharType="end"/>
            </w:r>
          </w:hyperlink>
        </w:p>
        <w:p w:rsidR="00A47646" w:rsidRDefault="007E32D6">
          <w:pPr>
            <w:pStyle w:val="TOC1"/>
            <w:tabs>
              <w:tab w:val="left" w:pos="660"/>
              <w:tab w:val="right" w:leader="dot" w:pos="9060"/>
            </w:tabs>
            <w:rPr>
              <w:rFonts w:eastAsiaTheme="minorEastAsia"/>
              <w:noProof/>
              <w:lang w:eastAsia="hr-HR"/>
            </w:rPr>
          </w:pPr>
          <w:hyperlink w:anchor="_Toc49632052" w:history="1">
            <w:r w:rsidR="00A47646" w:rsidRPr="00FD6BC8">
              <w:rPr>
                <w:rStyle w:val="Hyperlink"/>
                <w:noProof/>
                <w:lang w:bidi="hr-HR"/>
              </w:rPr>
              <w:t>11.</w:t>
            </w:r>
            <w:r w:rsidR="00A47646">
              <w:rPr>
                <w:rFonts w:eastAsiaTheme="minorEastAsia"/>
                <w:noProof/>
                <w:lang w:eastAsia="hr-HR"/>
              </w:rPr>
              <w:tab/>
            </w:r>
            <w:r w:rsidR="00A47646" w:rsidRPr="00FD6BC8">
              <w:rPr>
                <w:rStyle w:val="Hyperlink"/>
                <w:noProof/>
                <w:lang w:bidi="hr-HR"/>
              </w:rPr>
              <w:t>JAMSTVA</w:t>
            </w:r>
            <w:r w:rsidR="00A47646">
              <w:rPr>
                <w:noProof/>
                <w:webHidden/>
              </w:rPr>
              <w:tab/>
            </w:r>
            <w:r>
              <w:rPr>
                <w:noProof/>
                <w:webHidden/>
              </w:rPr>
              <w:fldChar w:fldCharType="begin"/>
            </w:r>
            <w:r w:rsidR="00A47646">
              <w:rPr>
                <w:noProof/>
                <w:webHidden/>
              </w:rPr>
              <w:instrText xml:space="preserve"> PAGEREF _Toc49632052 \h </w:instrText>
            </w:r>
            <w:r>
              <w:rPr>
                <w:noProof/>
                <w:webHidden/>
              </w:rPr>
            </w:r>
            <w:r>
              <w:rPr>
                <w:noProof/>
                <w:webHidden/>
              </w:rPr>
              <w:fldChar w:fldCharType="separate"/>
            </w:r>
            <w:r w:rsidR="007616CC">
              <w:rPr>
                <w:noProof/>
                <w:webHidden/>
              </w:rPr>
              <w:t>15</w:t>
            </w:r>
            <w:r>
              <w:rPr>
                <w:noProof/>
                <w:webHidden/>
              </w:rPr>
              <w:fldChar w:fldCharType="end"/>
            </w:r>
          </w:hyperlink>
        </w:p>
        <w:p w:rsidR="00A47646" w:rsidRDefault="007E32D6">
          <w:pPr>
            <w:pStyle w:val="TOC1"/>
            <w:tabs>
              <w:tab w:val="left" w:pos="880"/>
              <w:tab w:val="right" w:leader="dot" w:pos="9060"/>
            </w:tabs>
            <w:rPr>
              <w:rFonts w:eastAsiaTheme="minorEastAsia"/>
              <w:noProof/>
              <w:lang w:eastAsia="hr-HR"/>
            </w:rPr>
          </w:pPr>
          <w:hyperlink w:anchor="_Toc49632053" w:history="1">
            <w:r w:rsidR="00A47646" w:rsidRPr="00FD6BC8">
              <w:rPr>
                <w:rStyle w:val="Hyperlink"/>
                <w:bCs/>
                <w:noProof/>
                <w:lang w:bidi="hr-HR"/>
              </w:rPr>
              <w:t>11.1.</w:t>
            </w:r>
            <w:r w:rsidR="00A47646">
              <w:rPr>
                <w:rFonts w:eastAsiaTheme="minorEastAsia"/>
                <w:noProof/>
                <w:lang w:eastAsia="hr-HR"/>
              </w:rPr>
              <w:tab/>
            </w:r>
            <w:r w:rsidR="00A47646" w:rsidRPr="00FD6BC8">
              <w:rPr>
                <w:rStyle w:val="Hyperlink"/>
                <w:bCs/>
                <w:noProof/>
                <w:lang w:bidi="hr-HR"/>
              </w:rPr>
              <w:t>Jamstvo za ozbiljnost ponude</w:t>
            </w:r>
            <w:r w:rsidR="00A47646">
              <w:rPr>
                <w:noProof/>
                <w:webHidden/>
              </w:rPr>
              <w:tab/>
            </w:r>
            <w:r>
              <w:rPr>
                <w:noProof/>
                <w:webHidden/>
              </w:rPr>
              <w:fldChar w:fldCharType="begin"/>
            </w:r>
            <w:r w:rsidR="00A47646">
              <w:rPr>
                <w:noProof/>
                <w:webHidden/>
              </w:rPr>
              <w:instrText xml:space="preserve"> PAGEREF _Toc49632053 \h </w:instrText>
            </w:r>
            <w:r>
              <w:rPr>
                <w:noProof/>
                <w:webHidden/>
              </w:rPr>
            </w:r>
            <w:r>
              <w:rPr>
                <w:noProof/>
                <w:webHidden/>
              </w:rPr>
              <w:fldChar w:fldCharType="separate"/>
            </w:r>
            <w:r w:rsidR="007616CC">
              <w:rPr>
                <w:noProof/>
                <w:webHidden/>
              </w:rPr>
              <w:t>15</w:t>
            </w:r>
            <w:r>
              <w:rPr>
                <w:noProof/>
                <w:webHidden/>
              </w:rPr>
              <w:fldChar w:fldCharType="end"/>
            </w:r>
          </w:hyperlink>
        </w:p>
        <w:p w:rsidR="00A47646" w:rsidRDefault="007E32D6">
          <w:pPr>
            <w:pStyle w:val="TOC1"/>
            <w:tabs>
              <w:tab w:val="left" w:pos="880"/>
              <w:tab w:val="right" w:leader="dot" w:pos="9060"/>
            </w:tabs>
            <w:rPr>
              <w:rFonts w:eastAsiaTheme="minorEastAsia"/>
              <w:noProof/>
              <w:lang w:eastAsia="hr-HR"/>
            </w:rPr>
          </w:pPr>
          <w:hyperlink w:anchor="_Toc49632054" w:history="1">
            <w:r w:rsidR="00A47646" w:rsidRPr="00FD6BC8">
              <w:rPr>
                <w:rStyle w:val="Hyperlink"/>
                <w:bCs/>
                <w:noProof/>
                <w:lang w:bidi="hr-HR"/>
              </w:rPr>
              <w:t>11.2.</w:t>
            </w:r>
            <w:r w:rsidR="00A47646">
              <w:rPr>
                <w:rFonts w:eastAsiaTheme="minorEastAsia"/>
                <w:noProof/>
                <w:lang w:eastAsia="hr-HR"/>
              </w:rPr>
              <w:tab/>
            </w:r>
            <w:r w:rsidR="00A47646" w:rsidRPr="00FD6BC8">
              <w:rPr>
                <w:rStyle w:val="Hyperlink"/>
                <w:bCs/>
                <w:noProof/>
                <w:lang w:bidi="hr-HR"/>
              </w:rPr>
              <w:t>Jamstvo za uredno izvršenje ugovora</w:t>
            </w:r>
            <w:r w:rsidR="00A47646">
              <w:rPr>
                <w:noProof/>
                <w:webHidden/>
              </w:rPr>
              <w:tab/>
            </w:r>
            <w:r>
              <w:rPr>
                <w:noProof/>
                <w:webHidden/>
              </w:rPr>
              <w:fldChar w:fldCharType="begin"/>
            </w:r>
            <w:r w:rsidR="00A47646">
              <w:rPr>
                <w:noProof/>
                <w:webHidden/>
              </w:rPr>
              <w:instrText xml:space="preserve"> PAGEREF _Toc49632054 \h </w:instrText>
            </w:r>
            <w:r>
              <w:rPr>
                <w:noProof/>
                <w:webHidden/>
              </w:rPr>
            </w:r>
            <w:r>
              <w:rPr>
                <w:noProof/>
                <w:webHidden/>
              </w:rPr>
              <w:fldChar w:fldCharType="separate"/>
            </w:r>
            <w:r w:rsidR="007616CC">
              <w:rPr>
                <w:noProof/>
                <w:webHidden/>
              </w:rPr>
              <w:t>16</w:t>
            </w:r>
            <w:r>
              <w:rPr>
                <w:noProof/>
                <w:webHidden/>
              </w:rPr>
              <w:fldChar w:fldCharType="end"/>
            </w:r>
          </w:hyperlink>
        </w:p>
        <w:p w:rsidR="00A47646" w:rsidRDefault="007E32D6">
          <w:pPr>
            <w:pStyle w:val="TOC1"/>
            <w:tabs>
              <w:tab w:val="left" w:pos="880"/>
              <w:tab w:val="right" w:leader="dot" w:pos="9060"/>
            </w:tabs>
            <w:rPr>
              <w:rFonts w:eastAsiaTheme="minorEastAsia"/>
              <w:noProof/>
              <w:lang w:eastAsia="hr-HR"/>
            </w:rPr>
          </w:pPr>
          <w:hyperlink w:anchor="_Toc49632055" w:history="1">
            <w:r w:rsidR="00A47646" w:rsidRPr="00FD6BC8">
              <w:rPr>
                <w:rStyle w:val="Hyperlink"/>
                <w:bCs/>
                <w:noProof/>
                <w:lang w:bidi="hr-HR"/>
              </w:rPr>
              <w:t>11.3.</w:t>
            </w:r>
            <w:r w:rsidR="00A47646">
              <w:rPr>
                <w:rFonts w:eastAsiaTheme="minorEastAsia"/>
                <w:noProof/>
                <w:lang w:eastAsia="hr-HR"/>
              </w:rPr>
              <w:tab/>
            </w:r>
            <w:r w:rsidR="00A47646" w:rsidRPr="00FD6BC8">
              <w:rPr>
                <w:rStyle w:val="Hyperlink"/>
                <w:bCs/>
                <w:noProof/>
                <w:lang w:bidi="hr-HR"/>
              </w:rPr>
              <w:t>Jamstvo za otklanjanje nedostataka u garantnom roku</w:t>
            </w:r>
            <w:r w:rsidR="00A47646">
              <w:rPr>
                <w:noProof/>
                <w:webHidden/>
              </w:rPr>
              <w:tab/>
            </w:r>
            <w:r>
              <w:rPr>
                <w:noProof/>
                <w:webHidden/>
              </w:rPr>
              <w:fldChar w:fldCharType="begin"/>
            </w:r>
            <w:r w:rsidR="00A47646">
              <w:rPr>
                <w:noProof/>
                <w:webHidden/>
              </w:rPr>
              <w:instrText xml:space="preserve"> PAGEREF _Toc49632055 \h </w:instrText>
            </w:r>
            <w:r>
              <w:rPr>
                <w:noProof/>
                <w:webHidden/>
              </w:rPr>
            </w:r>
            <w:r>
              <w:rPr>
                <w:noProof/>
                <w:webHidden/>
              </w:rPr>
              <w:fldChar w:fldCharType="separate"/>
            </w:r>
            <w:r w:rsidR="007616CC">
              <w:rPr>
                <w:noProof/>
                <w:webHidden/>
              </w:rPr>
              <w:t>16</w:t>
            </w:r>
            <w:r>
              <w:rPr>
                <w:noProof/>
                <w:webHidden/>
              </w:rPr>
              <w:fldChar w:fldCharType="end"/>
            </w:r>
          </w:hyperlink>
        </w:p>
        <w:p w:rsidR="00A47646" w:rsidRDefault="007E32D6">
          <w:pPr>
            <w:pStyle w:val="TOC1"/>
            <w:tabs>
              <w:tab w:val="left" w:pos="660"/>
              <w:tab w:val="right" w:leader="dot" w:pos="9060"/>
            </w:tabs>
            <w:rPr>
              <w:rFonts w:eastAsiaTheme="minorEastAsia"/>
              <w:noProof/>
              <w:lang w:eastAsia="hr-HR"/>
            </w:rPr>
          </w:pPr>
          <w:hyperlink w:anchor="_Toc49632056" w:history="1">
            <w:r w:rsidR="00A47646" w:rsidRPr="00FD6BC8">
              <w:rPr>
                <w:rStyle w:val="Hyperlink"/>
                <w:noProof/>
                <w:lang w:bidi="hr-HR"/>
              </w:rPr>
              <w:t>12.</w:t>
            </w:r>
            <w:r w:rsidR="00A47646">
              <w:rPr>
                <w:rFonts w:eastAsiaTheme="minorEastAsia"/>
                <w:noProof/>
                <w:lang w:eastAsia="hr-HR"/>
              </w:rPr>
              <w:tab/>
            </w:r>
            <w:r w:rsidR="00A47646" w:rsidRPr="00FD6BC8">
              <w:rPr>
                <w:rStyle w:val="Hyperlink"/>
                <w:noProof/>
                <w:lang w:bidi="hr-HR"/>
              </w:rPr>
              <w:t>ROK, NAČIN I UVJETI PLAĆANJA</w:t>
            </w:r>
            <w:r w:rsidR="00A47646">
              <w:rPr>
                <w:noProof/>
                <w:webHidden/>
              </w:rPr>
              <w:tab/>
            </w:r>
            <w:r>
              <w:rPr>
                <w:noProof/>
                <w:webHidden/>
              </w:rPr>
              <w:fldChar w:fldCharType="begin"/>
            </w:r>
            <w:r w:rsidR="00A47646">
              <w:rPr>
                <w:noProof/>
                <w:webHidden/>
              </w:rPr>
              <w:instrText xml:space="preserve"> PAGEREF _Toc49632056 \h </w:instrText>
            </w:r>
            <w:r>
              <w:rPr>
                <w:noProof/>
                <w:webHidden/>
              </w:rPr>
            </w:r>
            <w:r>
              <w:rPr>
                <w:noProof/>
                <w:webHidden/>
              </w:rPr>
              <w:fldChar w:fldCharType="separate"/>
            </w:r>
            <w:r w:rsidR="007616CC">
              <w:rPr>
                <w:noProof/>
                <w:webHidden/>
              </w:rPr>
              <w:t>17</w:t>
            </w:r>
            <w:r>
              <w:rPr>
                <w:noProof/>
                <w:webHidden/>
              </w:rPr>
              <w:fldChar w:fldCharType="end"/>
            </w:r>
          </w:hyperlink>
        </w:p>
        <w:p w:rsidR="00A05420" w:rsidRPr="001D71DB" w:rsidRDefault="007E32D6" w:rsidP="00A05420">
          <w:pPr>
            <w:pStyle w:val="TOC1"/>
            <w:tabs>
              <w:tab w:val="left" w:pos="440"/>
              <w:tab w:val="right" w:leader="dot" w:pos="9060"/>
            </w:tabs>
            <w:jc w:val="both"/>
            <w:rPr>
              <w:rFonts w:eastAsiaTheme="minorEastAsia"/>
              <w:noProof/>
              <w:sz w:val="24"/>
              <w:szCs w:val="24"/>
              <w:lang w:eastAsia="hr-HR"/>
            </w:rPr>
          </w:pPr>
          <w:r w:rsidRPr="001D71DB">
            <w:rPr>
              <w:sz w:val="24"/>
              <w:szCs w:val="24"/>
            </w:rPr>
            <w:fldChar w:fldCharType="end"/>
          </w:r>
        </w:p>
      </w:sdtContent>
    </w:sdt>
    <w:p w:rsidR="00A05420" w:rsidRPr="001D71DB" w:rsidRDefault="00A05420" w:rsidP="00A05420">
      <w:pPr>
        <w:pStyle w:val="Heading1"/>
        <w:numPr>
          <w:ilvl w:val="0"/>
          <w:numId w:val="1"/>
        </w:numPr>
        <w:jc w:val="both"/>
        <w:rPr>
          <w:rFonts w:asciiTheme="minorHAnsi" w:hAnsiTheme="minorHAnsi"/>
          <w:color w:val="auto"/>
          <w:szCs w:val="24"/>
          <w:lang w:bidi="hr-HR"/>
        </w:rPr>
        <w:sectPr w:rsidR="00A05420" w:rsidRPr="001D71DB" w:rsidSect="00635757">
          <w:headerReference w:type="default" r:id="rId7"/>
          <w:footerReference w:type="default" r:id="rId8"/>
          <w:pgSz w:w="11906" w:h="16838"/>
          <w:pgMar w:top="1418" w:right="1418" w:bottom="993" w:left="1418" w:header="709" w:footer="709" w:gutter="0"/>
          <w:cols w:space="720"/>
        </w:sectPr>
      </w:pPr>
    </w:p>
    <w:p w:rsidR="00A05420" w:rsidRPr="001D71DB" w:rsidRDefault="00A05420" w:rsidP="00A05420">
      <w:pPr>
        <w:pStyle w:val="Heading1"/>
        <w:numPr>
          <w:ilvl w:val="0"/>
          <w:numId w:val="1"/>
        </w:numPr>
        <w:jc w:val="both"/>
        <w:rPr>
          <w:rFonts w:asciiTheme="minorHAnsi" w:hAnsiTheme="minorHAnsi"/>
          <w:color w:val="auto"/>
          <w:szCs w:val="24"/>
          <w:lang w:bidi="hr-HR"/>
        </w:rPr>
      </w:pPr>
      <w:bookmarkStart w:id="0" w:name="_Toc49632021"/>
      <w:r w:rsidRPr="001D71DB">
        <w:rPr>
          <w:rFonts w:asciiTheme="minorHAnsi" w:hAnsiTheme="minorHAnsi"/>
          <w:color w:val="auto"/>
          <w:szCs w:val="24"/>
          <w:lang w:bidi="hr-HR"/>
        </w:rPr>
        <w:lastRenderedPageBreak/>
        <w:t>OPĆI PODACI</w:t>
      </w:r>
      <w:bookmarkEnd w:id="0"/>
      <w:r w:rsidRPr="001D71DB">
        <w:rPr>
          <w:rFonts w:asciiTheme="minorHAnsi" w:hAnsiTheme="minorHAnsi"/>
          <w:color w:val="auto"/>
          <w:szCs w:val="24"/>
          <w:lang w:bidi="hr-HR"/>
        </w:rPr>
        <w:t xml:space="preserve"> </w:t>
      </w:r>
    </w:p>
    <w:p w:rsidR="00A05420" w:rsidRPr="001D71DB" w:rsidRDefault="00A05420" w:rsidP="00A05420">
      <w:pPr>
        <w:pStyle w:val="Heading1"/>
        <w:numPr>
          <w:ilvl w:val="1"/>
          <w:numId w:val="1"/>
        </w:numPr>
        <w:jc w:val="both"/>
        <w:rPr>
          <w:rFonts w:asciiTheme="minorHAnsi" w:hAnsiTheme="minorHAnsi"/>
          <w:color w:val="auto"/>
          <w:szCs w:val="24"/>
          <w:lang w:bidi="hr-HR"/>
        </w:rPr>
      </w:pPr>
      <w:bookmarkStart w:id="1" w:name="_Toc49632022"/>
      <w:r w:rsidRPr="001D71DB">
        <w:rPr>
          <w:rFonts w:asciiTheme="minorHAnsi" w:hAnsiTheme="minorHAnsi"/>
          <w:bCs/>
          <w:szCs w:val="24"/>
          <w:lang w:bidi="hr-HR"/>
        </w:rPr>
        <w:t>Podaci o Naručitelju (NOJN)</w:t>
      </w:r>
      <w:bookmarkEnd w:id="1"/>
    </w:p>
    <w:p w:rsidR="00A05420" w:rsidRPr="001D71DB" w:rsidRDefault="00A05420" w:rsidP="00A05420">
      <w:pPr>
        <w:tabs>
          <w:tab w:val="left" w:pos="567"/>
        </w:tabs>
        <w:contextualSpacing/>
        <w:jc w:val="both"/>
        <w:rPr>
          <w:bCs/>
          <w:sz w:val="24"/>
          <w:szCs w:val="24"/>
          <w:lang w:bidi="hr-HR"/>
        </w:rPr>
      </w:pPr>
      <w:r w:rsidRPr="001D71DB">
        <w:rPr>
          <w:bCs/>
          <w:sz w:val="24"/>
          <w:szCs w:val="24"/>
          <w:lang w:bidi="hr-HR"/>
        </w:rPr>
        <w:t xml:space="preserve">Naziv i sjedište naručitelja: </w:t>
      </w:r>
      <w:r w:rsidRPr="001D71DB">
        <w:rPr>
          <w:bCs/>
          <w:sz w:val="24"/>
          <w:szCs w:val="24"/>
          <w:lang w:bidi="hr-HR"/>
        </w:rPr>
        <w:tab/>
      </w:r>
      <w:r>
        <w:rPr>
          <w:bCs/>
          <w:sz w:val="24"/>
          <w:szCs w:val="24"/>
          <w:lang w:bidi="hr-HR"/>
        </w:rPr>
        <w:t>NOLIOT d</w:t>
      </w:r>
      <w:r w:rsidRPr="001D71DB">
        <w:rPr>
          <w:bCs/>
          <w:sz w:val="24"/>
          <w:szCs w:val="24"/>
          <w:lang w:bidi="hr-HR"/>
        </w:rPr>
        <w:t>.</w:t>
      </w:r>
      <w:r>
        <w:rPr>
          <w:bCs/>
          <w:sz w:val="24"/>
          <w:szCs w:val="24"/>
          <w:lang w:bidi="hr-HR"/>
        </w:rPr>
        <w:t>o.o.</w:t>
      </w:r>
    </w:p>
    <w:p w:rsidR="00A05420" w:rsidRPr="001D71DB" w:rsidRDefault="00A05420" w:rsidP="00A05420">
      <w:pPr>
        <w:tabs>
          <w:tab w:val="left" w:pos="567"/>
        </w:tabs>
        <w:contextualSpacing/>
        <w:jc w:val="both"/>
        <w:rPr>
          <w:bCs/>
          <w:sz w:val="24"/>
          <w:szCs w:val="24"/>
          <w:lang w:bidi="hr-HR"/>
        </w:rPr>
      </w:pPr>
      <w:r w:rsidRPr="001D71DB">
        <w:rPr>
          <w:bCs/>
          <w:sz w:val="24"/>
          <w:szCs w:val="24"/>
          <w:lang w:bidi="hr-HR"/>
        </w:rPr>
        <w:t xml:space="preserve">Adresa: </w:t>
      </w:r>
      <w:r w:rsidRPr="001D71DB">
        <w:rPr>
          <w:bCs/>
          <w:sz w:val="24"/>
          <w:szCs w:val="24"/>
          <w:lang w:bidi="hr-HR"/>
        </w:rPr>
        <w:tab/>
      </w:r>
      <w:r w:rsidRPr="001D71DB">
        <w:rPr>
          <w:bCs/>
          <w:sz w:val="24"/>
          <w:szCs w:val="24"/>
          <w:lang w:bidi="hr-HR"/>
        </w:rPr>
        <w:tab/>
      </w:r>
      <w:r w:rsidRPr="001D71DB">
        <w:rPr>
          <w:bCs/>
          <w:sz w:val="24"/>
          <w:szCs w:val="24"/>
          <w:lang w:bidi="hr-HR"/>
        </w:rPr>
        <w:tab/>
      </w:r>
      <w:r>
        <w:rPr>
          <w:bCs/>
          <w:sz w:val="24"/>
          <w:szCs w:val="24"/>
          <w:lang w:bidi="hr-HR"/>
        </w:rPr>
        <w:t>Nenadići 49, 51500 Krk</w:t>
      </w:r>
    </w:p>
    <w:p w:rsidR="00A05420" w:rsidRPr="001D71DB" w:rsidRDefault="00A05420" w:rsidP="00A05420">
      <w:pPr>
        <w:tabs>
          <w:tab w:val="left" w:pos="567"/>
        </w:tabs>
        <w:contextualSpacing/>
        <w:jc w:val="both"/>
        <w:rPr>
          <w:bCs/>
          <w:sz w:val="24"/>
          <w:szCs w:val="24"/>
          <w:lang w:bidi="hr-HR"/>
        </w:rPr>
      </w:pPr>
      <w:r w:rsidRPr="001D71DB">
        <w:rPr>
          <w:bCs/>
          <w:sz w:val="24"/>
          <w:szCs w:val="24"/>
          <w:lang w:bidi="hr-HR"/>
        </w:rPr>
        <w:t xml:space="preserve">OIB: </w:t>
      </w:r>
      <w:r w:rsidRPr="001D71DB">
        <w:rPr>
          <w:bCs/>
          <w:sz w:val="24"/>
          <w:szCs w:val="24"/>
          <w:lang w:bidi="hr-HR"/>
        </w:rPr>
        <w:tab/>
      </w:r>
      <w:r w:rsidRPr="001D71DB">
        <w:rPr>
          <w:bCs/>
          <w:sz w:val="24"/>
          <w:szCs w:val="24"/>
          <w:lang w:bidi="hr-HR"/>
        </w:rPr>
        <w:tab/>
      </w:r>
      <w:r w:rsidRPr="001D71DB">
        <w:rPr>
          <w:bCs/>
          <w:sz w:val="24"/>
          <w:szCs w:val="24"/>
          <w:lang w:bidi="hr-HR"/>
        </w:rPr>
        <w:tab/>
      </w:r>
      <w:r w:rsidRPr="001D71DB">
        <w:rPr>
          <w:bCs/>
          <w:sz w:val="24"/>
          <w:szCs w:val="24"/>
          <w:lang w:bidi="hr-HR"/>
        </w:rPr>
        <w:tab/>
      </w:r>
      <w:r w:rsidRPr="001D71DB">
        <w:rPr>
          <w:bCs/>
          <w:sz w:val="24"/>
          <w:szCs w:val="24"/>
          <w:lang w:bidi="hr-HR"/>
        </w:rPr>
        <w:tab/>
      </w:r>
      <w:r>
        <w:rPr>
          <w:bCs/>
          <w:sz w:val="24"/>
          <w:szCs w:val="24"/>
          <w:lang w:bidi="hr-HR"/>
        </w:rPr>
        <w:t>07023351167</w:t>
      </w:r>
    </w:p>
    <w:p w:rsidR="00A05420" w:rsidRPr="001D71DB" w:rsidRDefault="00A05420" w:rsidP="00A05420">
      <w:pPr>
        <w:tabs>
          <w:tab w:val="left" w:pos="567"/>
        </w:tabs>
        <w:contextualSpacing/>
        <w:jc w:val="both"/>
        <w:rPr>
          <w:bCs/>
          <w:sz w:val="24"/>
          <w:szCs w:val="24"/>
          <w:lang w:bidi="hr-HR"/>
        </w:rPr>
      </w:pPr>
      <w:r w:rsidRPr="001D71DB">
        <w:rPr>
          <w:bCs/>
          <w:sz w:val="24"/>
          <w:szCs w:val="24"/>
          <w:lang w:bidi="hr-HR"/>
        </w:rPr>
        <w:t xml:space="preserve">MBS: </w:t>
      </w:r>
      <w:r w:rsidRPr="001D71DB">
        <w:rPr>
          <w:bCs/>
          <w:sz w:val="24"/>
          <w:szCs w:val="24"/>
          <w:lang w:bidi="hr-HR"/>
        </w:rPr>
        <w:tab/>
      </w:r>
      <w:r w:rsidRPr="001D71DB">
        <w:rPr>
          <w:bCs/>
          <w:sz w:val="24"/>
          <w:szCs w:val="24"/>
          <w:lang w:bidi="hr-HR"/>
        </w:rPr>
        <w:tab/>
      </w:r>
      <w:r w:rsidRPr="001D71DB">
        <w:rPr>
          <w:bCs/>
          <w:sz w:val="24"/>
          <w:szCs w:val="24"/>
          <w:lang w:bidi="hr-HR"/>
        </w:rPr>
        <w:tab/>
      </w:r>
      <w:r w:rsidRPr="001D71DB">
        <w:rPr>
          <w:bCs/>
          <w:sz w:val="24"/>
          <w:szCs w:val="24"/>
          <w:lang w:bidi="hr-HR"/>
        </w:rPr>
        <w:tab/>
      </w:r>
      <w:r w:rsidRPr="001D71DB">
        <w:rPr>
          <w:bCs/>
          <w:sz w:val="24"/>
          <w:szCs w:val="24"/>
          <w:lang w:bidi="hr-HR"/>
        </w:rPr>
        <w:tab/>
      </w:r>
      <w:r w:rsidRPr="00A05420">
        <w:rPr>
          <w:bCs/>
          <w:sz w:val="24"/>
          <w:szCs w:val="24"/>
          <w:lang w:bidi="hr-HR"/>
        </w:rPr>
        <w:t>040061656</w:t>
      </w:r>
    </w:p>
    <w:p w:rsidR="00A05420" w:rsidRPr="001D71DB" w:rsidRDefault="00A05420" w:rsidP="00A05420">
      <w:pPr>
        <w:tabs>
          <w:tab w:val="left" w:pos="567"/>
        </w:tabs>
        <w:contextualSpacing/>
        <w:jc w:val="both"/>
        <w:rPr>
          <w:bCs/>
          <w:sz w:val="24"/>
          <w:szCs w:val="24"/>
          <w:lang w:bidi="hr-HR"/>
        </w:rPr>
      </w:pPr>
      <w:r w:rsidRPr="001D71DB">
        <w:rPr>
          <w:bCs/>
          <w:sz w:val="24"/>
          <w:szCs w:val="24"/>
          <w:lang w:bidi="hr-HR"/>
        </w:rPr>
        <w:t xml:space="preserve">Broj telefona: </w:t>
      </w:r>
      <w:r w:rsidRPr="001D71DB">
        <w:rPr>
          <w:bCs/>
          <w:sz w:val="24"/>
          <w:szCs w:val="24"/>
          <w:lang w:bidi="hr-HR"/>
        </w:rPr>
        <w:tab/>
      </w:r>
      <w:r w:rsidRPr="001D71DB">
        <w:rPr>
          <w:bCs/>
          <w:sz w:val="24"/>
          <w:szCs w:val="24"/>
          <w:lang w:bidi="hr-HR"/>
        </w:rPr>
        <w:tab/>
      </w:r>
      <w:r w:rsidRPr="001D71DB">
        <w:rPr>
          <w:bCs/>
          <w:sz w:val="24"/>
          <w:szCs w:val="24"/>
          <w:lang w:bidi="hr-HR"/>
        </w:rPr>
        <w:tab/>
      </w:r>
      <w:r>
        <w:rPr>
          <w:bCs/>
          <w:sz w:val="24"/>
          <w:szCs w:val="24"/>
          <w:lang w:bidi="hr-HR"/>
        </w:rPr>
        <w:t>+385 51</w:t>
      </w:r>
      <w:r w:rsidRPr="006E2DFA">
        <w:rPr>
          <w:bCs/>
          <w:sz w:val="24"/>
          <w:szCs w:val="24"/>
          <w:lang w:bidi="hr-HR"/>
        </w:rPr>
        <w:t xml:space="preserve"> </w:t>
      </w:r>
      <w:r>
        <w:rPr>
          <w:bCs/>
          <w:sz w:val="24"/>
          <w:szCs w:val="24"/>
          <w:lang w:bidi="hr-HR"/>
        </w:rPr>
        <w:t>861 100</w:t>
      </w:r>
    </w:p>
    <w:p w:rsidR="00A05420" w:rsidRPr="001D71DB" w:rsidRDefault="00A05420" w:rsidP="00A05420">
      <w:pPr>
        <w:tabs>
          <w:tab w:val="left" w:pos="567"/>
        </w:tabs>
        <w:contextualSpacing/>
        <w:jc w:val="both"/>
        <w:rPr>
          <w:bCs/>
          <w:sz w:val="24"/>
          <w:szCs w:val="24"/>
          <w:lang w:bidi="hr-HR"/>
        </w:rPr>
      </w:pPr>
      <w:r w:rsidRPr="001D71DB">
        <w:rPr>
          <w:bCs/>
          <w:sz w:val="24"/>
          <w:szCs w:val="24"/>
          <w:lang w:bidi="hr-HR"/>
        </w:rPr>
        <w:t xml:space="preserve">Broj telefaksa: </w:t>
      </w:r>
      <w:r w:rsidRPr="001D71DB">
        <w:rPr>
          <w:bCs/>
          <w:sz w:val="24"/>
          <w:szCs w:val="24"/>
          <w:lang w:bidi="hr-HR"/>
        </w:rPr>
        <w:tab/>
      </w:r>
      <w:r w:rsidRPr="001D71DB">
        <w:rPr>
          <w:bCs/>
          <w:sz w:val="24"/>
          <w:szCs w:val="24"/>
          <w:lang w:bidi="hr-HR"/>
        </w:rPr>
        <w:tab/>
      </w:r>
      <w:r w:rsidRPr="006E2DFA">
        <w:rPr>
          <w:bCs/>
          <w:sz w:val="24"/>
          <w:szCs w:val="24"/>
          <w:lang w:bidi="hr-HR"/>
        </w:rPr>
        <w:t xml:space="preserve">+385 </w:t>
      </w:r>
      <w:r>
        <w:rPr>
          <w:bCs/>
          <w:sz w:val="24"/>
          <w:szCs w:val="24"/>
          <w:lang w:bidi="hr-HR"/>
        </w:rPr>
        <w:t>51 861 110</w:t>
      </w:r>
    </w:p>
    <w:p w:rsidR="00A05420" w:rsidRPr="001D71DB" w:rsidRDefault="00A05420" w:rsidP="00A05420">
      <w:pPr>
        <w:tabs>
          <w:tab w:val="left" w:pos="567"/>
        </w:tabs>
        <w:contextualSpacing/>
        <w:jc w:val="both"/>
        <w:rPr>
          <w:bCs/>
          <w:sz w:val="24"/>
          <w:szCs w:val="24"/>
          <w:lang w:bidi="hr-HR"/>
        </w:rPr>
      </w:pPr>
      <w:r w:rsidRPr="001D71DB">
        <w:rPr>
          <w:bCs/>
          <w:sz w:val="24"/>
          <w:szCs w:val="24"/>
          <w:lang w:bidi="hr-HR"/>
        </w:rPr>
        <w:t xml:space="preserve">Adresa elektroničke pošte: </w:t>
      </w:r>
      <w:r w:rsidRPr="001D71DB">
        <w:rPr>
          <w:bCs/>
          <w:sz w:val="24"/>
          <w:szCs w:val="24"/>
          <w:lang w:bidi="hr-HR"/>
        </w:rPr>
        <w:tab/>
      </w:r>
      <w:r>
        <w:rPr>
          <w:bCs/>
          <w:sz w:val="24"/>
          <w:szCs w:val="24"/>
          <w:lang w:bidi="hr-HR"/>
        </w:rPr>
        <w:t>noliot@ri.t-com</w:t>
      </w:r>
      <w:r w:rsidRPr="006E2DFA">
        <w:rPr>
          <w:bCs/>
          <w:sz w:val="24"/>
          <w:szCs w:val="24"/>
          <w:lang w:bidi="hr-HR"/>
        </w:rPr>
        <w:t>.hr</w:t>
      </w:r>
    </w:p>
    <w:p w:rsidR="00A05420" w:rsidRPr="001D71DB" w:rsidRDefault="00A05420" w:rsidP="00A05420">
      <w:pPr>
        <w:tabs>
          <w:tab w:val="left" w:pos="567"/>
        </w:tabs>
        <w:contextualSpacing/>
        <w:jc w:val="both"/>
        <w:rPr>
          <w:bCs/>
          <w:sz w:val="24"/>
          <w:szCs w:val="24"/>
          <w:lang w:bidi="hr-HR"/>
        </w:rPr>
      </w:pPr>
    </w:p>
    <w:p w:rsidR="00A05420" w:rsidRPr="001D71DB" w:rsidRDefault="00A05420" w:rsidP="00A05420">
      <w:pPr>
        <w:autoSpaceDE w:val="0"/>
        <w:autoSpaceDN w:val="0"/>
        <w:adjustRightInd w:val="0"/>
        <w:spacing w:after="0" w:line="240" w:lineRule="auto"/>
        <w:jc w:val="both"/>
        <w:rPr>
          <w:bCs/>
          <w:sz w:val="24"/>
          <w:szCs w:val="24"/>
          <w:lang w:bidi="hr-HR"/>
        </w:rPr>
      </w:pPr>
      <w:r w:rsidRPr="001D71DB">
        <w:rPr>
          <w:bCs/>
          <w:sz w:val="24"/>
          <w:szCs w:val="24"/>
          <w:lang w:bidi="hr-HR"/>
        </w:rPr>
        <w:t xml:space="preserve">Naručitelj provodi projekt </w:t>
      </w:r>
      <w:r>
        <w:rPr>
          <w:bCs/>
          <w:sz w:val="24"/>
          <w:szCs w:val="24"/>
          <w:lang w:bidi="hr-HR"/>
        </w:rPr>
        <w:t>''Sunčana elektrana i kompenzacija električnih instalacija Noliot''</w:t>
      </w:r>
      <w:r w:rsidRPr="006E2DFA">
        <w:rPr>
          <w:bCs/>
          <w:sz w:val="24"/>
          <w:szCs w:val="24"/>
          <w:lang w:bidi="hr-HR"/>
        </w:rPr>
        <w:t xml:space="preserve"> </w:t>
      </w:r>
      <w:r w:rsidRPr="001D71DB">
        <w:rPr>
          <w:bCs/>
          <w:sz w:val="24"/>
          <w:szCs w:val="24"/>
          <w:lang w:bidi="hr-HR"/>
        </w:rPr>
        <w:t xml:space="preserve">sukladno ugovoru o bespovratnim sredstvima referentne oznake </w:t>
      </w:r>
      <w:r>
        <w:rPr>
          <w:bCs/>
          <w:sz w:val="24"/>
          <w:szCs w:val="24"/>
          <w:lang w:bidi="hr-HR"/>
        </w:rPr>
        <w:t xml:space="preserve">KK.04.1.1.01.0102 </w:t>
      </w:r>
      <w:r w:rsidRPr="001D71DB">
        <w:rPr>
          <w:bCs/>
          <w:sz w:val="24"/>
          <w:szCs w:val="24"/>
          <w:lang w:bidi="hr-HR"/>
        </w:rPr>
        <w:t>i projektnoj prijavi na Poziv za dostavu projektnih prijedloga ''POVEĆANJE ENERGETSKE UČINKOVITOSTI I KORIŠTENJA OBNOVLJIVIH IZVORA ENERGIJE U PROIZVODNIM INDUSTRIJAMA" referentne oznake poziva KK.04.1.1.01</w:t>
      </w:r>
    </w:p>
    <w:p w:rsidR="00A05420" w:rsidRPr="001D71DB" w:rsidRDefault="00A05420" w:rsidP="00A05420">
      <w:pPr>
        <w:tabs>
          <w:tab w:val="left" w:pos="567"/>
        </w:tabs>
        <w:contextualSpacing/>
        <w:jc w:val="both"/>
        <w:rPr>
          <w:bCs/>
          <w:sz w:val="24"/>
          <w:szCs w:val="24"/>
          <w:lang w:bidi="hr-HR"/>
        </w:rPr>
      </w:pPr>
    </w:p>
    <w:p w:rsidR="00A05420" w:rsidRPr="001D71DB" w:rsidRDefault="00A05420" w:rsidP="00A05420">
      <w:pPr>
        <w:pStyle w:val="Heading1"/>
        <w:numPr>
          <w:ilvl w:val="1"/>
          <w:numId w:val="1"/>
        </w:numPr>
        <w:spacing w:before="0"/>
        <w:jc w:val="both"/>
        <w:rPr>
          <w:rFonts w:asciiTheme="minorHAnsi" w:hAnsiTheme="minorHAnsi"/>
          <w:bCs/>
          <w:szCs w:val="24"/>
          <w:lang w:bidi="hr-HR"/>
        </w:rPr>
      </w:pPr>
      <w:bookmarkStart w:id="2" w:name="_Toc49632023"/>
      <w:r w:rsidRPr="001D71DB">
        <w:rPr>
          <w:rFonts w:asciiTheme="minorHAnsi" w:hAnsiTheme="minorHAnsi"/>
          <w:bCs/>
          <w:szCs w:val="24"/>
          <w:lang w:bidi="hr-HR"/>
        </w:rPr>
        <w:t>Podaci o osobi zaduženoj za komunikaciju s ponuditeljima</w:t>
      </w:r>
      <w:bookmarkEnd w:id="2"/>
      <w:r w:rsidRPr="001D71DB">
        <w:rPr>
          <w:rFonts w:asciiTheme="minorHAnsi" w:hAnsiTheme="minorHAnsi"/>
          <w:bCs/>
          <w:szCs w:val="24"/>
          <w:lang w:bidi="hr-HR"/>
        </w:rPr>
        <w:t xml:space="preserve"> </w:t>
      </w:r>
    </w:p>
    <w:p w:rsidR="00A05420" w:rsidRPr="001D71DB" w:rsidRDefault="00A05420" w:rsidP="00A05420">
      <w:pPr>
        <w:jc w:val="both"/>
        <w:rPr>
          <w:sz w:val="24"/>
          <w:szCs w:val="24"/>
          <w:lang w:bidi="hr-HR"/>
        </w:rPr>
      </w:pPr>
      <w:r w:rsidRPr="001D71DB">
        <w:rPr>
          <w:sz w:val="24"/>
          <w:szCs w:val="24"/>
          <w:lang w:bidi="hr-HR"/>
        </w:rPr>
        <w:t xml:space="preserve">Kontakt osoba naručitelja: </w:t>
      </w:r>
      <w:r w:rsidRPr="001D71DB">
        <w:rPr>
          <w:sz w:val="24"/>
          <w:szCs w:val="24"/>
          <w:lang w:bidi="hr-HR"/>
        </w:rPr>
        <w:tab/>
      </w:r>
      <w:r w:rsidR="008A670D">
        <w:rPr>
          <w:sz w:val="24"/>
          <w:szCs w:val="24"/>
          <w:lang w:bidi="hr-HR"/>
        </w:rPr>
        <w:t>Ivan Prendivoj</w:t>
      </w:r>
    </w:p>
    <w:p w:rsidR="00A05420" w:rsidRPr="001D71DB" w:rsidRDefault="00A05420" w:rsidP="00A05420">
      <w:pPr>
        <w:jc w:val="both"/>
        <w:rPr>
          <w:sz w:val="24"/>
          <w:szCs w:val="24"/>
          <w:lang w:bidi="hr-HR"/>
        </w:rPr>
      </w:pPr>
      <w:r w:rsidRPr="001D71DB">
        <w:rPr>
          <w:sz w:val="24"/>
          <w:szCs w:val="24"/>
          <w:lang w:bidi="hr-HR"/>
        </w:rPr>
        <w:t xml:space="preserve">Telefon: </w:t>
      </w:r>
      <w:r w:rsidRPr="001D71DB">
        <w:rPr>
          <w:sz w:val="24"/>
          <w:szCs w:val="24"/>
          <w:lang w:bidi="hr-HR"/>
        </w:rPr>
        <w:tab/>
      </w:r>
      <w:r w:rsidRPr="001D71DB">
        <w:rPr>
          <w:sz w:val="24"/>
          <w:szCs w:val="24"/>
          <w:lang w:bidi="hr-HR"/>
        </w:rPr>
        <w:tab/>
      </w:r>
      <w:r w:rsidRPr="001D71DB">
        <w:rPr>
          <w:sz w:val="24"/>
          <w:szCs w:val="24"/>
          <w:lang w:bidi="hr-HR"/>
        </w:rPr>
        <w:tab/>
      </w:r>
      <w:r w:rsidRPr="006E2DFA">
        <w:rPr>
          <w:sz w:val="24"/>
          <w:szCs w:val="24"/>
          <w:lang w:bidi="hr-HR"/>
        </w:rPr>
        <w:t xml:space="preserve">+385 </w:t>
      </w:r>
      <w:r w:rsidR="008A670D">
        <w:rPr>
          <w:sz w:val="24"/>
          <w:szCs w:val="24"/>
          <w:lang w:bidi="hr-HR"/>
        </w:rPr>
        <w:t>5</w:t>
      </w:r>
      <w:r w:rsidRPr="006E2DFA">
        <w:rPr>
          <w:sz w:val="24"/>
          <w:szCs w:val="24"/>
          <w:lang w:bidi="hr-HR"/>
        </w:rPr>
        <w:t xml:space="preserve">1 </w:t>
      </w:r>
      <w:r w:rsidR="008A670D">
        <w:rPr>
          <w:sz w:val="24"/>
          <w:szCs w:val="24"/>
          <w:lang w:bidi="hr-HR"/>
        </w:rPr>
        <w:t>861 100</w:t>
      </w:r>
    </w:p>
    <w:p w:rsidR="00A05420" w:rsidRPr="001D71DB" w:rsidRDefault="00A05420" w:rsidP="00A05420">
      <w:pPr>
        <w:jc w:val="both"/>
        <w:rPr>
          <w:sz w:val="24"/>
          <w:szCs w:val="24"/>
          <w:lang w:bidi="hr-HR"/>
        </w:rPr>
      </w:pPr>
      <w:r w:rsidRPr="001D71DB">
        <w:rPr>
          <w:sz w:val="24"/>
          <w:szCs w:val="24"/>
          <w:lang w:bidi="hr-HR"/>
        </w:rPr>
        <w:t xml:space="preserve">Telefaks: </w:t>
      </w:r>
      <w:r w:rsidRPr="001D71DB">
        <w:rPr>
          <w:sz w:val="24"/>
          <w:szCs w:val="24"/>
          <w:lang w:bidi="hr-HR"/>
        </w:rPr>
        <w:tab/>
      </w:r>
      <w:r w:rsidRPr="001D71DB">
        <w:rPr>
          <w:sz w:val="24"/>
          <w:szCs w:val="24"/>
          <w:lang w:bidi="hr-HR"/>
        </w:rPr>
        <w:tab/>
      </w:r>
      <w:r w:rsidRPr="001D71DB">
        <w:rPr>
          <w:sz w:val="24"/>
          <w:szCs w:val="24"/>
          <w:lang w:bidi="hr-HR"/>
        </w:rPr>
        <w:tab/>
      </w:r>
      <w:r w:rsidRPr="006E2DFA">
        <w:rPr>
          <w:sz w:val="24"/>
          <w:szCs w:val="24"/>
          <w:lang w:bidi="hr-HR"/>
        </w:rPr>
        <w:t xml:space="preserve">+385 </w:t>
      </w:r>
      <w:r w:rsidR="008A670D">
        <w:rPr>
          <w:sz w:val="24"/>
          <w:szCs w:val="24"/>
          <w:lang w:bidi="hr-HR"/>
        </w:rPr>
        <w:t>51 861 110</w:t>
      </w:r>
    </w:p>
    <w:p w:rsidR="00A05420" w:rsidRPr="001D71DB" w:rsidRDefault="00A05420" w:rsidP="00A05420">
      <w:pPr>
        <w:jc w:val="both"/>
        <w:rPr>
          <w:sz w:val="24"/>
          <w:szCs w:val="24"/>
          <w:lang w:bidi="hr-HR"/>
        </w:rPr>
      </w:pPr>
      <w:r w:rsidRPr="001D71DB">
        <w:rPr>
          <w:sz w:val="24"/>
          <w:szCs w:val="24"/>
          <w:lang w:bidi="hr-HR"/>
        </w:rPr>
        <w:t xml:space="preserve">Elektronička pošta: </w:t>
      </w:r>
      <w:r w:rsidRPr="001D71DB">
        <w:rPr>
          <w:sz w:val="24"/>
          <w:szCs w:val="24"/>
          <w:lang w:bidi="hr-HR"/>
        </w:rPr>
        <w:tab/>
      </w:r>
      <w:r w:rsidRPr="001D71DB">
        <w:rPr>
          <w:sz w:val="24"/>
          <w:szCs w:val="24"/>
          <w:lang w:bidi="hr-HR"/>
        </w:rPr>
        <w:tab/>
      </w:r>
      <w:r w:rsidR="008A670D">
        <w:rPr>
          <w:sz w:val="24"/>
          <w:szCs w:val="24"/>
          <w:lang w:bidi="hr-HR"/>
        </w:rPr>
        <w:t>noliot@ri.t-com</w:t>
      </w:r>
      <w:r w:rsidRPr="006E2DFA">
        <w:rPr>
          <w:sz w:val="24"/>
          <w:szCs w:val="24"/>
          <w:lang w:bidi="hr-HR"/>
        </w:rPr>
        <w:t>.hr</w:t>
      </w:r>
    </w:p>
    <w:p w:rsidR="00A05420" w:rsidRPr="001D71DB" w:rsidRDefault="00A05420" w:rsidP="00A05420">
      <w:pPr>
        <w:jc w:val="both"/>
        <w:rPr>
          <w:bCs/>
          <w:sz w:val="24"/>
          <w:szCs w:val="24"/>
          <w:lang w:bidi="hr-HR"/>
        </w:rPr>
      </w:pPr>
      <w:r w:rsidRPr="001D71DB">
        <w:rPr>
          <w:bCs/>
          <w:sz w:val="24"/>
          <w:szCs w:val="24"/>
          <w:lang w:bidi="hr-HR"/>
        </w:rPr>
        <w:t>Komunikacija i svaka druga razmjena informacija između naručitelja i gospodarskih subjekata obavljat</w:t>
      </w:r>
      <w:r w:rsidR="004B7E6A">
        <w:rPr>
          <w:bCs/>
          <w:sz w:val="24"/>
          <w:szCs w:val="24"/>
          <w:lang w:bidi="hr-HR"/>
        </w:rPr>
        <w:t>i</w:t>
      </w:r>
      <w:r w:rsidRPr="001D71DB">
        <w:rPr>
          <w:bCs/>
          <w:sz w:val="24"/>
          <w:szCs w:val="24"/>
          <w:lang w:bidi="hr-HR"/>
        </w:rPr>
        <w:t xml:space="preserve"> će se u pisanom obliku. Pisani zahtjev zainteresiranih gospodarskih subjekata za pojašnjenjem dostavlja se putem e-maila: </w:t>
      </w:r>
      <w:r w:rsidR="008A670D">
        <w:rPr>
          <w:sz w:val="24"/>
          <w:szCs w:val="24"/>
          <w:lang w:bidi="hr-HR"/>
        </w:rPr>
        <w:t>noliot@ri.t-com</w:t>
      </w:r>
      <w:r w:rsidRPr="006E2DFA">
        <w:rPr>
          <w:sz w:val="24"/>
          <w:szCs w:val="24"/>
          <w:lang w:bidi="hr-HR"/>
        </w:rPr>
        <w:t>.hr</w:t>
      </w:r>
    </w:p>
    <w:p w:rsidR="00A05420" w:rsidRPr="001D71DB" w:rsidRDefault="00A05420" w:rsidP="00A05420">
      <w:pPr>
        <w:jc w:val="both"/>
        <w:rPr>
          <w:bCs/>
          <w:sz w:val="24"/>
          <w:szCs w:val="24"/>
          <w:lang w:bidi="hr-HR"/>
        </w:rPr>
      </w:pPr>
      <w:r w:rsidRPr="001D71DB">
        <w:rPr>
          <w:bCs/>
          <w:sz w:val="24"/>
          <w:szCs w:val="24"/>
          <w:lang w:bidi="hr-HR"/>
        </w:rPr>
        <w:t xml:space="preserve">Ako je potrebno, gospodarski subjekti mogu za vrijeme roka za dostavu ponuda zahtijevati dodatne informacije i objašnjenja vezana uz dokumentaciju za nadmetanje. Dodatne informacije i objašnjenja biti će objavljeni bez navođenja podataka o podnositelju zahtjeva na internetskoj stranici </w:t>
      </w:r>
      <w:hyperlink r:id="rId9" w:history="1">
        <w:r w:rsidRPr="001D71DB">
          <w:rPr>
            <w:rStyle w:val="Hyperlink"/>
            <w:bCs/>
            <w:sz w:val="24"/>
            <w:szCs w:val="24"/>
            <w:lang w:bidi="hr-HR"/>
          </w:rPr>
          <w:t>www.strukturnifondovi.hr</w:t>
        </w:r>
      </w:hyperlink>
      <w:r w:rsidRPr="001D71DB">
        <w:rPr>
          <w:bCs/>
          <w:sz w:val="24"/>
          <w:szCs w:val="24"/>
          <w:lang w:bidi="hr-HR"/>
        </w:rPr>
        <w:t>. Pod uvjetom da je zahtjev pravovremen, posljednje dodatne informacije i objašnjenja vezana uz dokumentaciju za nadmetanje Naručitelj će staviti na raspolaganje najkasnije pet dana (5) prije isteka roka za dostavu ponuda. Zahtjev je pravovremen ako je dostavljen naručitelju najkasnije tijekom osmog (8) dana prije dana u kojem ističe rok za dostavu ponuda. Ako Naručitelj za vrijeme roka za dostavu ponuda mijenja dokumentaciju, osigurat će dostupnost izmjena svim zainteresiranim gospodarskim subjektima na istom mjestu na kojem je objavljena osnovna Obavijest o nabavi, Dokumentacija za nadmetanje i pojašnjenja dokumentacije. Naručitelj može produljiti rok za dostavu ponuda i produljenje će biti razmjerno važnosti pojašnjenja i/ili izmjeni dokumentacije.</w:t>
      </w:r>
    </w:p>
    <w:p w:rsidR="004B7E6A" w:rsidRDefault="004B7E6A" w:rsidP="00A05420">
      <w:pPr>
        <w:jc w:val="both"/>
        <w:rPr>
          <w:bCs/>
          <w:sz w:val="24"/>
          <w:szCs w:val="24"/>
          <w:lang w:bidi="hr-HR"/>
        </w:rPr>
      </w:pPr>
    </w:p>
    <w:p w:rsidR="004B7E6A" w:rsidRPr="001D71DB" w:rsidRDefault="004B7E6A" w:rsidP="00A05420">
      <w:pPr>
        <w:jc w:val="both"/>
        <w:rPr>
          <w:bCs/>
          <w:sz w:val="24"/>
          <w:szCs w:val="24"/>
          <w:lang w:bidi="hr-HR"/>
        </w:rPr>
      </w:pPr>
    </w:p>
    <w:p w:rsidR="00A05420" w:rsidRPr="001D71DB" w:rsidRDefault="00A05420" w:rsidP="00A05420">
      <w:pPr>
        <w:pStyle w:val="ListParagraph"/>
        <w:numPr>
          <w:ilvl w:val="1"/>
          <w:numId w:val="1"/>
        </w:numPr>
        <w:tabs>
          <w:tab w:val="left" w:pos="567"/>
        </w:tabs>
        <w:jc w:val="both"/>
        <w:rPr>
          <w:rStyle w:val="Hyperlink"/>
          <w:b/>
          <w:sz w:val="24"/>
          <w:szCs w:val="24"/>
          <w:lang w:bidi="hr-HR"/>
        </w:rPr>
      </w:pPr>
      <w:r w:rsidRPr="001D71DB">
        <w:rPr>
          <w:rStyle w:val="Hyperlink"/>
          <w:b/>
          <w:sz w:val="24"/>
          <w:szCs w:val="24"/>
          <w:lang w:bidi="hr-HR"/>
        </w:rPr>
        <w:lastRenderedPageBreak/>
        <w:t>Evidencijski broj nabave</w:t>
      </w:r>
    </w:p>
    <w:p w:rsidR="00A05420" w:rsidRDefault="00A05420" w:rsidP="00A05420">
      <w:pPr>
        <w:tabs>
          <w:tab w:val="left" w:pos="567"/>
        </w:tabs>
        <w:jc w:val="both"/>
        <w:rPr>
          <w:bCs/>
          <w:sz w:val="24"/>
          <w:szCs w:val="24"/>
        </w:rPr>
      </w:pPr>
      <w:r w:rsidRPr="001D71DB">
        <w:rPr>
          <w:bCs/>
          <w:sz w:val="24"/>
          <w:szCs w:val="24"/>
        </w:rPr>
        <w:t>Evidencijski broj nabave: 0</w:t>
      </w:r>
      <w:r w:rsidR="004B7E6A">
        <w:rPr>
          <w:bCs/>
          <w:sz w:val="24"/>
          <w:szCs w:val="24"/>
        </w:rPr>
        <w:t>1/2020</w:t>
      </w:r>
    </w:p>
    <w:p w:rsidR="00A840C0" w:rsidRPr="001D71DB" w:rsidRDefault="00A840C0" w:rsidP="00A840C0">
      <w:pPr>
        <w:pStyle w:val="ListParagraph"/>
        <w:numPr>
          <w:ilvl w:val="1"/>
          <w:numId w:val="1"/>
        </w:numPr>
        <w:tabs>
          <w:tab w:val="left" w:pos="567"/>
        </w:tabs>
        <w:jc w:val="both"/>
        <w:rPr>
          <w:rStyle w:val="Hyperlink"/>
          <w:b/>
          <w:sz w:val="24"/>
          <w:szCs w:val="24"/>
        </w:rPr>
      </w:pPr>
      <w:r w:rsidRPr="001D71DB">
        <w:rPr>
          <w:rStyle w:val="Hyperlink"/>
          <w:b/>
          <w:sz w:val="24"/>
          <w:szCs w:val="24"/>
        </w:rPr>
        <w:t xml:space="preserve">Vrsta postupka nabave </w:t>
      </w:r>
    </w:p>
    <w:p w:rsidR="00A840C0" w:rsidRDefault="00A840C0" w:rsidP="00A840C0">
      <w:pPr>
        <w:tabs>
          <w:tab w:val="left" w:pos="567"/>
        </w:tabs>
        <w:jc w:val="both"/>
        <w:rPr>
          <w:bCs/>
          <w:sz w:val="24"/>
          <w:szCs w:val="24"/>
          <w:lang w:bidi="hr-HR"/>
        </w:rPr>
      </w:pPr>
      <w:r w:rsidRPr="001D71DB">
        <w:rPr>
          <w:bCs/>
          <w:sz w:val="24"/>
          <w:szCs w:val="24"/>
          <w:lang w:bidi="hr-HR"/>
        </w:rPr>
        <w:t>Postupak nadmetanja s objavom Obavijesti o nabavi. Nabava se provodi temeljem Dodatka 2. „Postupci nabave za osobe koje nisu obveznici zakona o javnoj nabavi“, a koji je sastavni dio dokumentacije Poziva „Povećanje energetske učinkovitosti i korištenja obnovljivih izvora energije</w:t>
      </w:r>
      <w:r>
        <w:rPr>
          <w:bCs/>
          <w:sz w:val="24"/>
          <w:szCs w:val="24"/>
          <w:lang w:bidi="hr-HR"/>
        </w:rPr>
        <w:t xml:space="preserve"> u proizvodnim industrijama</w:t>
      </w:r>
      <w:r w:rsidRPr="001D71DB">
        <w:rPr>
          <w:bCs/>
          <w:sz w:val="24"/>
          <w:szCs w:val="24"/>
          <w:lang w:bidi="hr-HR"/>
        </w:rPr>
        <w:t xml:space="preserve">“, referentni broj Poziva: KK.04.1.1.01. Navedeni Poziv i dodatak 2. dostupni su na internetskoj stranici </w:t>
      </w:r>
      <w:hyperlink r:id="rId10" w:history="1">
        <w:r w:rsidRPr="00E06B60">
          <w:rPr>
            <w:rStyle w:val="Hyperlink"/>
            <w:bCs/>
            <w:sz w:val="24"/>
            <w:szCs w:val="24"/>
            <w:lang w:bidi="hr-HR"/>
          </w:rPr>
          <w:t>https://strukturnifondovi.hr/natjecaji/povecanje-energetske-ucinkovitosti-koristenja-obnovljivih-izvora-energije-proizvodnim-industrijama/</w:t>
        </w:r>
      </w:hyperlink>
      <w:r w:rsidRPr="001D71DB">
        <w:rPr>
          <w:bCs/>
          <w:sz w:val="24"/>
          <w:szCs w:val="24"/>
          <w:lang w:bidi="hr-HR"/>
        </w:rPr>
        <w:t>.</w:t>
      </w:r>
    </w:p>
    <w:p w:rsidR="00A840C0" w:rsidRPr="001D71DB" w:rsidRDefault="00A840C0" w:rsidP="00A840C0">
      <w:pPr>
        <w:tabs>
          <w:tab w:val="left" w:pos="567"/>
        </w:tabs>
        <w:jc w:val="both"/>
        <w:rPr>
          <w:bCs/>
          <w:sz w:val="24"/>
          <w:szCs w:val="24"/>
          <w:lang w:bidi="hr-HR"/>
        </w:rPr>
      </w:pPr>
    </w:p>
    <w:p w:rsidR="00A840C0" w:rsidRPr="001D71DB" w:rsidRDefault="00A840C0" w:rsidP="00A840C0">
      <w:pPr>
        <w:pStyle w:val="Heading1"/>
        <w:numPr>
          <w:ilvl w:val="1"/>
          <w:numId w:val="1"/>
        </w:numPr>
        <w:jc w:val="both"/>
        <w:rPr>
          <w:rFonts w:asciiTheme="minorHAnsi" w:hAnsiTheme="minorHAnsi"/>
          <w:bCs/>
          <w:szCs w:val="24"/>
          <w:lang w:bidi="hr-HR"/>
        </w:rPr>
      </w:pPr>
      <w:bookmarkStart w:id="3" w:name="_Toc49632024"/>
      <w:r w:rsidRPr="001D71DB">
        <w:rPr>
          <w:rFonts w:asciiTheme="minorHAnsi" w:hAnsiTheme="minorHAnsi"/>
          <w:bCs/>
          <w:szCs w:val="24"/>
          <w:lang w:bidi="hr-HR"/>
        </w:rPr>
        <w:t>Vrsta ugovora o nabavi</w:t>
      </w:r>
      <w:bookmarkEnd w:id="3"/>
      <w:r w:rsidRPr="001D71DB">
        <w:rPr>
          <w:rFonts w:asciiTheme="minorHAnsi" w:hAnsiTheme="minorHAnsi"/>
          <w:bCs/>
          <w:szCs w:val="24"/>
          <w:lang w:bidi="hr-HR"/>
        </w:rPr>
        <w:t xml:space="preserve"> </w:t>
      </w:r>
    </w:p>
    <w:p w:rsidR="00A840C0" w:rsidRDefault="00A840C0" w:rsidP="00A840C0">
      <w:pPr>
        <w:spacing w:after="0"/>
        <w:jc w:val="both"/>
        <w:rPr>
          <w:bCs/>
          <w:sz w:val="24"/>
          <w:szCs w:val="24"/>
          <w:lang w:bidi="hr-HR"/>
        </w:rPr>
      </w:pPr>
      <w:r w:rsidRPr="001D71DB">
        <w:rPr>
          <w:bCs/>
          <w:sz w:val="24"/>
          <w:szCs w:val="24"/>
          <w:lang w:bidi="hr-HR"/>
        </w:rPr>
        <w:t>Ugovor o nabavi radova</w:t>
      </w:r>
      <w:r>
        <w:rPr>
          <w:bCs/>
          <w:sz w:val="24"/>
          <w:szCs w:val="24"/>
          <w:lang w:bidi="hr-HR"/>
        </w:rPr>
        <w:t xml:space="preserve"> </w:t>
      </w:r>
    </w:p>
    <w:p w:rsidR="00A840C0" w:rsidRDefault="00A840C0" w:rsidP="00A840C0">
      <w:pPr>
        <w:spacing w:after="0"/>
        <w:jc w:val="both"/>
        <w:rPr>
          <w:bCs/>
          <w:sz w:val="24"/>
          <w:szCs w:val="24"/>
          <w:lang w:bidi="hr-HR"/>
        </w:rPr>
      </w:pPr>
    </w:p>
    <w:p w:rsidR="00A840C0" w:rsidRPr="00156CA6" w:rsidRDefault="00A840C0" w:rsidP="00A840C0">
      <w:pPr>
        <w:pStyle w:val="ListParagraph"/>
        <w:numPr>
          <w:ilvl w:val="1"/>
          <w:numId w:val="1"/>
        </w:numPr>
        <w:spacing w:after="0"/>
        <w:jc w:val="both"/>
        <w:rPr>
          <w:b/>
          <w:bCs/>
          <w:sz w:val="24"/>
          <w:szCs w:val="24"/>
          <w:lang w:bidi="hr-HR"/>
        </w:rPr>
      </w:pPr>
      <w:r w:rsidRPr="00156CA6">
        <w:rPr>
          <w:b/>
          <w:bCs/>
          <w:sz w:val="24"/>
          <w:szCs w:val="24"/>
          <w:lang w:bidi="hr-HR"/>
        </w:rPr>
        <w:t>Procijenjena vrijednost nabave</w:t>
      </w:r>
    </w:p>
    <w:p w:rsidR="00A840C0" w:rsidRPr="009C147B" w:rsidRDefault="00A840C0" w:rsidP="00A840C0">
      <w:pPr>
        <w:spacing w:after="0"/>
        <w:jc w:val="both"/>
        <w:rPr>
          <w:bCs/>
          <w:sz w:val="24"/>
          <w:szCs w:val="24"/>
          <w:lang w:bidi="hr-HR"/>
        </w:rPr>
      </w:pPr>
      <w:r>
        <w:rPr>
          <w:bCs/>
          <w:sz w:val="24"/>
          <w:szCs w:val="24"/>
          <w:lang w:bidi="hr-HR"/>
        </w:rPr>
        <w:t>Procijenjena vrijednost nabave je 959.420</w:t>
      </w:r>
      <w:r w:rsidRPr="009C147B">
        <w:rPr>
          <w:bCs/>
          <w:sz w:val="24"/>
          <w:szCs w:val="24"/>
          <w:lang w:bidi="hr-HR"/>
        </w:rPr>
        <w:t>,00</w:t>
      </w:r>
      <w:r>
        <w:rPr>
          <w:bCs/>
          <w:sz w:val="24"/>
          <w:szCs w:val="24"/>
          <w:lang w:bidi="hr-HR"/>
        </w:rPr>
        <w:t xml:space="preserve"> kuna.</w:t>
      </w:r>
    </w:p>
    <w:p w:rsidR="00A840C0" w:rsidRPr="001D71DB" w:rsidRDefault="00A840C0" w:rsidP="00A840C0">
      <w:pPr>
        <w:spacing w:after="0"/>
        <w:jc w:val="both"/>
        <w:rPr>
          <w:bCs/>
          <w:sz w:val="24"/>
          <w:szCs w:val="24"/>
          <w:lang w:bidi="hr-HR"/>
        </w:rPr>
      </w:pPr>
    </w:p>
    <w:p w:rsidR="00A840C0" w:rsidRPr="001D71DB" w:rsidRDefault="00A840C0" w:rsidP="00A840C0">
      <w:pPr>
        <w:pStyle w:val="Heading1"/>
        <w:numPr>
          <w:ilvl w:val="1"/>
          <w:numId w:val="1"/>
        </w:numPr>
        <w:jc w:val="both"/>
        <w:rPr>
          <w:rFonts w:asciiTheme="minorHAnsi" w:hAnsiTheme="minorHAnsi"/>
          <w:szCs w:val="24"/>
        </w:rPr>
      </w:pPr>
      <w:bookmarkStart w:id="4" w:name="_Toc49632025"/>
      <w:r w:rsidRPr="001D71DB">
        <w:rPr>
          <w:rFonts w:asciiTheme="minorHAnsi" w:hAnsiTheme="minorHAnsi"/>
          <w:szCs w:val="24"/>
        </w:rPr>
        <w:t>Početak postupka nabave</w:t>
      </w:r>
      <w:bookmarkEnd w:id="4"/>
      <w:r w:rsidRPr="001D71DB">
        <w:rPr>
          <w:rFonts w:asciiTheme="minorHAnsi" w:hAnsiTheme="minorHAnsi"/>
          <w:szCs w:val="24"/>
        </w:rPr>
        <w:t xml:space="preserve"> </w:t>
      </w:r>
    </w:p>
    <w:p w:rsidR="00A840C0" w:rsidRPr="001D71DB" w:rsidRDefault="00A840C0" w:rsidP="00A840C0">
      <w:pPr>
        <w:spacing w:after="0"/>
        <w:jc w:val="both"/>
        <w:rPr>
          <w:rStyle w:val="Hyperlink"/>
          <w:bCs/>
          <w:sz w:val="24"/>
          <w:szCs w:val="24"/>
          <w:lang w:bidi="hr-HR"/>
        </w:rPr>
      </w:pPr>
      <w:r w:rsidRPr="001D71DB">
        <w:rPr>
          <w:sz w:val="24"/>
          <w:szCs w:val="24"/>
        </w:rPr>
        <w:t xml:space="preserve">Postupak nabave započinje objavljivanjem Obavijesti o nabavi na </w:t>
      </w:r>
      <w:r w:rsidRPr="00A840C0">
        <w:rPr>
          <w:rStyle w:val="Hyperlink"/>
          <w:color w:val="auto"/>
          <w:sz w:val="24"/>
          <w:szCs w:val="24"/>
          <w:u w:val="none"/>
        </w:rPr>
        <w:t>internetskoj stranici</w:t>
      </w:r>
      <w:r w:rsidRPr="001D71DB">
        <w:rPr>
          <w:rStyle w:val="Hyperlink"/>
          <w:sz w:val="24"/>
          <w:szCs w:val="24"/>
        </w:rPr>
        <w:t xml:space="preserve"> </w:t>
      </w:r>
      <w:hyperlink r:id="rId11" w:history="1">
        <w:r w:rsidRPr="001D71DB">
          <w:rPr>
            <w:rStyle w:val="Hyperlink"/>
            <w:bCs/>
            <w:sz w:val="24"/>
            <w:szCs w:val="24"/>
            <w:lang w:bidi="hr-HR"/>
          </w:rPr>
          <w:t>www.strukturnifondovi.hr</w:t>
        </w:r>
      </w:hyperlink>
      <w:r w:rsidRPr="001D71DB">
        <w:rPr>
          <w:rStyle w:val="Hyperlink"/>
          <w:bCs/>
          <w:sz w:val="24"/>
          <w:szCs w:val="24"/>
          <w:lang w:bidi="hr-HR"/>
        </w:rPr>
        <w:t>.</w:t>
      </w:r>
    </w:p>
    <w:p w:rsidR="00A840C0" w:rsidRPr="001D71DB" w:rsidRDefault="00A840C0" w:rsidP="00A840C0">
      <w:pPr>
        <w:spacing w:after="0"/>
        <w:jc w:val="both"/>
        <w:rPr>
          <w:sz w:val="24"/>
          <w:szCs w:val="24"/>
        </w:rPr>
      </w:pPr>
    </w:p>
    <w:p w:rsidR="00A840C0" w:rsidRPr="001D71DB" w:rsidRDefault="00A840C0" w:rsidP="00A840C0">
      <w:pPr>
        <w:spacing w:after="0"/>
        <w:jc w:val="both"/>
        <w:rPr>
          <w:sz w:val="24"/>
          <w:szCs w:val="24"/>
        </w:rPr>
      </w:pPr>
      <w:r w:rsidRPr="001D71DB">
        <w:rPr>
          <w:sz w:val="24"/>
          <w:szCs w:val="24"/>
        </w:rPr>
        <w:t xml:space="preserve">Datum objave obavijesti o nabavi </w:t>
      </w:r>
      <w:r w:rsidRPr="00A840C0">
        <w:rPr>
          <w:sz w:val="24"/>
          <w:szCs w:val="24"/>
        </w:rPr>
        <w:t>je</w:t>
      </w:r>
      <w:r w:rsidRPr="00156CA6">
        <w:rPr>
          <w:b/>
          <w:sz w:val="24"/>
          <w:szCs w:val="24"/>
        </w:rPr>
        <w:t xml:space="preserve"> </w:t>
      </w:r>
      <w:r w:rsidR="007A7372">
        <w:rPr>
          <w:b/>
          <w:sz w:val="24"/>
          <w:szCs w:val="24"/>
        </w:rPr>
        <w:t>04</w:t>
      </w:r>
      <w:r w:rsidRPr="00687DEC">
        <w:rPr>
          <w:b/>
          <w:sz w:val="24"/>
          <w:szCs w:val="24"/>
        </w:rPr>
        <w:t>.</w:t>
      </w:r>
      <w:r w:rsidR="001505CD">
        <w:rPr>
          <w:b/>
          <w:sz w:val="24"/>
          <w:szCs w:val="24"/>
        </w:rPr>
        <w:t>09</w:t>
      </w:r>
      <w:r w:rsidR="00241A0A">
        <w:rPr>
          <w:b/>
          <w:sz w:val="24"/>
          <w:szCs w:val="24"/>
        </w:rPr>
        <w:t>.2020</w:t>
      </w:r>
      <w:r w:rsidRPr="00687DEC">
        <w:rPr>
          <w:b/>
          <w:sz w:val="24"/>
          <w:szCs w:val="24"/>
        </w:rPr>
        <w:t>.</w:t>
      </w:r>
    </w:p>
    <w:p w:rsidR="00A840C0" w:rsidRPr="001D71DB" w:rsidRDefault="00A840C0" w:rsidP="00A840C0">
      <w:pPr>
        <w:spacing w:after="0"/>
        <w:jc w:val="both"/>
        <w:rPr>
          <w:sz w:val="24"/>
          <w:szCs w:val="24"/>
        </w:rPr>
      </w:pPr>
    </w:p>
    <w:p w:rsidR="00A840C0" w:rsidRPr="001D71DB" w:rsidRDefault="00A840C0" w:rsidP="00A840C0">
      <w:pPr>
        <w:spacing w:after="0"/>
        <w:jc w:val="both"/>
        <w:rPr>
          <w:sz w:val="24"/>
          <w:szCs w:val="24"/>
        </w:rPr>
      </w:pPr>
    </w:p>
    <w:p w:rsidR="00A840C0" w:rsidRPr="001D71DB" w:rsidRDefault="00A840C0" w:rsidP="00A840C0">
      <w:pPr>
        <w:pStyle w:val="ListParagraph"/>
        <w:numPr>
          <w:ilvl w:val="1"/>
          <w:numId w:val="1"/>
        </w:numPr>
        <w:tabs>
          <w:tab w:val="left" w:pos="567"/>
        </w:tabs>
        <w:jc w:val="both"/>
        <w:rPr>
          <w:b/>
          <w:bCs/>
          <w:sz w:val="24"/>
          <w:szCs w:val="24"/>
          <w:lang w:bidi="hr-HR"/>
        </w:rPr>
      </w:pPr>
      <w:r w:rsidRPr="001D71DB">
        <w:rPr>
          <w:b/>
          <w:bCs/>
          <w:sz w:val="24"/>
          <w:szCs w:val="24"/>
          <w:lang w:bidi="hr-HR"/>
        </w:rPr>
        <w:t>Popis gospodarskih subjekata s kojima je Naručitelj u sukobu interesa</w:t>
      </w:r>
    </w:p>
    <w:p w:rsidR="00A840C0" w:rsidRPr="001D71DB" w:rsidRDefault="00A840C0" w:rsidP="00A840C0">
      <w:pPr>
        <w:tabs>
          <w:tab w:val="left" w:pos="567"/>
        </w:tabs>
        <w:jc w:val="both"/>
        <w:rPr>
          <w:bCs/>
          <w:sz w:val="24"/>
          <w:szCs w:val="24"/>
          <w:lang w:bidi="hr-HR"/>
        </w:rPr>
      </w:pPr>
      <w:r w:rsidRPr="001D71DB">
        <w:rPr>
          <w:bCs/>
          <w:sz w:val="24"/>
          <w:szCs w:val="24"/>
          <w:lang w:bidi="hr-HR"/>
        </w:rPr>
        <w:t xml:space="preserve">Članovi Odbora za nabavu, osoba </w:t>
      </w:r>
      <w:r w:rsidR="00934C15">
        <w:rPr>
          <w:bCs/>
          <w:sz w:val="24"/>
          <w:szCs w:val="24"/>
          <w:lang w:bidi="hr-HR"/>
        </w:rPr>
        <w:t>ovlaštena za zastupanje N</w:t>
      </w:r>
      <w:r w:rsidRPr="001D71DB">
        <w:rPr>
          <w:bCs/>
          <w:sz w:val="24"/>
          <w:szCs w:val="24"/>
          <w:lang w:bidi="hr-HR"/>
        </w:rPr>
        <w:t>aručitelja te imenovana osoba za provođenje postupka nabave postupaju u skladu s načelima izbjegavanja sukoba interesa te se izuzimaju iz postupka nabave u slučaju postojanja sukoba interesa. Prilikom utvrđivanja postojanja sukoba interesa na odgovarajući način primjenjuju se odredbe važećeg Zakona o javnoj nabavi koje uređuju to pitanje.</w:t>
      </w:r>
    </w:p>
    <w:p w:rsidR="00934C15" w:rsidRDefault="00934C15" w:rsidP="00A840C0">
      <w:pPr>
        <w:tabs>
          <w:tab w:val="left" w:pos="567"/>
        </w:tabs>
        <w:jc w:val="both"/>
        <w:rPr>
          <w:bCs/>
          <w:sz w:val="24"/>
          <w:szCs w:val="24"/>
          <w:lang w:bidi="hr-HR"/>
        </w:rPr>
      </w:pPr>
      <w:r>
        <w:rPr>
          <w:bCs/>
          <w:sz w:val="24"/>
          <w:szCs w:val="24"/>
          <w:lang w:bidi="hr-HR"/>
        </w:rPr>
        <w:t>Naručitelj je slobodan sklopiti ugovore o nabavi sa bilo kojim gospodarskim subjektom obzirom da sa niti jednim gospodarskim subjektom nije u sukobu interesa niti je gospodarski povezan sa nekim drugim gospodarskim subjektom.</w:t>
      </w:r>
    </w:p>
    <w:p w:rsidR="00934C15" w:rsidRDefault="00934C15" w:rsidP="00A840C0">
      <w:pPr>
        <w:tabs>
          <w:tab w:val="left" w:pos="567"/>
        </w:tabs>
        <w:jc w:val="both"/>
        <w:rPr>
          <w:bCs/>
          <w:sz w:val="24"/>
          <w:szCs w:val="24"/>
          <w:lang w:bidi="hr-HR"/>
        </w:rPr>
      </w:pPr>
    </w:p>
    <w:p w:rsidR="00934C15" w:rsidRDefault="00934C15" w:rsidP="00A840C0">
      <w:pPr>
        <w:tabs>
          <w:tab w:val="left" w:pos="567"/>
        </w:tabs>
        <w:jc w:val="both"/>
        <w:rPr>
          <w:bCs/>
          <w:sz w:val="24"/>
          <w:szCs w:val="24"/>
          <w:lang w:bidi="hr-HR"/>
        </w:rPr>
      </w:pPr>
    </w:p>
    <w:p w:rsidR="00934C15" w:rsidRPr="001D71DB" w:rsidRDefault="00934C15" w:rsidP="00934C15">
      <w:pPr>
        <w:pStyle w:val="Heading1"/>
        <w:numPr>
          <w:ilvl w:val="0"/>
          <w:numId w:val="1"/>
        </w:numPr>
        <w:jc w:val="both"/>
        <w:rPr>
          <w:rFonts w:asciiTheme="minorHAnsi" w:hAnsiTheme="minorHAnsi"/>
          <w:szCs w:val="24"/>
          <w:lang w:bidi="hr-HR"/>
        </w:rPr>
      </w:pPr>
      <w:bookmarkStart w:id="5" w:name="_Toc49632026"/>
      <w:r w:rsidRPr="001D71DB">
        <w:rPr>
          <w:rFonts w:asciiTheme="minorHAnsi" w:hAnsiTheme="minorHAnsi"/>
          <w:szCs w:val="24"/>
          <w:lang w:bidi="hr-HR"/>
        </w:rPr>
        <w:lastRenderedPageBreak/>
        <w:t>PODACI O PREDMETU NABAVE</w:t>
      </w:r>
      <w:bookmarkEnd w:id="5"/>
      <w:r w:rsidRPr="001D71DB">
        <w:rPr>
          <w:rFonts w:asciiTheme="minorHAnsi" w:hAnsiTheme="minorHAnsi"/>
          <w:szCs w:val="24"/>
          <w:lang w:bidi="hr-HR"/>
        </w:rPr>
        <w:t xml:space="preserve"> </w:t>
      </w:r>
    </w:p>
    <w:p w:rsidR="00934C15" w:rsidRPr="001D71DB" w:rsidRDefault="00934C15" w:rsidP="00934C15">
      <w:pPr>
        <w:pStyle w:val="Heading1"/>
        <w:numPr>
          <w:ilvl w:val="1"/>
          <w:numId w:val="1"/>
        </w:numPr>
        <w:jc w:val="both"/>
        <w:rPr>
          <w:rFonts w:asciiTheme="minorHAnsi" w:hAnsiTheme="minorHAnsi"/>
          <w:bCs/>
          <w:szCs w:val="24"/>
          <w:lang w:bidi="hr-HR"/>
        </w:rPr>
      </w:pPr>
      <w:bookmarkStart w:id="6" w:name="_Toc49632027"/>
      <w:bookmarkStart w:id="7" w:name="_Toc375638516"/>
      <w:r w:rsidRPr="001D71DB">
        <w:rPr>
          <w:rFonts w:asciiTheme="minorHAnsi" w:hAnsiTheme="minorHAnsi"/>
          <w:bCs/>
          <w:szCs w:val="24"/>
          <w:lang w:bidi="hr-HR"/>
        </w:rPr>
        <w:t>Opis predmeta nabave</w:t>
      </w:r>
      <w:bookmarkEnd w:id="6"/>
      <w:r w:rsidRPr="001D71DB">
        <w:rPr>
          <w:rFonts w:asciiTheme="minorHAnsi" w:hAnsiTheme="minorHAnsi"/>
          <w:bCs/>
          <w:szCs w:val="24"/>
          <w:lang w:bidi="hr-HR"/>
        </w:rPr>
        <w:t xml:space="preserve"> </w:t>
      </w:r>
    </w:p>
    <w:p w:rsidR="00934C15" w:rsidRPr="001D71DB" w:rsidRDefault="00934C15" w:rsidP="00934C15">
      <w:pPr>
        <w:autoSpaceDE w:val="0"/>
        <w:autoSpaceDN w:val="0"/>
        <w:adjustRightInd w:val="0"/>
        <w:spacing w:after="0" w:line="240" w:lineRule="auto"/>
        <w:jc w:val="both"/>
        <w:rPr>
          <w:bCs/>
          <w:sz w:val="24"/>
          <w:szCs w:val="24"/>
          <w:lang w:bidi="hr-HR"/>
        </w:rPr>
      </w:pPr>
    </w:p>
    <w:p w:rsidR="00934C15" w:rsidRPr="00611478" w:rsidRDefault="00934C15" w:rsidP="00934C15">
      <w:pPr>
        <w:autoSpaceDE w:val="0"/>
        <w:autoSpaceDN w:val="0"/>
        <w:adjustRightInd w:val="0"/>
        <w:spacing w:after="0" w:line="240" w:lineRule="auto"/>
        <w:jc w:val="both"/>
        <w:rPr>
          <w:sz w:val="24"/>
          <w:szCs w:val="24"/>
        </w:rPr>
      </w:pPr>
      <w:r w:rsidRPr="00611478">
        <w:rPr>
          <w:sz w:val="24"/>
          <w:szCs w:val="24"/>
        </w:rPr>
        <w:t>Predmet nabave je nabava opreme i izgradnja Sunčane elektrane</w:t>
      </w:r>
      <w:r w:rsidR="00A948AD" w:rsidRPr="00611478">
        <w:rPr>
          <w:sz w:val="24"/>
          <w:szCs w:val="24"/>
        </w:rPr>
        <w:t xml:space="preserve"> i kompenzacije električnih instalacija Noliot</w:t>
      </w:r>
      <w:r w:rsidRPr="00611478">
        <w:rPr>
          <w:sz w:val="24"/>
          <w:szCs w:val="24"/>
        </w:rPr>
        <w:t xml:space="preserve"> za proizvodnju električne energije za vlastite potrebe ukupne vršne snage fotonaponskog generatora, to jest, ukupne snage FV polja, </w:t>
      </w:r>
      <w:r w:rsidR="00611478" w:rsidRPr="00611478">
        <w:rPr>
          <w:sz w:val="24"/>
          <w:szCs w:val="24"/>
        </w:rPr>
        <w:t>108</w:t>
      </w:r>
      <w:r w:rsidRPr="00611478">
        <w:rPr>
          <w:sz w:val="24"/>
          <w:szCs w:val="24"/>
        </w:rPr>
        <w:t xml:space="preserve"> kWp raspoređenih na </w:t>
      </w:r>
      <w:r w:rsidR="00611478" w:rsidRPr="00611478">
        <w:rPr>
          <w:sz w:val="24"/>
          <w:szCs w:val="24"/>
        </w:rPr>
        <w:t>400</w:t>
      </w:r>
      <w:r w:rsidRPr="00611478">
        <w:rPr>
          <w:sz w:val="24"/>
          <w:szCs w:val="24"/>
        </w:rPr>
        <w:t xml:space="preserve"> FN </w:t>
      </w:r>
      <w:r w:rsidR="00611478" w:rsidRPr="00611478">
        <w:rPr>
          <w:sz w:val="24"/>
          <w:szCs w:val="24"/>
        </w:rPr>
        <w:t>panela</w:t>
      </w:r>
      <w:r w:rsidRPr="00611478">
        <w:rPr>
          <w:sz w:val="24"/>
          <w:szCs w:val="24"/>
        </w:rPr>
        <w:t xml:space="preserve">. Očekivana godišnja proizvodnja električne energije sunčane elektrane je </w:t>
      </w:r>
      <w:r w:rsidR="00611478" w:rsidRPr="00611478">
        <w:rPr>
          <w:sz w:val="24"/>
          <w:szCs w:val="24"/>
        </w:rPr>
        <w:t>145,203</w:t>
      </w:r>
      <w:r w:rsidRPr="00611478">
        <w:rPr>
          <w:sz w:val="24"/>
          <w:szCs w:val="24"/>
        </w:rPr>
        <w:t xml:space="preserve"> MWh dok nazivna snaga modula iznosi </w:t>
      </w:r>
      <w:r w:rsidR="00611478" w:rsidRPr="00611478">
        <w:rPr>
          <w:sz w:val="24"/>
          <w:szCs w:val="24"/>
        </w:rPr>
        <w:t>270</w:t>
      </w:r>
      <w:r w:rsidRPr="00611478">
        <w:rPr>
          <w:sz w:val="24"/>
          <w:szCs w:val="24"/>
        </w:rPr>
        <w:t xml:space="preserve"> W. S obzirom da je predmetna elektrana proizvodi istosmjernu str</w:t>
      </w:r>
      <w:bookmarkStart w:id="8" w:name="_GoBack"/>
      <w:bookmarkEnd w:id="8"/>
      <w:r w:rsidRPr="00611478">
        <w:rPr>
          <w:sz w:val="24"/>
          <w:szCs w:val="24"/>
        </w:rPr>
        <w:t>uju koju je nužno pretvoriti u izmjeničnu, sunčana elektrana koristi izmjenjivač koji pokriva radno područje fotonaponskog polja u svim uvjetima.</w:t>
      </w:r>
    </w:p>
    <w:p w:rsidR="00934C15" w:rsidRPr="001D71DB" w:rsidRDefault="00934C15" w:rsidP="00934C15">
      <w:pPr>
        <w:autoSpaceDE w:val="0"/>
        <w:autoSpaceDN w:val="0"/>
        <w:adjustRightInd w:val="0"/>
        <w:spacing w:after="0" w:line="240" w:lineRule="auto"/>
        <w:jc w:val="both"/>
        <w:rPr>
          <w:bCs/>
          <w:sz w:val="24"/>
          <w:szCs w:val="24"/>
          <w:lang w:bidi="hr-HR"/>
        </w:rPr>
      </w:pPr>
    </w:p>
    <w:p w:rsidR="00934C15" w:rsidRPr="00CB0534" w:rsidRDefault="00934C15" w:rsidP="00934C15">
      <w:pPr>
        <w:autoSpaceDE w:val="0"/>
        <w:autoSpaceDN w:val="0"/>
        <w:adjustRightInd w:val="0"/>
        <w:spacing w:after="0" w:line="240" w:lineRule="auto"/>
        <w:jc w:val="both"/>
        <w:rPr>
          <w:bCs/>
          <w:sz w:val="24"/>
          <w:szCs w:val="24"/>
          <w:lang w:bidi="hr-HR"/>
        </w:rPr>
      </w:pPr>
      <w:r w:rsidRPr="00CF3DE2">
        <w:rPr>
          <w:bCs/>
          <w:sz w:val="24"/>
          <w:szCs w:val="24"/>
          <w:lang w:bidi="hr-HR"/>
        </w:rPr>
        <w:t xml:space="preserve">Predviđeno je da izvođenje predmetnih radova vrši glavni izvođač radova. On mora osigurati predmetne radove i instaliranje od svih mogućih šteta i oštećenja tijekom cijelog vremena trajanja montažnih, građevinskih i inženjerskih radova, te do tehničkog puštanja u rad nove fotonaponske elektrane, a </w:t>
      </w:r>
      <w:r w:rsidRPr="00CF3DE2">
        <w:rPr>
          <w:sz w:val="24"/>
          <w:szCs w:val="24"/>
        </w:rPr>
        <w:t xml:space="preserve">sve po vrsti, kvaliteti i količini kako je specificirano u troškovniku, glavnom projektu te ostalim traženim uvjetima naznačenima u ovoj Dokumentaciji o nabavi. Opis predmeta nabave je detaljno predočen u projektnoj i tehničkoj dokumentaciji – sadržaj glavnog </w:t>
      </w:r>
      <w:r w:rsidRPr="00CB0534">
        <w:rPr>
          <w:sz w:val="24"/>
          <w:szCs w:val="24"/>
        </w:rPr>
        <w:t xml:space="preserve">projekta </w:t>
      </w:r>
      <w:r w:rsidR="001505CD">
        <w:rPr>
          <w:b/>
          <w:sz w:val="24"/>
          <w:szCs w:val="24"/>
        </w:rPr>
        <w:t>(prilog 7</w:t>
      </w:r>
      <w:r w:rsidR="00C91B79">
        <w:rPr>
          <w:b/>
          <w:sz w:val="24"/>
          <w:szCs w:val="24"/>
        </w:rPr>
        <w:t>.</w:t>
      </w:r>
      <w:r w:rsidRPr="00CB0534">
        <w:rPr>
          <w:b/>
          <w:sz w:val="24"/>
          <w:szCs w:val="24"/>
        </w:rPr>
        <w:t>):</w:t>
      </w:r>
    </w:p>
    <w:p w:rsidR="00934C15" w:rsidRPr="0037101D" w:rsidRDefault="00934C15" w:rsidP="00934C15">
      <w:pPr>
        <w:autoSpaceDE w:val="0"/>
        <w:autoSpaceDN w:val="0"/>
        <w:adjustRightInd w:val="0"/>
        <w:spacing w:after="0" w:line="240" w:lineRule="auto"/>
        <w:jc w:val="both"/>
        <w:rPr>
          <w:sz w:val="24"/>
          <w:szCs w:val="24"/>
          <w:highlight w:val="yellow"/>
        </w:rPr>
      </w:pPr>
    </w:p>
    <w:p w:rsidR="00934C15" w:rsidRPr="00CF3DE2" w:rsidRDefault="00934C15" w:rsidP="00C91B79">
      <w:pPr>
        <w:autoSpaceDE w:val="0"/>
        <w:autoSpaceDN w:val="0"/>
        <w:adjustRightInd w:val="0"/>
        <w:spacing w:after="0" w:line="240" w:lineRule="auto"/>
        <w:jc w:val="both"/>
        <w:rPr>
          <w:sz w:val="24"/>
          <w:szCs w:val="24"/>
        </w:rPr>
      </w:pPr>
      <w:r w:rsidRPr="00CF3DE2">
        <w:rPr>
          <w:sz w:val="24"/>
          <w:szCs w:val="24"/>
        </w:rPr>
        <w:t xml:space="preserve">PROJEKT: </w:t>
      </w:r>
      <w:r w:rsidR="00C91B79">
        <w:rPr>
          <w:sz w:val="24"/>
          <w:szCs w:val="24"/>
        </w:rPr>
        <w:t>PROJEKT SUNČANE ELEKTRANE NOLIOT</w:t>
      </w:r>
    </w:p>
    <w:p w:rsidR="00934C15" w:rsidRDefault="00934C15" w:rsidP="00934C15">
      <w:pPr>
        <w:autoSpaceDE w:val="0"/>
        <w:autoSpaceDN w:val="0"/>
        <w:adjustRightInd w:val="0"/>
        <w:spacing w:after="0" w:line="240" w:lineRule="auto"/>
        <w:jc w:val="both"/>
        <w:rPr>
          <w:sz w:val="24"/>
          <w:szCs w:val="24"/>
        </w:rPr>
      </w:pPr>
      <w:r w:rsidRPr="00CF3DE2">
        <w:rPr>
          <w:sz w:val="24"/>
          <w:szCs w:val="24"/>
        </w:rPr>
        <w:t xml:space="preserve">BROJ PROJEKTA: </w:t>
      </w:r>
      <w:r w:rsidR="00C91B79">
        <w:rPr>
          <w:sz w:val="24"/>
          <w:szCs w:val="24"/>
        </w:rPr>
        <w:t>167/2017</w:t>
      </w:r>
    </w:p>
    <w:p w:rsidR="00C91B79" w:rsidRDefault="00C91B79" w:rsidP="00934C15">
      <w:pPr>
        <w:autoSpaceDE w:val="0"/>
        <w:autoSpaceDN w:val="0"/>
        <w:adjustRightInd w:val="0"/>
        <w:spacing w:after="0" w:line="240" w:lineRule="auto"/>
        <w:jc w:val="both"/>
        <w:rPr>
          <w:sz w:val="24"/>
          <w:szCs w:val="24"/>
        </w:rPr>
      </w:pPr>
    </w:p>
    <w:p w:rsidR="00934C15" w:rsidRPr="00CF3DE2" w:rsidRDefault="00C91B79" w:rsidP="00934C15">
      <w:pPr>
        <w:autoSpaceDE w:val="0"/>
        <w:autoSpaceDN w:val="0"/>
        <w:adjustRightInd w:val="0"/>
        <w:spacing w:after="0" w:line="240" w:lineRule="auto"/>
        <w:jc w:val="both"/>
        <w:rPr>
          <w:sz w:val="24"/>
          <w:szCs w:val="24"/>
        </w:rPr>
      </w:pPr>
      <w:r>
        <w:rPr>
          <w:sz w:val="24"/>
          <w:szCs w:val="24"/>
        </w:rPr>
        <w:t>Projektant: DD electric</w:t>
      </w:r>
      <w:r w:rsidR="00934C15" w:rsidRPr="00CF3DE2">
        <w:rPr>
          <w:sz w:val="24"/>
          <w:szCs w:val="24"/>
        </w:rPr>
        <w:t xml:space="preserve"> d.o</w:t>
      </w:r>
      <w:r>
        <w:rPr>
          <w:sz w:val="24"/>
          <w:szCs w:val="24"/>
        </w:rPr>
        <w:t>.o., Borisa Papandopula 53, Bjelovar</w:t>
      </w:r>
    </w:p>
    <w:p w:rsidR="00934C15" w:rsidRPr="00CF3DE2" w:rsidRDefault="00C91B79" w:rsidP="00934C15">
      <w:pPr>
        <w:autoSpaceDE w:val="0"/>
        <w:autoSpaceDN w:val="0"/>
        <w:adjustRightInd w:val="0"/>
        <w:spacing w:after="0" w:line="240" w:lineRule="auto"/>
        <w:jc w:val="both"/>
        <w:rPr>
          <w:sz w:val="24"/>
          <w:szCs w:val="24"/>
        </w:rPr>
      </w:pPr>
      <w:r>
        <w:rPr>
          <w:sz w:val="24"/>
          <w:szCs w:val="24"/>
        </w:rPr>
        <w:t>Glavni projektant: Darko Dobrijević, dipl.</w:t>
      </w:r>
      <w:r w:rsidR="00934C15" w:rsidRPr="00CF3DE2">
        <w:rPr>
          <w:sz w:val="24"/>
          <w:szCs w:val="24"/>
        </w:rPr>
        <w:t>ing.el.</w:t>
      </w:r>
    </w:p>
    <w:p w:rsidR="00934C15" w:rsidRPr="00CF3DE2" w:rsidRDefault="00C91B79" w:rsidP="00934C15">
      <w:pPr>
        <w:autoSpaceDE w:val="0"/>
        <w:autoSpaceDN w:val="0"/>
        <w:adjustRightInd w:val="0"/>
        <w:spacing w:after="0" w:line="240" w:lineRule="auto"/>
        <w:jc w:val="both"/>
        <w:rPr>
          <w:sz w:val="24"/>
          <w:szCs w:val="24"/>
        </w:rPr>
      </w:pPr>
      <w:r>
        <w:rPr>
          <w:sz w:val="24"/>
          <w:szCs w:val="24"/>
        </w:rPr>
        <w:t>Br.Ovl.: E 2172</w:t>
      </w:r>
    </w:p>
    <w:p w:rsidR="00934C15" w:rsidRPr="0037101D" w:rsidRDefault="00934C15" w:rsidP="00934C15">
      <w:pPr>
        <w:autoSpaceDE w:val="0"/>
        <w:autoSpaceDN w:val="0"/>
        <w:adjustRightInd w:val="0"/>
        <w:spacing w:after="0" w:line="240" w:lineRule="auto"/>
        <w:jc w:val="both"/>
        <w:rPr>
          <w:bCs/>
          <w:sz w:val="24"/>
          <w:szCs w:val="24"/>
          <w:highlight w:val="yellow"/>
          <w:lang w:bidi="hr-HR"/>
        </w:rPr>
      </w:pPr>
    </w:p>
    <w:p w:rsidR="00934C15" w:rsidRPr="00CF3DE2" w:rsidRDefault="00934C15" w:rsidP="00934C15">
      <w:pPr>
        <w:tabs>
          <w:tab w:val="left" w:pos="567"/>
        </w:tabs>
        <w:spacing w:after="0"/>
        <w:contextualSpacing/>
        <w:jc w:val="both"/>
        <w:rPr>
          <w:bCs/>
          <w:sz w:val="24"/>
          <w:szCs w:val="24"/>
          <w:lang w:bidi="hr-HR"/>
        </w:rPr>
      </w:pPr>
      <w:r w:rsidRPr="00CF3DE2">
        <w:rPr>
          <w:bCs/>
          <w:sz w:val="24"/>
          <w:szCs w:val="24"/>
          <w:lang w:bidi="hr-HR"/>
        </w:rPr>
        <w:t>Ponuditelj je obvezan sve radove izvoditi sukladno pozitivnim propisima i pravilima struke, a posebno u skladu sa aktima: Zakon o gradnji (NN 153/13; 20/17), Zakon o prostornom uređenju (NN 153/13), Zakon o građevinskoj inspekciji (NN 153/13), Zakon o poslovima i djelatnostima prostornog uređenja i gradnje (NN 78/15) te sukladno primjenjivim ostalim relevantnim propisima.</w:t>
      </w:r>
    </w:p>
    <w:p w:rsidR="00934C15" w:rsidRPr="0037101D" w:rsidRDefault="00934C15" w:rsidP="00934C15">
      <w:pPr>
        <w:tabs>
          <w:tab w:val="left" w:pos="567"/>
        </w:tabs>
        <w:spacing w:after="0"/>
        <w:contextualSpacing/>
        <w:jc w:val="both"/>
        <w:rPr>
          <w:bCs/>
          <w:sz w:val="24"/>
          <w:szCs w:val="24"/>
          <w:highlight w:val="yellow"/>
          <w:lang w:bidi="hr-HR"/>
        </w:rPr>
      </w:pPr>
    </w:p>
    <w:p w:rsidR="00934C15" w:rsidRPr="001D71DB" w:rsidRDefault="00934C15" w:rsidP="00934C15">
      <w:pPr>
        <w:autoSpaceDE w:val="0"/>
        <w:autoSpaceDN w:val="0"/>
        <w:adjustRightInd w:val="0"/>
        <w:spacing w:after="0" w:line="240" w:lineRule="auto"/>
        <w:jc w:val="both"/>
        <w:rPr>
          <w:bCs/>
          <w:sz w:val="24"/>
          <w:szCs w:val="24"/>
          <w:lang w:bidi="hr-HR"/>
        </w:rPr>
      </w:pPr>
      <w:r w:rsidRPr="00CF3DE2">
        <w:rPr>
          <w:bCs/>
          <w:sz w:val="24"/>
          <w:szCs w:val="24"/>
          <w:lang w:bidi="hr-HR"/>
        </w:rPr>
        <w:t>Za sve radove, dobave, prateće montažne, inženjerske i građevinske radove, garantira glavni izvođač radova koji je dužan izvršiti sva potrebna ispitivanja i testiranja. Glavni izvođač radova dužan je evidentirati podatke o karakteristikama instalirane opreme. Tom prilikom dužan je pridržavati se odredbi važećih propisa, standarda i uzanci. Izvoditelj preuzima punu odgovornost za radove i opremu od početka radova do njihove primopredaje te odgovara za svu štetu koja nastane izvođenjem radova, bilo na predmetnim radovima i opremi, bilo na postojećim objektima i opremi Naručitelja.</w:t>
      </w:r>
    </w:p>
    <w:p w:rsidR="00934C15" w:rsidRPr="001D71DB" w:rsidRDefault="00934C15" w:rsidP="00934C15">
      <w:pPr>
        <w:autoSpaceDE w:val="0"/>
        <w:autoSpaceDN w:val="0"/>
        <w:adjustRightInd w:val="0"/>
        <w:spacing w:after="0" w:line="240" w:lineRule="auto"/>
        <w:jc w:val="both"/>
        <w:rPr>
          <w:sz w:val="24"/>
          <w:szCs w:val="24"/>
        </w:rPr>
      </w:pPr>
    </w:p>
    <w:p w:rsidR="00934C15" w:rsidRPr="001D71DB" w:rsidRDefault="00934C15" w:rsidP="00934C15">
      <w:pPr>
        <w:autoSpaceDE w:val="0"/>
        <w:autoSpaceDN w:val="0"/>
        <w:adjustRightInd w:val="0"/>
        <w:spacing w:after="0" w:line="240" w:lineRule="auto"/>
        <w:jc w:val="both"/>
        <w:rPr>
          <w:sz w:val="24"/>
          <w:szCs w:val="24"/>
        </w:rPr>
      </w:pPr>
      <w:r w:rsidRPr="001D71DB">
        <w:rPr>
          <w:sz w:val="24"/>
          <w:szCs w:val="24"/>
        </w:rPr>
        <w:t>U ponudi moraju biti ponuđene sve stavke na način kako je to definirano u troškovniku. Predmet nabave uključuje dostavu, montažne, građevinske</w:t>
      </w:r>
      <w:r>
        <w:rPr>
          <w:sz w:val="24"/>
          <w:szCs w:val="24"/>
        </w:rPr>
        <w:t xml:space="preserve">, elektro </w:t>
      </w:r>
      <w:r w:rsidRPr="001D71DB">
        <w:rPr>
          <w:sz w:val="24"/>
          <w:szCs w:val="24"/>
        </w:rPr>
        <w:t>i inženjerske</w:t>
      </w:r>
      <w:r>
        <w:rPr>
          <w:sz w:val="24"/>
          <w:szCs w:val="24"/>
        </w:rPr>
        <w:t xml:space="preserve"> radove i materijal, demontaže</w:t>
      </w:r>
      <w:r w:rsidRPr="001D71DB">
        <w:rPr>
          <w:sz w:val="24"/>
          <w:szCs w:val="24"/>
        </w:rPr>
        <w:t xml:space="preserve">, nepredviđeni materijal i radove, te puštanje u rad. </w:t>
      </w:r>
    </w:p>
    <w:p w:rsidR="00934C15" w:rsidRPr="001D71DB" w:rsidRDefault="00934C15" w:rsidP="00934C15">
      <w:pPr>
        <w:autoSpaceDE w:val="0"/>
        <w:autoSpaceDN w:val="0"/>
        <w:adjustRightInd w:val="0"/>
        <w:spacing w:after="0" w:line="240" w:lineRule="auto"/>
        <w:jc w:val="both"/>
        <w:rPr>
          <w:sz w:val="24"/>
          <w:szCs w:val="24"/>
        </w:rPr>
      </w:pPr>
    </w:p>
    <w:p w:rsidR="00934C15" w:rsidRDefault="00934C15" w:rsidP="00934C15">
      <w:pPr>
        <w:tabs>
          <w:tab w:val="left" w:pos="567"/>
        </w:tabs>
        <w:spacing w:after="0"/>
        <w:jc w:val="both"/>
        <w:rPr>
          <w:sz w:val="24"/>
          <w:szCs w:val="24"/>
        </w:rPr>
      </w:pPr>
      <w:bookmarkStart w:id="9" w:name="_Hlk501375802"/>
      <w:r w:rsidRPr="001D71DB">
        <w:rPr>
          <w:sz w:val="24"/>
          <w:szCs w:val="24"/>
        </w:rPr>
        <w:t xml:space="preserve">Detaljnije specifikacije i količina predmeta nabave dane su </w:t>
      </w:r>
      <w:r w:rsidRPr="00CB0534">
        <w:rPr>
          <w:sz w:val="24"/>
          <w:szCs w:val="24"/>
        </w:rPr>
        <w:t xml:space="preserve">u </w:t>
      </w:r>
      <w:r w:rsidRPr="00CB0534">
        <w:rPr>
          <w:b/>
          <w:sz w:val="24"/>
          <w:szCs w:val="24"/>
        </w:rPr>
        <w:t xml:space="preserve">prilogu </w:t>
      </w:r>
      <w:bookmarkEnd w:id="9"/>
      <w:r w:rsidRPr="00CB0534">
        <w:rPr>
          <w:b/>
          <w:sz w:val="24"/>
          <w:szCs w:val="24"/>
        </w:rPr>
        <w:t>6</w:t>
      </w:r>
      <w:r w:rsidRPr="00CB0534">
        <w:rPr>
          <w:sz w:val="24"/>
          <w:szCs w:val="24"/>
        </w:rPr>
        <w:t xml:space="preserve"> Troškovnik</w:t>
      </w:r>
      <w:r w:rsidRPr="00935D30">
        <w:rPr>
          <w:sz w:val="24"/>
          <w:szCs w:val="24"/>
        </w:rPr>
        <w:t xml:space="preserve"> i</w:t>
      </w:r>
      <w:r w:rsidR="00D56248">
        <w:rPr>
          <w:sz w:val="24"/>
          <w:szCs w:val="24"/>
        </w:rPr>
        <w:t xml:space="preserve"> u glavnom projektu</w:t>
      </w:r>
      <w:r w:rsidR="008D085F">
        <w:rPr>
          <w:sz w:val="24"/>
          <w:szCs w:val="24"/>
        </w:rPr>
        <w:t xml:space="preserve"> </w:t>
      </w:r>
      <w:r w:rsidR="00D56248">
        <w:rPr>
          <w:b/>
          <w:sz w:val="24"/>
          <w:szCs w:val="24"/>
        </w:rPr>
        <w:t>(prilog 7.</w:t>
      </w:r>
      <w:r w:rsidR="008D085F" w:rsidRPr="008D085F">
        <w:rPr>
          <w:b/>
          <w:sz w:val="24"/>
          <w:szCs w:val="24"/>
        </w:rPr>
        <w:t>)</w:t>
      </w:r>
      <w:r w:rsidRPr="00935D30">
        <w:rPr>
          <w:sz w:val="24"/>
          <w:szCs w:val="24"/>
        </w:rPr>
        <w:t>.</w:t>
      </w:r>
    </w:p>
    <w:p w:rsidR="00934C15" w:rsidRDefault="00934C15" w:rsidP="00934C15">
      <w:pPr>
        <w:pStyle w:val="ListParagraph"/>
        <w:tabs>
          <w:tab w:val="left" w:pos="567"/>
        </w:tabs>
        <w:spacing w:after="0"/>
        <w:ind w:left="360"/>
        <w:jc w:val="both"/>
        <w:rPr>
          <w:sz w:val="24"/>
          <w:szCs w:val="24"/>
        </w:rPr>
      </w:pPr>
    </w:p>
    <w:p w:rsidR="00934C15" w:rsidRPr="00BA165C" w:rsidRDefault="00934C15" w:rsidP="00934C15">
      <w:pPr>
        <w:pStyle w:val="Heading1"/>
        <w:numPr>
          <w:ilvl w:val="1"/>
          <w:numId w:val="1"/>
        </w:numPr>
        <w:jc w:val="both"/>
        <w:rPr>
          <w:rFonts w:asciiTheme="minorHAnsi" w:hAnsiTheme="minorHAnsi"/>
          <w:bCs/>
          <w:szCs w:val="24"/>
          <w:lang w:bidi="hr-HR"/>
        </w:rPr>
      </w:pPr>
      <w:bookmarkStart w:id="10" w:name="_Toc49632028"/>
      <w:r w:rsidRPr="00BA165C">
        <w:rPr>
          <w:rFonts w:asciiTheme="minorHAnsi" w:hAnsiTheme="minorHAnsi"/>
          <w:bCs/>
          <w:szCs w:val="24"/>
          <w:lang w:bidi="hr-HR"/>
        </w:rPr>
        <w:t>Pregled lokacije na kojoj će se isporučivati oprema i izvoditi radovi</w:t>
      </w:r>
      <w:bookmarkEnd w:id="10"/>
    </w:p>
    <w:p w:rsidR="00934C15" w:rsidRDefault="00934C15" w:rsidP="00934C15">
      <w:pPr>
        <w:tabs>
          <w:tab w:val="left" w:pos="567"/>
        </w:tabs>
        <w:spacing w:after="0"/>
        <w:jc w:val="both"/>
        <w:rPr>
          <w:sz w:val="24"/>
          <w:szCs w:val="24"/>
        </w:rPr>
      </w:pPr>
      <w:r w:rsidRPr="00BA165C">
        <w:rPr>
          <w:sz w:val="24"/>
          <w:szCs w:val="24"/>
        </w:rPr>
        <w:t>Prije dostave ponude, potencijalnim Ponuditeljima se nudi mogućnost pregleda lokacije na kojoj će se</w:t>
      </w:r>
      <w:r>
        <w:rPr>
          <w:sz w:val="24"/>
          <w:szCs w:val="24"/>
        </w:rPr>
        <w:t xml:space="preserve"> </w:t>
      </w:r>
      <w:r w:rsidRPr="00BA165C">
        <w:rPr>
          <w:sz w:val="24"/>
          <w:szCs w:val="24"/>
        </w:rPr>
        <w:t>isporučivati oprema i izvoditi</w:t>
      </w:r>
      <w:r>
        <w:rPr>
          <w:sz w:val="24"/>
          <w:szCs w:val="24"/>
        </w:rPr>
        <w:t xml:space="preserve"> radovi. </w:t>
      </w:r>
      <w:r w:rsidRPr="00BA165C">
        <w:rPr>
          <w:sz w:val="24"/>
          <w:szCs w:val="24"/>
        </w:rPr>
        <w:t xml:space="preserve">Pregled je moguće obaviti </w:t>
      </w:r>
      <w:r>
        <w:rPr>
          <w:sz w:val="24"/>
          <w:szCs w:val="24"/>
        </w:rPr>
        <w:t>za vri</w:t>
      </w:r>
      <w:r w:rsidR="009C7367">
        <w:rPr>
          <w:sz w:val="24"/>
          <w:szCs w:val="24"/>
        </w:rPr>
        <w:t>jeme roka za dostavu ponuda od 7</w:t>
      </w:r>
      <w:r w:rsidRPr="00BA165C">
        <w:rPr>
          <w:sz w:val="24"/>
          <w:szCs w:val="24"/>
        </w:rPr>
        <w:t>:00 – 1</w:t>
      </w:r>
      <w:r w:rsidR="009C7367">
        <w:rPr>
          <w:sz w:val="24"/>
          <w:szCs w:val="24"/>
        </w:rPr>
        <w:t>5</w:t>
      </w:r>
      <w:r w:rsidRPr="00BA165C">
        <w:rPr>
          <w:sz w:val="24"/>
          <w:szCs w:val="24"/>
        </w:rPr>
        <w:t>:00 h (sati), uz prethodnu najavu osobi zaduženoj za</w:t>
      </w:r>
      <w:r>
        <w:rPr>
          <w:sz w:val="24"/>
          <w:szCs w:val="24"/>
        </w:rPr>
        <w:t xml:space="preserve"> </w:t>
      </w:r>
      <w:r w:rsidRPr="00BA165C">
        <w:rPr>
          <w:sz w:val="24"/>
          <w:szCs w:val="24"/>
        </w:rPr>
        <w:t>komunikaciju s Pon</w:t>
      </w:r>
      <w:r>
        <w:rPr>
          <w:sz w:val="24"/>
          <w:szCs w:val="24"/>
        </w:rPr>
        <w:t>uditeljima navedenoj u točki 1.2</w:t>
      </w:r>
      <w:r w:rsidRPr="00BA165C">
        <w:rPr>
          <w:sz w:val="24"/>
          <w:szCs w:val="24"/>
        </w:rPr>
        <w:t>. ove Dokument</w:t>
      </w:r>
      <w:r>
        <w:rPr>
          <w:sz w:val="24"/>
          <w:szCs w:val="24"/>
        </w:rPr>
        <w:t>acije za nadmetanje, minimalno 4 (četiri</w:t>
      </w:r>
      <w:r w:rsidRPr="00BA165C">
        <w:rPr>
          <w:sz w:val="24"/>
          <w:szCs w:val="24"/>
        </w:rPr>
        <w:t>)</w:t>
      </w:r>
      <w:r>
        <w:rPr>
          <w:sz w:val="24"/>
          <w:szCs w:val="24"/>
        </w:rPr>
        <w:t xml:space="preserve"> </w:t>
      </w:r>
      <w:r w:rsidRPr="00BA165C">
        <w:rPr>
          <w:sz w:val="24"/>
          <w:szCs w:val="24"/>
        </w:rPr>
        <w:t>dan</w:t>
      </w:r>
      <w:r>
        <w:rPr>
          <w:sz w:val="24"/>
          <w:szCs w:val="24"/>
        </w:rPr>
        <w:t>a</w:t>
      </w:r>
      <w:r w:rsidRPr="00BA165C">
        <w:rPr>
          <w:sz w:val="24"/>
          <w:szCs w:val="24"/>
        </w:rPr>
        <w:t xml:space="preserve"> prije dana pregleda lokacije. Ponuditelji na svoj trošak vrše pregled građevine i upoznaju se s lokacijom na kojoj će se isporučivati oprema</w:t>
      </w:r>
      <w:r>
        <w:rPr>
          <w:sz w:val="24"/>
          <w:szCs w:val="24"/>
        </w:rPr>
        <w:t xml:space="preserve"> </w:t>
      </w:r>
      <w:r w:rsidRPr="00BA165C">
        <w:rPr>
          <w:sz w:val="24"/>
          <w:szCs w:val="24"/>
        </w:rPr>
        <w:t>i izvoditi radovi zbog ocjene njezinog građevinskog stanja, radova obuhvaćenih troškovnikom, uvjeta</w:t>
      </w:r>
      <w:r>
        <w:rPr>
          <w:sz w:val="24"/>
          <w:szCs w:val="24"/>
        </w:rPr>
        <w:t xml:space="preserve"> </w:t>
      </w:r>
      <w:r w:rsidRPr="00BA165C">
        <w:rPr>
          <w:sz w:val="24"/>
          <w:szCs w:val="24"/>
        </w:rPr>
        <w:t>organizacije gradilišta, načina i mogućnosti pristupa, mogućnosti zauzimanja javne površine i sl. kako bi za</w:t>
      </w:r>
      <w:r>
        <w:rPr>
          <w:sz w:val="24"/>
          <w:szCs w:val="24"/>
        </w:rPr>
        <w:t xml:space="preserve"> </w:t>
      </w:r>
      <w:r w:rsidRPr="00BA165C">
        <w:rPr>
          <w:sz w:val="24"/>
          <w:szCs w:val="24"/>
        </w:rPr>
        <w:t>sebe i na vlastitu odgovornost prikupili sve informacije koje su potrebne za izradu ponude. Predajom ponude</w:t>
      </w:r>
      <w:r>
        <w:rPr>
          <w:sz w:val="24"/>
          <w:szCs w:val="24"/>
        </w:rPr>
        <w:t xml:space="preserve"> </w:t>
      </w:r>
      <w:r w:rsidRPr="00BA165C">
        <w:rPr>
          <w:sz w:val="24"/>
          <w:szCs w:val="24"/>
        </w:rPr>
        <w:t>smatra se da je Ponuditelj upoznat sa stanjem lokacije.</w:t>
      </w:r>
    </w:p>
    <w:p w:rsidR="00934C15" w:rsidRPr="00BA165C" w:rsidRDefault="00934C15" w:rsidP="00934C15">
      <w:pPr>
        <w:tabs>
          <w:tab w:val="left" w:pos="567"/>
        </w:tabs>
        <w:spacing w:after="0"/>
        <w:jc w:val="both"/>
        <w:rPr>
          <w:sz w:val="24"/>
          <w:szCs w:val="24"/>
        </w:rPr>
      </w:pPr>
    </w:p>
    <w:p w:rsidR="00934C15" w:rsidRPr="001D71DB" w:rsidRDefault="00934C15" w:rsidP="00934C15">
      <w:pPr>
        <w:pStyle w:val="Heading1"/>
        <w:numPr>
          <w:ilvl w:val="1"/>
          <w:numId w:val="1"/>
        </w:numPr>
        <w:jc w:val="both"/>
        <w:rPr>
          <w:rFonts w:asciiTheme="minorHAnsi" w:hAnsiTheme="minorHAnsi"/>
          <w:bCs/>
          <w:szCs w:val="24"/>
          <w:lang w:bidi="hr-HR"/>
        </w:rPr>
      </w:pPr>
      <w:r w:rsidRPr="001D71DB">
        <w:rPr>
          <w:rFonts w:asciiTheme="minorHAnsi" w:hAnsiTheme="minorHAnsi"/>
          <w:bCs/>
          <w:szCs w:val="24"/>
          <w:lang w:bidi="hr-HR"/>
        </w:rPr>
        <w:t xml:space="preserve"> </w:t>
      </w:r>
      <w:bookmarkStart w:id="11" w:name="_Toc49632029"/>
      <w:r w:rsidRPr="001D71DB">
        <w:rPr>
          <w:rFonts w:asciiTheme="minorHAnsi" w:hAnsiTheme="minorHAnsi"/>
          <w:bCs/>
          <w:szCs w:val="24"/>
          <w:lang w:bidi="hr-HR"/>
        </w:rPr>
        <w:t>Opis i oznaka grupa predmeta nabave</w:t>
      </w:r>
      <w:bookmarkEnd w:id="7"/>
      <w:bookmarkEnd w:id="11"/>
      <w:r w:rsidRPr="001D71DB">
        <w:rPr>
          <w:rFonts w:asciiTheme="minorHAnsi" w:hAnsiTheme="minorHAnsi"/>
          <w:bCs/>
          <w:szCs w:val="24"/>
          <w:lang w:bidi="hr-HR"/>
        </w:rPr>
        <w:t xml:space="preserve"> </w:t>
      </w:r>
    </w:p>
    <w:p w:rsidR="00934C15" w:rsidRDefault="00934C15" w:rsidP="00934C15">
      <w:pPr>
        <w:tabs>
          <w:tab w:val="left" w:pos="567"/>
        </w:tabs>
        <w:contextualSpacing/>
        <w:jc w:val="both"/>
        <w:rPr>
          <w:bCs/>
          <w:sz w:val="24"/>
          <w:szCs w:val="24"/>
          <w:lang w:bidi="hr-HR"/>
        </w:rPr>
      </w:pPr>
      <w:r w:rsidRPr="001D71DB">
        <w:rPr>
          <w:bCs/>
          <w:sz w:val="24"/>
          <w:szCs w:val="24"/>
          <w:lang w:bidi="hr-HR"/>
        </w:rPr>
        <w:t>Predmet nabave nije</w:t>
      </w:r>
      <w:r w:rsidR="009C7367">
        <w:rPr>
          <w:bCs/>
          <w:sz w:val="24"/>
          <w:szCs w:val="24"/>
          <w:lang w:bidi="hr-HR"/>
        </w:rPr>
        <w:t xml:space="preserve"> podijeljen na</w:t>
      </w:r>
      <w:r w:rsidRPr="001D71DB">
        <w:rPr>
          <w:bCs/>
          <w:sz w:val="24"/>
          <w:szCs w:val="24"/>
          <w:lang w:bidi="hr-HR"/>
        </w:rPr>
        <w:t xml:space="preserve"> grupe nabave.</w:t>
      </w:r>
    </w:p>
    <w:p w:rsidR="00934C15" w:rsidRPr="001D71DB" w:rsidRDefault="00934C15" w:rsidP="00934C15">
      <w:pPr>
        <w:tabs>
          <w:tab w:val="left" w:pos="567"/>
        </w:tabs>
        <w:contextualSpacing/>
        <w:jc w:val="both"/>
        <w:rPr>
          <w:rFonts w:eastAsia="Times New Roman" w:cs="Arial"/>
          <w:color w:val="000000" w:themeColor="text1"/>
          <w:sz w:val="24"/>
          <w:szCs w:val="24"/>
        </w:rPr>
      </w:pPr>
    </w:p>
    <w:p w:rsidR="00934C15" w:rsidRPr="001D71DB" w:rsidRDefault="00934C15" w:rsidP="00934C15">
      <w:pPr>
        <w:pStyle w:val="Heading1"/>
        <w:numPr>
          <w:ilvl w:val="1"/>
          <w:numId w:val="1"/>
        </w:numPr>
        <w:jc w:val="both"/>
        <w:rPr>
          <w:rFonts w:asciiTheme="minorHAnsi" w:hAnsiTheme="minorHAnsi"/>
          <w:bCs/>
          <w:szCs w:val="24"/>
          <w:lang w:bidi="hr-HR"/>
        </w:rPr>
      </w:pPr>
      <w:bookmarkStart w:id="12" w:name="_Toc49632030"/>
      <w:r w:rsidRPr="001D71DB">
        <w:rPr>
          <w:rFonts w:asciiTheme="minorHAnsi" w:hAnsiTheme="minorHAnsi"/>
          <w:bCs/>
          <w:szCs w:val="24"/>
          <w:lang w:bidi="hr-HR"/>
        </w:rPr>
        <w:t>Količina i tehnički opis predmeta nabave</w:t>
      </w:r>
      <w:bookmarkEnd w:id="12"/>
      <w:r w:rsidRPr="001D71DB">
        <w:rPr>
          <w:rFonts w:asciiTheme="minorHAnsi" w:hAnsiTheme="minorHAnsi"/>
          <w:bCs/>
          <w:szCs w:val="24"/>
          <w:lang w:bidi="hr-HR"/>
        </w:rPr>
        <w:t xml:space="preserve"> </w:t>
      </w:r>
    </w:p>
    <w:p w:rsidR="00934C15" w:rsidRPr="001D71DB" w:rsidRDefault="00934C15" w:rsidP="00934C15">
      <w:pPr>
        <w:tabs>
          <w:tab w:val="left" w:pos="567"/>
        </w:tabs>
        <w:spacing w:after="0"/>
        <w:contextualSpacing/>
        <w:jc w:val="both"/>
        <w:rPr>
          <w:bCs/>
          <w:sz w:val="24"/>
          <w:szCs w:val="24"/>
          <w:lang w:bidi="hr-HR"/>
        </w:rPr>
      </w:pPr>
      <w:r w:rsidRPr="001D71DB">
        <w:rPr>
          <w:bCs/>
          <w:sz w:val="24"/>
          <w:szCs w:val="24"/>
          <w:lang w:bidi="hr-HR"/>
        </w:rPr>
        <w:t>Količina predmeta nabave je definirana u troškovniku koji je sastav</w:t>
      </w:r>
      <w:r>
        <w:rPr>
          <w:bCs/>
          <w:sz w:val="24"/>
          <w:szCs w:val="24"/>
          <w:lang w:bidi="hr-HR"/>
        </w:rPr>
        <w:t>ni dio Dokumentacije o</w:t>
      </w:r>
      <w:r w:rsidRPr="001D71DB">
        <w:rPr>
          <w:bCs/>
          <w:sz w:val="24"/>
          <w:szCs w:val="24"/>
          <w:lang w:bidi="hr-HR"/>
        </w:rPr>
        <w:t xml:space="preserve"> </w:t>
      </w:r>
      <w:r>
        <w:rPr>
          <w:bCs/>
          <w:sz w:val="24"/>
          <w:szCs w:val="24"/>
          <w:lang w:bidi="hr-HR"/>
        </w:rPr>
        <w:t>nadmetanju</w:t>
      </w:r>
      <w:r w:rsidRPr="00935D30">
        <w:rPr>
          <w:bCs/>
          <w:sz w:val="24"/>
          <w:szCs w:val="24"/>
          <w:lang w:bidi="hr-HR"/>
        </w:rPr>
        <w:t xml:space="preserve"> (</w:t>
      </w:r>
      <w:r w:rsidRPr="00935D30">
        <w:rPr>
          <w:b/>
          <w:bCs/>
          <w:sz w:val="24"/>
          <w:szCs w:val="24"/>
          <w:lang w:bidi="hr-HR"/>
        </w:rPr>
        <w:t xml:space="preserve">Prilog </w:t>
      </w:r>
      <w:r>
        <w:rPr>
          <w:b/>
          <w:bCs/>
          <w:sz w:val="24"/>
          <w:szCs w:val="24"/>
          <w:lang w:bidi="hr-HR"/>
        </w:rPr>
        <w:t>6</w:t>
      </w:r>
      <w:r w:rsidRPr="00935D30">
        <w:rPr>
          <w:b/>
          <w:bCs/>
          <w:sz w:val="24"/>
          <w:szCs w:val="24"/>
          <w:lang w:bidi="hr-HR"/>
        </w:rPr>
        <w:t xml:space="preserve"> Dokumentacije o nadmetanju</w:t>
      </w:r>
      <w:r w:rsidRPr="00935D30">
        <w:rPr>
          <w:bCs/>
          <w:sz w:val="24"/>
          <w:szCs w:val="24"/>
          <w:lang w:bidi="hr-HR"/>
        </w:rPr>
        <w:t>). Stavke</w:t>
      </w:r>
      <w:r w:rsidRPr="001D71DB">
        <w:rPr>
          <w:bCs/>
          <w:sz w:val="24"/>
          <w:szCs w:val="24"/>
          <w:lang w:bidi="hr-HR"/>
        </w:rPr>
        <w:t xml:space="preserve"> troškovnika ne smiju se mijenjati. Troškovnici su s</w:t>
      </w:r>
      <w:r>
        <w:rPr>
          <w:bCs/>
          <w:sz w:val="24"/>
          <w:szCs w:val="24"/>
          <w:lang w:bidi="hr-HR"/>
        </w:rPr>
        <w:t>astavni dio ove Dokumentacije o nadmetanju</w:t>
      </w:r>
      <w:r w:rsidRPr="001D71DB">
        <w:rPr>
          <w:bCs/>
          <w:sz w:val="24"/>
          <w:szCs w:val="24"/>
          <w:lang w:bidi="hr-HR"/>
        </w:rPr>
        <w:t>. Ponuditelj je dužan popuniti sve stavke troškovnika. Ponuditelj je dužan ponuditi i upisati jedinične cijene i ukupne iznose za sve stavke u Troškovniku.</w:t>
      </w:r>
    </w:p>
    <w:p w:rsidR="00934C15" w:rsidRPr="001D71DB" w:rsidRDefault="00934C15" w:rsidP="00934C15">
      <w:pPr>
        <w:tabs>
          <w:tab w:val="left" w:pos="567"/>
        </w:tabs>
        <w:spacing w:after="0"/>
        <w:contextualSpacing/>
        <w:jc w:val="both"/>
        <w:rPr>
          <w:bCs/>
          <w:sz w:val="24"/>
          <w:szCs w:val="24"/>
          <w:lang w:bidi="hr-HR"/>
        </w:rPr>
      </w:pPr>
    </w:p>
    <w:p w:rsidR="00934C15" w:rsidRPr="001D71DB" w:rsidRDefault="00934C15" w:rsidP="00934C15">
      <w:pPr>
        <w:tabs>
          <w:tab w:val="left" w:pos="567"/>
        </w:tabs>
        <w:spacing w:after="0"/>
        <w:contextualSpacing/>
        <w:jc w:val="both"/>
        <w:rPr>
          <w:bCs/>
          <w:sz w:val="24"/>
          <w:szCs w:val="24"/>
          <w:lang w:bidi="hr-HR"/>
        </w:rPr>
      </w:pPr>
      <w:r w:rsidRPr="001D71DB">
        <w:rPr>
          <w:bCs/>
          <w:sz w:val="24"/>
          <w:szCs w:val="24"/>
          <w:lang w:bidi="hr-HR"/>
        </w:rPr>
        <w:t xml:space="preserve">Tehnički opisi predmeta nabave detaljno su navedeni u </w:t>
      </w:r>
      <w:r w:rsidRPr="00935D30">
        <w:rPr>
          <w:bCs/>
          <w:sz w:val="24"/>
          <w:szCs w:val="24"/>
          <w:lang w:bidi="hr-HR"/>
        </w:rPr>
        <w:t xml:space="preserve">glavnom </w:t>
      </w:r>
      <w:r w:rsidRPr="00935D30">
        <w:rPr>
          <w:sz w:val="24"/>
          <w:szCs w:val="24"/>
        </w:rPr>
        <w:t>projektu</w:t>
      </w:r>
      <w:r w:rsidR="00D56248">
        <w:rPr>
          <w:sz w:val="24"/>
          <w:szCs w:val="24"/>
        </w:rPr>
        <w:t>.</w:t>
      </w:r>
      <w:r w:rsidRPr="00935D30">
        <w:rPr>
          <w:sz w:val="24"/>
          <w:szCs w:val="24"/>
        </w:rPr>
        <w:t xml:space="preserve"> (</w:t>
      </w:r>
      <w:r w:rsidRPr="00935D30">
        <w:rPr>
          <w:b/>
          <w:sz w:val="24"/>
          <w:szCs w:val="24"/>
        </w:rPr>
        <w:t>p</w:t>
      </w:r>
      <w:r w:rsidR="00D56248">
        <w:rPr>
          <w:b/>
          <w:sz w:val="24"/>
          <w:szCs w:val="24"/>
        </w:rPr>
        <w:t>rilog 7</w:t>
      </w:r>
      <w:r w:rsidRPr="00935D30">
        <w:rPr>
          <w:b/>
          <w:sz w:val="24"/>
          <w:szCs w:val="24"/>
        </w:rPr>
        <w:t>)</w:t>
      </w:r>
    </w:p>
    <w:p w:rsidR="00934C15" w:rsidRPr="001D71DB" w:rsidRDefault="00934C15" w:rsidP="00934C15">
      <w:pPr>
        <w:tabs>
          <w:tab w:val="left" w:pos="567"/>
        </w:tabs>
        <w:spacing w:after="0"/>
        <w:contextualSpacing/>
        <w:jc w:val="both"/>
        <w:rPr>
          <w:bCs/>
          <w:sz w:val="24"/>
          <w:szCs w:val="24"/>
          <w:lang w:bidi="hr-HR"/>
        </w:rPr>
      </w:pPr>
    </w:p>
    <w:p w:rsidR="00934C15" w:rsidRPr="001D71DB" w:rsidRDefault="00934C15" w:rsidP="00934C15">
      <w:pPr>
        <w:tabs>
          <w:tab w:val="left" w:pos="567"/>
        </w:tabs>
        <w:spacing w:after="0"/>
        <w:contextualSpacing/>
        <w:jc w:val="both"/>
        <w:rPr>
          <w:bCs/>
          <w:sz w:val="24"/>
          <w:szCs w:val="24"/>
          <w:lang w:bidi="hr-HR"/>
        </w:rPr>
      </w:pPr>
      <w:r w:rsidRPr="001D71DB">
        <w:rPr>
          <w:bCs/>
          <w:sz w:val="24"/>
          <w:szCs w:val="24"/>
          <w:lang w:bidi="hr-HR"/>
        </w:rPr>
        <w:t>Mjerodavne su jedinične cijene upisane u Troškovniku. Popust i svi troškovi moraju biti uračunati u ponuđenim i upisanim jediničnim cijenama u stavkama Troškovnika. Na opisani način postupa Ponuditelj. Ukoliko Ponuditelj izmjenom i/ili dopunom ponude mijenja cijene u Troškovniku tada Ponuditelj mora dostaviti potpuno popunjen novi Troškovnik s izmijenjenim jediničnim cijenama, u tiskanom obliku. U slučaju da Ponuditelj ne postupi suklad</w:t>
      </w:r>
      <w:r>
        <w:rPr>
          <w:bCs/>
          <w:sz w:val="24"/>
          <w:szCs w:val="24"/>
          <w:lang w:bidi="hr-HR"/>
        </w:rPr>
        <w:t>no ovim uputama, Naručitelj može</w:t>
      </w:r>
      <w:r w:rsidRPr="001D71DB">
        <w:rPr>
          <w:bCs/>
          <w:sz w:val="24"/>
          <w:szCs w:val="24"/>
          <w:lang w:bidi="hr-HR"/>
        </w:rPr>
        <w:t xml:space="preserve"> takvu ponudu smatrati nepotpunom i neprihvatljivom.</w:t>
      </w:r>
    </w:p>
    <w:p w:rsidR="00934C15" w:rsidRPr="001D71DB" w:rsidRDefault="00934C15" w:rsidP="00934C15">
      <w:pPr>
        <w:tabs>
          <w:tab w:val="left" w:pos="567"/>
        </w:tabs>
        <w:spacing w:after="0"/>
        <w:contextualSpacing/>
        <w:jc w:val="both"/>
        <w:rPr>
          <w:bCs/>
          <w:sz w:val="24"/>
          <w:szCs w:val="24"/>
          <w:lang w:bidi="hr-HR"/>
        </w:rPr>
      </w:pPr>
    </w:p>
    <w:p w:rsidR="00934C15" w:rsidRPr="002C7F71" w:rsidRDefault="00934C15" w:rsidP="00934C15">
      <w:pPr>
        <w:autoSpaceDE w:val="0"/>
        <w:autoSpaceDN w:val="0"/>
        <w:adjustRightInd w:val="0"/>
        <w:spacing w:after="0" w:line="240" w:lineRule="auto"/>
        <w:jc w:val="both"/>
        <w:rPr>
          <w:bCs/>
          <w:sz w:val="24"/>
          <w:szCs w:val="24"/>
          <w:lang w:bidi="hr-HR"/>
        </w:rPr>
      </w:pPr>
      <w:r w:rsidRPr="002C7F71">
        <w:rPr>
          <w:bCs/>
          <w:sz w:val="24"/>
          <w:szCs w:val="24"/>
          <w:lang w:bidi="hr-HR"/>
        </w:rPr>
        <w:t>Ako Ponuditelj nudi jednakovrijedan proizvod za određenu stavku u Troškovniku, dužan je navedeno jasno naznačiti u Troškovniku. Za sve proizvođače, tipove proizvoda, standarde ili norme, ako su navedeni u tehničkim specifikacijama</w:t>
      </w:r>
      <w:r>
        <w:rPr>
          <w:bCs/>
          <w:sz w:val="24"/>
          <w:szCs w:val="24"/>
          <w:lang w:bidi="hr-HR"/>
        </w:rPr>
        <w:t xml:space="preserve"> i troškovniku</w:t>
      </w:r>
      <w:r w:rsidRPr="002C7F71">
        <w:rPr>
          <w:bCs/>
          <w:sz w:val="24"/>
          <w:szCs w:val="24"/>
          <w:lang w:bidi="hr-HR"/>
        </w:rPr>
        <w:t xml:space="preserve"> primjenjuje se „ili jednakovrijedno“. Sam dokaz jednakovrijednosti dužan je u ponudi, bilo kojim prikladnim sredstvom, dokazati Ponuditelj. Taj dokaz mogu biti tehničke specifikacije i tehnički listovi proizvođača, katalozi i sl. Dokazi jednakovrijednosti nude se u svrhu ocjene da li ponuđeni proizvodi imaju minimalno tražene karakteristike proizvoda.</w:t>
      </w:r>
    </w:p>
    <w:p w:rsidR="00934C15" w:rsidRPr="002C7F71" w:rsidRDefault="00934C15" w:rsidP="00934C15">
      <w:pPr>
        <w:autoSpaceDE w:val="0"/>
        <w:autoSpaceDN w:val="0"/>
        <w:adjustRightInd w:val="0"/>
        <w:spacing w:after="0" w:line="240" w:lineRule="auto"/>
        <w:jc w:val="both"/>
        <w:rPr>
          <w:bCs/>
          <w:sz w:val="24"/>
          <w:szCs w:val="24"/>
          <w:lang w:bidi="hr-HR"/>
        </w:rPr>
      </w:pPr>
      <w:r w:rsidRPr="002C7F71">
        <w:rPr>
          <w:bCs/>
          <w:sz w:val="24"/>
          <w:szCs w:val="24"/>
          <w:lang w:bidi="hr-HR"/>
        </w:rPr>
        <w:t xml:space="preserve">Naručitelj koristi mogućnost upućivanja na specifikacije prema tehničkim normama te će prihvatiti radove, robu i usluge koje odgovaraju nacionalnim normama kojima se prihvaćaju </w:t>
      </w:r>
      <w:r w:rsidRPr="002C7F71">
        <w:rPr>
          <w:bCs/>
          <w:sz w:val="24"/>
          <w:szCs w:val="24"/>
          <w:lang w:bidi="hr-HR"/>
        </w:rPr>
        <w:lastRenderedPageBreak/>
        <w:t>europske norme, europska odobrenja, zajedničke tehničke specifikacije, međunarodne norme i druge tehničke referentne sustave koje su utvrdila europska normizacijska tijela.</w:t>
      </w:r>
    </w:p>
    <w:p w:rsidR="00934C15" w:rsidRPr="002C7F71" w:rsidRDefault="00934C15" w:rsidP="00934C15">
      <w:pPr>
        <w:autoSpaceDE w:val="0"/>
        <w:autoSpaceDN w:val="0"/>
        <w:adjustRightInd w:val="0"/>
        <w:spacing w:after="0" w:line="240" w:lineRule="auto"/>
        <w:jc w:val="both"/>
        <w:rPr>
          <w:bCs/>
          <w:sz w:val="24"/>
          <w:szCs w:val="24"/>
          <w:lang w:bidi="hr-HR"/>
        </w:rPr>
      </w:pPr>
      <w:r w:rsidRPr="002C7F71">
        <w:rPr>
          <w:bCs/>
          <w:sz w:val="24"/>
          <w:szCs w:val="24"/>
          <w:lang w:bidi="hr-HR"/>
        </w:rPr>
        <w:t>Naručitelj će također prihvatiti ponude radova, roba i usluga ako Ponuditelj u ponudi na zadovoljavajući način dokaže da rješenje koje predlaže na jednakovrijedan način zadovoljava zahtjeve definirane tehničkim specifikacijama. Zadovoljavajućim dokazom se smatra izvješće o testiranju tijela za ocjenu sukladnosti ili potvrda koje izdaje takvo tijelo.</w:t>
      </w:r>
    </w:p>
    <w:p w:rsidR="00934C15" w:rsidRDefault="00934C15" w:rsidP="00934C15">
      <w:pPr>
        <w:autoSpaceDE w:val="0"/>
        <w:autoSpaceDN w:val="0"/>
        <w:adjustRightInd w:val="0"/>
        <w:spacing w:after="0" w:line="240" w:lineRule="auto"/>
        <w:jc w:val="both"/>
        <w:rPr>
          <w:bCs/>
          <w:sz w:val="24"/>
          <w:szCs w:val="24"/>
          <w:lang w:bidi="hr-HR"/>
        </w:rPr>
      </w:pPr>
      <w:r w:rsidRPr="002C7F71">
        <w:rPr>
          <w:bCs/>
          <w:sz w:val="24"/>
          <w:szCs w:val="24"/>
          <w:lang w:bidi="hr-HR"/>
        </w:rPr>
        <w:t>Tijelo za ocjenu sukladnosti je tijelo koje provodi aktivnosti ocjene sukladnosti, uključujući kalibriranje, testiranje, certificiranje i inspekciju, koje je akreditirano u skladu s Uredbom (EZ) br. 765/2008 Europskog parlamenta i Vijeća.</w:t>
      </w:r>
    </w:p>
    <w:p w:rsidR="00934C15" w:rsidRPr="00197DC4" w:rsidRDefault="00934C15" w:rsidP="00934C15">
      <w:pPr>
        <w:autoSpaceDE w:val="0"/>
        <w:autoSpaceDN w:val="0"/>
        <w:adjustRightInd w:val="0"/>
        <w:spacing w:after="0" w:line="240" w:lineRule="auto"/>
        <w:jc w:val="both"/>
        <w:rPr>
          <w:bCs/>
          <w:sz w:val="24"/>
          <w:szCs w:val="24"/>
          <w:lang w:bidi="hr-HR"/>
        </w:rPr>
      </w:pPr>
    </w:p>
    <w:p w:rsidR="00934C15" w:rsidRPr="00197DC4" w:rsidRDefault="00934C15" w:rsidP="00934C15">
      <w:pPr>
        <w:tabs>
          <w:tab w:val="left" w:pos="567"/>
        </w:tabs>
        <w:spacing w:after="0"/>
        <w:contextualSpacing/>
        <w:jc w:val="both"/>
        <w:rPr>
          <w:bCs/>
          <w:sz w:val="24"/>
          <w:szCs w:val="24"/>
          <w:lang w:bidi="hr-HR"/>
        </w:rPr>
      </w:pPr>
      <w:r w:rsidRPr="00197DC4">
        <w:rPr>
          <w:bCs/>
          <w:sz w:val="24"/>
          <w:szCs w:val="24"/>
          <w:lang w:bidi="hr-HR"/>
        </w:rPr>
        <w:t>Na svim mjestima u tehničkim opisima, nacrtima i troškovniku gdje je projektant naveo dimenzije nekog proizvoda, dimenzije su uvjetovane veličinom prostora koji se izgrađuje ili u koji se proizvod ugrađuje.</w:t>
      </w:r>
    </w:p>
    <w:p w:rsidR="00934C15" w:rsidRPr="00197DC4" w:rsidRDefault="00934C15" w:rsidP="00934C15">
      <w:pPr>
        <w:tabs>
          <w:tab w:val="left" w:pos="567"/>
        </w:tabs>
        <w:spacing w:after="0"/>
        <w:contextualSpacing/>
        <w:jc w:val="both"/>
        <w:rPr>
          <w:bCs/>
          <w:sz w:val="24"/>
          <w:szCs w:val="24"/>
          <w:lang w:bidi="hr-HR"/>
        </w:rPr>
      </w:pPr>
    </w:p>
    <w:p w:rsidR="00934C15" w:rsidRPr="001D71DB" w:rsidRDefault="00934C15" w:rsidP="00934C15">
      <w:pPr>
        <w:tabs>
          <w:tab w:val="left" w:pos="567"/>
        </w:tabs>
        <w:spacing w:after="0"/>
        <w:contextualSpacing/>
        <w:jc w:val="both"/>
        <w:rPr>
          <w:bCs/>
          <w:sz w:val="24"/>
          <w:szCs w:val="24"/>
          <w:lang w:bidi="hr-HR"/>
        </w:rPr>
      </w:pPr>
      <w:r w:rsidRPr="002C7F71">
        <w:rPr>
          <w:bCs/>
          <w:sz w:val="24"/>
          <w:szCs w:val="24"/>
          <w:lang w:bidi="hr-HR"/>
        </w:rPr>
        <w:t>U slučaju da Ponuditelj ne postupi sukladno ovim uputama, Naručitelj će takvu ponudu smatrati nepotpunom i neprihvatljivom</w:t>
      </w:r>
      <w:r>
        <w:rPr>
          <w:bCs/>
          <w:sz w:val="24"/>
          <w:szCs w:val="24"/>
          <w:lang w:bidi="hr-HR"/>
        </w:rPr>
        <w:t>.</w:t>
      </w:r>
    </w:p>
    <w:p w:rsidR="00934C15" w:rsidRPr="001D71DB" w:rsidRDefault="00934C15" w:rsidP="00934C15">
      <w:pPr>
        <w:pStyle w:val="Heading1"/>
        <w:numPr>
          <w:ilvl w:val="1"/>
          <w:numId w:val="1"/>
        </w:numPr>
        <w:jc w:val="both"/>
        <w:rPr>
          <w:rFonts w:asciiTheme="minorHAnsi" w:hAnsiTheme="minorHAnsi"/>
          <w:bCs/>
          <w:szCs w:val="24"/>
          <w:lang w:bidi="hr-HR"/>
        </w:rPr>
      </w:pPr>
      <w:bookmarkStart w:id="13" w:name="_Toc49632031"/>
      <w:r w:rsidRPr="001D71DB">
        <w:rPr>
          <w:rFonts w:asciiTheme="minorHAnsi" w:hAnsiTheme="minorHAnsi"/>
          <w:bCs/>
          <w:szCs w:val="24"/>
          <w:lang w:bidi="hr-HR"/>
        </w:rPr>
        <w:t>Mjesto izvođenja radova</w:t>
      </w:r>
      <w:bookmarkEnd w:id="13"/>
      <w:r w:rsidRPr="001D71DB">
        <w:rPr>
          <w:rFonts w:asciiTheme="minorHAnsi" w:hAnsiTheme="minorHAnsi"/>
          <w:bCs/>
          <w:szCs w:val="24"/>
          <w:lang w:bidi="hr-HR"/>
        </w:rPr>
        <w:t xml:space="preserve"> </w:t>
      </w:r>
    </w:p>
    <w:p w:rsidR="00934C15" w:rsidRDefault="009C7367" w:rsidP="00934C15">
      <w:pPr>
        <w:pStyle w:val="Default"/>
        <w:jc w:val="both"/>
        <w:rPr>
          <w:rFonts w:asciiTheme="minorHAnsi" w:eastAsiaTheme="minorHAnsi" w:hAnsiTheme="minorHAnsi" w:cstheme="minorBidi"/>
          <w:bCs/>
          <w:color w:val="auto"/>
          <w:lang w:val="hr-HR" w:bidi="hr-HR"/>
        </w:rPr>
      </w:pPr>
      <w:r>
        <w:rPr>
          <w:rFonts w:asciiTheme="minorHAnsi" w:eastAsiaTheme="minorHAnsi" w:hAnsiTheme="minorHAnsi" w:cstheme="minorBidi"/>
          <w:bCs/>
          <w:color w:val="auto"/>
          <w:lang w:val="hr-HR" w:bidi="hr-HR"/>
        </w:rPr>
        <w:t>Nenadići 49</w:t>
      </w:r>
      <w:r w:rsidR="00934C15">
        <w:rPr>
          <w:rFonts w:asciiTheme="minorHAnsi" w:eastAsiaTheme="minorHAnsi" w:hAnsiTheme="minorHAnsi" w:cstheme="minorBidi"/>
          <w:bCs/>
          <w:color w:val="auto"/>
          <w:lang w:val="hr-HR" w:bidi="hr-HR"/>
        </w:rPr>
        <w:t xml:space="preserve">, </w:t>
      </w:r>
      <w:r>
        <w:rPr>
          <w:rFonts w:asciiTheme="minorHAnsi" w:eastAsiaTheme="minorHAnsi" w:hAnsiTheme="minorHAnsi" w:cstheme="minorBidi"/>
          <w:bCs/>
          <w:color w:val="auto"/>
          <w:lang w:val="hr-HR" w:bidi="hr-HR"/>
        </w:rPr>
        <w:t>51500 Krk</w:t>
      </w:r>
      <w:r w:rsidR="00934C15">
        <w:rPr>
          <w:rFonts w:asciiTheme="minorHAnsi" w:eastAsiaTheme="minorHAnsi" w:hAnsiTheme="minorHAnsi" w:cstheme="minorBidi"/>
          <w:bCs/>
          <w:color w:val="auto"/>
          <w:lang w:val="hr-HR" w:bidi="hr-HR"/>
        </w:rPr>
        <w:t>,</w:t>
      </w:r>
      <w:r w:rsidR="00934C15" w:rsidRPr="001D71DB">
        <w:rPr>
          <w:rFonts w:asciiTheme="minorHAnsi" w:eastAsiaTheme="minorHAnsi" w:hAnsiTheme="minorHAnsi" w:cstheme="minorBidi"/>
          <w:bCs/>
          <w:color w:val="auto"/>
          <w:lang w:val="hr-HR" w:bidi="hr-HR"/>
        </w:rPr>
        <w:t xml:space="preserve"> Hrvatska</w:t>
      </w:r>
    </w:p>
    <w:p w:rsidR="00934C15" w:rsidRDefault="00934C15" w:rsidP="00934C15">
      <w:pPr>
        <w:pStyle w:val="Default"/>
        <w:jc w:val="both"/>
        <w:rPr>
          <w:rFonts w:asciiTheme="minorHAnsi" w:eastAsiaTheme="minorHAnsi" w:hAnsiTheme="minorHAnsi" w:cstheme="minorBidi"/>
          <w:bCs/>
          <w:color w:val="auto"/>
          <w:lang w:val="hr-HR" w:bidi="hr-HR"/>
        </w:rPr>
      </w:pPr>
    </w:p>
    <w:p w:rsidR="00934C15" w:rsidRDefault="009C7367" w:rsidP="00934C15">
      <w:pPr>
        <w:pStyle w:val="Default"/>
        <w:jc w:val="both"/>
        <w:rPr>
          <w:rFonts w:asciiTheme="minorHAnsi" w:eastAsiaTheme="minorHAnsi" w:hAnsiTheme="minorHAnsi" w:cstheme="minorBidi"/>
          <w:bCs/>
          <w:color w:val="auto"/>
          <w:lang w:val="hr-HR" w:bidi="hr-HR"/>
        </w:rPr>
      </w:pPr>
      <w:r>
        <w:rPr>
          <w:rFonts w:asciiTheme="minorHAnsi" w:eastAsiaTheme="minorHAnsi" w:hAnsiTheme="minorHAnsi" w:cstheme="minorBidi"/>
          <w:bCs/>
          <w:color w:val="auto"/>
          <w:lang w:val="hr-HR" w:bidi="hr-HR"/>
        </w:rPr>
        <w:t>k.č.br.: 1836</w:t>
      </w:r>
      <w:r w:rsidR="00934C15">
        <w:rPr>
          <w:rFonts w:asciiTheme="minorHAnsi" w:eastAsiaTheme="minorHAnsi" w:hAnsiTheme="minorHAnsi" w:cstheme="minorBidi"/>
          <w:bCs/>
          <w:color w:val="auto"/>
          <w:lang w:val="hr-HR" w:bidi="hr-HR"/>
        </w:rPr>
        <w:t>/1</w:t>
      </w:r>
      <w:r>
        <w:rPr>
          <w:rFonts w:asciiTheme="minorHAnsi" w:eastAsiaTheme="minorHAnsi" w:hAnsiTheme="minorHAnsi" w:cstheme="minorBidi"/>
          <w:bCs/>
          <w:color w:val="auto"/>
          <w:lang w:val="hr-HR" w:bidi="hr-HR"/>
        </w:rPr>
        <w:t>, K.o. Poljica</w:t>
      </w:r>
    </w:p>
    <w:p w:rsidR="00934C15" w:rsidRPr="001D71DB" w:rsidRDefault="00934C15" w:rsidP="00934C15">
      <w:pPr>
        <w:pStyle w:val="Default"/>
        <w:jc w:val="both"/>
        <w:rPr>
          <w:rFonts w:asciiTheme="minorHAnsi" w:eastAsiaTheme="minorHAnsi" w:hAnsiTheme="minorHAnsi" w:cstheme="minorBidi"/>
          <w:bCs/>
          <w:color w:val="auto"/>
          <w:lang w:val="hr-HR" w:bidi="hr-HR"/>
        </w:rPr>
      </w:pPr>
    </w:p>
    <w:p w:rsidR="00934C15" w:rsidRPr="001D71DB" w:rsidRDefault="00934C15" w:rsidP="00934C15">
      <w:pPr>
        <w:pStyle w:val="Heading1"/>
        <w:numPr>
          <w:ilvl w:val="1"/>
          <w:numId w:val="1"/>
        </w:numPr>
        <w:jc w:val="both"/>
        <w:rPr>
          <w:rFonts w:asciiTheme="minorHAnsi" w:hAnsiTheme="minorHAnsi"/>
          <w:bCs/>
          <w:szCs w:val="24"/>
          <w:lang w:bidi="hr-HR"/>
        </w:rPr>
      </w:pPr>
      <w:bookmarkStart w:id="14" w:name="_Toc49632032"/>
      <w:r w:rsidRPr="001D71DB">
        <w:rPr>
          <w:rFonts w:asciiTheme="minorHAnsi" w:hAnsiTheme="minorHAnsi"/>
          <w:bCs/>
          <w:szCs w:val="24"/>
          <w:lang w:bidi="hr-HR"/>
        </w:rPr>
        <w:t>Rok izvršenja ugovornih obveza</w:t>
      </w:r>
      <w:bookmarkEnd w:id="14"/>
      <w:r w:rsidRPr="001D71DB">
        <w:rPr>
          <w:rFonts w:asciiTheme="minorHAnsi" w:hAnsiTheme="minorHAnsi"/>
          <w:bCs/>
          <w:szCs w:val="24"/>
          <w:lang w:bidi="hr-HR"/>
        </w:rPr>
        <w:t xml:space="preserve"> </w:t>
      </w:r>
    </w:p>
    <w:p w:rsidR="00934C15" w:rsidRDefault="00934C15" w:rsidP="00934C15">
      <w:pPr>
        <w:autoSpaceDE w:val="0"/>
        <w:autoSpaceDN w:val="0"/>
        <w:adjustRightInd w:val="0"/>
        <w:spacing w:after="0" w:line="240" w:lineRule="auto"/>
        <w:jc w:val="both"/>
        <w:rPr>
          <w:bCs/>
          <w:sz w:val="24"/>
          <w:szCs w:val="24"/>
          <w:lang w:bidi="hr-HR"/>
        </w:rPr>
      </w:pPr>
      <w:r w:rsidRPr="001D71DB">
        <w:rPr>
          <w:bCs/>
          <w:sz w:val="24"/>
          <w:szCs w:val="24"/>
          <w:lang w:bidi="hr-HR"/>
        </w:rPr>
        <w:t xml:space="preserve">Rok za izvršenje ugovora počinje teći od uvođenja u posao odabranog ponuditelja, pri čemu rok može biti najviše </w:t>
      </w:r>
      <w:r>
        <w:rPr>
          <w:bCs/>
          <w:sz w:val="24"/>
          <w:szCs w:val="24"/>
          <w:lang w:bidi="hr-HR"/>
        </w:rPr>
        <w:t>6</w:t>
      </w:r>
      <w:r w:rsidRPr="001D71DB">
        <w:rPr>
          <w:bCs/>
          <w:sz w:val="24"/>
          <w:szCs w:val="24"/>
          <w:lang w:bidi="hr-HR"/>
        </w:rPr>
        <w:t xml:space="preserve"> mjeseci od uvođenja u posao. </w:t>
      </w:r>
      <w:r w:rsidRPr="00CA6FDE">
        <w:rPr>
          <w:bCs/>
          <w:sz w:val="24"/>
          <w:szCs w:val="24"/>
          <w:lang w:bidi="hr-HR"/>
        </w:rPr>
        <w:t>Izvođač je uveden u posao predajom projektne dokumentacije u jednom primjerku od strane Naručitelja.</w:t>
      </w:r>
      <w:r>
        <w:rPr>
          <w:bCs/>
          <w:sz w:val="24"/>
          <w:szCs w:val="24"/>
          <w:lang w:bidi="hr-HR"/>
        </w:rPr>
        <w:t xml:space="preserve"> </w:t>
      </w:r>
    </w:p>
    <w:p w:rsidR="00934C15" w:rsidRDefault="00934C15" w:rsidP="00934C15">
      <w:pPr>
        <w:autoSpaceDE w:val="0"/>
        <w:autoSpaceDN w:val="0"/>
        <w:adjustRightInd w:val="0"/>
        <w:spacing w:after="0" w:line="240" w:lineRule="auto"/>
        <w:jc w:val="both"/>
        <w:rPr>
          <w:bCs/>
          <w:sz w:val="24"/>
          <w:szCs w:val="24"/>
          <w:lang w:bidi="hr-HR"/>
        </w:rPr>
      </w:pPr>
    </w:p>
    <w:p w:rsidR="00934C15" w:rsidRPr="001D71DB" w:rsidRDefault="00934C15" w:rsidP="00934C15">
      <w:pPr>
        <w:autoSpaceDE w:val="0"/>
        <w:autoSpaceDN w:val="0"/>
        <w:adjustRightInd w:val="0"/>
        <w:spacing w:after="0" w:line="240" w:lineRule="auto"/>
        <w:jc w:val="both"/>
        <w:rPr>
          <w:bCs/>
          <w:sz w:val="24"/>
          <w:szCs w:val="24"/>
          <w:lang w:bidi="hr-HR"/>
        </w:rPr>
      </w:pPr>
      <w:r w:rsidRPr="00CA6FDE">
        <w:rPr>
          <w:bCs/>
          <w:sz w:val="24"/>
          <w:szCs w:val="24"/>
          <w:lang w:bidi="hr-HR"/>
        </w:rPr>
        <w:t>Završetkom radova smatra se datum koji je nadzorni inženjer Naručitelja potvrdio kao datum s kojim su svi ugovoreni radovi izvedeni u cijelosti te je izvršena primopredaja radova, što se evidentira u potpisanom zapisniku o primopredaji radova, a čime je ujedno izvr</w:t>
      </w:r>
      <w:r>
        <w:rPr>
          <w:bCs/>
          <w:sz w:val="24"/>
          <w:szCs w:val="24"/>
          <w:lang w:bidi="hr-HR"/>
        </w:rPr>
        <w:t>šena i isporuka predmeta nabave</w:t>
      </w:r>
      <w:r w:rsidRPr="00DD4361">
        <w:rPr>
          <w:bCs/>
          <w:sz w:val="24"/>
          <w:szCs w:val="24"/>
          <w:lang w:bidi="hr-HR"/>
        </w:rPr>
        <w:t>.</w:t>
      </w:r>
      <w:r>
        <w:rPr>
          <w:bCs/>
          <w:sz w:val="24"/>
          <w:szCs w:val="24"/>
          <w:lang w:bidi="hr-HR"/>
        </w:rPr>
        <w:t xml:space="preserve"> </w:t>
      </w:r>
      <w:r w:rsidRPr="00CA6FDE">
        <w:rPr>
          <w:bCs/>
          <w:sz w:val="24"/>
          <w:szCs w:val="24"/>
          <w:lang w:bidi="hr-HR"/>
        </w:rPr>
        <w:t>Zapisnik o</w:t>
      </w:r>
      <w:r w:rsidR="009C7367">
        <w:rPr>
          <w:bCs/>
          <w:sz w:val="24"/>
          <w:szCs w:val="24"/>
          <w:lang w:bidi="hr-HR"/>
        </w:rPr>
        <w:t xml:space="preserve"> primopredaji radova i okončani</w:t>
      </w:r>
      <w:r w:rsidRPr="00CA6FDE">
        <w:rPr>
          <w:bCs/>
          <w:sz w:val="24"/>
          <w:szCs w:val="24"/>
          <w:lang w:bidi="hr-HR"/>
        </w:rPr>
        <w:t xml:space="preserve"> </w:t>
      </w:r>
      <w:r w:rsidR="009C7367">
        <w:rPr>
          <w:bCs/>
          <w:sz w:val="24"/>
          <w:szCs w:val="24"/>
          <w:lang w:bidi="hr-HR"/>
        </w:rPr>
        <w:t>obračun</w:t>
      </w:r>
      <w:r w:rsidRPr="00CA6FDE">
        <w:rPr>
          <w:bCs/>
          <w:sz w:val="24"/>
          <w:szCs w:val="24"/>
          <w:lang w:bidi="hr-HR"/>
        </w:rPr>
        <w:t xml:space="preserve"> potpisuju ovlaštena osoba za zas</w:t>
      </w:r>
      <w:r>
        <w:rPr>
          <w:bCs/>
          <w:sz w:val="24"/>
          <w:szCs w:val="24"/>
          <w:lang w:bidi="hr-HR"/>
        </w:rPr>
        <w:t>tupanje Naručitelja, Izvođač i N</w:t>
      </w:r>
      <w:r w:rsidRPr="00CA6FDE">
        <w:rPr>
          <w:bCs/>
          <w:sz w:val="24"/>
          <w:szCs w:val="24"/>
          <w:lang w:bidi="hr-HR"/>
        </w:rPr>
        <w:t>adzorni inženjer.</w:t>
      </w:r>
    </w:p>
    <w:p w:rsidR="00934C15" w:rsidRPr="001D71DB" w:rsidRDefault="00934C15" w:rsidP="00934C15">
      <w:pPr>
        <w:autoSpaceDE w:val="0"/>
        <w:autoSpaceDN w:val="0"/>
        <w:adjustRightInd w:val="0"/>
        <w:spacing w:after="0" w:line="240" w:lineRule="auto"/>
        <w:jc w:val="both"/>
        <w:rPr>
          <w:bCs/>
          <w:sz w:val="24"/>
          <w:szCs w:val="24"/>
          <w:lang w:bidi="hr-HR"/>
        </w:rPr>
      </w:pPr>
    </w:p>
    <w:p w:rsidR="00934C15" w:rsidRPr="001D71DB" w:rsidRDefault="00934C15" w:rsidP="00934C15">
      <w:pPr>
        <w:jc w:val="both"/>
        <w:rPr>
          <w:bCs/>
          <w:sz w:val="24"/>
          <w:szCs w:val="24"/>
          <w:lang w:bidi="hr-HR"/>
        </w:rPr>
      </w:pPr>
      <w:r w:rsidRPr="001D71DB">
        <w:rPr>
          <w:bCs/>
          <w:sz w:val="24"/>
          <w:szCs w:val="24"/>
          <w:lang w:bidi="hr-HR"/>
        </w:rPr>
        <w:t>Izvoditelj i Naručitelj imaju pravo na produženje roka izvođenja radova u sljedećim slučajevima:</w:t>
      </w:r>
    </w:p>
    <w:p w:rsidR="00934C15" w:rsidRPr="001D71DB" w:rsidRDefault="00934C15" w:rsidP="00934C15">
      <w:pPr>
        <w:pStyle w:val="ListParagraph"/>
        <w:numPr>
          <w:ilvl w:val="0"/>
          <w:numId w:val="3"/>
        </w:numPr>
        <w:spacing w:after="0" w:line="240" w:lineRule="auto"/>
        <w:contextualSpacing w:val="0"/>
        <w:jc w:val="both"/>
        <w:rPr>
          <w:bCs/>
          <w:sz w:val="24"/>
          <w:szCs w:val="24"/>
          <w:lang w:bidi="hr-HR"/>
        </w:rPr>
      </w:pPr>
      <w:r w:rsidRPr="001D71DB">
        <w:rPr>
          <w:bCs/>
          <w:sz w:val="24"/>
          <w:szCs w:val="24"/>
          <w:lang w:bidi="hr-HR"/>
        </w:rPr>
        <w:t>uslijed nastupa više sile,</w:t>
      </w:r>
    </w:p>
    <w:p w:rsidR="00934C15" w:rsidRPr="001D71DB" w:rsidRDefault="00934C15" w:rsidP="00934C15">
      <w:pPr>
        <w:pStyle w:val="ListParagraph"/>
        <w:numPr>
          <w:ilvl w:val="0"/>
          <w:numId w:val="3"/>
        </w:numPr>
        <w:spacing w:after="0" w:line="240" w:lineRule="auto"/>
        <w:contextualSpacing w:val="0"/>
        <w:jc w:val="both"/>
        <w:rPr>
          <w:bCs/>
          <w:sz w:val="24"/>
          <w:szCs w:val="24"/>
          <w:lang w:bidi="hr-HR"/>
        </w:rPr>
      </w:pPr>
      <w:r w:rsidRPr="001D71DB">
        <w:rPr>
          <w:bCs/>
          <w:sz w:val="24"/>
          <w:szCs w:val="24"/>
          <w:lang w:bidi="hr-HR"/>
        </w:rPr>
        <w:t xml:space="preserve">uslijed mjera predviđenih aktima </w:t>
      </w:r>
      <w:r>
        <w:rPr>
          <w:bCs/>
          <w:sz w:val="24"/>
          <w:szCs w:val="24"/>
          <w:lang w:bidi="hr-HR"/>
        </w:rPr>
        <w:t xml:space="preserve">i postupcima </w:t>
      </w:r>
      <w:r w:rsidRPr="001D71DB">
        <w:rPr>
          <w:bCs/>
          <w:sz w:val="24"/>
          <w:szCs w:val="24"/>
          <w:lang w:bidi="hr-HR"/>
        </w:rPr>
        <w:t>javnopravnih tijela,</w:t>
      </w:r>
    </w:p>
    <w:p w:rsidR="00934C15" w:rsidRPr="001D71DB" w:rsidRDefault="00934C15" w:rsidP="00934C15">
      <w:pPr>
        <w:pStyle w:val="ListParagraph"/>
        <w:numPr>
          <w:ilvl w:val="0"/>
          <w:numId w:val="3"/>
        </w:numPr>
        <w:spacing w:after="0" w:line="240" w:lineRule="auto"/>
        <w:contextualSpacing w:val="0"/>
        <w:jc w:val="both"/>
        <w:rPr>
          <w:bCs/>
          <w:sz w:val="24"/>
          <w:szCs w:val="24"/>
          <w:lang w:bidi="hr-HR"/>
        </w:rPr>
      </w:pPr>
      <w:r w:rsidRPr="001D71DB">
        <w:rPr>
          <w:bCs/>
          <w:sz w:val="24"/>
          <w:szCs w:val="24"/>
          <w:lang w:bidi="hr-HR"/>
        </w:rPr>
        <w:t>uslijed pisanog zahtjeva Naručitelja za prekidom radova,</w:t>
      </w:r>
    </w:p>
    <w:p w:rsidR="00934C15" w:rsidRPr="001D71DB" w:rsidRDefault="00934C15" w:rsidP="00934C15">
      <w:pPr>
        <w:pStyle w:val="ListParagraph"/>
        <w:numPr>
          <w:ilvl w:val="0"/>
          <w:numId w:val="3"/>
        </w:numPr>
        <w:spacing w:after="0" w:line="240" w:lineRule="auto"/>
        <w:contextualSpacing w:val="0"/>
        <w:jc w:val="both"/>
        <w:rPr>
          <w:bCs/>
          <w:sz w:val="24"/>
          <w:szCs w:val="24"/>
          <w:lang w:bidi="hr-HR"/>
        </w:rPr>
      </w:pPr>
      <w:r w:rsidRPr="001D71DB">
        <w:rPr>
          <w:bCs/>
          <w:sz w:val="24"/>
          <w:szCs w:val="24"/>
          <w:lang w:bidi="hr-HR"/>
        </w:rPr>
        <w:t>uslijed pisanog odobrenja Naručitelja za produženjem izvođenja radova,</w:t>
      </w:r>
    </w:p>
    <w:p w:rsidR="00934C15" w:rsidRPr="001D71DB" w:rsidRDefault="00934C15" w:rsidP="00934C15">
      <w:pPr>
        <w:pStyle w:val="ListParagraph"/>
        <w:numPr>
          <w:ilvl w:val="0"/>
          <w:numId w:val="3"/>
        </w:numPr>
        <w:spacing w:after="0" w:line="240" w:lineRule="auto"/>
        <w:contextualSpacing w:val="0"/>
        <w:jc w:val="both"/>
        <w:rPr>
          <w:bCs/>
          <w:sz w:val="24"/>
          <w:szCs w:val="24"/>
          <w:lang w:bidi="hr-HR"/>
        </w:rPr>
      </w:pPr>
      <w:r w:rsidRPr="001D71DB">
        <w:rPr>
          <w:bCs/>
          <w:sz w:val="24"/>
          <w:szCs w:val="24"/>
          <w:lang w:bidi="hr-HR"/>
        </w:rPr>
        <w:t>neplaćanje izvedenih radova od strane Naručitelja ako je zakašnjenje u plaćanju znatno otežalo izvršenje radova (manja zakašnjenja ne mogu utjecati na produljenje rokova),</w:t>
      </w:r>
    </w:p>
    <w:p w:rsidR="00934C15" w:rsidRDefault="00934C15" w:rsidP="00934C15">
      <w:pPr>
        <w:pStyle w:val="ListParagraph"/>
        <w:numPr>
          <w:ilvl w:val="0"/>
          <w:numId w:val="3"/>
        </w:numPr>
        <w:spacing w:after="0" w:line="240" w:lineRule="auto"/>
        <w:contextualSpacing w:val="0"/>
        <w:jc w:val="both"/>
        <w:rPr>
          <w:bCs/>
          <w:sz w:val="24"/>
          <w:szCs w:val="24"/>
          <w:lang w:bidi="hr-HR"/>
        </w:rPr>
      </w:pPr>
      <w:r w:rsidRPr="001D71DB">
        <w:rPr>
          <w:bCs/>
          <w:sz w:val="24"/>
          <w:szCs w:val="24"/>
          <w:lang w:bidi="hr-HR"/>
        </w:rPr>
        <w:t>nepredviđeni radovi ili okolnosti uslijed kojih je došlo do duljeg zastoja ili usporenja radova, a Izvođač ih nije mogao otkloniti poduzimanjem odgovarajućih mjera.</w:t>
      </w:r>
    </w:p>
    <w:p w:rsidR="00934C15" w:rsidRPr="00A779D8" w:rsidRDefault="00934C15" w:rsidP="00934C15">
      <w:pPr>
        <w:spacing w:after="0" w:line="240" w:lineRule="auto"/>
        <w:jc w:val="both"/>
        <w:rPr>
          <w:bCs/>
          <w:sz w:val="24"/>
          <w:szCs w:val="24"/>
          <w:lang w:bidi="hr-HR"/>
        </w:rPr>
      </w:pPr>
    </w:p>
    <w:p w:rsidR="00934C15" w:rsidRPr="001D71DB" w:rsidRDefault="00934C15" w:rsidP="00934C15">
      <w:pPr>
        <w:spacing w:after="0"/>
        <w:jc w:val="both"/>
        <w:rPr>
          <w:bCs/>
          <w:sz w:val="24"/>
          <w:szCs w:val="24"/>
          <w:lang w:bidi="hr-HR"/>
        </w:rPr>
      </w:pPr>
      <w:r w:rsidRPr="001D71DB">
        <w:rPr>
          <w:bCs/>
          <w:sz w:val="24"/>
          <w:szCs w:val="24"/>
          <w:lang w:bidi="hr-HR"/>
        </w:rPr>
        <w:lastRenderedPageBreak/>
        <w:t>Pod višom silom podrazumijevaju se prirodni događaji, npr. poplave, požari i sl. ili pak ljudske radnje koje utječu na tijek radova, kao npr. karantena, iznenadno ograničenje robama bitnim za odvijanje radova i sl. Izvoditelj i Naručitelj neće u navedenim slučajevima imati međusobnih potraživanja zbog eventualno nastalih troškova uslijed produženja roka izvođenja radova osim u slučaju kad su mjere predviđene aktima javnopravnih tijela donesene isključivo zbog krivnje Izvoditelja.</w:t>
      </w:r>
    </w:p>
    <w:p w:rsidR="00934C15" w:rsidRDefault="00934C15" w:rsidP="00934C15">
      <w:pPr>
        <w:autoSpaceDE w:val="0"/>
        <w:autoSpaceDN w:val="0"/>
        <w:adjustRightInd w:val="0"/>
        <w:spacing w:after="0" w:line="240" w:lineRule="auto"/>
        <w:jc w:val="both"/>
        <w:rPr>
          <w:bCs/>
          <w:sz w:val="24"/>
          <w:szCs w:val="24"/>
          <w:lang w:bidi="hr-HR"/>
        </w:rPr>
      </w:pPr>
    </w:p>
    <w:p w:rsidR="00934C15" w:rsidRDefault="00934C15" w:rsidP="00934C15">
      <w:pPr>
        <w:autoSpaceDE w:val="0"/>
        <w:autoSpaceDN w:val="0"/>
        <w:adjustRightInd w:val="0"/>
        <w:spacing w:after="0" w:line="240" w:lineRule="auto"/>
        <w:jc w:val="both"/>
        <w:rPr>
          <w:bCs/>
          <w:sz w:val="24"/>
          <w:szCs w:val="24"/>
          <w:lang w:bidi="hr-HR"/>
        </w:rPr>
      </w:pPr>
      <w:r w:rsidRPr="008A7146">
        <w:rPr>
          <w:bCs/>
          <w:sz w:val="24"/>
          <w:szCs w:val="24"/>
          <w:lang w:bidi="hr-HR"/>
        </w:rPr>
        <w:t>Ako Izvođač vlastitom krivnjom ne izvede radove u ugovorenom roku, Naručitelj će bez štete po svoja ostala prava iz Ugovora naplatiti ugovornu kaznu od 5‰ (pet promila) za svaki dan kašnjenja, a do najviše do 10% (deset posto) od ugovorene cijene.</w:t>
      </w:r>
    </w:p>
    <w:p w:rsidR="00934C15" w:rsidRDefault="00934C15" w:rsidP="00934C15">
      <w:pPr>
        <w:autoSpaceDE w:val="0"/>
        <w:autoSpaceDN w:val="0"/>
        <w:adjustRightInd w:val="0"/>
        <w:spacing w:after="0" w:line="240" w:lineRule="auto"/>
        <w:jc w:val="both"/>
        <w:rPr>
          <w:bCs/>
          <w:sz w:val="24"/>
          <w:szCs w:val="24"/>
          <w:lang w:bidi="hr-HR"/>
        </w:rPr>
      </w:pPr>
    </w:p>
    <w:p w:rsidR="0010589C" w:rsidRPr="001D71DB" w:rsidRDefault="0010589C" w:rsidP="0010589C">
      <w:pPr>
        <w:pStyle w:val="Heading1"/>
        <w:numPr>
          <w:ilvl w:val="0"/>
          <w:numId w:val="1"/>
        </w:numPr>
        <w:jc w:val="both"/>
        <w:rPr>
          <w:rFonts w:asciiTheme="minorHAnsi" w:hAnsiTheme="minorHAnsi"/>
          <w:szCs w:val="24"/>
          <w:lang w:bidi="hr-HR"/>
        </w:rPr>
      </w:pPr>
      <w:bookmarkStart w:id="15" w:name="_Toc49632033"/>
      <w:r w:rsidRPr="001D71DB">
        <w:rPr>
          <w:rFonts w:asciiTheme="minorHAnsi" w:hAnsiTheme="minorHAnsi"/>
          <w:szCs w:val="24"/>
          <w:lang w:bidi="hr-HR"/>
        </w:rPr>
        <w:t>ROK ZA DOSTAVU PONUDA</w:t>
      </w:r>
      <w:bookmarkEnd w:id="15"/>
      <w:r w:rsidRPr="001D71DB">
        <w:rPr>
          <w:rFonts w:asciiTheme="minorHAnsi" w:hAnsiTheme="minorHAnsi"/>
          <w:szCs w:val="24"/>
          <w:lang w:bidi="hr-HR"/>
        </w:rPr>
        <w:t xml:space="preserve"> </w:t>
      </w:r>
    </w:p>
    <w:p w:rsidR="0010589C" w:rsidRPr="001D71DB" w:rsidRDefault="0010589C" w:rsidP="0010589C">
      <w:pPr>
        <w:autoSpaceDE w:val="0"/>
        <w:autoSpaceDN w:val="0"/>
        <w:adjustRightInd w:val="0"/>
        <w:spacing w:after="0" w:line="240" w:lineRule="auto"/>
        <w:jc w:val="both"/>
        <w:rPr>
          <w:rFonts w:cs="Calibri"/>
          <w:color w:val="000000"/>
          <w:sz w:val="24"/>
          <w:szCs w:val="24"/>
        </w:rPr>
      </w:pPr>
      <w:r w:rsidRPr="001D71DB">
        <w:rPr>
          <w:rFonts w:cs="Calibri"/>
          <w:b/>
          <w:bCs/>
          <w:color w:val="000000"/>
          <w:sz w:val="24"/>
          <w:szCs w:val="24"/>
        </w:rPr>
        <w:t xml:space="preserve">Datum, vrijeme i mjesto dostave ponuda </w:t>
      </w:r>
    </w:p>
    <w:p w:rsidR="0010589C" w:rsidRPr="001D71DB" w:rsidRDefault="0010589C" w:rsidP="0010589C">
      <w:pPr>
        <w:autoSpaceDE w:val="0"/>
        <w:autoSpaceDN w:val="0"/>
        <w:adjustRightInd w:val="0"/>
        <w:spacing w:after="0" w:line="240" w:lineRule="auto"/>
        <w:jc w:val="both"/>
        <w:rPr>
          <w:bCs/>
          <w:sz w:val="24"/>
          <w:szCs w:val="24"/>
          <w:lang w:bidi="hr-HR"/>
        </w:rPr>
      </w:pPr>
      <w:r w:rsidRPr="001D71DB">
        <w:rPr>
          <w:bCs/>
          <w:sz w:val="24"/>
          <w:szCs w:val="24"/>
          <w:lang w:bidi="hr-HR"/>
        </w:rPr>
        <w:t xml:space="preserve">Ponuda, bez obzira na način dostave, mora biti zaprimljena od strane Naručitelja, najkasnije do: </w:t>
      </w:r>
    </w:p>
    <w:p w:rsidR="0010589C" w:rsidRPr="001D71DB" w:rsidRDefault="00577270" w:rsidP="0010589C">
      <w:pPr>
        <w:autoSpaceDE w:val="0"/>
        <w:autoSpaceDN w:val="0"/>
        <w:adjustRightInd w:val="0"/>
        <w:spacing w:after="0" w:line="240" w:lineRule="auto"/>
        <w:jc w:val="center"/>
        <w:rPr>
          <w:b/>
          <w:bCs/>
          <w:sz w:val="24"/>
          <w:szCs w:val="24"/>
          <w:lang w:bidi="hr-HR"/>
        </w:rPr>
      </w:pPr>
      <w:r>
        <w:rPr>
          <w:b/>
          <w:bCs/>
          <w:sz w:val="24"/>
          <w:szCs w:val="24"/>
          <w:lang w:bidi="hr-HR"/>
        </w:rPr>
        <w:t>25</w:t>
      </w:r>
      <w:r w:rsidR="0010589C" w:rsidRPr="002C7F71">
        <w:rPr>
          <w:b/>
          <w:bCs/>
          <w:sz w:val="24"/>
          <w:szCs w:val="24"/>
          <w:lang w:bidi="hr-HR"/>
        </w:rPr>
        <w:t>.</w:t>
      </w:r>
      <w:r w:rsidR="0010589C">
        <w:rPr>
          <w:b/>
          <w:bCs/>
          <w:sz w:val="24"/>
          <w:szCs w:val="24"/>
          <w:lang w:bidi="hr-HR"/>
        </w:rPr>
        <w:t>09.2020. godine u 15</w:t>
      </w:r>
      <w:r w:rsidR="0010589C" w:rsidRPr="002C7F71">
        <w:rPr>
          <w:b/>
          <w:bCs/>
          <w:sz w:val="24"/>
          <w:szCs w:val="24"/>
          <w:lang w:bidi="hr-HR"/>
        </w:rPr>
        <w:t>,00 sati,</w:t>
      </w:r>
    </w:p>
    <w:p w:rsidR="0010589C" w:rsidRPr="001D71DB" w:rsidRDefault="0010589C" w:rsidP="0010589C">
      <w:pPr>
        <w:autoSpaceDE w:val="0"/>
        <w:autoSpaceDN w:val="0"/>
        <w:adjustRightInd w:val="0"/>
        <w:spacing w:after="0" w:line="240" w:lineRule="auto"/>
        <w:jc w:val="both"/>
        <w:rPr>
          <w:bCs/>
          <w:sz w:val="24"/>
          <w:szCs w:val="24"/>
          <w:lang w:bidi="hr-HR"/>
        </w:rPr>
      </w:pPr>
    </w:p>
    <w:p w:rsidR="0010589C" w:rsidRPr="001D71DB" w:rsidRDefault="0010589C" w:rsidP="0010589C">
      <w:pPr>
        <w:autoSpaceDE w:val="0"/>
        <w:autoSpaceDN w:val="0"/>
        <w:adjustRightInd w:val="0"/>
        <w:spacing w:after="0" w:line="240" w:lineRule="auto"/>
        <w:jc w:val="both"/>
        <w:rPr>
          <w:bCs/>
          <w:sz w:val="24"/>
          <w:szCs w:val="24"/>
          <w:lang w:bidi="hr-HR"/>
        </w:rPr>
      </w:pPr>
      <w:r w:rsidRPr="001D71DB">
        <w:rPr>
          <w:bCs/>
          <w:sz w:val="24"/>
          <w:szCs w:val="24"/>
          <w:lang w:bidi="hr-HR"/>
        </w:rPr>
        <w:t xml:space="preserve">na adresu Naručitelja iz </w:t>
      </w:r>
      <w:r w:rsidRPr="00935D30">
        <w:rPr>
          <w:bCs/>
          <w:sz w:val="24"/>
          <w:szCs w:val="24"/>
          <w:lang w:bidi="hr-HR"/>
        </w:rPr>
        <w:t>točke 7.3. Dokumentacije</w:t>
      </w:r>
      <w:r w:rsidRPr="001D71DB">
        <w:rPr>
          <w:bCs/>
          <w:sz w:val="24"/>
          <w:szCs w:val="24"/>
          <w:lang w:bidi="hr-HR"/>
        </w:rPr>
        <w:t xml:space="preserve"> za nadmetanje. </w:t>
      </w:r>
    </w:p>
    <w:p w:rsidR="0010589C" w:rsidRPr="001D71DB" w:rsidRDefault="0010589C" w:rsidP="0010589C">
      <w:pPr>
        <w:autoSpaceDE w:val="0"/>
        <w:autoSpaceDN w:val="0"/>
        <w:adjustRightInd w:val="0"/>
        <w:spacing w:after="0" w:line="240" w:lineRule="auto"/>
        <w:jc w:val="both"/>
        <w:rPr>
          <w:bCs/>
          <w:sz w:val="24"/>
          <w:szCs w:val="24"/>
          <w:lang w:bidi="hr-HR"/>
        </w:rPr>
      </w:pPr>
    </w:p>
    <w:p w:rsidR="0010589C" w:rsidRPr="001D71DB" w:rsidRDefault="0010589C" w:rsidP="0010589C">
      <w:pPr>
        <w:autoSpaceDE w:val="0"/>
        <w:autoSpaceDN w:val="0"/>
        <w:adjustRightInd w:val="0"/>
        <w:spacing w:after="0" w:line="240" w:lineRule="auto"/>
        <w:jc w:val="both"/>
        <w:rPr>
          <w:bCs/>
          <w:sz w:val="24"/>
          <w:szCs w:val="24"/>
          <w:lang w:bidi="hr-HR"/>
        </w:rPr>
      </w:pPr>
      <w:r w:rsidRPr="001D71DB">
        <w:rPr>
          <w:bCs/>
          <w:sz w:val="24"/>
          <w:szCs w:val="24"/>
          <w:lang w:bidi="hr-HR"/>
        </w:rPr>
        <w:t>Ponude koje pristignu nakon isteka roka za dostavu ponuda neće biti predmetom ocjene ponuda.</w:t>
      </w:r>
    </w:p>
    <w:p w:rsidR="0010589C" w:rsidRPr="001D71DB" w:rsidRDefault="0010589C" w:rsidP="0010589C">
      <w:pPr>
        <w:autoSpaceDE w:val="0"/>
        <w:autoSpaceDN w:val="0"/>
        <w:adjustRightInd w:val="0"/>
        <w:spacing w:after="0" w:line="240" w:lineRule="auto"/>
        <w:jc w:val="both"/>
        <w:rPr>
          <w:bCs/>
          <w:sz w:val="24"/>
          <w:szCs w:val="24"/>
          <w:lang w:bidi="hr-HR"/>
        </w:rPr>
      </w:pPr>
    </w:p>
    <w:p w:rsidR="00724950" w:rsidRPr="001D71DB" w:rsidRDefault="00724950" w:rsidP="00724950">
      <w:pPr>
        <w:pStyle w:val="Heading1"/>
        <w:numPr>
          <w:ilvl w:val="0"/>
          <w:numId w:val="1"/>
        </w:numPr>
        <w:jc w:val="both"/>
        <w:rPr>
          <w:rFonts w:asciiTheme="minorHAnsi" w:hAnsiTheme="minorHAnsi"/>
          <w:szCs w:val="24"/>
          <w:lang w:bidi="hr-HR"/>
        </w:rPr>
      </w:pPr>
      <w:bookmarkStart w:id="16" w:name="_Toc49632034"/>
      <w:r>
        <w:rPr>
          <w:rFonts w:asciiTheme="minorHAnsi" w:hAnsiTheme="minorHAnsi"/>
          <w:szCs w:val="24"/>
          <w:lang w:bidi="hr-HR"/>
        </w:rPr>
        <w:t xml:space="preserve">OBVEZNI </w:t>
      </w:r>
      <w:r w:rsidRPr="001D71DB">
        <w:rPr>
          <w:rFonts w:asciiTheme="minorHAnsi" w:hAnsiTheme="minorHAnsi"/>
          <w:szCs w:val="24"/>
          <w:lang w:bidi="hr-HR"/>
        </w:rPr>
        <w:t>RAZLOZI ISKLJUČENJA PONUDITELJA</w:t>
      </w:r>
      <w:bookmarkEnd w:id="16"/>
    </w:p>
    <w:p w:rsidR="00724950" w:rsidRPr="001D71DB" w:rsidRDefault="00724950" w:rsidP="00724950">
      <w:pPr>
        <w:autoSpaceDE w:val="0"/>
        <w:autoSpaceDN w:val="0"/>
        <w:adjustRightInd w:val="0"/>
        <w:spacing w:after="0" w:line="240" w:lineRule="auto"/>
        <w:jc w:val="both"/>
        <w:rPr>
          <w:bCs/>
          <w:sz w:val="24"/>
          <w:szCs w:val="24"/>
          <w:lang w:bidi="hr-HR"/>
        </w:rPr>
      </w:pPr>
      <w:r w:rsidRPr="001D71DB">
        <w:rPr>
          <w:bCs/>
          <w:sz w:val="24"/>
          <w:szCs w:val="24"/>
          <w:lang w:bidi="hr-HR"/>
        </w:rPr>
        <w:t>Ponuditelj je dužan u svojoj ponudi priložiti dokumente kojima se dokazuje da ne postoje razlozi za njegovo isključenje iz postupka nabave.</w:t>
      </w:r>
    </w:p>
    <w:p w:rsidR="00724950" w:rsidRPr="001D71DB" w:rsidRDefault="00724950" w:rsidP="00724950">
      <w:pPr>
        <w:autoSpaceDE w:val="0"/>
        <w:autoSpaceDN w:val="0"/>
        <w:adjustRightInd w:val="0"/>
        <w:spacing w:after="0" w:line="240" w:lineRule="auto"/>
        <w:jc w:val="both"/>
        <w:rPr>
          <w:bCs/>
          <w:sz w:val="24"/>
          <w:szCs w:val="24"/>
          <w:lang w:bidi="hr-HR"/>
        </w:rPr>
      </w:pPr>
      <w:r w:rsidRPr="001D71DB">
        <w:rPr>
          <w:bCs/>
          <w:sz w:val="24"/>
          <w:szCs w:val="24"/>
          <w:lang w:bidi="hr-HR"/>
        </w:rPr>
        <w:t>Ponuditelju je dopušteno dostavljanje traženih dokumenata na jedan od sljedećih načina: u izvorniku, u ovjerenoj preslici, ili u neovjerenoj preslici.</w:t>
      </w:r>
    </w:p>
    <w:p w:rsidR="00724950" w:rsidRPr="001D71DB" w:rsidRDefault="00724950" w:rsidP="00724950">
      <w:pPr>
        <w:autoSpaceDE w:val="0"/>
        <w:autoSpaceDN w:val="0"/>
        <w:adjustRightInd w:val="0"/>
        <w:spacing w:after="0" w:line="240" w:lineRule="auto"/>
        <w:jc w:val="both"/>
        <w:rPr>
          <w:bCs/>
          <w:sz w:val="24"/>
          <w:szCs w:val="24"/>
          <w:lang w:bidi="hr-HR"/>
        </w:rPr>
      </w:pPr>
    </w:p>
    <w:p w:rsidR="00724950" w:rsidRPr="001D71DB" w:rsidRDefault="00724950" w:rsidP="00724950">
      <w:pPr>
        <w:autoSpaceDE w:val="0"/>
        <w:autoSpaceDN w:val="0"/>
        <w:adjustRightInd w:val="0"/>
        <w:spacing w:after="0" w:line="240" w:lineRule="auto"/>
        <w:jc w:val="both"/>
        <w:rPr>
          <w:bCs/>
          <w:sz w:val="24"/>
          <w:szCs w:val="24"/>
          <w:lang w:bidi="hr-HR"/>
        </w:rPr>
      </w:pPr>
      <w:r>
        <w:rPr>
          <w:bCs/>
          <w:sz w:val="24"/>
          <w:szCs w:val="24"/>
          <w:lang w:bidi="hr-HR"/>
        </w:rPr>
        <w:t>4</w:t>
      </w:r>
      <w:r w:rsidRPr="001D71DB">
        <w:rPr>
          <w:bCs/>
          <w:sz w:val="24"/>
          <w:szCs w:val="24"/>
          <w:lang w:bidi="hr-HR"/>
        </w:rPr>
        <w:t>.1. Obvezni razlozi isključenja</w:t>
      </w:r>
    </w:p>
    <w:p w:rsidR="00724950" w:rsidRPr="001D71DB" w:rsidRDefault="00724950" w:rsidP="00724950">
      <w:pPr>
        <w:autoSpaceDE w:val="0"/>
        <w:autoSpaceDN w:val="0"/>
        <w:adjustRightInd w:val="0"/>
        <w:spacing w:after="0" w:line="240" w:lineRule="auto"/>
        <w:jc w:val="both"/>
        <w:rPr>
          <w:bCs/>
          <w:sz w:val="24"/>
          <w:szCs w:val="24"/>
          <w:lang w:bidi="hr-HR"/>
        </w:rPr>
      </w:pPr>
      <w:r w:rsidRPr="001D71DB">
        <w:rPr>
          <w:bCs/>
          <w:sz w:val="24"/>
          <w:szCs w:val="24"/>
          <w:lang w:bidi="hr-HR"/>
        </w:rPr>
        <w:t>Naručitelj će isključiti Ponuditelja iz postupka nabave:</w:t>
      </w:r>
    </w:p>
    <w:p w:rsidR="00724950" w:rsidRPr="001D71DB" w:rsidRDefault="00724950" w:rsidP="00724950">
      <w:pPr>
        <w:pStyle w:val="ListParagraph"/>
        <w:numPr>
          <w:ilvl w:val="0"/>
          <w:numId w:val="4"/>
        </w:numPr>
        <w:autoSpaceDE w:val="0"/>
        <w:autoSpaceDN w:val="0"/>
        <w:adjustRightInd w:val="0"/>
        <w:spacing w:after="0" w:line="240" w:lineRule="auto"/>
        <w:jc w:val="both"/>
        <w:rPr>
          <w:bCs/>
          <w:sz w:val="24"/>
          <w:szCs w:val="24"/>
          <w:lang w:bidi="hr-HR"/>
        </w:rPr>
      </w:pPr>
      <w:r w:rsidRPr="001D71DB">
        <w:rPr>
          <w:bCs/>
          <w:sz w:val="24"/>
          <w:szCs w:val="24"/>
          <w:lang w:bidi="hr-HR"/>
        </w:rPr>
        <w:t>ako je Ponuditelj ili osoba ovlaštena za njegovo zakonsko zastupanje pravomoćno osuđena za kazneno djelo sudjelovanja u zločinačkoj organizaciji, korupcije, prijevare, terorizma, financiranja terorizma, pranja novca, dječjeg rada ili drugih oblika trgovanja ljudima.</w:t>
      </w:r>
    </w:p>
    <w:p w:rsidR="00724950" w:rsidRPr="001D71DB" w:rsidRDefault="00724950" w:rsidP="00724950">
      <w:pPr>
        <w:pStyle w:val="ListParagraph"/>
        <w:numPr>
          <w:ilvl w:val="0"/>
          <w:numId w:val="4"/>
        </w:numPr>
        <w:autoSpaceDE w:val="0"/>
        <w:autoSpaceDN w:val="0"/>
        <w:adjustRightInd w:val="0"/>
        <w:spacing w:after="0" w:line="240" w:lineRule="auto"/>
        <w:jc w:val="both"/>
        <w:rPr>
          <w:bCs/>
          <w:sz w:val="24"/>
          <w:szCs w:val="24"/>
          <w:lang w:bidi="hr-HR"/>
        </w:rPr>
      </w:pPr>
      <w:r w:rsidRPr="001D71DB">
        <w:rPr>
          <w:bCs/>
          <w:sz w:val="24"/>
          <w:szCs w:val="24"/>
          <w:lang w:bidi="hr-HR"/>
        </w:rPr>
        <w:t>ako Ponuditelj nije ispunio obvezu plaćanja dospjelih poreznih obveza i obveza za mirovinsko i zdravstveno osiguranje, osim ako mu prema posebnom zakonu plaćanje tih obveza nije dopušteno ili je odobrena odgoda plaćanja.</w:t>
      </w:r>
    </w:p>
    <w:p w:rsidR="00724950" w:rsidRPr="001D71DB" w:rsidRDefault="00724950" w:rsidP="00724950">
      <w:pPr>
        <w:pStyle w:val="ListParagraph"/>
        <w:numPr>
          <w:ilvl w:val="0"/>
          <w:numId w:val="4"/>
        </w:numPr>
        <w:autoSpaceDE w:val="0"/>
        <w:autoSpaceDN w:val="0"/>
        <w:adjustRightInd w:val="0"/>
        <w:spacing w:after="0" w:line="240" w:lineRule="auto"/>
        <w:jc w:val="both"/>
        <w:rPr>
          <w:bCs/>
          <w:sz w:val="24"/>
          <w:szCs w:val="24"/>
          <w:lang w:bidi="hr-HR"/>
        </w:rPr>
      </w:pPr>
      <w:r w:rsidRPr="001D71DB">
        <w:rPr>
          <w:bCs/>
          <w:sz w:val="24"/>
          <w:szCs w:val="24"/>
          <w:lang w:bidi="hr-HR"/>
        </w:rPr>
        <w:t>ako je Ponuditelj lažno predstavio ili pružio neistinite podatke u vezi s uvjetima koje je Naručitelj naveo kao razloge za isključenje ili uvjete kvalifikacije.</w:t>
      </w:r>
    </w:p>
    <w:p w:rsidR="00724950" w:rsidRPr="001D71DB" w:rsidRDefault="00724950" w:rsidP="00724950">
      <w:pPr>
        <w:pStyle w:val="ListParagraph"/>
        <w:numPr>
          <w:ilvl w:val="0"/>
          <w:numId w:val="4"/>
        </w:numPr>
        <w:autoSpaceDE w:val="0"/>
        <w:autoSpaceDN w:val="0"/>
        <w:adjustRightInd w:val="0"/>
        <w:spacing w:after="0" w:line="240" w:lineRule="auto"/>
        <w:jc w:val="both"/>
        <w:rPr>
          <w:bCs/>
          <w:sz w:val="24"/>
          <w:szCs w:val="24"/>
          <w:lang w:bidi="hr-HR"/>
        </w:rPr>
      </w:pPr>
      <w:r w:rsidRPr="001D71DB">
        <w:rPr>
          <w:bCs/>
          <w:sz w:val="24"/>
          <w:szCs w:val="24"/>
          <w:lang w:bidi="hr-HR"/>
        </w:rPr>
        <w:t>ako je Ponuditelj u stečaju, insolventan ili je u postupku likvidacije, ako njegovom imovinom upravlja stečajni upravitelj ili sud, ako je u nagodbi s vjerovnicima, ako je obustavio poslovne aktivnosti ili je u bilo kakvoj istovrsnoj situaciji koja proizlazi iz sličnog postupka prema nacionalnim zakonima i propisima.</w:t>
      </w:r>
    </w:p>
    <w:p w:rsidR="00724950" w:rsidRPr="001D71DB" w:rsidRDefault="00724950" w:rsidP="00724950">
      <w:pPr>
        <w:pStyle w:val="ListParagraph"/>
        <w:numPr>
          <w:ilvl w:val="0"/>
          <w:numId w:val="4"/>
        </w:numPr>
        <w:autoSpaceDE w:val="0"/>
        <w:autoSpaceDN w:val="0"/>
        <w:adjustRightInd w:val="0"/>
        <w:spacing w:after="0" w:line="240" w:lineRule="auto"/>
        <w:jc w:val="both"/>
        <w:rPr>
          <w:bCs/>
          <w:sz w:val="24"/>
          <w:szCs w:val="24"/>
          <w:lang w:bidi="hr-HR"/>
        </w:rPr>
      </w:pPr>
      <w:r w:rsidRPr="001D71DB">
        <w:rPr>
          <w:bCs/>
          <w:sz w:val="24"/>
          <w:szCs w:val="24"/>
          <w:lang w:bidi="hr-HR"/>
        </w:rPr>
        <w:t>ako je Ponuditelj u posljednje dvije godine do početka postupka nabave učinio težak profesionalni propust koji Naručitelj može dokazati na bilo koji način.</w:t>
      </w:r>
    </w:p>
    <w:p w:rsidR="00724950" w:rsidRPr="001D71DB" w:rsidRDefault="00724950" w:rsidP="00724950">
      <w:pPr>
        <w:pStyle w:val="ListParagraph"/>
        <w:numPr>
          <w:ilvl w:val="0"/>
          <w:numId w:val="4"/>
        </w:numPr>
        <w:autoSpaceDE w:val="0"/>
        <w:autoSpaceDN w:val="0"/>
        <w:adjustRightInd w:val="0"/>
        <w:spacing w:after="0" w:line="240" w:lineRule="auto"/>
        <w:jc w:val="both"/>
        <w:rPr>
          <w:bCs/>
          <w:sz w:val="24"/>
          <w:szCs w:val="24"/>
          <w:lang w:bidi="hr-HR"/>
        </w:rPr>
      </w:pPr>
      <w:r w:rsidRPr="001D71DB">
        <w:rPr>
          <w:bCs/>
          <w:sz w:val="24"/>
          <w:szCs w:val="24"/>
          <w:lang w:bidi="hr-HR"/>
        </w:rPr>
        <w:lastRenderedPageBreak/>
        <w:t>ako postoji sukob interesa između Ponuditelja i članova Odbora za nabavu, osobe ovlaštene za zastupanje Naručitelja ili osobe imenovane za provođenje postupka nabave koji se ne može učinkovito ukloniti izuzimanjem navedenih osoba.</w:t>
      </w:r>
    </w:p>
    <w:p w:rsidR="00724950" w:rsidRPr="001D71DB" w:rsidRDefault="00724950" w:rsidP="00724950">
      <w:pPr>
        <w:autoSpaceDE w:val="0"/>
        <w:autoSpaceDN w:val="0"/>
        <w:adjustRightInd w:val="0"/>
        <w:spacing w:after="0" w:line="240" w:lineRule="auto"/>
        <w:jc w:val="both"/>
        <w:rPr>
          <w:bCs/>
          <w:sz w:val="24"/>
          <w:szCs w:val="24"/>
          <w:lang w:bidi="hr-HR"/>
        </w:rPr>
      </w:pPr>
    </w:p>
    <w:p w:rsidR="00724950" w:rsidRPr="00935D30" w:rsidRDefault="00724950" w:rsidP="00724950">
      <w:pPr>
        <w:autoSpaceDE w:val="0"/>
        <w:autoSpaceDN w:val="0"/>
        <w:adjustRightInd w:val="0"/>
        <w:spacing w:after="0" w:line="240" w:lineRule="auto"/>
        <w:jc w:val="both"/>
        <w:rPr>
          <w:bCs/>
          <w:sz w:val="24"/>
          <w:szCs w:val="24"/>
          <w:lang w:bidi="hr-HR"/>
        </w:rPr>
      </w:pPr>
      <w:r w:rsidRPr="001D71DB">
        <w:rPr>
          <w:bCs/>
          <w:sz w:val="24"/>
          <w:szCs w:val="24"/>
          <w:lang w:bidi="hr-HR"/>
        </w:rPr>
        <w:t xml:space="preserve">Naručitelj prihvaća kao preliminaran dokaz da se Ponuditelj ne nalazi u jednoj od situacija navedenih u ovoj točki potpisanu izjavu osobe po zakonu </w:t>
      </w:r>
      <w:r w:rsidRPr="00935D30">
        <w:rPr>
          <w:bCs/>
          <w:sz w:val="24"/>
          <w:szCs w:val="24"/>
          <w:lang w:bidi="hr-HR"/>
        </w:rPr>
        <w:t xml:space="preserve">ovlaštene za zastupanje gospodarskog subjekta koja se dostavlja u ponudi prema obrascu </w:t>
      </w:r>
      <w:r w:rsidRPr="00935D30">
        <w:rPr>
          <w:b/>
          <w:bCs/>
          <w:sz w:val="24"/>
          <w:szCs w:val="24"/>
          <w:lang w:bidi="hr-HR"/>
        </w:rPr>
        <w:t>Prilog 2</w:t>
      </w:r>
      <w:r w:rsidRPr="00935D30">
        <w:rPr>
          <w:bCs/>
          <w:sz w:val="24"/>
          <w:szCs w:val="24"/>
          <w:lang w:bidi="hr-HR"/>
        </w:rPr>
        <w:t xml:space="preserve"> – Izjava ponuditelja.</w:t>
      </w:r>
    </w:p>
    <w:p w:rsidR="00724950" w:rsidRPr="00935D30" w:rsidRDefault="00724950" w:rsidP="00724950">
      <w:pPr>
        <w:autoSpaceDE w:val="0"/>
        <w:autoSpaceDN w:val="0"/>
        <w:adjustRightInd w:val="0"/>
        <w:spacing w:after="0" w:line="240" w:lineRule="auto"/>
        <w:jc w:val="both"/>
        <w:rPr>
          <w:bCs/>
          <w:sz w:val="24"/>
          <w:szCs w:val="24"/>
          <w:lang w:bidi="hr-HR"/>
        </w:rPr>
      </w:pPr>
    </w:p>
    <w:p w:rsidR="00724950" w:rsidRPr="001D71DB" w:rsidRDefault="00724950" w:rsidP="00724950">
      <w:pPr>
        <w:autoSpaceDE w:val="0"/>
        <w:autoSpaceDN w:val="0"/>
        <w:adjustRightInd w:val="0"/>
        <w:spacing w:after="0" w:line="240" w:lineRule="auto"/>
        <w:jc w:val="both"/>
        <w:rPr>
          <w:bCs/>
          <w:sz w:val="24"/>
          <w:szCs w:val="24"/>
          <w:lang w:bidi="hr-HR"/>
        </w:rPr>
      </w:pPr>
      <w:r w:rsidRPr="00935D30">
        <w:rPr>
          <w:bCs/>
          <w:sz w:val="24"/>
          <w:szCs w:val="24"/>
          <w:lang w:bidi="hr-HR"/>
        </w:rPr>
        <w:t xml:space="preserve">U slučaju zajednice ponuditelja, okolnosti vezane uz obvezne razloge isključenja utvrđuju se za sve članove zajednice ponuditelja pojedinačno te su svi članovi zajednice ponuditelja obvezni u ponudi dostaviti </w:t>
      </w:r>
      <w:r w:rsidRPr="00935D30">
        <w:rPr>
          <w:b/>
          <w:bCs/>
          <w:sz w:val="24"/>
          <w:szCs w:val="24"/>
          <w:lang w:bidi="hr-HR"/>
        </w:rPr>
        <w:t>Prilog 2</w:t>
      </w:r>
      <w:r w:rsidRPr="00935D30">
        <w:rPr>
          <w:bCs/>
          <w:sz w:val="24"/>
          <w:szCs w:val="24"/>
          <w:lang w:bidi="hr-HR"/>
        </w:rPr>
        <w:t xml:space="preserve"> – Izjava ponuditelja potpisan od strane osobe</w:t>
      </w:r>
      <w:r w:rsidRPr="001D71DB">
        <w:rPr>
          <w:bCs/>
          <w:sz w:val="24"/>
          <w:szCs w:val="24"/>
          <w:lang w:bidi="hr-HR"/>
        </w:rPr>
        <w:t xml:space="preserve"> po zakonu ovlaštene za zastupanje gospodarskog subjekta.</w:t>
      </w:r>
    </w:p>
    <w:p w:rsidR="00724950" w:rsidRPr="001D71DB" w:rsidRDefault="00724950" w:rsidP="00724950">
      <w:pPr>
        <w:autoSpaceDE w:val="0"/>
        <w:autoSpaceDN w:val="0"/>
        <w:adjustRightInd w:val="0"/>
        <w:spacing w:after="0" w:line="240" w:lineRule="auto"/>
        <w:jc w:val="both"/>
        <w:rPr>
          <w:bCs/>
          <w:sz w:val="24"/>
          <w:szCs w:val="24"/>
          <w:lang w:bidi="hr-HR"/>
        </w:rPr>
      </w:pPr>
    </w:p>
    <w:p w:rsidR="00724950" w:rsidRPr="001D71DB" w:rsidRDefault="00724950" w:rsidP="00724950">
      <w:pPr>
        <w:autoSpaceDE w:val="0"/>
        <w:autoSpaceDN w:val="0"/>
        <w:adjustRightInd w:val="0"/>
        <w:spacing w:after="0" w:line="240" w:lineRule="auto"/>
        <w:jc w:val="both"/>
        <w:rPr>
          <w:bCs/>
          <w:sz w:val="24"/>
          <w:szCs w:val="24"/>
          <w:lang w:bidi="hr-HR"/>
        </w:rPr>
      </w:pPr>
      <w:r w:rsidRPr="001D71DB">
        <w:rPr>
          <w:bCs/>
          <w:sz w:val="24"/>
          <w:szCs w:val="24"/>
          <w:lang w:bidi="hr-HR"/>
        </w:rPr>
        <w:t>Naručitelj može zahtijevati od Ponuditelja (i ako je primjenjivo od svih članova zajednice ponuditelja) da prije sklapanja Ugovora dostavi jedan ili više dokumenata (potvrda, izvoda, i sl.) koji potvrđuju da se Ponuditelj ne nalazi u nekoj od situacija navedenih u ovoj točki, uz preduvjet da se takvi dokumenti izdaju u zemlji sjedišta Ponuditelja te da ih on može ishoditi.</w:t>
      </w:r>
    </w:p>
    <w:p w:rsidR="00724950" w:rsidRPr="001D71DB" w:rsidRDefault="00724950" w:rsidP="00724950">
      <w:pPr>
        <w:pStyle w:val="ListParagraph"/>
        <w:tabs>
          <w:tab w:val="left" w:pos="567"/>
        </w:tabs>
        <w:ind w:left="0"/>
        <w:jc w:val="both"/>
        <w:rPr>
          <w:sz w:val="24"/>
          <w:szCs w:val="24"/>
          <w:lang w:bidi="hr-HR"/>
        </w:rPr>
      </w:pPr>
    </w:p>
    <w:p w:rsidR="001268C3" w:rsidRPr="001D71DB" w:rsidRDefault="001268C3" w:rsidP="001268C3">
      <w:pPr>
        <w:pStyle w:val="Heading1"/>
        <w:numPr>
          <w:ilvl w:val="0"/>
          <w:numId w:val="1"/>
        </w:numPr>
        <w:jc w:val="both"/>
        <w:rPr>
          <w:rFonts w:asciiTheme="minorHAnsi" w:hAnsiTheme="minorHAnsi"/>
          <w:szCs w:val="24"/>
          <w:lang w:bidi="hr-HR"/>
        </w:rPr>
      </w:pPr>
      <w:bookmarkStart w:id="17" w:name="_Toc49632035"/>
      <w:r w:rsidRPr="001D71DB">
        <w:rPr>
          <w:rFonts w:asciiTheme="minorHAnsi" w:hAnsiTheme="minorHAnsi"/>
          <w:szCs w:val="24"/>
          <w:lang w:bidi="hr-HR"/>
        </w:rPr>
        <w:t>UVJETI I DOKAZI SPOSOBNOSTI PONUDITELJA</w:t>
      </w:r>
      <w:bookmarkEnd w:id="17"/>
      <w:r w:rsidRPr="001D71DB">
        <w:rPr>
          <w:rFonts w:asciiTheme="minorHAnsi" w:hAnsiTheme="minorHAnsi"/>
          <w:szCs w:val="24"/>
          <w:lang w:bidi="hr-HR"/>
        </w:rPr>
        <w:t xml:space="preserve"> </w:t>
      </w:r>
    </w:p>
    <w:p w:rsidR="001268C3" w:rsidRPr="001D71DB" w:rsidRDefault="001268C3" w:rsidP="001268C3">
      <w:pPr>
        <w:tabs>
          <w:tab w:val="left" w:pos="567"/>
          <w:tab w:val="left" w:pos="4629"/>
        </w:tabs>
        <w:contextualSpacing/>
        <w:jc w:val="both"/>
        <w:rPr>
          <w:bCs/>
          <w:sz w:val="24"/>
          <w:szCs w:val="24"/>
          <w:lang w:bidi="hr-HR"/>
        </w:rPr>
      </w:pPr>
      <w:r w:rsidRPr="001D71DB">
        <w:rPr>
          <w:sz w:val="24"/>
          <w:szCs w:val="24"/>
        </w:rPr>
        <w:t xml:space="preserve">Ponuditelj je dužan u svojoj ponudi popuniti i priložiti Izjavu o ispunjenju traženih uvjeta </w:t>
      </w:r>
      <w:r w:rsidRPr="00935D30">
        <w:rPr>
          <w:sz w:val="24"/>
          <w:szCs w:val="24"/>
        </w:rPr>
        <w:t>sposobnosti (</w:t>
      </w:r>
      <w:r w:rsidRPr="00935D30">
        <w:rPr>
          <w:b/>
          <w:bCs/>
          <w:sz w:val="24"/>
          <w:szCs w:val="24"/>
        </w:rPr>
        <w:t>Prilog 3</w:t>
      </w:r>
      <w:r w:rsidRPr="00935D30">
        <w:rPr>
          <w:sz w:val="24"/>
          <w:szCs w:val="24"/>
        </w:rPr>
        <w:t>) za predmetni postupak nabave kojom jamči svoju tehničku i stručnu</w:t>
      </w:r>
      <w:r>
        <w:rPr>
          <w:sz w:val="24"/>
          <w:szCs w:val="24"/>
        </w:rPr>
        <w:t xml:space="preserve"> </w:t>
      </w:r>
      <w:r w:rsidRPr="001D71DB">
        <w:rPr>
          <w:sz w:val="24"/>
          <w:szCs w:val="24"/>
        </w:rPr>
        <w:t xml:space="preserve"> sposobnost i ekonomsku sposobnost. Naručitelj može tražiti od ponuditelja ili nadležnih tijela dokumentaciju kojom se dokazuje ispunjavanje uvjeta </w:t>
      </w:r>
      <w:r>
        <w:rPr>
          <w:sz w:val="24"/>
          <w:szCs w:val="24"/>
        </w:rPr>
        <w:t xml:space="preserve">sposobnosti traženih u točkama </w:t>
      </w:r>
      <w:r w:rsidRPr="00935D30">
        <w:rPr>
          <w:sz w:val="24"/>
          <w:szCs w:val="24"/>
        </w:rPr>
        <w:t>5.1. i 5.2. ove dokumentacije za nadmetanje</w:t>
      </w:r>
      <w:r w:rsidRPr="00935D30">
        <w:rPr>
          <w:bCs/>
          <w:sz w:val="24"/>
          <w:szCs w:val="24"/>
          <w:lang w:bidi="hr-HR"/>
        </w:rPr>
        <w:t>.</w:t>
      </w:r>
      <w:r w:rsidRPr="001D71DB">
        <w:rPr>
          <w:bCs/>
          <w:sz w:val="24"/>
          <w:szCs w:val="24"/>
          <w:lang w:bidi="hr-HR"/>
        </w:rPr>
        <w:t xml:space="preserve"> </w:t>
      </w:r>
    </w:p>
    <w:p w:rsidR="001268C3" w:rsidRPr="001D71DB" w:rsidRDefault="001268C3" w:rsidP="001268C3">
      <w:pPr>
        <w:jc w:val="both"/>
        <w:rPr>
          <w:sz w:val="24"/>
          <w:szCs w:val="24"/>
          <w:lang w:bidi="hr-HR"/>
        </w:rPr>
      </w:pPr>
    </w:p>
    <w:p w:rsidR="001268C3" w:rsidRPr="001D71DB" w:rsidRDefault="001268C3" w:rsidP="001268C3">
      <w:pPr>
        <w:pStyle w:val="Heading1"/>
        <w:numPr>
          <w:ilvl w:val="1"/>
          <w:numId w:val="1"/>
        </w:numPr>
        <w:jc w:val="both"/>
        <w:rPr>
          <w:rFonts w:asciiTheme="minorHAnsi" w:hAnsiTheme="minorHAnsi"/>
          <w:bCs/>
          <w:szCs w:val="24"/>
          <w:lang w:bidi="hr-HR"/>
        </w:rPr>
      </w:pPr>
      <w:bookmarkStart w:id="18" w:name="_Toc49632036"/>
      <w:r w:rsidRPr="001D71DB">
        <w:rPr>
          <w:rFonts w:asciiTheme="minorHAnsi" w:hAnsiTheme="minorHAnsi"/>
          <w:bCs/>
          <w:szCs w:val="24"/>
          <w:lang w:bidi="hr-HR"/>
        </w:rPr>
        <w:t>Ekonomska sposobnost</w:t>
      </w:r>
      <w:bookmarkEnd w:id="18"/>
      <w:r w:rsidRPr="001D71DB">
        <w:rPr>
          <w:rFonts w:asciiTheme="minorHAnsi" w:hAnsiTheme="minorHAnsi"/>
          <w:bCs/>
          <w:szCs w:val="24"/>
          <w:lang w:bidi="hr-HR"/>
        </w:rPr>
        <w:t xml:space="preserve"> </w:t>
      </w:r>
    </w:p>
    <w:p w:rsidR="001268C3" w:rsidRPr="001D71DB" w:rsidRDefault="001268C3" w:rsidP="001268C3">
      <w:pPr>
        <w:jc w:val="both"/>
        <w:rPr>
          <w:sz w:val="24"/>
          <w:szCs w:val="24"/>
          <w:lang w:bidi="hr-HR"/>
        </w:rPr>
      </w:pPr>
    </w:p>
    <w:p w:rsidR="001268C3" w:rsidRPr="001D71DB" w:rsidRDefault="001268C3" w:rsidP="001268C3">
      <w:pPr>
        <w:pStyle w:val="ListParagraph"/>
        <w:numPr>
          <w:ilvl w:val="2"/>
          <w:numId w:val="1"/>
        </w:numPr>
        <w:ind w:left="2977" w:hanging="2410"/>
        <w:jc w:val="both"/>
        <w:rPr>
          <w:bCs/>
          <w:sz w:val="24"/>
          <w:szCs w:val="24"/>
          <w:lang w:bidi="hr-HR"/>
        </w:rPr>
      </w:pPr>
      <w:r w:rsidRPr="001D71DB">
        <w:rPr>
          <w:bCs/>
          <w:sz w:val="24"/>
          <w:szCs w:val="24"/>
          <w:lang w:bidi="hr-HR"/>
        </w:rPr>
        <w:t xml:space="preserve">Ukupni prihod </w:t>
      </w:r>
    </w:p>
    <w:p w:rsidR="001268C3" w:rsidRPr="001D71DB" w:rsidRDefault="001268C3" w:rsidP="001268C3">
      <w:pPr>
        <w:pStyle w:val="Default"/>
        <w:jc w:val="both"/>
        <w:rPr>
          <w:rFonts w:asciiTheme="minorHAnsi" w:eastAsiaTheme="minorHAnsi" w:hAnsiTheme="minorHAnsi" w:cstheme="minorBidi"/>
          <w:bCs/>
          <w:color w:val="auto"/>
          <w:lang w:val="hr-HR" w:bidi="hr-HR"/>
        </w:rPr>
      </w:pPr>
      <w:r w:rsidRPr="001D71DB">
        <w:rPr>
          <w:rFonts w:asciiTheme="minorHAnsi" w:eastAsiaTheme="minorHAnsi" w:hAnsiTheme="minorHAnsi" w:cstheme="minorBidi"/>
          <w:bCs/>
          <w:color w:val="auto"/>
          <w:lang w:val="hr-HR" w:bidi="hr-HR"/>
        </w:rPr>
        <w:t xml:space="preserve">Ponuditelj mora imati ukupni godišnji prihod za svaku od tri posljednje dostupne financijske godine, minimalno u dvostrukom iznosu </w:t>
      </w:r>
      <w:r>
        <w:rPr>
          <w:rFonts w:asciiTheme="minorHAnsi" w:eastAsiaTheme="minorHAnsi" w:hAnsiTheme="minorHAnsi" w:cstheme="minorBidi"/>
          <w:bCs/>
          <w:color w:val="auto"/>
          <w:lang w:val="hr-HR" w:bidi="hr-HR"/>
        </w:rPr>
        <w:t>procijenjene vrijednosti nabave</w:t>
      </w:r>
      <w:r w:rsidRPr="001D71DB">
        <w:rPr>
          <w:rFonts w:asciiTheme="minorHAnsi" w:eastAsiaTheme="minorHAnsi" w:hAnsiTheme="minorHAnsi" w:cstheme="minorBidi"/>
          <w:bCs/>
          <w:color w:val="auto"/>
          <w:lang w:val="hr-HR" w:bidi="hr-HR"/>
        </w:rPr>
        <w:t>.</w:t>
      </w:r>
    </w:p>
    <w:p w:rsidR="001268C3" w:rsidRPr="001D71DB" w:rsidRDefault="001268C3" w:rsidP="001268C3">
      <w:pPr>
        <w:pStyle w:val="Default"/>
        <w:jc w:val="both"/>
        <w:rPr>
          <w:rFonts w:asciiTheme="minorHAnsi" w:eastAsiaTheme="minorHAnsi" w:hAnsiTheme="minorHAnsi" w:cstheme="minorBidi"/>
          <w:bCs/>
          <w:color w:val="auto"/>
          <w:lang w:val="hr-HR" w:bidi="hr-HR"/>
        </w:rPr>
      </w:pPr>
    </w:p>
    <w:p w:rsidR="001268C3" w:rsidRPr="00935D30" w:rsidRDefault="001268C3" w:rsidP="001268C3">
      <w:pPr>
        <w:jc w:val="both"/>
        <w:rPr>
          <w:bCs/>
          <w:sz w:val="24"/>
          <w:szCs w:val="24"/>
          <w:lang w:bidi="hr-HR"/>
        </w:rPr>
      </w:pPr>
      <w:r w:rsidRPr="001D71DB">
        <w:rPr>
          <w:bCs/>
          <w:sz w:val="24"/>
          <w:szCs w:val="24"/>
          <w:lang w:bidi="hr-HR"/>
        </w:rPr>
        <w:t xml:space="preserve">U svrhu dokazivanja ukupnog prihoda, Ponuditelj mora dostaviti popunjen, potpisan i </w:t>
      </w:r>
      <w:r w:rsidRPr="00935D30">
        <w:rPr>
          <w:bCs/>
          <w:sz w:val="24"/>
          <w:szCs w:val="24"/>
          <w:lang w:bidi="hr-HR"/>
        </w:rPr>
        <w:t xml:space="preserve">ovjeren Prilog 3 – Izjava ponuditelja koji je sastavni dio ove dokumentacije za nadmetanje. Izjavu potpisuje osoba po zakonu ovlaštena za zastupanje gospodarskog subjekta. </w:t>
      </w:r>
    </w:p>
    <w:p w:rsidR="001268C3" w:rsidRPr="001D71DB" w:rsidRDefault="001268C3" w:rsidP="001268C3">
      <w:pPr>
        <w:autoSpaceDE w:val="0"/>
        <w:autoSpaceDN w:val="0"/>
        <w:adjustRightInd w:val="0"/>
        <w:spacing w:after="0" w:line="240" w:lineRule="auto"/>
        <w:jc w:val="both"/>
        <w:rPr>
          <w:bCs/>
          <w:sz w:val="24"/>
          <w:szCs w:val="24"/>
          <w:lang w:bidi="hr-HR"/>
        </w:rPr>
      </w:pPr>
      <w:r w:rsidRPr="00935D30">
        <w:rPr>
          <w:bCs/>
          <w:sz w:val="24"/>
          <w:szCs w:val="24"/>
          <w:lang w:bidi="hr-HR"/>
        </w:rPr>
        <w:t>U slučaju zajednice Ponuditelja, svi članovi zajednice Ponuditelja obvezni su kumulativno dokazati da imaju ukupni prihod za svaku od tri posljednje dostupne financijske godine,</w:t>
      </w:r>
      <w:r>
        <w:rPr>
          <w:bCs/>
          <w:sz w:val="24"/>
          <w:szCs w:val="24"/>
          <w:lang w:bidi="hr-HR"/>
        </w:rPr>
        <w:t xml:space="preserve"> minimalno u dvostrukom iznosu procijenjene vrijednosti nabave</w:t>
      </w:r>
      <w:r w:rsidRPr="00935D30">
        <w:rPr>
          <w:bCs/>
          <w:sz w:val="24"/>
          <w:szCs w:val="24"/>
          <w:lang w:bidi="hr-HR"/>
        </w:rPr>
        <w:t>. U tom slučaju potrebno je dostaviti popunjen, potpisan i ovjeren Prilog 3 – Izjava ponuditelja za svakog pojedinog člana zajednice ponuditelja. Izjavu pojedinog člana</w:t>
      </w:r>
      <w:r w:rsidRPr="001D71DB">
        <w:rPr>
          <w:bCs/>
          <w:sz w:val="24"/>
          <w:szCs w:val="24"/>
          <w:lang w:bidi="hr-HR"/>
        </w:rPr>
        <w:t xml:space="preserve"> zajednice ponuditelja potpisuje osoba po zakonu ovlaštena za zastupanje gospodarskog subjekta. </w:t>
      </w:r>
    </w:p>
    <w:p w:rsidR="001268C3" w:rsidRPr="001D71DB" w:rsidRDefault="001268C3" w:rsidP="001268C3">
      <w:pPr>
        <w:pStyle w:val="Heading1"/>
        <w:numPr>
          <w:ilvl w:val="1"/>
          <w:numId w:val="1"/>
        </w:numPr>
        <w:jc w:val="both"/>
        <w:rPr>
          <w:rFonts w:asciiTheme="minorHAnsi" w:hAnsiTheme="minorHAnsi"/>
          <w:bCs/>
          <w:szCs w:val="24"/>
          <w:lang w:bidi="hr-HR"/>
        </w:rPr>
      </w:pPr>
      <w:bookmarkStart w:id="19" w:name="_Toc49632037"/>
      <w:r w:rsidRPr="001D71DB">
        <w:rPr>
          <w:rFonts w:asciiTheme="minorHAnsi" w:hAnsiTheme="minorHAnsi"/>
          <w:bCs/>
          <w:szCs w:val="24"/>
          <w:lang w:bidi="hr-HR"/>
        </w:rPr>
        <w:t>Tehnička i stručna sposobnost</w:t>
      </w:r>
      <w:bookmarkEnd w:id="19"/>
    </w:p>
    <w:p w:rsidR="001268C3" w:rsidRPr="001D71DB" w:rsidRDefault="001268C3" w:rsidP="001268C3">
      <w:pPr>
        <w:jc w:val="both"/>
        <w:rPr>
          <w:sz w:val="24"/>
          <w:szCs w:val="24"/>
          <w:lang w:bidi="hr-HR"/>
        </w:rPr>
      </w:pPr>
    </w:p>
    <w:p w:rsidR="001268C3" w:rsidRPr="001D71DB" w:rsidRDefault="001268C3" w:rsidP="001268C3">
      <w:pPr>
        <w:pStyle w:val="ListParagraph"/>
        <w:numPr>
          <w:ilvl w:val="2"/>
          <w:numId w:val="1"/>
        </w:numPr>
        <w:ind w:left="2977" w:hanging="2410"/>
        <w:jc w:val="both"/>
        <w:rPr>
          <w:sz w:val="24"/>
          <w:szCs w:val="24"/>
          <w:lang w:bidi="hr-HR"/>
        </w:rPr>
      </w:pPr>
      <w:r w:rsidRPr="001D71DB">
        <w:rPr>
          <w:sz w:val="24"/>
          <w:szCs w:val="24"/>
          <w:lang w:bidi="hr-HR"/>
        </w:rPr>
        <w:lastRenderedPageBreak/>
        <w:t>Tehnička sposobnost</w:t>
      </w:r>
    </w:p>
    <w:p w:rsidR="001268C3" w:rsidRDefault="001268C3" w:rsidP="001268C3">
      <w:pPr>
        <w:autoSpaceDE w:val="0"/>
        <w:autoSpaceDN w:val="0"/>
        <w:adjustRightInd w:val="0"/>
        <w:spacing w:after="0" w:line="240" w:lineRule="auto"/>
        <w:jc w:val="both"/>
        <w:rPr>
          <w:rFonts w:ascii="Calibri" w:hAnsi="Calibri" w:cs="Calibri"/>
          <w:color w:val="000000"/>
          <w:sz w:val="24"/>
          <w:szCs w:val="24"/>
        </w:rPr>
      </w:pPr>
      <w:r w:rsidRPr="001D71DB">
        <w:rPr>
          <w:rFonts w:ascii="Calibri" w:hAnsi="Calibri" w:cs="Calibri"/>
          <w:color w:val="000000"/>
          <w:sz w:val="24"/>
          <w:szCs w:val="24"/>
        </w:rPr>
        <w:t>Svaki ponuditelj morao je uredno izvršiti najmanje jedan (1) ugovor o isporuci robe</w:t>
      </w:r>
      <w:r>
        <w:rPr>
          <w:rFonts w:ascii="Calibri" w:hAnsi="Calibri" w:cs="Calibri"/>
          <w:color w:val="000000"/>
          <w:sz w:val="24"/>
          <w:szCs w:val="24"/>
        </w:rPr>
        <w:t xml:space="preserve"> </w:t>
      </w:r>
      <w:r w:rsidRPr="001850FA">
        <w:rPr>
          <w:rFonts w:ascii="Calibri" w:hAnsi="Calibri" w:cs="Calibri"/>
          <w:color w:val="000000"/>
          <w:sz w:val="24"/>
          <w:szCs w:val="24"/>
        </w:rPr>
        <w:t>odnosno ugradnju fotonaponske elektrane</w:t>
      </w:r>
      <w:r w:rsidRPr="001D71DB">
        <w:rPr>
          <w:rFonts w:ascii="Calibri" w:hAnsi="Calibri" w:cs="Calibri"/>
          <w:color w:val="000000"/>
          <w:sz w:val="24"/>
          <w:szCs w:val="24"/>
        </w:rPr>
        <w:t xml:space="preserve"> istih ili sličnih karakteristika kao što je predmet nabave za koji dostavlja ponudu, u godini u kojoj je započeo postupak nabave (2018.) i/ili </w:t>
      </w:r>
      <w:r>
        <w:rPr>
          <w:rFonts w:ascii="Calibri" w:hAnsi="Calibri" w:cs="Calibri"/>
          <w:color w:val="000000"/>
          <w:sz w:val="24"/>
          <w:szCs w:val="24"/>
        </w:rPr>
        <w:t>u 5</w:t>
      </w:r>
      <w:r w:rsidRPr="003C08E1">
        <w:rPr>
          <w:rFonts w:ascii="Calibri" w:hAnsi="Calibri" w:cs="Calibri"/>
          <w:color w:val="000000"/>
          <w:sz w:val="24"/>
          <w:szCs w:val="24"/>
        </w:rPr>
        <w:t xml:space="preserve"> prethodn</w:t>
      </w:r>
      <w:r>
        <w:rPr>
          <w:rFonts w:ascii="Calibri" w:hAnsi="Calibri" w:cs="Calibri"/>
          <w:color w:val="000000"/>
          <w:sz w:val="24"/>
          <w:szCs w:val="24"/>
        </w:rPr>
        <w:t>ih godina</w:t>
      </w:r>
      <w:r w:rsidRPr="003C08E1">
        <w:rPr>
          <w:rFonts w:ascii="Calibri" w:hAnsi="Calibri" w:cs="Calibri"/>
          <w:color w:val="000000"/>
          <w:sz w:val="24"/>
          <w:szCs w:val="24"/>
        </w:rPr>
        <w:t xml:space="preserve"> (2017., 2016.</w:t>
      </w:r>
      <w:r>
        <w:rPr>
          <w:rFonts w:ascii="Calibri" w:hAnsi="Calibri" w:cs="Calibri"/>
          <w:color w:val="000000"/>
          <w:sz w:val="24"/>
          <w:szCs w:val="24"/>
        </w:rPr>
        <w:t>,</w:t>
      </w:r>
      <w:r w:rsidRPr="003C08E1">
        <w:rPr>
          <w:rFonts w:ascii="Calibri" w:hAnsi="Calibri" w:cs="Calibri"/>
          <w:color w:val="000000"/>
          <w:sz w:val="24"/>
          <w:szCs w:val="24"/>
        </w:rPr>
        <w:t xml:space="preserve"> 2015.</w:t>
      </w:r>
      <w:r>
        <w:rPr>
          <w:rFonts w:ascii="Calibri" w:hAnsi="Calibri" w:cs="Calibri"/>
          <w:color w:val="000000"/>
          <w:sz w:val="24"/>
          <w:szCs w:val="24"/>
        </w:rPr>
        <w:t>, 2014., 2013.</w:t>
      </w:r>
      <w:r w:rsidRPr="003C08E1">
        <w:rPr>
          <w:rFonts w:ascii="Calibri" w:hAnsi="Calibri" w:cs="Calibri"/>
          <w:color w:val="000000"/>
          <w:sz w:val="24"/>
          <w:szCs w:val="24"/>
        </w:rPr>
        <w:t>),</w:t>
      </w:r>
      <w:r w:rsidRPr="001D71DB">
        <w:rPr>
          <w:rFonts w:ascii="Calibri" w:hAnsi="Calibri" w:cs="Calibri"/>
          <w:color w:val="000000"/>
          <w:sz w:val="24"/>
          <w:szCs w:val="24"/>
        </w:rPr>
        <w:t xml:space="preserve"> vrijednosti ugovora minimalno kao </w:t>
      </w:r>
      <w:r>
        <w:rPr>
          <w:rFonts w:ascii="Calibri" w:hAnsi="Calibri" w:cs="Calibri"/>
          <w:color w:val="000000"/>
          <w:sz w:val="24"/>
          <w:szCs w:val="24"/>
        </w:rPr>
        <w:t>procijenjena vrijednost nabave</w:t>
      </w:r>
      <w:r w:rsidRPr="001D71DB">
        <w:rPr>
          <w:rFonts w:ascii="Calibri" w:hAnsi="Calibri" w:cs="Calibri"/>
          <w:color w:val="000000"/>
          <w:sz w:val="24"/>
          <w:szCs w:val="24"/>
        </w:rPr>
        <w:t>.</w:t>
      </w:r>
    </w:p>
    <w:p w:rsidR="001268C3" w:rsidRPr="001D71DB" w:rsidRDefault="001268C3" w:rsidP="001268C3">
      <w:pPr>
        <w:autoSpaceDE w:val="0"/>
        <w:autoSpaceDN w:val="0"/>
        <w:adjustRightInd w:val="0"/>
        <w:spacing w:after="0" w:line="240" w:lineRule="auto"/>
        <w:jc w:val="both"/>
        <w:rPr>
          <w:rFonts w:ascii="Calibri" w:hAnsi="Calibri" w:cs="Calibri"/>
          <w:color w:val="000000"/>
          <w:sz w:val="24"/>
          <w:szCs w:val="24"/>
        </w:rPr>
      </w:pPr>
    </w:p>
    <w:p w:rsidR="001268C3" w:rsidRPr="00905DA1" w:rsidRDefault="001268C3" w:rsidP="001268C3">
      <w:pPr>
        <w:jc w:val="both"/>
        <w:rPr>
          <w:rFonts w:ascii="Calibri" w:hAnsi="Calibri" w:cs="Calibri"/>
          <w:color w:val="000000"/>
          <w:sz w:val="24"/>
          <w:szCs w:val="24"/>
        </w:rPr>
      </w:pPr>
      <w:r w:rsidRPr="009C6E63">
        <w:rPr>
          <w:rFonts w:ascii="Calibri" w:hAnsi="Calibri" w:cs="Calibri"/>
          <w:color w:val="000000"/>
          <w:sz w:val="24"/>
          <w:szCs w:val="24"/>
        </w:rPr>
        <w:t xml:space="preserve">Istim ili sličnim ugovorom smatra se isporuka, montaža, ugradnja, instalacija i puštanje u </w:t>
      </w:r>
      <w:r w:rsidRPr="00CB0534">
        <w:rPr>
          <w:rFonts w:ascii="Calibri" w:hAnsi="Calibri" w:cs="Calibri"/>
          <w:color w:val="000000"/>
          <w:sz w:val="24"/>
          <w:szCs w:val="24"/>
        </w:rPr>
        <w:t>probni rad fotonaponskih elektrana.</w:t>
      </w:r>
      <w:r>
        <w:rPr>
          <w:rFonts w:ascii="Calibri" w:hAnsi="Calibri" w:cs="Calibri"/>
          <w:color w:val="000000"/>
          <w:sz w:val="24"/>
          <w:szCs w:val="24"/>
        </w:rPr>
        <w:t xml:space="preserve"> </w:t>
      </w:r>
    </w:p>
    <w:p w:rsidR="001268C3" w:rsidRPr="006F3F23" w:rsidRDefault="001268C3" w:rsidP="001268C3">
      <w:pPr>
        <w:autoSpaceDE w:val="0"/>
        <w:autoSpaceDN w:val="0"/>
        <w:adjustRightInd w:val="0"/>
        <w:spacing w:after="0" w:line="240" w:lineRule="auto"/>
        <w:jc w:val="both"/>
        <w:rPr>
          <w:rFonts w:ascii="Calibri" w:hAnsi="Calibri" w:cs="Calibri"/>
          <w:color w:val="000000"/>
          <w:sz w:val="24"/>
          <w:szCs w:val="24"/>
        </w:rPr>
      </w:pPr>
      <w:r w:rsidRPr="001D71DB">
        <w:rPr>
          <w:rFonts w:ascii="Calibri" w:hAnsi="Calibri" w:cs="Calibri"/>
          <w:color w:val="000000"/>
          <w:sz w:val="24"/>
          <w:szCs w:val="24"/>
        </w:rPr>
        <w:t>U slučaju zajednice ponuditelja barem jedan član zajednice ponuditelja morao je uredno izvršiti najmanje jedan (1) ugovor o isporuci robe</w:t>
      </w:r>
      <w:r>
        <w:rPr>
          <w:rFonts w:ascii="Calibri" w:hAnsi="Calibri" w:cs="Calibri"/>
          <w:color w:val="000000"/>
          <w:sz w:val="24"/>
          <w:szCs w:val="24"/>
        </w:rPr>
        <w:t xml:space="preserve"> </w:t>
      </w:r>
      <w:r w:rsidRPr="001850FA">
        <w:rPr>
          <w:rFonts w:ascii="Calibri" w:hAnsi="Calibri" w:cs="Calibri"/>
          <w:color w:val="000000"/>
          <w:sz w:val="24"/>
          <w:szCs w:val="24"/>
        </w:rPr>
        <w:t>odnosno ugradnju fotonaponske elektrane</w:t>
      </w:r>
      <w:r w:rsidRPr="001D71DB">
        <w:rPr>
          <w:rFonts w:ascii="Calibri" w:hAnsi="Calibri" w:cs="Calibri"/>
          <w:color w:val="000000"/>
          <w:sz w:val="24"/>
          <w:szCs w:val="24"/>
        </w:rPr>
        <w:t xml:space="preserve"> istih ili sličnih karakteristika kao </w:t>
      </w:r>
      <w:r w:rsidRPr="009F7E8D">
        <w:rPr>
          <w:rFonts w:ascii="Calibri" w:hAnsi="Calibri" w:cs="Calibri"/>
          <w:color w:val="000000"/>
          <w:sz w:val="24"/>
          <w:szCs w:val="24"/>
        </w:rPr>
        <w:t>što je predmet nabave, u godini u kojoj je započeo pos</w:t>
      </w:r>
      <w:r>
        <w:rPr>
          <w:rFonts w:ascii="Calibri" w:hAnsi="Calibri" w:cs="Calibri"/>
          <w:color w:val="000000"/>
          <w:sz w:val="24"/>
          <w:szCs w:val="24"/>
        </w:rPr>
        <w:t>tupak nabave (2018.) i/ili u pet</w:t>
      </w:r>
      <w:r w:rsidRPr="009F7E8D">
        <w:rPr>
          <w:rFonts w:ascii="Calibri" w:hAnsi="Calibri" w:cs="Calibri"/>
          <w:color w:val="000000"/>
          <w:sz w:val="24"/>
          <w:szCs w:val="24"/>
        </w:rPr>
        <w:t xml:space="preserve"> prethod</w:t>
      </w:r>
      <w:r>
        <w:rPr>
          <w:rFonts w:ascii="Calibri" w:hAnsi="Calibri" w:cs="Calibri"/>
          <w:color w:val="000000"/>
          <w:sz w:val="24"/>
          <w:szCs w:val="24"/>
        </w:rPr>
        <w:t>nih godina</w:t>
      </w:r>
      <w:r w:rsidRPr="009F7E8D">
        <w:rPr>
          <w:rFonts w:ascii="Calibri" w:hAnsi="Calibri" w:cs="Calibri"/>
          <w:color w:val="000000"/>
          <w:sz w:val="24"/>
          <w:szCs w:val="24"/>
        </w:rPr>
        <w:t xml:space="preserve"> (2017., 2016.</w:t>
      </w:r>
      <w:r>
        <w:rPr>
          <w:rFonts w:ascii="Calibri" w:hAnsi="Calibri" w:cs="Calibri"/>
          <w:color w:val="000000"/>
          <w:sz w:val="24"/>
          <w:szCs w:val="24"/>
        </w:rPr>
        <w:t>,</w:t>
      </w:r>
      <w:r w:rsidRPr="009F7E8D">
        <w:rPr>
          <w:rFonts w:ascii="Calibri" w:hAnsi="Calibri" w:cs="Calibri"/>
          <w:color w:val="000000"/>
          <w:sz w:val="24"/>
          <w:szCs w:val="24"/>
        </w:rPr>
        <w:t xml:space="preserve"> 2015.</w:t>
      </w:r>
      <w:r>
        <w:rPr>
          <w:rFonts w:ascii="Calibri" w:hAnsi="Calibri" w:cs="Calibri"/>
          <w:color w:val="000000"/>
          <w:sz w:val="24"/>
          <w:szCs w:val="24"/>
        </w:rPr>
        <w:t>, 2014., 2013.</w:t>
      </w:r>
      <w:r w:rsidRPr="009F7E8D">
        <w:rPr>
          <w:rFonts w:ascii="Calibri" w:hAnsi="Calibri" w:cs="Calibri"/>
          <w:color w:val="000000"/>
          <w:sz w:val="24"/>
          <w:szCs w:val="24"/>
        </w:rPr>
        <w:t xml:space="preserve">), vrijednosti ugovora minimalno kao </w:t>
      </w:r>
      <w:r>
        <w:rPr>
          <w:rFonts w:ascii="Calibri" w:hAnsi="Calibri" w:cs="Calibri"/>
          <w:color w:val="000000"/>
          <w:sz w:val="24"/>
          <w:szCs w:val="24"/>
        </w:rPr>
        <w:t>procijenjena vrijednost nabave</w:t>
      </w:r>
      <w:r w:rsidRPr="001D71DB">
        <w:rPr>
          <w:rFonts w:ascii="Calibri" w:hAnsi="Calibri" w:cs="Calibri"/>
          <w:color w:val="000000"/>
          <w:sz w:val="24"/>
          <w:szCs w:val="24"/>
        </w:rPr>
        <w:t>.</w:t>
      </w:r>
    </w:p>
    <w:p w:rsidR="001268C3" w:rsidRPr="001D71DB" w:rsidRDefault="001268C3" w:rsidP="001268C3">
      <w:pPr>
        <w:jc w:val="both"/>
        <w:rPr>
          <w:sz w:val="24"/>
          <w:szCs w:val="24"/>
        </w:rPr>
      </w:pPr>
    </w:p>
    <w:p w:rsidR="0048777D" w:rsidRPr="001D71DB" w:rsidRDefault="0048777D" w:rsidP="0048777D">
      <w:pPr>
        <w:pStyle w:val="Heading1"/>
        <w:numPr>
          <w:ilvl w:val="0"/>
          <w:numId w:val="1"/>
        </w:numPr>
        <w:jc w:val="both"/>
        <w:rPr>
          <w:rFonts w:asciiTheme="minorHAnsi" w:hAnsiTheme="minorHAnsi"/>
          <w:szCs w:val="24"/>
          <w:lang w:bidi="hr-HR"/>
        </w:rPr>
      </w:pPr>
      <w:bookmarkStart w:id="20" w:name="_Toc49632038"/>
      <w:r w:rsidRPr="001D71DB">
        <w:rPr>
          <w:rFonts w:asciiTheme="minorHAnsi" w:hAnsiTheme="minorHAnsi"/>
          <w:szCs w:val="24"/>
          <w:lang w:bidi="hr-HR"/>
        </w:rPr>
        <w:t>KRITERIJ ZA ODABIR PONUDE</w:t>
      </w:r>
      <w:bookmarkEnd w:id="20"/>
      <w:r w:rsidRPr="001D71DB">
        <w:rPr>
          <w:rFonts w:asciiTheme="minorHAnsi" w:hAnsiTheme="minorHAnsi"/>
          <w:szCs w:val="24"/>
          <w:lang w:bidi="hr-HR"/>
        </w:rPr>
        <w:t xml:space="preserve"> </w:t>
      </w:r>
    </w:p>
    <w:p w:rsidR="0048777D" w:rsidRPr="001D71DB" w:rsidRDefault="0048777D" w:rsidP="0048777D">
      <w:pPr>
        <w:autoSpaceDE w:val="0"/>
        <w:autoSpaceDN w:val="0"/>
        <w:adjustRightInd w:val="0"/>
        <w:spacing w:after="0" w:line="240" w:lineRule="auto"/>
        <w:jc w:val="both"/>
        <w:rPr>
          <w:sz w:val="24"/>
          <w:szCs w:val="24"/>
        </w:rPr>
      </w:pPr>
    </w:p>
    <w:p w:rsidR="0048777D" w:rsidRPr="001D71DB" w:rsidRDefault="0048777D" w:rsidP="0048777D">
      <w:pPr>
        <w:autoSpaceDE w:val="0"/>
        <w:autoSpaceDN w:val="0"/>
        <w:adjustRightInd w:val="0"/>
        <w:spacing w:after="0" w:line="240" w:lineRule="auto"/>
        <w:jc w:val="both"/>
        <w:rPr>
          <w:sz w:val="24"/>
          <w:szCs w:val="24"/>
        </w:rPr>
      </w:pPr>
      <w:r w:rsidRPr="001D71DB">
        <w:rPr>
          <w:sz w:val="24"/>
          <w:szCs w:val="24"/>
        </w:rPr>
        <w:t xml:space="preserve">Kriterij odabira ponude je ekonomski najpovoljnija ponuda. </w:t>
      </w:r>
    </w:p>
    <w:p w:rsidR="0048777D" w:rsidRPr="001D71DB" w:rsidRDefault="0048777D" w:rsidP="0048777D">
      <w:pPr>
        <w:autoSpaceDE w:val="0"/>
        <w:autoSpaceDN w:val="0"/>
        <w:adjustRightInd w:val="0"/>
        <w:spacing w:after="0" w:line="240" w:lineRule="auto"/>
        <w:jc w:val="both"/>
        <w:rPr>
          <w:sz w:val="24"/>
          <w:szCs w:val="24"/>
        </w:rPr>
      </w:pPr>
    </w:p>
    <w:p w:rsidR="0048777D" w:rsidRPr="001D71DB" w:rsidRDefault="0048777D" w:rsidP="0048777D">
      <w:pPr>
        <w:autoSpaceDE w:val="0"/>
        <w:autoSpaceDN w:val="0"/>
        <w:adjustRightInd w:val="0"/>
        <w:spacing w:after="0" w:line="240" w:lineRule="auto"/>
        <w:jc w:val="both"/>
        <w:rPr>
          <w:sz w:val="24"/>
          <w:szCs w:val="24"/>
        </w:rPr>
      </w:pPr>
      <w:r w:rsidRPr="001D71DB">
        <w:rPr>
          <w:sz w:val="24"/>
          <w:szCs w:val="24"/>
        </w:rPr>
        <w:t xml:space="preserve">Ako dvije ili više valjanih ponuda budu jednako rangirane prema kriteriju za odabir ponude, Naručitelj će odabrati ponudu koja je zaprimljena ranije. Ako Ponuditelj nakon dostave ponude dostavi izmjenu i/ili dopunu ponude kao vrijeme zaprimanja ponude smatra se vrijeme kada je dostavljena posljednja izmjena i/ili dopuna. </w:t>
      </w:r>
    </w:p>
    <w:p w:rsidR="0048777D" w:rsidRPr="001D71DB" w:rsidRDefault="0048777D" w:rsidP="0048777D">
      <w:pPr>
        <w:autoSpaceDE w:val="0"/>
        <w:autoSpaceDN w:val="0"/>
        <w:adjustRightInd w:val="0"/>
        <w:spacing w:after="0" w:line="240" w:lineRule="auto"/>
        <w:jc w:val="both"/>
        <w:rPr>
          <w:sz w:val="24"/>
          <w:szCs w:val="24"/>
        </w:rPr>
      </w:pPr>
    </w:p>
    <w:p w:rsidR="0048777D" w:rsidRPr="001D71DB" w:rsidRDefault="0048777D" w:rsidP="0048777D">
      <w:pPr>
        <w:autoSpaceDE w:val="0"/>
        <w:autoSpaceDN w:val="0"/>
        <w:adjustRightInd w:val="0"/>
        <w:spacing w:after="0" w:line="240" w:lineRule="auto"/>
        <w:jc w:val="both"/>
        <w:rPr>
          <w:sz w:val="24"/>
          <w:szCs w:val="24"/>
        </w:rPr>
      </w:pPr>
      <w:r w:rsidRPr="001D71DB">
        <w:rPr>
          <w:sz w:val="24"/>
          <w:szCs w:val="24"/>
        </w:rPr>
        <w:t xml:space="preserve">Pri odabiru najpovoljnijeg Ponuditelja Naručitelj će koristiti sljedeće pod-kriterije: </w:t>
      </w:r>
    </w:p>
    <w:p w:rsidR="0048777D" w:rsidRPr="001D71DB" w:rsidRDefault="0048777D" w:rsidP="0048777D">
      <w:pPr>
        <w:autoSpaceDE w:val="0"/>
        <w:autoSpaceDN w:val="0"/>
        <w:adjustRightInd w:val="0"/>
        <w:spacing w:after="0" w:line="240" w:lineRule="auto"/>
        <w:jc w:val="both"/>
        <w:rPr>
          <w:sz w:val="24"/>
          <w:szCs w:val="24"/>
        </w:rPr>
      </w:pPr>
      <w:r>
        <w:rPr>
          <w:sz w:val="24"/>
          <w:szCs w:val="24"/>
        </w:rPr>
        <w:t>a) Cijena (maksimalno 60 bodova) - relativni značaj 60</w:t>
      </w:r>
      <w:r w:rsidRPr="001D71DB">
        <w:rPr>
          <w:sz w:val="24"/>
          <w:szCs w:val="24"/>
        </w:rPr>
        <w:t xml:space="preserve">% </w:t>
      </w:r>
    </w:p>
    <w:p w:rsidR="0048777D" w:rsidRDefault="0048777D" w:rsidP="0048777D">
      <w:pPr>
        <w:autoSpaceDE w:val="0"/>
        <w:autoSpaceDN w:val="0"/>
        <w:adjustRightInd w:val="0"/>
        <w:spacing w:after="0" w:line="240" w:lineRule="auto"/>
        <w:jc w:val="both"/>
        <w:rPr>
          <w:sz w:val="24"/>
          <w:szCs w:val="24"/>
        </w:rPr>
      </w:pPr>
      <w:r w:rsidRPr="001D71DB">
        <w:rPr>
          <w:sz w:val="24"/>
          <w:szCs w:val="24"/>
        </w:rPr>
        <w:t xml:space="preserve">b) </w:t>
      </w:r>
      <w:r w:rsidRPr="00832D84">
        <w:rPr>
          <w:sz w:val="24"/>
          <w:szCs w:val="24"/>
        </w:rPr>
        <w:t xml:space="preserve">Jamstveni rok </w:t>
      </w:r>
      <w:r>
        <w:rPr>
          <w:sz w:val="24"/>
          <w:szCs w:val="24"/>
        </w:rPr>
        <w:t>(maksimalno 25 bodova) - relativni značaj 25</w:t>
      </w:r>
      <w:r w:rsidRPr="001D71DB">
        <w:rPr>
          <w:sz w:val="24"/>
          <w:szCs w:val="24"/>
        </w:rPr>
        <w:t>%</w:t>
      </w:r>
    </w:p>
    <w:p w:rsidR="0048777D" w:rsidRDefault="0048777D" w:rsidP="0048777D">
      <w:pPr>
        <w:autoSpaceDE w:val="0"/>
        <w:autoSpaceDN w:val="0"/>
        <w:adjustRightInd w:val="0"/>
        <w:spacing w:after="0" w:line="240" w:lineRule="auto"/>
        <w:jc w:val="both"/>
        <w:rPr>
          <w:sz w:val="24"/>
          <w:szCs w:val="24"/>
        </w:rPr>
      </w:pPr>
      <w:r>
        <w:rPr>
          <w:sz w:val="24"/>
          <w:szCs w:val="24"/>
        </w:rPr>
        <w:t xml:space="preserve">c) </w:t>
      </w:r>
      <w:r w:rsidRPr="00C26CBD">
        <w:rPr>
          <w:sz w:val="24"/>
          <w:szCs w:val="24"/>
        </w:rPr>
        <w:t>Utjecaj na okoliš</w:t>
      </w:r>
      <w:r>
        <w:rPr>
          <w:sz w:val="24"/>
          <w:szCs w:val="24"/>
        </w:rPr>
        <w:t xml:space="preserve"> (maksimalno 10 bodova) - relativni značaj 10</w:t>
      </w:r>
      <w:r w:rsidRPr="001D71DB">
        <w:rPr>
          <w:sz w:val="24"/>
          <w:szCs w:val="24"/>
        </w:rPr>
        <w:t>%</w:t>
      </w:r>
    </w:p>
    <w:p w:rsidR="0048777D" w:rsidRPr="00C26CBD" w:rsidRDefault="0048777D" w:rsidP="0048777D">
      <w:pPr>
        <w:autoSpaceDE w:val="0"/>
        <w:autoSpaceDN w:val="0"/>
        <w:adjustRightInd w:val="0"/>
        <w:spacing w:after="0" w:line="240" w:lineRule="auto"/>
        <w:jc w:val="both"/>
        <w:rPr>
          <w:sz w:val="24"/>
          <w:szCs w:val="24"/>
        </w:rPr>
      </w:pPr>
      <w:r>
        <w:rPr>
          <w:sz w:val="24"/>
          <w:szCs w:val="24"/>
        </w:rPr>
        <w:t xml:space="preserve">d) </w:t>
      </w:r>
      <w:r w:rsidRPr="00FA279A">
        <w:rPr>
          <w:sz w:val="24"/>
          <w:szCs w:val="24"/>
        </w:rPr>
        <w:t>Polica osiguranja odgovornosti (maksimalno 5 bodova)</w:t>
      </w:r>
      <w:r>
        <w:rPr>
          <w:sz w:val="24"/>
          <w:szCs w:val="24"/>
        </w:rPr>
        <w:t xml:space="preserve"> –relativni značaj 5% </w:t>
      </w:r>
    </w:p>
    <w:p w:rsidR="0048777D" w:rsidRPr="001D71DB" w:rsidRDefault="0048777D" w:rsidP="0048777D">
      <w:pPr>
        <w:autoSpaceDE w:val="0"/>
        <w:autoSpaceDN w:val="0"/>
        <w:adjustRightInd w:val="0"/>
        <w:spacing w:after="0" w:line="240" w:lineRule="auto"/>
        <w:jc w:val="both"/>
        <w:rPr>
          <w:sz w:val="24"/>
          <w:szCs w:val="24"/>
        </w:rPr>
      </w:pPr>
    </w:p>
    <w:p w:rsidR="0048777D" w:rsidRPr="001D71DB" w:rsidRDefault="0048777D" w:rsidP="0048777D">
      <w:pPr>
        <w:autoSpaceDE w:val="0"/>
        <w:autoSpaceDN w:val="0"/>
        <w:adjustRightInd w:val="0"/>
        <w:spacing w:after="0" w:line="240" w:lineRule="auto"/>
        <w:jc w:val="both"/>
        <w:rPr>
          <w:sz w:val="24"/>
          <w:szCs w:val="24"/>
        </w:rPr>
      </w:pPr>
    </w:p>
    <w:p w:rsidR="0048777D" w:rsidRPr="001D71DB" w:rsidRDefault="0048777D" w:rsidP="0048777D">
      <w:pPr>
        <w:autoSpaceDE w:val="0"/>
        <w:autoSpaceDN w:val="0"/>
        <w:adjustRightInd w:val="0"/>
        <w:spacing w:after="0" w:line="240" w:lineRule="auto"/>
        <w:jc w:val="both"/>
        <w:rPr>
          <w:sz w:val="24"/>
          <w:szCs w:val="24"/>
        </w:rPr>
      </w:pPr>
      <w:r w:rsidRPr="001D71DB">
        <w:rPr>
          <w:sz w:val="24"/>
          <w:szCs w:val="24"/>
        </w:rPr>
        <w:t>Metodologija ocjene ponuda koju će Naručitelj primijeniti je sljedeća:</w:t>
      </w:r>
    </w:p>
    <w:p w:rsidR="0048777D" w:rsidRPr="001D71DB" w:rsidRDefault="0048777D" w:rsidP="0048777D">
      <w:pPr>
        <w:autoSpaceDE w:val="0"/>
        <w:autoSpaceDN w:val="0"/>
        <w:adjustRightInd w:val="0"/>
        <w:spacing w:after="0" w:line="240" w:lineRule="auto"/>
        <w:jc w:val="both"/>
        <w:rPr>
          <w:sz w:val="24"/>
          <w:szCs w:val="24"/>
        </w:rPr>
      </w:pPr>
    </w:p>
    <w:p w:rsidR="0048777D" w:rsidRPr="001D71DB" w:rsidRDefault="0048777D" w:rsidP="0048777D">
      <w:pPr>
        <w:pStyle w:val="ListParagraph"/>
        <w:numPr>
          <w:ilvl w:val="0"/>
          <w:numId w:val="5"/>
        </w:numPr>
        <w:autoSpaceDE w:val="0"/>
        <w:autoSpaceDN w:val="0"/>
        <w:adjustRightInd w:val="0"/>
        <w:spacing w:after="0" w:line="240" w:lineRule="auto"/>
        <w:jc w:val="both"/>
        <w:rPr>
          <w:b/>
          <w:sz w:val="24"/>
          <w:szCs w:val="24"/>
        </w:rPr>
      </w:pPr>
      <w:r>
        <w:rPr>
          <w:b/>
          <w:sz w:val="24"/>
          <w:szCs w:val="24"/>
        </w:rPr>
        <w:t>Cijena (maksimalno 60</w:t>
      </w:r>
      <w:r w:rsidRPr="001D71DB">
        <w:rPr>
          <w:b/>
          <w:sz w:val="24"/>
          <w:szCs w:val="24"/>
        </w:rPr>
        <w:t xml:space="preserve"> bodova)</w:t>
      </w:r>
    </w:p>
    <w:p w:rsidR="0048777D" w:rsidRPr="001D71DB" w:rsidRDefault="0048777D" w:rsidP="0048777D">
      <w:pPr>
        <w:autoSpaceDE w:val="0"/>
        <w:autoSpaceDN w:val="0"/>
        <w:adjustRightInd w:val="0"/>
        <w:spacing w:after="0" w:line="240" w:lineRule="auto"/>
        <w:jc w:val="both"/>
        <w:rPr>
          <w:b/>
          <w:sz w:val="24"/>
          <w:szCs w:val="24"/>
        </w:rPr>
      </w:pPr>
    </w:p>
    <w:p w:rsidR="0048777D" w:rsidRPr="001D71DB" w:rsidRDefault="0048777D" w:rsidP="0048777D">
      <w:pPr>
        <w:autoSpaceDE w:val="0"/>
        <w:autoSpaceDN w:val="0"/>
        <w:adjustRightInd w:val="0"/>
        <w:spacing w:after="0" w:line="240" w:lineRule="auto"/>
        <w:jc w:val="both"/>
        <w:rPr>
          <w:sz w:val="24"/>
          <w:szCs w:val="24"/>
        </w:rPr>
      </w:pPr>
      <w:r w:rsidRPr="001D71DB">
        <w:rPr>
          <w:sz w:val="24"/>
          <w:szCs w:val="24"/>
        </w:rPr>
        <w:t>Ponudi s najnižom cijenom (C</w:t>
      </w:r>
      <w:r>
        <w:rPr>
          <w:sz w:val="24"/>
          <w:szCs w:val="24"/>
        </w:rPr>
        <w:t>min) dodjeljuje se maksimalnih 60</w:t>
      </w:r>
      <w:r w:rsidRPr="001D71DB">
        <w:rPr>
          <w:sz w:val="24"/>
          <w:szCs w:val="24"/>
        </w:rPr>
        <w:t xml:space="preserve"> bodova. </w:t>
      </w:r>
    </w:p>
    <w:p w:rsidR="0048777D" w:rsidRPr="001D71DB" w:rsidRDefault="0048777D" w:rsidP="0048777D">
      <w:pPr>
        <w:autoSpaceDE w:val="0"/>
        <w:autoSpaceDN w:val="0"/>
        <w:adjustRightInd w:val="0"/>
        <w:spacing w:after="0" w:line="240" w:lineRule="auto"/>
        <w:jc w:val="both"/>
        <w:rPr>
          <w:sz w:val="24"/>
          <w:szCs w:val="24"/>
        </w:rPr>
      </w:pPr>
      <w:r w:rsidRPr="001D71DB">
        <w:rPr>
          <w:sz w:val="24"/>
          <w:szCs w:val="24"/>
        </w:rPr>
        <w:t xml:space="preserve">Bodovi (Bp) za pojedinačnu ponudu (Cp) računaju se uz primjenu sljedeće formule, uz zaokruživanje rezultata na dvije decimale: </w:t>
      </w:r>
    </w:p>
    <w:p w:rsidR="0048777D" w:rsidRPr="001D71DB" w:rsidRDefault="0048777D" w:rsidP="0048777D">
      <w:pPr>
        <w:autoSpaceDE w:val="0"/>
        <w:autoSpaceDN w:val="0"/>
        <w:adjustRightInd w:val="0"/>
        <w:spacing w:after="0" w:line="240" w:lineRule="auto"/>
        <w:jc w:val="both"/>
        <w:rPr>
          <w:sz w:val="24"/>
          <w:szCs w:val="24"/>
        </w:rPr>
      </w:pPr>
    </w:p>
    <w:p w:rsidR="0048777D" w:rsidRPr="001D71DB" w:rsidRDefault="0048777D" w:rsidP="0048777D">
      <w:pPr>
        <w:autoSpaceDE w:val="0"/>
        <w:autoSpaceDN w:val="0"/>
        <w:adjustRightInd w:val="0"/>
        <w:spacing w:after="0" w:line="240" w:lineRule="auto"/>
        <w:jc w:val="center"/>
        <w:rPr>
          <w:b/>
          <w:sz w:val="24"/>
          <w:szCs w:val="24"/>
        </w:rPr>
      </w:pPr>
      <w:r>
        <w:rPr>
          <w:b/>
          <w:sz w:val="24"/>
          <w:szCs w:val="24"/>
        </w:rPr>
        <w:t>BC</w:t>
      </w:r>
      <w:r w:rsidRPr="001D71DB">
        <w:rPr>
          <w:b/>
          <w:sz w:val="24"/>
          <w:szCs w:val="24"/>
        </w:rPr>
        <w:t xml:space="preserve"> = Cm</w:t>
      </w:r>
      <w:r>
        <w:rPr>
          <w:b/>
          <w:sz w:val="24"/>
          <w:szCs w:val="24"/>
        </w:rPr>
        <w:t>in/Cp x 60</w:t>
      </w:r>
    </w:p>
    <w:p w:rsidR="0048777D" w:rsidRPr="001D71DB" w:rsidRDefault="0048777D" w:rsidP="0048777D">
      <w:pPr>
        <w:autoSpaceDE w:val="0"/>
        <w:autoSpaceDN w:val="0"/>
        <w:adjustRightInd w:val="0"/>
        <w:spacing w:after="0" w:line="240" w:lineRule="auto"/>
        <w:jc w:val="both"/>
        <w:rPr>
          <w:sz w:val="24"/>
          <w:szCs w:val="24"/>
        </w:rPr>
      </w:pPr>
    </w:p>
    <w:p w:rsidR="0048777D" w:rsidRPr="001D71DB" w:rsidRDefault="0048777D" w:rsidP="0048777D">
      <w:pPr>
        <w:autoSpaceDE w:val="0"/>
        <w:autoSpaceDN w:val="0"/>
        <w:adjustRightInd w:val="0"/>
        <w:spacing w:after="0" w:line="240" w:lineRule="auto"/>
        <w:jc w:val="both"/>
        <w:rPr>
          <w:sz w:val="24"/>
          <w:szCs w:val="24"/>
        </w:rPr>
      </w:pPr>
      <w:r>
        <w:rPr>
          <w:sz w:val="24"/>
          <w:szCs w:val="24"/>
        </w:rPr>
        <w:t>BC</w:t>
      </w:r>
      <w:r w:rsidRPr="001D71DB">
        <w:rPr>
          <w:sz w:val="24"/>
          <w:szCs w:val="24"/>
        </w:rPr>
        <w:t xml:space="preserve"> = broj bodova koji je ponuda dobila za ponuđenu cijenu bez PDV-a </w:t>
      </w:r>
    </w:p>
    <w:p w:rsidR="0048777D" w:rsidRPr="001D71DB" w:rsidRDefault="0048777D" w:rsidP="0048777D">
      <w:pPr>
        <w:autoSpaceDE w:val="0"/>
        <w:autoSpaceDN w:val="0"/>
        <w:adjustRightInd w:val="0"/>
        <w:spacing w:after="0" w:line="240" w:lineRule="auto"/>
        <w:jc w:val="both"/>
        <w:rPr>
          <w:sz w:val="24"/>
          <w:szCs w:val="24"/>
        </w:rPr>
      </w:pPr>
      <w:r w:rsidRPr="001D71DB">
        <w:rPr>
          <w:sz w:val="24"/>
          <w:szCs w:val="24"/>
        </w:rPr>
        <w:t xml:space="preserve">Cmin = najniža cijena ponuđena u postupku nabave </w:t>
      </w:r>
    </w:p>
    <w:p w:rsidR="0048777D" w:rsidRDefault="0048777D" w:rsidP="0048777D">
      <w:pPr>
        <w:autoSpaceDE w:val="0"/>
        <w:autoSpaceDN w:val="0"/>
        <w:adjustRightInd w:val="0"/>
        <w:spacing w:after="0" w:line="240" w:lineRule="auto"/>
        <w:jc w:val="both"/>
        <w:rPr>
          <w:sz w:val="24"/>
          <w:szCs w:val="24"/>
        </w:rPr>
      </w:pPr>
      <w:r w:rsidRPr="001D71DB">
        <w:rPr>
          <w:sz w:val="24"/>
          <w:szCs w:val="24"/>
        </w:rPr>
        <w:t xml:space="preserve">Cp = cijena ponude koja je predmet ocjene </w:t>
      </w:r>
    </w:p>
    <w:p w:rsidR="0048777D" w:rsidRPr="001D71DB" w:rsidRDefault="0048777D" w:rsidP="0048777D">
      <w:pPr>
        <w:autoSpaceDE w:val="0"/>
        <w:autoSpaceDN w:val="0"/>
        <w:adjustRightInd w:val="0"/>
        <w:spacing w:after="0" w:line="240" w:lineRule="auto"/>
        <w:jc w:val="both"/>
        <w:rPr>
          <w:sz w:val="24"/>
          <w:szCs w:val="24"/>
        </w:rPr>
      </w:pPr>
    </w:p>
    <w:p w:rsidR="0048777D" w:rsidRPr="001D71DB" w:rsidRDefault="0048777D" w:rsidP="0048777D">
      <w:pPr>
        <w:autoSpaceDE w:val="0"/>
        <w:autoSpaceDN w:val="0"/>
        <w:adjustRightInd w:val="0"/>
        <w:spacing w:after="0" w:line="240" w:lineRule="auto"/>
        <w:jc w:val="both"/>
        <w:rPr>
          <w:sz w:val="24"/>
          <w:szCs w:val="24"/>
        </w:rPr>
      </w:pPr>
    </w:p>
    <w:p w:rsidR="0048777D" w:rsidRPr="001D71DB" w:rsidRDefault="0048777D" w:rsidP="0048777D">
      <w:pPr>
        <w:pStyle w:val="ListParagraph"/>
        <w:numPr>
          <w:ilvl w:val="0"/>
          <w:numId w:val="5"/>
        </w:numPr>
        <w:autoSpaceDE w:val="0"/>
        <w:autoSpaceDN w:val="0"/>
        <w:adjustRightInd w:val="0"/>
        <w:spacing w:after="0" w:line="240" w:lineRule="auto"/>
        <w:jc w:val="both"/>
        <w:rPr>
          <w:b/>
          <w:sz w:val="24"/>
          <w:szCs w:val="24"/>
        </w:rPr>
      </w:pPr>
      <w:r w:rsidRPr="00901CDC">
        <w:rPr>
          <w:b/>
          <w:sz w:val="24"/>
          <w:szCs w:val="24"/>
        </w:rPr>
        <w:lastRenderedPageBreak/>
        <w:t>Jamstveni rok</w:t>
      </w:r>
      <w:r w:rsidRPr="001D71DB">
        <w:rPr>
          <w:b/>
          <w:sz w:val="24"/>
          <w:szCs w:val="24"/>
        </w:rPr>
        <w:t xml:space="preserve"> </w:t>
      </w:r>
      <w:r>
        <w:rPr>
          <w:b/>
          <w:sz w:val="24"/>
          <w:szCs w:val="24"/>
        </w:rPr>
        <w:t>(maksimalno 25</w:t>
      </w:r>
      <w:r w:rsidRPr="001D71DB">
        <w:rPr>
          <w:b/>
          <w:sz w:val="24"/>
          <w:szCs w:val="24"/>
        </w:rPr>
        <w:t xml:space="preserve"> bodova)</w:t>
      </w:r>
    </w:p>
    <w:p w:rsidR="0048777D" w:rsidRPr="001D71DB" w:rsidRDefault="0048777D" w:rsidP="0048777D">
      <w:pPr>
        <w:autoSpaceDE w:val="0"/>
        <w:autoSpaceDN w:val="0"/>
        <w:adjustRightInd w:val="0"/>
        <w:spacing w:after="0" w:line="240" w:lineRule="auto"/>
        <w:jc w:val="both"/>
        <w:rPr>
          <w:b/>
          <w:sz w:val="24"/>
          <w:szCs w:val="24"/>
        </w:rPr>
      </w:pPr>
    </w:p>
    <w:p w:rsidR="0048777D" w:rsidRPr="00901CDC" w:rsidRDefault="0048777D" w:rsidP="0048777D">
      <w:pPr>
        <w:autoSpaceDE w:val="0"/>
        <w:autoSpaceDN w:val="0"/>
        <w:adjustRightInd w:val="0"/>
        <w:spacing w:after="0" w:line="240" w:lineRule="auto"/>
        <w:jc w:val="both"/>
        <w:rPr>
          <w:sz w:val="24"/>
          <w:szCs w:val="24"/>
        </w:rPr>
      </w:pPr>
      <w:r w:rsidRPr="00901CDC">
        <w:rPr>
          <w:sz w:val="24"/>
          <w:szCs w:val="24"/>
        </w:rPr>
        <w:t>Ponuditelj trajanje jamstvenog roka izražava u mjesecima na način da naznači broj mjeseci u Ponudbenom listu (Prilog 1) na za to predviđenom mjestu. Jamstvom se smatra jamstvo za zamjenu oštećenih dijelova uslijed oštećenja koja su rezultat redovnog i ispravnog korištenja robe i radova koji su predmet nabave. Jamstveni rok započinje po potpisivanju Zapisnika o konačnoj primopredaji radova.</w:t>
      </w:r>
    </w:p>
    <w:p w:rsidR="0048777D" w:rsidRPr="00901CDC" w:rsidRDefault="0048777D" w:rsidP="0048777D">
      <w:pPr>
        <w:autoSpaceDE w:val="0"/>
        <w:autoSpaceDN w:val="0"/>
        <w:adjustRightInd w:val="0"/>
        <w:spacing w:after="0" w:line="240" w:lineRule="auto"/>
        <w:jc w:val="both"/>
        <w:rPr>
          <w:sz w:val="24"/>
          <w:szCs w:val="24"/>
        </w:rPr>
      </w:pPr>
      <w:r w:rsidRPr="00901CDC">
        <w:rPr>
          <w:sz w:val="24"/>
          <w:szCs w:val="24"/>
        </w:rPr>
        <w:t>Ponudi s najdužim jamstvenim ro</w:t>
      </w:r>
      <w:r>
        <w:rPr>
          <w:sz w:val="24"/>
          <w:szCs w:val="24"/>
        </w:rPr>
        <w:t>kom dodjeljuje se maksimalnih 25</w:t>
      </w:r>
      <w:r w:rsidRPr="00901CDC">
        <w:rPr>
          <w:sz w:val="24"/>
          <w:szCs w:val="24"/>
        </w:rPr>
        <w:t xml:space="preserve"> bodova. Bodovi za pojedinačnu ponudu računaju se uz primjenu sljedeće formule, uz zaokruživanje rezultata na dvije decimale: </w:t>
      </w:r>
    </w:p>
    <w:p w:rsidR="0048777D" w:rsidRPr="0029645C" w:rsidRDefault="0048777D" w:rsidP="0048777D">
      <w:pPr>
        <w:autoSpaceDE w:val="0"/>
        <w:autoSpaceDN w:val="0"/>
        <w:adjustRightInd w:val="0"/>
        <w:spacing w:after="0" w:line="240" w:lineRule="auto"/>
        <w:jc w:val="both"/>
      </w:pPr>
    </w:p>
    <w:p w:rsidR="0048777D" w:rsidRPr="00901CDC" w:rsidRDefault="0048777D" w:rsidP="0048777D">
      <w:pPr>
        <w:pStyle w:val="ListParagraph"/>
        <w:autoSpaceDE w:val="0"/>
        <w:autoSpaceDN w:val="0"/>
        <w:adjustRightInd w:val="0"/>
        <w:spacing w:after="0" w:line="240" w:lineRule="auto"/>
        <w:ind w:left="1065"/>
        <w:jc w:val="center"/>
        <w:rPr>
          <w:b/>
          <w:sz w:val="24"/>
          <w:szCs w:val="24"/>
        </w:rPr>
      </w:pPr>
      <w:r>
        <w:rPr>
          <w:b/>
          <w:sz w:val="24"/>
          <w:szCs w:val="24"/>
        </w:rPr>
        <w:t>JR = JRp/JRmax x 25</w:t>
      </w:r>
    </w:p>
    <w:p w:rsidR="0048777D" w:rsidRPr="0029645C" w:rsidRDefault="0048777D" w:rsidP="0048777D">
      <w:pPr>
        <w:autoSpaceDE w:val="0"/>
        <w:autoSpaceDN w:val="0"/>
        <w:adjustRightInd w:val="0"/>
        <w:spacing w:after="0" w:line="240" w:lineRule="auto"/>
        <w:jc w:val="both"/>
      </w:pPr>
    </w:p>
    <w:p w:rsidR="0048777D" w:rsidRPr="00901CDC" w:rsidRDefault="0048777D" w:rsidP="0048777D">
      <w:pPr>
        <w:autoSpaceDE w:val="0"/>
        <w:autoSpaceDN w:val="0"/>
        <w:adjustRightInd w:val="0"/>
        <w:spacing w:after="0" w:line="240" w:lineRule="auto"/>
        <w:jc w:val="both"/>
        <w:rPr>
          <w:sz w:val="24"/>
          <w:szCs w:val="24"/>
        </w:rPr>
      </w:pPr>
      <w:r w:rsidRPr="00901CDC">
        <w:rPr>
          <w:sz w:val="24"/>
          <w:szCs w:val="24"/>
        </w:rPr>
        <w:t xml:space="preserve">JR = broj bodova koji je ponuda dobila za ponuđeni jamstveni rok </w:t>
      </w:r>
    </w:p>
    <w:p w:rsidR="0048777D" w:rsidRPr="00901CDC" w:rsidRDefault="0048777D" w:rsidP="0048777D">
      <w:pPr>
        <w:autoSpaceDE w:val="0"/>
        <w:autoSpaceDN w:val="0"/>
        <w:adjustRightInd w:val="0"/>
        <w:spacing w:after="0" w:line="240" w:lineRule="auto"/>
        <w:jc w:val="both"/>
        <w:rPr>
          <w:sz w:val="24"/>
          <w:szCs w:val="24"/>
        </w:rPr>
      </w:pPr>
      <w:r w:rsidRPr="00901CDC">
        <w:rPr>
          <w:sz w:val="24"/>
          <w:szCs w:val="24"/>
        </w:rPr>
        <w:t xml:space="preserve">JRmax = najduži jamstveni rok ponuđen u postupku nabave </w:t>
      </w:r>
    </w:p>
    <w:p w:rsidR="0048777D" w:rsidRDefault="0048777D" w:rsidP="0048777D">
      <w:pPr>
        <w:autoSpaceDE w:val="0"/>
        <w:autoSpaceDN w:val="0"/>
        <w:adjustRightInd w:val="0"/>
        <w:spacing w:after="0" w:line="240" w:lineRule="auto"/>
        <w:jc w:val="both"/>
        <w:rPr>
          <w:sz w:val="24"/>
          <w:szCs w:val="24"/>
        </w:rPr>
      </w:pPr>
      <w:r w:rsidRPr="00901CDC">
        <w:rPr>
          <w:sz w:val="24"/>
          <w:szCs w:val="24"/>
        </w:rPr>
        <w:t>JRp = jamstveni rok ponude koja je predmet ocjene</w:t>
      </w:r>
    </w:p>
    <w:p w:rsidR="0048777D" w:rsidRDefault="0048777D" w:rsidP="0048777D">
      <w:pPr>
        <w:autoSpaceDE w:val="0"/>
        <w:autoSpaceDN w:val="0"/>
        <w:adjustRightInd w:val="0"/>
        <w:spacing w:after="0" w:line="240" w:lineRule="auto"/>
        <w:jc w:val="both"/>
        <w:rPr>
          <w:sz w:val="24"/>
          <w:szCs w:val="24"/>
        </w:rPr>
      </w:pPr>
    </w:p>
    <w:p w:rsidR="0048777D" w:rsidRDefault="0048777D" w:rsidP="0048777D">
      <w:pPr>
        <w:autoSpaceDE w:val="0"/>
        <w:autoSpaceDN w:val="0"/>
        <w:adjustRightInd w:val="0"/>
        <w:spacing w:after="0" w:line="240" w:lineRule="auto"/>
        <w:jc w:val="both"/>
        <w:rPr>
          <w:sz w:val="24"/>
          <w:szCs w:val="24"/>
        </w:rPr>
      </w:pPr>
    </w:p>
    <w:p w:rsidR="0048777D" w:rsidRPr="001850FA" w:rsidRDefault="0048777D" w:rsidP="0048777D">
      <w:pPr>
        <w:pStyle w:val="ListParagraph"/>
        <w:numPr>
          <w:ilvl w:val="0"/>
          <w:numId w:val="5"/>
        </w:numPr>
        <w:autoSpaceDE w:val="0"/>
        <w:autoSpaceDN w:val="0"/>
        <w:adjustRightInd w:val="0"/>
        <w:spacing w:after="0" w:line="240" w:lineRule="auto"/>
        <w:jc w:val="both"/>
        <w:rPr>
          <w:b/>
          <w:sz w:val="24"/>
          <w:szCs w:val="24"/>
        </w:rPr>
      </w:pPr>
      <w:r w:rsidRPr="001850FA">
        <w:rPr>
          <w:b/>
          <w:sz w:val="24"/>
          <w:szCs w:val="24"/>
        </w:rPr>
        <w:t xml:space="preserve">Utjecaj na okoliš – CO2, otisak FN modula </w:t>
      </w:r>
      <w:r>
        <w:rPr>
          <w:b/>
          <w:sz w:val="24"/>
          <w:szCs w:val="24"/>
        </w:rPr>
        <w:t>(maksimalno 10</w:t>
      </w:r>
      <w:r w:rsidRPr="001D71DB">
        <w:rPr>
          <w:b/>
          <w:sz w:val="24"/>
          <w:szCs w:val="24"/>
        </w:rPr>
        <w:t xml:space="preserve"> bodova)</w:t>
      </w:r>
    </w:p>
    <w:p w:rsidR="0048777D" w:rsidRPr="001850FA" w:rsidRDefault="0048777D" w:rsidP="0048777D">
      <w:pPr>
        <w:autoSpaceDE w:val="0"/>
        <w:autoSpaceDN w:val="0"/>
        <w:adjustRightInd w:val="0"/>
        <w:spacing w:after="0" w:line="240" w:lineRule="auto"/>
        <w:jc w:val="both"/>
        <w:rPr>
          <w:sz w:val="24"/>
          <w:szCs w:val="24"/>
        </w:rPr>
      </w:pPr>
      <w:r w:rsidRPr="001850FA">
        <w:rPr>
          <w:sz w:val="24"/>
          <w:szCs w:val="24"/>
        </w:rPr>
        <w:t>Naručitelj kao jedan od kriterija za odabir ekonomski najpovoljnije ponude određuje Utjecaj na okoliš – CO2, otisak FN modula po ISO 14067 ili</w:t>
      </w:r>
      <w:r>
        <w:rPr>
          <w:sz w:val="24"/>
          <w:szCs w:val="24"/>
        </w:rPr>
        <w:t xml:space="preserve"> jednakovrijedno. U Prilogu 1</w:t>
      </w:r>
      <w:r w:rsidRPr="001850FA">
        <w:rPr>
          <w:sz w:val="24"/>
          <w:szCs w:val="24"/>
        </w:rPr>
        <w:t xml:space="preserve"> Ponuditelj navodi CO2 otisak po sistemu „cradle – to – gate“ provedenu prema normi ISO 14067 ili jednakovrijednoj izraženu od neovisnog laboratorija. </w:t>
      </w:r>
    </w:p>
    <w:p w:rsidR="0048777D" w:rsidRPr="001850FA" w:rsidRDefault="0048777D" w:rsidP="0048777D">
      <w:pPr>
        <w:autoSpaceDE w:val="0"/>
        <w:autoSpaceDN w:val="0"/>
        <w:adjustRightInd w:val="0"/>
        <w:spacing w:after="0" w:line="240" w:lineRule="auto"/>
        <w:jc w:val="both"/>
        <w:rPr>
          <w:sz w:val="24"/>
          <w:szCs w:val="24"/>
        </w:rPr>
      </w:pPr>
      <w:r w:rsidRPr="001850FA">
        <w:rPr>
          <w:sz w:val="24"/>
          <w:szCs w:val="24"/>
        </w:rPr>
        <w:t xml:space="preserve">Maksimalni broj bodova će se dodijeliti Ponuditelju s ponuđenim najnižim CO2 otiskom fotonaponskih modula. Ponuditelju kojemu se ne može utvrditi iznos CO2 otiska dodijelit će se 0 bodova. </w:t>
      </w:r>
    </w:p>
    <w:p w:rsidR="0048777D" w:rsidRDefault="0048777D" w:rsidP="0048777D">
      <w:pPr>
        <w:autoSpaceDE w:val="0"/>
        <w:autoSpaceDN w:val="0"/>
        <w:adjustRightInd w:val="0"/>
        <w:spacing w:after="0" w:line="240" w:lineRule="auto"/>
        <w:rPr>
          <w:sz w:val="24"/>
          <w:szCs w:val="24"/>
        </w:rPr>
      </w:pPr>
      <w:r w:rsidRPr="001850FA">
        <w:rPr>
          <w:sz w:val="24"/>
          <w:szCs w:val="24"/>
        </w:rPr>
        <w:t xml:space="preserve">Bodovna vrijednost prema ovom kriteriju izračunava se prema sljedećoj formuli: </w:t>
      </w:r>
    </w:p>
    <w:p w:rsidR="0048777D" w:rsidRPr="001850FA" w:rsidRDefault="0048777D" w:rsidP="0048777D">
      <w:pPr>
        <w:autoSpaceDE w:val="0"/>
        <w:autoSpaceDN w:val="0"/>
        <w:adjustRightInd w:val="0"/>
        <w:spacing w:after="0" w:line="240" w:lineRule="auto"/>
        <w:rPr>
          <w:sz w:val="24"/>
          <w:szCs w:val="24"/>
        </w:rPr>
      </w:pPr>
    </w:p>
    <w:p w:rsidR="0048777D" w:rsidRDefault="0048777D" w:rsidP="0048777D">
      <w:pPr>
        <w:pStyle w:val="ListParagraph"/>
        <w:autoSpaceDE w:val="0"/>
        <w:autoSpaceDN w:val="0"/>
        <w:adjustRightInd w:val="0"/>
        <w:spacing w:after="0" w:line="240" w:lineRule="auto"/>
        <w:ind w:left="1065"/>
        <w:jc w:val="center"/>
        <w:rPr>
          <w:b/>
          <w:sz w:val="24"/>
          <w:szCs w:val="24"/>
        </w:rPr>
      </w:pPr>
      <w:r>
        <w:rPr>
          <w:b/>
          <w:sz w:val="24"/>
          <w:szCs w:val="24"/>
        </w:rPr>
        <w:t>BCO2= Tmin/Tp x 1</w:t>
      </w:r>
      <w:r w:rsidRPr="001850FA">
        <w:rPr>
          <w:b/>
          <w:sz w:val="24"/>
          <w:szCs w:val="24"/>
        </w:rPr>
        <w:t xml:space="preserve">0 </w:t>
      </w:r>
    </w:p>
    <w:p w:rsidR="0048777D" w:rsidRPr="001850FA" w:rsidRDefault="0048777D" w:rsidP="0048777D">
      <w:pPr>
        <w:autoSpaceDE w:val="0"/>
        <w:autoSpaceDN w:val="0"/>
        <w:adjustRightInd w:val="0"/>
        <w:spacing w:after="0" w:line="240" w:lineRule="auto"/>
        <w:rPr>
          <w:sz w:val="24"/>
          <w:szCs w:val="24"/>
        </w:rPr>
      </w:pPr>
    </w:p>
    <w:p w:rsidR="0048777D" w:rsidRPr="001850FA" w:rsidRDefault="0048777D" w:rsidP="0048777D">
      <w:pPr>
        <w:autoSpaceDE w:val="0"/>
        <w:autoSpaceDN w:val="0"/>
        <w:adjustRightInd w:val="0"/>
        <w:spacing w:after="0" w:line="240" w:lineRule="auto"/>
        <w:rPr>
          <w:sz w:val="24"/>
          <w:szCs w:val="24"/>
        </w:rPr>
      </w:pPr>
      <w:r w:rsidRPr="001850FA">
        <w:rPr>
          <w:sz w:val="24"/>
          <w:szCs w:val="24"/>
        </w:rPr>
        <w:t>B</w:t>
      </w:r>
      <w:r>
        <w:rPr>
          <w:sz w:val="24"/>
          <w:szCs w:val="24"/>
        </w:rPr>
        <w:t>CO2</w:t>
      </w:r>
      <w:r w:rsidRPr="001850FA">
        <w:rPr>
          <w:sz w:val="24"/>
          <w:szCs w:val="24"/>
        </w:rPr>
        <w:t xml:space="preserve"> – broj bodova koji je dodijeljen Ponuditelju za CO2 otisak ponuđenih fotonaponskih modula </w:t>
      </w:r>
    </w:p>
    <w:p w:rsidR="0048777D" w:rsidRPr="001850FA" w:rsidRDefault="0048777D" w:rsidP="0048777D">
      <w:pPr>
        <w:autoSpaceDE w:val="0"/>
        <w:autoSpaceDN w:val="0"/>
        <w:adjustRightInd w:val="0"/>
        <w:spacing w:after="0" w:line="240" w:lineRule="auto"/>
        <w:rPr>
          <w:sz w:val="24"/>
          <w:szCs w:val="24"/>
        </w:rPr>
      </w:pPr>
      <w:r w:rsidRPr="001850FA">
        <w:rPr>
          <w:sz w:val="24"/>
          <w:szCs w:val="24"/>
        </w:rPr>
        <w:t xml:space="preserve">Tmin – najniži ponuđen CO2 otisak fotonaponskih modula </w:t>
      </w:r>
    </w:p>
    <w:p w:rsidR="0048777D" w:rsidRDefault="0048777D" w:rsidP="0048777D">
      <w:pPr>
        <w:autoSpaceDE w:val="0"/>
        <w:autoSpaceDN w:val="0"/>
        <w:adjustRightInd w:val="0"/>
        <w:spacing w:after="0" w:line="240" w:lineRule="auto"/>
        <w:rPr>
          <w:sz w:val="24"/>
          <w:szCs w:val="24"/>
        </w:rPr>
      </w:pPr>
      <w:r w:rsidRPr="001850FA">
        <w:rPr>
          <w:sz w:val="24"/>
          <w:szCs w:val="24"/>
        </w:rPr>
        <w:t>Tp – ponuđeni CO2 otisak u ponudi koja se ocjenjuje.</w:t>
      </w:r>
    </w:p>
    <w:p w:rsidR="0048777D" w:rsidRDefault="0048777D" w:rsidP="0048777D">
      <w:pPr>
        <w:autoSpaceDE w:val="0"/>
        <w:autoSpaceDN w:val="0"/>
        <w:adjustRightInd w:val="0"/>
        <w:spacing w:after="0" w:line="240" w:lineRule="auto"/>
        <w:rPr>
          <w:sz w:val="24"/>
          <w:szCs w:val="24"/>
        </w:rPr>
      </w:pPr>
    </w:p>
    <w:p w:rsidR="0048777D" w:rsidRPr="007E7DE1" w:rsidRDefault="0048777D" w:rsidP="0048777D">
      <w:pPr>
        <w:pStyle w:val="ListParagraph"/>
        <w:numPr>
          <w:ilvl w:val="0"/>
          <w:numId w:val="5"/>
        </w:numPr>
        <w:autoSpaceDE w:val="0"/>
        <w:autoSpaceDN w:val="0"/>
        <w:adjustRightInd w:val="0"/>
        <w:spacing w:after="0" w:line="240" w:lineRule="auto"/>
        <w:jc w:val="both"/>
        <w:rPr>
          <w:b/>
          <w:sz w:val="24"/>
          <w:szCs w:val="24"/>
        </w:rPr>
      </w:pPr>
      <w:r>
        <w:rPr>
          <w:b/>
          <w:sz w:val="24"/>
          <w:szCs w:val="24"/>
        </w:rPr>
        <w:t>Polica</w:t>
      </w:r>
      <w:r w:rsidRPr="004D7FFC">
        <w:rPr>
          <w:b/>
          <w:sz w:val="24"/>
          <w:szCs w:val="24"/>
        </w:rPr>
        <w:t xml:space="preserve"> osiguranja odgovornosti </w:t>
      </w:r>
      <w:r>
        <w:rPr>
          <w:b/>
          <w:sz w:val="24"/>
          <w:szCs w:val="24"/>
        </w:rPr>
        <w:t>(maksimalno 5</w:t>
      </w:r>
      <w:r w:rsidRPr="001D71DB">
        <w:rPr>
          <w:b/>
          <w:sz w:val="24"/>
          <w:szCs w:val="24"/>
        </w:rPr>
        <w:t xml:space="preserve"> bodova)</w:t>
      </w:r>
    </w:p>
    <w:p w:rsidR="0048777D" w:rsidRDefault="0048777D" w:rsidP="0048777D">
      <w:pPr>
        <w:autoSpaceDE w:val="0"/>
        <w:autoSpaceDN w:val="0"/>
        <w:adjustRightInd w:val="0"/>
        <w:spacing w:after="0" w:line="240" w:lineRule="auto"/>
        <w:jc w:val="both"/>
        <w:rPr>
          <w:sz w:val="24"/>
          <w:szCs w:val="24"/>
        </w:rPr>
      </w:pPr>
      <w:r w:rsidRPr="001850FA">
        <w:rPr>
          <w:sz w:val="24"/>
          <w:szCs w:val="24"/>
        </w:rPr>
        <w:t>Naručitelj kao jedan od kriterija za odabir ekonomski najpovoljnije ponude određuje</w:t>
      </w:r>
      <w:r>
        <w:rPr>
          <w:sz w:val="24"/>
          <w:szCs w:val="24"/>
        </w:rPr>
        <w:t xml:space="preserve"> da ponuditelj treba posjedovati </w:t>
      </w:r>
      <w:r w:rsidRPr="007E7DE1">
        <w:rPr>
          <w:sz w:val="24"/>
          <w:szCs w:val="24"/>
        </w:rPr>
        <w:t>Policu osiguranja odgovornosti za neispravan proizvod</w:t>
      </w:r>
      <w:r>
        <w:rPr>
          <w:sz w:val="24"/>
          <w:szCs w:val="24"/>
        </w:rPr>
        <w:t xml:space="preserve"> s </w:t>
      </w:r>
      <w:r w:rsidRPr="007E7DE1">
        <w:rPr>
          <w:sz w:val="24"/>
          <w:szCs w:val="24"/>
        </w:rPr>
        <w:t>limitom pokrića koji je minimalno jednak dvostrukom iznosu procijenjene vrijednosti nabave</w:t>
      </w:r>
      <w:r>
        <w:rPr>
          <w:sz w:val="24"/>
          <w:szCs w:val="24"/>
        </w:rPr>
        <w:t>. P</w:t>
      </w:r>
      <w:r w:rsidRPr="007E7DE1">
        <w:rPr>
          <w:sz w:val="24"/>
          <w:szCs w:val="24"/>
        </w:rPr>
        <w:t>olica</w:t>
      </w:r>
      <w:r>
        <w:rPr>
          <w:sz w:val="24"/>
          <w:szCs w:val="24"/>
        </w:rPr>
        <w:t xml:space="preserve"> mora biti naplativa</w:t>
      </w:r>
      <w:r w:rsidRPr="007E7DE1">
        <w:rPr>
          <w:sz w:val="24"/>
          <w:szCs w:val="24"/>
        </w:rPr>
        <w:t xml:space="preserve"> za namirenje štete uzrokovano na imovini</w:t>
      </w:r>
      <w:r>
        <w:rPr>
          <w:sz w:val="24"/>
          <w:szCs w:val="24"/>
        </w:rPr>
        <w:t xml:space="preserve"> naručitelja</w:t>
      </w:r>
      <w:r w:rsidRPr="007E7DE1">
        <w:rPr>
          <w:sz w:val="24"/>
          <w:szCs w:val="24"/>
        </w:rPr>
        <w:t xml:space="preserve"> uzrokovano neispravnom ugrađenom opremom</w:t>
      </w:r>
      <w:r>
        <w:rPr>
          <w:sz w:val="24"/>
          <w:szCs w:val="24"/>
        </w:rPr>
        <w:t>.</w:t>
      </w:r>
      <w:r w:rsidRPr="007E7DE1">
        <w:rPr>
          <w:sz w:val="24"/>
          <w:szCs w:val="24"/>
        </w:rPr>
        <w:t xml:space="preserve">  </w:t>
      </w:r>
    </w:p>
    <w:p w:rsidR="0048777D" w:rsidRDefault="0048777D" w:rsidP="0048777D">
      <w:pPr>
        <w:autoSpaceDE w:val="0"/>
        <w:autoSpaceDN w:val="0"/>
        <w:adjustRightInd w:val="0"/>
        <w:spacing w:after="0" w:line="240" w:lineRule="auto"/>
        <w:jc w:val="both"/>
        <w:rPr>
          <w:sz w:val="24"/>
          <w:szCs w:val="24"/>
        </w:rPr>
      </w:pPr>
    </w:p>
    <w:p w:rsidR="0048777D" w:rsidRPr="00183759" w:rsidRDefault="0048777D" w:rsidP="0048777D">
      <w:pPr>
        <w:autoSpaceDE w:val="0"/>
        <w:autoSpaceDN w:val="0"/>
        <w:adjustRightInd w:val="0"/>
        <w:spacing w:after="0" w:line="240" w:lineRule="auto"/>
        <w:jc w:val="both"/>
        <w:rPr>
          <w:sz w:val="24"/>
          <w:szCs w:val="24"/>
        </w:rPr>
      </w:pPr>
      <w:r w:rsidRPr="00183759">
        <w:rPr>
          <w:sz w:val="24"/>
          <w:szCs w:val="24"/>
        </w:rPr>
        <w:t xml:space="preserve">Ponuditelj </w:t>
      </w:r>
      <w:r>
        <w:rPr>
          <w:sz w:val="24"/>
          <w:szCs w:val="24"/>
        </w:rPr>
        <w:t xml:space="preserve">koji posjeduje </w:t>
      </w:r>
      <w:r w:rsidRPr="007E7DE1">
        <w:rPr>
          <w:sz w:val="24"/>
          <w:szCs w:val="24"/>
        </w:rPr>
        <w:t>Policu osiguranja odgovornosti za neispravan proizvod</w:t>
      </w:r>
      <w:r>
        <w:rPr>
          <w:sz w:val="24"/>
          <w:szCs w:val="24"/>
        </w:rPr>
        <w:t xml:space="preserve"> s </w:t>
      </w:r>
      <w:r w:rsidRPr="007E7DE1">
        <w:rPr>
          <w:sz w:val="24"/>
          <w:szCs w:val="24"/>
        </w:rPr>
        <w:t>limitom pokrića koji je minimalno jednak dvostrukom iznosu procijenjene vrijednosti nabave</w:t>
      </w:r>
      <w:r w:rsidRPr="00183759">
        <w:rPr>
          <w:sz w:val="24"/>
          <w:szCs w:val="24"/>
        </w:rPr>
        <w:t xml:space="preserve"> </w:t>
      </w:r>
      <w:r>
        <w:rPr>
          <w:sz w:val="24"/>
          <w:szCs w:val="24"/>
        </w:rPr>
        <w:t>treba</w:t>
      </w:r>
      <w:r w:rsidRPr="00183759">
        <w:rPr>
          <w:sz w:val="24"/>
          <w:szCs w:val="24"/>
        </w:rPr>
        <w:t xml:space="preserve"> dostaviti dokaz o važećoj polici osiguranja za pokriće potencijalne štete uzrokovane neispravnim isporučenim fotonaponskim modulima na imovini Naručitelja</w:t>
      </w:r>
      <w:r>
        <w:rPr>
          <w:sz w:val="24"/>
          <w:szCs w:val="24"/>
        </w:rPr>
        <w:t xml:space="preserve"> s vidljivom visinom limita pokrića štete</w:t>
      </w:r>
      <w:r w:rsidRPr="00183759">
        <w:rPr>
          <w:sz w:val="24"/>
          <w:szCs w:val="24"/>
        </w:rPr>
        <w:t xml:space="preserve">. Naručitelj će bodovati posjedovanje police osiguranja odgovornosti za neispravan proizvod prema visini limita pokrića dostavljene preslike važeće </w:t>
      </w:r>
      <w:r w:rsidRPr="00183759">
        <w:rPr>
          <w:sz w:val="24"/>
          <w:szCs w:val="24"/>
        </w:rPr>
        <w:lastRenderedPageBreak/>
        <w:t>police osiguranja</w:t>
      </w:r>
      <w:r>
        <w:rPr>
          <w:sz w:val="24"/>
          <w:szCs w:val="24"/>
        </w:rPr>
        <w:t xml:space="preserve"> kojeg treba naznačiti u ponudbenom listu. Maksimalni broj bodova (5</w:t>
      </w:r>
      <w:r w:rsidRPr="00183759">
        <w:rPr>
          <w:sz w:val="24"/>
          <w:szCs w:val="24"/>
        </w:rPr>
        <w:t xml:space="preserve"> bodova) dodijelit će se ponud</w:t>
      </w:r>
      <w:r>
        <w:rPr>
          <w:sz w:val="24"/>
          <w:szCs w:val="24"/>
        </w:rPr>
        <w:t xml:space="preserve">i </w:t>
      </w:r>
      <w:r w:rsidRPr="00183759">
        <w:rPr>
          <w:sz w:val="24"/>
          <w:szCs w:val="24"/>
        </w:rPr>
        <w:t>s</w:t>
      </w:r>
      <w:r>
        <w:rPr>
          <w:sz w:val="24"/>
          <w:szCs w:val="24"/>
        </w:rPr>
        <w:t xml:space="preserve"> najvećim limitom pokrića. </w:t>
      </w:r>
      <w:r w:rsidRPr="00183759">
        <w:rPr>
          <w:sz w:val="24"/>
          <w:szCs w:val="24"/>
        </w:rPr>
        <w:t>0 bodova će se dodijeliti ponudama za koje nije dostavljena polica osiguranja odgovornosti za neispravan proizvod – fotonaponski modul.</w:t>
      </w:r>
    </w:p>
    <w:p w:rsidR="0048777D" w:rsidRPr="00183759" w:rsidRDefault="0048777D" w:rsidP="0048777D">
      <w:pPr>
        <w:autoSpaceDE w:val="0"/>
        <w:autoSpaceDN w:val="0"/>
        <w:adjustRightInd w:val="0"/>
        <w:spacing w:after="0" w:line="240" w:lineRule="auto"/>
        <w:jc w:val="both"/>
        <w:rPr>
          <w:sz w:val="24"/>
          <w:szCs w:val="24"/>
        </w:rPr>
      </w:pPr>
    </w:p>
    <w:p w:rsidR="0048777D" w:rsidRDefault="0048777D" w:rsidP="0048777D">
      <w:pPr>
        <w:autoSpaceDE w:val="0"/>
        <w:autoSpaceDN w:val="0"/>
        <w:adjustRightInd w:val="0"/>
        <w:spacing w:after="0" w:line="240" w:lineRule="auto"/>
        <w:jc w:val="both"/>
        <w:rPr>
          <w:sz w:val="24"/>
          <w:szCs w:val="24"/>
        </w:rPr>
      </w:pPr>
      <w:r w:rsidRPr="00183759">
        <w:rPr>
          <w:sz w:val="24"/>
          <w:szCs w:val="24"/>
        </w:rPr>
        <w:t>Ako iznos limita nije dostavljen u kunama (HRK), radi usporedivosti ponuda, cijene će se preračunati u HRK po srednjem tečaju HNB-a na dan objave Obavijesti o nabavi.</w:t>
      </w:r>
    </w:p>
    <w:p w:rsidR="0048777D" w:rsidRDefault="0048777D" w:rsidP="0048777D">
      <w:pPr>
        <w:autoSpaceDE w:val="0"/>
        <w:autoSpaceDN w:val="0"/>
        <w:adjustRightInd w:val="0"/>
        <w:spacing w:after="0" w:line="240" w:lineRule="auto"/>
        <w:jc w:val="both"/>
        <w:rPr>
          <w:sz w:val="24"/>
          <w:szCs w:val="24"/>
        </w:rPr>
      </w:pPr>
    </w:p>
    <w:p w:rsidR="0048777D" w:rsidRPr="00183759" w:rsidRDefault="0048777D" w:rsidP="0048777D">
      <w:pPr>
        <w:pStyle w:val="ListParagraph"/>
        <w:autoSpaceDE w:val="0"/>
        <w:autoSpaceDN w:val="0"/>
        <w:adjustRightInd w:val="0"/>
        <w:spacing w:after="0" w:line="240" w:lineRule="auto"/>
        <w:ind w:left="1065"/>
        <w:jc w:val="center"/>
        <w:rPr>
          <w:b/>
          <w:sz w:val="24"/>
          <w:szCs w:val="24"/>
        </w:rPr>
      </w:pPr>
      <w:r>
        <w:rPr>
          <w:b/>
          <w:sz w:val="24"/>
          <w:szCs w:val="24"/>
        </w:rPr>
        <w:t>P= Cp/Cmax x 5</w:t>
      </w:r>
    </w:p>
    <w:p w:rsidR="0048777D" w:rsidRDefault="0048777D" w:rsidP="0048777D">
      <w:pPr>
        <w:spacing w:after="0" w:line="217" w:lineRule="auto"/>
        <w:ind w:left="1" w:right="20"/>
        <w:jc w:val="both"/>
      </w:pPr>
    </w:p>
    <w:p w:rsidR="0048777D" w:rsidRPr="00183759" w:rsidRDefault="0048777D" w:rsidP="0048777D">
      <w:pPr>
        <w:spacing w:after="0" w:line="217" w:lineRule="auto"/>
        <w:ind w:left="1" w:right="20"/>
        <w:jc w:val="both"/>
        <w:rPr>
          <w:sz w:val="24"/>
          <w:szCs w:val="24"/>
        </w:rPr>
      </w:pPr>
      <w:r w:rsidRPr="00183759">
        <w:rPr>
          <w:sz w:val="24"/>
          <w:szCs w:val="24"/>
        </w:rPr>
        <w:t>P – bodovi</w:t>
      </w:r>
      <w:r>
        <w:rPr>
          <w:sz w:val="24"/>
          <w:szCs w:val="24"/>
        </w:rPr>
        <w:t xml:space="preserve"> za policu</w:t>
      </w:r>
    </w:p>
    <w:p w:rsidR="0048777D" w:rsidRPr="00183759" w:rsidRDefault="0048777D" w:rsidP="0048777D">
      <w:pPr>
        <w:spacing w:after="0" w:line="217" w:lineRule="auto"/>
        <w:ind w:left="1" w:right="20"/>
        <w:jc w:val="both"/>
        <w:rPr>
          <w:sz w:val="24"/>
          <w:szCs w:val="24"/>
        </w:rPr>
      </w:pPr>
      <w:r>
        <w:rPr>
          <w:sz w:val="24"/>
          <w:szCs w:val="24"/>
        </w:rPr>
        <w:t>Cp</w:t>
      </w:r>
      <w:r w:rsidRPr="00183759">
        <w:rPr>
          <w:sz w:val="24"/>
          <w:szCs w:val="24"/>
        </w:rPr>
        <w:t xml:space="preserve"> –ponuđen iznos limita police osiguranja odgovornosti za neispravan proizvod izražena u HRK koja je predmet ocjene izražena u HRK</w:t>
      </w:r>
    </w:p>
    <w:p w:rsidR="0048777D" w:rsidRPr="00183759" w:rsidRDefault="0048777D" w:rsidP="0048777D">
      <w:pPr>
        <w:spacing w:after="0" w:line="217" w:lineRule="auto"/>
        <w:ind w:left="1" w:right="20"/>
        <w:jc w:val="both"/>
        <w:rPr>
          <w:sz w:val="24"/>
          <w:szCs w:val="24"/>
        </w:rPr>
      </w:pPr>
      <w:r>
        <w:rPr>
          <w:sz w:val="24"/>
          <w:szCs w:val="24"/>
        </w:rPr>
        <w:t>Cmax</w:t>
      </w:r>
      <w:r w:rsidRPr="00183759">
        <w:rPr>
          <w:sz w:val="24"/>
          <w:szCs w:val="24"/>
        </w:rPr>
        <w:t xml:space="preserve"> – </w:t>
      </w:r>
      <w:r>
        <w:rPr>
          <w:sz w:val="24"/>
          <w:szCs w:val="24"/>
        </w:rPr>
        <w:t>najveći limit pokrića police koja je dostavljena uz ponudu u postupku nabave izražena u HRK</w:t>
      </w:r>
    </w:p>
    <w:p w:rsidR="0048777D" w:rsidRPr="00832D84" w:rsidRDefault="0048777D" w:rsidP="0048777D">
      <w:pPr>
        <w:autoSpaceDE w:val="0"/>
        <w:autoSpaceDN w:val="0"/>
        <w:adjustRightInd w:val="0"/>
        <w:spacing w:after="0" w:line="240" w:lineRule="auto"/>
        <w:jc w:val="both"/>
        <w:rPr>
          <w:sz w:val="24"/>
          <w:szCs w:val="24"/>
        </w:rPr>
      </w:pPr>
    </w:p>
    <w:p w:rsidR="00A93939" w:rsidRPr="001D71DB" w:rsidRDefault="00A93939" w:rsidP="00A93939">
      <w:pPr>
        <w:pStyle w:val="Heading1"/>
        <w:numPr>
          <w:ilvl w:val="0"/>
          <w:numId w:val="1"/>
        </w:numPr>
        <w:jc w:val="both"/>
        <w:rPr>
          <w:rFonts w:asciiTheme="minorHAnsi" w:hAnsiTheme="minorHAnsi"/>
          <w:szCs w:val="24"/>
          <w:lang w:bidi="hr-HR"/>
        </w:rPr>
      </w:pPr>
      <w:bookmarkStart w:id="21" w:name="_Toc49632039"/>
      <w:r w:rsidRPr="001D71DB">
        <w:rPr>
          <w:rFonts w:asciiTheme="minorHAnsi" w:hAnsiTheme="minorHAnsi"/>
          <w:szCs w:val="24"/>
          <w:lang w:bidi="hr-HR"/>
        </w:rPr>
        <w:t>PODACI O PONUDI</w:t>
      </w:r>
      <w:bookmarkEnd w:id="21"/>
      <w:r w:rsidRPr="001D71DB">
        <w:rPr>
          <w:rFonts w:asciiTheme="minorHAnsi" w:hAnsiTheme="minorHAnsi"/>
          <w:szCs w:val="24"/>
          <w:lang w:bidi="hr-HR"/>
        </w:rPr>
        <w:t xml:space="preserve"> </w:t>
      </w:r>
    </w:p>
    <w:p w:rsidR="00A93939" w:rsidRPr="001D71DB" w:rsidRDefault="00A93939" w:rsidP="00A93939">
      <w:pPr>
        <w:pStyle w:val="Heading1"/>
        <w:numPr>
          <w:ilvl w:val="1"/>
          <w:numId w:val="1"/>
        </w:numPr>
        <w:jc w:val="both"/>
        <w:rPr>
          <w:rFonts w:asciiTheme="minorHAnsi" w:hAnsiTheme="minorHAnsi"/>
          <w:bCs/>
          <w:szCs w:val="24"/>
          <w:lang w:bidi="hr-HR"/>
        </w:rPr>
      </w:pPr>
      <w:bookmarkStart w:id="22" w:name="_Toc49632040"/>
      <w:r w:rsidRPr="001D71DB">
        <w:rPr>
          <w:rFonts w:asciiTheme="minorHAnsi" w:hAnsiTheme="minorHAnsi"/>
          <w:bCs/>
          <w:szCs w:val="24"/>
          <w:lang w:bidi="hr-HR"/>
        </w:rPr>
        <w:t>Sadržaj i način izrade ponude</w:t>
      </w:r>
      <w:bookmarkEnd w:id="22"/>
      <w:r w:rsidRPr="001D71DB">
        <w:rPr>
          <w:rFonts w:asciiTheme="minorHAnsi" w:hAnsiTheme="minorHAnsi"/>
          <w:bCs/>
          <w:szCs w:val="24"/>
          <w:lang w:bidi="hr-HR"/>
        </w:rPr>
        <w:t xml:space="preserve"> </w:t>
      </w:r>
    </w:p>
    <w:p w:rsidR="00A93939" w:rsidRPr="001D71DB" w:rsidRDefault="00A93939" w:rsidP="00A93939">
      <w:pPr>
        <w:autoSpaceDE w:val="0"/>
        <w:autoSpaceDN w:val="0"/>
        <w:adjustRightInd w:val="0"/>
        <w:spacing w:after="0" w:line="240" w:lineRule="auto"/>
        <w:jc w:val="both"/>
        <w:rPr>
          <w:bCs/>
          <w:sz w:val="24"/>
          <w:szCs w:val="24"/>
          <w:lang w:bidi="hr-HR"/>
        </w:rPr>
      </w:pPr>
      <w:r w:rsidRPr="001D71DB">
        <w:rPr>
          <w:bCs/>
          <w:sz w:val="24"/>
          <w:szCs w:val="24"/>
          <w:lang w:bidi="hr-HR"/>
        </w:rPr>
        <w:t xml:space="preserve">Ponuditelj predaje ponudu u izvorniku koja sadrži dokumentaciju složenu te potpisanu na za to predviđenim mjestima od strane osobe ovlaštene za zastupanje gospodarskog subjekta ili osobe koju on opunomoći uz obavezno dostavljanje dokumenta kojim se dokazuje punomoć. </w:t>
      </w:r>
    </w:p>
    <w:p w:rsidR="00A93939" w:rsidRPr="001D71DB" w:rsidRDefault="00A93939" w:rsidP="00A93939">
      <w:pPr>
        <w:autoSpaceDE w:val="0"/>
        <w:autoSpaceDN w:val="0"/>
        <w:adjustRightInd w:val="0"/>
        <w:spacing w:after="0" w:line="240" w:lineRule="auto"/>
        <w:jc w:val="both"/>
        <w:rPr>
          <w:bCs/>
          <w:sz w:val="24"/>
          <w:szCs w:val="24"/>
          <w:lang w:bidi="hr-HR"/>
        </w:rPr>
      </w:pPr>
      <w:r w:rsidRPr="001D71DB">
        <w:rPr>
          <w:bCs/>
          <w:sz w:val="24"/>
          <w:szCs w:val="24"/>
          <w:lang w:bidi="hr-HR"/>
        </w:rPr>
        <w:t xml:space="preserve">Ponuda mora sadržavati najmanje: </w:t>
      </w:r>
    </w:p>
    <w:p w:rsidR="00A93939" w:rsidRPr="00DD4361" w:rsidRDefault="00A93939" w:rsidP="00A93939">
      <w:pPr>
        <w:pStyle w:val="ListParagraph"/>
        <w:numPr>
          <w:ilvl w:val="0"/>
          <w:numId w:val="6"/>
        </w:numPr>
        <w:autoSpaceDE w:val="0"/>
        <w:autoSpaceDN w:val="0"/>
        <w:adjustRightInd w:val="0"/>
        <w:spacing w:after="30" w:line="240" w:lineRule="auto"/>
        <w:jc w:val="both"/>
        <w:rPr>
          <w:bCs/>
          <w:sz w:val="24"/>
          <w:szCs w:val="24"/>
          <w:lang w:bidi="hr-HR"/>
        </w:rPr>
      </w:pPr>
      <w:r w:rsidRPr="00DD4361">
        <w:rPr>
          <w:bCs/>
          <w:sz w:val="24"/>
          <w:szCs w:val="24"/>
          <w:lang w:bidi="hr-HR"/>
        </w:rPr>
        <w:t xml:space="preserve">popunjen ponudbeni list (Prilog 1), </w:t>
      </w:r>
    </w:p>
    <w:p w:rsidR="00A93939" w:rsidRPr="00DD4361" w:rsidRDefault="00A93939" w:rsidP="00A93939">
      <w:pPr>
        <w:pStyle w:val="ListParagraph"/>
        <w:numPr>
          <w:ilvl w:val="0"/>
          <w:numId w:val="6"/>
        </w:numPr>
        <w:autoSpaceDE w:val="0"/>
        <w:autoSpaceDN w:val="0"/>
        <w:adjustRightInd w:val="0"/>
        <w:spacing w:after="30" w:line="240" w:lineRule="auto"/>
        <w:jc w:val="both"/>
        <w:rPr>
          <w:bCs/>
          <w:sz w:val="24"/>
          <w:szCs w:val="24"/>
          <w:lang w:bidi="hr-HR"/>
        </w:rPr>
      </w:pPr>
      <w:r w:rsidRPr="00DD4361">
        <w:rPr>
          <w:bCs/>
          <w:sz w:val="24"/>
          <w:szCs w:val="24"/>
          <w:lang w:bidi="hr-HR"/>
        </w:rPr>
        <w:t>izjavu o nepostojanju obveznih razloga isključenja (Prilog 2)</w:t>
      </w:r>
    </w:p>
    <w:p w:rsidR="00A93939" w:rsidRPr="00DD4361" w:rsidRDefault="00A93939" w:rsidP="00A93939">
      <w:pPr>
        <w:pStyle w:val="ListParagraph"/>
        <w:numPr>
          <w:ilvl w:val="0"/>
          <w:numId w:val="6"/>
        </w:numPr>
        <w:autoSpaceDE w:val="0"/>
        <w:autoSpaceDN w:val="0"/>
        <w:adjustRightInd w:val="0"/>
        <w:spacing w:after="0" w:line="240" w:lineRule="auto"/>
        <w:jc w:val="both"/>
        <w:rPr>
          <w:bCs/>
          <w:sz w:val="24"/>
          <w:szCs w:val="24"/>
          <w:lang w:bidi="hr-HR"/>
        </w:rPr>
      </w:pPr>
      <w:r w:rsidRPr="00DD4361">
        <w:rPr>
          <w:bCs/>
          <w:sz w:val="24"/>
          <w:szCs w:val="24"/>
          <w:lang w:bidi="hr-HR"/>
        </w:rPr>
        <w:t>izjavu kojom Ponuditelj jamči da ispunjava uvjete sposobnosti (Prilog 3)</w:t>
      </w:r>
    </w:p>
    <w:p w:rsidR="00A93939" w:rsidRPr="00DD4361" w:rsidRDefault="00A93939" w:rsidP="00A93939">
      <w:pPr>
        <w:pStyle w:val="ListParagraph"/>
        <w:numPr>
          <w:ilvl w:val="0"/>
          <w:numId w:val="6"/>
        </w:numPr>
        <w:autoSpaceDE w:val="0"/>
        <w:autoSpaceDN w:val="0"/>
        <w:adjustRightInd w:val="0"/>
        <w:spacing w:after="0" w:line="240" w:lineRule="auto"/>
        <w:jc w:val="both"/>
        <w:rPr>
          <w:bCs/>
          <w:sz w:val="24"/>
          <w:szCs w:val="24"/>
          <w:lang w:bidi="hr-HR"/>
        </w:rPr>
      </w:pPr>
      <w:r w:rsidRPr="00DD4361">
        <w:rPr>
          <w:bCs/>
          <w:sz w:val="24"/>
          <w:szCs w:val="24"/>
          <w:lang w:bidi="hr-HR"/>
        </w:rPr>
        <w:t>podatke o zajednici ponuditelj (ako je primjenjivo) (Prilog 4)</w:t>
      </w:r>
    </w:p>
    <w:p w:rsidR="00A93939" w:rsidRPr="00DD4361" w:rsidRDefault="00A93939" w:rsidP="00A93939">
      <w:pPr>
        <w:pStyle w:val="ListParagraph"/>
        <w:numPr>
          <w:ilvl w:val="0"/>
          <w:numId w:val="6"/>
        </w:numPr>
        <w:autoSpaceDE w:val="0"/>
        <w:autoSpaceDN w:val="0"/>
        <w:adjustRightInd w:val="0"/>
        <w:spacing w:after="0" w:line="240" w:lineRule="auto"/>
        <w:jc w:val="both"/>
        <w:rPr>
          <w:bCs/>
          <w:sz w:val="24"/>
          <w:szCs w:val="24"/>
          <w:lang w:bidi="hr-HR"/>
        </w:rPr>
      </w:pPr>
      <w:r w:rsidRPr="00DD4361">
        <w:rPr>
          <w:bCs/>
          <w:sz w:val="24"/>
          <w:szCs w:val="24"/>
          <w:lang w:bidi="hr-HR"/>
        </w:rPr>
        <w:t>podatke o podizvoditeljima (ako je primjenjivo) (Prilog 5)</w:t>
      </w:r>
    </w:p>
    <w:p w:rsidR="00A93939" w:rsidRPr="00DD4361" w:rsidRDefault="00A93939" w:rsidP="00A93939">
      <w:pPr>
        <w:pStyle w:val="ListParagraph"/>
        <w:numPr>
          <w:ilvl w:val="0"/>
          <w:numId w:val="6"/>
        </w:numPr>
        <w:autoSpaceDE w:val="0"/>
        <w:autoSpaceDN w:val="0"/>
        <w:adjustRightInd w:val="0"/>
        <w:spacing w:after="30" w:line="240" w:lineRule="auto"/>
        <w:jc w:val="both"/>
        <w:rPr>
          <w:bCs/>
          <w:sz w:val="24"/>
          <w:szCs w:val="24"/>
          <w:lang w:bidi="hr-HR"/>
        </w:rPr>
      </w:pPr>
      <w:r w:rsidRPr="00DD4361">
        <w:rPr>
          <w:bCs/>
          <w:sz w:val="24"/>
          <w:szCs w:val="24"/>
          <w:lang w:bidi="hr-HR"/>
        </w:rPr>
        <w:t xml:space="preserve">popunjen troškovnik (Prilog 6), </w:t>
      </w:r>
    </w:p>
    <w:p w:rsidR="00A93939" w:rsidRDefault="00A93939" w:rsidP="00A93939">
      <w:pPr>
        <w:pStyle w:val="ListParagraph"/>
        <w:numPr>
          <w:ilvl w:val="0"/>
          <w:numId w:val="6"/>
        </w:numPr>
        <w:autoSpaceDE w:val="0"/>
        <w:autoSpaceDN w:val="0"/>
        <w:adjustRightInd w:val="0"/>
        <w:spacing w:after="30" w:line="240" w:lineRule="auto"/>
        <w:jc w:val="both"/>
        <w:rPr>
          <w:bCs/>
          <w:sz w:val="24"/>
          <w:szCs w:val="24"/>
          <w:lang w:bidi="hr-HR"/>
        </w:rPr>
      </w:pPr>
      <w:r w:rsidRPr="00DD4361">
        <w:rPr>
          <w:bCs/>
          <w:sz w:val="24"/>
          <w:szCs w:val="24"/>
          <w:lang w:bidi="hr-HR"/>
        </w:rPr>
        <w:t>jamstvo za ozbiljnost ponude</w:t>
      </w:r>
    </w:p>
    <w:p w:rsidR="00A93939" w:rsidRPr="00DD4361" w:rsidRDefault="00A93939" w:rsidP="00A93939">
      <w:pPr>
        <w:pStyle w:val="ListParagraph"/>
        <w:numPr>
          <w:ilvl w:val="0"/>
          <w:numId w:val="6"/>
        </w:numPr>
        <w:autoSpaceDE w:val="0"/>
        <w:autoSpaceDN w:val="0"/>
        <w:adjustRightInd w:val="0"/>
        <w:spacing w:after="30" w:line="240" w:lineRule="auto"/>
        <w:jc w:val="both"/>
        <w:rPr>
          <w:bCs/>
          <w:sz w:val="24"/>
          <w:szCs w:val="24"/>
          <w:lang w:bidi="hr-HR"/>
        </w:rPr>
      </w:pPr>
      <w:r w:rsidRPr="00183759">
        <w:rPr>
          <w:sz w:val="24"/>
          <w:szCs w:val="24"/>
        </w:rPr>
        <w:t>dokaz o važećoj polici osiguranja</w:t>
      </w:r>
      <w:r>
        <w:rPr>
          <w:sz w:val="24"/>
          <w:szCs w:val="24"/>
        </w:rPr>
        <w:t xml:space="preserve"> (ako je primjenjivo)</w:t>
      </w:r>
    </w:p>
    <w:p w:rsidR="00A93939" w:rsidRPr="001D71DB" w:rsidRDefault="00A93939" w:rsidP="00A93939">
      <w:pPr>
        <w:autoSpaceDE w:val="0"/>
        <w:autoSpaceDN w:val="0"/>
        <w:adjustRightInd w:val="0"/>
        <w:spacing w:after="0" w:line="240" w:lineRule="auto"/>
        <w:jc w:val="both"/>
        <w:rPr>
          <w:bCs/>
          <w:sz w:val="24"/>
          <w:szCs w:val="24"/>
          <w:lang w:bidi="hr-HR"/>
        </w:rPr>
      </w:pPr>
    </w:p>
    <w:p w:rsidR="00A93939" w:rsidRPr="001D71DB" w:rsidRDefault="00A93939" w:rsidP="00A93939">
      <w:pPr>
        <w:autoSpaceDE w:val="0"/>
        <w:autoSpaceDN w:val="0"/>
        <w:adjustRightInd w:val="0"/>
        <w:spacing w:after="0" w:line="240" w:lineRule="auto"/>
        <w:jc w:val="both"/>
        <w:rPr>
          <w:bCs/>
          <w:sz w:val="24"/>
          <w:szCs w:val="24"/>
          <w:lang w:bidi="hr-HR"/>
        </w:rPr>
      </w:pPr>
      <w:r w:rsidRPr="001D71DB">
        <w:rPr>
          <w:bCs/>
          <w:sz w:val="24"/>
          <w:szCs w:val="24"/>
          <w:lang w:bidi="hr-HR"/>
        </w:rPr>
        <w:t xml:space="preserve">Nije dopušteno nuđenje alternativnih ponuda. </w:t>
      </w:r>
    </w:p>
    <w:p w:rsidR="00A93939" w:rsidRPr="001D71DB" w:rsidRDefault="00A93939" w:rsidP="00A93939">
      <w:pPr>
        <w:autoSpaceDE w:val="0"/>
        <w:autoSpaceDN w:val="0"/>
        <w:adjustRightInd w:val="0"/>
        <w:spacing w:after="0" w:line="240" w:lineRule="auto"/>
        <w:jc w:val="both"/>
        <w:rPr>
          <w:bCs/>
          <w:sz w:val="24"/>
          <w:szCs w:val="24"/>
          <w:lang w:bidi="hr-HR"/>
        </w:rPr>
      </w:pPr>
    </w:p>
    <w:p w:rsidR="00A93939" w:rsidRPr="001D71DB" w:rsidRDefault="00A93939" w:rsidP="00A93939">
      <w:pPr>
        <w:autoSpaceDE w:val="0"/>
        <w:autoSpaceDN w:val="0"/>
        <w:adjustRightInd w:val="0"/>
        <w:spacing w:after="0" w:line="240" w:lineRule="auto"/>
        <w:jc w:val="both"/>
        <w:rPr>
          <w:bCs/>
          <w:sz w:val="24"/>
          <w:szCs w:val="24"/>
          <w:lang w:bidi="hr-HR"/>
        </w:rPr>
      </w:pPr>
      <w:r w:rsidRPr="001D71DB">
        <w:rPr>
          <w:bCs/>
          <w:sz w:val="24"/>
          <w:szCs w:val="24"/>
          <w:lang w:bidi="hr-HR"/>
        </w:rPr>
        <w:t>Ponuda mora biti izrađena u papirnatom obliku, otisnuta ili pisana neizbrisivom tintom. Pri izradi ponude, ponuditelj se mora pridržavati zahtjeva i uvjeta iz ove Dokumentacije. Ponuditelj ne smije mijenjati i nado</w:t>
      </w:r>
      <w:r>
        <w:rPr>
          <w:bCs/>
          <w:sz w:val="24"/>
          <w:szCs w:val="24"/>
          <w:lang w:bidi="hr-HR"/>
        </w:rPr>
        <w:t>punjavati tekst Dokumentacije o nadmetanju</w:t>
      </w:r>
      <w:r w:rsidRPr="001D71DB">
        <w:rPr>
          <w:bCs/>
          <w:sz w:val="24"/>
          <w:szCs w:val="24"/>
          <w:lang w:bidi="hr-HR"/>
        </w:rPr>
        <w:t xml:space="preserve">. Ponuda se zajedno s pripadajućom dokumentacijom izrađuje na hrvatskom jeziku. Dijelovi ponude koji se odnose na dokaze jednakovrijednosti (katalozi, brošure, tehnički listovi i sl.) mogu biti na drugom službenom jeziku Europske unije. </w:t>
      </w:r>
    </w:p>
    <w:p w:rsidR="00A93939" w:rsidRPr="001D71DB" w:rsidRDefault="00A93939" w:rsidP="00A93939">
      <w:pPr>
        <w:autoSpaceDE w:val="0"/>
        <w:autoSpaceDN w:val="0"/>
        <w:adjustRightInd w:val="0"/>
        <w:spacing w:after="0" w:line="240" w:lineRule="auto"/>
        <w:jc w:val="both"/>
        <w:rPr>
          <w:bCs/>
          <w:sz w:val="24"/>
          <w:szCs w:val="24"/>
          <w:lang w:bidi="hr-HR"/>
        </w:rPr>
      </w:pPr>
    </w:p>
    <w:p w:rsidR="00A93939" w:rsidRPr="001D71DB" w:rsidRDefault="00A93939" w:rsidP="00A93939">
      <w:pPr>
        <w:autoSpaceDE w:val="0"/>
        <w:autoSpaceDN w:val="0"/>
        <w:adjustRightInd w:val="0"/>
        <w:spacing w:after="0" w:line="240" w:lineRule="auto"/>
        <w:jc w:val="both"/>
        <w:rPr>
          <w:bCs/>
          <w:sz w:val="24"/>
          <w:szCs w:val="24"/>
          <w:lang w:bidi="hr-HR"/>
        </w:rPr>
      </w:pPr>
      <w:r w:rsidRPr="001D71DB">
        <w:rPr>
          <w:bCs/>
          <w:sz w:val="24"/>
          <w:szCs w:val="24"/>
          <w:lang w:bidi="hr-HR"/>
        </w:rPr>
        <w:t xml:space="preserve">Ispravci u ponudi moraju biti izrađeni na način da ispravljeni tekst ostane vidljiv (čitak) ili dokaziv (npr. nije dopustivo brisanje, premazivanje ili uklanjanje slova ili otisaka). Ispravci moraju uz navod datuma biti potvrđeni potpisom Ponuditelja. </w:t>
      </w:r>
    </w:p>
    <w:p w:rsidR="00A93939" w:rsidRPr="001D71DB" w:rsidRDefault="00A93939" w:rsidP="00A93939">
      <w:pPr>
        <w:autoSpaceDE w:val="0"/>
        <w:autoSpaceDN w:val="0"/>
        <w:adjustRightInd w:val="0"/>
        <w:spacing w:after="0" w:line="240" w:lineRule="auto"/>
        <w:jc w:val="both"/>
        <w:rPr>
          <w:bCs/>
          <w:sz w:val="24"/>
          <w:szCs w:val="24"/>
          <w:lang w:bidi="hr-HR"/>
        </w:rPr>
      </w:pPr>
    </w:p>
    <w:p w:rsidR="00A93939" w:rsidRPr="001D71DB" w:rsidRDefault="00A93939" w:rsidP="00A93939">
      <w:pPr>
        <w:pStyle w:val="Heading1"/>
        <w:numPr>
          <w:ilvl w:val="1"/>
          <w:numId w:val="1"/>
        </w:numPr>
        <w:jc w:val="both"/>
        <w:rPr>
          <w:rFonts w:asciiTheme="minorHAnsi" w:hAnsiTheme="minorHAnsi"/>
          <w:bCs/>
          <w:szCs w:val="24"/>
          <w:lang w:bidi="hr-HR"/>
        </w:rPr>
      </w:pPr>
      <w:r w:rsidRPr="001D71DB">
        <w:rPr>
          <w:rFonts w:asciiTheme="minorHAnsi" w:hAnsiTheme="minorHAnsi"/>
          <w:bCs/>
          <w:szCs w:val="24"/>
          <w:lang w:bidi="hr-HR"/>
        </w:rPr>
        <w:lastRenderedPageBreak/>
        <w:t xml:space="preserve"> </w:t>
      </w:r>
      <w:bookmarkStart w:id="23" w:name="_Toc49632041"/>
      <w:r w:rsidRPr="001D71DB">
        <w:rPr>
          <w:rFonts w:asciiTheme="minorHAnsi" w:hAnsiTheme="minorHAnsi"/>
          <w:bCs/>
          <w:szCs w:val="24"/>
          <w:lang w:bidi="hr-HR"/>
        </w:rPr>
        <w:t>Pravila dostave dokumenata</w:t>
      </w:r>
      <w:bookmarkEnd w:id="23"/>
      <w:r w:rsidRPr="001D71DB">
        <w:rPr>
          <w:rFonts w:asciiTheme="minorHAnsi" w:hAnsiTheme="minorHAnsi"/>
          <w:bCs/>
          <w:szCs w:val="24"/>
          <w:lang w:bidi="hr-HR"/>
        </w:rPr>
        <w:t xml:space="preserve"> </w:t>
      </w:r>
    </w:p>
    <w:p w:rsidR="00A93939" w:rsidRDefault="00A93939" w:rsidP="00A93939">
      <w:pPr>
        <w:autoSpaceDE w:val="0"/>
        <w:autoSpaceDN w:val="0"/>
        <w:adjustRightInd w:val="0"/>
        <w:spacing w:after="0" w:line="240" w:lineRule="auto"/>
        <w:jc w:val="both"/>
        <w:rPr>
          <w:bCs/>
          <w:sz w:val="24"/>
          <w:szCs w:val="24"/>
          <w:lang w:bidi="hr-HR"/>
        </w:rPr>
      </w:pPr>
      <w:r w:rsidRPr="001D71DB">
        <w:rPr>
          <w:bCs/>
          <w:sz w:val="24"/>
          <w:szCs w:val="24"/>
          <w:lang w:bidi="hr-HR"/>
        </w:rPr>
        <w:t>Sve tražene dokumente i dokaze koji se dostavljaju Ponuditelji mogu dostaviti u izvorniku, ovjerenim ili neovjerenim preslikama. Navedeno se ne odnosi na izjave koje moraju biti u izvorniku. U slučaju postojanja sumnje u istinitost podataka u priloženim dokumentima ili izjavama ponuditelja iz ove točke, naručitelj se može obratiti nadležnim tijelima radi dobivanja informacija o situaciji tih ponuditelja, a u slučaju da se radi o ponuditelju sa sjedištem u drugoj državi naručitelj može zatražiti suradnju nadležnih vlasti.</w:t>
      </w:r>
    </w:p>
    <w:p w:rsidR="00A93939" w:rsidRPr="001D71DB" w:rsidRDefault="00A93939" w:rsidP="00A93939">
      <w:pPr>
        <w:autoSpaceDE w:val="0"/>
        <w:autoSpaceDN w:val="0"/>
        <w:adjustRightInd w:val="0"/>
        <w:spacing w:after="0" w:line="240" w:lineRule="auto"/>
        <w:jc w:val="both"/>
        <w:rPr>
          <w:bCs/>
          <w:sz w:val="24"/>
          <w:szCs w:val="24"/>
          <w:lang w:bidi="hr-HR"/>
        </w:rPr>
      </w:pPr>
    </w:p>
    <w:p w:rsidR="00A93939" w:rsidRPr="001D71DB" w:rsidRDefault="00A93939" w:rsidP="00A93939">
      <w:pPr>
        <w:pStyle w:val="Heading1"/>
        <w:numPr>
          <w:ilvl w:val="1"/>
          <w:numId w:val="1"/>
        </w:numPr>
        <w:jc w:val="both"/>
        <w:rPr>
          <w:rFonts w:asciiTheme="minorHAnsi" w:hAnsiTheme="minorHAnsi"/>
          <w:bCs/>
          <w:szCs w:val="24"/>
          <w:lang w:bidi="hr-HR"/>
        </w:rPr>
      </w:pPr>
      <w:bookmarkStart w:id="24" w:name="_Toc49632042"/>
      <w:r w:rsidRPr="001D71DB">
        <w:rPr>
          <w:rFonts w:asciiTheme="minorHAnsi" w:hAnsiTheme="minorHAnsi"/>
          <w:bCs/>
          <w:szCs w:val="24"/>
          <w:lang w:bidi="hr-HR"/>
        </w:rPr>
        <w:t>Način dostave ponude</w:t>
      </w:r>
      <w:bookmarkEnd w:id="24"/>
      <w:r w:rsidRPr="001D71DB">
        <w:rPr>
          <w:rFonts w:asciiTheme="minorHAnsi" w:hAnsiTheme="minorHAnsi"/>
          <w:bCs/>
          <w:szCs w:val="24"/>
          <w:lang w:bidi="hr-HR"/>
        </w:rPr>
        <w:t xml:space="preserve"> </w:t>
      </w:r>
    </w:p>
    <w:p w:rsidR="00A93939" w:rsidRPr="001D71DB" w:rsidRDefault="00A93939" w:rsidP="00A93939">
      <w:pPr>
        <w:autoSpaceDE w:val="0"/>
        <w:autoSpaceDN w:val="0"/>
        <w:adjustRightInd w:val="0"/>
        <w:spacing w:after="0" w:line="240" w:lineRule="auto"/>
        <w:jc w:val="both"/>
        <w:rPr>
          <w:bCs/>
          <w:sz w:val="24"/>
          <w:szCs w:val="24"/>
          <w:lang w:bidi="hr-HR"/>
        </w:rPr>
      </w:pPr>
      <w:r w:rsidRPr="001D71DB">
        <w:rPr>
          <w:bCs/>
          <w:sz w:val="24"/>
          <w:szCs w:val="24"/>
          <w:lang w:bidi="hr-HR"/>
        </w:rPr>
        <w:t xml:space="preserve">Ponuda se u zatvorenoj omotnici dostavlja neposredno naručitelju ili poštanskom pošiljkom na adresu: </w:t>
      </w:r>
    </w:p>
    <w:p w:rsidR="00A93939" w:rsidRPr="001D71DB" w:rsidRDefault="00A93939" w:rsidP="00A93939">
      <w:pPr>
        <w:autoSpaceDE w:val="0"/>
        <w:autoSpaceDN w:val="0"/>
        <w:adjustRightInd w:val="0"/>
        <w:spacing w:after="0" w:line="240" w:lineRule="auto"/>
        <w:jc w:val="both"/>
        <w:rPr>
          <w:bCs/>
          <w:sz w:val="24"/>
          <w:szCs w:val="24"/>
          <w:lang w:bidi="hr-HR"/>
        </w:rPr>
      </w:pPr>
      <w:r>
        <w:rPr>
          <w:bCs/>
          <w:sz w:val="24"/>
          <w:szCs w:val="24"/>
          <w:lang w:bidi="hr-HR"/>
        </w:rPr>
        <w:t>NOLIOT</w:t>
      </w:r>
      <w:r w:rsidRPr="00383A2E">
        <w:rPr>
          <w:bCs/>
          <w:sz w:val="24"/>
          <w:szCs w:val="24"/>
          <w:lang w:bidi="hr-HR"/>
        </w:rPr>
        <w:t xml:space="preserve"> d.o.o.</w:t>
      </w:r>
      <w:r>
        <w:rPr>
          <w:bCs/>
          <w:sz w:val="24"/>
          <w:szCs w:val="24"/>
          <w:lang w:bidi="hr-HR"/>
        </w:rPr>
        <w:t>, Nenadići 49, 51500 Krk</w:t>
      </w:r>
      <w:r w:rsidRPr="00383A2E">
        <w:rPr>
          <w:bCs/>
          <w:sz w:val="24"/>
          <w:szCs w:val="24"/>
          <w:lang w:bidi="hr-HR"/>
        </w:rPr>
        <w:t>,</w:t>
      </w:r>
      <w:r>
        <w:rPr>
          <w:bCs/>
          <w:sz w:val="24"/>
          <w:szCs w:val="24"/>
          <w:lang w:bidi="hr-HR"/>
        </w:rPr>
        <w:t xml:space="preserve"> </w:t>
      </w:r>
      <w:r w:rsidRPr="00383A2E">
        <w:rPr>
          <w:bCs/>
          <w:sz w:val="24"/>
          <w:szCs w:val="24"/>
          <w:lang w:bidi="hr-HR"/>
        </w:rPr>
        <w:t>Hrvatska</w:t>
      </w:r>
    </w:p>
    <w:p w:rsidR="00A93939" w:rsidRPr="001D71DB" w:rsidRDefault="00A93939" w:rsidP="00A93939">
      <w:pPr>
        <w:autoSpaceDE w:val="0"/>
        <w:autoSpaceDN w:val="0"/>
        <w:adjustRightInd w:val="0"/>
        <w:spacing w:after="0" w:line="240" w:lineRule="auto"/>
        <w:jc w:val="both"/>
        <w:rPr>
          <w:bCs/>
          <w:sz w:val="24"/>
          <w:szCs w:val="24"/>
          <w:lang w:bidi="hr-HR"/>
        </w:rPr>
      </w:pPr>
    </w:p>
    <w:p w:rsidR="00A93939" w:rsidRPr="001D71DB" w:rsidRDefault="00A93939" w:rsidP="00A93939">
      <w:pPr>
        <w:autoSpaceDE w:val="0"/>
        <w:autoSpaceDN w:val="0"/>
        <w:adjustRightInd w:val="0"/>
        <w:spacing w:after="0" w:line="240" w:lineRule="auto"/>
        <w:jc w:val="both"/>
        <w:rPr>
          <w:bCs/>
          <w:sz w:val="24"/>
          <w:szCs w:val="24"/>
          <w:lang w:bidi="hr-HR"/>
        </w:rPr>
      </w:pPr>
      <w:r w:rsidRPr="001D71DB">
        <w:rPr>
          <w:bCs/>
          <w:sz w:val="24"/>
          <w:szCs w:val="24"/>
          <w:lang w:bidi="hr-HR"/>
        </w:rPr>
        <w:t>Prijedlog izgleda omotnice s obaveznim elementima:</w:t>
      </w:r>
    </w:p>
    <w:p w:rsidR="00A93939" w:rsidRPr="001D71DB" w:rsidRDefault="00A93939" w:rsidP="00A93939">
      <w:pPr>
        <w:autoSpaceDE w:val="0"/>
        <w:autoSpaceDN w:val="0"/>
        <w:adjustRightInd w:val="0"/>
        <w:spacing w:after="0" w:line="240" w:lineRule="auto"/>
        <w:jc w:val="both"/>
        <w:rPr>
          <w:bCs/>
          <w:sz w:val="24"/>
          <w:szCs w:val="24"/>
          <w:lang w:bidi="hr-HR"/>
        </w:rPr>
      </w:pPr>
    </w:p>
    <w:p w:rsidR="00A93939" w:rsidRPr="001D71DB" w:rsidRDefault="00A93939" w:rsidP="00A93939">
      <w:pPr>
        <w:autoSpaceDE w:val="0"/>
        <w:autoSpaceDN w:val="0"/>
        <w:adjustRightInd w:val="0"/>
        <w:spacing w:after="0" w:line="240" w:lineRule="auto"/>
        <w:jc w:val="both"/>
        <w:rPr>
          <w:bCs/>
          <w:sz w:val="24"/>
          <w:szCs w:val="24"/>
          <w:lang w:bidi="hr-HR"/>
        </w:rPr>
      </w:pPr>
    </w:p>
    <w:p w:rsidR="00A93939" w:rsidRPr="001D71DB" w:rsidRDefault="007E32D6" w:rsidP="00A93939">
      <w:pPr>
        <w:autoSpaceDE w:val="0"/>
        <w:autoSpaceDN w:val="0"/>
        <w:adjustRightInd w:val="0"/>
        <w:spacing w:after="0" w:line="240" w:lineRule="auto"/>
        <w:jc w:val="both"/>
        <w:rPr>
          <w:bCs/>
          <w:sz w:val="24"/>
          <w:szCs w:val="24"/>
          <w:lang w:bidi="hr-HR"/>
        </w:rPr>
      </w:pPr>
      <w:r>
        <w:rPr>
          <w:bCs/>
          <w:noProof/>
          <w:sz w:val="24"/>
          <w:szCs w:val="24"/>
          <w:lang w:bidi="hr-HR"/>
        </w:rPr>
        <w:pict>
          <v:shapetype id="_x0000_t202" coordsize="21600,21600" o:spt="202" path="m,l,21600r21600,l21600,xe">
            <v:stroke joinstyle="miter"/>
            <v:path gradientshapeok="t" o:connecttype="rect"/>
          </v:shapetype>
          <v:shape id="_x0000_s1026" type="#_x0000_t202" style="position:absolute;left:0;text-align:left;margin-left:0;margin-top:0;width:222.2pt;height:141.5pt;z-index:251660288;mso-position-horizontal:center;mso-width-relative:margin;mso-height-relative:margin">
            <v:textbox>
              <w:txbxContent>
                <w:p w:rsidR="007616CC" w:rsidRPr="009A7D11" w:rsidRDefault="007616CC" w:rsidP="00A93939">
                  <w:pPr>
                    <w:pStyle w:val="Default"/>
                    <w:jc w:val="right"/>
                    <w:rPr>
                      <w:rFonts w:ascii="Calibri" w:eastAsiaTheme="minorHAnsi" w:hAnsi="Calibri" w:cs="Calibri"/>
                      <w:sz w:val="22"/>
                      <w:szCs w:val="22"/>
                      <w:lang w:val="hr-HR"/>
                    </w:rPr>
                  </w:pPr>
                  <w:r>
                    <w:rPr>
                      <w:rFonts w:ascii="Calibri" w:eastAsiaTheme="minorHAnsi" w:hAnsi="Calibri" w:cs="Calibri"/>
                      <w:sz w:val="22"/>
                      <w:szCs w:val="22"/>
                      <w:lang w:val="hr-HR"/>
                    </w:rPr>
                    <w:t>NOLIOT</w:t>
                  </w:r>
                  <w:r w:rsidRPr="009A7D11">
                    <w:rPr>
                      <w:rFonts w:ascii="Calibri" w:eastAsiaTheme="minorHAnsi" w:hAnsi="Calibri" w:cs="Calibri"/>
                      <w:sz w:val="22"/>
                      <w:szCs w:val="22"/>
                      <w:lang w:val="hr-HR"/>
                    </w:rPr>
                    <w:t xml:space="preserve"> d.o.o.</w:t>
                  </w:r>
                </w:p>
                <w:p w:rsidR="007616CC" w:rsidRDefault="007616CC" w:rsidP="00A93939">
                  <w:pPr>
                    <w:pStyle w:val="Default"/>
                    <w:jc w:val="right"/>
                    <w:rPr>
                      <w:rFonts w:ascii="Calibri" w:eastAsiaTheme="minorHAnsi" w:hAnsi="Calibri" w:cs="Calibri"/>
                      <w:sz w:val="22"/>
                      <w:szCs w:val="22"/>
                      <w:lang w:val="hr-HR"/>
                    </w:rPr>
                  </w:pPr>
                  <w:r>
                    <w:rPr>
                      <w:rFonts w:ascii="Calibri" w:eastAsiaTheme="minorHAnsi" w:hAnsi="Calibri" w:cs="Calibri"/>
                      <w:sz w:val="22"/>
                      <w:szCs w:val="22"/>
                      <w:lang w:val="hr-HR"/>
                    </w:rPr>
                    <w:t xml:space="preserve">Nenadići 49, 51500 Krk, </w:t>
                  </w:r>
                  <w:r w:rsidRPr="008C7928">
                    <w:rPr>
                      <w:rFonts w:ascii="Calibri" w:eastAsiaTheme="minorHAnsi" w:hAnsi="Calibri" w:cs="Calibri"/>
                      <w:sz w:val="22"/>
                      <w:szCs w:val="22"/>
                      <w:lang w:val="hr-HR"/>
                    </w:rPr>
                    <w:t>Hrvatska</w:t>
                  </w:r>
                </w:p>
                <w:p w:rsidR="007616CC" w:rsidRDefault="007616CC" w:rsidP="00A93939">
                  <w:pPr>
                    <w:pStyle w:val="Default"/>
                    <w:jc w:val="right"/>
                    <w:rPr>
                      <w:rFonts w:ascii="Calibri" w:eastAsiaTheme="minorHAnsi" w:hAnsi="Calibri" w:cs="Calibri"/>
                      <w:sz w:val="22"/>
                      <w:szCs w:val="22"/>
                      <w:lang w:val="hr-HR"/>
                    </w:rPr>
                  </w:pPr>
                </w:p>
                <w:p w:rsidR="007616CC" w:rsidRDefault="007616CC" w:rsidP="00A93939">
                  <w:pPr>
                    <w:pStyle w:val="Default"/>
                    <w:jc w:val="right"/>
                    <w:rPr>
                      <w:rFonts w:ascii="Calibri" w:eastAsiaTheme="minorHAnsi" w:hAnsi="Calibri" w:cs="Calibri"/>
                      <w:sz w:val="22"/>
                      <w:szCs w:val="22"/>
                      <w:lang w:val="hr-HR"/>
                    </w:rPr>
                  </w:pPr>
                  <w:r>
                    <w:rPr>
                      <w:rFonts w:ascii="Calibri" w:eastAsiaTheme="minorHAnsi" w:hAnsi="Calibri" w:cs="Calibri"/>
                      <w:sz w:val="22"/>
                      <w:szCs w:val="22"/>
                      <w:lang w:val="hr-HR"/>
                    </w:rPr>
                    <w:t>Evidencijski broj nabave: 01/2020</w:t>
                  </w:r>
                </w:p>
                <w:p w:rsidR="007616CC" w:rsidRPr="00F9670E" w:rsidRDefault="007616CC" w:rsidP="00A93939">
                  <w:pPr>
                    <w:pStyle w:val="Default"/>
                    <w:jc w:val="right"/>
                    <w:rPr>
                      <w:rFonts w:ascii="Calibri" w:eastAsiaTheme="minorHAnsi" w:hAnsi="Calibri" w:cs="Calibri"/>
                      <w:sz w:val="22"/>
                      <w:szCs w:val="22"/>
                      <w:lang w:val="hr-HR"/>
                    </w:rPr>
                  </w:pPr>
                  <w:r w:rsidRPr="00F9670E">
                    <w:rPr>
                      <w:rFonts w:ascii="Calibri" w:eastAsiaTheme="minorHAnsi" w:hAnsi="Calibri" w:cs="Calibri"/>
                      <w:sz w:val="22"/>
                      <w:szCs w:val="22"/>
                      <w:lang w:val="hr-HR"/>
                    </w:rPr>
                    <w:t xml:space="preserve"> </w:t>
                  </w:r>
                </w:p>
                <w:p w:rsidR="007616CC" w:rsidRDefault="007616CC" w:rsidP="00A93939">
                  <w:pPr>
                    <w:autoSpaceDE w:val="0"/>
                    <w:autoSpaceDN w:val="0"/>
                    <w:adjustRightInd w:val="0"/>
                    <w:spacing w:after="0" w:line="240" w:lineRule="auto"/>
                    <w:jc w:val="right"/>
                    <w:rPr>
                      <w:rFonts w:ascii="Calibri" w:hAnsi="Calibri" w:cs="Calibri"/>
                      <w:color w:val="000000"/>
                    </w:rPr>
                  </w:pPr>
                  <w:r w:rsidRPr="00F9670E">
                    <w:rPr>
                      <w:rFonts w:ascii="Calibri" w:hAnsi="Calibri" w:cs="Calibri"/>
                      <w:color w:val="000000"/>
                    </w:rPr>
                    <w:t>Naziv nabave:</w:t>
                  </w:r>
                </w:p>
                <w:p w:rsidR="007616CC" w:rsidRDefault="007616CC" w:rsidP="00A93939">
                  <w:pPr>
                    <w:autoSpaceDE w:val="0"/>
                    <w:autoSpaceDN w:val="0"/>
                    <w:adjustRightInd w:val="0"/>
                    <w:spacing w:after="0" w:line="240" w:lineRule="auto"/>
                    <w:jc w:val="right"/>
                    <w:rPr>
                      <w:rFonts w:ascii="Calibri" w:hAnsi="Calibri" w:cs="Calibri"/>
                      <w:color w:val="000000"/>
                    </w:rPr>
                  </w:pPr>
                  <w:r w:rsidRPr="00F9670E">
                    <w:rPr>
                      <w:rFonts w:ascii="Calibri" w:hAnsi="Calibri" w:cs="Calibri"/>
                      <w:color w:val="000000"/>
                    </w:rPr>
                    <w:t xml:space="preserve"> </w:t>
                  </w:r>
                  <w:r>
                    <w:rPr>
                      <w:rFonts w:ascii="Calibri" w:hAnsi="Calibri" w:cs="Calibri"/>
                      <w:color w:val="000000"/>
                    </w:rPr>
                    <w:t>Sunčana elektrana i kompenzacija električnih instalacija</w:t>
                  </w:r>
                </w:p>
                <w:p w:rsidR="007616CC" w:rsidRPr="00F9670E" w:rsidRDefault="007616CC" w:rsidP="00A93939">
                  <w:pPr>
                    <w:autoSpaceDE w:val="0"/>
                    <w:autoSpaceDN w:val="0"/>
                    <w:adjustRightInd w:val="0"/>
                    <w:spacing w:after="0" w:line="240" w:lineRule="auto"/>
                    <w:jc w:val="right"/>
                    <w:rPr>
                      <w:rFonts w:ascii="Calibri" w:hAnsi="Calibri" w:cs="Calibri"/>
                      <w:color w:val="000000"/>
                    </w:rPr>
                  </w:pPr>
                </w:p>
                <w:p w:rsidR="007616CC" w:rsidRPr="00F9670E" w:rsidRDefault="007616CC" w:rsidP="00A93939">
                  <w:pPr>
                    <w:jc w:val="right"/>
                    <w:rPr>
                      <w:rFonts w:ascii="Calibri" w:hAnsi="Calibri" w:cs="Calibri"/>
                      <w:color w:val="000000"/>
                    </w:rPr>
                  </w:pPr>
                  <w:r w:rsidRPr="00F9670E">
                    <w:rPr>
                      <w:rFonts w:ascii="Calibri" w:hAnsi="Calibri" w:cs="Calibri"/>
                      <w:color w:val="000000"/>
                    </w:rPr>
                    <w:t>- NE OTVARATI -</w:t>
                  </w:r>
                </w:p>
              </w:txbxContent>
            </v:textbox>
          </v:shape>
        </w:pict>
      </w:r>
    </w:p>
    <w:p w:rsidR="00A93939" w:rsidRPr="001D71DB" w:rsidRDefault="00A93939" w:rsidP="00A93939">
      <w:pPr>
        <w:autoSpaceDE w:val="0"/>
        <w:autoSpaceDN w:val="0"/>
        <w:adjustRightInd w:val="0"/>
        <w:spacing w:after="0" w:line="240" w:lineRule="auto"/>
        <w:jc w:val="both"/>
        <w:rPr>
          <w:bCs/>
          <w:sz w:val="24"/>
          <w:szCs w:val="24"/>
          <w:lang w:bidi="hr-HR"/>
        </w:rPr>
      </w:pPr>
    </w:p>
    <w:p w:rsidR="00A93939" w:rsidRPr="001D71DB" w:rsidRDefault="00A93939" w:rsidP="00A93939">
      <w:pPr>
        <w:autoSpaceDE w:val="0"/>
        <w:autoSpaceDN w:val="0"/>
        <w:adjustRightInd w:val="0"/>
        <w:spacing w:after="0" w:line="240" w:lineRule="auto"/>
        <w:jc w:val="both"/>
        <w:rPr>
          <w:bCs/>
          <w:sz w:val="24"/>
          <w:szCs w:val="24"/>
          <w:lang w:bidi="hr-HR"/>
        </w:rPr>
      </w:pPr>
    </w:p>
    <w:p w:rsidR="00A93939" w:rsidRPr="001D71DB" w:rsidRDefault="00A93939" w:rsidP="00A93939">
      <w:pPr>
        <w:autoSpaceDE w:val="0"/>
        <w:autoSpaceDN w:val="0"/>
        <w:adjustRightInd w:val="0"/>
        <w:spacing w:after="0" w:line="240" w:lineRule="auto"/>
        <w:jc w:val="both"/>
        <w:rPr>
          <w:bCs/>
          <w:sz w:val="24"/>
          <w:szCs w:val="24"/>
          <w:lang w:bidi="hr-HR"/>
        </w:rPr>
      </w:pPr>
    </w:p>
    <w:p w:rsidR="00A93939" w:rsidRPr="001D71DB" w:rsidRDefault="00A93939" w:rsidP="00A93939">
      <w:pPr>
        <w:autoSpaceDE w:val="0"/>
        <w:autoSpaceDN w:val="0"/>
        <w:adjustRightInd w:val="0"/>
        <w:spacing w:after="0" w:line="240" w:lineRule="auto"/>
        <w:jc w:val="both"/>
        <w:rPr>
          <w:bCs/>
          <w:sz w:val="24"/>
          <w:szCs w:val="24"/>
          <w:lang w:bidi="hr-HR"/>
        </w:rPr>
      </w:pPr>
    </w:p>
    <w:p w:rsidR="00A93939" w:rsidRPr="001D71DB" w:rsidRDefault="00A93939" w:rsidP="00A93939">
      <w:pPr>
        <w:autoSpaceDE w:val="0"/>
        <w:autoSpaceDN w:val="0"/>
        <w:adjustRightInd w:val="0"/>
        <w:spacing w:after="0" w:line="240" w:lineRule="auto"/>
        <w:jc w:val="both"/>
        <w:rPr>
          <w:bCs/>
          <w:sz w:val="24"/>
          <w:szCs w:val="24"/>
          <w:lang w:bidi="hr-HR"/>
        </w:rPr>
      </w:pPr>
    </w:p>
    <w:p w:rsidR="00A93939" w:rsidRPr="001D71DB" w:rsidRDefault="00A93939" w:rsidP="00A93939">
      <w:pPr>
        <w:autoSpaceDE w:val="0"/>
        <w:autoSpaceDN w:val="0"/>
        <w:adjustRightInd w:val="0"/>
        <w:spacing w:after="0" w:line="240" w:lineRule="auto"/>
        <w:jc w:val="both"/>
        <w:rPr>
          <w:bCs/>
          <w:sz w:val="24"/>
          <w:szCs w:val="24"/>
          <w:lang w:bidi="hr-HR"/>
        </w:rPr>
      </w:pPr>
    </w:p>
    <w:p w:rsidR="00A93939" w:rsidRPr="001D71DB" w:rsidRDefault="00A93939" w:rsidP="00A93939">
      <w:pPr>
        <w:autoSpaceDE w:val="0"/>
        <w:autoSpaceDN w:val="0"/>
        <w:adjustRightInd w:val="0"/>
        <w:spacing w:after="0" w:line="240" w:lineRule="auto"/>
        <w:jc w:val="both"/>
        <w:rPr>
          <w:bCs/>
          <w:sz w:val="24"/>
          <w:szCs w:val="24"/>
          <w:lang w:bidi="hr-HR"/>
        </w:rPr>
      </w:pPr>
    </w:p>
    <w:p w:rsidR="00A93939" w:rsidRPr="001D71DB" w:rsidRDefault="00A93939" w:rsidP="00A93939">
      <w:pPr>
        <w:autoSpaceDE w:val="0"/>
        <w:autoSpaceDN w:val="0"/>
        <w:adjustRightInd w:val="0"/>
        <w:spacing w:after="0" w:line="240" w:lineRule="auto"/>
        <w:jc w:val="both"/>
        <w:rPr>
          <w:bCs/>
          <w:sz w:val="24"/>
          <w:szCs w:val="24"/>
          <w:lang w:bidi="hr-HR"/>
        </w:rPr>
      </w:pPr>
    </w:p>
    <w:p w:rsidR="00A93939" w:rsidRPr="001D71DB" w:rsidRDefault="00A93939" w:rsidP="00A93939">
      <w:pPr>
        <w:autoSpaceDE w:val="0"/>
        <w:autoSpaceDN w:val="0"/>
        <w:adjustRightInd w:val="0"/>
        <w:spacing w:after="0" w:line="240" w:lineRule="auto"/>
        <w:jc w:val="both"/>
        <w:rPr>
          <w:bCs/>
          <w:sz w:val="24"/>
          <w:szCs w:val="24"/>
          <w:lang w:bidi="hr-HR"/>
        </w:rPr>
      </w:pPr>
    </w:p>
    <w:p w:rsidR="00A93939" w:rsidRPr="001D71DB" w:rsidRDefault="00A93939" w:rsidP="00A93939">
      <w:pPr>
        <w:autoSpaceDE w:val="0"/>
        <w:autoSpaceDN w:val="0"/>
        <w:adjustRightInd w:val="0"/>
        <w:spacing w:after="0" w:line="240" w:lineRule="auto"/>
        <w:jc w:val="both"/>
        <w:rPr>
          <w:bCs/>
          <w:sz w:val="24"/>
          <w:szCs w:val="24"/>
          <w:lang w:bidi="hr-HR"/>
        </w:rPr>
      </w:pPr>
    </w:p>
    <w:p w:rsidR="00A93939" w:rsidRPr="001D71DB" w:rsidRDefault="00A93939" w:rsidP="00A93939">
      <w:pPr>
        <w:autoSpaceDE w:val="0"/>
        <w:autoSpaceDN w:val="0"/>
        <w:adjustRightInd w:val="0"/>
        <w:spacing w:after="0" w:line="240" w:lineRule="auto"/>
        <w:jc w:val="both"/>
        <w:rPr>
          <w:bCs/>
          <w:sz w:val="24"/>
          <w:szCs w:val="24"/>
          <w:lang w:bidi="hr-HR"/>
        </w:rPr>
      </w:pPr>
    </w:p>
    <w:p w:rsidR="00A93939" w:rsidRPr="001D71DB" w:rsidRDefault="00A93939" w:rsidP="00A93939">
      <w:pPr>
        <w:autoSpaceDE w:val="0"/>
        <w:autoSpaceDN w:val="0"/>
        <w:adjustRightInd w:val="0"/>
        <w:spacing w:after="0" w:line="240" w:lineRule="auto"/>
        <w:jc w:val="both"/>
        <w:rPr>
          <w:bCs/>
          <w:sz w:val="24"/>
          <w:szCs w:val="24"/>
          <w:lang w:bidi="hr-HR"/>
        </w:rPr>
      </w:pPr>
      <w:r w:rsidRPr="001D71DB">
        <w:rPr>
          <w:bCs/>
          <w:sz w:val="24"/>
          <w:szCs w:val="24"/>
          <w:lang w:bidi="hr-HR"/>
        </w:rPr>
        <w:t xml:space="preserve">Ponuditelj samostalno određuje koji će od navedenih načina dostave ponude koristiti i sam snosi rizik eventualnog gubitka, odnosno nepravovremene dostave ponude. Elektronička dostava ponuda nije dopuštena. </w:t>
      </w:r>
    </w:p>
    <w:p w:rsidR="00A93939" w:rsidRPr="001D71DB" w:rsidRDefault="00A93939" w:rsidP="00A93939">
      <w:pPr>
        <w:autoSpaceDE w:val="0"/>
        <w:autoSpaceDN w:val="0"/>
        <w:adjustRightInd w:val="0"/>
        <w:spacing w:after="0" w:line="240" w:lineRule="auto"/>
        <w:jc w:val="both"/>
        <w:rPr>
          <w:bCs/>
          <w:sz w:val="24"/>
          <w:szCs w:val="24"/>
          <w:lang w:bidi="hr-HR"/>
        </w:rPr>
      </w:pPr>
      <w:r w:rsidRPr="001D71DB">
        <w:rPr>
          <w:bCs/>
          <w:sz w:val="24"/>
          <w:szCs w:val="24"/>
          <w:lang w:bidi="hr-HR"/>
        </w:rPr>
        <w:t>Ponude i dokumentacija priložena uz ponude, osim jamstava, ne vraćaju se ponuditeljima.</w:t>
      </w:r>
    </w:p>
    <w:p w:rsidR="00A93939" w:rsidRPr="001D71DB" w:rsidRDefault="00A93939" w:rsidP="00A93939">
      <w:pPr>
        <w:autoSpaceDE w:val="0"/>
        <w:autoSpaceDN w:val="0"/>
        <w:adjustRightInd w:val="0"/>
        <w:spacing w:after="0" w:line="240" w:lineRule="auto"/>
        <w:jc w:val="both"/>
        <w:rPr>
          <w:bCs/>
          <w:sz w:val="24"/>
          <w:szCs w:val="24"/>
          <w:lang w:bidi="hr-HR"/>
        </w:rPr>
      </w:pPr>
    </w:p>
    <w:p w:rsidR="00A93939" w:rsidRPr="001D71DB" w:rsidRDefault="00A93939" w:rsidP="00A93939">
      <w:pPr>
        <w:tabs>
          <w:tab w:val="left" w:pos="567"/>
        </w:tabs>
        <w:jc w:val="both"/>
        <w:rPr>
          <w:bCs/>
          <w:sz w:val="24"/>
          <w:szCs w:val="24"/>
          <w:lang w:bidi="hr-HR"/>
        </w:rPr>
      </w:pPr>
      <w:r w:rsidRPr="001D71DB">
        <w:rPr>
          <w:bCs/>
          <w:sz w:val="24"/>
          <w:szCs w:val="24"/>
          <w:lang w:bidi="hr-HR"/>
        </w:rPr>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w:t>
      </w:r>
    </w:p>
    <w:p w:rsidR="00A93939" w:rsidRPr="001D71DB" w:rsidRDefault="00A93939" w:rsidP="00A93939">
      <w:pPr>
        <w:tabs>
          <w:tab w:val="left" w:pos="567"/>
        </w:tabs>
        <w:jc w:val="both"/>
        <w:rPr>
          <w:bCs/>
          <w:sz w:val="24"/>
          <w:szCs w:val="24"/>
          <w:lang w:bidi="hr-HR"/>
        </w:rPr>
      </w:pPr>
      <w:r w:rsidRPr="001D71DB">
        <w:rPr>
          <w:bCs/>
          <w:sz w:val="24"/>
          <w:szCs w:val="24"/>
          <w:lang w:bidi="hr-HR"/>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A93939" w:rsidRDefault="00A93939" w:rsidP="00A93939">
      <w:pPr>
        <w:autoSpaceDE w:val="0"/>
        <w:autoSpaceDN w:val="0"/>
        <w:adjustRightInd w:val="0"/>
        <w:spacing w:after="0" w:line="240" w:lineRule="auto"/>
        <w:jc w:val="both"/>
        <w:rPr>
          <w:bCs/>
          <w:sz w:val="24"/>
          <w:szCs w:val="24"/>
          <w:lang w:bidi="hr-HR"/>
        </w:rPr>
      </w:pPr>
      <w:r w:rsidRPr="001D71DB">
        <w:rPr>
          <w:bCs/>
          <w:sz w:val="24"/>
          <w:szCs w:val="24"/>
          <w:lang w:bidi="hr-HR"/>
        </w:rPr>
        <w:t>Ako omotnica nije zatvorena, zapečaćena i označena kako je navedeno naručitelj ne snosi nikakvu odgovornost ako se ponuda prerano otvori.</w:t>
      </w:r>
    </w:p>
    <w:p w:rsidR="00A93939" w:rsidRPr="001D71DB" w:rsidRDefault="00A93939" w:rsidP="00A93939">
      <w:pPr>
        <w:autoSpaceDE w:val="0"/>
        <w:autoSpaceDN w:val="0"/>
        <w:adjustRightInd w:val="0"/>
        <w:spacing w:after="0" w:line="240" w:lineRule="auto"/>
        <w:jc w:val="both"/>
        <w:rPr>
          <w:bCs/>
          <w:sz w:val="24"/>
          <w:szCs w:val="24"/>
          <w:lang w:bidi="hr-HR"/>
        </w:rPr>
      </w:pPr>
    </w:p>
    <w:p w:rsidR="00A93939" w:rsidRPr="001D71DB" w:rsidRDefault="00A93939" w:rsidP="00A93939">
      <w:pPr>
        <w:autoSpaceDE w:val="0"/>
        <w:autoSpaceDN w:val="0"/>
        <w:adjustRightInd w:val="0"/>
        <w:spacing w:after="0" w:line="240" w:lineRule="auto"/>
        <w:jc w:val="both"/>
        <w:rPr>
          <w:bCs/>
          <w:sz w:val="24"/>
          <w:szCs w:val="24"/>
          <w:lang w:bidi="hr-HR"/>
        </w:rPr>
      </w:pPr>
      <w:r w:rsidRPr="001D71DB">
        <w:rPr>
          <w:bCs/>
          <w:sz w:val="24"/>
          <w:szCs w:val="24"/>
          <w:lang w:bidi="hr-HR"/>
        </w:rPr>
        <w:lastRenderedPageBreak/>
        <w:t>Elektronička dostava ponuda nije dopuštena.</w:t>
      </w:r>
    </w:p>
    <w:p w:rsidR="00A93939" w:rsidRPr="001D71DB" w:rsidRDefault="00A93939" w:rsidP="00A93939">
      <w:pPr>
        <w:autoSpaceDE w:val="0"/>
        <w:autoSpaceDN w:val="0"/>
        <w:adjustRightInd w:val="0"/>
        <w:spacing w:after="0" w:line="240" w:lineRule="auto"/>
        <w:jc w:val="both"/>
        <w:rPr>
          <w:bCs/>
          <w:sz w:val="24"/>
          <w:szCs w:val="24"/>
          <w:lang w:bidi="hr-HR"/>
        </w:rPr>
      </w:pPr>
    </w:p>
    <w:p w:rsidR="00A93939" w:rsidRPr="001D71DB" w:rsidRDefault="00A93939" w:rsidP="00A93939">
      <w:pPr>
        <w:pStyle w:val="Heading1"/>
        <w:numPr>
          <w:ilvl w:val="1"/>
          <w:numId w:val="1"/>
        </w:numPr>
        <w:jc w:val="both"/>
        <w:rPr>
          <w:rFonts w:asciiTheme="minorHAnsi" w:hAnsiTheme="minorHAnsi"/>
          <w:bCs/>
          <w:szCs w:val="24"/>
          <w:lang w:bidi="hr-HR"/>
        </w:rPr>
      </w:pPr>
      <w:bookmarkStart w:id="25" w:name="_Toc49632043"/>
      <w:r w:rsidRPr="001D71DB">
        <w:rPr>
          <w:rFonts w:asciiTheme="minorHAnsi" w:hAnsiTheme="minorHAnsi"/>
          <w:bCs/>
          <w:szCs w:val="24"/>
          <w:lang w:bidi="hr-HR"/>
        </w:rPr>
        <w:t>Izmjena i/ili dopuna ponude i odustajanje od ponude</w:t>
      </w:r>
      <w:bookmarkEnd w:id="25"/>
      <w:r w:rsidRPr="001D71DB">
        <w:rPr>
          <w:rFonts w:asciiTheme="minorHAnsi" w:hAnsiTheme="minorHAnsi"/>
          <w:bCs/>
          <w:szCs w:val="24"/>
          <w:lang w:bidi="hr-HR"/>
        </w:rPr>
        <w:t xml:space="preserve"> </w:t>
      </w:r>
    </w:p>
    <w:p w:rsidR="00A93939" w:rsidRPr="001D71DB" w:rsidRDefault="00A93939" w:rsidP="00A93939">
      <w:pPr>
        <w:pStyle w:val="Default"/>
        <w:jc w:val="both"/>
        <w:rPr>
          <w:rFonts w:asciiTheme="minorHAnsi" w:eastAsiaTheme="minorHAnsi" w:hAnsiTheme="minorHAnsi" w:cstheme="minorBidi"/>
          <w:bCs/>
          <w:color w:val="auto"/>
          <w:lang w:val="hr-HR" w:bidi="hr-HR"/>
        </w:rPr>
      </w:pPr>
      <w:r w:rsidRPr="001D71DB">
        <w:rPr>
          <w:rFonts w:asciiTheme="minorHAnsi" w:eastAsiaTheme="minorHAnsi" w:hAnsiTheme="minorHAnsi" w:cstheme="minorBidi"/>
          <w:bCs/>
          <w:color w:val="auto"/>
          <w:lang w:val="hr-HR" w:bidi="hr-HR"/>
        </w:rPr>
        <w:t xml:space="preserve">Ponuditelj može do isteka roka za dostavu ponuda dostaviti izmjenu i/ili dopunu ponude te odustati od ponude. Izmjena i/ili dopuna ponude dostavlja se na isti način kao i osnovna ponuda s obveznom naznakom da se radi o izmjeni i/ili dopuni ponude. Ponuditelj može do isteka roka za dostavu ponude pisanom izjavom odustati od svoje dostavljene ponude. Pisana izjava se dostavlja na isti način kao i ponuda s obveznom naznakom da se radi o odustajanju od ponude. </w:t>
      </w:r>
      <w:r w:rsidR="00010A4C" w:rsidRPr="00010A4C">
        <w:rPr>
          <w:rFonts w:asciiTheme="minorHAnsi" w:eastAsiaTheme="minorHAnsi" w:hAnsiTheme="minorHAnsi" w:cstheme="minorBidi"/>
          <w:bCs/>
          <w:color w:val="auto"/>
          <w:lang w:val="hr-HR" w:bidi="hr-HR"/>
        </w:rPr>
        <w:t>U tom slučaju neotvorena ponuda se vraća ponuditelju.</w:t>
      </w:r>
    </w:p>
    <w:p w:rsidR="00A93939" w:rsidRPr="001D71DB" w:rsidRDefault="00A93939" w:rsidP="00A93939">
      <w:pPr>
        <w:autoSpaceDE w:val="0"/>
        <w:autoSpaceDN w:val="0"/>
        <w:adjustRightInd w:val="0"/>
        <w:spacing w:after="0" w:line="240" w:lineRule="auto"/>
        <w:jc w:val="both"/>
        <w:rPr>
          <w:bCs/>
          <w:sz w:val="24"/>
          <w:szCs w:val="24"/>
          <w:lang w:bidi="hr-HR"/>
        </w:rPr>
      </w:pPr>
      <w:r w:rsidRPr="001D71DB">
        <w:rPr>
          <w:bCs/>
          <w:sz w:val="24"/>
          <w:szCs w:val="24"/>
          <w:lang w:bidi="hr-HR"/>
        </w:rPr>
        <w:t>Ukoliko izmjenom ili dopunom ponude ponuditelj iskaže popust, uz dostavu izmjene ili dopune ponude je potrebno dostaviti i novi troškovnik u kojem su iskazani popusti.</w:t>
      </w:r>
    </w:p>
    <w:p w:rsidR="00A93939" w:rsidRPr="001D71DB" w:rsidRDefault="00A93939" w:rsidP="00A93939">
      <w:pPr>
        <w:autoSpaceDE w:val="0"/>
        <w:autoSpaceDN w:val="0"/>
        <w:adjustRightInd w:val="0"/>
        <w:spacing w:after="0" w:line="240" w:lineRule="auto"/>
        <w:jc w:val="both"/>
        <w:rPr>
          <w:bCs/>
          <w:sz w:val="24"/>
          <w:szCs w:val="24"/>
          <w:lang w:bidi="hr-HR"/>
        </w:rPr>
      </w:pPr>
    </w:p>
    <w:p w:rsidR="00A93939" w:rsidRPr="001D71DB" w:rsidRDefault="00A93939" w:rsidP="00A93939">
      <w:pPr>
        <w:pStyle w:val="Heading1"/>
        <w:numPr>
          <w:ilvl w:val="1"/>
          <w:numId w:val="1"/>
        </w:numPr>
        <w:jc w:val="both"/>
        <w:rPr>
          <w:rFonts w:asciiTheme="minorHAnsi" w:hAnsiTheme="minorHAnsi"/>
          <w:bCs/>
          <w:szCs w:val="24"/>
          <w:lang w:bidi="hr-HR"/>
        </w:rPr>
      </w:pPr>
      <w:bookmarkStart w:id="26" w:name="_Toc49632044"/>
      <w:r w:rsidRPr="001D71DB">
        <w:rPr>
          <w:rFonts w:asciiTheme="minorHAnsi" w:hAnsiTheme="minorHAnsi"/>
          <w:bCs/>
          <w:szCs w:val="24"/>
          <w:lang w:bidi="hr-HR"/>
        </w:rPr>
        <w:t>Način određivanja cijene ponude</w:t>
      </w:r>
      <w:bookmarkEnd w:id="26"/>
      <w:r w:rsidRPr="001D71DB">
        <w:rPr>
          <w:rFonts w:asciiTheme="minorHAnsi" w:hAnsiTheme="minorHAnsi"/>
          <w:bCs/>
          <w:szCs w:val="24"/>
          <w:lang w:bidi="hr-HR"/>
        </w:rPr>
        <w:t xml:space="preserve"> </w:t>
      </w:r>
    </w:p>
    <w:p w:rsidR="00A93939" w:rsidRDefault="00A93939" w:rsidP="00A93939">
      <w:pPr>
        <w:pStyle w:val="Default"/>
        <w:jc w:val="both"/>
        <w:rPr>
          <w:rFonts w:asciiTheme="minorHAnsi" w:eastAsiaTheme="minorHAnsi" w:hAnsiTheme="minorHAnsi" w:cstheme="minorBidi"/>
          <w:bCs/>
          <w:color w:val="auto"/>
          <w:lang w:val="hr-HR" w:bidi="hr-HR"/>
        </w:rPr>
      </w:pPr>
      <w:r w:rsidRPr="001D71DB">
        <w:rPr>
          <w:rFonts w:asciiTheme="minorHAnsi" w:eastAsiaTheme="minorHAnsi" w:hAnsiTheme="minorHAnsi" w:cstheme="minorBidi"/>
          <w:bCs/>
          <w:color w:val="auto"/>
          <w:lang w:val="hr-HR" w:bidi="hr-HR"/>
        </w:rPr>
        <w:t xml:space="preserve">Ponuditelj dostavlja ponudu s cijenom u kunama (HRK) ili u eurima (EUR). Cijena ponude piše se brojkama. Ako cijena ponude nije iskazana u kunama, radi usporedivosti ponuda, cijene ponuda preračunavat će se u kune (HRK) prema srednjem tečaju Hrvatske narodne banke (HNB) na dan objave Obavijesti o nabavi. Ponuditelj je dužan ponuditi, tj. upisati cijenu (zaokruženu na dvije decimale) za svaku stavku Troškovnika te cijenu ponude, na način kako je to određeno Troškovnikom, kao i upisati cijenu ponude, na način kako je to određeno u Ponudbenom listu. </w:t>
      </w:r>
      <w:r>
        <w:rPr>
          <w:rFonts w:asciiTheme="minorHAnsi" w:eastAsiaTheme="minorHAnsi" w:hAnsiTheme="minorHAnsi" w:cstheme="minorBidi"/>
          <w:bCs/>
          <w:color w:val="auto"/>
          <w:lang w:val="hr-HR" w:bidi="hr-HR"/>
        </w:rPr>
        <w:t xml:space="preserve"> </w:t>
      </w:r>
      <w:r w:rsidRPr="001D71DB">
        <w:rPr>
          <w:rFonts w:asciiTheme="minorHAnsi" w:eastAsiaTheme="minorHAnsi" w:hAnsiTheme="minorHAnsi" w:cstheme="minorBidi"/>
          <w:bCs/>
          <w:color w:val="auto"/>
          <w:lang w:val="hr-HR" w:bidi="hr-HR"/>
        </w:rPr>
        <w:t xml:space="preserve">Cijena ponude je nepromjenjiva tijekom trajanja ugovora o nabavi. U cijenu ponude moraju biti uračunati svi troškovi i popusti. </w:t>
      </w:r>
    </w:p>
    <w:p w:rsidR="00A93939" w:rsidRPr="001D71DB" w:rsidRDefault="00A93939" w:rsidP="00A93939">
      <w:pPr>
        <w:pStyle w:val="Default"/>
        <w:jc w:val="both"/>
        <w:rPr>
          <w:rFonts w:asciiTheme="minorHAnsi" w:eastAsiaTheme="minorHAnsi" w:hAnsiTheme="minorHAnsi" w:cstheme="minorBidi"/>
          <w:bCs/>
          <w:color w:val="auto"/>
          <w:lang w:val="hr-HR" w:bidi="hr-HR"/>
        </w:rPr>
      </w:pPr>
    </w:p>
    <w:p w:rsidR="00A93939" w:rsidRDefault="00A93939" w:rsidP="00A93939">
      <w:pPr>
        <w:pStyle w:val="Default"/>
        <w:jc w:val="both"/>
        <w:rPr>
          <w:rFonts w:asciiTheme="minorHAnsi" w:eastAsiaTheme="minorHAnsi" w:hAnsiTheme="minorHAnsi" w:cstheme="minorBidi"/>
          <w:bCs/>
          <w:color w:val="auto"/>
          <w:lang w:val="hr-HR" w:bidi="hr-HR"/>
        </w:rPr>
      </w:pPr>
      <w:r w:rsidRPr="001D71DB">
        <w:rPr>
          <w:rFonts w:asciiTheme="minorHAnsi" w:eastAsiaTheme="minorHAnsi" w:hAnsiTheme="minorHAnsi" w:cstheme="minorBidi"/>
          <w:bCs/>
          <w:color w:val="auto"/>
          <w:lang w:val="hr-HR" w:bidi="hr-HR"/>
        </w:rPr>
        <w:t>Ponuditelj je obvezan prije dostavljanja ponude proučiti kompletnu dokumentaciju za nadmetanje temeljem koje će ponuditi predmet nabave.</w:t>
      </w:r>
    </w:p>
    <w:p w:rsidR="00A93939" w:rsidRDefault="00A93939" w:rsidP="00A93939">
      <w:pPr>
        <w:pStyle w:val="Default"/>
        <w:jc w:val="both"/>
        <w:rPr>
          <w:rFonts w:asciiTheme="minorHAnsi" w:eastAsiaTheme="minorHAnsi" w:hAnsiTheme="minorHAnsi" w:cstheme="minorBidi"/>
          <w:bCs/>
          <w:color w:val="auto"/>
          <w:lang w:val="hr-HR" w:bidi="hr-HR"/>
        </w:rPr>
      </w:pPr>
      <w:r w:rsidRPr="00B75999">
        <w:rPr>
          <w:rFonts w:asciiTheme="minorHAnsi" w:eastAsiaTheme="minorHAnsi" w:hAnsiTheme="minorHAnsi" w:cstheme="minorBidi"/>
          <w:bCs/>
          <w:color w:val="auto"/>
          <w:lang w:val="hr-HR" w:bidi="hr-HR"/>
        </w:rPr>
        <w:t>Ako Ponuditelj ili član zajednice ponuditelja nije u sustavu PDV-a, tada je to potrebno naznačiti u</w:t>
      </w:r>
      <w:r>
        <w:rPr>
          <w:rFonts w:asciiTheme="minorHAnsi" w:eastAsiaTheme="minorHAnsi" w:hAnsiTheme="minorHAnsi" w:cstheme="minorBidi"/>
          <w:bCs/>
          <w:color w:val="auto"/>
          <w:lang w:val="hr-HR" w:bidi="hr-HR"/>
        </w:rPr>
        <w:t xml:space="preserve"> </w:t>
      </w:r>
      <w:r w:rsidRPr="00B75999">
        <w:rPr>
          <w:rFonts w:asciiTheme="minorHAnsi" w:eastAsiaTheme="minorHAnsi" w:hAnsiTheme="minorHAnsi" w:cstheme="minorBidi"/>
          <w:bCs/>
          <w:color w:val="auto"/>
          <w:lang w:val="hr-HR" w:bidi="hr-HR"/>
        </w:rPr>
        <w:t>Ponudbenom listu.</w:t>
      </w:r>
    </w:p>
    <w:p w:rsidR="00A93939" w:rsidRPr="00B75999" w:rsidRDefault="00A93939" w:rsidP="00A93939">
      <w:pPr>
        <w:pStyle w:val="Default"/>
        <w:jc w:val="both"/>
        <w:rPr>
          <w:rFonts w:asciiTheme="minorHAnsi" w:eastAsiaTheme="minorHAnsi" w:hAnsiTheme="minorHAnsi" w:cstheme="minorBidi"/>
          <w:bCs/>
          <w:color w:val="auto"/>
          <w:lang w:val="hr-HR" w:bidi="hr-HR"/>
        </w:rPr>
      </w:pPr>
    </w:p>
    <w:p w:rsidR="00A93939" w:rsidRDefault="00A93939" w:rsidP="00A93939">
      <w:pPr>
        <w:pStyle w:val="Default"/>
        <w:jc w:val="both"/>
        <w:rPr>
          <w:rFonts w:asciiTheme="minorHAnsi" w:eastAsiaTheme="minorHAnsi" w:hAnsiTheme="minorHAnsi" w:cstheme="minorBidi"/>
          <w:bCs/>
          <w:color w:val="auto"/>
          <w:lang w:val="hr-HR" w:bidi="hr-HR"/>
        </w:rPr>
      </w:pPr>
      <w:r w:rsidRPr="00B75999">
        <w:rPr>
          <w:rFonts w:asciiTheme="minorHAnsi" w:eastAsiaTheme="minorHAnsi" w:hAnsiTheme="minorHAnsi" w:cstheme="minorBidi"/>
          <w:bCs/>
          <w:color w:val="auto"/>
          <w:lang w:val="hr-HR" w:bidi="hr-HR"/>
        </w:rPr>
        <w:t>Jedinične cijene stavki iskazane u troškovniku su</w:t>
      </w:r>
      <w:r>
        <w:rPr>
          <w:rFonts w:asciiTheme="minorHAnsi" w:eastAsiaTheme="minorHAnsi" w:hAnsiTheme="minorHAnsi" w:cstheme="minorBidi"/>
          <w:bCs/>
          <w:color w:val="auto"/>
          <w:lang w:val="hr-HR" w:bidi="hr-HR"/>
        </w:rPr>
        <w:t xml:space="preserve"> </w:t>
      </w:r>
      <w:r w:rsidRPr="00B75999">
        <w:rPr>
          <w:rFonts w:asciiTheme="minorHAnsi" w:eastAsiaTheme="minorHAnsi" w:hAnsiTheme="minorHAnsi" w:cstheme="minorBidi"/>
          <w:bCs/>
          <w:color w:val="auto"/>
          <w:lang w:val="hr-HR" w:bidi="hr-HR"/>
        </w:rPr>
        <w:t xml:space="preserve">fiksne i nepromjenjive do završetka svih ugovorenih radova. </w:t>
      </w:r>
    </w:p>
    <w:p w:rsidR="00A93939" w:rsidRDefault="00A93939" w:rsidP="00A93939">
      <w:pPr>
        <w:pStyle w:val="Default"/>
        <w:jc w:val="both"/>
        <w:rPr>
          <w:rFonts w:asciiTheme="minorHAnsi" w:eastAsiaTheme="minorHAnsi" w:hAnsiTheme="minorHAnsi" w:cstheme="minorBidi"/>
          <w:bCs/>
          <w:color w:val="auto"/>
          <w:lang w:val="hr-HR" w:bidi="hr-HR"/>
        </w:rPr>
      </w:pPr>
    </w:p>
    <w:p w:rsidR="00A93939" w:rsidRPr="00AE6229" w:rsidRDefault="00A93939" w:rsidP="00A93939">
      <w:pPr>
        <w:pStyle w:val="Default"/>
        <w:jc w:val="both"/>
        <w:rPr>
          <w:rFonts w:asciiTheme="minorHAnsi" w:eastAsiaTheme="minorHAnsi" w:hAnsiTheme="minorHAnsi" w:cstheme="minorBidi"/>
          <w:bCs/>
          <w:color w:val="auto"/>
          <w:lang w:val="hr-HR" w:bidi="hr-HR"/>
        </w:rPr>
      </w:pPr>
      <w:r w:rsidRPr="00AE6229">
        <w:rPr>
          <w:rFonts w:asciiTheme="minorHAnsi" w:eastAsiaTheme="minorHAnsi" w:hAnsiTheme="minorHAnsi" w:cstheme="minorBidi"/>
          <w:bCs/>
          <w:color w:val="auto"/>
          <w:lang w:val="hr-HR" w:bidi="hr-HR"/>
        </w:rPr>
        <w:t>Pri formiranju cijene ponuditelj je obvezan uzeti u obzir sljedeće:</w:t>
      </w:r>
    </w:p>
    <w:p w:rsidR="00A93939" w:rsidRPr="00A779D8" w:rsidRDefault="00A93939" w:rsidP="00A93939">
      <w:pPr>
        <w:pStyle w:val="Default"/>
        <w:numPr>
          <w:ilvl w:val="0"/>
          <w:numId w:val="7"/>
        </w:numPr>
        <w:jc w:val="both"/>
        <w:rPr>
          <w:rFonts w:asciiTheme="minorHAnsi" w:eastAsiaTheme="minorHAnsi" w:hAnsiTheme="minorHAnsi" w:cstheme="minorBidi"/>
          <w:bCs/>
          <w:color w:val="auto"/>
          <w:lang w:val="hr-HR" w:bidi="hr-HR"/>
        </w:rPr>
      </w:pPr>
      <w:r w:rsidRPr="00AE6229">
        <w:rPr>
          <w:rFonts w:asciiTheme="minorHAnsi" w:eastAsiaTheme="minorHAnsi" w:hAnsiTheme="minorHAnsi" w:cstheme="minorBidi"/>
          <w:bCs/>
          <w:color w:val="auto"/>
          <w:lang w:val="hr-HR" w:bidi="hr-HR"/>
        </w:rPr>
        <w:t>sav potreban rad, materijal, alat, dobavu i dopremu na gradilište materijala i opreme, kao i</w:t>
      </w:r>
      <w:r>
        <w:rPr>
          <w:rFonts w:asciiTheme="minorHAnsi" w:eastAsiaTheme="minorHAnsi" w:hAnsiTheme="minorHAnsi" w:cstheme="minorBidi"/>
          <w:bCs/>
          <w:color w:val="auto"/>
          <w:lang w:val="hr-HR" w:bidi="hr-HR"/>
        </w:rPr>
        <w:t xml:space="preserve"> </w:t>
      </w:r>
      <w:r w:rsidRPr="00A779D8">
        <w:rPr>
          <w:rFonts w:asciiTheme="minorHAnsi" w:eastAsiaTheme="minorHAnsi" w:hAnsiTheme="minorHAnsi" w:cstheme="minorBidi"/>
          <w:bCs/>
          <w:color w:val="auto"/>
          <w:lang w:val="hr-HR" w:bidi="hr-HR"/>
        </w:rPr>
        <w:t>ugradnju opreme,</w:t>
      </w:r>
      <w:r>
        <w:rPr>
          <w:rFonts w:asciiTheme="minorHAnsi" w:eastAsiaTheme="minorHAnsi" w:hAnsiTheme="minorHAnsi" w:cstheme="minorBidi"/>
          <w:bCs/>
          <w:color w:val="auto"/>
          <w:lang w:val="hr-HR" w:bidi="hr-HR"/>
        </w:rPr>
        <w:t xml:space="preserve"> </w:t>
      </w:r>
      <w:r w:rsidRPr="00A779D8">
        <w:rPr>
          <w:rFonts w:asciiTheme="minorHAnsi" w:eastAsiaTheme="minorHAnsi" w:hAnsiTheme="minorHAnsi" w:cstheme="minorBidi"/>
          <w:bCs/>
          <w:color w:val="auto"/>
          <w:lang w:val="hr-HR" w:bidi="hr-HR"/>
        </w:rPr>
        <w:t>troškove pripreme i organizacije gradilišta te eventualne troškove vezane za zauzeće javne</w:t>
      </w:r>
      <w:r>
        <w:rPr>
          <w:rFonts w:asciiTheme="minorHAnsi" w:eastAsiaTheme="minorHAnsi" w:hAnsiTheme="minorHAnsi" w:cstheme="minorBidi"/>
          <w:bCs/>
          <w:color w:val="auto"/>
          <w:lang w:val="hr-HR" w:bidi="hr-HR"/>
        </w:rPr>
        <w:t xml:space="preserve"> </w:t>
      </w:r>
      <w:r w:rsidRPr="00A779D8">
        <w:rPr>
          <w:rFonts w:asciiTheme="minorHAnsi" w:eastAsiaTheme="minorHAnsi" w:hAnsiTheme="minorHAnsi" w:cstheme="minorBidi"/>
          <w:bCs/>
          <w:color w:val="auto"/>
          <w:lang w:val="hr-HR" w:bidi="hr-HR"/>
        </w:rPr>
        <w:t>površine, elaborate i sl., kao i troškove uklanjanja opreme i materijala, otpada i sl. s gradilišta,</w:t>
      </w:r>
    </w:p>
    <w:p w:rsidR="00A93939" w:rsidRPr="00AE6229" w:rsidRDefault="00A93939" w:rsidP="00A93939">
      <w:pPr>
        <w:pStyle w:val="Default"/>
        <w:numPr>
          <w:ilvl w:val="0"/>
          <w:numId w:val="7"/>
        </w:numPr>
        <w:jc w:val="both"/>
        <w:rPr>
          <w:rFonts w:asciiTheme="minorHAnsi" w:eastAsiaTheme="minorHAnsi" w:hAnsiTheme="minorHAnsi" w:cstheme="minorBidi"/>
          <w:bCs/>
          <w:color w:val="auto"/>
          <w:lang w:val="hr-HR" w:bidi="hr-HR"/>
        </w:rPr>
      </w:pPr>
      <w:r w:rsidRPr="00AE6229">
        <w:rPr>
          <w:rFonts w:asciiTheme="minorHAnsi" w:eastAsiaTheme="minorHAnsi" w:hAnsiTheme="minorHAnsi" w:cstheme="minorBidi"/>
          <w:bCs/>
          <w:color w:val="auto"/>
          <w:lang w:val="hr-HR" w:bidi="hr-HR"/>
        </w:rPr>
        <w:t>troškove osiguranja tijekom trajanja ugovora,</w:t>
      </w:r>
    </w:p>
    <w:p w:rsidR="00A93939" w:rsidRPr="00AE6229" w:rsidRDefault="00A93939" w:rsidP="00A93939">
      <w:pPr>
        <w:pStyle w:val="Default"/>
        <w:numPr>
          <w:ilvl w:val="0"/>
          <w:numId w:val="7"/>
        </w:numPr>
        <w:jc w:val="both"/>
        <w:rPr>
          <w:rFonts w:asciiTheme="minorHAnsi" w:eastAsiaTheme="minorHAnsi" w:hAnsiTheme="minorHAnsi" w:cstheme="minorBidi"/>
          <w:bCs/>
          <w:color w:val="auto"/>
          <w:lang w:val="hr-HR" w:bidi="hr-HR"/>
        </w:rPr>
      </w:pPr>
      <w:r w:rsidRPr="00AE6229">
        <w:rPr>
          <w:rFonts w:asciiTheme="minorHAnsi" w:eastAsiaTheme="minorHAnsi" w:hAnsiTheme="minorHAnsi" w:cstheme="minorBidi"/>
          <w:bCs/>
          <w:color w:val="auto"/>
          <w:lang w:val="hr-HR" w:bidi="hr-HR"/>
        </w:rPr>
        <w:t>troškove svih potrebnih ispitivanja i pribavljanja potrebne dokumentacije i potrebnih atesta,</w:t>
      </w:r>
      <w:r>
        <w:rPr>
          <w:rFonts w:asciiTheme="minorHAnsi" w:eastAsiaTheme="minorHAnsi" w:hAnsiTheme="minorHAnsi" w:cstheme="minorBidi"/>
          <w:bCs/>
          <w:color w:val="auto"/>
          <w:lang w:val="hr-HR" w:bidi="hr-HR"/>
        </w:rPr>
        <w:t xml:space="preserve"> </w:t>
      </w:r>
      <w:r w:rsidRPr="00AE6229">
        <w:rPr>
          <w:rFonts w:asciiTheme="minorHAnsi" w:eastAsiaTheme="minorHAnsi" w:hAnsiTheme="minorHAnsi" w:cstheme="minorBidi"/>
          <w:bCs/>
          <w:color w:val="auto"/>
          <w:lang w:val="hr-HR" w:bidi="hr-HR"/>
        </w:rPr>
        <w:t>kojima se dokazuje kakvoća izvedenih radova i ugrađenih proizvoda i materijala (svi ugrađeni</w:t>
      </w:r>
      <w:r>
        <w:rPr>
          <w:rFonts w:asciiTheme="minorHAnsi" w:eastAsiaTheme="minorHAnsi" w:hAnsiTheme="minorHAnsi" w:cstheme="minorBidi"/>
          <w:bCs/>
          <w:color w:val="auto"/>
          <w:lang w:val="hr-HR" w:bidi="hr-HR"/>
        </w:rPr>
        <w:t xml:space="preserve"> </w:t>
      </w:r>
      <w:r w:rsidRPr="00AE6229">
        <w:rPr>
          <w:rFonts w:asciiTheme="minorHAnsi" w:eastAsiaTheme="minorHAnsi" w:hAnsiTheme="minorHAnsi" w:cstheme="minorBidi"/>
          <w:bCs/>
          <w:color w:val="auto"/>
          <w:lang w:val="hr-HR" w:bidi="hr-HR"/>
        </w:rPr>
        <w:t>materijali i proizvodi moraju odgovarati važećim tehničkim propisima i standardima,</w:t>
      </w:r>
      <w:r>
        <w:rPr>
          <w:rFonts w:asciiTheme="minorHAnsi" w:eastAsiaTheme="minorHAnsi" w:hAnsiTheme="minorHAnsi" w:cstheme="minorBidi"/>
          <w:bCs/>
          <w:color w:val="auto"/>
          <w:lang w:val="hr-HR" w:bidi="hr-HR"/>
        </w:rPr>
        <w:t xml:space="preserve"> </w:t>
      </w:r>
      <w:r w:rsidRPr="00AE6229">
        <w:rPr>
          <w:rFonts w:asciiTheme="minorHAnsi" w:eastAsiaTheme="minorHAnsi" w:hAnsiTheme="minorHAnsi" w:cstheme="minorBidi"/>
          <w:bCs/>
          <w:color w:val="auto"/>
          <w:lang w:val="hr-HR" w:bidi="hr-HR"/>
        </w:rPr>
        <w:t>propisima zaštite na radu i ostalim pozitivnim propisima Republike Hrvatske)</w:t>
      </w:r>
    </w:p>
    <w:p w:rsidR="00A93939" w:rsidRPr="00A779D8" w:rsidRDefault="00A93939" w:rsidP="00A93939">
      <w:pPr>
        <w:pStyle w:val="Default"/>
        <w:numPr>
          <w:ilvl w:val="0"/>
          <w:numId w:val="7"/>
        </w:numPr>
        <w:jc w:val="both"/>
        <w:rPr>
          <w:rFonts w:asciiTheme="minorHAnsi" w:eastAsiaTheme="minorHAnsi" w:hAnsiTheme="minorHAnsi" w:cstheme="minorBidi"/>
          <w:bCs/>
          <w:color w:val="auto"/>
          <w:lang w:val="hr-HR" w:bidi="hr-HR"/>
        </w:rPr>
      </w:pPr>
      <w:r w:rsidRPr="00AE6229">
        <w:rPr>
          <w:rFonts w:asciiTheme="minorHAnsi" w:eastAsiaTheme="minorHAnsi" w:hAnsiTheme="minorHAnsi" w:cstheme="minorBidi"/>
          <w:bCs/>
          <w:color w:val="auto"/>
          <w:lang w:val="hr-HR" w:bidi="hr-HR"/>
        </w:rPr>
        <w:t xml:space="preserve">sve ostale troškove sukladno odredbama općih uvjeta Troškovnika. </w:t>
      </w:r>
      <w:r w:rsidRPr="00B75999">
        <w:rPr>
          <w:rFonts w:asciiTheme="minorHAnsi" w:eastAsiaTheme="minorHAnsi" w:hAnsiTheme="minorHAnsi" w:cstheme="minorBidi"/>
          <w:bCs/>
          <w:color w:val="auto"/>
          <w:lang w:val="hr-HR" w:bidi="hr-HR"/>
        </w:rPr>
        <w:cr/>
      </w:r>
    </w:p>
    <w:p w:rsidR="00A93939" w:rsidRPr="001D71DB" w:rsidRDefault="00A93939" w:rsidP="00A93939">
      <w:pPr>
        <w:pStyle w:val="Heading1"/>
        <w:numPr>
          <w:ilvl w:val="1"/>
          <w:numId w:val="1"/>
        </w:numPr>
        <w:jc w:val="both"/>
        <w:rPr>
          <w:rFonts w:asciiTheme="minorHAnsi" w:hAnsiTheme="minorHAnsi"/>
          <w:bCs/>
          <w:szCs w:val="24"/>
          <w:lang w:bidi="hr-HR"/>
        </w:rPr>
      </w:pPr>
      <w:bookmarkStart w:id="27" w:name="_Toc49632045"/>
      <w:r w:rsidRPr="001D71DB">
        <w:rPr>
          <w:rFonts w:asciiTheme="minorHAnsi" w:hAnsiTheme="minorHAnsi"/>
          <w:bCs/>
          <w:szCs w:val="24"/>
          <w:lang w:bidi="hr-HR"/>
        </w:rPr>
        <w:lastRenderedPageBreak/>
        <w:t>Rok valjanosti ponude</w:t>
      </w:r>
      <w:bookmarkEnd w:id="27"/>
      <w:r w:rsidRPr="001D71DB">
        <w:rPr>
          <w:rFonts w:asciiTheme="minorHAnsi" w:hAnsiTheme="minorHAnsi"/>
          <w:bCs/>
          <w:szCs w:val="24"/>
          <w:lang w:bidi="hr-HR"/>
        </w:rPr>
        <w:t xml:space="preserve"> </w:t>
      </w:r>
    </w:p>
    <w:p w:rsidR="00A93939" w:rsidRPr="001D71DB" w:rsidRDefault="00A93939" w:rsidP="00A93939">
      <w:pPr>
        <w:autoSpaceDE w:val="0"/>
        <w:autoSpaceDN w:val="0"/>
        <w:adjustRightInd w:val="0"/>
        <w:spacing w:after="0" w:line="240" w:lineRule="auto"/>
        <w:jc w:val="both"/>
        <w:rPr>
          <w:bCs/>
          <w:sz w:val="24"/>
          <w:szCs w:val="24"/>
          <w:lang w:bidi="hr-HR"/>
        </w:rPr>
      </w:pPr>
      <w:r w:rsidRPr="001D71DB">
        <w:rPr>
          <w:bCs/>
          <w:sz w:val="24"/>
          <w:szCs w:val="24"/>
          <w:lang w:bidi="hr-HR"/>
        </w:rPr>
        <w:t xml:space="preserve">Rok valjanosti ponude je najmanje 60 dana od isteka roka za dostavu ponuda. Naručitelj će odbiti ponudu čija je valjanost kraća od zahtijevane. Ako istekne rok valjanosti ponude, Naručitelj će tražiti njegovo produljenje i u tu svrhu dati primjereni rok ponuditelju. Na zahtjev Naručitelja, Ponuditelj može produžiti rok valjanosti svoje ponude. </w:t>
      </w:r>
    </w:p>
    <w:p w:rsidR="00A93939" w:rsidRPr="001D71DB" w:rsidRDefault="00A93939" w:rsidP="00A93939">
      <w:pPr>
        <w:autoSpaceDE w:val="0"/>
        <w:autoSpaceDN w:val="0"/>
        <w:adjustRightInd w:val="0"/>
        <w:spacing w:after="0" w:line="240" w:lineRule="auto"/>
        <w:jc w:val="both"/>
        <w:rPr>
          <w:bCs/>
          <w:sz w:val="24"/>
          <w:szCs w:val="24"/>
          <w:lang w:bidi="hr-HR"/>
        </w:rPr>
      </w:pPr>
    </w:p>
    <w:p w:rsidR="00A93939" w:rsidRPr="001D71DB" w:rsidRDefault="00A93939" w:rsidP="00A93939">
      <w:pPr>
        <w:pStyle w:val="Heading1"/>
        <w:numPr>
          <w:ilvl w:val="1"/>
          <w:numId w:val="1"/>
        </w:numPr>
        <w:jc w:val="both"/>
        <w:rPr>
          <w:rFonts w:asciiTheme="minorHAnsi" w:hAnsiTheme="minorHAnsi"/>
          <w:bCs/>
          <w:szCs w:val="24"/>
          <w:lang w:bidi="hr-HR"/>
        </w:rPr>
      </w:pPr>
      <w:bookmarkStart w:id="28" w:name="_Toc49632046"/>
      <w:r w:rsidRPr="001D71DB">
        <w:rPr>
          <w:rFonts w:asciiTheme="minorHAnsi" w:hAnsiTheme="minorHAnsi"/>
          <w:bCs/>
          <w:szCs w:val="24"/>
          <w:lang w:bidi="hr-HR"/>
        </w:rPr>
        <w:t>Trošak ponude</w:t>
      </w:r>
      <w:bookmarkEnd w:id="28"/>
      <w:r w:rsidRPr="001D71DB">
        <w:rPr>
          <w:rFonts w:asciiTheme="minorHAnsi" w:hAnsiTheme="minorHAnsi"/>
          <w:bCs/>
          <w:szCs w:val="24"/>
          <w:lang w:bidi="hr-HR"/>
        </w:rPr>
        <w:t xml:space="preserve"> </w:t>
      </w:r>
    </w:p>
    <w:p w:rsidR="00A93939" w:rsidRPr="001D71DB" w:rsidRDefault="00A93939" w:rsidP="00A93939">
      <w:pPr>
        <w:autoSpaceDE w:val="0"/>
        <w:autoSpaceDN w:val="0"/>
        <w:adjustRightInd w:val="0"/>
        <w:spacing w:after="0" w:line="240" w:lineRule="auto"/>
        <w:jc w:val="both"/>
        <w:rPr>
          <w:bCs/>
          <w:sz w:val="24"/>
          <w:szCs w:val="24"/>
          <w:lang w:bidi="hr-HR"/>
        </w:rPr>
      </w:pPr>
      <w:r w:rsidRPr="001D71DB">
        <w:rPr>
          <w:bCs/>
          <w:sz w:val="24"/>
          <w:szCs w:val="24"/>
          <w:lang w:bidi="hr-HR"/>
        </w:rPr>
        <w:t>Trošak pripreme i podnošenja ponude u cijelosti snosi ponuditelj.</w:t>
      </w:r>
    </w:p>
    <w:p w:rsidR="00A93939" w:rsidRPr="001D71DB" w:rsidRDefault="00A93939" w:rsidP="00A93939">
      <w:pPr>
        <w:autoSpaceDE w:val="0"/>
        <w:autoSpaceDN w:val="0"/>
        <w:adjustRightInd w:val="0"/>
        <w:spacing w:after="0" w:line="240" w:lineRule="auto"/>
        <w:jc w:val="both"/>
        <w:rPr>
          <w:bCs/>
          <w:sz w:val="24"/>
          <w:szCs w:val="24"/>
          <w:lang w:bidi="hr-HR"/>
        </w:rPr>
      </w:pPr>
    </w:p>
    <w:p w:rsidR="00C714CC" w:rsidRPr="001A4219" w:rsidRDefault="00C714CC" w:rsidP="00C714CC">
      <w:pPr>
        <w:pStyle w:val="Heading1"/>
        <w:numPr>
          <w:ilvl w:val="0"/>
          <w:numId w:val="1"/>
        </w:numPr>
        <w:jc w:val="both"/>
        <w:rPr>
          <w:rFonts w:asciiTheme="minorHAnsi" w:hAnsiTheme="minorHAnsi"/>
          <w:szCs w:val="24"/>
          <w:lang w:bidi="hr-HR"/>
        </w:rPr>
      </w:pPr>
      <w:bookmarkStart w:id="29" w:name="_Toc49632047"/>
      <w:r w:rsidRPr="001A4219">
        <w:rPr>
          <w:rFonts w:asciiTheme="minorHAnsi" w:hAnsiTheme="minorHAnsi"/>
          <w:szCs w:val="24"/>
          <w:lang w:bidi="hr-HR"/>
        </w:rPr>
        <w:t>ODREDBE KOJE SE ODNOSE NA ZAJEDNICU PONUDITELJA</w:t>
      </w:r>
      <w:bookmarkEnd w:id="29"/>
      <w:r w:rsidRPr="001A4219">
        <w:rPr>
          <w:rFonts w:asciiTheme="minorHAnsi" w:hAnsiTheme="minorHAnsi"/>
          <w:szCs w:val="24"/>
          <w:lang w:bidi="hr-HR"/>
        </w:rPr>
        <w:t xml:space="preserve"> </w:t>
      </w:r>
    </w:p>
    <w:p w:rsidR="00C714CC" w:rsidRPr="006F3F23" w:rsidRDefault="00C714CC" w:rsidP="00C714CC">
      <w:pPr>
        <w:tabs>
          <w:tab w:val="left" w:pos="567"/>
        </w:tabs>
        <w:contextualSpacing/>
        <w:jc w:val="both"/>
        <w:rPr>
          <w:bCs/>
          <w:sz w:val="24"/>
          <w:szCs w:val="24"/>
          <w:lang w:bidi="hr-HR"/>
        </w:rPr>
      </w:pPr>
      <w:r w:rsidRPr="006F3F23">
        <w:rPr>
          <w:bCs/>
          <w:sz w:val="24"/>
          <w:szCs w:val="24"/>
          <w:lang w:bidi="hr-HR"/>
        </w:rPr>
        <w:t xml:space="preserve">Više gospodarskih subjekata može se udružiti i dostaviti zajedničku ponudu, neovisno o uređenju njihova međusobnog odnosa. Odgovornost ponuditelja iz zajednice ponuditelja je solidarna. Ponuda zajednice ponuditelja mora sadržavati podatke o svakom članu zajednice ponuditelja, kako je određeno u </w:t>
      </w:r>
      <w:r>
        <w:rPr>
          <w:bCs/>
          <w:sz w:val="24"/>
          <w:szCs w:val="24"/>
          <w:lang w:bidi="hr-HR"/>
        </w:rPr>
        <w:t>Prilogu 4 Podaci o zajednici ponuditelja</w:t>
      </w:r>
      <w:r w:rsidRPr="006F3F23">
        <w:rPr>
          <w:bCs/>
          <w:sz w:val="24"/>
          <w:szCs w:val="24"/>
          <w:lang w:bidi="hr-HR"/>
        </w:rPr>
        <w:t xml:space="preserve">. U zajedničkoj ponudi mora biti navedeno koji će dio ugovora o javnoj nabavi (predmet, količina, vrijednost i postotni dio) izvršavati pojedini član zajednice ponuditelja. Naručitelj neposredno plaća svakom članu zajednice ponuditelja za onaj dio ugovora o javnoj nabavi koji je on izvršio. </w:t>
      </w:r>
      <w:r w:rsidRPr="006F3F23">
        <w:rPr>
          <w:bCs/>
          <w:sz w:val="24"/>
          <w:szCs w:val="24"/>
          <w:lang w:bidi="hr-HR"/>
        </w:rPr>
        <w:cr/>
      </w:r>
    </w:p>
    <w:p w:rsidR="00C714CC" w:rsidRPr="00511C1E" w:rsidRDefault="00C714CC" w:rsidP="00C714CC">
      <w:pPr>
        <w:pStyle w:val="Heading1"/>
        <w:numPr>
          <w:ilvl w:val="0"/>
          <w:numId w:val="1"/>
        </w:numPr>
        <w:jc w:val="both"/>
        <w:rPr>
          <w:rFonts w:asciiTheme="minorHAnsi" w:hAnsiTheme="minorHAnsi"/>
          <w:szCs w:val="24"/>
          <w:lang w:bidi="hr-HR"/>
        </w:rPr>
      </w:pPr>
      <w:bookmarkStart w:id="30" w:name="_Toc49632048"/>
      <w:r w:rsidRPr="00511C1E">
        <w:rPr>
          <w:rFonts w:asciiTheme="minorHAnsi" w:hAnsiTheme="minorHAnsi"/>
          <w:szCs w:val="24"/>
          <w:lang w:bidi="hr-HR"/>
        </w:rPr>
        <w:t>ODREDBE KOJE SE ODNOSE NA PODIZVODITELJE</w:t>
      </w:r>
      <w:bookmarkEnd w:id="30"/>
    </w:p>
    <w:p w:rsidR="00C714CC" w:rsidRDefault="00C714CC" w:rsidP="00C714CC">
      <w:pPr>
        <w:autoSpaceDE w:val="0"/>
        <w:autoSpaceDN w:val="0"/>
        <w:adjustRightInd w:val="0"/>
        <w:spacing w:after="0" w:line="240" w:lineRule="auto"/>
        <w:jc w:val="both"/>
        <w:rPr>
          <w:bCs/>
          <w:sz w:val="24"/>
          <w:szCs w:val="24"/>
          <w:lang w:bidi="hr-HR"/>
        </w:rPr>
      </w:pPr>
      <w:r w:rsidRPr="00511C1E">
        <w:rPr>
          <w:bCs/>
          <w:sz w:val="24"/>
          <w:szCs w:val="24"/>
          <w:lang w:bidi="hr-HR"/>
        </w:rPr>
        <w:t xml:space="preserve">Ponuditelj, odnosno zajednica ponuditelja, koji namjerava ustupiti dio ili dijelove ponude podizvoditeljima, u svojoj ponudi mora jasno navesti podatke o svim podizvoditeljima (naziv i sjedište) i podatke o dijelu ugovora koji namjerava dati u podugovor, te u tu svrhu ispuniti i dostaviti </w:t>
      </w:r>
      <w:r>
        <w:rPr>
          <w:bCs/>
          <w:sz w:val="24"/>
          <w:szCs w:val="24"/>
          <w:lang w:bidi="hr-HR"/>
        </w:rPr>
        <w:t>Prilog 5</w:t>
      </w:r>
      <w:r w:rsidRPr="00511C1E">
        <w:rPr>
          <w:bCs/>
          <w:sz w:val="24"/>
          <w:szCs w:val="24"/>
          <w:lang w:bidi="hr-HR"/>
        </w:rPr>
        <w:t>. ove Dokumentacije za nadmetanje. Ponuditelj je dužan za podizvoditelja dostaviti Izjavu iz Priloga 2 Dokumentacije da se ne nalazi ni u jednom od slučajeva isključenja (Poglavlje 4. Dokumentacije)</w:t>
      </w:r>
      <w:r>
        <w:rPr>
          <w:bCs/>
          <w:sz w:val="24"/>
          <w:szCs w:val="24"/>
          <w:lang w:bidi="hr-HR"/>
        </w:rPr>
        <w:t>.</w:t>
      </w:r>
      <w:r w:rsidRPr="006F3F23">
        <w:rPr>
          <w:bCs/>
          <w:sz w:val="24"/>
          <w:szCs w:val="24"/>
          <w:lang w:bidi="hr-HR"/>
        </w:rPr>
        <w:t xml:space="preserve"> </w:t>
      </w:r>
    </w:p>
    <w:p w:rsidR="00C714CC" w:rsidRPr="006F3F23" w:rsidRDefault="00C714CC" w:rsidP="00C714CC">
      <w:pPr>
        <w:autoSpaceDE w:val="0"/>
        <w:autoSpaceDN w:val="0"/>
        <w:adjustRightInd w:val="0"/>
        <w:spacing w:after="0" w:line="240" w:lineRule="auto"/>
        <w:jc w:val="both"/>
        <w:rPr>
          <w:bCs/>
          <w:sz w:val="24"/>
          <w:szCs w:val="24"/>
          <w:lang w:bidi="hr-HR"/>
        </w:rPr>
      </w:pPr>
    </w:p>
    <w:p w:rsidR="00C714CC" w:rsidRPr="006F3F23" w:rsidRDefault="00C714CC" w:rsidP="00C714CC">
      <w:pPr>
        <w:jc w:val="both"/>
        <w:rPr>
          <w:bCs/>
          <w:sz w:val="24"/>
          <w:szCs w:val="24"/>
          <w:lang w:bidi="hr-HR"/>
        </w:rPr>
      </w:pPr>
      <w:r w:rsidRPr="006F3F23">
        <w:rPr>
          <w:bCs/>
          <w:sz w:val="24"/>
          <w:szCs w:val="24"/>
          <w:lang w:bidi="hr-HR"/>
        </w:rPr>
        <w:t>Sudjelovanje podizvoditelja ne utječe na odgovornost odabranog ponuditelja za izvršenje ugovora</w:t>
      </w:r>
      <w:r>
        <w:rPr>
          <w:bCs/>
          <w:sz w:val="24"/>
          <w:szCs w:val="24"/>
          <w:lang w:bidi="hr-HR"/>
        </w:rPr>
        <w:t>.</w:t>
      </w:r>
    </w:p>
    <w:p w:rsidR="00635757" w:rsidRPr="001D71DB" w:rsidRDefault="00635757" w:rsidP="00635757">
      <w:pPr>
        <w:pStyle w:val="Heading1"/>
        <w:numPr>
          <w:ilvl w:val="0"/>
          <w:numId w:val="1"/>
        </w:numPr>
        <w:jc w:val="both"/>
        <w:rPr>
          <w:rFonts w:asciiTheme="minorHAnsi" w:hAnsiTheme="minorHAnsi"/>
          <w:szCs w:val="24"/>
          <w:lang w:bidi="hr-HR"/>
        </w:rPr>
      </w:pPr>
      <w:bookmarkStart w:id="31" w:name="_Toc360627042"/>
      <w:bookmarkStart w:id="32" w:name="_Toc49632049"/>
      <w:r w:rsidRPr="001D71DB">
        <w:rPr>
          <w:rFonts w:asciiTheme="minorHAnsi" w:hAnsiTheme="minorHAnsi"/>
          <w:szCs w:val="24"/>
          <w:lang w:bidi="hr-HR"/>
        </w:rPr>
        <w:t xml:space="preserve">PREGLED I OCJENA </w:t>
      </w:r>
      <w:bookmarkEnd w:id="31"/>
      <w:r w:rsidRPr="001D71DB">
        <w:rPr>
          <w:rFonts w:asciiTheme="minorHAnsi" w:hAnsiTheme="minorHAnsi"/>
          <w:szCs w:val="24"/>
          <w:lang w:bidi="hr-HR"/>
        </w:rPr>
        <w:t>PONUDA</w:t>
      </w:r>
      <w:bookmarkEnd w:id="32"/>
      <w:r w:rsidRPr="001D71DB">
        <w:rPr>
          <w:rFonts w:asciiTheme="minorHAnsi" w:hAnsiTheme="minorHAnsi"/>
          <w:szCs w:val="24"/>
          <w:lang w:bidi="hr-HR"/>
        </w:rPr>
        <w:t xml:space="preserve"> </w:t>
      </w:r>
    </w:p>
    <w:p w:rsidR="00635757" w:rsidRPr="001D71DB" w:rsidRDefault="00635757" w:rsidP="00635757">
      <w:pPr>
        <w:autoSpaceDE w:val="0"/>
        <w:autoSpaceDN w:val="0"/>
        <w:adjustRightInd w:val="0"/>
        <w:spacing w:after="0" w:line="240" w:lineRule="auto"/>
        <w:jc w:val="both"/>
        <w:rPr>
          <w:bCs/>
          <w:sz w:val="24"/>
          <w:szCs w:val="24"/>
          <w:lang w:bidi="hr-HR"/>
        </w:rPr>
      </w:pPr>
      <w:r w:rsidRPr="001D71DB">
        <w:rPr>
          <w:bCs/>
          <w:sz w:val="24"/>
          <w:szCs w:val="24"/>
          <w:lang w:bidi="hr-HR"/>
        </w:rPr>
        <w:t>Odbor za nabavu nakon isteka roka za dostavu ponuda pregledava i ocjenjuje  sadržaj podnesenih ponuda u odnosu na uvjete iz Dokumentacije za nadmetanje.</w:t>
      </w:r>
    </w:p>
    <w:p w:rsidR="00635757" w:rsidRPr="001D71DB" w:rsidRDefault="00635757" w:rsidP="00635757">
      <w:pPr>
        <w:autoSpaceDE w:val="0"/>
        <w:autoSpaceDN w:val="0"/>
        <w:adjustRightInd w:val="0"/>
        <w:spacing w:after="0" w:line="240" w:lineRule="auto"/>
        <w:jc w:val="both"/>
        <w:rPr>
          <w:bCs/>
          <w:sz w:val="24"/>
          <w:szCs w:val="24"/>
          <w:lang w:bidi="hr-HR"/>
        </w:rPr>
      </w:pPr>
      <w:r w:rsidRPr="001D71DB">
        <w:rPr>
          <w:bCs/>
          <w:sz w:val="24"/>
          <w:szCs w:val="24"/>
          <w:lang w:bidi="hr-HR"/>
        </w:rPr>
        <w:t>U postupku pregleda i ocjene ponuda Naručitelj vrši:</w:t>
      </w:r>
    </w:p>
    <w:p w:rsidR="00635757" w:rsidRPr="001D71DB" w:rsidRDefault="00635757" w:rsidP="00635757">
      <w:pPr>
        <w:autoSpaceDE w:val="0"/>
        <w:autoSpaceDN w:val="0"/>
        <w:adjustRightInd w:val="0"/>
        <w:spacing w:after="0" w:line="240" w:lineRule="auto"/>
        <w:jc w:val="both"/>
        <w:rPr>
          <w:bCs/>
          <w:sz w:val="24"/>
          <w:szCs w:val="24"/>
          <w:lang w:bidi="hr-HR"/>
        </w:rPr>
      </w:pPr>
      <w:r w:rsidRPr="001D71DB">
        <w:rPr>
          <w:bCs/>
          <w:sz w:val="24"/>
          <w:szCs w:val="24"/>
          <w:lang w:bidi="hr-HR"/>
        </w:rPr>
        <w:t>- provjeru formalne sukladnosti</w:t>
      </w:r>
    </w:p>
    <w:p w:rsidR="00635757" w:rsidRPr="001D71DB" w:rsidRDefault="00635757" w:rsidP="00635757">
      <w:pPr>
        <w:autoSpaceDE w:val="0"/>
        <w:autoSpaceDN w:val="0"/>
        <w:adjustRightInd w:val="0"/>
        <w:spacing w:after="0" w:line="240" w:lineRule="auto"/>
        <w:jc w:val="both"/>
        <w:rPr>
          <w:bCs/>
          <w:sz w:val="24"/>
          <w:szCs w:val="24"/>
          <w:lang w:bidi="hr-HR"/>
        </w:rPr>
      </w:pPr>
      <w:r w:rsidRPr="001D71DB">
        <w:rPr>
          <w:bCs/>
          <w:sz w:val="24"/>
          <w:szCs w:val="24"/>
          <w:lang w:bidi="hr-HR"/>
        </w:rPr>
        <w:t xml:space="preserve">- procjenu postojanja razloga isključenja i ispunjenja uvjeta kvalifikacije </w:t>
      </w:r>
    </w:p>
    <w:p w:rsidR="00635757" w:rsidRPr="001D71DB" w:rsidRDefault="00635757" w:rsidP="00635757">
      <w:pPr>
        <w:autoSpaceDE w:val="0"/>
        <w:autoSpaceDN w:val="0"/>
        <w:adjustRightInd w:val="0"/>
        <w:spacing w:after="0" w:line="240" w:lineRule="auto"/>
        <w:jc w:val="both"/>
        <w:rPr>
          <w:bCs/>
          <w:sz w:val="24"/>
          <w:szCs w:val="24"/>
          <w:lang w:bidi="hr-HR"/>
        </w:rPr>
      </w:pPr>
      <w:r w:rsidRPr="001D71DB">
        <w:rPr>
          <w:bCs/>
          <w:sz w:val="24"/>
          <w:szCs w:val="24"/>
          <w:lang w:bidi="hr-HR"/>
        </w:rPr>
        <w:t>- procjenu tehničke i materijalne sukladnosti</w:t>
      </w:r>
    </w:p>
    <w:p w:rsidR="00635757" w:rsidRPr="001D71DB" w:rsidRDefault="00635757" w:rsidP="00635757">
      <w:pPr>
        <w:autoSpaceDE w:val="0"/>
        <w:autoSpaceDN w:val="0"/>
        <w:adjustRightInd w:val="0"/>
        <w:spacing w:after="0" w:line="240" w:lineRule="auto"/>
        <w:jc w:val="both"/>
        <w:rPr>
          <w:bCs/>
          <w:sz w:val="24"/>
          <w:szCs w:val="24"/>
          <w:lang w:bidi="hr-HR"/>
        </w:rPr>
      </w:pPr>
      <w:r w:rsidRPr="001D71DB">
        <w:rPr>
          <w:bCs/>
          <w:sz w:val="24"/>
          <w:szCs w:val="24"/>
          <w:lang w:bidi="hr-HR"/>
        </w:rPr>
        <w:t xml:space="preserve">- evaluaciju ponuda na temelju prethodno objavljenih kriterija za odabir </w:t>
      </w:r>
    </w:p>
    <w:p w:rsidR="00635757" w:rsidRPr="001D71DB" w:rsidRDefault="00635757" w:rsidP="00635757">
      <w:pPr>
        <w:autoSpaceDE w:val="0"/>
        <w:autoSpaceDN w:val="0"/>
        <w:adjustRightInd w:val="0"/>
        <w:spacing w:after="0" w:line="240" w:lineRule="auto"/>
        <w:jc w:val="both"/>
        <w:rPr>
          <w:bCs/>
          <w:sz w:val="24"/>
          <w:szCs w:val="24"/>
          <w:lang w:bidi="hr-HR"/>
        </w:rPr>
      </w:pPr>
    </w:p>
    <w:p w:rsidR="00635757" w:rsidRPr="001D71DB" w:rsidRDefault="00635757" w:rsidP="00635757">
      <w:pPr>
        <w:pStyle w:val="Heading1"/>
        <w:numPr>
          <w:ilvl w:val="1"/>
          <w:numId w:val="1"/>
        </w:numPr>
        <w:jc w:val="both"/>
        <w:rPr>
          <w:rFonts w:asciiTheme="minorHAnsi" w:hAnsiTheme="minorHAnsi"/>
          <w:bCs/>
          <w:szCs w:val="24"/>
          <w:lang w:bidi="hr-HR"/>
        </w:rPr>
      </w:pPr>
      <w:bookmarkStart w:id="33" w:name="_Toc49632050"/>
      <w:r w:rsidRPr="001D71DB">
        <w:rPr>
          <w:rFonts w:asciiTheme="minorHAnsi" w:hAnsiTheme="minorHAnsi"/>
          <w:bCs/>
          <w:szCs w:val="24"/>
          <w:lang w:bidi="hr-HR"/>
        </w:rPr>
        <w:t>Pojašnjenje i upotpunjavanje</w:t>
      </w:r>
      <w:bookmarkEnd w:id="33"/>
      <w:r w:rsidRPr="001D71DB">
        <w:rPr>
          <w:rFonts w:asciiTheme="minorHAnsi" w:hAnsiTheme="minorHAnsi"/>
          <w:bCs/>
          <w:szCs w:val="24"/>
          <w:lang w:bidi="hr-HR"/>
        </w:rPr>
        <w:t xml:space="preserve"> </w:t>
      </w:r>
    </w:p>
    <w:p w:rsidR="00635757" w:rsidRPr="001D71DB" w:rsidRDefault="00635757" w:rsidP="00635757">
      <w:pPr>
        <w:autoSpaceDE w:val="0"/>
        <w:autoSpaceDN w:val="0"/>
        <w:adjustRightInd w:val="0"/>
        <w:spacing w:after="0" w:line="240" w:lineRule="auto"/>
        <w:jc w:val="both"/>
        <w:rPr>
          <w:bCs/>
          <w:sz w:val="24"/>
          <w:szCs w:val="24"/>
          <w:lang w:bidi="hr-HR"/>
        </w:rPr>
      </w:pPr>
      <w:r w:rsidRPr="001D71DB">
        <w:rPr>
          <w:bCs/>
          <w:sz w:val="24"/>
          <w:szCs w:val="24"/>
          <w:lang w:bidi="hr-HR"/>
        </w:rPr>
        <w:t xml:space="preserve">U postupku pregleda i ocjene ponuda NOJN može pozvati ponuditelje da u primjerenom roku koji ne smije biti kraći od 5 niti dulji od 15 kalendarskih dana pojašnjenjem ili upotpunjavanjem u vezi s dokumentima traženim u odnosu na postojanje razloga isključenja i uvjete sposobnosti te certifikate o sukladnosti s određenim normama, uklone pogreške, nedostatke ili nejasnoće koje se mogu ukloniti, pri čemu se pojašnjenje ili upotpunjavanje u </w:t>
      </w:r>
      <w:r w:rsidRPr="001D71DB">
        <w:rPr>
          <w:bCs/>
          <w:sz w:val="24"/>
          <w:szCs w:val="24"/>
          <w:lang w:bidi="hr-HR"/>
        </w:rPr>
        <w:lastRenderedPageBreak/>
        <w:t xml:space="preserve">vezi s navedenim dokumentima ne smatra izmjenom ponude (ako su ti uvjeti postavljeni u dokumentaciji za nadmetanje). </w:t>
      </w:r>
    </w:p>
    <w:p w:rsidR="00635757" w:rsidRPr="001D71DB" w:rsidRDefault="00635757" w:rsidP="00635757">
      <w:pPr>
        <w:autoSpaceDE w:val="0"/>
        <w:autoSpaceDN w:val="0"/>
        <w:adjustRightInd w:val="0"/>
        <w:spacing w:after="0" w:line="240" w:lineRule="auto"/>
        <w:jc w:val="both"/>
        <w:rPr>
          <w:bCs/>
          <w:sz w:val="24"/>
          <w:szCs w:val="24"/>
          <w:lang w:bidi="hr-HR"/>
        </w:rPr>
      </w:pPr>
      <w:r w:rsidRPr="001D71DB">
        <w:rPr>
          <w:bCs/>
          <w:sz w:val="24"/>
          <w:szCs w:val="24"/>
          <w:lang w:bidi="hr-HR"/>
        </w:rPr>
        <w:t>U postupku pregleda i ocjene ponuda NOJN može pozvati ponuditelje da u roku koji ne smije biti kraći od 5 niti duži od 10 kalendarskih dana pojasne pojedine elemente ponude u dijelu koji se odnosi na ponuđeni predmet nabave. Pojašnjenje ne smije rezultirati izmjenom ponude.</w:t>
      </w:r>
    </w:p>
    <w:p w:rsidR="00635757" w:rsidRPr="001D71DB" w:rsidRDefault="00635757" w:rsidP="00635757">
      <w:pPr>
        <w:tabs>
          <w:tab w:val="left" w:pos="0"/>
        </w:tabs>
        <w:spacing w:after="0"/>
        <w:contextualSpacing/>
        <w:jc w:val="both"/>
        <w:rPr>
          <w:sz w:val="24"/>
          <w:szCs w:val="24"/>
          <w:lang w:bidi="hr-HR"/>
        </w:rPr>
      </w:pPr>
    </w:p>
    <w:p w:rsidR="00635757" w:rsidRPr="001D71DB" w:rsidRDefault="00635757" w:rsidP="00635757">
      <w:pPr>
        <w:pStyle w:val="Heading1"/>
        <w:numPr>
          <w:ilvl w:val="1"/>
          <w:numId w:val="1"/>
        </w:numPr>
        <w:jc w:val="both"/>
        <w:rPr>
          <w:rFonts w:asciiTheme="minorHAnsi" w:hAnsiTheme="minorHAnsi"/>
          <w:bCs/>
          <w:szCs w:val="24"/>
          <w:lang w:bidi="hr-HR"/>
        </w:rPr>
      </w:pPr>
      <w:bookmarkStart w:id="34" w:name="_Toc49632051"/>
      <w:r w:rsidRPr="001D71DB">
        <w:rPr>
          <w:rFonts w:asciiTheme="minorHAnsi" w:hAnsiTheme="minorHAnsi"/>
          <w:bCs/>
          <w:szCs w:val="24"/>
          <w:lang w:bidi="hr-HR"/>
        </w:rPr>
        <w:t>Odluka o odabiru ili poništenju</w:t>
      </w:r>
      <w:bookmarkEnd w:id="34"/>
    </w:p>
    <w:p w:rsidR="00635757" w:rsidRPr="001D71DB" w:rsidRDefault="00635757" w:rsidP="00635757">
      <w:pPr>
        <w:tabs>
          <w:tab w:val="left" w:pos="0"/>
        </w:tabs>
        <w:spacing w:after="0"/>
        <w:contextualSpacing/>
        <w:jc w:val="both"/>
        <w:rPr>
          <w:sz w:val="24"/>
          <w:szCs w:val="24"/>
          <w:lang w:bidi="hr-HR"/>
        </w:rPr>
      </w:pPr>
    </w:p>
    <w:p w:rsidR="00635757" w:rsidRPr="001D71DB" w:rsidRDefault="00635757" w:rsidP="00635757">
      <w:pPr>
        <w:tabs>
          <w:tab w:val="left" w:pos="0"/>
        </w:tabs>
        <w:spacing w:after="0"/>
        <w:jc w:val="both"/>
        <w:rPr>
          <w:sz w:val="24"/>
          <w:szCs w:val="24"/>
          <w:lang w:bidi="hr-HR"/>
        </w:rPr>
      </w:pPr>
      <w:r w:rsidRPr="001D71DB">
        <w:rPr>
          <w:sz w:val="24"/>
          <w:szCs w:val="24"/>
          <w:lang w:bidi="hr-HR"/>
        </w:rPr>
        <w:t>Naručitelj (NOJN) je obvezan na temelju rezultata pregleda i ocjene prijava ili ponuda odbiti:</w:t>
      </w:r>
    </w:p>
    <w:p w:rsidR="00635757" w:rsidRPr="001D71DB" w:rsidRDefault="00635757" w:rsidP="00635757">
      <w:pPr>
        <w:pStyle w:val="ListParagraph"/>
        <w:numPr>
          <w:ilvl w:val="0"/>
          <w:numId w:val="8"/>
        </w:numPr>
        <w:tabs>
          <w:tab w:val="left" w:pos="284"/>
        </w:tabs>
        <w:spacing w:line="240" w:lineRule="auto"/>
        <w:ind w:left="851"/>
        <w:jc w:val="both"/>
        <w:rPr>
          <w:sz w:val="24"/>
          <w:szCs w:val="24"/>
          <w:lang w:bidi="hr-HR"/>
        </w:rPr>
      </w:pPr>
      <w:r w:rsidRPr="001D71DB">
        <w:rPr>
          <w:sz w:val="24"/>
          <w:szCs w:val="24"/>
          <w:lang w:bidi="hr-HR"/>
        </w:rPr>
        <w:t>ponudu koja je stigla nakon roka za dostavu,</w:t>
      </w:r>
    </w:p>
    <w:p w:rsidR="00635757" w:rsidRPr="001D71DB" w:rsidRDefault="00635757" w:rsidP="00635757">
      <w:pPr>
        <w:pStyle w:val="ListParagraph"/>
        <w:numPr>
          <w:ilvl w:val="0"/>
          <w:numId w:val="8"/>
        </w:numPr>
        <w:tabs>
          <w:tab w:val="left" w:pos="284"/>
        </w:tabs>
        <w:spacing w:line="240" w:lineRule="auto"/>
        <w:ind w:left="851"/>
        <w:jc w:val="both"/>
        <w:rPr>
          <w:sz w:val="24"/>
          <w:szCs w:val="24"/>
          <w:lang w:bidi="hr-HR"/>
        </w:rPr>
      </w:pPr>
      <w:r w:rsidRPr="001D71DB">
        <w:rPr>
          <w:sz w:val="24"/>
          <w:szCs w:val="24"/>
          <w:lang w:bidi="hr-HR"/>
        </w:rPr>
        <w:t>ponudu koja je na drugom jeziku nego je navedeno u OoN i Dokumentaciji za nadmetanje,</w:t>
      </w:r>
    </w:p>
    <w:p w:rsidR="00635757" w:rsidRPr="001D71DB" w:rsidRDefault="00635757" w:rsidP="00635757">
      <w:pPr>
        <w:pStyle w:val="ListParagraph"/>
        <w:numPr>
          <w:ilvl w:val="0"/>
          <w:numId w:val="8"/>
        </w:numPr>
        <w:tabs>
          <w:tab w:val="left" w:pos="284"/>
        </w:tabs>
        <w:spacing w:line="240" w:lineRule="auto"/>
        <w:ind w:left="851"/>
        <w:jc w:val="both"/>
        <w:rPr>
          <w:sz w:val="24"/>
          <w:szCs w:val="24"/>
          <w:lang w:bidi="hr-HR"/>
        </w:rPr>
      </w:pPr>
      <w:r w:rsidRPr="001D71DB">
        <w:rPr>
          <w:sz w:val="24"/>
          <w:szCs w:val="24"/>
          <w:lang w:bidi="hr-HR"/>
        </w:rPr>
        <w:t>ponudu ponuditelja koji nije dostavio jamstvo za ozbiljnost ponude ako je traženo, odnosno ako dostavljeno jamstvo nije valjano ili je preniske vrijednosti,</w:t>
      </w:r>
    </w:p>
    <w:p w:rsidR="00635757" w:rsidRPr="001D71DB" w:rsidRDefault="00635757" w:rsidP="00635757">
      <w:pPr>
        <w:pStyle w:val="ListParagraph"/>
        <w:numPr>
          <w:ilvl w:val="0"/>
          <w:numId w:val="8"/>
        </w:numPr>
        <w:tabs>
          <w:tab w:val="left" w:pos="284"/>
        </w:tabs>
        <w:spacing w:line="240" w:lineRule="auto"/>
        <w:ind w:left="851"/>
        <w:jc w:val="both"/>
        <w:rPr>
          <w:sz w:val="24"/>
          <w:szCs w:val="24"/>
          <w:lang w:bidi="hr-HR"/>
        </w:rPr>
      </w:pPr>
      <w:r w:rsidRPr="001D71DB">
        <w:rPr>
          <w:sz w:val="24"/>
          <w:szCs w:val="24"/>
          <w:lang w:bidi="hr-HR"/>
        </w:rPr>
        <w:t>ponudu ponuditelja koji nije dokazao uvjete kvalifikacije u skladu s Dokumentacijom za nadmetanje,</w:t>
      </w:r>
    </w:p>
    <w:p w:rsidR="00635757" w:rsidRPr="001D71DB" w:rsidRDefault="00635757" w:rsidP="00635757">
      <w:pPr>
        <w:pStyle w:val="ListParagraph"/>
        <w:numPr>
          <w:ilvl w:val="0"/>
          <w:numId w:val="8"/>
        </w:numPr>
        <w:tabs>
          <w:tab w:val="left" w:pos="284"/>
          <w:tab w:val="left" w:pos="567"/>
        </w:tabs>
        <w:spacing w:line="240" w:lineRule="auto"/>
        <w:ind w:left="851"/>
        <w:jc w:val="both"/>
        <w:rPr>
          <w:sz w:val="24"/>
          <w:szCs w:val="24"/>
          <w:lang w:bidi="hr-HR"/>
        </w:rPr>
      </w:pPr>
      <w:r w:rsidRPr="001D71DB">
        <w:rPr>
          <w:sz w:val="24"/>
          <w:szCs w:val="24"/>
          <w:lang w:bidi="hr-HR"/>
        </w:rPr>
        <w:t xml:space="preserve">ponudu koja nije cjelovita tj. ne sadrži sve elemente navedene u članku 7.1.  ovog dokumenta te koju nije moguće u razumnom roku, ne kraćem od 5 kalendarskih dana, upotpuniti nužnim podacima ili dokumentacijom koja nedostaje u skladu s načelima jednakog tretmana i transparentnosti </w:t>
      </w:r>
    </w:p>
    <w:p w:rsidR="00635757" w:rsidRPr="001D71DB" w:rsidRDefault="00635757" w:rsidP="00635757">
      <w:pPr>
        <w:pStyle w:val="ListParagraph"/>
        <w:numPr>
          <w:ilvl w:val="0"/>
          <w:numId w:val="8"/>
        </w:numPr>
        <w:tabs>
          <w:tab w:val="left" w:pos="284"/>
          <w:tab w:val="left" w:pos="567"/>
        </w:tabs>
        <w:spacing w:line="240" w:lineRule="auto"/>
        <w:ind w:left="851"/>
        <w:jc w:val="both"/>
        <w:rPr>
          <w:sz w:val="24"/>
          <w:szCs w:val="24"/>
          <w:lang w:bidi="hr-HR"/>
        </w:rPr>
      </w:pPr>
      <w:r w:rsidRPr="001D71DB">
        <w:rPr>
          <w:sz w:val="24"/>
          <w:szCs w:val="24"/>
          <w:lang w:bidi="hr-HR"/>
        </w:rPr>
        <w:t>ponudu koja sadrži pogreške, nedostatke odnosno nejasnoće ako pogreške, nedostaci odnosno nejasnoće nisu uklonjive,</w:t>
      </w:r>
    </w:p>
    <w:p w:rsidR="00635757" w:rsidRPr="001D71DB" w:rsidRDefault="00635757" w:rsidP="00635757">
      <w:pPr>
        <w:pStyle w:val="ListParagraph"/>
        <w:numPr>
          <w:ilvl w:val="0"/>
          <w:numId w:val="8"/>
        </w:numPr>
        <w:tabs>
          <w:tab w:val="left" w:pos="284"/>
          <w:tab w:val="left" w:pos="567"/>
        </w:tabs>
        <w:spacing w:line="240" w:lineRule="auto"/>
        <w:ind w:left="851"/>
        <w:jc w:val="both"/>
        <w:rPr>
          <w:sz w:val="24"/>
          <w:szCs w:val="24"/>
          <w:lang w:bidi="hr-HR"/>
        </w:rPr>
      </w:pPr>
      <w:r w:rsidRPr="001D71DB">
        <w:rPr>
          <w:sz w:val="24"/>
          <w:szCs w:val="24"/>
          <w:lang w:bidi="hr-HR"/>
        </w:rPr>
        <w:t>ponudu koja je sup</w:t>
      </w:r>
      <w:r>
        <w:rPr>
          <w:sz w:val="24"/>
          <w:szCs w:val="24"/>
          <w:lang w:bidi="hr-HR"/>
        </w:rPr>
        <w:t>rotna odredbama Dokumentacije o</w:t>
      </w:r>
      <w:r w:rsidRPr="001D71DB">
        <w:rPr>
          <w:sz w:val="24"/>
          <w:szCs w:val="24"/>
          <w:lang w:bidi="hr-HR"/>
        </w:rPr>
        <w:t xml:space="preserve"> nadmetanj</w:t>
      </w:r>
      <w:r>
        <w:rPr>
          <w:sz w:val="24"/>
          <w:szCs w:val="24"/>
          <w:lang w:bidi="hr-HR"/>
        </w:rPr>
        <w:t>u</w:t>
      </w:r>
      <w:r w:rsidRPr="001D71DB">
        <w:rPr>
          <w:sz w:val="24"/>
          <w:szCs w:val="24"/>
          <w:lang w:bidi="hr-HR"/>
        </w:rPr>
        <w:t>,</w:t>
      </w:r>
    </w:p>
    <w:p w:rsidR="00635757" w:rsidRPr="001D71DB" w:rsidRDefault="00635757" w:rsidP="00635757">
      <w:pPr>
        <w:pStyle w:val="ListParagraph"/>
        <w:numPr>
          <w:ilvl w:val="0"/>
          <w:numId w:val="8"/>
        </w:numPr>
        <w:tabs>
          <w:tab w:val="left" w:pos="284"/>
          <w:tab w:val="left" w:pos="567"/>
        </w:tabs>
        <w:spacing w:line="240" w:lineRule="auto"/>
        <w:ind w:left="851"/>
        <w:jc w:val="both"/>
        <w:rPr>
          <w:sz w:val="24"/>
          <w:szCs w:val="24"/>
          <w:lang w:bidi="hr-HR"/>
        </w:rPr>
      </w:pPr>
      <w:r w:rsidRPr="001D71DB">
        <w:rPr>
          <w:sz w:val="24"/>
          <w:szCs w:val="24"/>
          <w:lang w:bidi="hr-HR"/>
        </w:rPr>
        <w:t>ponudu u kojoj cijena nije iskazana u apsolutnom iznosu,</w:t>
      </w:r>
    </w:p>
    <w:p w:rsidR="00635757" w:rsidRPr="001D71DB" w:rsidRDefault="00635757" w:rsidP="00635757">
      <w:pPr>
        <w:pStyle w:val="ListParagraph"/>
        <w:numPr>
          <w:ilvl w:val="0"/>
          <w:numId w:val="8"/>
        </w:numPr>
        <w:tabs>
          <w:tab w:val="left" w:pos="284"/>
          <w:tab w:val="left" w:pos="567"/>
        </w:tabs>
        <w:spacing w:line="240" w:lineRule="auto"/>
        <w:ind w:left="851"/>
        <w:jc w:val="both"/>
        <w:rPr>
          <w:sz w:val="24"/>
          <w:szCs w:val="24"/>
          <w:lang w:bidi="hr-HR"/>
        </w:rPr>
      </w:pPr>
      <w:r w:rsidRPr="001D71DB">
        <w:rPr>
          <w:sz w:val="24"/>
          <w:szCs w:val="24"/>
          <w:lang w:bidi="hr-HR"/>
        </w:rPr>
        <w:t>ponudu u kojoj pojašnjenjem ili upotpunjavanjem sukladno ovoj dokumentaciji za nadmetanje nije uklonjena pogreška, nedostatak ili nejasnoća,</w:t>
      </w:r>
    </w:p>
    <w:p w:rsidR="00635757" w:rsidRPr="001D71DB" w:rsidRDefault="00635757" w:rsidP="00635757">
      <w:pPr>
        <w:pStyle w:val="ListParagraph"/>
        <w:numPr>
          <w:ilvl w:val="0"/>
          <w:numId w:val="8"/>
        </w:numPr>
        <w:tabs>
          <w:tab w:val="left" w:pos="284"/>
          <w:tab w:val="left" w:pos="567"/>
        </w:tabs>
        <w:spacing w:line="240" w:lineRule="auto"/>
        <w:ind w:left="851"/>
        <w:jc w:val="both"/>
        <w:rPr>
          <w:sz w:val="24"/>
          <w:szCs w:val="24"/>
          <w:lang w:bidi="hr-HR"/>
        </w:rPr>
      </w:pPr>
      <w:r w:rsidRPr="001D71DB">
        <w:rPr>
          <w:sz w:val="24"/>
          <w:szCs w:val="24"/>
          <w:lang w:bidi="hr-HR"/>
        </w:rPr>
        <w:t>ponudu koja ne ispunjava obvezne tehničke specifika</w:t>
      </w:r>
      <w:r>
        <w:rPr>
          <w:sz w:val="24"/>
          <w:szCs w:val="24"/>
          <w:lang w:bidi="hr-HR"/>
        </w:rPr>
        <w:t>cije određene u Dokumentaciji o nadmetanju</w:t>
      </w:r>
      <w:r w:rsidRPr="001D71DB">
        <w:rPr>
          <w:sz w:val="24"/>
          <w:szCs w:val="24"/>
          <w:lang w:bidi="hr-HR"/>
        </w:rPr>
        <w:t>,</w:t>
      </w:r>
    </w:p>
    <w:p w:rsidR="00635757" w:rsidRPr="001D71DB" w:rsidRDefault="00635757" w:rsidP="00635757">
      <w:pPr>
        <w:pStyle w:val="ListParagraph"/>
        <w:numPr>
          <w:ilvl w:val="0"/>
          <w:numId w:val="8"/>
        </w:numPr>
        <w:tabs>
          <w:tab w:val="left" w:pos="284"/>
          <w:tab w:val="left" w:pos="567"/>
        </w:tabs>
        <w:spacing w:line="240" w:lineRule="auto"/>
        <w:ind w:left="851"/>
        <w:jc w:val="both"/>
        <w:rPr>
          <w:sz w:val="24"/>
          <w:szCs w:val="24"/>
          <w:lang w:bidi="hr-HR"/>
        </w:rPr>
      </w:pPr>
      <w:r w:rsidRPr="001D71DB">
        <w:rPr>
          <w:sz w:val="24"/>
          <w:szCs w:val="24"/>
          <w:lang w:bidi="hr-HR"/>
        </w:rPr>
        <w:t>ponudu za koju ponuditelj nije pisanim putem prihvatio ispravak računske pogreške,</w:t>
      </w:r>
    </w:p>
    <w:p w:rsidR="00635757" w:rsidRPr="001D71DB" w:rsidRDefault="00635757" w:rsidP="00635757">
      <w:pPr>
        <w:pStyle w:val="ListParagraph"/>
        <w:numPr>
          <w:ilvl w:val="0"/>
          <w:numId w:val="8"/>
        </w:numPr>
        <w:tabs>
          <w:tab w:val="left" w:pos="284"/>
          <w:tab w:val="left" w:pos="567"/>
        </w:tabs>
        <w:spacing w:line="240" w:lineRule="auto"/>
        <w:ind w:left="851"/>
        <w:jc w:val="both"/>
        <w:rPr>
          <w:rFonts w:cs="Times New Roman"/>
          <w:sz w:val="24"/>
          <w:szCs w:val="24"/>
          <w:lang w:bidi="hr-HR"/>
        </w:rPr>
      </w:pPr>
      <w:r w:rsidRPr="001D71DB">
        <w:rPr>
          <w:rFonts w:cs="Times New Roman"/>
          <w:sz w:val="24"/>
          <w:szCs w:val="24"/>
          <w:lang w:bidi="hr-HR"/>
        </w:rPr>
        <w:t>ponudu koja sadrži štetne odredbe.</w:t>
      </w:r>
    </w:p>
    <w:p w:rsidR="00635757" w:rsidRPr="001D71DB" w:rsidRDefault="00635757" w:rsidP="00635757">
      <w:pPr>
        <w:pStyle w:val="Default"/>
        <w:jc w:val="both"/>
        <w:rPr>
          <w:rFonts w:asciiTheme="minorHAnsi" w:eastAsiaTheme="minorHAnsi" w:hAnsiTheme="minorHAnsi" w:cs="Times New Roman"/>
          <w:lang w:val="hr-HR"/>
        </w:rPr>
      </w:pPr>
      <w:r w:rsidRPr="001D71DB">
        <w:rPr>
          <w:rFonts w:asciiTheme="minorHAnsi" w:eastAsiaTheme="minorHAnsi" w:hAnsiTheme="minorHAnsi" w:cs="Times New Roman"/>
          <w:lang w:val="hr-HR"/>
        </w:rPr>
        <w:t xml:space="preserve">NOJN donosi odluku o odabiru najbolje ponude </w:t>
      </w:r>
      <w:r w:rsidRPr="001D71DB">
        <w:rPr>
          <w:rFonts w:asciiTheme="minorHAnsi" w:hAnsiTheme="minorHAnsi" w:cs="Times New Roman"/>
        </w:rPr>
        <w:t xml:space="preserve">koja će minimalno sadržavati naziv i adresu odabranog ponuditelja, ukupnu vrijednost odabrane ponude, sa i bez PDV-a te </w:t>
      </w:r>
      <w:r w:rsidRPr="001D71DB">
        <w:rPr>
          <w:rFonts w:asciiTheme="minorHAnsi" w:eastAsiaTheme="minorHAnsi" w:hAnsiTheme="minorHAnsi" w:cs="Times New Roman"/>
          <w:lang w:val="hr-HR"/>
        </w:rPr>
        <w:t>datum donošenja i potpis odgovorne osobe.</w:t>
      </w:r>
    </w:p>
    <w:p w:rsidR="00635757" w:rsidRPr="001D71DB" w:rsidRDefault="00635757" w:rsidP="00635757">
      <w:pPr>
        <w:pStyle w:val="Default"/>
        <w:ind w:left="450"/>
        <w:jc w:val="both"/>
        <w:rPr>
          <w:rFonts w:asciiTheme="minorHAnsi" w:eastAsiaTheme="minorHAnsi" w:hAnsiTheme="minorHAnsi" w:cs="Times New Roman"/>
          <w:lang w:val="hr-HR"/>
        </w:rPr>
      </w:pPr>
    </w:p>
    <w:p w:rsidR="00635757" w:rsidRPr="001D71DB" w:rsidRDefault="00635757" w:rsidP="00635757">
      <w:pPr>
        <w:pStyle w:val="Default"/>
        <w:jc w:val="both"/>
        <w:rPr>
          <w:rFonts w:asciiTheme="minorHAnsi" w:eastAsiaTheme="minorHAnsi" w:hAnsiTheme="minorHAnsi" w:cs="Times New Roman"/>
          <w:lang w:val="hr-HR"/>
        </w:rPr>
      </w:pPr>
      <w:r w:rsidRPr="001D71DB">
        <w:rPr>
          <w:rFonts w:asciiTheme="minorHAnsi" w:hAnsiTheme="minorHAnsi" w:cs="Times New Roman"/>
        </w:rPr>
        <w:t>NOJN će poništiti postupak nabave ako :</w:t>
      </w:r>
    </w:p>
    <w:p w:rsidR="00635757" w:rsidRPr="001D71DB" w:rsidRDefault="00635757" w:rsidP="00635757">
      <w:pPr>
        <w:pStyle w:val="Default"/>
        <w:ind w:left="450"/>
        <w:jc w:val="both"/>
        <w:rPr>
          <w:rFonts w:asciiTheme="minorHAnsi" w:eastAsiaTheme="minorHAnsi" w:hAnsiTheme="minorHAnsi" w:cs="Times New Roman"/>
          <w:lang w:val="hr-HR"/>
        </w:rPr>
      </w:pPr>
      <w:r w:rsidRPr="001D71DB">
        <w:rPr>
          <w:rFonts w:asciiTheme="minorHAnsi" w:hAnsiTheme="minorHAnsi" w:cs="Times New Roman"/>
        </w:rPr>
        <w:t>- nije pristigla niti jedna ponuda;</w:t>
      </w:r>
    </w:p>
    <w:p w:rsidR="00635757" w:rsidRPr="001D71DB" w:rsidRDefault="00635757" w:rsidP="00635757">
      <w:pPr>
        <w:pStyle w:val="Default"/>
        <w:ind w:left="450"/>
        <w:jc w:val="both"/>
        <w:rPr>
          <w:rFonts w:asciiTheme="minorHAnsi" w:eastAsiaTheme="minorHAnsi" w:hAnsiTheme="minorHAnsi" w:cs="Times New Roman"/>
          <w:lang w:val="hr-HR"/>
        </w:rPr>
      </w:pPr>
      <w:r w:rsidRPr="001D71DB">
        <w:rPr>
          <w:rFonts w:asciiTheme="minorHAnsi" w:eastAsiaTheme="minorHAnsi" w:hAnsiTheme="minorHAnsi" w:cs="Times New Roman"/>
          <w:lang w:val="hr-HR"/>
        </w:rPr>
        <w:t>- nije zaprimio niti jednu valjanu ponudu</w:t>
      </w:r>
    </w:p>
    <w:p w:rsidR="00635757" w:rsidRPr="001D71DB" w:rsidRDefault="00635757" w:rsidP="00635757">
      <w:pPr>
        <w:pStyle w:val="Default"/>
        <w:ind w:left="450"/>
        <w:jc w:val="both"/>
        <w:rPr>
          <w:rFonts w:asciiTheme="minorHAnsi" w:eastAsiaTheme="minorHAnsi" w:hAnsiTheme="minorHAnsi" w:cs="Times New Roman"/>
          <w:lang w:val="hr-HR"/>
        </w:rPr>
      </w:pPr>
    </w:p>
    <w:p w:rsidR="00635757" w:rsidRPr="001D71DB" w:rsidRDefault="00635757" w:rsidP="00635757">
      <w:pPr>
        <w:pStyle w:val="Default"/>
        <w:jc w:val="both"/>
        <w:rPr>
          <w:rFonts w:asciiTheme="minorHAnsi" w:eastAsiaTheme="minorHAnsi" w:hAnsiTheme="minorHAnsi" w:cs="Times New Roman"/>
          <w:lang w:val="hr-HR"/>
        </w:rPr>
      </w:pPr>
      <w:r w:rsidRPr="001D71DB">
        <w:rPr>
          <w:rFonts w:asciiTheme="minorHAnsi" w:eastAsiaTheme="minorHAnsi" w:hAnsiTheme="minorHAnsi" w:cs="Times New Roman"/>
          <w:lang w:val="hr-HR"/>
        </w:rPr>
        <w:t>NOJN može poništiti postupak nabave ako:</w:t>
      </w:r>
    </w:p>
    <w:p w:rsidR="00635757" w:rsidRPr="001D71DB" w:rsidRDefault="00635757" w:rsidP="00635757">
      <w:pPr>
        <w:pStyle w:val="ListParagraph"/>
        <w:numPr>
          <w:ilvl w:val="0"/>
          <w:numId w:val="9"/>
        </w:numPr>
        <w:autoSpaceDE w:val="0"/>
        <w:autoSpaceDN w:val="0"/>
        <w:adjustRightInd w:val="0"/>
        <w:spacing w:after="0" w:line="240" w:lineRule="auto"/>
        <w:ind w:left="851"/>
        <w:jc w:val="both"/>
        <w:rPr>
          <w:rFonts w:cs="Times New Roman"/>
          <w:color w:val="000000"/>
          <w:sz w:val="24"/>
          <w:szCs w:val="24"/>
        </w:rPr>
      </w:pPr>
      <w:r w:rsidRPr="001D71DB">
        <w:rPr>
          <w:rFonts w:cs="Times New Roman"/>
          <w:color w:val="000000"/>
          <w:sz w:val="24"/>
          <w:szCs w:val="24"/>
        </w:rPr>
        <w:t>je cijena ponude veća od osiguranih sredstava za nabavu;</w:t>
      </w:r>
    </w:p>
    <w:p w:rsidR="00635757" w:rsidRPr="001D71DB" w:rsidRDefault="00635757" w:rsidP="00635757">
      <w:pPr>
        <w:pStyle w:val="ListParagraph"/>
        <w:numPr>
          <w:ilvl w:val="0"/>
          <w:numId w:val="9"/>
        </w:numPr>
        <w:autoSpaceDE w:val="0"/>
        <w:autoSpaceDN w:val="0"/>
        <w:adjustRightInd w:val="0"/>
        <w:spacing w:after="0" w:line="240" w:lineRule="auto"/>
        <w:ind w:left="851"/>
        <w:jc w:val="both"/>
        <w:rPr>
          <w:rFonts w:cs="Times New Roman"/>
          <w:color w:val="000000"/>
          <w:sz w:val="24"/>
          <w:szCs w:val="24"/>
        </w:rPr>
      </w:pPr>
      <w:r w:rsidRPr="001D71DB">
        <w:rPr>
          <w:rFonts w:cs="Times New Roman"/>
          <w:color w:val="000000"/>
          <w:sz w:val="24"/>
          <w:szCs w:val="24"/>
        </w:rPr>
        <w:t>se tijekom postupka utvrdi da je dokumentacija za nadmetanje manjkava te kao takva ne omogućava učinkovito sklapanje ugovora (primjerice, u dokumentaciji su navedene pogrešne količine predmeta nabave);</w:t>
      </w:r>
    </w:p>
    <w:p w:rsidR="00635757" w:rsidRPr="001D71DB" w:rsidRDefault="00635757" w:rsidP="00635757">
      <w:pPr>
        <w:pStyle w:val="Default"/>
        <w:numPr>
          <w:ilvl w:val="0"/>
          <w:numId w:val="9"/>
        </w:numPr>
        <w:ind w:left="851"/>
        <w:jc w:val="both"/>
        <w:rPr>
          <w:rFonts w:asciiTheme="minorHAnsi" w:eastAsiaTheme="minorHAnsi" w:hAnsiTheme="minorHAnsi" w:cs="Times New Roman"/>
          <w:lang w:val="hr-HR"/>
        </w:rPr>
      </w:pPr>
      <w:r w:rsidRPr="001D71DB">
        <w:rPr>
          <w:rFonts w:asciiTheme="minorHAnsi" w:eastAsiaTheme="minorHAnsi" w:hAnsiTheme="minorHAnsi" w:cs="Times New Roman"/>
          <w:lang w:val="hr-HR"/>
        </w:rPr>
        <w:t xml:space="preserve">su nastale značajne nove okolnosti vezane uz projekt za koji se provodi nabava </w:t>
      </w:r>
    </w:p>
    <w:p w:rsidR="00635757" w:rsidRPr="001D71DB" w:rsidRDefault="00635757" w:rsidP="00635757">
      <w:pPr>
        <w:pStyle w:val="Default"/>
        <w:jc w:val="both"/>
        <w:rPr>
          <w:rFonts w:asciiTheme="minorHAnsi" w:eastAsiaTheme="minorHAnsi" w:hAnsiTheme="minorHAnsi" w:cs="Times New Roman"/>
          <w:lang w:val="hr-HR"/>
        </w:rPr>
      </w:pPr>
    </w:p>
    <w:p w:rsidR="00635757" w:rsidRPr="001D71DB" w:rsidRDefault="00635757" w:rsidP="00635757">
      <w:pPr>
        <w:pStyle w:val="Default"/>
        <w:ind w:left="450"/>
        <w:jc w:val="both"/>
        <w:rPr>
          <w:rFonts w:asciiTheme="minorHAnsi" w:eastAsiaTheme="minorHAnsi" w:hAnsiTheme="minorHAnsi" w:cs="Lucida Sans Unicode"/>
          <w:lang w:val="hr-HR"/>
        </w:rPr>
      </w:pPr>
    </w:p>
    <w:p w:rsidR="00635757" w:rsidRPr="001D71DB" w:rsidRDefault="00635757" w:rsidP="00635757">
      <w:pPr>
        <w:pStyle w:val="Default"/>
        <w:jc w:val="both"/>
        <w:rPr>
          <w:rFonts w:asciiTheme="minorHAnsi" w:eastAsiaTheme="minorHAnsi" w:hAnsiTheme="minorHAnsi" w:cs="Lucida Sans Unicode"/>
          <w:lang w:val="hr-HR"/>
        </w:rPr>
      </w:pPr>
      <w:r w:rsidRPr="001D71DB">
        <w:rPr>
          <w:rFonts w:asciiTheme="minorHAnsi" w:eastAsiaTheme="minorHAnsi" w:hAnsiTheme="minorHAnsi" w:cs="Lucida Sans Unicode"/>
          <w:lang w:val="hr-HR"/>
        </w:rPr>
        <w:t xml:space="preserve">U slučaju poništenja postupka nabave, NOJN donosi Odluku o poništenju u kojoj će minimalno navesti </w:t>
      </w:r>
      <w:r w:rsidRPr="001D71DB">
        <w:rPr>
          <w:rFonts w:asciiTheme="minorHAnsi" w:hAnsiTheme="minorHAnsi" w:cs="Lucida Sans Unicode"/>
        </w:rPr>
        <w:t>predmet nabave za kojeg se donosi odluka o poništenju, obrazloženje razloga poništenja, rok u kojem će pokrenuti novi postupak za isti ili sličan predmet nabave, ako je primjenjivo</w:t>
      </w:r>
      <w:r w:rsidR="00495EDC">
        <w:rPr>
          <w:rFonts w:asciiTheme="minorHAnsi" w:hAnsiTheme="minorHAnsi" w:cs="Lucida Sans Unicode"/>
        </w:rPr>
        <w:t>,</w:t>
      </w:r>
      <w:r w:rsidRPr="001D71DB">
        <w:rPr>
          <w:rFonts w:asciiTheme="minorHAnsi" w:hAnsiTheme="minorHAnsi" w:cs="Lucida Sans Unicode"/>
        </w:rPr>
        <w:t xml:space="preserve"> te</w:t>
      </w:r>
      <w:r w:rsidRPr="001D71DB">
        <w:rPr>
          <w:rFonts w:asciiTheme="minorHAnsi" w:eastAsiaTheme="minorHAnsi" w:hAnsiTheme="minorHAnsi" w:cs="Lucida Sans Unicode"/>
          <w:lang w:val="hr-HR"/>
        </w:rPr>
        <w:t xml:space="preserve"> datum donošenja i potpis odgovorne osobe.</w:t>
      </w:r>
    </w:p>
    <w:p w:rsidR="00635757" w:rsidRPr="001D71DB" w:rsidRDefault="00635757" w:rsidP="00635757">
      <w:pPr>
        <w:tabs>
          <w:tab w:val="left" w:pos="567"/>
        </w:tabs>
        <w:contextualSpacing/>
        <w:jc w:val="both"/>
        <w:rPr>
          <w:sz w:val="24"/>
          <w:szCs w:val="24"/>
          <w:lang w:bidi="hr-HR"/>
        </w:rPr>
      </w:pPr>
    </w:p>
    <w:p w:rsidR="00635757" w:rsidRPr="001D71DB" w:rsidRDefault="00635757" w:rsidP="00635757">
      <w:pPr>
        <w:tabs>
          <w:tab w:val="left" w:pos="0"/>
        </w:tabs>
        <w:jc w:val="both"/>
        <w:rPr>
          <w:bCs/>
          <w:sz w:val="24"/>
          <w:szCs w:val="24"/>
          <w:lang w:bidi="hr-HR"/>
        </w:rPr>
      </w:pPr>
      <w:r w:rsidRPr="001D71DB">
        <w:rPr>
          <w:bCs/>
          <w:sz w:val="24"/>
          <w:szCs w:val="24"/>
          <w:lang w:bidi="hr-HR"/>
        </w:rPr>
        <w:t xml:space="preserve">NOJN će sve ponuditelje obavijestiti o konačnom odabiru, i to dostavom Odluke o odabiru najbolje ponude ili Odluke o poništenju na način koji je moguće dokazati: </w:t>
      </w:r>
      <w:r w:rsidRPr="001D71DB">
        <w:rPr>
          <w:sz w:val="24"/>
          <w:szCs w:val="24"/>
        </w:rPr>
        <w:t>slanjem telefaksom i/ili poštom i/ili elektroničkim putem ili kombinacijom tih sredstava</w:t>
      </w:r>
      <w:r w:rsidRPr="001D71DB">
        <w:rPr>
          <w:bCs/>
          <w:sz w:val="24"/>
          <w:szCs w:val="24"/>
          <w:lang w:bidi="hr-HR"/>
        </w:rPr>
        <w:t xml:space="preserve">. </w:t>
      </w:r>
    </w:p>
    <w:p w:rsidR="00495EDC" w:rsidRPr="001D71DB" w:rsidRDefault="00495EDC" w:rsidP="00495EDC">
      <w:pPr>
        <w:pStyle w:val="Heading1"/>
        <w:numPr>
          <w:ilvl w:val="0"/>
          <w:numId w:val="1"/>
        </w:numPr>
        <w:jc w:val="both"/>
        <w:rPr>
          <w:rFonts w:asciiTheme="minorHAnsi" w:hAnsiTheme="minorHAnsi"/>
          <w:szCs w:val="24"/>
          <w:lang w:bidi="hr-HR"/>
        </w:rPr>
      </w:pPr>
      <w:bookmarkStart w:id="35" w:name="_Toc49632052"/>
      <w:r w:rsidRPr="001D71DB">
        <w:rPr>
          <w:rFonts w:asciiTheme="minorHAnsi" w:hAnsiTheme="minorHAnsi"/>
          <w:szCs w:val="24"/>
          <w:lang w:bidi="hr-HR"/>
        </w:rPr>
        <w:t>JAMSTVA</w:t>
      </w:r>
      <w:bookmarkEnd w:id="35"/>
    </w:p>
    <w:p w:rsidR="00495EDC" w:rsidRDefault="00495EDC" w:rsidP="00495EDC">
      <w:pPr>
        <w:pStyle w:val="Heading1"/>
        <w:numPr>
          <w:ilvl w:val="1"/>
          <w:numId w:val="1"/>
        </w:numPr>
        <w:jc w:val="both"/>
        <w:rPr>
          <w:rFonts w:asciiTheme="minorHAnsi" w:hAnsiTheme="minorHAnsi"/>
          <w:bCs/>
          <w:szCs w:val="24"/>
          <w:lang w:bidi="hr-HR"/>
        </w:rPr>
      </w:pPr>
      <w:bookmarkStart w:id="36" w:name="_Toc49632053"/>
      <w:r w:rsidRPr="001D71DB">
        <w:rPr>
          <w:rFonts w:asciiTheme="minorHAnsi" w:hAnsiTheme="minorHAnsi"/>
          <w:bCs/>
          <w:szCs w:val="24"/>
          <w:lang w:bidi="hr-HR"/>
        </w:rPr>
        <w:t>Jamstvo za ozbiljnost ponude</w:t>
      </w:r>
      <w:bookmarkEnd w:id="36"/>
    </w:p>
    <w:p w:rsidR="00495EDC" w:rsidRPr="00511C1E" w:rsidRDefault="00495EDC" w:rsidP="00495EDC">
      <w:pPr>
        <w:rPr>
          <w:lang w:bidi="hr-HR"/>
        </w:rPr>
      </w:pPr>
    </w:p>
    <w:p w:rsidR="00495EDC" w:rsidRPr="001D71DB" w:rsidRDefault="00495EDC" w:rsidP="00495EDC">
      <w:pPr>
        <w:jc w:val="both"/>
        <w:rPr>
          <w:bCs/>
          <w:sz w:val="24"/>
          <w:szCs w:val="24"/>
          <w:lang w:bidi="hr-HR"/>
        </w:rPr>
      </w:pPr>
      <w:r w:rsidRPr="00A779D8">
        <w:rPr>
          <w:bCs/>
          <w:sz w:val="24"/>
          <w:szCs w:val="24"/>
          <w:lang w:bidi="hr-HR"/>
        </w:rPr>
        <w:t xml:space="preserve">Ponuditelj je obvezan uz ponudu predati jamstvo za ozbiljnost ponude u obliku bankarske garancije u iznosu od </w:t>
      </w:r>
      <w:r w:rsidR="00513817">
        <w:rPr>
          <w:bCs/>
          <w:sz w:val="24"/>
          <w:szCs w:val="24"/>
          <w:lang w:bidi="hr-HR"/>
        </w:rPr>
        <w:t>25</w:t>
      </w:r>
      <w:r w:rsidRPr="00A779D8">
        <w:rPr>
          <w:bCs/>
          <w:sz w:val="24"/>
          <w:szCs w:val="24"/>
          <w:lang w:bidi="hr-HR"/>
        </w:rPr>
        <w:t>.000,00 kuna (slovima: pedeset tisuća kuna).</w:t>
      </w:r>
    </w:p>
    <w:p w:rsidR="00495EDC" w:rsidRPr="001D71DB" w:rsidRDefault="00495EDC" w:rsidP="00495EDC">
      <w:pPr>
        <w:jc w:val="both"/>
        <w:rPr>
          <w:bCs/>
          <w:sz w:val="24"/>
          <w:szCs w:val="24"/>
          <w:lang w:bidi="hr-HR"/>
        </w:rPr>
      </w:pPr>
      <w:r w:rsidRPr="001D71DB">
        <w:rPr>
          <w:bCs/>
          <w:sz w:val="24"/>
          <w:szCs w:val="24"/>
          <w:lang w:bidi="hr-HR"/>
        </w:rPr>
        <w:t>U bankarskoj garanciji mora biti navedeno da je korisnik garancije Naručitelj s kojim se sklapa ugovor. Bankarska garancija mora biti bezuvjetna, neopoziva, i na "prvi poziv" korisnika garancije, "bez prigovora".</w:t>
      </w:r>
    </w:p>
    <w:p w:rsidR="00495EDC" w:rsidRPr="00653DC6" w:rsidRDefault="00495EDC" w:rsidP="00495EDC">
      <w:pPr>
        <w:jc w:val="both"/>
        <w:rPr>
          <w:bCs/>
          <w:sz w:val="24"/>
          <w:szCs w:val="24"/>
          <w:lang w:bidi="hr-HR"/>
        </w:rPr>
      </w:pPr>
      <w:r w:rsidRPr="001D71DB">
        <w:rPr>
          <w:bCs/>
          <w:sz w:val="24"/>
          <w:szCs w:val="24"/>
          <w:lang w:bidi="hr-HR"/>
        </w:rPr>
        <w:t>Rok valjanosti garancije mora biti minimalno u trajanju valjan</w:t>
      </w:r>
      <w:r w:rsidR="00513817">
        <w:rPr>
          <w:bCs/>
          <w:sz w:val="24"/>
          <w:szCs w:val="24"/>
          <w:lang w:bidi="hr-HR"/>
        </w:rPr>
        <w:t>osti ponude.</w:t>
      </w:r>
    </w:p>
    <w:p w:rsidR="00495EDC" w:rsidRPr="001D71DB" w:rsidRDefault="00495EDC" w:rsidP="00495EDC">
      <w:pPr>
        <w:pStyle w:val="Default"/>
        <w:jc w:val="both"/>
        <w:rPr>
          <w:rFonts w:asciiTheme="minorHAnsi" w:eastAsiaTheme="minorHAnsi" w:hAnsiTheme="minorHAnsi" w:cstheme="minorBidi"/>
          <w:bCs/>
          <w:color w:val="auto"/>
          <w:lang w:val="hr-HR" w:bidi="hr-HR"/>
        </w:rPr>
      </w:pPr>
      <w:r w:rsidRPr="001D71DB">
        <w:rPr>
          <w:rFonts w:asciiTheme="minorHAnsi" w:eastAsiaTheme="minorHAnsi" w:hAnsiTheme="minorHAnsi" w:cstheme="minorBidi"/>
          <w:bCs/>
          <w:color w:val="auto"/>
          <w:lang w:val="hr-HR" w:bidi="hr-HR"/>
        </w:rPr>
        <w:t xml:space="preserve">Način dostave jamstva: U izvorniku i neovjerenoj kopiji. Jamstvo ne smije biti ni na koji način oštećeno (bušenjem, klamanjem i sl.), a što bi onemogućilo valjanost istog. </w:t>
      </w:r>
    </w:p>
    <w:p w:rsidR="00495EDC" w:rsidRPr="001D71DB" w:rsidRDefault="00495EDC" w:rsidP="00495EDC">
      <w:pPr>
        <w:pStyle w:val="Default"/>
        <w:jc w:val="both"/>
        <w:rPr>
          <w:rFonts w:asciiTheme="minorHAnsi" w:eastAsiaTheme="minorHAnsi" w:hAnsiTheme="minorHAnsi" w:cstheme="minorBidi"/>
          <w:bCs/>
          <w:color w:val="auto"/>
          <w:lang w:val="hr-HR" w:bidi="hr-HR"/>
        </w:rPr>
      </w:pPr>
    </w:p>
    <w:p w:rsidR="00495EDC" w:rsidRPr="001D71DB" w:rsidRDefault="00495EDC" w:rsidP="00495EDC">
      <w:pPr>
        <w:jc w:val="both"/>
        <w:rPr>
          <w:bCs/>
          <w:sz w:val="24"/>
          <w:szCs w:val="24"/>
          <w:lang w:bidi="hr-HR"/>
        </w:rPr>
      </w:pPr>
      <w:r w:rsidRPr="001D71DB">
        <w:rPr>
          <w:bCs/>
          <w:sz w:val="24"/>
          <w:szCs w:val="24"/>
          <w:lang w:bidi="hr-HR"/>
        </w:rPr>
        <w:t xml:space="preserve">Jamstvo za ozbiljnost ponude Naručitelj je obvezan vratiti ponuditeljima neposredno nakon završetka postupka nabave koji završava dostavom Odluke o odabiru/poništenju. Naručitelj će odabranom ponuditelju vratiti jamstvo za ozbiljnost ponude nakon dostave jamstva za uredno ispunjenje ugovora. </w:t>
      </w:r>
    </w:p>
    <w:p w:rsidR="00495EDC" w:rsidRPr="00A779D8" w:rsidRDefault="00495EDC" w:rsidP="00495EDC">
      <w:pPr>
        <w:jc w:val="both"/>
        <w:rPr>
          <w:bCs/>
          <w:sz w:val="24"/>
          <w:szCs w:val="24"/>
          <w:lang w:bidi="hr-HR"/>
        </w:rPr>
      </w:pPr>
      <w:r w:rsidRPr="00A779D8">
        <w:rPr>
          <w:bCs/>
          <w:sz w:val="24"/>
          <w:szCs w:val="24"/>
          <w:lang w:bidi="hr-HR"/>
        </w:rPr>
        <w:t xml:space="preserve">Jamstvo će se naplatiti u slučaju: </w:t>
      </w:r>
    </w:p>
    <w:p w:rsidR="00495EDC" w:rsidRPr="00A779D8" w:rsidRDefault="00495EDC" w:rsidP="00495EDC">
      <w:pPr>
        <w:spacing w:after="0"/>
        <w:jc w:val="both"/>
        <w:rPr>
          <w:bCs/>
          <w:sz w:val="24"/>
          <w:szCs w:val="24"/>
          <w:lang w:bidi="hr-HR"/>
        </w:rPr>
      </w:pPr>
      <w:r w:rsidRPr="00A779D8">
        <w:rPr>
          <w:bCs/>
          <w:sz w:val="24"/>
          <w:szCs w:val="24"/>
          <w:lang w:bidi="hr-HR"/>
        </w:rPr>
        <w:t>•</w:t>
      </w:r>
      <w:r w:rsidRPr="00A779D8">
        <w:rPr>
          <w:bCs/>
          <w:sz w:val="24"/>
          <w:szCs w:val="24"/>
          <w:lang w:bidi="hr-HR"/>
        </w:rPr>
        <w:tab/>
        <w:t xml:space="preserve">odustajanja Ponuditelja od svoje ponude u roku njezine valjanosti, </w:t>
      </w:r>
    </w:p>
    <w:p w:rsidR="00495EDC" w:rsidRPr="00A779D8" w:rsidRDefault="00495EDC" w:rsidP="00495EDC">
      <w:pPr>
        <w:spacing w:after="0"/>
        <w:ind w:left="705" w:hanging="705"/>
        <w:jc w:val="both"/>
        <w:rPr>
          <w:bCs/>
          <w:sz w:val="24"/>
          <w:szCs w:val="24"/>
          <w:lang w:bidi="hr-HR"/>
        </w:rPr>
      </w:pPr>
      <w:r w:rsidRPr="00A779D8">
        <w:rPr>
          <w:bCs/>
          <w:sz w:val="24"/>
          <w:szCs w:val="24"/>
          <w:lang w:bidi="hr-HR"/>
        </w:rPr>
        <w:t>•</w:t>
      </w:r>
      <w:r w:rsidRPr="00A779D8">
        <w:rPr>
          <w:bCs/>
          <w:sz w:val="24"/>
          <w:szCs w:val="24"/>
          <w:lang w:bidi="hr-HR"/>
        </w:rPr>
        <w:tab/>
        <w:t>dostavljanja neistinitih podataka u smislu točke 4.</w:t>
      </w:r>
      <w:r>
        <w:rPr>
          <w:bCs/>
          <w:sz w:val="24"/>
          <w:szCs w:val="24"/>
          <w:lang w:bidi="hr-HR"/>
        </w:rPr>
        <w:t xml:space="preserve"> I 5.</w:t>
      </w:r>
      <w:r w:rsidRPr="00A779D8">
        <w:rPr>
          <w:bCs/>
          <w:sz w:val="24"/>
          <w:szCs w:val="24"/>
          <w:lang w:bidi="hr-HR"/>
        </w:rPr>
        <w:t xml:space="preserve"> Dokumentacije za nadmetanje, </w:t>
      </w:r>
    </w:p>
    <w:p w:rsidR="00495EDC" w:rsidRPr="00A779D8" w:rsidRDefault="00495EDC" w:rsidP="00495EDC">
      <w:pPr>
        <w:spacing w:after="0"/>
        <w:jc w:val="both"/>
        <w:rPr>
          <w:bCs/>
          <w:sz w:val="24"/>
          <w:szCs w:val="24"/>
          <w:lang w:bidi="hr-HR"/>
        </w:rPr>
      </w:pPr>
      <w:r w:rsidRPr="00A779D8">
        <w:rPr>
          <w:bCs/>
          <w:sz w:val="24"/>
          <w:szCs w:val="24"/>
          <w:lang w:bidi="hr-HR"/>
        </w:rPr>
        <w:t>•</w:t>
      </w:r>
      <w:r w:rsidRPr="00A779D8">
        <w:rPr>
          <w:bCs/>
          <w:sz w:val="24"/>
          <w:szCs w:val="24"/>
          <w:lang w:bidi="hr-HR"/>
        </w:rPr>
        <w:tab/>
        <w:t xml:space="preserve">nedostavljanja izvornika ili ovjerene preslike dokaza, a na zahtjev Naručitelja, </w:t>
      </w:r>
    </w:p>
    <w:p w:rsidR="00495EDC" w:rsidRPr="00A779D8" w:rsidRDefault="00495EDC" w:rsidP="00495EDC">
      <w:pPr>
        <w:spacing w:after="0"/>
        <w:jc w:val="both"/>
        <w:rPr>
          <w:bCs/>
          <w:sz w:val="24"/>
          <w:szCs w:val="24"/>
          <w:lang w:bidi="hr-HR"/>
        </w:rPr>
      </w:pPr>
      <w:r w:rsidRPr="00A779D8">
        <w:rPr>
          <w:bCs/>
          <w:sz w:val="24"/>
          <w:szCs w:val="24"/>
          <w:lang w:bidi="hr-HR"/>
        </w:rPr>
        <w:t>•</w:t>
      </w:r>
      <w:r w:rsidRPr="00A779D8">
        <w:rPr>
          <w:bCs/>
          <w:sz w:val="24"/>
          <w:szCs w:val="24"/>
          <w:lang w:bidi="hr-HR"/>
        </w:rPr>
        <w:tab/>
        <w:t xml:space="preserve">odbijanja potpisivanja Ugovora, </w:t>
      </w:r>
    </w:p>
    <w:p w:rsidR="00495EDC" w:rsidRDefault="00495EDC" w:rsidP="00495EDC">
      <w:pPr>
        <w:spacing w:after="0"/>
        <w:jc w:val="both"/>
        <w:rPr>
          <w:bCs/>
          <w:sz w:val="24"/>
          <w:szCs w:val="24"/>
          <w:lang w:bidi="hr-HR"/>
        </w:rPr>
      </w:pPr>
      <w:r w:rsidRPr="00A779D8">
        <w:rPr>
          <w:bCs/>
          <w:sz w:val="24"/>
          <w:szCs w:val="24"/>
          <w:lang w:bidi="hr-HR"/>
        </w:rPr>
        <w:t>•</w:t>
      </w:r>
      <w:r w:rsidRPr="00A779D8">
        <w:rPr>
          <w:bCs/>
          <w:sz w:val="24"/>
          <w:szCs w:val="24"/>
          <w:lang w:bidi="hr-HR"/>
        </w:rPr>
        <w:tab/>
        <w:t>nedostavljanja jamstva za uredno izvršenje Ugovora.</w:t>
      </w:r>
    </w:p>
    <w:p w:rsidR="00495EDC" w:rsidRPr="001D71DB" w:rsidRDefault="00495EDC" w:rsidP="00495EDC">
      <w:pPr>
        <w:spacing w:after="0"/>
        <w:jc w:val="both"/>
        <w:rPr>
          <w:bCs/>
          <w:sz w:val="24"/>
          <w:szCs w:val="24"/>
          <w:lang w:bidi="hr-HR"/>
        </w:rPr>
      </w:pPr>
      <w:r w:rsidRPr="001D71DB">
        <w:rPr>
          <w:bCs/>
          <w:sz w:val="24"/>
          <w:szCs w:val="24"/>
          <w:lang w:bidi="hr-HR"/>
        </w:rPr>
        <w:t xml:space="preserve"> </w:t>
      </w:r>
    </w:p>
    <w:p w:rsidR="00495EDC" w:rsidRPr="001D71DB" w:rsidRDefault="00495EDC" w:rsidP="00495EDC">
      <w:pPr>
        <w:jc w:val="both"/>
        <w:rPr>
          <w:bCs/>
          <w:sz w:val="24"/>
          <w:szCs w:val="24"/>
          <w:lang w:bidi="hr-HR"/>
        </w:rPr>
      </w:pPr>
      <w:r w:rsidRPr="001D71DB">
        <w:rPr>
          <w:bCs/>
          <w:sz w:val="24"/>
          <w:szCs w:val="24"/>
          <w:lang w:bidi="hr-HR"/>
        </w:rPr>
        <w:t>Ako istekne rok valjanosti ponude, Naručitelj će tražiti od ponuditelja produženje roka valjanosti ponude i jamstva za ozbiljnost ponude sukladno tom produženom roku. Ako jamstvo za ozbiljnost ponude ne bude naplaćeno Naručitelj će ga vratiti Ponuditelju neposredno nakon završetka postupka nabave.</w:t>
      </w:r>
    </w:p>
    <w:p w:rsidR="00495EDC" w:rsidRPr="001D71DB" w:rsidRDefault="00495EDC" w:rsidP="00495EDC">
      <w:pPr>
        <w:jc w:val="both"/>
        <w:rPr>
          <w:bCs/>
          <w:sz w:val="24"/>
          <w:szCs w:val="24"/>
          <w:lang w:bidi="hr-HR"/>
        </w:rPr>
      </w:pPr>
    </w:p>
    <w:p w:rsidR="00495EDC" w:rsidRPr="001D71DB" w:rsidRDefault="00495EDC" w:rsidP="00495EDC">
      <w:pPr>
        <w:pStyle w:val="Heading1"/>
        <w:numPr>
          <w:ilvl w:val="1"/>
          <w:numId w:val="1"/>
        </w:numPr>
        <w:jc w:val="both"/>
        <w:rPr>
          <w:rFonts w:asciiTheme="minorHAnsi" w:hAnsiTheme="minorHAnsi"/>
          <w:bCs/>
          <w:szCs w:val="24"/>
          <w:lang w:bidi="hr-HR"/>
        </w:rPr>
      </w:pPr>
      <w:bookmarkStart w:id="37" w:name="_Toc49632054"/>
      <w:r w:rsidRPr="001D71DB">
        <w:rPr>
          <w:rFonts w:asciiTheme="minorHAnsi" w:hAnsiTheme="minorHAnsi"/>
          <w:bCs/>
          <w:szCs w:val="24"/>
          <w:lang w:bidi="hr-HR"/>
        </w:rPr>
        <w:t>Jamstvo za uredno izvršenje ugovora</w:t>
      </w:r>
      <w:bookmarkEnd w:id="37"/>
    </w:p>
    <w:p w:rsidR="00495EDC" w:rsidRPr="001D71DB" w:rsidRDefault="00495EDC" w:rsidP="00495EDC">
      <w:pPr>
        <w:jc w:val="both"/>
        <w:rPr>
          <w:sz w:val="24"/>
          <w:szCs w:val="24"/>
        </w:rPr>
      </w:pPr>
    </w:p>
    <w:p w:rsidR="00495EDC" w:rsidRPr="001D71DB" w:rsidRDefault="00495EDC" w:rsidP="00495EDC">
      <w:pPr>
        <w:pStyle w:val="Default"/>
        <w:jc w:val="both"/>
        <w:rPr>
          <w:rFonts w:asciiTheme="minorHAnsi" w:eastAsiaTheme="minorHAnsi" w:hAnsiTheme="minorHAnsi" w:cstheme="minorBidi"/>
          <w:bCs/>
          <w:color w:val="auto"/>
          <w:lang w:val="hr-HR" w:bidi="hr-HR"/>
        </w:rPr>
      </w:pPr>
      <w:r w:rsidRPr="001D71DB">
        <w:rPr>
          <w:rFonts w:asciiTheme="minorHAnsi" w:eastAsiaTheme="minorHAnsi" w:hAnsiTheme="minorHAnsi" w:cstheme="minorBidi"/>
          <w:bCs/>
          <w:color w:val="auto"/>
          <w:lang w:val="hr-HR" w:bidi="hr-HR"/>
        </w:rPr>
        <w:lastRenderedPageBreak/>
        <w:t xml:space="preserve">Odabrani ponuditelj je obvezan u roku od 10 dana od potpisivanja ugovora o izvođenju radova dostaviti Jamstvo za uredno izvršenje ugovora u obliku bankarske garancije u iznosu od 10% od vrijednosti ugovora bez poreza na dodanu vrijednost. </w:t>
      </w:r>
    </w:p>
    <w:p w:rsidR="00495EDC" w:rsidRPr="001D71DB" w:rsidRDefault="00495EDC" w:rsidP="00495EDC">
      <w:pPr>
        <w:pStyle w:val="Default"/>
        <w:jc w:val="both"/>
        <w:rPr>
          <w:rFonts w:asciiTheme="minorHAnsi" w:eastAsiaTheme="minorHAnsi" w:hAnsiTheme="minorHAnsi" w:cstheme="minorBidi"/>
          <w:bCs/>
          <w:color w:val="auto"/>
          <w:lang w:val="hr-HR" w:bidi="hr-HR"/>
        </w:rPr>
      </w:pPr>
    </w:p>
    <w:p w:rsidR="00495EDC" w:rsidRPr="009467A3" w:rsidRDefault="00495EDC" w:rsidP="00495EDC">
      <w:pPr>
        <w:jc w:val="both"/>
        <w:rPr>
          <w:bCs/>
          <w:sz w:val="24"/>
          <w:szCs w:val="24"/>
          <w:lang w:bidi="hr-HR"/>
        </w:rPr>
      </w:pPr>
      <w:r w:rsidRPr="00A779D8">
        <w:rPr>
          <w:bCs/>
          <w:sz w:val="24"/>
          <w:szCs w:val="24"/>
          <w:lang w:bidi="hr-HR"/>
        </w:rPr>
        <w:t>Bankarska garancija mora biti bezuvjetna, neopoziva, i na "prvi poziv" korisnika garancije, "bez prigovora". Rok valjanosti garancije mora biti 30 dana od dana isteka ugovora.</w:t>
      </w:r>
    </w:p>
    <w:p w:rsidR="00495EDC" w:rsidRPr="001D71DB" w:rsidRDefault="00495EDC" w:rsidP="00495EDC">
      <w:pPr>
        <w:pStyle w:val="Default"/>
        <w:jc w:val="both"/>
        <w:rPr>
          <w:rFonts w:asciiTheme="minorHAnsi" w:eastAsiaTheme="minorHAnsi" w:hAnsiTheme="minorHAnsi" w:cstheme="minorBidi"/>
          <w:bCs/>
          <w:color w:val="auto"/>
          <w:lang w:val="hr-HR" w:bidi="hr-HR"/>
        </w:rPr>
      </w:pPr>
      <w:r w:rsidRPr="001D71DB">
        <w:rPr>
          <w:rFonts w:asciiTheme="minorHAnsi" w:eastAsiaTheme="minorHAnsi" w:hAnsiTheme="minorHAnsi" w:cstheme="minorBidi"/>
          <w:bCs/>
          <w:color w:val="auto"/>
          <w:lang w:val="hr-HR" w:bidi="hr-HR"/>
        </w:rPr>
        <w:t xml:space="preserve">Način dostave jamstva: U izvorniku i neovjerenoj kopiji. Jamstvo ne smije biti ni na koji način oštećeno (bušenjem, klamanjem i sl.), a što bi onemogućilo valjanost istog. </w:t>
      </w:r>
    </w:p>
    <w:p w:rsidR="00495EDC" w:rsidRPr="001D71DB" w:rsidRDefault="00495EDC" w:rsidP="00495EDC">
      <w:pPr>
        <w:pStyle w:val="Default"/>
        <w:jc w:val="both"/>
        <w:rPr>
          <w:rFonts w:asciiTheme="minorHAnsi" w:eastAsiaTheme="minorHAnsi" w:hAnsiTheme="minorHAnsi" w:cstheme="minorBidi"/>
          <w:bCs/>
          <w:color w:val="auto"/>
          <w:lang w:val="hr-HR" w:bidi="hr-HR"/>
        </w:rPr>
      </w:pPr>
    </w:p>
    <w:p w:rsidR="00495EDC" w:rsidRDefault="00495EDC" w:rsidP="00495EDC">
      <w:pPr>
        <w:pStyle w:val="Default"/>
        <w:jc w:val="both"/>
        <w:rPr>
          <w:rFonts w:asciiTheme="minorHAnsi" w:eastAsiaTheme="minorHAnsi" w:hAnsiTheme="minorHAnsi" w:cstheme="minorBidi"/>
          <w:bCs/>
          <w:color w:val="auto"/>
          <w:lang w:val="hr-HR" w:bidi="hr-HR"/>
        </w:rPr>
      </w:pPr>
      <w:r w:rsidRPr="001D71DB">
        <w:rPr>
          <w:rFonts w:asciiTheme="minorHAnsi" w:eastAsiaTheme="minorHAnsi" w:hAnsiTheme="minorHAnsi" w:cstheme="minorBidi"/>
          <w:bCs/>
          <w:color w:val="auto"/>
          <w:lang w:val="hr-HR" w:bidi="hr-HR"/>
        </w:rPr>
        <w:t xml:space="preserve">Jamstvo za uredno izvršenje ugovora Naručitelj je obvezan vratiti ponuditeljima neposredno nakon potpisivanja Zapisnika o primopredaji radova. Naručitelj će odabranom ponuditelju vratiti jamstvo za uredno izvršenje ugovora nakon dostave jamstva za otklanjanje nedostataka u garantnom roku. </w:t>
      </w:r>
    </w:p>
    <w:p w:rsidR="00495EDC" w:rsidRPr="001D71DB" w:rsidRDefault="00495EDC" w:rsidP="00495EDC">
      <w:pPr>
        <w:pStyle w:val="Default"/>
        <w:jc w:val="both"/>
        <w:rPr>
          <w:rFonts w:asciiTheme="minorHAnsi" w:eastAsiaTheme="minorHAnsi" w:hAnsiTheme="minorHAnsi" w:cstheme="minorBidi"/>
          <w:bCs/>
          <w:color w:val="auto"/>
          <w:lang w:val="hr-HR" w:bidi="hr-HR"/>
        </w:rPr>
      </w:pPr>
    </w:p>
    <w:p w:rsidR="00495EDC" w:rsidRPr="009E35C8" w:rsidRDefault="00495EDC" w:rsidP="00495EDC">
      <w:pPr>
        <w:jc w:val="both"/>
        <w:rPr>
          <w:bCs/>
          <w:sz w:val="24"/>
          <w:szCs w:val="24"/>
          <w:lang w:bidi="hr-HR"/>
        </w:rPr>
      </w:pPr>
      <w:r w:rsidRPr="00905DA1">
        <w:rPr>
          <w:bCs/>
          <w:sz w:val="24"/>
          <w:szCs w:val="24"/>
          <w:lang w:bidi="hr-HR"/>
        </w:rPr>
        <w:t>Jam</w:t>
      </w:r>
      <w:r>
        <w:rPr>
          <w:bCs/>
          <w:sz w:val="24"/>
          <w:szCs w:val="24"/>
          <w:lang w:bidi="hr-HR"/>
        </w:rPr>
        <w:t xml:space="preserve">stvo će se naplatiti u slučaju </w:t>
      </w:r>
      <w:r w:rsidRPr="009E35C8">
        <w:rPr>
          <w:bCs/>
          <w:sz w:val="24"/>
          <w:szCs w:val="24"/>
          <w:lang w:bidi="hr-HR"/>
        </w:rPr>
        <w:t>povrede ugovorenih obveza sklopljenih između Naručitelja i ponuditelja.</w:t>
      </w:r>
    </w:p>
    <w:p w:rsidR="00495EDC" w:rsidRPr="001D71DB" w:rsidRDefault="00495EDC" w:rsidP="00495EDC">
      <w:pPr>
        <w:pStyle w:val="Default"/>
        <w:jc w:val="both"/>
        <w:rPr>
          <w:rFonts w:asciiTheme="minorHAnsi" w:eastAsiaTheme="minorHAnsi" w:hAnsiTheme="minorHAnsi" w:cstheme="minorBidi"/>
          <w:bCs/>
          <w:color w:val="auto"/>
          <w:lang w:val="hr-HR" w:bidi="hr-HR"/>
        </w:rPr>
      </w:pPr>
    </w:p>
    <w:p w:rsidR="00495EDC" w:rsidRPr="001D71DB" w:rsidRDefault="00495EDC" w:rsidP="00495EDC">
      <w:pPr>
        <w:pStyle w:val="Heading1"/>
        <w:numPr>
          <w:ilvl w:val="1"/>
          <w:numId w:val="1"/>
        </w:numPr>
        <w:jc w:val="both"/>
        <w:rPr>
          <w:rFonts w:asciiTheme="minorHAnsi" w:hAnsiTheme="minorHAnsi"/>
          <w:bCs/>
          <w:szCs w:val="24"/>
          <w:lang w:bidi="hr-HR"/>
        </w:rPr>
      </w:pPr>
      <w:bookmarkStart w:id="38" w:name="_Toc49632055"/>
      <w:r w:rsidRPr="001D71DB">
        <w:rPr>
          <w:rFonts w:asciiTheme="minorHAnsi" w:hAnsiTheme="minorHAnsi"/>
          <w:bCs/>
          <w:szCs w:val="24"/>
          <w:lang w:bidi="hr-HR"/>
        </w:rPr>
        <w:t>Jamstvo za otklanjanje nedostataka u garantnom roku</w:t>
      </w:r>
      <w:bookmarkEnd w:id="38"/>
      <w:r w:rsidRPr="001D71DB">
        <w:rPr>
          <w:rFonts w:asciiTheme="minorHAnsi" w:hAnsiTheme="minorHAnsi"/>
          <w:bCs/>
          <w:szCs w:val="24"/>
          <w:lang w:bidi="hr-HR"/>
        </w:rPr>
        <w:t xml:space="preserve"> </w:t>
      </w:r>
    </w:p>
    <w:p w:rsidR="00495EDC" w:rsidRPr="001D71DB" w:rsidRDefault="00495EDC" w:rsidP="00495EDC">
      <w:pPr>
        <w:pStyle w:val="Default"/>
        <w:jc w:val="both"/>
        <w:rPr>
          <w:rFonts w:asciiTheme="minorHAnsi" w:eastAsiaTheme="minorHAnsi" w:hAnsiTheme="minorHAnsi" w:cstheme="minorBidi"/>
          <w:bCs/>
          <w:color w:val="auto"/>
          <w:lang w:val="hr-HR" w:bidi="hr-HR"/>
        </w:rPr>
      </w:pPr>
    </w:p>
    <w:p w:rsidR="00495EDC" w:rsidRPr="00A779D8" w:rsidRDefault="00495EDC" w:rsidP="00495EDC">
      <w:pPr>
        <w:pStyle w:val="Default"/>
        <w:jc w:val="both"/>
        <w:rPr>
          <w:rFonts w:asciiTheme="minorHAnsi" w:eastAsiaTheme="minorHAnsi" w:hAnsiTheme="minorHAnsi" w:cstheme="minorBidi"/>
          <w:bCs/>
          <w:color w:val="auto"/>
          <w:lang w:val="hr-HR" w:bidi="hr-HR"/>
        </w:rPr>
      </w:pPr>
      <w:r w:rsidRPr="00A779D8">
        <w:rPr>
          <w:rFonts w:asciiTheme="minorHAnsi" w:eastAsiaTheme="minorHAnsi" w:hAnsiTheme="minorHAnsi" w:cstheme="minorBidi"/>
          <w:bCs/>
          <w:color w:val="auto"/>
          <w:lang w:val="hr-HR" w:bidi="hr-HR"/>
        </w:rPr>
        <w:t>Odabrani ponuditelj mora prilikom primopredaje radova, a uoči potpisivanja Zapisnika o primopredaji radova, dostaviti jamstvo za otklanjanje nedostataka u jamstvenom (garantnom) roku u obliku bjanko zadužnice u iznosu od 10% od vrijednosti ugovora bez poreza na dodanu vrijednost.</w:t>
      </w:r>
    </w:p>
    <w:p w:rsidR="00495EDC" w:rsidRPr="00A779D8" w:rsidRDefault="00495EDC" w:rsidP="00495EDC">
      <w:pPr>
        <w:pStyle w:val="Default"/>
        <w:jc w:val="both"/>
        <w:rPr>
          <w:rFonts w:asciiTheme="minorHAnsi" w:eastAsiaTheme="minorHAnsi" w:hAnsiTheme="minorHAnsi" w:cstheme="minorBidi"/>
          <w:bCs/>
          <w:color w:val="auto"/>
          <w:lang w:val="hr-HR" w:bidi="hr-HR"/>
        </w:rPr>
      </w:pPr>
    </w:p>
    <w:p w:rsidR="00495EDC" w:rsidRPr="00A779D8" w:rsidRDefault="00495EDC" w:rsidP="00495EDC">
      <w:pPr>
        <w:pStyle w:val="Default"/>
        <w:jc w:val="both"/>
        <w:rPr>
          <w:rFonts w:asciiTheme="minorHAnsi" w:eastAsiaTheme="minorHAnsi" w:hAnsiTheme="minorHAnsi" w:cstheme="minorBidi"/>
          <w:bCs/>
          <w:color w:val="auto"/>
          <w:lang w:val="hr-HR" w:bidi="hr-HR"/>
        </w:rPr>
      </w:pPr>
      <w:r w:rsidRPr="00A779D8">
        <w:rPr>
          <w:rFonts w:asciiTheme="minorHAnsi" w:eastAsiaTheme="minorHAnsi" w:hAnsiTheme="minorHAnsi" w:cstheme="minorBidi"/>
          <w:bCs/>
          <w:color w:val="auto"/>
          <w:lang w:val="hr-HR" w:bidi="hr-HR"/>
        </w:rPr>
        <w:t xml:space="preserve">Zadužnica mora biti potvrđena od strane javnog bilježnika i izdana u korist naručitelja u visini od 10% (deset posto) od ukupne vrijednosti ugovora bez PDV-a. </w:t>
      </w:r>
    </w:p>
    <w:p w:rsidR="00495EDC" w:rsidRPr="001D71DB" w:rsidRDefault="00495EDC" w:rsidP="00495EDC">
      <w:pPr>
        <w:pStyle w:val="Default"/>
        <w:jc w:val="both"/>
        <w:rPr>
          <w:rFonts w:asciiTheme="minorHAnsi" w:eastAsiaTheme="minorHAnsi" w:hAnsiTheme="minorHAnsi" w:cstheme="minorBidi"/>
          <w:bCs/>
          <w:color w:val="auto"/>
          <w:lang w:val="hr-HR" w:bidi="hr-HR"/>
        </w:rPr>
      </w:pPr>
    </w:p>
    <w:p w:rsidR="00495EDC" w:rsidRPr="001D71DB" w:rsidRDefault="00495EDC" w:rsidP="00495EDC">
      <w:pPr>
        <w:pStyle w:val="Default"/>
        <w:jc w:val="both"/>
        <w:rPr>
          <w:rFonts w:asciiTheme="minorHAnsi" w:eastAsiaTheme="minorHAnsi" w:hAnsiTheme="minorHAnsi" w:cstheme="minorBidi"/>
          <w:bCs/>
          <w:color w:val="auto"/>
          <w:lang w:val="hr-HR" w:bidi="hr-HR"/>
        </w:rPr>
      </w:pPr>
      <w:r w:rsidRPr="001D71DB">
        <w:rPr>
          <w:rFonts w:asciiTheme="minorHAnsi" w:eastAsiaTheme="minorHAnsi" w:hAnsiTheme="minorHAnsi" w:cstheme="minorBidi"/>
          <w:bCs/>
          <w:color w:val="auto"/>
          <w:lang w:val="hr-HR" w:bidi="hr-HR"/>
        </w:rPr>
        <w:t xml:space="preserve">Jamstvo za otklanjanje nedostataka u jamstvenom roku će se naplatiti u slučaju da odabrani ponuditelj u jamstvenom roku ne ispuni obvezu otklanjanja nedostataka koje ima po osnovi jamstva te u ponuđenom roku ili s naslova naknade štete. </w:t>
      </w:r>
    </w:p>
    <w:p w:rsidR="00495EDC" w:rsidRPr="001D71DB" w:rsidRDefault="00495EDC" w:rsidP="00495EDC">
      <w:pPr>
        <w:pStyle w:val="Default"/>
        <w:jc w:val="both"/>
        <w:rPr>
          <w:rFonts w:asciiTheme="minorHAnsi" w:eastAsiaTheme="minorHAnsi" w:hAnsiTheme="minorHAnsi" w:cstheme="minorBidi"/>
          <w:bCs/>
          <w:color w:val="auto"/>
          <w:lang w:val="hr-HR" w:bidi="hr-HR"/>
        </w:rPr>
      </w:pPr>
    </w:p>
    <w:p w:rsidR="00495EDC" w:rsidRPr="001D71DB" w:rsidRDefault="00495EDC" w:rsidP="00495EDC">
      <w:pPr>
        <w:pStyle w:val="Default"/>
        <w:jc w:val="both"/>
        <w:rPr>
          <w:rFonts w:asciiTheme="minorHAnsi" w:eastAsiaTheme="minorHAnsi" w:hAnsiTheme="minorHAnsi" w:cstheme="minorBidi"/>
          <w:bCs/>
          <w:color w:val="auto"/>
          <w:lang w:val="hr-HR" w:bidi="hr-HR"/>
        </w:rPr>
      </w:pPr>
      <w:r w:rsidRPr="001D71DB">
        <w:rPr>
          <w:rFonts w:asciiTheme="minorHAnsi" w:eastAsiaTheme="minorHAnsi" w:hAnsiTheme="minorHAnsi" w:cstheme="minorBidi"/>
          <w:bCs/>
          <w:color w:val="auto"/>
          <w:lang w:val="hr-HR" w:bidi="hr-HR"/>
        </w:rPr>
        <w:t>Naručitelj će odabranom ponuditelju vratiti jamstvo za otklanjanje nedostataka u jamstvenom roku najkasnije u roku od 5 (pet) radnih dana po završetku jamstvenog roka.</w:t>
      </w:r>
    </w:p>
    <w:p w:rsidR="00495EDC" w:rsidRPr="001D71DB" w:rsidRDefault="00495EDC" w:rsidP="00495EDC">
      <w:pPr>
        <w:pStyle w:val="Default"/>
        <w:jc w:val="both"/>
        <w:rPr>
          <w:rFonts w:asciiTheme="minorHAnsi" w:eastAsiaTheme="minorHAnsi" w:hAnsiTheme="minorHAnsi" w:cstheme="minorBidi"/>
          <w:bCs/>
          <w:color w:val="auto"/>
          <w:lang w:val="hr-HR" w:bidi="hr-HR"/>
        </w:rPr>
      </w:pPr>
    </w:p>
    <w:p w:rsidR="00513817" w:rsidRPr="001D71DB" w:rsidRDefault="00513817" w:rsidP="00513817">
      <w:pPr>
        <w:pStyle w:val="Heading1"/>
        <w:numPr>
          <w:ilvl w:val="0"/>
          <w:numId w:val="1"/>
        </w:numPr>
        <w:jc w:val="both"/>
        <w:rPr>
          <w:rFonts w:asciiTheme="minorHAnsi" w:hAnsiTheme="minorHAnsi"/>
          <w:szCs w:val="24"/>
          <w:lang w:bidi="hr-HR"/>
        </w:rPr>
      </w:pPr>
      <w:bookmarkStart w:id="39" w:name="_Toc49632056"/>
      <w:r w:rsidRPr="001D71DB">
        <w:rPr>
          <w:rFonts w:asciiTheme="minorHAnsi" w:hAnsiTheme="minorHAnsi"/>
          <w:szCs w:val="24"/>
          <w:lang w:bidi="hr-HR"/>
        </w:rPr>
        <w:t>ROK, NAČIN I UVJETI PLAĆANJA</w:t>
      </w:r>
      <w:bookmarkEnd w:id="39"/>
      <w:r w:rsidRPr="001D71DB">
        <w:rPr>
          <w:rFonts w:asciiTheme="minorHAnsi" w:hAnsiTheme="minorHAnsi"/>
          <w:szCs w:val="24"/>
          <w:lang w:bidi="hr-HR"/>
        </w:rPr>
        <w:t xml:space="preserve"> </w:t>
      </w:r>
    </w:p>
    <w:p w:rsidR="00513817" w:rsidRPr="001D71DB" w:rsidRDefault="00513817" w:rsidP="00513817">
      <w:pPr>
        <w:pStyle w:val="Heading1"/>
        <w:spacing w:before="0"/>
        <w:jc w:val="both"/>
        <w:rPr>
          <w:rFonts w:asciiTheme="minorHAnsi" w:eastAsiaTheme="minorHAnsi" w:hAnsiTheme="minorHAnsi" w:cstheme="minorBidi"/>
          <w:b w:val="0"/>
          <w:color w:val="auto"/>
          <w:szCs w:val="24"/>
          <w:lang w:bidi="hr-HR"/>
        </w:rPr>
      </w:pPr>
      <w:bookmarkStart w:id="40" w:name="_Hlk494436333"/>
    </w:p>
    <w:bookmarkEnd w:id="40"/>
    <w:p w:rsidR="00513817" w:rsidRPr="001D71DB" w:rsidRDefault="00513817" w:rsidP="00513817">
      <w:pPr>
        <w:tabs>
          <w:tab w:val="left" w:pos="567"/>
        </w:tabs>
        <w:spacing w:after="0"/>
        <w:jc w:val="both"/>
        <w:rPr>
          <w:sz w:val="24"/>
          <w:szCs w:val="24"/>
        </w:rPr>
      </w:pPr>
      <w:r w:rsidRPr="001D71DB">
        <w:rPr>
          <w:sz w:val="24"/>
          <w:szCs w:val="24"/>
        </w:rPr>
        <w:t>Plaćanje će se izvršiti najkasnije 60 dana po ovjeri situacije. Sva plaćanja Naručitelj će izvršiti prema stvarno izvedenim količinama i ugovorenim jediničnim cijenama, na poslovni račun odabranog ponuditelja.</w:t>
      </w:r>
    </w:p>
    <w:p w:rsidR="00513817" w:rsidRPr="001D71DB" w:rsidRDefault="00513817" w:rsidP="00513817">
      <w:pPr>
        <w:tabs>
          <w:tab w:val="left" w:pos="567"/>
        </w:tabs>
        <w:spacing w:after="0"/>
        <w:jc w:val="both"/>
        <w:rPr>
          <w:sz w:val="24"/>
          <w:szCs w:val="24"/>
        </w:rPr>
      </w:pPr>
    </w:p>
    <w:p w:rsidR="00513817" w:rsidRPr="001D71DB" w:rsidRDefault="00513817" w:rsidP="00513817">
      <w:pPr>
        <w:tabs>
          <w:tab w:val="left" w:pos="567"/>
        </w:tabs>
        <w:spacing w:after="0"/>
        <w:jc w:val="both"/>
        <w:rPr>
          <w:b/>
          <w:bCs/>
          <w:sz w:val="24"/>
          <w:szCs w:val="24"/>
          <w:u w:val="single"/>
          <w:lang w:bidi="hr-HR"/>
        </w:rPr>
      </w:pPr>
    </w:p>
    <w:p w:rsidR="00513817" w:rsidRPr="001D71DB" w:rsidRDefault="00513817" w:rsidP="00513817">
      <w:pPr>
        <w:tabs>
          <w:tab w:val="left" w:pos="567"/>
        </w:tabs>
        <w:spacing w:after="0"/>
        <w:jc w:val="both"/>
        <w:rPr>
          <w:b/>
          <w:bCs/>
          <w:sz w:val="24"/>
          <w:szCs w:val="24"/>
          <w:u w:val="single"/>
          <w:lang w:bidi="hr-HR"/>
        </w:rPr>
      </w:pPr>
    </w:p>
    <w:p w:rsidR="00513817" w:rsidRPr="001D71DB" w:rsidRDefault="00513817" w:rsidP="00513817">
      <w:pPr>
        <w:tabs>
          <w:tab w:val="left" w:pos="567"/>
        </w:tabs>
        <w:spacing w:after="0"/>
        <w:jc w:val="both"/>
        <w:rPr>
          <w:b/>
          <w:bCs/>
          <w:sz w:val="24"/>
          <w:szCs w:val="24"/>
          <w:u w:val="single"/>
          <w:lang w:bidi="hr-HR"/>
        </w:rPr>
      </w:pPr>
    </w:p>
    <w:p w:rsidR="00513817" w:rsidRPr="001D71DB" w:rsidRDefault="00513817" w:rsidP="00513817">
      <w:pPr>
        <w:tabs>
          <w:tab w:val="left" w:pos="567"/>
        </w:tabs>
        <w:spacing w:after="0"/>
        <w:jc w:val="both"/>
        <w:rPr>
          <w:b/>
          <w:bCs/>
          <w:sz w:val="24"/>
          <w:szCs w:val="24"/>
          <w:u w:val="single"/>
          <w:lang w:bidi="hr-HR"/>
        </w:rPr>
      </w:pPr>
    </w:p>
    <w:p w:rsidR="00513817" w:rsidRPr="001D71DB" w:rsidRDefault="00513817" w:rsidP="00513817">
      <w:pPr>
        <w:tabs>
          <w:tab w:val="left" w:pos="567"/>
        </w:tabs>
        <w:spacing w:after="0"/>
        <w:jc w:val="both"/>
        <w:rPr>
          <w:b/>
          <w:bCs/>
          <w:sz w:val="24"/>
          <w:szCs w:val="24"/>
          <w:u w:val="single"/>
          <w:lang w:bidi="hr-HR"/>
        </w:rPr>
      </w:pPr>
      <w:r w:rsidRPr="001D71DB">
        <w:rPr>
          <w:b/>
          <w:bCs/>
          <w:sz w:val="24"/>
          <w:szCs w:val="24"/>
          <w:u w:val="single"/>
          <w:lang w:bidi="hr-HR"/>
        </w:rPr>
        <w:lastRenderedPageBreak/>
        <w:t>PRILOZI:</w:t>
      </w:r>
    </w:p>
    <w:p w:rsidR="00513817" w:rsidRPr="001D71DB" w:rsidRDefault="00513817" w:rsidP="00513817">
      <w:pPr>
        <w:tabs>
          <w:tab w:val="left" w:pos="567"/>
        </w:tabs>
        <w:spacing w:after="0"/>
        <w:jc w:val="both"/>
        <w:rPr>
          <w:bCs/>
          <w:sz w:val="24"/>
          <w:szCs w:val="24"/>
          <w:lang w:bidi="hr-HR"/>
        </w:rPr>
      </w:pPr>
      <w:r w:rsidRPr="001D71DB">
        <w:rPr>
          <w:b/>
          <w:bCs/>
          <w:sz w:val="24"/>
          <w:szCs w:val="24"/>
          <w:lang w:bidi="hr-HR"/>
        </w:rPr>
        <w:t xml:space="preserve">PRILOG </w:t>
      </w:r>
      <w:r>
        <w:rPr>
          <w:b/>
          <w:bCs/>
          <w:sz w:val="24"/>
          <w:szCs w:val="24"/>
          <w:lang w:bidi="hr-HR"/>
        </w:rPr>
        <w:t>1</w:t>
      </w:r>
      <w:r w:rsidRPr="001D71DB">
        <w:rPr>
          <w:bCs/>
          <w:sz w:val="24"/>
          <w:szCs w:val="24"/>
          <w:lang w:bidi="hr-HR"/>
        </w:rPr>
        <w:t xml:space="preserve"> – Ponudbeni list </w:t>
      </w:r>
    </w:p>
    <w:p w:rsidR="00513817" w:rsidRDefault="00513817" w:rsidP="00513817">
      <w:pPr>
        <w:tabs>
          <w:tab w:val="left" w:pos="567"/>
        </w:tabs>
        <w:spacing w:after="0"/>
        <w:jc w:val="both"/>
        <w:rPr>
          <w:bCs/>
          <w:sz w:val="24"/>
          <w:szCs w:val="24"/>
          <w:lang w:bidi="hr-HR"/>
        </w:rPr>
      </w:pPr>
      <w:r w:rsidRPr="001D71DB">
        <w:rPr>
          <w:b/>
          <w:bCs/>
          <w:sz w:val="24"/>
          <w:szCs w:val="24"/>
          <w:lang w:bidi="hr-HR"/>
        </w:rPr>
        <w:t xml:space="preserve">PRILOG </w:t>
      </w:r>
      <w:r>
        <w:rPr>
          <w:b/>
          <w:bCs/>
          <w:sz w:val="24"/>
          <w:szCs w:val="24"/>
          <w:lang w:bidi="hr-HR"/>
        </w:rPr>
        <w:t>2</w:t>
      </w:r>
      <w:r w:rsidRPr="001D71DB">
        <w:rPr>
          <w:bCs/>
          <w:sz w:val="24"/>
          <w:szCs w:val="24"/>
          <w:lang w:bidi="hr-HR"/>
        </w:rPr>
        <w:t xml:space="preserve"> – Izjava kojom Ponuditelj dokazuje da ne postoje razlozi isključenja</w:t>
      </w:r>
    </w:p>
    <w:p w:rsidR="00513817" w:rsidRPr="001D71DB" w:rsidRDefault="00513817" w:rsidP="00513817">
      <w:pPr>
        <w:tabs>
          <w:tab w:val="left" w:pos="567"/>
        </w:tabs>
        <w:spacing w:after="0"/>
        <w:jc w:val="both"/>
        <w:rPr>
          <w:bCs/>
          <w:sz w:val="24"/>
          <w:szCs w:val="24"/>
          <w:lang w:bidi="hr-HR"/>
        </w:rPr>
      </w:pPr>
      <w:r w:rsidRPr="00511C1E">
        <w:rPr>
          <w:b/>
          <w:bCs/>
          <w:sz w:val="24"/>
          <w:szCs w:val="24"/>
          <w:lang w:bidi="hr-HR"/>
        </w:rPr>
        <w:t>PRILOG 3</w:t>
      </w:r>
      <w:r>
        <w:rPr>
          <w:bCs/>
          <w:sz w:val="24"/>
          <w:szCs w:val="24"/>
          <w:lang w:bidi="hr-HR"/>
        </w:rPr>
        <w:t xml:space="preserve"> - </w:t>
      </w:r>
      <w:r w:rsidRPr="00511C1E">
        <w:rPr>
          <w:bCs/>
          <w:sz w:val="24"/>
          <w:szCs w:val="24"/>
          <w:lang w:bidi="hr-HR"/>
        </w:rPr>
        <w:t>Izjava kojom Ponuditelj jamči da ispunjava uvjete sposobnosti</w:t>
      </w:r>
    </w:p>
    <w:p w:rsidR="00513817" w:rsidRDefault="00513817" w:rsidP="00513817">
      <w:pPr>
        <w:tabs>
          <w:tab w:val="left" w:pos="567"/>
        </w:tabs>
        <w:spacing w:after="0"/>
        <w:jc w:val="both"/>
        <w:rPr>
          <w:b/>
          <w:bCs/>
          <w:sz w:val="24"/>
          <w:szCs w:val="24"/>
          <w:lang w:bidi="hr-HR"/>
        </w:rPr>
      </w:pPr>
      <w:r>
        <w:rPr>
          <w:b/>
          <w:bCs/>
          <w:sz w:val="24"/>
          <w:szCs w:val="24"/>
          <w:lang w:bidi="hr-HR"/>
        </w:rPr>
        <w:t xml:space="preserve">PRILOG 4 </w:t>
      </w:r>
      <w:r w:rsidR="00604772">
        <w:rPr>
          <w:bCs/>
          <w:sz w:val="24"/>
          <w:szCs w:val="24"/>
          <w:lang w:bidi="hr-HR"/>
        </w:rPr>
        <w:t>– P</w:t>
      </w:r>
      <w:r w:rsidRPr="00511C1E">
        <w:rPr>
          <w:bCs/>
          <w:sz w:val="24"/>
          <w:szCs w:val="24"/>
          <w:lang w:bidi="hr-HR"/>
        </w:rPr>
        <w:t>odaci o zajednici ponuditelja</w:t>
      </w:r>
    </w:p>
    <w:p w:rsidR="00513817" w:rsidRDefault="00513817" w:rsidP="00513817">
      <w:pPr>
        <w:tabs>
          <w:tab w:val="left" w:pos="567"/>
        </w:tabs>
        <w:spacing w:after="0"/>
        <w:jc w:val="both"/>
        <w:rPr>
          <w:b/>
          <w:bCs/>
          <w:sz w:val="24"/>
          <w:szCs w:val="24"/>
          <w:lang w:bidi="hr-HR"/>
        </w:rPr>
      </w:pPr>
      <w:r>
        <w:rPr>
          <w:b/>
          <w:bCs/>
          <w:sz w:val="24"/>
          <w:szCs w:val="24"/>
          <w:lang w:bidi="hr-HR"/>
        </w:rPr>
        <w:t xml:space="preserve">PRILOG 5 </w:t>
      </w:r>
      <w:r w:rsidR="00604772">
        <w:rPr>
          <w:bCs/>
          <w:sz w:val="24"/>
          <w:szCs w:val="24"/>
          <w:lang w:bidi="hr-HR"/>
        </w:rPr>
        <w:t>– P</w:t>
      </w:r>
      <w:r w:rsidRPr="00511C1E">
        <w:rPr>
          <w:bCs/>
          <w:sz w:val="24"/>
          <w:szCs w:val="24"/>
          <w:lang w:bidi="hr-HR"/>
        </w:rPr>
        <w:t>odaci o podizvoditeljima</w:t>
      </w:r>
    </w:p>
    <w:p w:rsidR="00513817" w:rsidRPr="00511C1E" w:rsidRDefault="00513817" w:rsidP="00513817">
      <w:pPr>
        <w:tabs>
          <w:tab w:val="left" w:pos="567"/>
        </w:tabs>
        <w:spacing w:after="0"/>
        <w:jc w:val="both"/>
        <w:rPr>
          <w:bCs/>
          <w:sz w:val="24"/>
          <w:szCs w:val="24"/>
          <w:lang w:bidi="hr-HR"/>
        </w:rPr>
      </w:pPr>
      <w:r w:rsidRPr="00511C1E">
        <w:rPr>
          <w:b/>
          <w:bCs/>
          <w:sz w:val="24"/>
          <w:szCs w:val="24"/>
          <w:lang w:bidi="hr-HR"/>
        </w:rPr>
        <w:t>PRILOG 6</w:t>
      </w:r>
      <w:r w:rsidRPr="00511C1E">
        <w:rPr>
          <w:bCs/>
          <w:sz w:val="24"/>
          <w:szCs w:val="24"/>
          <w:lang w:bidi="hr-HR"/>
        </w:rPr>
        <w:t xml:space="preserve"> – Troškovnik</w:t>
      </w:r>
    </w:p>
    <w:p w:rsidR="001A5D20" w:rsidRPr="00513817" w:rsidRDefault="00513817" w:rsidP="00513817">
      <w:pPr>
        <w:tabs>
          <w:tab w:val="left" w:pos="567"/>
        </w:tabs>
        <w:spacing w:after="0"/>
        <w:rPr>
          <w:bCs/>
          <w:sz w:val="24"/>
          <w:szCs w:val="24"/>
          <w:lang w:bidi="hr-HR"/>
        </w:rPr>
        <w:sectPr w:rsidR="001A5D20" w:rsidRPr="00513817" w:rsidSect="007616CC">
          <w:headerReference w:type="default" r:id="rId12"/>
          <w:footerReference w:type="default" r:id="rId13"/>
          <w:pgSz w:w="11906" w:h="16838"/>
          <w:pgMar w:top="1418" w:right="1418" w:bottom="993" w:left="1418" w:header="709" w:footer="709" w:gutter="0"/>
          <w:pgNumType w:start="1"/>
          <w:cols w:space="720"/>
        </w:sectPr>
      </w:pPr>
      <w:r w:rsidRPr="001D71DB">
        <w:rPr>
          <w:b/>
          <w:bCs/>
          <w:sz w:val="24"/>
          <w:szCs w:val="24"/>
          <w:lang w:bidi="hr-HR"/>
        </w:rPr>
        <w:t xml:space="preserve">PRILOG </w:t>
      </w:r>
      <w:r>
        <w:rPr>
          <w:b/>
          <w:bCs/>
          <w:sz w:val="24"/>
          <w:szCs w:val="24"/>
          <w:lang w:bidi="hr-HR"/>
        </w:rPr>
        <w:t>7</w:t>
      </w:r>
      <w:r w:rsidR="001A5D20">
        <w:rPr>
          <w:bCs/>
          <w:sz w:val="24"/>
          <w:szCs w:val="24"/>
          <w:lang w:bidi="hr-HR"/>
        </w:rPr>
        <w:t xml:space="preserve"> – Projekt Sunčana elektrana</w:t>
      </w:r>
    </w:p>
    <w:p w:rsidR="00635757" w:rsidRDefault="00635757"/>
    <w:sectPr w:rsidR="00635757" w:rsidSect="00F112E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6830" w:rsidRDefault="00C56830" w:rsidP="00946CFA">
      <w:pPr>
        <w:spacing w:after="0" w:line="240" w:lineRule="auto"/>
      </w:pPr>
      <w:r>
        <w:separator/>
      </w:r>
    </w:p>
  </w:endnote>
  <w:endnote w:type="continuationSeparator" w:id="0">
    <w:p w:rsidR="00C56830" w:rsidRDefault="00C56830" w:rsidP="00946C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Lucida Sans Unicode">
    <w:panose1 w:val="020B0602030504020204"/>
    <w:charset w:val="EE"/>
    <w:family w:val="swiss"/>
    <w:pitch w:val="variable"/>
    <w:sig w:usb0="80000AFF" w:usb1="0000396B" w:usb2="00000000" w:usb3="00000000" w:csb0="0000003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6CC" w:rsidRDefault="007616CC">
    <w:pPr>
      <w:pStyle w:val="Footer"/>
      <w:jc w:val="center"/>
    </w:pPr>
  </w:p>
  <w:p w:rsidR="007616CC" w:rsidRDefault="007616C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5158976"/>
      <w:docPartObj>
        <w:docPartGallery w:val="Page Numbers (Bottom of Page)"/>
        <w:docPartUnique/>
      </w:docPartObj>
    </w:sdtPr>
    <w:sdtContent>
      <w:p w:rsidR="007616CC" w:rsidRDefault="007E32D6">
        <w:pPr>
          <w:pStyle w:val="Footer"/>
          <w:jc w:val="right"/>
        </w:pPr>
        <w:r>
          <w:fldChar w:fldCharType="begin"/>
        </w:r>
        <w:r w:rsidR="00463E99">
          <w:instrText xml:space="preserve"> PAGE   \* MERGEFORMAT </w:instrText>
        </w:r>
        <w:r>
          <w:fldChar w:fldCharType="separate"/>
        </w:r>
        <w:r w:rsidR="00577270">
          <w:rPr>
            <w:noProof/>
          </w:rPr>
          <w:t>6</w:t>
        </w:r>
        <w:r>
          <w:rPr>
            <w:noProof/>
          </w:rPr>
          <w:fldChar w:fldCharType="end"/>
        </w:r>
      </w:p>
    </w:sdtContent>
  </w:sdt>
  <w:p w:rsidR="007616CC" w:rsidRDefault="007616CC">
    <w:pPr>
      <w:pStyle w:val="Footer"/>
    </w:pPr>
    <w:r w:rsidRPr="00C43854">
      <w:rPr>
        <w:noProof/>
        <w:lang w:eastAsia="hr-HR"/>
      </w:rPr>
      <w:drawing>
        <wp:anchor distT="0" distB="0" distL="114300" distR="114300" simplePos="0" relativeHeight="251661312" behindDoc="1" locked="0" layoutInCell="1" allowOverlap="1">
          <wp:simplePos x="0" y="0"/>
          <wp:positionH relativeFrom="column">
            <wp:posOffset>299720</wp:posOffset>
          </wp:positionH>
          <wp:positionV relativeFrom="paragraph">
            <wp:posOffset>-412750</wp:posOffset>
          </wp:positionV>
          <wp:extent cx="5762625" cy="1000125"/>
          <wp:effectExtent l="19050" t="0" r="9525" b="0"/>
          <wp:wrapNone/>
          <wp:docPr id="4"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62625" cy="1000125"/>
                  </a:xfrm>
                  <a:prstGeom prst="rect">
                    <a:avLst/>
                  </a:prstGeom>
                  <a:ln>
                    <a:noFill/>
                  </a:ln>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6830" w:rsidRDefault="00C56830" w:rsidP="00946CFA">
      <w:pPr>
        <w:spacing w:after="0" w:line="240" w:lineRule="auto"/>
      </w:pPr>
      <w:r>
        <w:separator/>
      </w:r>
    </w:p>
  </w:footnote>
  <w:footnote w:type="continuationSeparator" w:id="0">
    <w:p w:rsidR="00C56830" w:rsidRDefault="00C56830" w:rsidP="00946C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6CC" w:rsidRDefault="007616CC">
    <w:pPr>
      <w:pStyle w:val="Header"/>
    </w:pPr>
    <w:r w:rsidRPr="00C43854">
      <w:rPr>
        <w:noProof/>
        <w:lang w:eastAsia="hr-HR"/>
      </w:rPr>
      <w:drawing>
        <wp:anchor distT="0" distB="0" distL="114300" distR="114300" simplePos="0" relativeHeight="251659264" behindDoc="1" locked="0" layoutInCell="1" allowOverlap="1">
          <wp:simplePos x="0" y="0"/>
          <wp:positionH relativeFrom="column">
            <wp:posOffset>147320</wp:posOffset>
          </wp:positionH>
          <wp:positionV relativeFrom="paragraph">
            <wp:posOffset>9055735</wp:posOffset>
          </wp:positionV>
          <wp:extent cx="5762625" cy="1000125"/>
          <wp:effectExtent l="19050" t="0" r="9525" b="0"/>
          <wp:wrapNone/>
          <wp:docPr id="3"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62625" cy="1000125"/>
                  </a:xfrm>
                  <a:prstGeom prst="rect">
                    <a:avLst/>
                  </a:prstGeom>
                  <a:ln>
                    <a:noFill/>
                  </a:ln>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6CC" w:rsidRDefault="007616C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54F59"/>
    <w:multiLevelType w:val="hybridMultilevel"/>
    <w:tmpl w:val="5CF229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0F962210"/>
    <w:multiLevelType w:val="hybridMultilevel"/>
    <w:tmpl w:val="EED632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16F14D04"/>
    <w:multiLevelType w:val="multilevel"/>
    <w:tmpl w:val="E630431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color w:val="auto"/>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352F0A1C"/>
    <w:multiLevelType w:val="hybridMultilevel"/>
    <w:tmpl w:val="AEA8FBA0"/>
    <w:lvl w:ilvl="0" w:tplc="97A406D8">
      <w:start w:val="1"/>
      <w:numFmt w:val="lowerLetter"/>
      <w:lvlText w:val="%1)"/>
      <w:lvlJc w:val="left"/>
      <w:pPr>
        <w:ind w:left="1065" w:hanging="705"/>
      </w:pPr>
      <w:rPr>
        <w:rFonts w:hint="default"/>
      </w:rPr>
    </w:lvl>
    <w:lvl w:ilvl="1" w:tplc="C408DE00">
      <w:numFmt w:val="bullet"/>
      <w:lvlText w:val="-"/>
      <w:lvlJc w:val="left"/>
      <w:pPr>
        <w:ind w:left="1440" w:hanging="360"/>
      </w:pPr>
      <w:rPr>
        <w:rFonts w:ascii="Calibri" w:eastAsiaTheme="minorHAnsi" w:hAnsi="Calibri" w:cstheme="minorBidi"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360A4EEF"/>
    <w:multiLevelType w:val="hybridMultilevel"/>
    <w:tmpl w:val="FD4C11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3EDA03CF"/>
    <w:multiLevelType w:val="hybridMultilevel"/>
    <w:tmpl w:val="A46A26C8"/>
    <w:lvl w:ilvl="0" w:tplc="041A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8">
    <w:nsid w:val="7E683790"/>
    <w:multiLevelType w:val="hybridMultilevel"/>
    <w:tmpl w:val="380EC6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
  </w:num>
  <w:num w:numId="4">
    <w:abstractNumId w:val="6"/>
  </w:num>
  <w:num w:numId="5">
    <w:abstractNumId w:val="4"/>
  </w:num>
  <w:num w:numId="6">
    <w:abstractNumId w:val="8"/>
  </w:num>
  <w:num w:numId="7">
    <w:abstractNumId w:val="0"/>
  </w:num>
  <w:num w:numId="8">
    <w:abstractNumId w:val="7"/>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A05420"/>
    <w:rsid w:val="00010A4C"/>
    <w:rsid w:val="0004063D"/>
    <w:rsid w:val="0009382D"/>
    <w:rsid w:val="0010589C"/>
    <w:rsid w:val="001268C3"/>
    <w:rsid w:val="00144C64"/>
    <w:rsid w:val="00146737"/>
    <w:rsid w:val="001505CD"/>
    <w:rsid w:val="00197719"/>
    <w:rsid w:val="001A5D20"/>
    <w:rsid w:val="002271EB"/>
    <w:rsid w:val="00241A0A"/>
    <w:rsid w:val="00291ED0"/>
    <w:rsid w:val="003322A7"/>
    <w:rsid w:val="00463E99"/>
    <w:rsid w:val="00472B9B"/>
    <w:rsid w:val="0048777D"/>
    <w:rsid w:val="00495EDC"/>
    <w:rsid w:val="004B7E6A"/>
    <w:rsid w:val="00513817"/>
    <w:rsid w:val="00577270"/>
    <w:rsid w:val="005C7A0F"/>
    <w:rsid w:val="00604772"/>
    <w:rsid w:val="00611478"/>
    <w:rsid w:val="00635757"/>
    <w:rsid w:val="00692DAB"/>
    <w:rsid w:val="00724950"/>
    <w:rsid w:val="00754090"/>
    <w:rsid w:val="007616CC"/>
    <w:rsid w:val="007A7372"/>
    <w:rsid w:val="007E32D6"/>
    <w:rsid w:val="00800767"/>
    <w:rsid w:val="008A670D"/>
    <w:rsid w:val="008D085F"/>
    <w:rsid w:val="008D159B"/>
    <w:rsid w:val="00934C15"/>
    <w:rsid w:val="00937673"/>
    <w:rsid w:val="00946CFA"/>
    <w:rsid w:val="009C7367"/>
    <w:rsid w:val="00A05420"/>
    <w:rsid w:val="00A47646"/>
    <w:rsid w:val="00A54CAF"/>
    <w:rsid w:val="00A840C0"/>
    <w:rsid w:val="00A93939"/>
    <w:rsid w:val="00A948AD"/>
    <w:rsid w:val="00C56830"/>
    <w:rsid w:val="00C714CC"/>
    <w:rsid w:val="00C91B79"/>
    <w:rsid w:val="00D06A82"/>
    <w:rsid w:val="00D56248"/>
    <w:rsid w:val="00E15DC7"/>
    <w:rsid w:val="00F112E7"/>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420"/>
    <w:pPr>
      <w:spacing w:after="160" w:line="259" w:lineRule="auto"/>
    </w:pPr>
  </w:style>
  <w:style w:type="paragraph" w:styleId="Heading1">
    <w:name w:val="heading 1"/>
    <w:basedOn w:val="Normal"/>
    <w:next w:val="Normal"/>
    <w:link w:val="Heading1Char"/>
    <w:uiPriority w:val="9"/>
    <w:qFormat/>
    <w:rsid w:val="00A05420"/>
    <w:pPr>
      <w:keepNext/>
      <w:keepLines/>
      <w:spacing w:before="240" w:after="0"/>
      <w:outlineLvl w:val="0"/>
    </w:pPr>
    <w:rPr>
      <w:rFonts w:ascii="Cambria" w:eastAsiaTheme="majorEastAsia" w:hAnsi="Cambria" w:cstheme="majorBidi"/>
      <w:b/>
      <w:color w:val="000000" w:themeColor="text1"/>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420"/>
    <w:rPr>
      <w:rFonts w:ascii="Cambria" w:eastAsiaTheme="majorEastAsia" w:hAnsi="Cambria" w:cstheme="majorBidi"/>
      <w:b/>
      <w:color w:val="000000" w:themeColor="text1"/>
      <w:sz w:val="24"/>
      <w:szCs w:val="32"/>
    </w:rPr>
  </w:style>
  <w:style w:type="paragraph" w:styleId="ListParagraph">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ListParagraphChar"/>
    <w:uiPriority w:val="34"/>
    <w:qFormat/>
    <w:rsid w:val="00A05420"/>
    <w:pPr>
      <w:ind w:left="720"/>
      <w:contextualSpacing/>
    </w:pPr>
  </w:style>
  <w:style w:type="paragraph" w:styleId="Header">
    <w:name w:val="header"/>
    <w:basedOn w:val="Normal"/>
    <w:link w:val="HeaderChar"/>
    <w:uiPriority w:val="99"/>
    <w:unhideWhenUsed/>
    <w:rsid w:val="00A05420"/>
    <w:pPr>
      <w:tabs>
        <w:tab w:val="center" w:pos="4536"/>
        <w:tab w:val="right" w:pos="9072"/>
      </w:tabs>
      <w:spacing w:after="0" w:line="240" w:lineRule="auto"/>
    </w:pPr>
  </w:style>
  <w:style w:type="character" w:customStyle="1" w:styleId="HeaderChar">
    <w:name w:val="Header Char"/>
    <w:basedOn w:val="DefaultParagraphFont"/>
    <w:link w:val="Header"/>
    <w:uiPriority w:val="99"/>
    <w:rsid w:val="00A05420"/>
  </w:style>
  <w:style w:type="paragraph" w:styleId="Footer">
    <w:name w:val="footer"/>
    <w:basedOn w:val="Normal"/>
    <w:link w:val="FooterChar"/>
    <w:uiPriority w:val="99"/>
    <w:unhideWhenUsed/>
    <w:rsid w:val="00A05420"/>
    <w:pPr>
      <w:tabs>
        <w:tab w:val="center" w:pos="4536"/>
        <w:tab w:val="right" w:pos="9072"/>
      </w:tabs>
      <w:spacing w:after="0" w:line="240" w:lineRule="auto"/>
    </w:pPr>
  </w:style>
  <w:style w:type="character" w:customStyle="1" w:styleId="FooterChar">
    <w:name w:val="Footer Char"/>
    <w:basedOn w:val="DefaultParagraphFont"/>
    <w:link w:val="Footer"/>
    <w:uiPriority w:val="99"/>
    <w:rsid w:val="00A05420"/>
  </w:style>
  <w:style w:type="character" w:styleId="Hyperlink">
    <w:name w:val="Hyperlink"/>
    <w:basedOn w:val="DefaultParagraphFont"/>
    <w:uiPriority w:val="99"/>
    <w:unhideWhenUsed/>
    <w:rsid w:val="00A05420"/>
    <w:rPr>
      <w:color w:val="0000FF" w:themeColor="hyperlink"/>
      <w:u w:val="single"/>
    </w:rPr>
  </w:style>
  <w:style w:type="paragraph" w:styleId="TOCHeading">
    <w:name w:val="TOC Heading"/>
    <w:basedOn w:val="Heading1"/>
    <w:next w:val="Normal"/>
    <w:uiPriority w:val="39"/>
    <w:semiHidden/>
    <w:unhideWhenUsed/>
    <w:qFormat/>
    <w:rsid w:val="00A05420"/>
    <w:pPr>
      <w:spacing w:before="480" w:line="276" w:lineRule="auto"/>
      <w:outlineLvl w:val="9"/>
    </w:pPr>
    <w:rPr>
      <w:rFonts w:asciiTheme="majorHAnsi" w:hAnsiTheme="majorHAnsi"/>
      <w:bCs/>
      <w:color w:val="365F91" w:themeColor="accent1" w:themeShade="BF"/>
      <w:sz w:val="28"/>
      <w:szCs w:val="28"/>
      <w:lang w:val="en-US"/>
    </w:rPr>
  </w:style>
  <w:style w:type="paragraph" w:styleId="TOC1">
    <w:name w:val="toc 1"/>
    <w:basedOn w:val="Normal"/>
    <w:next w:val="Normal"/>
    <w:autoRedefine/>
    <w:uiPriority w:val="39"/>
    <w:unhideWhenUsed/>
    <w:rsid w:val="00A05420"/>
    <w:pPr>
      <w:spacing w:after="100"/>
    </w:pPr>
  </w:style>
  <w:style w:type="character" w:customStyle="1" w:styleId="ListParagraphChar">
    <w:name w:val="List Paragraph Char"/>
    <w:aliases w:val="Paragraph Char,Paragraphe de liste PBLH Char,Graph &amp; Table tite Char,Normal bullet 2 Char,Bullet list Char,Figure_name Char,Equipment Char,Numbered Indented Text Char,List Paragraph1 Char,lp1 Char,List Paragraph11 Char,Graf Char"/>
    <w:link w:val="ListParagraph"/>
    <w:uiPriority w:val="34"/>
    <w:rsid w:val="00A05420"/>
  </w:style>
  <w:style w:type="paragraph" w:styleId="BalloonText">
    <w:name w:val="Balloon Text"/>
    <w:basedOn w:val="Normal"/>
    <w:link w:val="BalloonTextChar"/>
    <w:uiPriority w:val="99"/>
    <w:semiHidden/>
    <w:unhideWhenUsed/>
    <w:rsid w:val="00A054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5420"/>
    <w:rPr>
      <w:rFonts w:ascii="Tahoma" w:hAnsi="Tahoma" w:cs="Tahoma"/>
      <w:sz w:val="16"/>
      <w:szCs w:val="16"/>
    </w:rPr>
  </w:style>
  <w:style w:type="character" w:styleId="FollowedHyperlink">
    <w:name w:val="FollowedHyperlink"/>
    <w:basedOn w:val="DefaultParagraphFont"/>
    <w:uiPriority w:val="99"/>
    <w:semiHidden/>
    <w:unhideWhenUsed/>
    <w:rsid w:val="00A840C0"/>
    <w:rPr>
      <w:color w:val="800080" w:themeColor="followedHyperlink"/>
      <w:u w:val="single"/>
    </w:rPr>
  </w:style>
  <w:style w:type="paragraph" w:customStyle="1" w:styleId="Default">
    <w:name w:val="Default"/>
    <w:rsid w:val="00934C15"/>
    <w:pPr>
      <w:autoSpaceDE w:val="0"/>
      <w:autoSpaceDN w:val="0"/>
      <w:adjustRightInd w:val="0"/>
      <w:spacing w:after="0" w:line="240" w:lineRule="auto"/>
    </w:pPr>
    <w:rPr>
      <w:rFonts w:ascii="Arial" w:eastAsia="Calibri" w:hAnsi="Arial" w:cs="Arial"/>
      <w:color w:val="000000"/>
      <w:sz w:val="24"/>
      <w:szCs w:val="24"/>
      <w:lang w:val="fr-F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rukturnifondovi.h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strukturnifondovi.hr/natjecaji/povecanje-energetske-ucinkovitosti-koristenja-obnovljivih-izvora-energije-proizvodnim-industrijama/" TargetMode="External"/><Relationship Id="rId4" Type="http://schemas.openxmlformats.org/officeDocument/2006/relationships/webSettings" Target="webSettings.xml"/><Relationship Id="rId9" Type="http://schemas.openxmlformats.org/officeDocument/2006/relationships/hyperlink" Target="http://www.strukturnifondovi.hr"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21</Pages>
  <Words>6413</Words>
  <Characters>36560</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Noliot</Company>
  <LinksUpToDate>false</LinksUpToDate>
  <CharactersWithSpaces>42888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dc:creator>
  <cp:keywords/>
  <dc:description/>
  <cp:lastModifiedBy>lili</cp:lastModifiedBy>
  <cp:revision>36</cp:revision>
  <cp:lastPrinted>2020-08-29T21:02:00Z</cp:lastPrinted>
  <dcterms:created xsi:type="dcterms:W3CDTF">2020-08-29T18:28:00Z</dcterms:created>
  <dcterms:modified xsi:type="dcterms:W3CDTF">2020-09-04T09:26:00Z</dcterms:modified>
</cp:coreProperties>
</file>