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934" w:rsidRPr="00244A47" w:rsidRDefault="00DE3934" w:rsidP="00DE3934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030FEB">
        <w:rPr>
          <w:bCs/>
          <w:sz w:val="24"/>
          <w:szCs w:val="24"/>
          <w:lang w:bidi="hr-HR"/>
        </w:rPr>
        <w:t>NOLIOT</w:t>
      </w:r>
      <w:r w:rsidRPr="00244A47">
        <w:rPr>
          <w:bCs/>
          <w:sz w:val="24"/>
          <w:szCs w:val="24"/>
          <w:lang w:bidi="hr-HR"/>
        </w:rPr>
        <w:t xml:space="preserve"> d.o.o</w:t>
      </w:r>
      <w:r>
        <w:rPr>
          <w:bCs/>
          <w:sz w:val="24"/>
          <w:szCs w:val="24"/>
          <w:lang w:bidi="hr-HR"/>
        </w:rPr>
        <w:t xml:space="preserve">, </w:t>
      </w:r>
      <w:r w:rsidR="00030FEB">
        <w:rPr>
          <w:bCs/>
          <w:sz w:val="24"/>
          <w:szCs w:val="24"/>
          <w:lang w:bidi="hr-HR"/>
        </w:rPr>
        <w:t>Nenadići 49, 51500 Krk</w:t>
      </w:r>
      <w:r w:rsidRPr="001D71DB">
        <w:rPr>
          <w:bCs/>
          <w:sz w:val="24"/>
          <w:szCs w:val="24"/>
          <w:lang w:bidi="hr-HR"/>
        </w:rPr>
        <w:t xml:space="preserve">, Hrvatska, OIB: </w:t>
      </w:r>
      <w:r w:rsidR="00030FEB">
        <w:rPr>
          <w:bCs/>
          <w:sz w:val="24"/>
          <w:szCs w:val="24"/>
          <w:lang w:bidi="hr-HR"/>
        </w:rPr>
        <w:t>07023351167</w:t>
      </w:r>
    </w:p>
    <w:p w:rsidR="00DE3934" w:rsidRPr="001D71DB" w:rsidRDefault="00DE3934" w:rsidP="00DE3934">
      <w:pPr>
        <w:spacing w:line="240" w:lineRule="auto"/>
        <w:jc w:val="both"/>
        <w:rPr>
          <w:rFonts w:ascii="Calibri" w:eastAsia="SimSun" w:hAnsi="Calibri"/>
          <w:sz w:val="24"/>
          <w:szCs w:val="24"/>
          <w:lang w:eastAsia="zh-CN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Predmet nabave</w:t>
      </w:r>
      <w:r w:rsidRPr="001D71DB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Pr="00244A47">
        <w:rPr>
          <w:rFonts w:ascii="Calibri" w:eastAsia="SimSun" w:hAnsi="Calibri"/>
          <w:sz w:val="24"/>
          <w:szCs w:val="24"/>
          <w:lang w:eastAsia="zh-CN"/>
        </w:rPr>
        <w:t>Sunčana elektrana</w:t>
      </w:r>
      <w:r w:rsidR="007A1DF7">
        <w:rPr>
          <w:rFonts w:ascii="Calibri" w:eastAsia="SimSun" w:hAnsi="Calibri"/>
          <w:sz w:val="24"/>
          <w:szCs w:val="24"/>
          <w:lang w:eastAsia="zh-CN"/>
        </w:rPr>
        <w:t xml:space="preserve"> i kompenzacija električnih instalacija</w:t>
      </w:r>
    </w:p>
    <w:p w:rsidR="00DE3934" w:rsidRPr="00620540" w:rsidRDefault="00DE3934" w:rsidP="00DE3934">
      <w:pPr>
        <w:keepNext/>
        <w:numPr>
          <w:ilvl w:val="12"/>
          <w:numId w:val="0"/>
        </w:numPr>
        <w:tabs>
          <w:tab w:val="left" w:pos="2268"/>
        </w:tabs>
        <w:spacing w:line="240" w:lineRule="auto"/>
        <w:jc w:val="both"/>
        <w:rPr>
          <w:rFonts w:ascii="Calibri" w:hAnsi="Calibri"/>
          <w:color w:val="000000"/>
          <w:sz w:val="24"/>
          <w:szCs w:val="24"/>
        </w:rPr>
      </w:pPr>
      <w:r w:rsidRPr="001D71DB">
        <w:rPr>
          <w:rFonts w:ascii="Calibri" w:hAnsi="Calibri"/>
          <w:b/>
          <w:smallCaps/>
          <w:color w:val="000000"/>
          <w:sz w:val="24"/>
          <w:szCs w:val="24"/>
          <w:lang w:eastAsia="zh-CN"/>
        </w:rPr>
        <w:t>Evidencijski broj nabave</w:t>
      </w:r>
      <w:r w:rsidRPr="001D71DB">
        <w:rPr>
          <w:rFonts w:ascii="Calibri" w:hAnsi="Calibri"/>
          <w:b/>
          <w:color w:val="000000"/>
          <w:sz w:val="24"/>
          <w:szCs w:val="24"/>
          <w:lang w:eastAsia="zh-CN"/>
        </w:rPr>
        <w:t>:</w:t>
      </w:r>
      <w:r w:rsidRPr="001D71DB">
        <w:rPr>
          <w:rFonts w:ascii="Calibri" w:hAnsi="Calibri"/>
          <w:color w:val="000000"/>
          <w:sz w:val="24"/>
          <w:szCs w:val="24"/>
          <w:lang w:eastAsia="zh-CN"/>
        </w:rPr>
        <w:t xml:space="preserve"> </w:t>
      </w:r>
      <w:r w:rsidR="00030FEB">
        <w:rPr>
          <w:rFonts w:ascii="Calibri" w:hAnsi="Calibri"/>
          <w:color w:val="000000"/>
          <w:sz w:val="24"/>
          <w:szCs w:val="24"/>
          <w:lang w:eastAsia="zh-CN"/>
        </w:rPr>
        <w:t>01</w:t>
      </w:r>
      <w:r w:rsidR="00030FEB">
        <w:rPr>
          <w:rFonts w:ascii="Calibri" w:hAnsi="Calibri"/>
          <w:color w:val="000000"/>
          <w:sz w:val="24"/>
          <w:szCs w:val="24"/>
        </w:rPr>
        <w:t>/2020</w:t>
      </w:r>
    </w:p>
    <w:p w:rsidR="00DE3934" w:rsidRDefault="00DE3934" w:rsidP="00DE3934">
      <w:pPr>
        <w:rPr>
          <w:rFonts w:ascii="Calibri" w:hAnsi="Calibri"/>
          <w:color w:val="000000"/>
          <w:szCs w:val="24"/>
        </w:rPr>
      </w:pPr>
    </w:p>
    <w:p w:rsidR="00DE3934" w:rsidRDefault="00DE3934" w:rsidP="00DE3934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i tehničke</w:t>
      </w:r>
      <w:r w:rsidRPr="00FF1019">
        <w:rPr>
          <w:noProof/>
        </w:rPr>
        <w:t xml:space="preserve"> sposobnos</w:t>
      </w:r>
      <w:r>
        <w:rPr>
          <w:noProof/>
        </w:rPr>
        <w:t>t</w:t>
      </w:r>
      <w:r w:rsidRPr="00FF1019">
        <w:rPr>
          <w:noProof/>
        </w:rPr>
        <w:t>i tražen</w:t>
      </w:r>
      <w:r>
        <w:rPr>
          <w:noProof/>
        </w:rPr>
        <w:t>ih</w:t>
      </w:r>
      <w:r w:rsidRPr="00FF1019">
        <w:rPr>
          <w:noProof/>
        </w:rPr>
        <w:t xml:space="preserve"> u točk</w:t>
      </w:r>
      <w:r>
        <w:rPr>
          <w:noProof/>
        </w:rPr>
        <w:t>ama 5</w:t>
      </w:r>
      <w:r w:rsidRPr="00FF1019">
        <w:rPr>
          <w:noProof/>
        </w:rPr>
        <w:t>.1</w:t>
      </w:r>
      <w:r>
        <w:rPr>
          <w:noProof/>
        </w:rPr>
        <w:t>. i 5.2. Dokumentacije o</w:t>
      </w:r>
      <w:r w:rsidRPr="00FF1019">
        <w:rPr>
          <w:noProof/>
        </w:rPr>
        <w:t xml:space="preserve"> nadmetanj</w:t>
      </w:r>
      <w:r>
        <w:rPr>
          <w:noProof/>
        </w:rPr>
        <w:t>u</w:t>
      </w:r>
      <w:r w:rsidRPr="00FF1019">
        <w:rPr>
          <w:noProof/>
        </w:rPr>
        <w:t xml:space="preserve"> dajem</w:t>
      </w:r>
    </w:p>
    <w:p w:rsidR="00DE3934" w:rsidRPr="00FF1019" w:rsidRDefault="00DE3934" w:rsidP="00DE3934">
      <w:pPr>
        <w:tabs>
          <w:tab w:val="left" w:pos="567"/>
        </w:tabs>
        <w:jc w:val="both"/>
        <w:rPr>
          <w:noProof/>
        </w:rPr>
      </w:pPr>
    </w:p>
    <w:p w:rsidR="00DE3934" w:rsidRPr="00A06E17" w:rsidRDefault="00DE3934" w:rsidP="00DE3934">
      <w:pPr>
        <w:pStyle w:val="ListParagraph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:rsidR="00DE3934" w:rsidRDefault="00DE3934" w:rsidP="00DE3934"/>
    <w:p w:rsidR="00DE3934" w:rsidRDefault="00DE3934" w:rsidP="00DE3934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________________________________________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:rsidR="00DE3934" w:rsidRDefault="00DE3934" w:rsidP="00DE3934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____________________________________________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:rsidR="00DE3934" w:rsidRPr="00FF1019" w:rsidRDefault="00DE3934" w:rsidP="00DE3934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>
        <w:rPr>
          <w:noProof/>
        </w:rPr>
        <w:t>:</w:t>
      </w:r>
      <w:r w:rsidRPr="00FF1019">
        <w:rPr>
          <w:noProof/>
        </w:rPr>
        <w:t xml:space="preserve"> </w:t>
      </w:r>
    </w:p>
    <w:p w:rsidR="00DE3934" w:rsidRPr="00862D67" w:rsidRDefault="00DE3934" w:rsidP="00DE3934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__________________________________________________________________________________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:rsidR="00DE3934" w:rsidRDefault="00DE3934" w:rsidP="00DE3934">
      <w:pPr>
        <w:rPr>
          <w:noProof/>
        </w:rPr>
      </w:pPr>
    </w:p>
    <w:p w:rsidR="00DE3934" w:rsidRDefault="00DE3934" w:rsidP="00DE3934">
      <w:pPr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posjedujem ekonomsku sposobnost te tehničku i stručnu sposobnost, traženu u točkama 5.1. i 5.2. dokumentacije o nadmetanju za nabavu Sunčane elektr</w:t>
      </w:r>
      <w:r w:rsidR="00AA6248">
        <w:rPr>
          <w:noProof/>
        </w:rPr>
        <w:t>ane, evidencijski broj nabave 01/2020</w:t>
      </w:r>
      <w:r>
        <w:rPr>
          <w:noProof/>
        </w:rPr>
        <w:t xml:space="preserve">, objavljenoj na stranici strukturnih fondova </w:t>
      </w:r>
      <w:r w:rsidR="00AA6248">
        <w:rPr>
          <w:noProof/>
        </w:rPr>
        <w:t>dana 02.09.2020</w:t>
      </w:r>
      <w:r w:rsidRPr="00990278">
        <w:rPr>
          <w:noProof/>
        </w:rPr>
        <w:t>.</w:t>
      </w:r>
    </w:p>
    <w:p w:rsidR="00DE3934" w:rsidRDefault="00DE3934" w:rsidP="00DE3934">
      <w:pPr>
        <w:rPr>
          <w:noProof/>
        </w:rPr>
      </w:pPr>
    </w:p>
    <w:p w:rsidR="00DE3934" w:rsidRDefault="00DE3934" w:rsidP="00DE3934">
      <w:pPr>
        <w:rPr>
          <w:noProof/>
        </w:rPr>
      </w:pPr>
    </w:p>
    <w:p w:rsidR="00DE3934" w:rsidRDefault="00DE3934" w:rsidP="00DE3934">
      <w:pPr>
        <w:rPr>
          <w:noProof/>
        </w:rPr>
      </w:pPr>
    </w:p>
    <w:p w:rsidR="00DE3934" w:rsidRDefault="00DE3934" w:rsidP="00DE3934">
      <w:pPr>
        <w:rPr>
          <w:noProof/>
        </w:rPr>
      </w:pPr>
    </w:p>
    <w:p w:rsidR="00DE3934" w:rsidRPr="003A6A21" w:rsidRDefault="00DE3934" w:rsidP="00DE3934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:rsidR="00DE3934" w:rsidRPr="003A6A21" w:rsidRDefault="008439BF" w:rsidP="00DE3934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w:pict>
          <v:line id="Ravni poveznik 2" o:spid="_x0000_s1027" style="position:absolute;left:0;text-align:left;z-index:251657216;visibility:visible;mso-position-horizontal-relative:margin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<v:stroke joinstyle="miter"/>
            <w10:wrap anchorx="margin"/>
          </v:line>
        </w:pict>
      </w:r>
      <w:r>
        <w:rPr>
          <w:rFonts w:ascii="Tele-GroteskNor" w:hAnsi="Tele-GroteskNor" w:cstheme="minorHAnsi"/>
          <w:noProof/>
          <w:lang w:eastAsia="hr-HR"/>
        </w:rPr>
        <w:pict>
          <v:line id="Ravni poveznik 1" o:spid="_x0000_s1026" style="position:absolute;left:0;text-align:left;z-index:251658240;visibility:visible;mso-position-horizontal:left;mso-position-horizontal-relative:margin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<v:stroke joinstyle="miter"/>
            <w10:wrap anchorx="margin"/>
          </v:line>
        </w:pict>
      </w:r>
      <w:r w:rsidR="00DE3934" w:rsidRPr="003A6A21">
        <w:rPr>
          <w:rFonts w:ascii="Tele-GroteskNor" w:hAnsi="Tele-GroteskNor" w:cstheme="minorHAnsi"/>
          <w:lang w:eastAsia="hr-HR"/>
        </w:rPr>
        <w:tab/>
      </w:r>
      <w:r w:rsidR="00DE3934" w:rsidRPr="003A6A21">
        <w:rPr>
          <w:rFonts w:ascii="Tele-GroteskNor" w:hAnsi="Tele-GroteskNor" w:cstheme="minorHAnsi"/>
          <w:lang w:eastAsia="hr-HR"/>
        </w:rPr>
        <w:tab/>
      </w:r>
      <w:r w:rsidR="00DE3934" w:rsidRPr="003A6A21">
        <w:rPr>
          <w:rFonts w:ascii="Tele-GroteskNor" w:hAnsi="Tele-GroteskNor" w:cstheme="minorHAnsi"/>
          <w:lang w:eastAsia="hr-HR"/>
        </w:rPr>
        <w:tab/>
      </w:r>
      <w:r w:rsidR="00DE3934" w:rsidRPr="003A6A21">
        <w:rPr>
          <w:rFonts w:ascii="Tele-GroteskNor" w:hAnsi="Tele-GroteskNor" w:cstheme="minorHAnsi"/>
          <w:lang w:eastAsia="hr-HR"/>
        </w:rPr>
        <w:tab/>
      </w:r>
      <w:r w:rsidR="00DE3934" w:rsidRPr="003A6A21">
        <w:rPr>
          <w:rFonts w:ascii="Tele-GroteskNor" w:hAnsi="Tele-GroteskNor" w:cstheme="minorHAnsi"/>
          <w:lang w:eastAsia="hr-HR"/>
        </w:rPr>
        <w:tab/>
      </w:r>
      <w:r w:rsidR="00DE3934" w:rsidRPr="003A6A21">
        <w:rPr>
          <w:rFonts w:ascii="Tele-GroteskNor" w:hAnsi="Tele-GroteskNor" w:cstheme="minorHAnsi"/>
          <w:lang w:eastAsia="hr-HR"/>
        </w:rPr>
        <w:tab/>
        <w:t>MP</w:t>
      </w:r>
    </w:p>
    <w:p w:rsidR="00DE3934" w:rsidRPr="00E850E9" w:rsidRDefault="00DE3934" w:rsidP="00DE3934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:rsidR="00DE3934" w:rsidRDefault="00DE3934" w:rsidP="00DE3934"/>
    <w:p w:rsidR="002D3847" w:rsidRDefault="007D3440"/>
    <w:sectPr w:rsidR="002D3847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440" w:rsidRDefault="007D3440" w:rsidP="000B7C28">
      <w:pPr>
        <w:spacing w:after="0" w:line="240" w:lineRule="auto"/>
      </w:pPr>
      <w:r>
        <w:separator/>
      </w:r>
    </w:p>
  </w:endnote>
  <w:endnote w:type="continuationSeparator" w:id="0">
    <w:p w:rsidR="007D3440" w:rsidRDefault="007D3440" w:rsidP="000B7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42E" w:rsidRDefault="00DE3934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145798</wp:posOffset>
          </wp:positionH>
          <wp:positionV relativeFrom="paragraph">
            <wp:posOffset>-565426</wp:posOffset>
          </wp:positionV>
          <wp:extent cx="5759750" cy="1000665"/>
          <wp:effectExtent l="19050" t="0" r="9525" b="0"/>
          <wp:wrapNone/>
          <wp:docPr id="1" name="Picture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62625" cy="1000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440" w:rsidRDefault="007D3440" w:rsidP="000B7C28">
      <w:pPr>
        <w:spacing w:after="0" w:line="240" w:lineRule="auto"/>
      </w:pPr>
      <w:r>
        <w:separator/>
      </w:r>
    </w:p>
  </w:footnote>
  <w:footnote w:type="continuationSeparator" w:id="0">
    <w:p w:rsidR="007D3440" w:rsidRDefault="007D3440" w:rsidP="000B7C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8D" w:rsidRDefault="00030FEB" w:rsidP="003D7E8D">
    <w:pPr>
      <w:pStyle w:val="Header"/>
    </w:pPr>
    <w:r>
      <w:t>Prilog 3</w:t>
    </w:r>
    <w:r>
      <w:tab/>
    </w:r>
    <w:r>
      <w:tab/>
      <w:t>EV 01/2020</w:t>
    </w:r>
  </w:p>
  <w:p w:rsidR="003D7E8D" w:rsidRDefault="007D34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3934"/>
    <w:rsid w:val="00030FEB"/>
    <w:rsid w:val="000B7C28"/>
    <w:rsid w:val="00682A98"/>
    <w:rsid w:val="00692DAB"/>
    <w:rsid w:val="007A1DF7"/>
    <w:rsid w:val="007D3440"/>
    <w:rsid w:val="00800767"/>
    <w:rsid w:val="008439BF"/>
    <w:rsid w:val="008977F6"/>
    <w:rsid w:val="008D159B"/>
    <w:rsid w:val="00A54CAF"/>
    <w:rsid w:val="00AA6248"/>
    <w:rsid w:val="00B778FC"/>
    <w:rsid w:val="00DE3934"/>
    <w:rsid w:val="00F11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93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E39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E3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3934"/>
  </w:style>
  <w:style w:type="paragraph" w:styleId="Footer">
    <w:name w:val="footer"/>
    <w:basedOn w:val="Normal"/>
    <w:link w:val="FooterChar"/>
    <w:uiPriority w:val="99"/>
    <w:semiHidden/>
    <w:unhideWhenUsed/>
    <w:rsid w:val="00DE39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39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1032</Characters>
  <Application>Microsoft Office Word</Application>
  <DocSecurity>0</DocSecurity>
  <Lines>8</Lines>
  <Paragraphs>2</Paragraphs>
  <ScaleCrop>false</ScaleCrop>
  <Company>Noliot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</dc:creator>
  <cp:keywords/>
  <dc:description/>
  <cp:lastModifiedBy>lili</cp:lastModifiedBy>
  <cp:revision>5</cp:revision>
  <dcterms:created xsi:type="dcterms:W3CDTF">2020-08-28T15:14:00Z</dcterms:created>
  <dcterms:modified xsi:type="dcterms:W3CDTF">2020-09-02T16:30:00Z</dcterms:modified>
</cp:coreProperties>
</file>