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D8" w:rsidRPr="00647E78" w:rsidRDefault="00642457" w:rsidP="00647E78">
      <w:pPr>
        <w:keepLines/>
        <w:jc w:val="both"/>
        <w:rPr>
          <w:rFonts w:ascii="Arial Narrow" w:hAnsi="Arial Narrow"/>
          <w:b/>
        </w:rPr>
      </w:pPr>
      <w:bookmarkStart w:id="0" w:name="_Hlk523843087"/>
      <w:r w:rsidRPr="00640291">
        <w:rPr>
          <w:rFonts w:ascii="Arial Narrow" w:hAnsi="Arial Narrow"/>
          <w:b/>
        </w:rPr>
        <w:t>POSTUPAK NABAVE TEMELJEM PRAVILA O PROVEDBI POSTUPAKA NABAVA ZA NEOBVEZNIKE ZAKONA O JAVNOJ NABAVI, VERZIJ</w:t>
      </w:r>
      <w:r w:rsidR="00466E60">
        <w:rPr>
          <w:rFonts w:ascii="Arial Narrow" w:hAnsi="Arial Narrow"/>
          <w:b/>
        </w:rPr>
        <w:t xml:space="preserve">A </w:t>
      </w:r>
      <w:r w:rsidR="004C38BC">
        <w:rPr>
          <w:rFonts w:ascii="Arial Narrow" w:hAnsi="Arial Narrow"/>
          <w:b/>
        </w:rPr>
        <w:t>6</w:t>
      </w:r>
    </w:p>
    <w:p w:rsidR="002F65D8" w:rsidRPr="001E5B2B" w:rsidRDefault="002F65D8" w:rsidP="006A75D3">
      <w:pPr>
        <w:keepLines/>
        <w:jc w:val="both"/>
        <w:rPr>
          <w:rFonts w:ascii="Arial Narrow" w:hAnsi="Arial Narrow"/>
          <w:b/>
          <w:i/>
          <w:color w:val="8EAADB" w:themeColor="accent1" w:themeTint="99"/>
        </w:rPr>
      </w:pPr>
      <w:r w:rsidRPr="001E5B2B">
        <w:rPr>
          <w:rFonts w:ascii="Arial Narrow" w:hAnsi="Arial Narrow"/>
          <w:b/>
          <w:i/>
          <w:color w:val="8EAADB" w:themeColor="accent1" w:themeTint="99"/>
        </w:rPr>
        <w:t xml:space="preserve">PROCUREMENT PROCEDURES BASED ON THE RULES ON THE IMPLEMENTATION OF THE PROCUREMENT PROCEDURE FOR </w:t>
      </w:r>
      <w:r w:rsidR="00862939" w:rsidRPr="001E5B2B">
        <w:rPr>
          <w:rFonts w:ascii="Arial Narrow" w:hAnsi="Arial Narrow"/>
          <w:b/>
          <w:i/>
          <w:color w:val="8EAADB" w:themeColor="accent1" w:themeTint="99"/>
        </w:rPr>
        <w:t xml:space="preserve">BUSINESS ENTITIES WHO ARE NOT SUBJECTS TO </w:t>
      </w:r>
      <w:r w:rsidRPr="001E5B2B">
        <w:rPr>
          <w:rFonts w:ascii="Arial Narrow" w:hAnsi="Arial Narrow"/>
          <w:b/>
          <w:i/>
          <w:color w:val="8EAADB" w:themeColor="accent1" w:themeTint="99"/>
        </w:rPr>
        <w:t>THE PUBLIC PROCUREMENT ACT</w:t>
      </w:r>
      <w:r w:rsidR="0081754A" w:rsidRPr="001E5B2B">
        <w:rPr>
          <w:rFonts w:ascii="Arial Narrow" w:hAnsi="Arial Narrow"/>
          <w:b/>
          <w:i/>
          <w:color w:val="8EAADB" w:themeColor="accent1" w:themeTint="99"/>
        </w:rPr>
        <w:t xml:space="preserve">, VERSION </w:t>
      </w:r>
      <w:r w:rsidR="004C38BC">
        <w:rPr>
          <w:rFonts w:ascii="Arial Narrow" w:hAnsi="Arial Narrow"/>
          <w:b/>
          <w:i/>
          <w:color w:val="8EAADB" w:themeColor="accent1" w:themeTint="99"/>
        </w:rPr>
        <w:t>6</w:t>
      </w:r>
    </w:p>
    <w:p w:rsidR="00642457" w:rsidRPr="00640291" w:rsidRDefault="00642457" w:rsidP="00642457">
      <w:pPr>
        <w:keepLines/>
        <w:rPr>
          <w:rFonts w:ascii="Arial Narrow" w:hAnsi="Arial Narrow"/>
          <w:b/>
        </w:rPr>
      </w:pPr>
    </w:p>
    <w:p w:rsidR="002D173A" w:rsidRDefault="00CB28D7" w:rsidP="004C38BC">
      <w:pPr>
        <w:keepLines/>
        <w:spacing w:line="276" w:lineRule="auto"/>
        <w:rPr>
          <w:rFonts w:ascii="Arial Narrow" w:hAnsi="Arial Narrow"/>
          <w:b/>
        </w:rPr>
      </w:pPr>
      <w:r w:rsidRPr="00640291">
        <w:rPr>
          <w:rFonts w:ascii="Arial Narrow" w:hAnsi="Arial Narrow"/>
          <w:b/>
        </w:rPr>
        <w:t>NAZIV PROJEKTA:</w:t>
      </w:r>
      <w:r w:rsidR="00642457" w:rsidRPr="00640291">
        <w:rPr>
          <w:rFonts w:ascii="Arial Narrow" w:hAnsi="Arial Narrow"/>
          <w:b/>
        </w:rPr>
        <w:t xml:space="preserve"> </w:t>
      </w:r>
      <w:r w:rsidR="00EE3363">
        <w:rPr>
          <w:rFonts w:ascii="Arial Narrow" w:hAnsi="Arial Narrow"/>
          <w:b/>
        </w:rPr>
        <w:t>Proizvodnja i komercijalizacija samoposlužnog aparata za pileće medaljone i samoposlužnog aparata za mesne okruglice</w:t>
      </w:r>
    </w:p>
    <w:p w:rsidR="0081754A" w:rsidRPr="001E5B2B" w:rsidRDefault="0081754A" w:rsidP="006232C7">
      <w:pPr>
        <w:keepLines/>
        <w:spacing w:line="360" w:lineRule="auto"/>
        <w:jc w:val="both"/>
        <w:rPr>
          <w:rFonts w:ascii="Arial Narrow" w:hAnsi="Arial Narrow"/>
          <w:b/>
          <w:i/>
          <w:color w:val="8EAADB" w:themeColor="accent1" w:themeTint="99"/>
        </w:rPr>
      </w:pPr>
      <w:r w:rsidRPr="001E5B2B">
        <w:rPr>
          <w:rFonts w:ascii="Arial Narrow" w:hAnsi="Arial Narrow"/>
          <w:b/>
          <w:i/>
          <w:color w:val="8EAADB" w:themeColor="accent1" w:themeTint="99"/>
        </w:rPr>
        <w:t>PROJECT NAME:</w:t>
      </w:r>
      <w:r w:rsidR="00EE3363">
        <w:rPr>
          <w:rFonts w:ascii="Arial Narrow" w:hAnsi="Arial Narrow"/>
          <w:b/>
          <w:i/>
          <w:color w:val="8EAADB" w:themeColor="accent1" w:themeTint="99"/>
        </w:rPr>
        <w:t xml:space="preserve"> </w:t>
      </w:r>
      <w:r w:rsidR="00EE3363" w:rsidRPr="00EE3363">
        <w:rPr>
          <w:rFonts w:ascii="Arial Narrow" w:hAnsi="Arial Narrow"/>
          <w:b/>
          <w:i/>
          <w:color w:val="8EAADB" w:themeColor="accent1" w:themeTint="99"/>
        </w:rPr>
        <w:t>Production and commercialization of self-service device for chicken medallions and self-service device for meatballs</w:t>
      </w:r>
    </w:p>
    <w:p w:rsidR="002D173A" w:rsidRDefault="00CB28D7" w:rsidP="004C38BC">
      <w:pPr>
        <w:keepLines/>
        <w:spacing w:before="240" w:line="276" w:lineRule="auto"/>
        <w:rPr>
          <w:rFonts w:ascii="Arial Narrow" w:hAnsi="Arial Narrow"/>
          <w:b/>
        </w:rPr>
      </w:pPr>
      <w:r w:rsidRPr="00640291">
        <w:rPr>
          <w:rFonts w:ascii="Arial Narrow" w:hAnsi="Arial Narrow"/>
          <w:b/>
        </w:rPr>
        <w:t>NAZIV NABAVE:</w:t>
      </w:r>
      <w:r w:rsidR="00642457" w:rsidRPr="00640291">
        <w:rPr>
          <w:rFonts w:ascii="Arial Narrow" w:hAnsi="Arial Narrow"/>
          <w:b/>
        </w:rPr>
        <w:t xml:space="preserve"> </w:t>
      </w:r>
      <w:r w:rsidR="00725A3B">
        <w:rPr>
          <w:rFonts w:ascii="Arial Narrow" w:hAnsi="Arial Narrow"/>
          <w:b/>
        </w:rPr>
        <w:t xml:space="preserve">Nabava </w:t>
      </w:r>
      <w:r w:rsidR="00F11FAF">
        <w:rPr>
          <w:rFonts w:ascii="Arial Narrow" w:hAnsi="Arial Narrow"/>
          <w:b/>
        </w:rPr>
        <w:t>paternoster skladišnih ormara</w:t>
      </w:r>
    </w:p>
    <w:p w:rsidR="0081754A" w:rsidRPr="001E5B2B" w:rsidRDefault="0081754A" w:rsidP="004C38BC">
      <w:pPr>
        <w:keepLines/>
        <w:spacing w:line="276" w:lineRule="auto"/>
        <w:rPr>
          <w:rFonts w:ascii="Arial Narrow" w:hAnsi="Arial Narrow"/>
          <w:b/>
          <w:i/>
          <w:color w:val="8EAADB" w:themeColor="accent1" w:themeTint="99"/>
        </w:rPr>
      </w:pPr>
      <w:r w:rsidRPr="001E5B2B">
        <w:rPr>
          <w:rFonts w:ascii="Arial Narrow" w:hAnsi="Arial Narrow"/>
          <w:b/>
          <w:i/>
          <w:color w:val="8EAADB" w:themeColor="accent1" w:themeTint="99"/>
        </w:rPr>
        <w:t>PROCUREMENT NAME:</w:t>
      </w:r>
      <w:r w:rsidR="00EE3363">
        <w:rPr>
          <w:rFonts w:ascii="Arial Narrow" w:hAnsi="Arial Narrow"/>
          <w:b/>
          <w:i/>
          <w:color w:val="8EAADB" w:themeColor="accent1" w:themeTint="99"/>
        </w:rPr>
        <w:t xml:space="preserve"> </w:t>
      </w:r>
      <w:r w:rsidR="00EE3363" w:rsidRPr="00EE3363">
        <w:rPr>
          <w:rFonts w:ascii="Arial Narrow" w:hAnsi="Arial Narrow"/>
          <w:b/>
          <w:i/>
          <w:color w:val="8EAADB" w:themeColor="accent1" w:themeTint="99"/>
        </w:rPr>
        <w:t xml:space="preserve">Procurement of </w:t>
      </w:r>
      <w:r w:rsidR="00F11FAF" w:rsidRPr="00F11FAF">
        <w:rPr>
          <w:rFonts w:ascii="Arial Narrow" w:hAnsi="Arial Narrow"/>
          <w:b/>
          <w:i/>
          <w:color w:val="8EAADB" w:themeColor="accent1" w:themeTint="99"/>
        </w:rPr>
        <w:t>paternoster storage c</w:t>
      </w:r>
      <w:r w:rsidR="007E7153">
        <w:rPr>
          <w:rFonts w:ascii="Arial Narrow" w:hAnsi="Arial Narrow"/>
          <w:b/>
          <w:i/>
          <w:color w:val="8EAADB" w:themeColor="accent1" w:themeTint="99"/>
        </w:rPr>
        <w:t>losets</w:t>
      </w:r>
    </w:p>
    <w:p w:rsidR="0081754A" w:rsidRDefault="00CB28D7" w:rsidP="004C38BC">
      <w:pPr>
        <w:keepLines/>
        <w:spacing w:before="240" w:line="276" w:lineRule="auto"/>
        <w:rPr>
          <w:rFonts w:ascii="Arial Narrow" w:hAnsi="Arial Narrow"/>
          <w:b/>
          <w:color w:val="8EAADB" w:themeColor="accent1" w:themeTint="99"/>
        </w:rPr>
      </w:pPr>
      <w:r w:rsidRPr="00640291">
        <w:rPr>
          <w:rFonts w:ascii="Arial Narrow" w:hAnsi="Arial Narrow"/>
          <w:b/>
        </w:rPr>
        <w:t xml:space="preserve">DATUM </w:t>
      </w:r>
      <w:r w:rsidRPr="002908B1">
        <w:rPr>
          <w:rFonts w:ascii="Arial Narrow" w:hAnsi="Arial Narrow"/>
          <w:b/>
        </w:rPr>
        <w:t>OBJAVE</w:t>
      </w:r>
      <w:r w:rsidR="00725A3B">
        <w:rPr>
          <w:rFonts w:ascii="Arial Narrow" w:hAnsi="Arial Narrow"/>
          <w:b/>
        </w:rPr>
        <w:t xml:space="preserve"> na stranici </w:t>
      </w:r>
      <w:r w:rsidR="00725A3B" w:rsidRPr="008E7BDA">
        <w:rPr>
          <w:rFonts w:ascii="Arial Narrow" w:hAnsi="Arial Narrow"/>
          <w:b/>
        </w:rPr>
        <w:t>Strukturnih fondova (</w:t>
      </w:r>
      <w:r w:rsidR="002A7CD1">
        <w:fldChar w:fldCharType="begin"/>
      </w:r>
      <w:r w:rsidR="00064509">
        <w:instrText>HYPERLINK "http://www.strukturnifondovi.hr"</w:instrText>
      </w:r>
      <w:r w:rsidR="002A7CD1">
        <w:fldChar w:fldCharType="separate"/>
      </w:r>
      <w:r w:rsidR="00725A3B" w:rsidRPr="008E7BDA">
        <w:rPr>
          <w:rStyle w:val="Hyperlink"/>
          <w:rFonts w:ascii="Arial Narrow" w:hAnsi="Arial Narrow"/>
        </w:rPr>
        <w:t>www.strukturnifondovi.hr</w:t>
      </w:r>
      <w:r w:rsidR="002A7CD1">
        <w:fldChar w:fldCharType="end"/>
      </w:r>
      <w:r w:rsidR="00725A3B" w:rsidRPr="008E7BDA">
        <w:rPr>
          <w:rFonts w:ascii="Arial Narrow" w:hAnsi="Arial Narrow"/>
        </w:rPr>
        <w:t>)</w:t>
      </w:r>
      <w:r w:rsidRPr="002908B1">
        <w:rPr>
          <w:rFonts w:ascii="Arial Narrow" w:hAnsi="Arial Narrow"/>
          <w:b/>
        </w:rPr>
        <w:t>:</w:t>
      </w:r>
      <w:r w:rsidR="006A2804" w:rsidRPr="002908B1">
        <w:rPr>
          <w:rFonts w:ascii="Arial Narrow" w:hAnsi="Arial Narrow"/>
          <w:b/>
        </w:rPr>
        <w:t xml:space="preserve"> </w:t>
      </w:r>
      <w:r w:rsidR="00020396">
        <w:rPr>
          <w:rFonts w:ascii="Arial Narrow" w:hAnsi="Arial Narrow"/>
          <w:b/>
        </w:rPr>
        <w:t>20</w:t>
      </w:r>
      <w:r w:rsidR="00144F67" w:rsidRPr="00EE3363">
        <w:rPr>
          <w:rFonts w:ascii="Arial Narrow" w:hAnsi="Arial Narrow"/>
          <w:b/>
        </w:rPr>
        <w:t>.</w:t>
      </w:r>
      <w:r w:rsidR="00725A3B" w:rsidRPr="00EE3363">
        <w:rPr>
          <w:rFonts w:ascii="Arial Narrow" w:hAnsi="Arial Narrow"/>
          <w:b/>
        </w:rPr>
        <w:t>10</w:t>
      </w:r>
      <w:r w:rsidR="00783E4E" w:rsidRPr="00EE3363">
        <w:rPr>
          <w:rFonts w:ascii="Arial Narrow" w:hAnsi="Arial Narrow"/>
          <w:b/>
        </w:rPr>
        <w:t>.20</w:t>
      </w:r>
      <w:r w:rsidR="00251A4E" w:rsidRPr="00EE3363">
        <w:rPr>
          <w:rFonts w:ascii="Arial Narrow" w:hAnsi="Arial Narrow"/>
          <w:b/>
        </w:rPr>
        <w:t>20</w:t>
      </w:r>
      <w:r w:rsidR="00783E4E" w:rsidRPr="00EE3363">
        <w:rPr>
          <w:rFonts w:ascii="Arial Narrow" w:hAnsi="Arial Narrow"/>
          <w:b/>
        </w:rPr>
        <w:t>.</w:t>
      </w:r>
    </w:p>
    <w:p w:rsidR="0081754A" w:rsidRPr="001E5B2B" w:rsidRDefault="0081754A" w:rsidP="00642457">
      <w:pPr>
        <w:keepLines/>
        <w:spacing w:line="360" w:lineRule="auto"/>
        <w:rPr>
          <w:rFonts w:ascii="Arial Narrow" w:hAnsi="Arial Narrow"/>
          <w:b/>
          <w:i/>
          <w:color w:val="8EAADB" w:themeColor="accent1" w:themeTint="99"/>
        </w:rPr>
      </w:pPr>
      <w:r w:rsidRPr="001E5B2B">
        <w:rPr>
          <w:rFonts w:ascii="Arial Narrow" w:hAnsi="Arial Narrow"/>
          <w:b/>
          <w:i/>
          <w:color w:val="8EAADB" w:themeColor="accent1" w:themeTint="99"/>
        </w:rPr>
        <w:t>DATE OF ANN</w:t>
      </w:r>
      <w:r w:rsidR="00862939" w:rsidRPr="001E5B2B">
        <w:rPr>
          <w:rFonts w:ascii="Arial Narrow" w:hAnsi="Arial Narrow"/>
          <w:b/>
          <w:i/>
          <w:color w:val="8EAADB" w:themeColor="accent1" w:themeTint="99"/>
        </w:rPr>
        <w:t>OUNCEMENT:</w:t>
      </w:r>
      <w:r w:rsidR="00EE3363">
        <w:rPr>
          <w:rFonts w:ascii="Arial Narrow" w:hAnsi="Arial Narrow"/>
          <w:b/>
          <w:i/>
          <w:color w:val="8EAADB" w:themeColor="accent1" w:themeTint="99"/>
        </w:rPr>
        <w:t xml:space="preserve"> </w:t>
      </w:r>
      <w:r w:rsidR="00020396">
        <w:rPr>
          <w:rFonts w:ascii="Arial Narrow" w:hAnsi="Arial Narrow"/>
          <w:b/>
          <w:i/>
          <w:color w:val="8EAADB" w:themeColor="accent1" w:themeTint="99"/>
        </w:rPr>
        <w:t>20</w:t>
      </w:r>
      <w:r w:rsidR="00EE3363" w:rsidRPr="00EE3363">
        <w:rPr>
          <w:rFonts w:ascii="Arial Narrow" w:hAnsi="Arial Narrow"/>
          <w:b/>
          <w:i/>
          <w:color w:val="8EAADB" w:themeColor="accent1" w:themeTint="99"/>
        </w:rPr>
        <w:t>.10.2020.</w:t>
      </w:r>
    </w:p>
    <w:p w:rsidR="00642457" w:rsidRPr="00640291" w:rsidRDefault="00642457" w:rsidP="00642457">
      <w:pPr>
        <w:keepLines/>
        <w:spacing w:line="360" w:lineRule="auto"/>
        <w:rPr>
          <w:rFonts w:ascii="Arial Narrow" w:hAnsi="Arial Narrow"/>
          <w:b/>
        </w:rPr>
      </w:pPr>
    </w:p>
    <w:p w:rsidR="00CE60F5" w:rsidRDefault="00CE60F5" w:rsidP="00642457">
      <w:pPr>
        <w:keepLines/>
        <w:spacing w:line="360" w:lineRule="auto"/>
        <w:jc w:val="center"/>
        <w:rPr>
          <w:rFonts w:ascii="Arial Narrow" w:hAnsi="Arial Narrow"/>
          <w:b/>
          <w:sz w:val="28"/>
        </w:rPr>
      </w:pPr>
      <w:r w:rsidRPr="00640291">
        <w:rPr>
          <w:rFonts w:ascii="Arial Narrow" w:hAnsi="Arial Narrow"/>
          <w:b/>
          <w:sz w:val="28"/>
        </w:rPr>
        <w:t>POZIV NA DOSTAVU PONUDA</w:t>
      </w:r>
      <w:r w:rsidR="00465DD8" w:rsidRPr="00640291">
        <w:rPr>
          <w:rFonts w:ascii="Arial Narrow" w:hAnsi="Arial Narrow"/>
          <w:b/>
          <w:sz w:val="28"/>
        </w:rPr>
        <w:t xml:space="preserve"> </w:t>
      </w:r>
    </w:p>
    <w:p w:rsidR="00862939" w:rsidRPr="001E5B2B" w:rsidRDefault="00647E78" w:rsidP="00642457">
      <w:pPr>
        <w:keepLines/>
        <w:spacing w:line="360" w:lineRule="auto"/>
        <w:jc w:val="center"/>
        <w:rPr>
          <w:rFonts w:ascii="Arial Narrow" w:hAnsi="Arial Narrow"/>
          <w:b/>
          <w:i/>
          <w:color w:val="8EAADB" w:themeColor="accent1" w:themeTint="99"/>
          <w:sz w:val="28"/>
        </w:rPr>
      </w:pPr>
      <w:r>
        <w:rPr>
          <w:rFonts w:ascii="Arial Narrow" w:hAnsi="Arial Narrow"/>
          <w:b/>
          <w:i/>
          <w:color w:val="8EAADB" w:themeColor="accent1" w:themeTint="99"/>
          <w:sz w:val="28"/>
        </w:rPr>
        <w:t>CALL FOR PROPOSALS</w:t>
      </w:r>
      <w:bookmarkStart w:id="1" w:name="_GoBack"/>
      <w:bookmarkEnd w:id="1"/>
    </w:p>
    <w:p w:rsidR="00F427D1" w:rsidRPr="00640291" w:rsidRDefault="00F427D1" w:rsidP="00642457">
      <w:pPr>
        <w:keepLines/>
        <w:spacing w:line="360" w:lineRule="auto"/>
        <w:jc w:val="center"/>
        <w:rPr>
          <w:rFonts w:ascii="Arial Narrow" w:hAnsi="Arial Narrow"/>
          <w:b/>
        </w:rPr>
      </w:pPr>
    </w:p>
    <w:p w:rsidR="00266C09" w:rsidRPr="00640291" w:rsidRDefault="00266C09" w:rsidP="00642457">
      <w:pPr>
        <w:keepLines/>
        <w:spacing w:line="360" w:lineRule="auto"/>
        <w:jc w:val="both"/>
        <w:rPr>
          <w:rFonts w:ascii="Arial Narrow" w:hAnsi="Arial Narrow"/>
        </w:rPr>
      </w:pPr>
    </w:p>
    <w:p w:rsidR="00CE60F5" w:rsidRPr="00640291" w:rsidRDefault="00CE60F5" w:rsidP="00642457">
      <w:pPr>
        <w:pStyle w:val="ListParagraph"/>
        <w:keepLines/>
        <w:numPr>
          <w:ilvl w:val="0"/>
          <w:numId w:val="3"/>
        </w:numPr>
        <w:spacing w:line="360" w:lineRule="auto"/>
        <w:jc w:val="both"/>
        <w:rPr>
          <w:rFonts w:ascii="Arial Narrow" w:hAnsi="Arial Narrow"/>
          <w:b/>
        </w:rPr>
      </w:pPr>
      <w:r w:rsidRPr="00640291">
        <w:rPr>
          <w:rFonts w:ascii="Arial Narrow" w:hAnsi="Arial Narrow"/>
          <w:b/>
        </w:rPr>
        <w:t>OPĆI PODACI</w:t>
      </w:r>
      <w:r w:rsidR="00862939">
        <w:rPr>
          <w:rFonts w:ascii="Arial Narrow" w:hAnsi="Arial Narrow"/>
          <w:b/>
        </w:rPr>
        <w:t>/</w:t>
      </w:r>
      <w:r w:rsidR="00862939" w:rsidRPr="001E5B2B">
        <w:rPr>
          <w:rFonts w:ascii="Arial Narrow" w:hAnsi="Arial Narrow"/>
          <w:b/>
          <w:i/>
          <w:color w:val="8EAADB" w:themeColor="accent1" w:themeTint="99"/>
        </w:rPr>
        <w:t>GENERAL INFORMATION</w:t>
      </w:r>
    </w:p>
    <w:p w:rsidR="002D173A" w:rsidRDefault="00D118E2" w:rsidP="00482BFD">
      <w:pPr>
        <w:pStyle w:val="ListParagraph"/>
        <w:keepLines/>
        <w:numPr>
          <w:ilvl w:val="1"/>
          <w:numId w:val="3"/>
        </w:numPr>
        <w:spacing w:line="360" w:lineRule="auto"/>
        <w:jc w:val="both"/>
        <w:rPr>
          <w:rFonts w:ascii="Arial Narrow" w:hAnsi="Arial Narrow"/>
        </w:rPr>
      </w:pPr>
      <w:r w:rsidRPr="002D173A">
        <w:rPr>
          <w:rFonts w:ascii="Arial Narrow" w:hAnsi="Arial Narrow"/>
        </w:rPr>
        <w:t>N</w:t>
      </w:r>
      <w:r w:rsidR="00CE60F5" w:rsidRPr="002D173A">
        <w:rPr>
          <w:rFonts w:ascii="Arial Narrow" w:hAnsi="Arial Narrow"/>
        </w:rPr>
        <w:t>aziv naručitelja</w:t>
      </w:r>
      <w:r w:rsidR="00862939">
        <w:rPr>
          <w:rFonts w:ascii="Arial Narrow" w:hAnsi="Arial Narrow"/>
        </w:rPr>
        <w:t>/</w:t>
      </w:r>
      <w:r w:rsidR="00941993" w:rsidRPr="001E5B2B">
        <w:rPr>
          <w:rFonts w:ascii="Arial Narrow" w:hAnsi="Arial Narrow"/>
          <w:i/>
          <w:color w:val="8EAADB" w:themeColor="accent1" w:themeTint="99"/>
        </w:rPr>
        <w:t>Name of the Contracting Authority</w:t>
      </w:r>
      <w:r w:rsidR="00F427D1" w:rsidRPr="001E5B2B">
        <w:rPr>
          <w:rFonts w:ascii="Arial Narrow" w:hAnsi="Arial Narrow"/>
          <w:i/>
        </w:rPr>
        <w:t>:</w:t>
      </w:r>
      <w:r w:rsidR="00CB28D7" w:rsidRPr="002D173A">
        <w:rPr>
          <w:rFonts w:ascii="Arial Narrow" w:hAnsi="Arial Narrow"/>
        </w:rPr>
        <w:t xml:space="preserve"> </w:t>
      </w:r>
      <w:r w:rsidR="00725A3B">
        <w:rPr>
          <w:rFonts w:ascii="Arial Narrow" w:hAnsi="Arial Narrow"/>
        </w:rPr>
        <w:t>INTEGRA društvo s ograničenom odgovornošću za proizvodnju, konzalting i upravljanje, OIB: 13405669320</w:t>
      </w:r>
    </w:p>
    <w:p w:rsidR="00D118E2" w:rsidRPr="002D173A" w:rsidRDefault="00D118E2" w:rsidP="00482BFD">
      <w:pPr>
        <w:pStyle w:val="ListParagraph"/>
        <w:keepLines/>
        <w:numPr>
          <w:ilvl w:val="1"/>
          <w:numId w:val="3"/>
        </w:numPr>
        <w:spacing w:line="360" w:lineRule="auto"/>
        <w:jc w:val="both"/>
        <w:rPr>
          <w:rFonts w:ascii="Arial Narrow" w:hAnsi="Arial Narrow"/>
        </w:rPr>
      </w:pPr>
      <w:r w:rsidRPr="002D173A">
        <w:rPr>
          <w:rFonts w:ascii="Arial Narrow" w:hAnsi="Arial Narrow"/>
        </w:rPr>
        <w:t>Adresa</w:t>
      </w:r>
      <w:r w:rsidR="00941993">
        <w:rPr>
          <w:rFonts w:ascii="Arial Narrow" w:hAnsi="Arial Narrow"/>
        </w:rPr>
        <w:t>/</w:t>
      </w:r>
      <w:r w:rsidR="00941993" w:rsidRPr="001E5B2B">
        <w:rPr>
          <w:rFonts w:ascii="Arial Narrow" w:hAnsi="Arial Narrow"/>
          <w:i/>
          <w:color w:val="8EAADB" w:themeColor="accent1" w:themeTint="99"/>
        </w:rPr>
        <w:t>Address</w:t>
      </w:r>
      <w:r w:rsidR="00F427D1" w:rsidRPr="001E5B2B">
        <w:rPr>
          <w:rFonts w:ascii="Arial Narrow" w:hAnsi="Arial Narrow"/>
          <w:i/>
        </w:rPr>
        <w:t>:</w:t>
      </w:r>
      <w:r w:rsidR="00CB28D7" w:rsidRPr="002D173A">
        <w:rPr>
          <w:rFonts w:ascii="Arial Narrow" w:hAnsi="Arial Narrow"/>
        </w:rPr>
        <w:t xml:space="preserve"> </w:t>
      </w:r>
      <w:r w:rsidR="00725A3B">
        <w:rPr>
          <w:rFonts w:ascii="Arial Narrow" w:hAnsi="Arial Narrow"/>
        </w:rPr>
        <w:t>Trg kralja Tomislava 4, Varaždin</w:t>
      </w:r>
    </w:p>
    <w:p w:rsidR="002D173A" w:rsidRDefault="00D118E2" w:rsidP="00482BFD">
      <w:pPr>
        <w:pStyle w:val="ListParagraph"/>
        <w:keepLines/>
        <w:numPr>
          <w:ilvl w:val="1"/>
          <w:numId w:val="3"/>
        </w:numPr>
        <w:spacing w:line="360" w:lineRule="auto"/>
        <w:jc w:val="both"/>
        <w:rPr>
          <w:rFonts w:ascii="Arial Narrow" w:hAnsi="Arial Narrow"/>
        </w:rPr>
      </w:pPr>
      <w:r w:rsidRPr="002D173A">
        <w:rPr>
          <w:rFonts w:ascii="Arial Narrow" w:hAnsi="Arial Narrow"/>
        </w:rPr>
        <w:t>Broj telefona</w:t>
      </w:r>
      <w:r w:rsidR="00467D9B" w:rsidRPr="002D173A">
        <w:rPr>
          <w:rFonts w:ascii="Arial Narrow" w:hAnsi="Arial Narrow"/>
        </w:rPr>
        <w:t>/e-mail</w:t>
      </w:r>
      <w:r w:rsidR="00941993">
        <w:rPr>
          <w:rFonts w:ascii="Arial Narrow" w:hAnsi="Arial Narrow"/>
        </w:rPr>
        <w:t>/</w:t>
      </w:r>
      <w:r w:rsidR="00941993" w:rsidRPr="001E5B2B">
        <w:rPr>
          <w:rFonts w:ascii="Arial Narrow" w:hAnsi="Arial Narrow"/>
          <w:i/>
          <w:color w:val="8EAADB" w:themeColor="accent1" w:themeTint="99"/>
        </w:rPr>
        <w:t>Phone Number/e-mail</w:t>
      </w:r>
      <w:r w:rsidR="00CB28D7" w:rsidRPr="001E5B2B">
        <w:rPr>
          <w:rFonts w:ascii="Arial Narrow" w:hAnsi="Arial Narrow"/>
          <w:i/>
        </w:rPr>
        <w:t>:</w:t>
      </w:r>
      <w:r w:rsidR="00CB28D7" w:rsidRPr="002D173A">
        <w:rPr>
          <w:rFonts w:ascii="Arial Narrow" w:hAnsi="Arial Narrow"/>
        </w:rPr>
        <w:t xml:space="preserve"> </w:t>
      </w:r>
      <w:r w:rsidR="00725A3B">
        <w:rPr>
          <w:rFonts w:ascii="Arial Narrow" w:hAnsi="Arial Narrow"/>
        </w:rPr>
        <w:t xml:space="preserve">+385 42 301 601; +385 98 272 512; </w:t>
      </w:r>
      <w:r w:rsidR="002A7CD1">
        <w:fldChar w:fldCharType="begin"/>
      </w:r>
      <w:r w:rsidR="00064509">
        <w:instrText>HYPERLINK "mailto:sales@integra-system.com"</w:instrText>
      </w:r>
      <w:r w:rsidR="002A7CD1">
        <w:fldChar w:fldCharType="separate"/>
      </w:r>
      <w:r w:rsidR="00725A3B" w:rsidRPr="00037970">
        <w:rPr>
          <w:rStyle w:val="Hyperlink"/>
          <w:rFonts w:ascii="Arial Narrow" w:hAnsi="Arial Narrow"/>
        </w:rPr>
        <w:t>sales@integra-system.com</w:t>
      </w:r>
      <w:r w:rsidR="002A7CD1">
        <w:fldChar w:fldCharType="end"/>
      </w:r>
      <w:r w:rsidR="00725A3B">
        <w:rPr>
          <w:rFonts w:ascii="Arial Narrow" w:hAnsi="Arial Narrow"/>
        </w:rPr>
        <w:t xml:space="preserve">; </w:t>
      </w:r>
      <w:hyperlink r:id="rId8" w:history="1">
        <w:r w:rsidR="00725A3B" w:rsidRPr="00037970">
          <w:rPr>
            <w:rStyle w:val="Hyperlink"/>
            <w:rFonts w:ascii="Arial Narrow" w:hAnsi="Arial Narrow"/>
          </w:rPr>
          <w:t>mac@ivora.hr</w:t>
        </w:r>
      </w:hyperlink>
      <w:r w:rsidR="00725A3B">
        <w:rPr>
          <w:rFonts w:ascii="Arial Narrow" w:hAnsi="Arial Narrow"/>
        </w:rPr>
        <w:t xml:space="preserve"> </w:t>
      </w:r>
    </w:p>
    <w:p w:rsidR="00D118E2" w:rsidRPr="002D173A" w:rsidRDefault="00CB28D7" w:rsidP="00482BFD">
      <w:pPr>
        <w:pStyle w:val="ListParagraph"/>
        <w:keepLines/>
        <w:numPr>
          <w:ilvl w:val="1"/>
          <w:numId w:val="3"/>
        </w:numPr>
        <w:spacing w:line="360" w:lineRule="auto"/>
        <w:jc w:val="both"/>
        <w:rPr>
          <w:rFonts w:ascii="Arial Narrow" w:hAnsi="Arial Narrow"/>
        </w:rPr>
      </w:pPr>
      <w:r w:rsidRPr="002D173A">
        <w:rPr>
          <w:rFonts w:ascii="Arial Narrow" w:hAnsi="Arial Narrow"/>
        </w:rPr>
        <w:t>Kontakt osoba</w:t>
      </w:r>
      <w:r w:rsidR="00941993">
        <w:rPr>
          <w:rFonts w:ascii="Arial Narrow" w:hAnsi="Arial Narrow"/>
        </w:rPr>
        <w:t>/</w:t>
      </w:r>
      <w:r w:rsidR="00941993" w:rsidRPr="001E5B2B">
        <w:rPr>
          <w:rFonts w:ascii="Arial Narrow" w:hAnsi="Arial Narrow"/>
          <w:i/>
          <w:color w:val="8EAADB" w:themeColor="accent1" w:themeTint="99"/>
        </w:rPr>
        <w:t>Contact Person</w:t>
      </w:r>
      <w:r w:rsidR="000206C8" w:rsidRPr="001E5B2B">
        <w:rPr>
          <w:rFonts w:ascii="Arial Narrow" w:hAnsi="Arial Narrow"/>
          <w:i/>
        </w:rPr>
        <w:t>:</w:t>
      </w:r>
      <w:r w:rsidR="000206C8" w:rsidRPr="002D173A">
        <w:rPr>
          <w:rFonts w:ascii="Arial Narrow" w:hAnsi="Arial Narrow"/>
        </w:rPr>
        <w:t xml:space="preserve"> </w:t>
      </w:r>
      <w:r w:rsidR="00725A3B">
        <w:rPr>
          <w:rFonts w:ascii="Arial Narrow" w:hAnsi="Arial Narrow"/>
        </w:rPr>
        <w:t>Rajko Ivošević</w:t>
      </w:r>
    </w:p>
    <w:p w:rsidR="00242E82" w:rsidRPr="009D1EFF" w:rsidRDefault="00375785" w:rsidP="00642457">
      <w:pPr>
        <w:pStyle w:val="ListParagraph"/>
        <w:keepLines/>
        <w:numPr>
          <w:ilvl w:val="1"/>
          <w:numId w:val="3"/>
        </w:numPr>
        <w:spacing w:line="360" w:lineRule="auto"/>
        <w:jc w:val="both"/>
        <w:rPr>
          <w:rFonts w:ascii="Arial Narrow" w:hAnsi="Arial Narrow"/>
        </w:rPr>
      </w:pPr>
      <w:r w:rsidRPr="009D1EFF">
        <w:rPr>
          <w:rFonts w:ascii="Arial Narrow" w:hAnsi="Arial Narrow"/>
        </w:rPr>
        <w:t>Naručitelj je u sukobu interesa sa sljedećim gospodarskim subjektima</w:t>
      </w:r>
      <w:r w:rsidR="00941993" w:rsidRPr="009D1EFF">
        <w:rPr>
          <w:rFonts w:ascii="Arial Narrow" w:hAnsi="Arial Narrow"/>
        </w:rPr>
        <w:t>/</w:t>
      </w:r>
      <w:r w:rsidR="00941993" w:rsidRPr="009D1EFF">
        <w:rPr>
          <w:rFonts w:ascii="Arial Narrow" w:hAnsi="Arial Narrow"/>
          <w:i/>
          <w:color w:val="8EAADB" w:themeColor="accent1" w:themeTint="99"/>
        </w:rPr>
        <w:t>The Contracting Authority is in Conflict of Interes</w:t>
      </w:r>
      <w:r w:rsidR="00711CA2" w:rsidRPr="009D1EFF">
        <w:rPr>
          <w:rFonts w:ascii="Arial Narrow" w:hAnsi="Arial Narrow"/>
          <w:i/>
          <w:color w:val="8EAADB" w:themeColor="accent1" w:themeTint="99"/>
        </w:rPr>
        <w:t>t with the F</w:t>
      </w:r>
      <w:r w:rsidR="00941993" w:rsidRPr="009D1EFF">
        <w:rPr>
          <w:rFonts w:ascii="Arial Narrow" w:hAnsi="Arial Narrow"/>
          <w:i/>
          <w:color w:val="8EAADB" w:themeColor="accent1" w:themeTint="99"/>
        </w:rPr>
        <w:t>ollowing</w:t>
      </w:r>
      <w:r w:rsidR="00711CA2" w:rsidRPr="009D1EFF">
        <w:rPr>
          <w:rFonts w:ascii="Arial Narrow" w:hAnsi="Arial Narrow"/>
          <w:i/>
          <w:color w:val="8EAADB" w:themeColor="accent1" w:themeTint="99"/>
        </w:rPr>
        <w:t xml:space="preserve"> Economic Operators</w:t>
      </w:r>
      <w:r w:rsidRPr="009D1EFF">
        <w:rPr>
          <w:rFonts w:ascii="Arial Narrow" w:hAnsi="Arial Narrow"/>
          <w:i/>
        </w:rPr>
        <w:t>:</w:t>
      </w:r>
    </w:p>
    <w:p w:rsidR="00725A3B" w:rsidRPr="009D1EFF" w:rsidRDefault="00725A3B" w:rsidP="00725A3B">
      <w:pPr>
        <w:pStyle w:val="ListParagraph"/>
        <w:numPr>
          <w:ilvl w:val="2"/>
          <w:numId w:val="29"/>
        </w:numPr>
        <w:spacing w:after="200" w:line="276" w:lineRule="auto"/>
        <w:jc w:val="both"/>
        <w:rPr>
          <w:rFonts w:ascii="Arial Narrow" w:hAnsi="Arial Narrow"/>
          <w:lang w:val="de-DE"/>
        </w:rPr>
      </w:pPr>
      <w:r w:rsidRPr="009D1EFF">
        <w:rPr>
          <w:rFonts w:ascii="Arial Narrow" w:hAnsi="Arial Narrow"/>
          <w:lang w:val="de-DE"/>
        </w:rPr>
        <w:t xml:space="preserve">SARATOGA d.o.o., Mavra Schlengera 21, Gornji Kneginec, OIB: 96670056688    </w:t>
      </w:r>
    </w:p>
    <w:p w:rsidR="00725A3B" w:rsidRPr="009D1EFF" w:rsidRDefault="00725A3B" w:rsidP="00725A3B">
      <w:pPr>
        <w:pStyle w:val="ListParagraph"/>
        <w:numPr>
          <w:ilvl w:val="2"/>
          <w:numId w:val="29"/>
        </w:numPr>
        <w:spacing w:after="200" w:line="276" w:lineRule="auto"/>
        <w:jc w:val="both"/>
        <w:rPr>
          <w:rFonts w:ascii="Arial Narrow" w:hAnsi="Arial Narrow"/>
          <w:lang w:val="de-DE"/>
        </w:rPr>
      </w:pPr>
      <w:r w:rsidRPr="009D1EFF">
        <w:rPr>
          <w:rFonts w:ascii="Arial Narrow" w:hAnsi="Arial Narrow"/>
          <w:lang w:val="de-DE"/>
        </w:rPr>
        <w:t>IVORA – škola informatike, Trg kralja Tomislava 4, Varaždin, OIB: 99286535799</w:t>
      </w:r>
    </w:p>
    <w:p w:rsidR="00725A3B" w:rsidRPr="006A2804" w:rsidRDefault="00725A3B" w:rsidP="00725A3B">
      <w:pPr>
        <w:pStyle w:val="ListParagraph"/>
        <w:keepLines/>
        <w:spacing w:line="360" w:lineRule="auto"/>
        <w:ind w:left="792"/>
        <w:jc w:val="both"/>
        <w:rPr>
          <w:rFonts w:ascii="Arial Narrow" w:hAnsi="Arial Narrow"/>
        </w:rPr>
      </w:pPr>
    </w:p>
    <w:p w:rsidR="00CB28D7" w:rsidRPr="00711CA2" w:rsidRDefault="00CB28D7" w:rsidP="00467D9B">
      <w:pPr>
        <w:keepLines/>
        <w:spacing w:before="240" w:line="276" w:lineRule="auto"/>
        <w:jc w:val="both"/>
        <w:rPr>
          <w:rFonts w:ascii="Arial Narrow" w:hAnsi="Arial Narrow"/>
          <w:b/>
          <w:color w:val="8EAADB" w:themeColor="accent1" w:themeTint="99"/>
        </w:rPr>
      </w:pPr>
      <w:r w:rsidRPr="00640291">
        <w:rPr>
          <w:rFonts w:ascii="Arial Narrow" w:hAnsi="Arial Narrow"/>
          <w:b/>
        </w:rPr>
        <w:t>2. OPIS PREDMETA NABAVE/TEHNIČKE SPECIFIKACIJE</w:t>
      </w:r>
      <w:r w:rsidR="00711CA2">
        <w:rPr>
          <w:rFonts w:ascii="Arial Narrow" w:hAnsi="Arial Narrow"/>
          <w:b/>
        </w:rPr>
        <w:t>/</w:t>
      </w:r>
      <w:r w:rsidR="00711CA2">
        <w:rPr>
          <w:rFonts w:ascii="Arial Narrow" w:hAnsi="Arial Narrow"/>
          <w:b/>
          <w:color w:val="8EAADB" w:themeColor="accent1" w:themeTint="99"/>
        </w:rPr>
        <w:t>DESCRIPTION OF THE PROCUREMENT SUBJECT/TECHNICAL SPECIFICATIONS</w:t>
      </w:r>
    </w:p>
    <w:p w:rsidR="007A027E" w:rsidRDefault="007A027E" w:rsidP="00640291">
      <w:pPr>
        <w:pStyle w:val="Footer"/>
        <w:spacing w:after="240" w:line="276" w:lineRule="auto"/>
        <w:jc w:val="both"/>
        <w:rPr>
          <w:rFonts w:ascii="Arial Narrow" w:hAnsi="Arial Narrow"/>
        </w:rPr>
      </w:pPr>
      <w:r w:rsidRPr="00640291">
        <w:rPr>
          <w:rFonts w:ascii="Arial Narrow" w:hAnsi="Arial Narrow"/>
        </w:rPr>
        <w:t>Predmet nabave je</w:t>
      </w:r>
      <w:r w:rsidRPr="00640291">
        <w:rPr>
          <w:rFonts w:ascii="Arial Narrow" w:hAnsi="Arial Narrow"/>
          <w:b/>
        </w:rPr>
        <w:t xml:space="preserve"> </w:t>
      </w:r>
      <w:r w:rsidR="00725A3B">
        <w:rPr>
          <w:rFonts w:ascii="Arial Narrow" w:hAnsi="Arial Narrow"/>
          <w:b/>
        </w:rPr>
        <w:t xml:space="preserve">nabava </w:t>
      </w:r>
      <w:r w:rsidR="00EC7D8B">
        <w:rPr>
          <w:rFonts w:ascii="Arial Narrow" w:hAnsi="Arial Narrow"/>
          <w:b/>
        </w:rPr>
        <w:t>paternoster skladišnih ormara</w:t>
      </w:r>
      <w:r w:rsidR="00725A3B">
        <w:rPr>
          <w:rFonts w:ascii="Arial Narrow" w:hAnsi="Arial Narrow"/>
          <w:b/>
        </w:rPr>
        <w:t xml:space="preserve"> </w:t>
      </w:r>
      <w:r w:rsidR="00725A3B" w:rsidRPr="00725A3B">
        <w:rPr>
          <w:rFonts w:ascii="Arial Narrow" w:hAnsi="Arial Narrow"/>
        </w:rPr>
        <w:t xml:space="preserve">u provedbi projekta </w:t>
      </w:r>
      <w:r w:rsidR="00725A3B" w:rsidRPr="00725A3B">
        <w:rPr>
          <w:rFonts w:ascii="Arial Narrow" w:hAnsi="Arial Narrow"/>
          <w:i/>
        </w:rPr>
        <w:t>„</w:t>
      </w:r>
      <w:r w:rsidR="00465130">
        <w:rPr>
          <w:rFonts w:ascii="Arial Narrow" w:hAnsi="Arial Narrow"/>
          <w:i/>
        </w:rPr>
        <w:t>Proizvodnja i komercijalizacija samoposlužnog aparata za pileće medaljone i samoposlužnog aparata za mesne okruglice</w:t>
      </w:r>
      <w:r w:rsidR="00725A3B" w:rsidRPr="00725A3B">
        <w:rPr>
          <w:rFonts w:ascii="Arial Narrow" w:hAnsi="Arial Narrow"/>
          <w:i/>
        </w:rPr>
        <w:t>“</w:t>
      </w:r>
      <w:r w:rsidR="00725A3B" w:rsidRPr="00725A3B">
        <w:rPr>
          <w:rFonts w:ascii="Arial Narrow" w:hAnsi="Arial Narrow"/>
        </w:rPr>
        <w:t xml:space="preserve"> odobrenog slijedom poziva </w:t>
      </w:r>
      <w:r w:rsidR="00465130" w:rsidRPr="00465130">
        <w:rPr>
          <w:rFonts w:ascii="Arial Narrow" w:hAnsi="Arial Narrow"/>
          <w:i/>
        </w:rPr>
        <w:t>Inovacije u S3 područjima</w:t>
      </w:r>
      <w:r w:rsidR="00725A3B" w:rsidRPr="00725A3B">
        <w:rPr>
          <w:rFonts w:ascii="Arial Narrow" w:hAnsi="Arial Narrow"/>
        </w:rPr>
        <w:t xml:space="preserve"> </w:t>
      </w:r>
      <w:r w:rsidR="00725A3B">
        <w:rPr>
          <w:rFonts w:ascii="Arial Narrow" w:hAnsi="Arial Narrow"/>
        </w:rPr>
        <w:t>KK</w:t>
      </w:r>
      <w:r w:rsidR="00725A3B" w:rsidRPr="00725A3B">
        <w:rPr>
          <w:rFonts w:ascii="Arial Narrow" w:hAnsi="Arial Narrow"/>
        </w:rPr>
        <w:t>.03.2.</w:t>
      </w:r>
      <w:r w:rsidR="00465130">
        <w:rPr>
          <w:rFonts w:ascii="Arial Narrow" w:hAnsi="Arial Narrow"/>
        </w:rPr>
        <w:t>2</w:t>
      </w:r>
      <w:r w:rsidR="00725A3B" w:rsidRPr="00725A3B">
        <w:rPr>
          <w:rFonts w:ascii="Arial Narrow" w:hAnsi="Arial Narrow"/>
        </w:rPr>
        <w:t>.</w:t>
      </w:r>
      <w:r w:rsidR="00465130">
        <w:rPr>
          <w:rFonts w:ascii="Arial Narrow" w:hAnsi="Arial Narrow"/>
        </w:rPr>
        <w:t>06</w:t>
      </w:r>
      <w:r w:rsidR="002D173A" w:rsidRPr="00725A3B">
        <w:rPr>
          <w:rFonts w:ascii="Arial Narrow" w:hAnsi="Arial Narrow"/>
        </w:rPr>
        <w:t>.</w:t>
      </w:r>
      <w:r w:rsidRPr="00725A3B">
        <w:rPr>
          <w:rFonts w:ascii="Arial Narrow" w:hAnsi="Arial Narrow"/>
          <w:i/>
        </w:rPr>
        <w:t xml:space="preserve"> </w:t>
      </w:r>
      <w:r w:rsidRPr="00640291">
        <w:rPr>
          <w:rFonts w:ascii="Arial Narrow" w:hAnsi="Arial Narrow"/>
        </w:rPr>
        <w:t xml:space="preserve">Tehničke specifikacije, </w:t>
      </w:r>
      <w:r w:rsidRPr="00640291">
        <w:rPr>
          <w:rFonts w:ascii="Arial Narrow" w:hAnsi="Arial Narrow"/>
        </w:rPr>
        <w:lastRenderedPageBreak/>
        <w:t xml:space="preserve">kao i sve relevantne tehničke pojedinosti predmeta nabave navedeni su u </w:t>
      </w:r>
      <w:r w:rsidR="00242E82">
        <w:rPr>
          <w:rFonts w:ascii="Arial Narrow" w:hAnsi="Arial Narrow"/>
        </w:rPr>
        <w:t xml:space="preserve">Troškovniku sa tehničkim specifikacijama, prilog B </w:t>
      </w:r>
      <w:r w:rsidR="00251A4E" w:rsidRPr="00A63573">
        <w:rPr>
          <w:rFonts w:ascii="Arial Narrow" w:hAnsi="Arial Narrow"/>
        </w:rPr>
        <w:t>ovog</w:t>
      </w:r>
      <w:r w:rsidR="00251A4E">
        <w:rPr>
          <w:rFonts w:ascii="Arial Narrow" w:hAnsi="Arial Narrow"/>
        </w:rPr>
        <w:t xml:space="preserve"> Poziva na dostavu ponuda.</w:t>
      </w:r>
    </w:p>
    <w:p w:rsidR="00465130" w:rsidRDefault="00711CA2" w:rsidP="00640291">
      <w:pPr>
        <w:pStyle w:val="Footer"/>
        <w:spacing w:after="240" w:line="276" w:lineRule="auto"/>
        <w:jc w:val="both"/>
        <w:rPr>
          <w:rFonts w:ascii="Arial Narrow" w:hAnsi="Arial Narrow"/>
          <w:i/>
          <w:color w:val="8EAADB" w:themeColor="accent1" w:themeTint="99"/>
        </w:rPr>
      </w:pPr>
      <w:r w:rsidRPr="001E5B2B">
        <w:rPr>
          <w:rFonts w:ascii="Arial Narrow" w:hAnsi="Arial Narrow"/>
          <w:i/>
          <w:color w:val="8EAADB" w:themeColor="accent1" w:themeTint="99"/>
        </w:rPr>
        <w:t>Proc</w:t>
      </w:r>
      <w:r w:rsidR="00465130">
        <w:rPr>
          <w:rFonts w:ascii="Arial Narrow" w:hAnsi="Arial Narrow"/>
          <w:i/>
          <w:color w:val="8EAADB" w:themeColor="accent1" w:themeTint="99"/>
        </w:rPr>
        <w:t xml:space="preserve">urement subject is </w:t>
      </w:r>
      <w:r w:rsidR="00EC7D8B">
        <w:rPr>
          <w:rFonts w:ascii="Arial Narrow" w:hAnsi="Arial Narrow"/>
          <w:i/>
          <w:color w:val="8EAADB" w:themeColor="accent1" w:themeTint="99"/>
        </w:rPr>
        <w:t xml:space="preserve">procurement of paternoster storage </w:t>
      </w:r>
      <w:r w:rsidR="007E7153">
        <w:rPr>
          <w:rFonts w:ascii="Arial Narrow" w:hAnsi="Arial Narrow"/>
          <w:i/>
          <w:color w:val="8EAADB" w:themeColor="accent1" w:themeTint="99"/>
        </w:rPr>
        <w:t>closets</w:t>
      </w:r>
      <w:r w:rsidR="00EC7D8B">
        <w:rPr>
          <w:rFonts w:ascii="Arial Narrow" w:hAnsi="Arial Narrow"/>
          <w:i/>
          <w:color w:val="8EAADB" w:themeColor="accent1" w:themeTint="99"/>
        </w:rPr>
        <w:t xml:space="preserve"> </w:t>
      </w:r>
      <w:r w:rsidR="00465130" w:rsidRPr="00465130">
        <w:rPr>
          <w:rFonts w:ascii="Arial Narrow" w:hAnsi="Arial Narrow"/>
          <w:i/>
          <w:color w:val="8EAADB" w:themeColor="accent1" w:themeTint="99"/>
        </w:rPr>
        <w:t>in the implementation of the project</w:t>
      </w:r>
      <w:r w:rsidR="00465130">
        <w:rPr>
          <w:rFonts w:ascii="Arial Narrow" w:hAnsi="Arial Narrow"/>
          <w:i/>
          <w:color w:val="8EAADB" w:themeColor="accent1" w:themeTint="99"/>
        </w:rPr>
        <w:t xml:space="preserve"> „Production and commercialization </w:t>
      </w:r>
      <w:r w:rsidR="006232C7">
        <w:rPr>
          <w:rFonts w:ascii="Arial Narrow" w:hAnsi="Arial Narrow"/>
          <w:i/>
          <w:color w:val="8EAADB" w:themeColor="accent1" w:themeTint="99"/>
        </w:rPr>
        <w:t xml:space="preserve">of self-service device for chicken medallions and self-service device for meatballs“ </w:t>
      </w:r>
      <w:r w:rsidR="006232C7" w:rsidRPr="006232C7">
        <w:rPr>
          <w:rFonts w:ascii="Arial Narrow" w:hAnsi="Arial Narrow"/>
          <w:i/>
          <w:color w:val="8EAADB" w:themeColor="accent1" w:themeTint="99"/>
        </w:rPr>
        <w:t>approved following the call for Innovation in S3 areas KK.03.2.2.06.</w:t>
      </w:r>
    </w:p>
    <w:p w:rsidR="00711CA2" w:rsidRPr="001E5B2B" w:rsidRDefault="00711CA2" w:rsidP="00640291">
      <w:pPr>
        <w:pStyle w:val="Footer"/>
        <w:spacing w:after="240" w:line="276" w:lineRule="auto"/>
        <w:jc w:val="both"/>
        <w:rPr>
          <w:rFonts w:ascii="Arial Narrow" w:hAnsi="Arial Narrow"/>
          <w:i/>
          <w:color w:val="8EAADB" w:themeColor="accent1" w:themeTint="99"/>
        </w:rPr>
      </w:pPr>
      <w:r w:rsidRPr="001E5B2B">
        <w:rPr>
          <w:rFonts w:ascii="Arial Narrow" w:hAnsi="Arial Narrow"/>
          <w:i/>
          <w:color w:val="8EAADB" w:themeColor="accent1" w:themeTint="99"/>
        </w:rPr>
        <w:t xml:space="preserve">The technical specifications, as well as all relevant technical details of the procurement subject, are set out in the Bill of Quantities with technical specifications, Attachment B of this Call for Proposals. </w:t>
      </w:r>
    </w:p>
    <w:p w:rsidR="007259DA" w:rsidRDefault="007A027E" w:rsidP="007259DA">
      <w:pPr>
        <w:pStyle w:val="Footer"/>
        <w:spacing w:line="276" w:lineRule="auto"/>
        <w:jc w:val="both"/>
        <w:rPr>
          <w:rFonts w:ascii="Arial Narrow" w:hAnsi="Arial Narrow"/>
        </w:rPr>
      </w:pPr>
      <w:r w:rsidRPr="00640291">
        <w:rPr>
          <w:rFonts w:ascii="Arial Narrow" w:hAnsi="Arial Narrow"/>
        </w:rPr>
        <w:t xml:space="preserve">Predmet nabave </w:t>
      </w:r>
      <w:r w:rsidR="002D340A">
        <w:rPr>
          <w:rFonts w:ascii="Arial Narrow" w:hAnsi="Arial Narrow"/>
        </w:rPr>
        <w:t>ni</w:t>
      </w:r>
      <w:r w:rsidR="00144F67">
        <w:rPr>
          <w:rFonts w:ascii="Arial Narrow" w:hAnsi="Arial Narrow"/>
        </w:rPr>
        <w:t>je</w:t>
      </w:r>
      <w:r w:rsidRPr="00640291">
        <w:rPr>
          <w:rFonts w:ascii="Arial Narrow" w:hAnsi="Arial Narrow"/>
        </w:rPr>
        <w:t xml:space="preserve"> podijeljen na grupe</w:t>
      </w:r>
      <w:r w:rsidR="002D340A">
        <w:rPr>
          <w:rFonts w:ascii="Arial Narrow" w:hAnsi="Arial Narrow"/>
        </w:rPr>
        <w:t>.</w:t>
      </w:r>
    </w:p>
    <w:p w:rsidR="00711CA2" w:rsidRPr="001E5B2B" w:rsidRDefault="00711CA2" w:rsidP="007259DA">
      <w:pPr>
        <w:pStyle w:val="Footer"/>
        <w:spacing w:line="276" w:lineRule="auto"/>
        <w:jc w:val="both"/>
        <w:rPr>
          <w:rFonts w:ascii="Arial Narrow" w:hAnsi="Arial Narrow"/>
          <w:b/>
          <w:i/>
          <w:color w:val="8EAADB" w:themeColor="accent1" w:themeTint="99"/>
        </w:rPr>
      </w:pPr>
      <w:r w:rsidRPr="001E5B2B">
        <w:rPr>
          <w:rFonts w:ascii="Arial Narrow" w:hAnsi="Arial Narrow"/>
          <w:i/>
          <w:color w:val="8EAADB" w:themeColor="accent1" w:themeTint="99"/>
        </w:rPr>
        <w:t xml:space="preserve">Procurement subject is not divided into groups. </w:t>
      </w:r>
    </w:p>
    <w:p w:rsidR="00832110" w:rsidRPr="00711CA2" w:rsidRDefault="000206C8" w:rsidP="00467D9B">
      <w:pPr>
        <w:keepLines/>
        <w:spacing w:before="240" w:line="360" w:lineRule="auto"/>
        <w:jc w:val="both"/>
        <w:rPr>
          <w:rFonts w:ascii="Arial Narrow" w:hAnsi="Arial Narrow"/>
          <w:b/>
          <w:color w:val="8EAADB" w:themeColor="accent1" w:themeTint="99"/>
        </w:rPr>
      </w:pPr>
      <w:r w:rsidRPr="00640291">
        <w:rPr>
          <w:rFonts w:ascii="Arial Narrow" w:hAnsi="Arial Narrow"/>
          <w:b/>
        </w:rPr>
        <w:t>3.</w:t>
      </w:r>
      <w:r w:rsidR="00CB28D7" w:rsidRPr="00640291">
        <w:rPr>
          <w:rFonts w:ascii="Arial Narrow" w:hAnsi="Arial Narrow"/>
          <w:b/>
        </w:rPr>
        <w:t xml:space="preserve"> </w:t>
      </w:r>
      <w:r w:rsidRPr="00640291">
        <w:rPr>
          <w:rFonts w:ascii="Arial Narrow" w:hAnsi="Arial Narrow"/>
          <w:b/>
        </w:rPr>
        <w:t>TROŠKOVNIK</w:t>
      </w:r>
      <w:r w:rsidR="00CB28D7" w:rsidRPr="00640291">
        <w:rPr>
          <w:rFonts w:ascii="Arial Narrow" w:hAnsi="Arial Narrow"/>
          <w:b/>
        </w:rPr>
        <w:t xml:space="preserve"> </w:t>
      </w:r>
      <w:r w:rsidR="002A58B9">
        <w:rPr>
          <w:rFonts w:ascii="Arial Narrow" w:hAnsi="Arial Narrow"/>
          <w:b/>
        </w:rPr>
        <w:t>SA TEHNIČKOM SPECIFIKACIJOM</w:t>
      </w:r>
      <w:r w:rsidR="000B2748">
        <w:rPr>
          <w:rFonts w:ascii="Arial Narrow" w:hAnsi="Arial Narrow"/>
          <w:b/>
        </w:rPr>
        <w:t xml:space="preserve"> </w:t>
      </w:r>
      <w:r w:rsidR="00711CA2">
        <w:rPr>
          <w:rFonts w:ascii="Arial Narrow" w:hAnsi="Arial Narrow"/>
          <w:b/>
        </w:rPr>
        <w:t>/</w:t>
      </w:r>
      <w:r w:rsidR="002A58B9" w:rsidRPr="002A58B9">
        <w:rPr>
          <w:rFonts w:ascii="Arial Narrow" w:hAnsi="Arial Narrow"/>
          <w:b/>
          <w:i/>
          <w:color w:val="8EAADB" w:themeColor="accent1" w:themeTint="99"/>
        </w:rPr>
        <w:t xml:space="preserve"> </w:t>
      </w:r>
      <w:r w:rsidR="002A58B9" w:rsidRPr="001E5B2B">
        <w:rPr>
          <w:rFonts w:ascii="Arial Narrow" w:hAnsi="Arial Narrow"/>
          <w:b/>
          <w:i/>
          <w:color w:val="8EAADB" w:themeColor="accent1" w:themeTint="99"/>
        </w:rPr>
        <w:t>THE BILL OF QUANTITIES</w:t>
      </w:r>
      <w:r w:rsidR="002A58B9">
        <w:rPr>
          <w:rFonts w:ascii="Arial Narrow" w:hAnsi="Arial Narrow"/>
          <w:b/>
          <w:i/>
          <w:color w:val="8EAADB" w:themeColor="accent1" w:themeTint="99"/>
        </w:rPr>
        <w:t xml:space="preserve"> </w:t>
      </w:r>
      <w:r w:rsidR="002A58B9" w:rsidRPr="00492172">
        <w:rPr>
          <w:rFonts w:ascii="Arial Narrow" w:hAnsi="Arial Narrow"/>
          <w:b/>
          <w:i/>
          <w:color w:val="8EAADB" w:themeColor="accent1" w:themeTint="99"/>
        </w:rPr>
        <w:t>WITH TECHNICAL SPECIFICATIONS</w:t>
      </w:r>
    </w:p>
    <w:p w:rsidR="00251A4E" w:rsidRDefault="00832110" w:rsidP="006232C7">
      <w:pPr>
        <w:spacing w:line="276" w:lineRule="auto"/>
        <w:jc w:val="both"/>
        <w:rPr>
          <w:rFonts w:ascii="Arial Narrow" w:hAnsi="Arial Narrow"/>
        </w:rPr>
      </w:pPr>
      <w:r w:rsidRPr="00640291">
        <w:rPr>
          <w:rFonts w:ascii="Arial Narrow" w:hAnsi="Arial Narrow"/>
        </w:rPr>
        <w:t>Ponuditelj je dužan popuniti troškovnik na izvornom predlošku (Prilog B</w:t>
      </w:r>
      <w:r w:rsidR="00466E60">
        <w:rPr>
          <w:rFonts w:ascii="Arial Narrow" w:hAnsi="Arial Narrow"/>
        </w:rPr>
        <w:t xml:space="preserve"> ovog Poziva na dostavu Ponuda</w:t>
      </w:r>
      <w:r w:rsidRPr="00640291">
        <w:rPr>
          <w:rFonts w:ascii="Arial Narrow" w:hAnsi="Arial Narrow"/>
        </w:rPr>
        <w:t>), bez mijenjanja, ispravljanja i prepisivanja izvornog teksta. Ponuditelj mora ispuniti jediničnim cijenama sve stavke na način kako je to definirano u troškovniku</w:t>
      </w:r>
      <w:r w:rsidRPr="006751E4">
        <w:rPr>
          <w:rFonts w:ascii="Arial Narrow" w:hAnsi="Arial Narrow"/>
        </w:rPr>
        <w:t xml:space="preserve">. </w:t>
      </w:r>
      <w:r w:rsidR="006751E4" w:rsidRPr="006751E4">
        <w:rPr>
          <w:rFonts w:ascii="Arial Narrow" w:hAnsi="Arial Narrow"/>
        </w:rPr>
        <w:t>Ponuditelj izražava ci</w:t>
      </w:r>
      <w:r w:rsidR="008E5DF1">
        <w:rPr>
          <w:rFonts w:ascii="Arial Narrow" w:hAnsi="Arial Narrow"/>
        </w:rPr>
        <w:t>jenu ponude u kunama (HRK)</w:t>
      </w:r>
      <w:r w:rsidR="006232C7">
        <w:rPr>
          <w:rFonts w:ascii="Arial Narrow" w:hAnsi="Arial Narrow"/>
        </w:rPr>
        <w:t xml:space="preserve"> ili eurima (EUR)</w:t>
      </w:r>
      <w:r w:rsidR="008E5DF1">
        <w:rPr>
          <w:rFonts w:ascii="Arial Narrow" w:hAnsi="Arial Narrow"/>
        </w:rPr>
        <w:t xml:space="preserve">. </w:t>
      </w:r>
      <w:r w:rsidR="006751E4" w:rsidRPr="006751E4">
        <w:rPr>
          <w:rFonts w:ascii="Arial Narrow" w:hAnsi="Arial Narrow"/>
        </w:rPr>
        <w:t>Cijena ponude piše se brojkama. U cijenu ponude bez poreza na dodanu vrijednost moraju biti uračunati svi troškovi i popusti. Cijena je nepromjenjiva tijekom trajanja ugovora.</w:t>
      </w:r>
    </w:p>
    <w:p w:rsidR="007E3C04" w:rsidRDefault="007E3C04" w:rsidP="006232C7">
      <w:pPr>
        <w:spacing w:after="240" w:line="276" w:lineRule="auto"/>
        <w:jc w:val="both"/>
        <w:rPr>
          <w:rFonts w:ascii="Arial Narrow" w:hAnsi="Arial Narrow"/>
          <w:i/>
          <w:color w:val="8EAADB" w:themeColor="accent1" w:themeTint="99"/>
        </w:rPr>
      </w:pPr>
      <w:r w:rsidRPr="001E5B2B">
        <w:rPr>
          <w:rFonts w:ascii="Arial Narrow" w:hAnsi="Arial Narrow"/>
          <w:i/>
          <w:color w:val="8EAADB" w:themeColor="accent1" w:themeTint="99"/>
        </w:rPr>
        <w:t xml:space="preserve">A Tenderer is obliged to fill in the invoice on the orignal template (Attachement B of this </w:t>
      </w:r>
      <w:r w:rsidR="00647E78">
        <w:rPr>
          <w:rFonts w:ascii="Arial Narrow" w:hAnsi="Arial Narrow"/>
          <w:i/>
          <w:color w:val="8EAADB" w:themeColor="accent1" w:themeTint="99"/>
        </w:rPr>
        <w:t>Call for Proposals</w:t>
      </w:r>
      <w:r w:rsidRPr="001E5B2B">
        <w:rPr>
          <w:rFonts w:ascii="Arial Narrow" w:hAnsi="Arial Narrow"/>
          <w:i/>
          <w:color w:val="8EAADB" w:themeColor="accent1" w:themeTint="99"/>
        </w:rPr>
        <w:t>), without changing, correcting and rewriting the original text. A Tenderer must fill in the unit prices for all the items as defined in the bill of quantities. A Tenderer expresses the bid price in HRK</w:t>
      </w:r>
      <w:r w:rsidR="006232C7">
        <w:rPr>
          <w:rFonts w:ascii="Arial Narrow" w:hAnsi="Arial Narrow"/>
          <w:i/>
          <w:color w:val="8EAADB" w:themeColor="accent1" w:themeTint="99"/>
        </w:rPr>
        <w:t xml:space="preserve"> or EUR</w:t>
      </w:r>
      <w:r w:rsidRPr="001E5B2B">
        <w:rPr>
          <w:rFonts w:ascii="Arial Narrow" w:hAnsi="Arial Narrow"/>
          <w:i/>
          <w:color w:val="8EAADB" w:themeColor="accent1" w:themeTint="99"/>
        </w:rPr>
        <w:t>. The bid price is written in figures. All costs and discounts must be included in the offer price excluding value added tax. The price is unchanged for the duration of the contract.</w:t>
      </w:r>
    </w:p>
    <w:p w:rsidR="001C1882" w:rsidRDefault="001C1882" w:rsidP="006232C7">
      <w:pPr>
        <w:spacing w:after="240" w:line="276" w:lineRule="auto"/>
        <w:jc w:val="both"/>
        <w:rPr>
          <w:rFonts w:ascii="Arial Narrow" w:hAnsi="Arial Narrow"/>
          <w:i/>
          <w:color w:val="8EAADB" w:themeColor="accent1" w:themeTint="99"/>
        </w:rPr>
      </w:pPr>
      <w:r w:rsidRPr="00B52A99">
        <w:rPr>
          <w:rFonts w:ascii="Arial Narrow" w:hAnsi="Arial Narrow"/>
        </w:rPr>
        <w:t>Za usporedbu ponuda dostavljenih u eurima (EUR), za preračun ponude u kunama (HRK), primjenjivati će se srednji tečaj HNB na dan objave Poziva na dostavu ponuda.</w:t>
      </w:r>
      <w:r w:rsidRPr="00B52A99">
        <w:rPr>
          <w:rFonts w:ascii="Arial Narrow" w:hAnsi="Arial Narrow"/>
          <w:i/>
          <w:color w:val="8EAADB" w:themeColor="accent1" w:themeTint="99"/>
        </w:rPr>
        <w:t xml:space="preserve"> / For the comparison of bids submitted in euros (EUR), for the conversion of bids in kunas (HRK), the middle exchange rate of the CNB (Croatian National Bank) on the day of publication of the Invitation to Bids will be applied.</w:t>
      </w:r>
    </w:p>
    <w:p w:rsidR="006232C7" w:rsidRDefault="006232C7" w:rsidP="006232C7">
      <w:pPr>
        <w:pStyle w:val="Footer"/>
        <w:spacing w:line="276" w:lineRule="auto"/>
        <w:jc w:val="both"/>
        <w:rPr>
          <w:rFonts w:ascii="Arial Narrow" w:hAnsi="Arial Narrow"/>
        </w:rPr>
      </w:pPr>
      <w:r w:rsidRPr="00F2392E">
        <w:rPr>
          <w:rFonts w:ascii="Arial Narrow" w:hAnsi="Arial Narrow"/>
        </w:rPr>
        <w:t>Cijenu ponude p</w:t>
      </w:r>
      <w:r>
        <w:rPr>
          <w:rFonts w:ascii="Arial Narrow" w:hAnsi="Arial Narrow"/>
        </w:rPr>
        <w:t xml:space="preserve">onuditelj iskazuje u Ponudbenom </w:t>
      </w:r>
      <w:r w:rsidRPr="00F2392E">
        <w:rPr>
          <w:rFonts w:ascii="Arial Narrow" w:hAnsi="Arial Narrow"/>
        </w:rPr>
        <w:t>listu i u</w:t>
      </w:r>
      <w:r>
        <w:rPr>
          <w:rFonts w:ascii="Arial Narrow" w:hAnsi="Arial Narrow"/>
        </w:rPr>
        <w:t xml:space="preserve"> </w:t>
      </w:r>
      <w:r w:rsidRPr="00F2392E">
        <w:rPr>
          <w:rFonts w:ascii="Arial Narrow" w:hAnsi="Arial Narrow"/>
        </w:rPr>
        <w:t>Troškovniku.</w:t>
      </w:r>
      <w:r>
        <w:rPr>
          <w:rFonts w:ascii="Arial Narrow" w:hAnsi="Arial Narrow"/>
        </w:rPr>
        <w:t xml:space="preserve"> </w:t>
      </w:r>
      <w:r w:rsidRPr="00F2392E">
        <w:rPr>
          <w:rFonts w:ascii="Arial Narrow" w:hAnsi="Arial Narrow"/>
        </w:rPr>
        <w:t>Ponuditelj je dužan u ponudbenom listu upisati istu navedenu ukupnu cijenu bez poreza</w:t>
      </w:r>
      <w:r>
        <w:rPr>
          <w:rFonts w:ascii="Arial Narrow" w:hAnsi="Arial Narrow"/>
        </w:rPr>
        <w:t xml:space="preserve"> </w:t>
      </w:r>
      <w:r w:rsidRPr="00F2392E">
        <w:rPr>
          <w:rFonts w:ascii="Arial Narrow" w:hAnsi="Arial Narrow"/>
        </w:rPr>
        <w:t>na dodanu vrijednost (PDV-a) iz Troškovnika, zatim iznos poreza na dodanu vrijednost</w:t>
      </w:r>
      <w:r>
        <w:rPr>
          <w:rFonts w:ascii="Arial Narrow" w:hAnsi="Arial Narrow"/>
        </w:rPr>
        <w:t xml:space="preserve"> </w:t>
      </w:r>
      <w:r w:rsidRPr="00F2392E">
        <w:rPr>
          <w:rFonts w:ascii="Arial Narrow" w:hAnsi="Arial Narrow"/>
        </w:rPr>
        <w:t>(PDV-a) te ukupnu cijenu s porezom na dodanu vrijednost (PDV-om), zaokruženu na</w:t>
      </w:r>
      <w:r>
        <w:rPr>
          <w:rFonts w:ascii="Arial Narrow" w:hAnsi="Arial Narrow"/>
        </w:rPr>
        <w:t xml:space="preserve"> </w:t>
      </w:r>
      <w:r w:rsidRPr="00F2392E">
        <w:rPr>
          <w:rFonts w:ascii="Arial Narrow" w:hAnsi="Arial Narrow"/>
        </w:rPr>
        <w:t>dvije decimale.</w:t>
      </w:r>
    </w:p>
    <w:p w:rsidR="006232C7" w:rsidRDefault="006232C7" w:rsidP="006232C7">
      <w:pPr>
        <w:spacing w:after="240" w:line="276" w:lineRule="auto"/>
        <w:jc w:val="both"/>
        <w:rPr>
          <w:rFonts w:ascii="Arial Narrow" w:hAnsi="Arial Narrow"/>
          <w:i/>
          <w:color w:val="8EAADB" w:themeColor="accent1" w:themeTint="99"/>
        </w:rPr>
      </w:pPr>
      <w:r w:rsidRPr="006232C7">
        <w:rPr>
          <w:rFonts w:ascii="Arial Narrow" w:hAnsi="Arial Narrow"/>
          <w:i/>
          <w:color w:val="8EAADB" w:themeColor="accent1" w:themeTint="99"/>
        </w:rPr>
        <w:t xml:space="preserve">The bidder shall state the price of the bid in the </w:t>
      </w:r>
      <w:r>
        <w:rPr>
          <w:rFonts w:ascii="Arial Narrow" w:hAnsi="Arial Narrow"/>
          <w:i/>
          <w:color w:val="8EAADB" w:themeColor="accent1" w:themeTint="99"/>
        </w:rPr>
        <w:t>Tender</w:t>
      </w:r>
      <w:r w:rsidRPr="006232C7">
        <w:rPr>
          <w:rFonts w:ascii="Arial Narrow" w:hAnsi="Arial Narrow"/>
          <w:i/>
          <w:color w:val="8EAADB" w:themeColor="accent1" w:themeTint="99"/>
        </w:rPr>
        <w:t xml:space="preserve"> Sheet and in the Bill of Quantities. The bidder is obliged to enter in the bid list the same stated total price without value added tax (VAT) from the Bill of Quantities, then the amount of value added tax (VAT) and the total price with value added tax (VAT), rounded to two decimal places.</w:t>
      </w:r>
    </w:p>
    <w:p w:rsidR="00242E82" w:rsidRDefault="00242E82" w:rsidP="00242E82">
      <w:pPr>
        <w:spacing w:line="276" w:lineRule="auto"/>
        <w:jc w:val="both"/>
        <w:rPr>
          <w:rFonts w:ascii="Arial Narrow" w:hAnsi="Arial Narrow"/>
        </w:rPr>
      </w:pPr>
      <w:r w:rsidRPr="006751E4">
        <w:rPr>
          <w:rFonts w:ascii="Arial Narrow" w:hAnsi="Arial Narrow"/>
        </w:rPr>
        <w:t>Ako ponuditelj promijeni tekst ili količine ili ponudi robu sa manjim tehničkim svojstvima od tražene</w:t>
      </w:r>
      <w:r w:rsidRPr="00640291">
        <w:rPr>
          <w:rFonts w:ascii="Arial Narrow" w:hAnsi="Arial Narrow"/>
        </w:rPr>
        <w:t xml:space="preserve">, ili ne popuni sve tražene stavke troškovnika, Naručitelj će ponudu smatrati neprihvatljivom i ponuda će biti </w:t>
      </w:r>
      <w:r w:rsidRPr="00B45FAD">
        <w:rPr>
          <w:rFonts w:ascii="Arial Narrow" w:hAnsi="Arial Narrow"/>
        </w:rPr>
        <w:t>isključena. Ponuditelj je dužan popuniti „ponuđene tehničke specifikacije“.</w:t>
      </w:r>
    </w:p>
    <w:p w:rsidR="007E3C04" w:rsidRDefault="007E3C04" w:rsidP="00242E82">
      <w:pPr>
        <w:spacing w:line="276" w:lineRule="auto"/>
        <w:jc w:val="both"/>
        <w:rPr>
          <w:rFonts w:ascii="Arial Narrow" w:hAnsi="Arial Narrow"/>
          <w:i/>
          <w:color w:val="8EAADB" w:themeColor="accent1" w:themeTint="99"/>
        </w:rPr>
      </w:pPr>
      <w:r>
        <w:rPr>
          <w:rFonts w:ascii="Arial Narrow" w:hAnsi="Arial Narrow"/>
          <w:i/>
          <w:color w:val="8EAADB" w:themeColor="accent1" w:themeTint="99"/>
        </w:rPr>
        <w:lastRenderedPageBreak/>
        <w:t>If the Tenderer changes the text or quantities or offers goods with less technical characteristics than the requested, or doesn't complete all the required items of the invoice, the Contracting Authority shall consider the tender unacceptable and the ten</w:t>
      </w:r>
      <w:r w:rsidR="00834231">
        <w:rPr>
          <w:rFonts w:ascii="Arial Narrow" w:hAnsi="Arial Narrow"/>
          <w:i/>
          <w:color w:val="8EAADB" w:themeColor="accent1" w:themeTint="99"/>
        </w:rPr>
        <w:t>der will be excluded. A Tendere</w:t>
      </w:r>
      <w:r>
        <w:rPr>
          <w:rFonts w:ascii="Arial Narrow" w:hAnsi="Arial Narrow"/>
          <w:i/>
          <w:color w:val="8EAADB" w:themeColor="accent1" w:themeTint="99"/>
        </w:rPr>
        <w:t>r</w:t>
      </w:r>
      <w:r w:rsidR="00834231">
        <w:rPr>
          <w:rFonts w:ascii="Arial Narrow" w:hAnsi="Arial Narrow"/>
          <w:i/>
          <w:color w:val="8EAADB" w:themeColor="accent1" w:themeTint="99"/>
        </w:rPr>
        <w:t xml:space="preserve"> </w:t>
      </w:r>
      <w:r>
        <w:rPr>
          <w:rFonts w:ascii="Arial Narrow" w:hAnsi="Arial Narrow"/>
          <w:i/>
          <w:color w:val="8EAADB" w:themeColor="accent1" w:themeTint="99"/>
        </w:rPr>
        <w:t>is required to complete the „offered technical specifications“.</w:t>
      </w:r>
    </w:p>
    <w:p w:rsidR="007E3C04" w:rsidRPr="007E3C04" w:rsidRDefault="007E3C04" w:rsidP="00242E82">
      <w:pPr>
        <w:spacing w:line="276" w:lineRule="auto"/>
        <w:jc w:val="both"/>
        <w:rPr>
          <w:rFonts w:ascii="Arial Narrow" w:hAnsi="Arial Narrow"/>
          <w:i/>
          <w:color w:val="8EAADB" w:themeColor="accent1" w:themeTint="99"/>
        </w:rPr>
      </w:pPr>
    </w:p>
    <w:p w:rsidR="00783603" w:rsidRDefault="00783603" w:rsidP="00783603">
      <w:pPr>
        <w:pStyle w:val="BodyText"/>
        <w:spacing w:before="1" w:line="254" w:lineRule="auto"/>
        <w:ind w:right="117"/>
        <w:jc w:val="both"/>
        <w:rPr>
          <w:rFonts w:ascii="Arial Narrow" w:hAnsi="Arial Narrow"/>
        </w:rPr>
      </w:pPr>
      <w:r w:rsidRPr="00783603">
        <w:rPr>
          <w:rFonts w:ascii="Arial Narrow" w:hAnsi="Arial Narrow"/>
        </w:rPr>
        <w:t>Za</w:t>
      </w:r>
      <w:r w:rsidRPr="00783603">
        <w:rPr>
          <w:rFonts w:ascii="Arial Narrow" w:hAnsi="Arial Narrow"/>
          <w:spacing w:val="-13"/>
        </w:rPr>
        <w:t xml:space="preserve"> </w:t>
      </w:r>
      <w:r w:rsidRPr="00783603">
        <w:rPr>
          <w:rFonts w:ascii="Arial Narrow" w:hAnsi="Arial Narrow"/>
        </w:rPr>
        <w:t>sve</w:t>
      </w:r>
      <w:r w:rsidRPr="00783603">
        <w:rPr>
          <w:rFonts w:ascii="Arial Narrow" w:hAnsi="Arial Narrow"/>
          <w:spacing w:val="-13"/>
        </w:rPr>
        <w:t xml:space="preserve"> </w:t>
      </w:r>
      <w:r w:rsidRPr="00783603">
        <w:rPr>
          <w:rFonts w:ascii="Arial Narrow" w:hAnsi="Arial Narrow"/>
        </w:rPr>
        <w:t>proizvođače,</w:t>
      </w:r>
      <w:r w:rsidRPr="00783603">
        <w:rPr>
          <w:rFonts w:ascii="Arial Narrow" w:hAnsi="Arial Narrow"/>
          <w:spacing w:val="-14"/>
        </w:rPr>
        <w:t xml:space="preserve"> </w:t>
      </w:r>
      <w:r w:rsidRPr="00783603">
        <w:rPr>
          <w:rFonts w:ascii="Arial Narrow" w:hAnsi="Arial Narrow"/>
        </w:rPr>
        <w:t>tipove</w:t>
      </w:r>
      <w:r w:rsidRPr="00783603">
        <w:rPr>
          <w:rFonts w:ascii="Arial Narrow" w:hAnsi="Arial Narrow"/>
          <w:spacing w:val="-13"/>
        </w:rPr>
        <w:t xml:space="preserve"> </w:t>
      </w:r>
      <w:r w:rsidRPr="00783603">
        <w:rPr>
          <w:rFonts w:ascii="Arial Narrow" w:hAnsi="Arial Narrow"/>
        </w:rPr>
        <w:t>proizvoda,</w:t>
      </w:r>
      <w:r w:rsidRPr="00783603">
        <w:rPr>
          <w:rFonts w:ascii="Arial Narrow" w:hAnsi="Arial Narrow"/>
          <w:spacing w:val="-14"/>
        </w:rPr>
        <w:t xml:space="preserve"> </w:t>
      </w:r>
      <w:r w:rsidRPr="00783603">
        <w:rPr>
          <w:rFonts w:ascii="Arial Narrow" w:hAnsi="Arial Narrow"/>
        </w:rPr>
        <w:t>standarde</w:t>
      </w:r>
      <w:r w:rsidRPr="00783603">
        <w:rPr>
          <w:rFonts w:ascii="Arial Narrow" w:hAnsi="Arial Narrow"/>
          <w:spacing w:val="-12"/>
        </w:rPr>
        <w:t xml:space="preserve"> </w:t>
      </w:r>
      <w:r w:rsidRPr="00783603">
        <w:rPr>
          <w:rFonts w:ascii="Arial Narrow" w:hAnsi="Arial Narrow"/>
        </w:rPr>
        <w:t>ili</w:t>
      </w:r>
      <w:r w:rsidRPr="00783603">
        <w:rPr>
          <w:rFonts w:ascii="Arial Narrow" w:hAnsi="Arial Narrow"/>
          <w:spacing w:val="-15"/>
        </w:rPr>
        <w:t xml:space="preserve"> </w:t>
      </w:r>
      <w:r w:rsidRPr="00783603">
        <w:rPr>
          <w:rFonts w:ascii="Arial Narrow" w:hAnsi="Arial Narrow"/>
        </w:rPr>
        <w:t>norme</w:t>
      </w:r>
      <w:r w:rsidRPr="00783603">
        <w:rPr>
          <w:rFonts w:ascii="Arial Narrow" w:hAnsi="Arial Narrow"/>
          <w:spacing w:val="-8"/>
        </w:rPr>
        <w:t xml:space="preserve"> </w:t>
      </w:r>
      <w:r w:rsidRPr="00783603">
        <w:rPr>
          <w:rFonts w:ascii="Arial Narrow" w:hAnsi="Arial Narrow"/>
        </w:rPr>
        <w:t>koji</w:t>
      </w:r>
      <w:r w:rsidRPr="00783603">
        <w:rPr>
          <w:rFonts w:ascii="Arial Narrow" w:hAnsi="Arial Narrow"/>
          <w:spacing w:val="-11"/>
        </w:rPr>
        <w:t xml:space="preserve"> </w:t>
      </w:r>
      <w:r w:rsidRPr="00783603">
        <w:rPr>
          <w:rFonts w:ascii="Arial Narrow" w:hAnsi="Arial Narrow"/>
        </w:rPr>
        <w:t>su</w:t>
      </w:r>
      <w:r w:rsidRPr="00783603">
        <w:rPr>
          <w:rFonts w:ascii="Arial Narrow" w:hAnsi="Arial Narrow"/>
          <w:spacing w:val="-14"/>
        </w:rPr>
        <w:t xml:space="preserve"> </w:t>
      </w:r>
      <w:r w:rsidRPr="00783603">
        <w:rPr>
          <w:rFonts w:ascii="Arial Narrow" w:hAnsi="Arial Narrow"/>
        </w:rPr>
        <w:t>navedeni</w:t>
      </w:r>
      <w:r w:rsidRPr="00783603">
        <w:rPr>
          <w:rFonts w:ascii="Arial Narrow" w:hAnsi="Arial Narrow"/>
          <w:spacing w:val="-11"/>
        </w:rPr>
        <w:t xml:space="preserve"> </w:t>
      </w:r>
      <w:r w:rsidRPr="00783603">
        <w:rPr>
          <w:rFonts w:ascii="Arial Narrow" w:hAnsi="Arial Narrow"/>
        </w:rPr>
        <w:t>u</w:t>
      </w:r>
      <w:r w:rsidRPr="00783603">
        <w:rPr>
          <w:rFonts w:ascii="Arial Narrow" w:hAnsi="Arial Narrow"/>
          <w:spacing w:val="-14"/>
        </w:rPr>
        <w:t xml:space="preserve"> </w:t>
      </w:r>
      <w:r w:rsidRPr="00783603">
        <w:rPr>
          <w:rFonts w:ascii="Arial Narrow" w:hAnsi="Arial Narrow"/>
        </w:rPr>
        <w:t>tehničkim specifikacijama</w:t>
      </w:r>
      <w:r w:rsidRPr="00783603">
        <w:rPr>
          <w:rFonts w:ascii="Arial Narrow" w:hAnsi="Arial Narrow"/>
          <w:spacing w:val="-15"/>
        </w:rPr>
        <w:t xml:space="preserve"> </w:t>
      </w:r>
      <w:r w:rsidRPr="00783603">
        <w:rPr>
          <w:rFonts w:ascii="Arial Narrow" w:hAnsi="Arial Narrow"/>
        </w:rPr>
        <w:t>primjenjuje</w:t>
      </w:r>
      <w:r w:rsidRPr="00783603">
        <w:rPr>
          <w:rFonts w:ascii="Arial Narrow" w:hAnsi="Arial Narrow"/>
          <w:spacing w:val="-17"/>
        </w:rPr>
        <w:t xml:space="preserve"> </w:t>
      </w:r>
      <w:r w:rsidRPr="00783603">
        <w:rPr>
          <w:rFonts w:ascii="Arial Narrow" w:hAnsi="Arial Narrow"/>
        </w:rPr>
        <w:t>se</w:t>
      </w:r>
      <w:r w:rsidRPr="00783603">
        <w:rPr>
          <w:rFonts w:ascii="Arial Narrow" w:hAnsi="Arial Narrow"/>
          <w:spacing w:val="-18"/>
        </w:rPr>
        <w:t xml:space="preserve"> </w:t>
      </w:r>
      <w:r w:rsidRPr="00783603">
        <w:rPr>
          <w:rFonts w:ascii="Arial Narrow" w:hAnsi="Arial Narrow"/>
        </w:rPr>
        <w:t>„ili</w:t>
      </w:r>
      <w:r w:rsidRPr="00783603">
        <w:rPr>
          <w:rFonts w:ascii="Arial Narrow" w:hAnsi="Arial Narrow"/>
          <w:spacing w:val="-21"/>
        </w:rPr>
        <w:t xml:space="preserve"> </w:t>
      </w:r>
      <w:r w:rsidRPr="00783603">
        <w:rPr>
          <w:rFonts w:ascii="Arial Narrow" w:hAnsi="Arial Narrow"/>
        </w:rPr>
        <w:t>jednakovrijedno“.</w:t>
      </w:r>
    </w:p>
    <w:p w:rsidR="000E25C7" w:rsidRPr="000E25C7" w:rsidRDefault="000E25C7" w:rsidP="00783603">
      <w:pPr>
        <w:pStyle w:val="BodyText"/>
        <w:spacing w:before="1" w:line="254" w:lineRule="auto"/>
        <w:ind w:right="117"/>
        <w:jc w:val="both"/>
        <w:rPr>
          <w:rFonts w:ascii="Arial Narrow" w:hAnsi="Arial Narrow"/>
          <w:i/>
          <w:color w:val="8EAADB" w:themeColor="accent1" w:themeTint="99"/>
        </w:rPr>
      </w:pPr>
      <w:r>
        <w:rPr>
          <w:rFonts w:ascii="Arial Narrow" w:hAnsi="Arial Narrow"/>
          <w:i/>
          <w:color w:val="8EAADB" w:themeColor="accent1" w:themeTint="99"/>
        </w:rPr>
        <w:t>For all manufacturers, product types, standa</w:t>
      </w:r>
      <w:r w:rsidR="00785A9D">
        <w:rPr>
          <w:rFonts w:ascii="Arial Narrow" w:hAnsi="Arial Narrow"/>
          <w:i/>
          <w:color w:val="8EAADB" w:themeColor="accent1" w:themeTint="99"/>
        </w:rPr>
        <w:t>r</w:t>
      </w:r>
      <w:r>
        <w:rPr>
          <w:rFonts w:ascii="Arial Narrow" w:hAnsi="Arial Narrow"/>
          <w:i/>
          <w:color w:val="8EAADB" w:themeColor="accent1" w:themeTint="99"/>
        </w:rPr>
        <w:t>ds or standards specified in the technical specifications „or equivalent“ applies.</w:t>
      </w:r>
    </w:p>
    <w:p w:rsidR="001E5B2B" w:rsidRPr="001E5B2B" w:rsidRDefault="001E5B2B" w:rsidP="00897B98">
      <w:pPr>
        <w:spacing w:after="240" w:line="276" w:lineRule="auto"/>
        <w:jc w:val="both"/>
        <w:rPr>
          <w:rFonts w:ascii="Arial Narrow" w:hAnsi="Arial Narrow"/>
          <w:i/>
          <w:color w:val="8EAADB" w:themeColor="accent1" w:themeTint="99"/>
        </w:rPr>
      </w:pPr>
    </w:p>
    <w:p w:rsidR="00CB28D7" w:rsidRPr="00640291" w:rsidRDefault="00B245E6" w:rsidP="00642457">
      <w:pPr>
        <w:keepLines/>
        <w:spacing w:line="360" w:lineRule="auto"/>
        <w:jc w:val="both"/>
        <w:rPr>
          <w:rFonts w:ascii="Arial Narrow" w:hAnsi="Arial Narrow"/>
          <w:b/>
        </w:rPr>
      </w:pPr>
      <w:r w:rsidRPr="00640291">
        <w:rPr>
          <w:rFonts w:ascii="Arial Narrow" w:hAnsi="Arial Narrow"/>
          <w:b/>
        </w:rPr>
        <w:t>4. KRITERIJ ZA ODABIR PONUDE</w:t>
      </w:r>
    </w:p>
    <w:p w:rsidR="00B245E6" w:rsidRDefault="00B245E6" w:rsidP="00640291">
      <w:pPr>
        <w:keepLines/>
        <w:spacing w:line="276" w:lineRule="auto"/>
        <w:jc w:val="both"/>
        <w:rPr>
          <w:rFonts w:ascii="Arial Narrow" w:hAnsi="Arial Narrow"/>
          <w:b/>
        </w:rPr>
      </w:pPr>
      <w:r w:rsidRPr="00640291">
        <w:rPr>
          <w:rFonts w:ascii="Arial Narrow" w:hAnsi="Arial Narrow"/>
        </w:rPr>
        <w:t xml:space="preserve">Kriterij za odabir ponude je </w:t>
      </w:r>
      <w:r w:rsidRPr="00640291">
        <w:rPr>
          <w:rFonts w:ascii="Arial Narrow" w:hAnsi="Arial Narrow"/>
          <w:b/>
        </w:rPr>
        <w:t>najniža cijena.</w:t>
      </w:r>
    </w:p>
    <w:p w:rsidR="00785A9D" w:rsidRDefault="00785A9D" w:rsidP="00640291">
      <w:pPr>
        <w:keepLines/>
        <w:spacing w:line="276" w:lineRule="auto"/>
        <w:jc w:val="both"/>
        <w:rPr>
          <w:rFonts w:ascii="Arial Narrow" w:hAnsi="Arial Narrow"/>
          <w:i/>
          <w:color w:val="8EAADB" w:themeColor="accent1" w:themeTint="99"/>
        </w:rPr>
      </w:pPr>
      <w:r>
        <w:rPr>
          <w:rFonts w:ascii="Arial Narrow" w:hAnsi="Arial Narrow"/>
          <w:i/>
          <w:color w:val="8EAADB" w:themeColor="accent1" w:themeTint="99"/>
        </w:rPr>
        <w:t>The criterion for tender selection is the lowest price.</w:t>
      </w:r>
    </w:p>
    <w:p w:rsidR="009838FD" w:rsidRPr="00785A9D" w:rsidRDefault="009838FD" w:rsidP="00640291">
      <w:pPr>
        <w:keepLines/>
        <w:spacing w:line="276" w:lineRule="auto"/>
        <w:jc w:val="both"/>
        <w:rPr>
          <w:rFonts w:ascii="Arial Narrow" w:hAnsi="Arial Narrow"/>
          <w:i/>
          <w:color w:val="8EAADB" w:themeColor="accent1" w:themeTint="99"/>
        </w:rPr>
      </w:pPr>
    </w:p>
    <w:p w:rsidR="00B245E6" w:rsidRDefault="00B245E6" w:rsidP="00640291">
      <w:pPr>
        <w:keepLines/>
        <w:spacing w:line="276" w:lineRule="auto"/>
        <w:jc w:val="both"/>
        <w:rPr>
          <w:rFonts w:ascii="Arial Narrow" w:hAnsi="Arial Narrow"/>
        </w:rPr>
      </w:pPr>
      <w:r w:rsidRPr="00640291">
        <w:rPr>
          <w:rFonts w:ascii="Arial Narrow" w:hAnsi="Arial Narrow"/>
        </w:rPr>
        <w:t>Ponuda koja zadovoljava sve uvjete iz Poziva za dostavu ponuda i ima najnižu cijenu smatra se</w:t>
      </w:r>
      <w:r w:rsidR="003328EE" w:rsidRPr="00640291">
        <w:rPr>
          <w:rFonts w:ascii="Arial Narrow" w:hAnsi="Arial Narrow"/>
        </w:rPr>
        <w:t xml:space="preserve"> najpovoljnijom ponudom.</w:t>
      </w:r>
      <w:r w:rsidR="00FB5C51" w:rsidRPr="00640291">
        <w:rPr>
          <w:rFonts w:ascii="Arial Narrow" w:hAnsi="Arial Narrow"/>
        </w:rPr>
        <w:t xml:space="preserve"> Ako su dvije ili više valjanih ponuda jednako rangirane prema kriteriju za odabir ponude koji je najniža cijena, Naručitelj će kao najpovoljniju ponudu odabrati ponudu koja je zaprimljena ranije.</w:t>
      </w:r>
    </w:p>
    <w:p w:rsidR="00785A9D" w:rsidRPr="00785A9D" w:rsidRDefault="00785A9D" w:rsidP="00640291">
      <w:pPr>
        <w:keepLines/>
        <w:spacing w:line="276" w:lineRule="auto"/>
        <w:jc w:val="both"/>
        <w:rPr>
          <w:rFonts w:ascii="Arial Narrow" w:hAnsi="Arial Narrow"/>
          <w:i/>
          <w:color w:val="8EAADB" w:themeColor="accent1" w:themeTint="99"/>
        </w:rPr>
      </w:pPr>
      <w:r>
        <w:rPr>
          <w:rFonts w:ascii="Arial Narrow" w:hAnsi="Arial Narrow"/>
          <w:i/>
          <w:color w:val="8EAADB" w:themeColor="accent1" w:themeTint="99"/>
        </w:rPr>
        <w:t xml:space="preserve">A tender that accomplish all the requirements of the </w:t>
      </w:r>
      <w:r w:rsidR="00647E78">
        <w:rPr>
          <w:rFonts w:ascii="Arial Narrow" w:hAnsi="Arial Narrow"/>
          <w:i/>
          <w:color w:val="8EAADB" w:themeColor="accent1" w:themeTint="99"/>
        </w:rPr>
        <w:t>Call for Proposals</w:t>
      </w:r>
      <w:r>
        <w:rPr>
          <w:rFonts w:ascii="Arial Narrow" w:hAnsi="Arial Narrow"/>
          <w:i/>
          <w:color w:val="8EAADB" w:themeColor="accent1" w:themeTint="99"/>
        </w:rPr>
        <w:t xml:space="preserve"> and has the lowest price is considered as the best offer.</w:t>
      </w:r>
      <w:r w:rsidR="00491EE3">
        <w:rPr>
          <w:rFonts w:ascii="Arial Narrow" w:hAnsi="Arial Narrow"/>
          <w:i/>
          <w:color w:val="8EAADB" w:themeColor="accent1" w:themeTint="99"/>
        </w:rPr>
        <w:t xml:space="preserve"> If two or more valid tenders are ranked equally according to the criterion for the selection of the lowest price offer, the Contracting Authority shall select the best offer received earlier as the best offer.</w:t>
      </w:r>
    </w:p>
    <w:p w:rsidR="00783E4E" w:rsidRPr="00491EE3" w:rsidRDefault="00FE24C7" w:rsidP="000D34E3">
      <w:pPr>
        <w:keepLines/>
        <w:spacing w:before="240" w:line="360" w:lineRule="auto"/>
        <w:jc w:val="both"/>
        <w:rPr>
          <w:rFonts w:ascii="Arial Narrow" w:hAnsi="Arial Narrow"/>
          <w:b/>
          <w:i/>
          <w:color w:val="8EAADB" w:themeColor="accent1" w:themeTint="99"/>
        </w:rPr>
      </w:pPr>
      <w:r w:rsidRPr="00640291">
        <w:rPr>
          <w:rFonts w:ascii="Arial Narrow" w:hAnsi="Arial Narrow"/>
          <w:b/>
        </w:rPr>
        <w:t>5. ROK I MJESTO IZVRŠENJA PREDMETA NABAVE</w:t>
      </w:r>
      <w:r w:rsidR="00491EE3">
        <w:rPr>
          <w:rFonts w:ascii="Arial Narrow" w:hAnsi="Arial Narrow"/>
          <w:b/>
        </w:rPr>
        <w:t>/</w:t>
      </w:r>
      <w:r w:rsidR="00491EE3">
        <w:rPr>
          <w:rFonts w:ascii="Arial Narrow" w:hAnsi="Arial Narrow"/>
          <w:b/>
          <w:i/>
          <w:color w:val="8EAADB" w:themeColor="accent1" w:themeTint="99"/>
        </w:rPr>
        <w:t xml:space="preserve">DEADLINE AND THE PLACE OF </w:t>
      </w:r>
      <w:r w:rsidR="007240DD">
        <w:rPr>
          <w:rFonts w:ascii="Arial Narrow" w:hAnsi="Arial Narrow"/>
          <w:b/>
          <w:i/>
          <w:color w:val="8EAADB" w:themeColor="accent1" w:themeTint="99"/>
        </w:rPr>
        <w:t>FULFILLMENT OF THE SUBJECT OF PROCUREMENT</w:t>
      </w:r>
    </w:p>
    <w:p w:rsidR="00C93600" w:rsidRDefault="00783E4E" w:rsidP="00E50D58">
      <w:pPr>
        <w:keepLines/>
        <w:spacing w:line="276" w:lineRule="auto"/>
        <w:jc w:val="both"/>
        <w:rPr>
          <w:rFonts w:ascii="Arial Narrow" w:hAnsi="Arial Narrow"/>
        </w:rPr>
      </w:pPr>
      <w:r w:rsidRPr="00640291">
        <w:rPr>
          <w:rFonts w:ascii="Arial Narrow" w:hAnsi="Arial Narrow"/>
        </w:rPr>
        <w:t xml:space="preserve">Krajnji rok izvršenja predmeta </w:t>
      </w:r>
      <w:r w:rsidRPr="003445B8">
        <w:rPr>
          <w:rFonts w:ascii="Arial Narrow" w:hAnsi="Arial Narrow"/>
        </w:rPr>
        <w:t>nabave</w:t>
      </w:r>
      <w:r w:rsidR="00725A3B">
        <w:rPr>
          <w:rFonts w:ascii="Arial Narrow" w:hAnsi="Arial Narrow"/>
        </w:rPr>
        <w:t xml:space="preserve"> (isporučeno, instalirano</w:t>
      </w:r>
      <w:r w:rsidRPr="003445B8">
        <w:rPr>
          <w:rFonts w:ascii="Arial Narrow" w:hAnsi="Arial Narrow"/>
        </w:rPr>
        <w:t xml:space="preserve"> </w:t>
      </w:r>
      <w:r w:rsidR="00725A3B">
        <w:rPr>
          <w:rFonts w:ascii="Arial Narrow" w:hAnsi="Arial Narrow"/>
        </w:rPr>
        <w:t xml:space="preserve">i pušteno u pogon) </w:t>
      </w:r>
      <w:r w:rsidRPr="003445B8">
        <w:rPr>
          <w:rFonts w:ascii="Arial Narrow" w:hAnsi="Arial Narrow"/>
        </w:rPr>
        <w:t xml:space="preserve">je </w:t>
      </w:r>
      <w:r w:rsidR="00725A3B">
        <w:rPr>
          <w:rFonts w:ascii="Arial Narrow" w:hAnsi="Arial Narrow"/>
        </w:rPr>
        <w:t xml:space="preserve">do </w:t>
      </w:r>
      <w:r w:rsidR="009D1EFF">
        <w:rPr>
          <w:rFonts w:ascii="Arial Narrow" w:hAnsi="Arial Narrow"/>
        </w:rPr>
        <w:t>30</w:t>
      </w:r>
      <w:r w:rsidR="009838FD" w:rsidRPr="009838FD">
        <w:rPr>
          <w:rFonts w:ascii="Arial Narrow" w:hAnsi="Arial Narrow"/>
        </w:rPr>
        <w:t>.</w:t>
      </w:r>
      <w:r w:rsidR="00202A4E">
        <w:rPr>
          <w:rFonts w:ascii="Arial Narrow" w:hAnsi="Arial Narrow"/>
        </w:rPr>
        <w:t>0</w:t>
      </w:r>
      <w:r w:rsidR="009D1EFF">
        <w:rPr>
          <w:rFonts w:ascii="Arial Narrow" w:hAnsi="Arial Narrow"/>
        </w:rPr>
        <w:t>4</w:t>
      </w:r>
      <w:r w:rsidR="00725A3B" w:rsidRPr="009838FD">
        <w:rPr>
          <w:rFonts w:ascii="Arial Narrow" w:hAnsi="Arial Narrow"/>
        </w:rPr>
        <w:t>.2021.</w:t>
      </w:r>
      <w:r w:rsidR="00725A3B">
        <w:rPr>
          <w:rFonts w:ascii="Arial Narrow" w:hAnsi="Arial Narrow"/>
        </w:rPr>
        <w:t xml:space="preserve"> godine. </w:t>
      </w:r>
    </w:p>
    <w:p w:rsidR="002D340A" w:rsidRDefault="007240DD" w:rsidP="00E50D58">
      <w:pPr>
        <w:keepLines/>
        <w:spacing w:line="276" w:lineRule="auto"/>
        <w:jc w:val="both"/>
        <w:rPr>
          <w:rFonts w:ascii="Arial Narrow" w:hAnsi="Arial Narrow"/>
          <w:i/>
          <w:color w:val="8EAADB" w:themeColor="accent1" w:themeTint="99"/>
        </w:rPr>
      </w:pPr>
      <w:r>
        <w:rPr>
          <w:rFonts w:ascii="Arial Narrow" w:hAnsi="Arial Narrow"/>
          <w:i/>
          <w:color w:val="8EAADB" w:themeColor="accent1" w:themeTint="99"/>
        </w:rPr>
        <w:t>The deadline for the fulfillment of the subject of procurement</w:t>
      </w:r>
      <w:r w:rsidR="00C93600">
        <w:rPr>
          <w:rFonts w:ascii="Arial Narrow" w:hAnsi="Arial Narrow"/>
          <w:i/>
          <w:color w:val="8EAADB" w:themeColor="accent1" w:themeTint="99"/>
        </w:rPr>
        <w:t xml:space="preserve"> </w:t>
      </w:r>
      <w:r w:rsidR="00C93600" w:rsidRPr="00C93600">
        <w:rPr>
          <w:rFonts w:ascii="Arial Narrow" w:hAnsi="Arial Narrow"/>
          <w:i/>
          <w:color w:val="8EAADB" w:themeColor="accent1" w:themeTint="99"/>
        </w:rPr>
        <w:t>(delivered, installed and commissioned)</w:t>
      </w:r>
      <w:r>
        <w:rPr>
          <w:rFonts w:ascii="Arial Narrow" w:hAnsi="Arial Narrow"/>
          <w:i/>
          <w:color w:val="8EAADB" w:themeColor="accent1" w:themeTint="99"/>
        </w:rPr>
        <w:t xml:space="preserve"> is </w:t>
      </w:r>
      <w:r w:rsidR="00C93600">
        <w:rPr>
          <w:rFonts w:ascii="Arial Narrow" w:hAnsi="Arial Narrow"/>
          <w:i/>
          <w:color w:val="8EAADB" w:themeColor="accent1" w:themeTint="99"/>
        </w:rPr>
        <w:t xml:space="preserve">until </w:t>
      </w:r>
      <w:r w:rsidR="009D1EFF">
        <w:rPr>
          <w:rFonts w:ascii="Arial Narrow" w:hAnsi="Arial Narrow"/>
          <w:i/>
          <w:color w:val="8EAADB" w:themeColor="accent1" w:themeTint="99"/>
        </w:rPr>
        <w:t xml:space="preserve">30 April </w:t>
      </w:r>
      <w:r w:rsidR="00C93600">
        <w:rPr>
          <w:rFonts w:ascii="Arial Narrow" w:hAnsi="Arial Narrow"/>
          <w:i/>
          <w:color w:val="8EAADB" w:themeColor="accent1" w:themeTint="99"/>
        </w:rPr>
        <w:t>2021.</w:t>
      </w:r>
    </w:p>
    <w:p w:rsidR="00C93600" w:rsidRPr="00640291" w:rsidRDefault="00C93600" w:rsidP="00E50D58">
      <w:pPr>
        <w:keepLines/>
        <w:spacing w:line="276" w:lineRule="auto"/>
        <w:jc w:val="both"/>
        <w:rPr>
          <w:rFonts w:ascii="Arial Narrow" w:hAnsi="Arial Narrow"/>
        </w:rPr>
      </w:pPr>
    </w:p>
    <w:p w:rsidR="00783E4E" w:rsidRDefault="00783E4E" w:rsidP="00642457">
      <w:pPr>
        <w:keepLines/>
        <w:spacing w:line="360" w:lineRule="auto"/>
        <w:jc w:val="both"/>
        <w:rPr>
          <w:rFonts w:ascii="Arial Narrow" w:hAnsi="Arial Narrow"/>
          <w:u w:val="single"/>
        </w:rPr>
      </w:pPr>
      <w:r w:rsidRPr="00640291">
        <w:rPr>
          <w:rFonts w:ascii="Arial Narrow" w:hAnsi="Arial Narrow"/>
        </w:rPr>
        <w:t>Mjesto i</w:t>
      </w:r>
      <w:r w:rsidR="00BF7562">
        <w:rPr>
          <w:rFonts w:ascii="Arial Narrow" w:hAnsi="Arial Narrow"/>
        </w:rPr>
        <w:t>zvršenja</w:t>
      </w:r>
      <w:r w:rsidRPr="00640291">
        <w:rPr>
          <w:rFonts w:ascii="Arial Narrow" w:hAnsi="Arial Narrow"/>
        </w:rPr>
        <w:t xml:space="preserve"> je </w:t>
      </w:r>
      <w:r w:rsidR="00804D86" w:rsidRPr="00804D86">
        <w:rPr>
          <w:rFonts w:ascii="Arial Narrow" w:hAnsi="Arial Narrow"/>
          <w:u w:val="single"/>
        </w:rPr>
        <w:t>Integra d.o.o., Mavra Schlengera 21, Gornji Kneginec, 42204 Turčin (Varaždinska županija)</w:t>
      </w:r>
      <w:r w:rsidR="00804D86">
        <w:rPr>
          <w:rFonts w:ascii="Arial Narrow" w:hAnsi="Arial Narrow"/>
          <w:u w:val="single"/>
        </w:rPr>
        <w:t>.</w:t>
      </w:r>
    </w:p>
    <w:p w:rsidR="00337794" w:rsidRPr="00804D86" w:rsidRDefault="00804D86" w:rsidP="009D1EFF">
      <w:pPr>
        <w:keepLines/>
        <w:spacing w:line="360" w:lineRule="auto"/>
        <w:jc w:val="both"/>
        <w:rPr>
          <w:rFonts w:ascii="Arial Narrow" w:hAnsi="Arial Narrow"/>
          <w:i/>
          <w:color w:val="8EAADB" w:themeColor="accent1" w:themeTint="99"/>
          <w:u w:val="single"/>
        </w:rPr>
      </w:pPr>
      <w:r>
        <w:rPr>
          <w:rFonts w:ascii="Arial Narrow" w:hAnsi="Arial Narrow"/>
          <w:i/>
          <w:color w:val="8EAADB" w:themeColor="accent1" w:themeTint="99"/>
        </w:rPr>
        <w:t xml:space="preserve">The place of fulfillment is </w:t>
      </w:r>
      <w:r w:rsidRPr="00804D86">
        <w:rPr>
          <w:rFonts w:ascii="Arial Narrow" w:hAnsi="Arial Narrow"/>
          <w:i/>
          <w:color w:val="8EAADB" w:themeColor="accent1" w:themeTint="99"/>
          <w:u w:val="single"/>
        </w:rPr>
        <w:t>Integra d.o.o., Mavra Schlengera 21, Gornji Kneginec, 42204 Turčin (Varaždin county).</w:t>
      </w:r>
    </w:p>
    <w:p w:rsidR="006A75D3" w:rsidRPr="007240DD" w:rsidRDefault="00FE24C7" w:rsidP="000D34E3">
      <w:pPr>
        <w:keepLines/>
        <w:spacing w:before="240" w:line="360" w:lineRule="auto"/>
        <w:jc w:val="both"/>
        <w:rPr>
          <w:rFonts w:ascii="Arial Narrow" w:hAnsi="Arial Narrow"/>
          <w:b/>
          <w:i/>
          <w:color w:val="8EAADB" w:themeColor="accent1" w:themeTint="99"/>
        </w:rPr>
      </w:pPr>
      <w:r w:rsidRPr="00640291">
        <w:rPr>
          <w:rFonts w:ascii="Arial Narrow" w:hAnsi="Arial Narrow"/>
          <w:b/>
        </w:rPr>
        <w:t>6.</w:t>
      </w:r>
      <w:r w:rsidR="00CB28D7" w:rsidRPr="00640291">
        <w:rPr>
          <w:rFonts w:ascii="Arial Narrow" w:hAnsi="Arial Narrow"/>
          <w:b/>
        </w:rPr>
        <w:t xml:space="preserve"> </w:t>
      </w:r>
      <w:r w:rsidRPr="00640291">
        <w:rPr>
          <w:rFonts w:ascii="Arial Narrow" w:hAnsi="Arial Narrow"/>
          <w:b/>
        </w:rPr>
        <w:t>ROK I ADRESA ZA DOSTAVU PONUDE</w:t>
      </w:r>
      <w:r w:rsidR="007240DD">
        <w:rPr>
          <w:rFonts w:ascii="Arial Narrow" w:hAnsi="Arial Narrow"/>
          <w:b/>
        </w:rPr>
        <w:t>/</w:t>
      </w:r>
      <w:r w:rsidR="007240DD">
        <w:rPr>
          <w:rFonts w:ascii="Arial Narrow" w:hAnsi="Arial Narrow"/>
          <w:b/>
          <w:i/>
          <w:color w:val="8EAADB" w:themeColor="accent1" w:themeTint="99"/>
        </w:rPr>
        <w:t>DEADLINE AND ADDRESS FOR TENDER DELIVERY TIME</w:t>
      </w:r>
    </w:p>
    <w:p w:rsidR="00804D86" w:rsidRDefault="00F339AF" w:rsidP="00804D86">
      <w:pPr>
        <w:keepLines/>
        <w:spacing w:line="360" w:lineRule="auto"/>
        <w:jc w:val="both"/>
        <w:rPr>
          <w:rFonts w:ascii="Arial Narrow" w:hAnsi="Arial Narrow"/>
          <w:u w:val="single"/>
        </w:rPr>
      </w:pPr>
      <w:r w:rsidRPr="00640291">
        <w:rPr>
          <w:rFonts w:ascii="Arial Narrow" w:hAnsi="Arial Narrow"/>
        </w:rPr>
        <w:t xml:space="preserve">Ponuda se dostavlja u zatvorenoj omotnici, osobno ili poštom, najkasnije </w:t>
      </w:r>
      <w:r w:rsidRPr="00337794">
        <w:rPr>
          <w:rFonts w:ascii="Arial Narrow" w:hAnsi="Arial Narrow"/>
          <w:b/>
          <w:u w:val="single"/>
        </w:rPr>
        <w:t xml:space="preserve">do </w:t>
      </w:r>
      <w:r w:rsidR="00A0107F">
        <w:rPr>
          <w:rFonts w:ascii="Arial Narrow" w:hAnsi="Arial Narrow"/>
          <w:b/>
          <w:u w:val="single"/>
        </w:rPr>
        <w:t>02</w:t>
      </w:r>
      <w:r w:rsidRPr="00337794">
        <w:rPr>
          <w:rFonts w:ascii="Arial Narrow" w:hAnsi="Arial Narrow"/>
          <w:b/>
          <w:u w:val="single"/>
        </w:rPr>
        <w:t>.</w:t>
      </w:r>
      <w:r w:rsidR="00A0107F">
        <w:rPr>
          <w:rFonts w:ascii="Arial Narrow" w:hAnsi="Arial Narrow"/>
          <w:b/>
          <w:u w:val="single"/>
        </w:rPr>
        <w:t>11</w:t>
      </w:r>
      <w:r w:rsidRPr="00337794">
        <w:rPr>
          <w:rFonts w:ascii="Arial Narrow" w:hAnsi="Arial Narrow"/>
          <w:b/>
          <w:u w:val="single"/>
        </w:rPr>
        <w:t>.</w:t>
      </w:r>
      <w:r w:rsidRPr="002908B1">
        <w:rPr>
          <w:rFonts w:ascii="Arial Narrow" w:hAnsi="Arial Narrow"/>
          <w:b/>
          <w:u w:val="single"/>
        </w:rPr>
        <w:t>20</w:t>
      </w:r>
      <w:r w:rsidR="00783603" w:rsidRPr="002908B1">
        <w:rPr>
          <w:rFonts w:ascii="Arial Narrow" w:hAnsi="Arial Narrow"/>
          <w:b/>
          <w:u w:val="single"/>
        </w:rPr>
        <w:t>20</w:t>
      </w:r>
      <w:r w:rsidRPr="002908B1">
        <w:rPr>
          <w:rFonts w:ascii="Arial Narrow" w:hAnsi="Arial Narrow"/>
          <w:b/>
          <w:u w:val="single"/>
        </w:rPr>
        <w:t>.</w:t>
      </w:r>
      <w:r w:rsidRPr="00356A7F">
        <w:rPr>
          <w:rFonts w:ascii="Arial Narrow" w:hAnsi="Arial Narrow"/>
          <w:b/>
          <w:u w:val="single"/>
        </w:rPr>
        <w:t xml:space="preserve"> do 10:00 h</w:t>
      </w:r>
      <w:r w:rsidRPr="00356A7F">
        <w:rPr>
          <w:rFonts w:ascii="Arial Narrow" w:hAnsi="Arial Narrow"/>
        </w:rPr>
        <w:t xml:space="preserve"> na</w:t>
      </w:r>
      <w:r w:rsidRPr="00640291">
        <w:rPr>
          <w:rFonts w:ascii="Arial Narrow" w:hAnsi="Arial Narrow"/>
        </w:rPr>
        <w:t xml:space="preserve"> adresu:</w:t>
      </w:r>
      <w:r w:rsidR="00804D86">
        <w:rPr>
          <w:rFonts w:ascii="Arial Narrow" w:hAnsi="Arial Narrow"/>
          <w:u w:val="single"/>
        </w:rPr>
        <w:t xml:space="preserve"> </w:t>
      </w:r>
      <w:r w:rsidR="00804D86" w:rsidRPr="00804D86">
        <w:rPr>
          <w:rFonts w:ascii="Arial Narrow" w:hAnsi="Arial Narrow"/>
          <w:u w:val="single"/>
        </w:rPr>
        <w:t>Integra d.o.o., Mavra Schlengera 21, Gornji Kneginec, 42204 Turčin (Varaždinska županija)</w:t>
      </w:r>
      <w:r w:rsidR="00804D86">
        <w:rPr>
          <w:rFonts w:ascii="Arial Narrow" w:hAnsi="Arial Narrow"/>
          <w:u w:val="single"/>
        </w:rPr>
        <w:t>.</w:t>
      </w:r>
    </w:p>
    <w:p w:rsidR="00F339AF" w:rsidRDefault="00F339AF" w:rsidP="002D340A">
      <w:pPr>
        <w:keepLines/>
        <w:spacing w:line="360" w:lineRule="auto"/>
        <w:jc w:val="both"/>
        <w:rPr>
          <w:rFonts w:ascii="Arial Narrow" w:hAnsi="Arial Narrow"/>
        </w:rPr>
      </w:pPr>
    </w:p>
    <w:p w:rsidR="005E3C3F" w:rsidRPr="00804D86" w:rsidRDefault="007240DD" w:rsidP="00804D86">
      <w:pPr>
        <w:keepLines/>
        <w:spacing w:line="360" w:lineRule="auto"/>
        <w:jc w:val="both"/>
        <w:rPr>
          <w:rFonts w:ascii="Arial Narrow" w:hAnsi="Arial Narrow"/>
          <w:i/>
          <w:color w:val="8EAADB" w:themeColor="accent1" w:themeTint="99"/>
          <w:u w:val="single"/>
        </w:rPr>
      </w:pPr>
      <w:r>
        <w:rPr>
          <w:rFonts w:ascii="Arial Narrow" w:hAnsi="Arial Narrow"/>
          <w:i/>
          <w:color w:val="8EAADB" w:themeColor="accent1" w:themeTint="99"/>
        </w:rPr>
        <w:lastRenderedPageBreak/>
        <w:t>The tender shall be submi</w:t>
      </w:r>
      <w:r w:rsidR="00337794">
        <w:rPr>
          <w:rFonts w:ascii="Arial Narrow" w:hAnsi="Arial Narrow"/>
          <w:i/>
          <w:color w:val="8EAADB" w:themeColor="accent1" w:themeTint="99"/>
        </w:rPr>
        <w:t>t</w:t>
      </w:r>
      <w:r>
        <w:rPr>
          <w:rFonts w:ascii="Arial Narrow" w:hAnsi="Arial Narrow"/>
          <w:i/>
          <w:color w:val="8EAADB" w:themeColor="accent1" w:themeTint="99"/>
        </w:rPr>
        <w:t xml:space="preserve">ted in a sealed envelope, in person or by mailno later than </w:t>
      </w:r>
      <w:r w:rsidR="00A0107F">
        <w:rPr>
          <w:rFonts w:ascii="Arial Narrow" w:hAnsi="Arial Narrow"/>
          <w:i/>
          <w:color w:val="8EAADB" w:themeColor="accent1" w:themeTint="99"/>
        </w:rPr>
        <w:t>2</w:t>
      </w:r>
      <w:r w:rsidR="00337794" w:rsidRPr="00337794">
        <w:rPr>
          <w:rFonts w:ascii="Arial Narrow" w:hAnsi="Arial Narrow"/>
          <w:i/>
          <w:color w:val="8EAADB" w:themeColor="accent1" w:themeTint="99"/>
        </w:rPr>
        <w:t xml:space="preserve"> </w:t>
      </w:r>
      <w:r w:rsidR="00A0107F">
        <w:rPr>
          <w:rFonts w:ascii="Arial Narrow" w:hAnsi="Arial Narrow"/>
          <w:i/>
          <w:color w:val="8EAADB" w:themeColor="accent1" w:themeTint="99"/>
        </w:rPr>
        <w:t>November</w:t>
      </w:r>
      <w:r w:rsidRPr="00337794">
        <w:rPr>
          <w:rFonts w:ascii="Arial Narrow" w:hAnsi="Arial Narrow"/>
          <w:i/>
          <w:color w:val="8EAADB" w:themeColor="accent1" w:themeTint="99"/>
        </w:rPr>
        <w:t xml:space="preserve"> 2020</w:t>
      </w:r>
      <w:r>
        <w:rPr>
          <w:rFonts w:ascii="Arial Narrow" w:hAnsi="Arial Narrow"/>
          <w:i/>
          <w:color w:val="8EAADB" w:themeColor="accent1" w:themeTint="99"/>
        </w:rPr>
        <w:t xml:space="preserve"> at 10 AM on address: </w:t>
      </w:r>
      <w:r w:rsidR="00804D86" w:rsidRPr="00804D86">
        <w:rPr>
          <w:rFonts w:ascii="Arial Narrow" w:hAnsi="Arial Narrow"/>
          <w:i/>
          <w:color w:val="8EAADB" w:themeColor="accent1" w:themeTint="99"/>
          <w:u w:val="single"/>
        </w:rPr>
        <w:t>Integra d.o.o., Mavra Schlengera 21, Gornji Kneginec, 42204 Turčin (Varaždin county).</w:t>
      </w:r>
      <w:bookmarkEnd w:id="0"/>
    </w:p>
    <w:p w:rsidR="00D76C84" w:rsidRPr="00640291" w:rsidRDefault="00D76C84" w:rsidP="000D34E3">
      <w:pPr>
        <w:keepLines/>
        <w:spacing w:before="240" w:line="360" w:lineRule="auto"/>
        <w:jc w:val="both"/>
        <w:rPr>
          <w:rFonts w:ascii="Arial Narrow" w:hAnsi="Arial Narrow"/>
          <w:b/>
        </w:rPr>
      </w:pPr>
      <w:r w:rsidRPr="00640291">
        <w:rPr>
          <w:rFonts w:ascii="Arial Narrow" w:hAnsi="Arial Narrow"/>
          <w:b/>
        </w:rPr>
        <w:t xml:space="preserve">7. </w:t>
      </w:r>
      <w:r w:rsidR="009C75ED" w:rsidRPr="00640291">
        <w:rPr>
          <w:rFonts w:ascii="Arial Narrow" w:hAnsi="Arial Narrow"/>
          <w:b/>
        </w:rPr>
        <w:t>NAČIN I UVJETI PLAĆANJA</w:t>
      </w:r>
    </w:p>
    <w:p w:rsidR="007240DD" w:rsidRDefault="009C75ED" w:rsidP="00640291">
      <w:pPr>
        <w:pStyle w:val="t-9-8"/>
        <w:spacing w:before="0" w:beforeAutospacing="0" w:after="0" w:line="276" w:lineRule="auto"/>
        <w:jc w:val="both"/>
        <w:rPr>
          <w:rFonts w:ascii="Arial Narrow" w:hAnsi="Arial Narrow"/>
        </w:rPr>
      </w:pPr>
      <w:r w:rsidRPr="00640291">
        <w:rPr>
          <w:rFonts w:ascii="Arial Narrow" w:hAnsi="Arial Narrow"/>
          <w:color w:val="231F20"/>
        </w:rPr>
        <w:t xml:space="preserve">Naručitelj će plaćanje izvršiti na poslovni račun odabranog ponuditelja, a u slučaju zajednice ponuditelja Naručitelj neposredno plaća svakom članu zajednice ponuditelja za onaj dio ugovora koji je on izvršio, ako zajednica ponuditelja ne odredi drugačije. U slučaju podugovaratelja naručitelj plaća neposredno svakom podugovaratelju za onaj dio ugovora koji je on </w:t>
      </w:r>
      <w:r w:rsidRPr="00640291">
        <w:rPr>
          <w:rFonts w:ascii="Arial Narrow" w:hAnsi="Arial Narrow"/>
        </w:rPr>
        <w:t>izvršio.</w:t>
      </w:r>
    </w:p>
    <w:p w:rsidR="007240DD" w:rsidRPr="007240DD" w:rsidRDefault="007240DD" w:rsidP="00640291">
      <w:pPr>
        <w:pStyle w:val="t-9-8"/>
        <w:spacing w:before="0" w:beforeAutospacing="0" w:after="0" w:line="276" w:lineRule="auto"/>
        <w:jc w:val="both"/>
        <w:rPr>
          <w:rFonts w:ascii="Arial Narrow" w:hAnsi="Arial Narrow"/>
          <w:i/>
          <w:color w:val="8EAADB" w:themeColor="accent1" w:themeTint="99"/>
        </w:rPr>
      </w:pPr>
      <w:r>
        <w:rPr>
          <w:rFonts w:ascii="Arial Narrow" w:hAnsi="Arial Narrow"/>
          <w:i/>
          <w:color w:val="8EAADB" w:themeColor="accent1" w:themeTint="99"/>
        </w:rPr>
        <w:t xml:space="preserve">The Contracting Authority shall make the payment to the business account of the selected tenderer, and in </w:t>
      </w:r>
      <w:r w:rsidR="00906C5E">
        <w:rPr>
          <w:rFonts w:ascii="Arial Narrow" w:hAnsi="Arial Narrow"/>
          <w:i/>
          <w:color w:val="8EAADB" w:themeColor="accent1" w:themeTint="99"/>
        </w:rPr>
        <w:t xml:space="preserve">the </w:t>
      </w:r>
      <w:r>
        <w:rPr>
          <w:rFonts w:ascii="Arial Narrow" w:hAnsi="Arial Narrow"/>
          <w:i/>
          <w:color w:val="8EAADB" w:themeColor="accent1" w:themeTint="99"/>
        </w:rPr>
        <w:t>case o</w:t>
      </w:r>
      <w:r w:rsidR="00932F97">
        <w:rPr>
          <w:rFonts w:ascii="Arial Narrow" w:hAnsi="Arial Narrow"/>
          <w:i/>
          <w:color w:val="8EAADB" w:themeColor="accent1" w:themeTint="99"/>
        </w:rPr>
        <w:t xml:space="preserve">f the community of tenderers, the Contracting Authority shall pay directly to each member of the community of tenderers for that part of the contract which it has accomplished, unless the community of tenderers decides otherwise. </w:t>
      </w:r>
      <w:r w:rsidR="00906C5E">
        <w:rPr>
          <w:rFonts w:ascii="Arial Narrow" w:hAnsi="Arial Narrow"/>
          <w:i/>
          <w:color w:val="8EAADB" w:themeColor="accent1" w:themeTint="99"/>
        </w:rPr>
        <w:t>In the case of subcontractor, the contracting authority shall pay directly to each subcontractor the part of the contract which he has accomplished.</w:t>
      </w:r>
    </w:p>
    <w:p w:rsidR="009C75ED" w:rsidRPr="00640291" w:rsidRDefault="009C75ED" w:rsidP="009C75ED">
      <w:pPr>
        <w:pStyle w:val="t-9-8"/>
        <w:spacing w:before="0" w:beforeAutospacing="0" w:after="0" w:line="276" w:lineRule="auto"/>
        <w:jc w:val="both"/>
        <w:rPr>
          <w:rFonts w:ascii="Arial Narrow" w:hAnsi="Arial Narrow"/>
          <w:color w:val="231F20"/>
        </w:rPr>
      </w:pPr>
      <w:r w:rsidRPr="00640291">
        <w:rPr>
          <w:rFonts w:ascii="Arial Narrow" w:hAnsi="Arial Narrow"/>
          <w:color w:val="231F20"/>
        </w:rPr>
        <w:t>Plaćanje će se vršiti na sljedeći način</w:t>
      </w:r>
      <w:r w:rsidR="00906C5E">
        <w:rPr>
          <w:rFonts w:ascii="Arial Narrow" w:hAnsi="Arial Narrow"/>
          <w:color w:val="231F20"/>
        </w:rPr>
        <w:t>/</w:t>
      </w:r>
      <w:r w:rsidR="00906C5E">
        <w:rPr>
          <w:rFonts w:ascii="Arial Narrow" w:hAnsi="Arial Narrow"/>
          <w:i/>
          <w:color w:val="8EAADB" w:themeColor="accent1" w:themeTint="99"/>
        </w:rPr>
        <w:t>Payment shall be made according to the following mode</w:t>
      </w:r>
      <w:r w:rsidR="008E5DF1">
        <w:rPr>
          <w:rFonts w:ascii="Arial Narrow" w:hAnsi="Arial Narrow"/>
          <w:color w:val="231F20"/>
        </w:rPr>
        <w:t>:</w:t>
      </w:r>
    </w:p>
    <w:p w:rsidR="003445B8" w:rsidRPr="00337794" w:rsidRDefault="000B2748" w:rsidP="003445B8">
      <w:pPr>
        <w:pStyle w:val="t-9-8"/>
        <w:numPr>
          <w:ilvl w:val="0"/>
          <w:numId w:val="10"/>
        </w:numPr>
        <w:spacing w:before="0" w:beforeAutospacing="0" w:after="0" w:line="276" w:lineRule="auto"/>
        <w:jc w:val="both"/>
        <w:rPr>
          <w:rFonts w:ascii="Arial Narrow" w:hAnsi="Arial Narrow"/>
        </w:rPr>
      </w:pPr>
      <w:r>
        <w:rPr>
          <w:rFonts w:ascii="Arial Narrow" w:hAnsi="Arial Narrow"/>
        </w:rPr>
        <w:t>30</w:t>
      </w:r>
      <w:r w:rsidR="003445B8" w:rsidRPr="00337794">
        <w:rPr>
          <w:rFonts w:ascii="Arial Narrow" w:hAnsi="Arial Narrow"/>
        </w:rPr>
        <w:t xml:space="preserve">% iznosa </w:t>
      </w:r>
      <w:r w:rsidR="00AF28B5">
        <w:rPr>
          <w:rFonts w:ascii="Arial Narrow" w:hAnsi="Arial Narrow"/>
        </w:rPr>
        <w:t>-</w:t>
      </w:r>
      <w:r w:rsidR="003445B8" w:rsidRPr="00337794">
        <w:rPr>
          <w:rFonts w:ascii="Arial Narrow" w:hAnsi="Arial Narrow"/>
        </w:rPr>
        <w:t xml:space="preserve"> avans, odmah po potpisu ugovora</w:t>
      </w:r>
      <w:r w:rsidR="00906C5E" w:rsidRPr="00337794">
        <w:rPr>
          <w:rFonts w:ascii="Arial Narrow" w:hAnsi="Arial Narrow"/>
        </w:rPr>
        <w:t>/</w:t>
      </w:r>
      <w:r>
        <w:rPr>
          <w:rFonts w:ascii="Arial Narrow" w:hAnsi="Arial Narrow"/>
          <w:i/>
          <w:color w:val="8EAADB" w:themeColor="accent1" w:themeTint="99"/>
        </w:rPr>
        <w:t>30</w:t>
      </w:r>
      <w:r w:rsidR="00906C5E" w:rsidRPr="00337794">
        <w:rPr>
          <w:rFonts w:ascii="Arial Narrow" w:hAnsi="Arial Narrow"/>
          <w:i/>
          <w:color w:val="8EAADB" w:themeColor="accent1" w:themeTint="99"/>
        </w:rPr>
        <w:t>% of the amount – advance payment, immediately upon signing the contract</w:t>
      </w:r>
      <w:r w:rsidR="003445B8" w:rsidRPr="00AF28B5">
        <w:rPr>
          <w:rFonts w:ascii="Arial Narrow" w:hAnsi="Arial Narrow"/>
          <w:i/>
          <w:color w:val="8EAADB" w:themeColor="accent1" w:themeTint="99"/>
        </w:rPr>
        <w:t>,</w:t>
      </w:r>
    </w:p>
    <w:p w:rsidR="003445B8" w:rsidRPr="00AF28B5" w:rsidRDefault="000B2748" w:rsidP="003445B8">
      <w:pPr>
        <w:pStyle w:val="t-9-8"/>
        <w:numPr>
          <w:ilvl w:val="0"/>
          <w:numId w:val="10"/>
        </w:numPr>
        <w:spacing w:before="0" w:beforeAutospacing="0" w:after="0" w:line="276" w:lineRule="auto"/>
        <w:jc w:val="both"/>
        <w:rPr>
          <w:rFonts w:ascii="Arial Narrow" w:hAnsi="Arial Narrow"/>
        </w:rPr>
      </w:pPr>
      <w:r>
        <w:rPr>
          <w:rFonts w:ascii="Arial Narrow" w:hAnsi="Arial Narrow"/>
        </w:rPr>
        <w:t>70</w:t>
      </w:r>
      <w:r w:rsidR="003445B8" w:rsidRPr="00AF28B5">
        <w:rPr>
          <w:rFonts w:ascii="Arial Narrow" w:hAnsi="Arial Narrow"/>
        </w:rPr>
        <w:t xml:space="preserve">% iznosa – </w:t>
      </w:r>
      <w:r>
        <w:rPr>
          <w:rFonts w:ascii="Arial Narrow" w:hAnsi="Arial Narrow"/>
        </w:rPr>
        <w:t>prije</w:t>
      </w:r>
      <w:r w:rsidR="00337794" w:rsidRPr="00AF28B5">
        <w:rPr>
          <w:rFonts w:ascii="Arial Narrow" w:hAnsi="Arial Narrow"/>
        </w:rPr>
        <w:t xml:space="preserve"> isporuke</w:t>
      </w:r>
      <w:r w:rsidR="003445B8" w:rsidRPr="00AF28B5">
        <w:rPr>
          <w:rFonts w:ascii="Arial Narrow" w:hAnsi="Arial Narrow"/>
        </w:rPr>
        <w:t xml:space="preserve"> predmeta nabave</w:t>
      </w:r>
      <w:r w:rsidR="00906C5E" w:rsidRPr="00AF28B5">
        <w:rPr>
          <w:rFonts w:ascii="Arial Narrow" w:hAnsi="Arial Narrow"/>
        </w:rPr>
        <w:t>/</w:t>
      </w:r>
      <w:r>
        <w:rPr>
          <w:rFonts w:ascii="Arial Narrow" w:hAnsi="Arial Narrow"/>
          <w:i/>
          <w:color w:val="8EAADB" w:themeColor="accent1" w:themeTint="99"/>
        </w:rPr>
        <w:t>70</w:t>
      </w:r>
      <w:r w:rsidR="00906C5E" w:rsidRPr="00AF28B5">
        <w:rPr>
          <w:rFonts w:ascii="Arial Narrow" w:hAnsi="Arial Narrow"/>
          <w:i/>
          <w:color w:val="8EAADB" w:themeColor="accent1" w:themeTint="99"/>
        </w:rPr>
        <w:t xml:space="preserve">% of the amount – </w:t>
      </w:r>
      <w:r>
        <w:rPr>
          <w:rFonts w:ascii="Arial Narrow" w:hAnsi="Arial Narrow"/>
          <w:i/>
          <w:color w:val="8EAADB" w:themeColor="accent1" w:themeTint="99"/>
        </w:rPr>
        <w:t>before</w:t>
      </w:r>
      <w:r w:rsidR="00AF28B5" w:rsidRPr="00AF28B5">
        <w:rPr>
          <w:rFonts w:ascii="Arial Narrow" w:hAnsi="Arial Narrow"/>
          <w:i/>
          <w:color w:val="8EAADB" w:themeColor="accent1" w:themeTint="99"/>
        </w:rPr>
        <w:t xml:space="preserve"> delivery of the subject of procurement</w:t>
      </w:r>
      <w:r w:rsidR="00EC7D8B">
        <w:rPr>
          <w:rFonts w:ascii="Arial Narrow" w:hAnsi="Arial Narrow"/>
          <w:i/>
          <w:color w:val="8EAADB" w:themeColor="accent1" w:themeTint="99"/>
        </w:rPr>
        <w:t>.</w:t>
      </w:r>
    </w:p>
    <w:p w:rsidR="007A027E" w:rsidRPr="00906C5E" w:rsidRDefault="007A027E" w:rsidP="007A027E">
      <w:pPr>
        <w:pStyle w:val="Footer"/>
        <w:spacing w:line="276" w:lineRule="auto"/>
        <w:jc w:val="both"/>
        <w:rPr>
          <w:rFonts w:ascii="Arial Narrow" w:hAnsi="Arial Narrow"/>
          <w:b/>
          <w:i/>
          <w:color w:val="8EAADB" w:themeColor="accent1" w:themeTint="99"/>
        </w:rPr>
      </w:pPr>
      <w:r w:rsidRPr="00640291">
        <w:rPr>
          <w:rFonts w:ascii="Arial Narrow" w:hAnsi="Arial Narrow"/>
          <w:b/>
        </w:rPr>
        <w:t>8. UVJETI I ZAHTJEVI KOJE MORAJU ISPUNJAVATI POTENCIJALNI PONUDITELJI</w:t>
      </w:r>
      <w:r w:rsidR="00906C5E">
        <w:rPr>
          <w:rFonts w:ascii="Arial Narrow" w:hAnsi="Arial Narrow"/>
          <w:b/>
        </w:rPr>
        <w:t>/</w:t>
      </w:r>
      <w:r w:rsidR="00906C5E">
        <w:rPr>
          <w:rFonts w:ascii="Arial Narrow" w:hAnsi="Arial Narrow"/>
          <w:b/>
          <w:i/>
          <w:color w:val="8EAADB" w:themeColor="accent1" w:themeTint="99"/>
        </w:rPr>
        <w:t>CONDITIONS AND REQUIREMENTS THAT MUST BE FULFILLED BY POTENTIAL TENDERERS</w:t>
      </w:r>
    </w:p>
    <w:p w:rsidR="007A027E" w:rsidRPr="00640291" w:rsidRDefault="007A027E" w:rsidP="007A027E">
      <w:pPr>
        <w:pStyle w:val="Footer"/>
        <w:spacing w:line="276" w:lineRule="auto"/>
        <w:jc w:val="both"/>
        <w:rPr>
          <w:rFonts w:ascii="Arial Narrow" w:hAnsi="Arial Narrow"/>
        </w:rPr>
      </w:pPr>
    </w:p>
    <w:p w:rsidR="00242E82" w:rsidRPr="00640291" w:rsidRDefault="00242E82" w:rsidP="00242E82">
      <w:pPr>
        <w:pStyle w:val="Footer"/>
        <w:spacing w:line="276" w:lineRule="auto"/>
        <w:jc w:val="both"/>
        <w:rPr>
          <w:rFonts w:ascii="Arial Narrow" w:hAnsi="Arial Narrow"/>
        </w:rPr>
      </w:pPr>
      <w:r w:rsidRPr="00640291">
        <w:rPr>
          <w:rFonts w:ascii="Arial Narrow" w:hAnsi="Arial Narrow"/>
        </w:rPr>
        <w:t>Naručitelj će isključiti ponuditelja iz postupka nabave</w:t>
      </w:r>
      <w:r w:rsidR="00483679">
        <w:rPr>
          <w:rFonts w:ascii="Arial Narrow" w:hAnsi="Arial Narrow"/>
        </w:rPr>
        <w:t>/</w:t>
      </w:r>
      <w:r w:rsidR="00483679">
        <w:rPr>
          <w:rFonts w:ascii="Arial Narrow" w:hAnsi="Arial Narrow"/>
          <w:i/>
          <w:color w:val="8EAADB" w:themeColor="accent1" w:themeTint="99"/>
        </w:rPr>
        <w:t>The Tenderer shall be disqualified by the Contracting Authority in the following cases</w:t>
      </w:r>
      <w:r w:rsidRPr="00640291">
        <w:rPr>
          <w:rFonts w:ascii="Arial Narrow" w:hAnsi="Arial Narrow"/>
        </w:rPr>
        <w:t xml:space="preserve">: </w:t>
      </w:r>
    </w:p>
    <w:p w:rsidR="00242E82" w:rsidRPr="00640291" w:rsidRDefault="00242E82" w:rsidP="006A2804">
      <w:pPr>
        <w:pStyle w:val="t-9-8"/>
        <w:numPr>
          <w:ilvl w:val="0"/>
          <w:numId w:val="27"/>
        </w:numPr>
        <w:spacing w:after="0" w:afterAutospacing="0" w:line="276" w:lineRule="auto"/>
        <w:jc w:val="both"/>
        <w:rPr>
          <w:rFonts w:ascii="Arial Narrow" w:eastAsia="Calibri" w:hAnsi="Arial Narrow"/>
          <w:lang w:eastAsia="en-US"/>
        </w:rPr>
      </w:pPr>
      <w:r w:rsidRPr="00640291">
        <w:rPr>
          <w:rFonts w:ascii="Arial Narrow" w:hAnsi="Arial Narrow"/>
          <w:color w:val="000000"/>
        </w:rPr>
        <w:t>Ako utvrdi da gospodarski subjekt nije ispunio obveze plaćanja dospjelih poreznih obveza i obveza za mirovinsko i zdravstveno osiguranje</w:t>
      </w:r>
      <w:r w:rsidR="00483679">
        <w:rPr>
          <w:rFonts w:ascii="Arial Narrow" w:hAnsi="Arial Narrow"/>
          <w:color w:val="000000"/>
        </w:rPr>
        <w:t>/</w:t>
      </w:r>
      <w:r w:rsidR="00483679">
        <w:rPr>
          <w:rFonts w:ascii="Arial Narrow" w:hAnsi="Arial Narrow"/>
          <w:i/>
          <w:color w:val="8EAADB" w:themeColor="accent1" w:themeTint="99"/>
        </w:rPr>
        <w:t>If the Contracting Authority determines that the Economic Operator hasn't met the obligation of payment of due tax amounts and amounts for health insurance and pension plan schemes:</w:t>
      </w:r>
    </w:p>
    <w:p w:rsidR="00242E82" w:rsidRPr="00640291" w:rsidRDefault="00242E82" w:rsidP="00242E82">
      <w:pPr>
        <w:pStyle w:val="t-9-8"/>
        <w:numPr>
          <w:ilvl w:val="0"/>
          <w:numId w:val="6"/>
        </w:numPr>
        <w:spacing w:after="0" w:afterAutospacing="0" w:line="276" w:lineRule="auto"/>
        <w:jc w:val="both"/>
        <w:rPr>
          <w:rFonts w:ascii="Arial Narrow" w:hAnsi="Arial Narrow"/>
          <w:i/>
        </w:rPr>
      </w:pPr>
      <w:r w:rsidRPr="00640291">
        <w:rPr>
          <w:rFonts w:ascii="Arial Narrow" w:hAnsi="Arial Narrow"/>
        </w:rPr>
        <w:t>u Republici Hrvatskoj, ako gospodarski subjekt ima poslovni nastan u Republici Hrvatskoj</w:t>
      </w:r>
      <w:r w:rsidR="00483679">
        <w:rPr>
          <w:rFonts w:ascii="Arial Narrow" w:hAnsi="Arial Narrow"/>
        </w:rPr>
        <w:t>/</w:t>
      </w:r>
      <w:r w:rsidR="00483679">
        <w:rPr>
          <w:rFonts w:ascii="Arial Narrow" w:hAnsi="Arial Narrow"/>
          <w:i/>
          <w:color w:val="8EAADB" w:themeColor="accent1" w:themeTint="99"/>
        </w:rPr>
        <w:t xml:space="preserve">in </w:t>
      </w:r>
      <w:r w:rsidR="00482BFD">
        <w:rPr>
          <w:rFonts w:ascii="Arial Narrow" w:hAnsi="Arial Narrow"/>
          <w:i/>
          <w:color w:val="8EAADB" w:themeColor="accent1" w:themeTint="99"/>
        </w:rPr>
        <w:t>t</w:t>
      </w:r>
      <w:r w:rsidR="00483679">
        <w:rPr>
          <w:rFonts w:ascii="Arial Narrow" w:hAnsi="Arial Narrow"/>
          <w:i/>
          <w:color w:val="8EAADB" w:themeColor="accent1" w:themeTint="99"/>
        </w:rPr>
        <w:t>he Republic of Croatia i</w:t>
      </w:r>
      <w:r w:rsidR="00482BFD">
        <w:rPr>
          <w:rFonts w:ascii="Arial Narrow" w:hAnsi="Arial Narrow"/>
          <w:i/>
          <w:color w:val="8EAADB" w:themeColor="accent1" w:themeTint="99"/>
        </w:rPr>
        <w:t xml:space="preserve">n </w:t>
      </w:r>
      <w:r w:rsidR="00483679">
        <w:rPr>
          <w:rFonts w:ascii="Arial Narrow" w:hAnsi="Arial Narrow"/>
          <w:i/>
          <w:color w:val="8EAADB" w:themeColor="accent1" w:themeTint="99"/>
        </w:rPr>
        <w:t>cases where</w:t>
      </w:r>
      <w:r w:rsidR="00482BFD">
        <w:rPr>
          <w:rFonts w:ascii="Arial Narrow" w:hAnsi="Arial Narrow"/>
          <w:i/>
          <w:color w:val="8EAADB" w:themeColor="accent1" w:themeTint="99"/>
        </w:rPr>
        <w:t xml:space="preserve"> the Economic Operator has established its business activities in the Republic of Croatia</w:t>
      </w:r>
    </w:p>
    <w:p w:rsidR="00242E82" w:rsidRPr="00640291" w:rsidRDefault="00242E82" w:rsidP="00242E82">
      <w:pPr>
        <w:pStyle w:val="t-9-8"/>
        <w:numPr>
          <w:ilvl w:val="0"/>
          <w:numId w:val="6"/>
        </w:numPr>
        <w:spacing w:line="276" w:lineRule="auto"/>
        <w:contextualSpacing/>
        <w:jc w:val="both"/>
        <w:rPr>
          <w:rFonts w:ascii="Arial Narrow" w:hAnsi="Arial Narrow"/>
          <w:i/>
        </w:rPr>
      </w:pPr>
      <w:r w:rsidRPr="00640291">
        <w:rPr>
          <w:rFonts w:ascii="Arial Narrow" w:hAnsi="Arial Narrow"/>
        </w:rPr>
        <w:t>u Republici Hrvatskoj ili u državi poslovnog nastana gospodarskog subjekta, ako gospodarski subjekt nema poslovni nastan u Republici Hrvatskoj</w:t>
      </w:r>
      <w:r w:rsidR="00482BFD">
        <w:rPr>
          <w:rFonts w:ascii="Arial Narrow" w:hAnsi="Arial Narrow"/>
        </w:rPr>
        <w:t>/</w:t>
      </w:r>
      <w:r w:rsidR="00482BFD">
        <w:rPr>
          <w:rFonts w:ascii="Arial Narrow" w:hAnsi="Arial Narrow"/>
          <w:i/>
          <w:color w:val="8EAADB" w:themeColor="accent1" w:themeTint="99"/>
        </w:rPr>
        <w:t>in the Republic of Croatiaor the country of established of the Economic Operator if the Economic Operator has not established their business activities in the Republic of Croatia</w:t>
      </w:r>
      <w:r w:rsidRPr="00640291">
        <w:rPr>
          <w:rFonts w:ascii="Arial Narrow" w:hAnsi="Arial Narrow"/>
        </w:rPr>
        <w:t xml:space="preserve">. </w:t>
      </w:r>
    </w:p>
    <w:p w:rsidR="00242E82" w:rsidRPr="00640291" w:rsidRDefault="00242E82" w:rsidP="00242E82">
      <w:pPr>
        <w:pStyle w:val="t-9-8"/>
        <w:spacing w:line="276" w:lineRule="auto"/>
        <w:ind w:left="1440"/>
        <w:contextualSpacing/>
        <w:jc w:val="both"/>
        <w:rPr>
          <w:rFonts w:ascii="Arial Narrow" w:hAnsi="Arial Narrow"/>
          <w:i/>
        </w:rPr>
      </w:pPr>
    </w:p>
    <w:p w:rsidR="00776625" w:rsidRDefault="00242E82" w:rsidP="00242E82">
      <w:pPr>
        <w:pStyle w:val="t-9-8"/>
        <w:spacing w:after="240" w:afterAutospacing="0" w:line="276" w:lineRule="auto"/>
        <w:jc w:val="both"/>
        <w:rPr>
          <w:rFonts w:ascii="Arial Narrow" w:hAnsi="Arial Narrow"/>
        </w:rPr>
      </w:pPr>
      <w:r w:rsidRPr="00640291">
        <w:rPr>
          <w:rFonts w:ascii="Arial Narrow" w:hAnsi="Arial Narrow"/>
        </w:rPr>
        <w:lastRenderedPageBreak/>
        <w:t xml:space="preserve">Gospodarski subjekt u ponudi dostavlja izjavu. Izjavu daje osoba po zakonu ovlaštena za zastupanje gospodarskog subjekta. Obrazac izjave nalazi se u </w:t>
      </w:r>
      <w:r w:rsidRPr="000D34E3">
        <w:rPr>
          <w:rFonts w:ascii="Arial Narrow" w:hAnsi="Arial Narrow"/>
          <w:u w:val="single"/>
        </w:rPr>
        <w:t>prilogu C</w:t>
      </w:r>
      <w:r w:rsidRPr="00640291">
        <w:rPr>
          <w:rFonts w:ascii="Arial Narrow" w:hAnsi="Arial Narrow"/>
        </w:rPr>
        <w:t xml:space="preserve"> ovog Poziva.</w:t>
      </w:r>
    </w:p>
    <w:p w:rsidR="00776625" w:rsidRPr="00776625" w:rsidRDefault="00776625" w:rsidP="00242E82">
      <w:pPr>
        <w:pStyle w:val="t-9-8"/>
        <w:spacing w:after="240" w:afterAutospacing="0" w:line="276" w:lineRule="auto"/>
        <w:jc w:val="both"/>
        <w:rPr>
          <w:rFonts w:ascii="Arial Narrow" w:hAnsi="Arial Narrow"/>
          <w:i/>
          <w:color w:val="8EAADB" w:themeColor="accent1" w:themeTint="99"/>
        </w:rPr>
      </w:pPr>
      <w:r>
        <w:rPr>
          <w:rFonts w:ascii="Arial Narrow" w:hAnsi="Arial Narrow"/>
          <w:i/>
          <w:color w:val="8EAADB" w:themeColor="accent1" w:themeTint="99"/>
        </w:rPr>
        <w:t xml:space="preserve">The economic operators submits the statement. The statement is made by person authorized by law to represent the economic operator. The statement formi s in Annex C of this </w:t>
      </w:r>
      <w:r w:rsidR="00647E78">
        <w:rPr>
          <w:rFonts w:ascii="Arial Narrow" w:hAnsi="Arial Narrow"/>
          <w:i/>
          <w:color w:val="8EAADB" w:themeColor="accent1" w:themeTint="99"/>
        </w:rPr>
        <w:t>Call for Proposals</w:t>
      </w:r>
      <w:r>
        <w:rPr>
          <w:rFonts w:ascii="Arial Narrow" w:hAnsi="Arial Narrow"/>
          <w:i/>
          <w:color w:val="8EAADB" w:themeColor="accent1" w:themeTint="99"/>
        </w:rPr>
        <w:t>.</w:t>
      </w:r>
    </w:p>
    <w:p w:rsidR="00776625" w:rsidRPr="00776625" w:rsidRDefault="00242E82" w:rsidP="00776625">
      <w:pPr>
        <w:pStyle w:val="t-9-8"/>
        <w:spacing w:after="240" w:line="276" w:lineRule="auto"/>
        <w:jc w:val="both"/>
        <w:rPr>
          <w:rFonts w:ascii="Arial Narrow" w:hAnsi="Arial Narrow"/>
          <w:i/>
          <w:color w:val="8EAADB" w:themeColor="accent1" w:themeTint="99"/>
        </w:rPr>
      </w:pPr>
      <w:r w:rsidRPr="00640291">
        <w:rPr>
          <w:rFonts w:ascii="Arial Narrow" w:hAnsi="Arial Narrow"/>
        </w:rPr>
        <w:t>Naručitelj od ponuditelja zahtijeva podnošenje sljedećih dokaza sposobnosti</w:t>
      </w:r>
      <w:r w:rsidR="00776625">
        <w:rPr>
          <w:rFonts w:ascii="Arial Narrow" w:hAnsi="Arial Narrow"/>
        </w:rPr>
        <w:t>/</w:t>
      </w:r>
      <w:r w:rsidR="00776625">
        <w:rPr>
          <w:rFonts w:ascii="Arial Narrow" w:hAnsi="Arial Narrow"/>
          <w:i/>
          <w:color w:val="8EAADB" w:themeColor="accent1" w:themeTint="99"/>
        </w:rPr>
        <w:t>The Contracitng Authority requires the tenderer to submit the following evidence of competence</w:t>
      </w:r>
      <w:r w:rsidR="00235FA9">
        <w:rPr>
          <w:rFonts w:ascii="Arial Narrow" w:hAnsi="Arial Narrow"/>
          <w:i/>
          <w:color w:val="8EAADB" w:themeColor="accent1" w:themeTint="99"/>
        </w:rPr>
        <w:t>:</w:t>
      </w:r>
    </w:p>
    <w:p w:rsidR="00242E82" w:rsidRPr="00640291" w:rsidRDefault="00242E82" w:rsidP="00242E82">
      <w:pPr>
        <w:pStyle w:val="Footer"/>
        <w:spacing w:line="276" w:lineRule="auto"/>
        <w:ind w:left="360"/>
        <w:jc w:val="both"/>
        <w:rPr>
          <w:rFonts w:ascii="Arial Narrow" w:hAnsi="Arial Narrow"/>
        </w:rPr>
      </w:pPr>
      <w:r w:rsidRPr="00640291">
        <w:rPr>
          <w:rFonts w:ascii="Arial Narrow" w:hAnsi="Arial Narrow"/>
        </w:rPr>
        <w:tab/>
        <w:t>I. Naručitelj od ponuditelja zahtijeva dokaz o upisu u odgovarajući registar koji se vodi u državi njegova poslovnog nastana. Gospodarski subjekt u ponudi dostavlja izjavu. Izjavu daje osoba po zakonu ovlaštena za zastupanje gospodarskog subjekta. Obrazac izjave nalazi se u prilogu D ovog Poziva.</w:t>
      </w:r>
      <w:r w:rsidR="00235FA9">
        <w:rPr>
          <w:rFonts w:ascii="Arial Narrow" w:hAnsi="Arial Narrow"/>
        </w:rPr>
        <w:t>/</w:t>
      </w:r>
      <w:r w:rsidR="00235FA9" w:rsidRPr="00235FA9">
        <w:rPr>
          <w:rFonts w:ascii="Arial Narrow" w:hAnsi="Arial Narrow"/>
          <w:i/>
          <w:color w:val="8EAADB" w:themeColor="accent1" w:themeTint="99"/>
          <w:lang w:val="en-GB"/>
        </w:rPr>
        <w:t xml:space="preserve">The Contracting </w:t>
      </w:r>
      <w:r w:rsidR="00235FA9" w:rsidRPr="00235FA9">
        <w:rPr>
          <w:rFonts w:ascii="Arial Narrow" w:hAnsi="Arial Narrow"/>
          <w:i/>
          <w:color w:val="8EAADB" w:themeColor="accent1" w:themeTint="99"/>
        </w:rPr>
        <w:t>Authority</w:t>
      </w:r>
      <w:r w:rsidR="00235FA9" w:rsidRPr="00235FA9">
        <w:rPr>
          <w:rFonts w:ascii="Arial Narrow" w:hAnsi="Arial Narrow"/>
          <w:i/>
          <w:color w:val="8EAADB" w:themeColor="accent1" w:themeTint="99"/>
          <w:lang w:val="en-GB"/>
        </w:rPr>
        <w:t xml:space="preserve"> shall request the proof of the entry into the appropriate registry from the country in which the </w:t>
      </w:r>
      <w:proofErr w:type="spellStart"/>
      <w:r w:rsidR="00235FA9" w:rsidRPr="00235FA9">
        <w:rPr>
          <w:rFonts w:ascii="Arial Narrow" w:hAnsi="Arial Narrow"/>
          <w:i/>
          <w:color w:val="8EAADB" w:themeColor="accent1" w:themeTint="99"/>
          <w:lang w:val="en-GB"/>
        </w:rPr>
        <w:t>Tenderer</w:t>
      </w:r>
      <w:proofErr w:type="spellEnd"/>
      <w:r w:rsidR="00235FA9" w:rsidRPr="00235FA9">
        <w:rPr>
          <w:rFonts w:ascii="Arial Narrow" w:hAnsi="Arial Narrow"/>
          <w:i/>
          <w:color w:val="8EAADB" w:themeColor="accent1" w:themeTint="99"/>
          <w:lang w:val="en-GB"/>
        </w:rPr>
        <w:t xml:space="preserve"> has established their business activities. The economic </w:t>
      </w:r>
      <w:proofErr w:type="gramStart"/>
      <w:r w:rsidR="00235FA9" w:rsidRPr="00235FA9">
        <w:rPr>
          <w:rFonts w:ascii="Arial Narrow" w:hAnsi="Arial Narrow"/>
          <w:i/>
          <w:color w:val="8EAADB" w:themeColor="accent1" w:themeTint="99"/>
          <w:lang w:val="en-GB"/>
        </w:rPr>
        <w:t>operators submits</w:t>
      </w:r>
      <w:proofErr w:type="gramEnd"/>
      <w:r w:rsidR="00235FA9" w:rsidRPr="00235FA9">
        <w:rPr>
          <w:rFonts w:ascii="Arial Narrow" w:hAnsi="Arial Narrow"/>
          <w:i/>
          <w:color w:val="8EAADB" w:themeColor="accent1" w:themeTint="99"/>
          <w:lang w:val="en-GB"/>
        </w:rPr>
        <w:t xml:space="preserve"> the statement.</w:t>
      </w:r>
      <w:r w:rsidR="00235FA9" w:rsidRPr="00235FA9">
        <w:rPr>
          <w:rFonts w:ascii="Arial Narrow" w:hAnsi="Arial Narrow"/>
          <w:i/>
          <w:color w:val="8EAADB" w:themeColor="accent1" w:themeTint="99"/>
        </w:rPr>
        <w:t xml:space="preserve"> The statement is made by person authorized by law to represent the economic operator.The statment form is in Annex D of this </w:t>
      </w:r>
      <w:r w:rsidR="00647E78">
        <w:rPr>
          <w:rFonts w:ascii="Arial Narrow" w:hAnsi="Arial Narrow"/>
          <w:i/>
          <w:color w:val="8EAADB" w:themeColor="accent1" w:themeTint="99"/>
        </w:rPr>
        <w:t>Call for Proposals</w:t>
      </w:r>
      <w:r w:rsidR="00235FA9" w:rsidRPr="00235FA9">
        <w:rPr>
          <w:rFonts w:ascii="Arial Narrow" w:hAnsi="Arial Narrow"/>
          <w:i/>
          <w:color w:val="8EAADB" w:themeColor="accent1" w:themeTint="99"/>
        </w:rPr>
        <w:t>.</w:t>
      </w:r>
    </w:p>
    <w:p w:rsidR="00242E82" w:rsidRDefault="00242E82" w:rsidP="00242E82">
      <w:pPr>
        <w:pStyle w:val="t-9-8"/>
        <w:spacing w:after="0" w:line="276" w:lineRule="auto"/>
        <w:jc w:val="both"/>
        <w:rPr>
          <w:rFonts w:ascii="Arial Narrow" w:hAnsi="Arial Narrow"/>
          <w:i/>
        </w:rPr>
      </w:pPr>
      <w:r w:rsidRPr="00640291">
        <w:rPr>
          <w:rFonts w:ascii="Arial Narrow" w:hAnsi="Arial Narrow"/>
          <w:i/>
        </w:rPr>
        <w:t>U slučaju zajednice ponuditelja, svi članovi zajednice moraju dokazati da ne postoje razlozi isključenja (dostaviti prilog C) i moraju dokazati sposobnost (dostaviti prilog D).</w:t>
      </w:r>
      <w:r w:rsidRPr="00640291">
        <w:rPr>
          <w:rFonts w:ascii="Arial Narrow" w:hAnsi="Arial Narrow"/>
        </w:rPr>
        <w:t xml:space="preserve"> </w:t>
      </w:r>
      <w:r w:rsidRPr="00640291">
        <w:rPr>
          <w:rFonts w:ascii="Arial Narrow" w:hAnsi="Arial Narrow"/>
          <w:i/>
        </w:rPr>
        <w:t xml:space="preserve">Ukoliko gospodarski subjekt namjerava dio ugovora o nabavi dati u podugovor jednom ili više podugovaratelja, svi podugovaratelji moraju dokazati da ne postoje razlozi isključenja (dostaviti prilog C) i moraju dokazati sposobnost (dostaviti prilog D). </w:t>
      </w:r>
    </w:p>
    <w:p w:rsidR="00C67AE2" w:rsidRDefault="00235FA9" w:rsidP="00C67AE2">
      <w:pPr>
        <w:pStyle w:val="t-9-8"/>
        <w:spacing w:after="0" w:line="276" w:lineRule="auto"/>
        <w:jc w:val="both"/>
        <w:rPr>
          <w:rFonts w:ascii="Arial Narrow" w:hAnsi="Arial Narrow"/>
          <w:i/>
          <w:color w:val="8EAADB" w:themeColor="accent1" w:themeTint="99"/>
        </w:rPr>
      </w:pPr>
      <w:r>
        <w:rPr>
          <w:rFonts w:ascii="Arial Narrow" w:hAnsi="Arial Narrow"/>
          <w:i/>
          <w:color w:val="8EAADB" w:themeColor="accent1" w:themeTint="99"/>
        </w:rPr>
        <w:t>In the case of a community of tenderers, all members of the community must prov</w:t>
      </w:r>
      <w:r w:rsidR="009E0A5F">
        <w:rPr>
          <w:rFonts w:ascii="Arial Narrow" w:hAnsi="Arial Narrow"/>
          <w:i/>
          <w:color w:val="8EAADB" w:themeColor="accent1" w:themeTint="99"/>
        </w:rPr>
        <w:t>e</w:t>
      </w:r>
      <w:r>
        <w:rPr>
          <w:rFonts w:ascii="Arial Narrow" w:hAnsi="Arial Narrow"/>
          <w:i/>
          <w:color w:val="8EAADB" w:themeColor="accent1" w:themeTint="99"/>
        </w:rPr>
        <w:t xml:space="preserve"> that there are no reasons for exclusion (submit annex C) and must demonstrate competence (submit annex D). If the economic operator intends to subcontract</w:t>
      </w:r>
      <w:r w:rsidR="009E0A5F">
        <w:rPr>
          <w:rFonts w:ascii="Arial Narrow" w:hAnsi="Arial Narrow"/>
          <w:i/>
          <w:color w:val="8EAADB" w:themeColor="accent1" w:themeTint="99"/>
        </w:rPr>
        <w:t xml:space="preserve"> </w:t>
      </w:r>
      <w:r>
        <w:rPr>
          <w:rFonts w:ascii="Arial Narrow" w:hAnsi="Arial Narrow"/>
          <w:i/>
          <w:color w:val="8EAADB" w:themeColor="accent1" w:themeTint="99"/>
        </w:rPr>
        <w:t>one or more s</w:t>
      </w:r>
      <w:r w:rsidR="009E0A5F">
        <w:rPr>
          <w:rFonts w:ascii="Arial Narrow" w:hAnsi="Arial Narrow"/>
          <w:i/>
          <w:color w:val="8EAADB" w:themeColor="accent1" w:themeTint="99"/>
        </w:rPr>
        <w:t xml:space="preserve">ubcontractors to a part of the procurement contract, all subcontractors must prove that there are no reasons for exclusion (submit annex C) and must prove fit (submit annex D). </w:t>
      </w:r>
    </w:p>
    <w:p w:rsidR="00A0107F" w:rsidRPr="00C67AE2" w:rsidRDefault="00A0107F" w:rsidP="00C67AE2">
      <w:pPr>
        <w:pStyle w:val="t-9-8"/>
        <w:spacing w:after="0" w:line="276" w:lineRule="auto"/>
        <w:jc w:val="both"/>
        <w:rPr>
          <w:rFonts w:ascii="Arial Narrow" w:hAnsi="Arial Narrow"/>
          <w:i/>
          <w:color w:val="8EAADB" w:themeColor="accent1" w:themeTint="99"/>
        </w:rPr>
      </w:pPr>
    </w:p>
    <w:p w:rsidR="00D76C84" w:rsidRPr="009E0A5F" w:rsidRDefault="00C67AE2" w:rsidP="00D76C84">
      <w:pPr>
        <w:keepLines/>
        <w:spacing w:line="360" w:lineRule="auto"/>
        <w:jc w:val="both"/>
        <w:rPr>
          <w:rFonts w:ascii="Arial Narrow" w:hAnsi="Arial Narrow"/>
          <w:b/>
          <w:i/>
          <w:color w:val="8EAADB" w:themeColor="accent1" w:themeTint="99"/>
        </w:rPr>
      </w:pPr>
      <w:r>
        <w:rPr>
          <w:rFonts w:ascii="Arial Narrow" w:hAnsi="Arial Narrow"/>
          <w:b/>
        </w:rPr>
        <w:t>9</w:t>
      </w:r>
      <w:r w:rsidR="00D76C84" w:rsidRPr="00640291">
        <w:rPr>
          <w:rFonts w:ascii="Arial Narrow" w:hAnsi="Arial Narrow"/>
          <w:b/>
        </w:rPr>
        <w:t>. NAVOD O DOKUMENTACIJI KOJU PONUDITELJ MORA DOSTAVITI</w:t>
      </w:r>
      <w:r w:rsidR="009E0A5F">
        <w:rPr>
          <w:rFonts w:ascii="Arial Narrow" w:hAnsi="Arial Narrow"/>
          <w:b/>
        </w:rPr>
        <w:t>/</w:t>
      </w:r>
      <w:r w:rsidR="009E0A5F">
        <w:rPr>
          <w:rFonts w:ascii="Arial Narrow" w:hAnsi="Arial Narrow"/>
          <w:b/>
          <w:i/>
          <w:color w:val="8EAADB" w:themeColor="accent1" w:themeTint="99"/>
        </w:rPr>
        <w:t>NOTICE OF DOCUMENTATION TO BE SUBMITTED BY THE TENDERER</w:t>
      </w:r>
    </w:p>
    <w:p w:rsidR="00242E82" w:rsidRPr="000D34E3" w:rsidRDefault="00242E82" w:rsidP="00242E82">
      <w:pPr>
        <w:pStyle w:val="ListParagraph"/>
        <w:keepLines/>
        <w:numPr>
          <w:ilvl w:val="0"/>
          <w:numId w:val="5"/>
        </w:numPr>
        <w:spacing w:line="276" w:lineRule="auto"/>
        <w:jc w:val="both"/>
        <w:rPr>
          <w:rFonts w:ascii="Arial Narrow" w:hAnsi="Arial Narrow"/>
        </w:rPr>
      </w:pPr>
      <w:r w:rsidRPr="000D34E3">
        <w:rPr>
          <w:rFonts w:ascii="Arial Narrow" w:hAnsi="Arial Narrow"/>
        </w:rPr>
        <w:t>Ponudbeni list (prilog A)</w:t>
      </w:r>
      <w:r w:rsidR="009E0A5F">
        <w:rPr>
          <w:rFonts w:ascii="Arial Narrow" w:hAnsi="Arial Narrow"/>
        </w:rPr>
        <w:t>/</w:t>
      </w:r>
      <w:r w:rsidR="009E0A5F">
        <w:rPr>
          <w:rFonts w:ascii="Arial Narrow" w:hAnsi="Arial Narrow"/>
          <w:i/>
          <w:color w:val="8EAADB" w:themeColor="accent1" w:themeTint="99"/>
        </w:rPr>
        <w:t>Tender sheet (annex A)</w:t>
      </w:r>
    </w:p>
    <w:p w:rsidR="00242E82" w:rsidRPr="000D34E3" w:rsidRDefault="00242E82" w:rsidP="00242E82">
      <w:pPr>
        <w:pStyle w:val="ListParagraph"/>
        <w:keepLines/>
        <w:numPr>
          <w:ilvl w:val="0"/>
          <w:numId w:val="5"/>
        </w:numPr>
        <w:spacing w:line="276" w:lineRule="auto"/>
        <w:jc w:val="both"/>
        <w:rPr>
          <w:rFonts w:ascii="Arial Narrow" w:hAnsi="Arial Narrow"/>
        </w:rPr>
      </w:pPr>
      <w:r w:rsidRPr="000D34E3">
        <w:rPr>
          <w:rFonts w:ascii="Arial Narrow" w:hAnsi="Arial Narrow"/>
        </w:rPr>
        <w:t xml:space="preserve">Troškovnik </w:t>
      </w:r>
      <w:r>
        <w:rPr>
          <w:rFonts w:ascii="Arial Narrow" w:hAnsi="Arial Narrow"/>
        </w:rPr>
        <w:t xml:space="preserve">sa tehničkom specifikacijom </w:t>
      </w:r>
      <w:r w:rsidRPr="000D34E3">
        <w:rPr>
          <w:rFonts w:ascii="Arial Narrow" w:hAnsi="Arial Narrow"/>
        </w:rPr>
        <w:t>(prilog B)</w:t>
      </w:r>
      <w:r w:rsidR="009E0A5F">
        <w:rPr>
          <w:rFonts w:ascii="Arial Narrow" w:hAnsi="Arial Narrow"/>
        </w:rPr>
        <w:t>/</w:t>
      </w:r>
      <w:r w:rsidR="009E0A5F">
        <w:rPr>
          <w:rFonts w:ascii="Arial Narrow" w:hAnsi="Arial Narrow"/>
          <w:i/>
          <w:color w:val="8EAADB" w:themeColor="accent1" w:themeTint="99"/>
        </w:rPr>
        <w:t>The bill of Quantities with technical specifications (annex B)</w:t>
      </w:r>
    </w:p>
    <w:p w:rsidR="00242E82" w:rsidRPr="000D34E3" w:rsidRDefault="00242E82" w:rsidP="00242E82">
      <w:pPr>
        <w:pStyle w:val="ListParagraph"/>
        <w:keepLines/>
        <w:numPr>
          <w:ilvl w:val="0"/>
          <w:numId w:val="5"/>
        </w:numPr>
        <w:spacing w:line="276" w:lineRule="auto"/>
        <w:jc w:val="both"/>
        <w:rPr>
          <w:rFonts w:ascii="Arial Narrow" w:hAnsi="Arial Narrow"/>
        </w:rPr>
      </w:pPr>
      <w:r w:rsidRPr="000D34E3">
        <w:rPr>
          <w:rFonts w:ascii="Arial Narrow" w:hAnsi="Arial Narrow"/>
        </w:rPr>
        <w:t>Izjavu (prilog C)</w:t>
      </w:r>
      <w:r w:rsidR="009E0A5F">
        <w:rPr>
          <w:rFonts w:ascii="Arial Narrow" w:hAnsi="Arial Narrow"/>
        </w:rPr>
        <w:t>/</w:t>
      </w:r>
      <w:r w:rsidR="009E0A5F">
        <w:rPr>
          <w:rFonts w:ascii="Arial Narrow" w:hAnsi="Arial Narrow"/>
          <w:i/>
          <w:color w:val="8EAADB" w:themeColor="accent1" w:themeTint="99"/>
        </w:rPr>
        <w:t>Statement (annex C)</w:t>
      </w:r>
      <w:r w:rsidRPr="000D34E3">
        <w:rPr>
          <w:rFonts w:ascii="Arial Narrow" w:hAnsi="Arial Narrow"/>
        </w:rPr>
        <w:t xml:space="preserve"> </w:t>
      </w:r>
    </w:p>
    <w:p w:rsidR="00242E82" w:rsidRDefault="00242E82" w:rsidP="00242E82">
      <w:pPr>
        <w:pStyle w:val="ListParagraph"/>
        <w:keepLines/>
        <w:numPr>
          <w:ilvl w:val="0"/>
          <w:numId w:val="5"/>
        </w:numPr>
        <w:spacing w:line="276" w:lineRule="auto"/>
        <w:jc w:val="both"/>
        <w:rPr>
          <w:rFonts w:ascii="Arial Narrow" w:hAnsi="Arial Narrow"/>
        </w:rPr>
      </w:pPr>
      <w:r w:rsidRPr="000D34E3">
        <w:rPr>
          <w:rFonts w:ascii="Arial Narrow" w:hAnsi="Arial Narrow"/>
        </w:rPr>
        <w:t>Izjavu (prilog D)</w:t>
      </w:r>
      <w:r w:rsidR="009E0A5F">
        <w:rPr>
          <w:rFonts w:ascii="Arial Narrow" w:hAnsi="Arial Narrow"/>
        </w:rPr>
        <w:t>/</w:t>
      </w:r>
      <w:r w:rsidR="009E0A5F">
        <w:rPr>
          <w:rFonts w:ascii="Arial Narrow" w:hAnsi="Arial Narrow"/>
          <w:i/>
          <w:color w:val="8EAADB" w:themeColor="accent1" w:themeTint="99"/>
        </w:rPr>
        <w:t>Statement (annex D)</w:t>
      </w:r>
      <w:r w:rsidRPr="000D34E3">
        <w:rPr>
          <w:rFonts w:ascii="Arial Narrow" w:hAnsi="Arial Narrow"/>
        </w:rPr>
        <w:t xml:space="preserve"> </w:t>
      </w:r>
    </w:p>
    <w:p w:rsidR="000D34B7" w:rsidRDefault="000D34B7" w:rsidP="003445B8">
      <w:pPr>
        <w:keepLines/>
        <w:spacing w:line="276" w:lineRule="auto"/>
        <w:jc w:val="both"/>
        <w:rPr>
          <w:rFonts w:ascii="Arial Narrow" w:hAnsi="Arial Narrow"/>
        </w:rPr>
      </w:pPr>
    </w:p>
    <w:p w:rsidR="003445B8" w:rsidRDefault="003445B8" w:rsidP="003445B8">
      <w:pPr>
        <w:keepLines/>
        <w:spacing w:line="276" w:lineRule="auto"/>
        <w:jc w:val="both"/>
        <w:rPr>
          <w:rFonts w:ascii="Arial Narrow" w:hAnsi="Arial Narrow"/>
        </w:rPr>
      </w:pPr>
      <w:r w:rsidRPr="00152DB7">
        <w:rPr>
          <w:rFonts w:ascii="Arial Narrow" w:hAnsi="Arial Narrow"/>
        </w:rPr>
        <w:t>Ponuditelj dostavlja dokumenta</w:t>
      </w:r>
      <w:r w:rsidR="000D34B7">
        <w:rPr>
          <w:rFonts w:ascii="Arial Narrow" w:hAnsi="Arial Narrow"/>
        </w:rPr>
        <w:t>ciju u originalu ili u preslici</w:t>
      </w:r>
      <w:r w:rsidR="002835C1">
        <w:rPr>
          <w:rFonts w:ascii="Arial Narrow" w:hAnsi="Arial Narrow"/>
        </w:rPr>
        <w:t>.</w:t>
      </w:r>
      <w:r w:rsidR="00202A4E">
        <w:rPr>
          <w:rFonts w:ascii="Arial Narrow" w:hAnsi="Arial Narrow"/>
        </w:rPr>
        <w:t xml:space="preserve"> </w:t>
      </w:r>
      <w:r w:rsidRPr="00152DB7">
        <w:rPr>
          <w:rFonts w:ascii="Arial Narrow" w:hAnsi="Arial Narrow"/>
        </w:rPr>
        <w:t>Naručitelj zadržava pravo, prilikom pregleda i ocjene ponuda, zatražiti od najpovoljnijeg ponuditelja dostavu originala ili ovjerenih preslika traženih dokumenata.</w:t>
      </w:r>
    </w:p>
    <w:p w:rsidR="009E0A5F" w:rsidRPr="009E0A5F" w:rsidRDefault="009E0A5F" w:rsidP="003445B8">
      <w:pPr>
        <w:keepLines/>
        <w:spacing w:line="276" w:lineRule="auto"/>
        <w:jc w:val="both"/>
        <w:rPr>
          <w:rFonts w:ascii="Arial Narrow" w:hAnsi="Arial Narrow"/>
          <w:i/>
          <w:color w:val="8EAADB" w:themeColor="accent1" w:themeTint="99"/>
        </w:rPr>
      </w:pPr>
      <w:r>
        <w:rPr>
          <w:rFonts w:ascii="Arial Narrow" w:hAnsi="Arial Narrow"/>
          <w:i/>
          <w:color w:val="8EAADB" w:themeColor="accent1" w:themeTint="99"/>
        </w:rPr>
        <w:lastRenderedPageBreak/>
        <w:t xml:space="preserve">The </w:t>
      </w:r>
      <w:r w:rsidRPr="00C67AE2">
        <w:rPr>
          <w:rFonts w:ascii="Arial Narrow" w:hAnsi="Arial Narrow"/>
          <w:i/>
          <w:color w:val="8EAADB" w:themeColor="accent1" w:themeTint="99"/>
        </w:rPr>
        <w:t>tenderer shall submit the documentation</w:t>
      </w:r>
      <w:r w:rsidR="000D34B7" w:rsidRPr="00C67AE2">
        <w:rPr>
          <w:rFonts w:ascii="Arial Narrow" w:hAnsi="Arial Narrow"/>
          <w:i/>
          <w:color w:val="8EAADB" w:themeColor="accent1" w:themeTint="99"/>
        </w:rPr>
        <w:t xml:space="preserve"> in the original or in the copy</w:t>
      </w:r>
      <w:r w:rsidR="00C67AE2" w:rsidRPr="00C67AE2">
        <w:rPr>
          <w:rFonts w:ascii="Arial Narrow" w:hAnsi="Arial Narrow"/>
          <w:i/>
          <w:color w:val="8EAADB" w:themeColor="accent1" w:themeTint="99"/>
        </w:rPr>
        <w:t>.</w:t>
      </w:r>
      <w:r w:rsidR="00202A4E" w:rsidRPr="00C67AE2">
        <w:rPr>
          <w:rFonts w:ascii="Arial Narrow" w:hAnsi="Arial Narrow"/>
          <w:i/>
          <w:color w:val="8EAADB" w:themeColor="accent1" w:themeTint="99"/>
        </w:rPr>
        <w:t xml:space="preserve"> </w:t>
      </w:r>
      <w:r w:rsidRPr="00C67AE2">
        <w:rPr>
          <w:rFonts w:ascii="Arial Narrow" w:hAnsi="Arial Narrow"/>
          <w:i/>
          <w:color w:val="8EAADB" w:themeColor="accent1" w:themeTint="99"/>
        </w:rPr>
        <w:t>The Contracting Authority reserves the</w:t>
      </w:r>
      <w:r>
        <w:rPr>
          <w:rFonts w:ascii="Arial Narrow" w:hAnsi="Arial Narrow"/>
          <w:i/>
          <w:color w:val="8EAADB" w:themeColor="accent1" w:themeTint="99"/>
        </w:rPr>
        <w:t xml:space="preserve"> right, during reviewing and evaluating the tenders, to request from the most favorable tenderer the delivery of the original or certified copies of the requested documents. </w:t>
      </w:r>
    </w:p>
    <w:p w:rsidR="004F379E" w:rsidRPr="009E0A5F" w:rsidRDefault="003445B8" w:rsidP="000D34E3">
      <w:pPr>
        <w:keepLines/>
        <w:spacing w:before="240" w:line="276" w:lineRule="auto"/>
        <w:jc w:val="both"/>
        <w:rPr>
          <w:rFonts w:ascii="Arial Narrow" w:hAnsi="Arial Narrow"/>
          <w:b/>
          <w:i/>
          <w:color w:val="8EAADB" w:themeColor="accent1" w:themeTint="99"/>
        </w:rPr>
      </w:pPr>
      <w:r>
        <w:rPr>
          <w:rFonts w:ascii="Arial Narrow" w:hAnsi="Arial Narrow"/>
          <w:b/>
        </w:rPr>
        <w:t>1</w:t>
      </w:r>
      <w:r w:rsidR="00C67AE2">
        <w:rPr>
          <w:rFonts w:ascii="Arial Narrow" w:hAnsi="Arial Narrow"/>
          <w:b/>
        </w:rPr>
        <w:t>0</w:t>
      </w:r>
      <w:r w:rsidR="004F379E" w:rsidRPr="00640291">
        <w:rPr>
          <w:rFonts w:ascii="Arial Narrow" w:hAnsi="Arial Narrow"/>
          <w:b/>
        </w:rPr>
        <w:t>. POJAŠNJENJE I IZMJENA POZIVA NA DOSTAVU PONUDA</w:t>
      </w:r>
      <w:r w:rsidR="009E0A5F">
        <w:rPr>
          <w:rFonts w:ascii="Arial Narrow" w:hAnsi="Arial Narrow"/>
          <w:b/>
        </w:rPr>
        <w:t>/</w:t>
      </w:r>
      <w:r w:rsidR="009E0A5F">
        <w:rPr>
          <w:rFonts w:ascii="Arial Narrow" w:hAnsi="Arial Narrow"/>
          <w:b/>
          <w:i/>
          <w:color w:val="8EAADB" w:themeColor="accent1" w:themeTint="99"/>
        </w:rPr>
        <w:t>EXPLANATION AND AMENDMENT TO THE TENDER</w:t>
      </w:r>
    </w:p>
    <w:p w:rsidR="004F379E" w:rsidRDefault="004F379E" w:rsidP="000D34E3">
      <w:pPr>
        <w:keepLines/>
        <w:spacing w:line="276" w:lineRule="auto"/>
        <w:jc w:val="both"/>
        <w:rPr>
          <w:rFonts w:ascii="Arial Narrow" w:hAnsi="Arial Narrow"/>
        </w:rPr>
      </w:pPr>
      <w:r w:rsidRPr="00640291">
        <w:rPr>
          <w:rFonts w:ascii="Arial Narrow" w:hAnsi="Arial Narrow"/>
        </w:rPr>
        <w:t>Ako se tijekom objave ukaže potreba za izmjenom poziva na dostavu ponude (ako gospodarski subjekt zahtijeva dodatne informacije, objašnjenja ili izmjene u vezi s uvjetima iz poziva na dostavu po</w:t>
      </w:r>
      <w:r w:rsidR="005F3194" w:rsidRPr="00640291">
        <w:rPr>
          <w:rFonts w:ascii="Arial Narrow" w:hAnsi="Arial Narrow"/>
        </w:rPr>
        <w:t xml:space="preserve">nuda tijekom roka za dostavu ponuda), ista </w:t>
      </w:r>
      <w:r w:rsidR="000D34E3">
        <w:rPr>
          <w:rFonts w:ascii="Arial Narrow" w:hAnsi="Arial Narrow"/>
        </w:rPr>
        <w:t>će</w:t>
      </w:r>
      <w:r w:rsidR="005F3194" w:rsidRPr="00640291">
        <w:rPr>
          <w:rFonts w:ascii="Arial Narrow" w:hAnsi="Arial Narrow"/>
        </w:rPr>
        <w:t xml:space="preserve"> biti transparentno i istovremeno objavljena (i dostavljena, u slučaju kada je poziv na dostavu ponude poslan na više gospodarskih subjekata) kako bi svi gospodarski subjekti bili upoznati s izmjenom. Rok za dostavu ponude </w:t>
      </w:r>
      <w:r w:rsidR="000D34E3">
        <w:rPr>
          <w:rFonts w:ascii="Arial Narrow" w:hAnsi="Arial Narrow"/>
        </w:rPr>
        <w:t>će se</w:t>
      </w:r>
      <w:r w:rsidR="005F3194" w:rsidRPr="00640291">
        <w:rPr>
          <w:rFonts w:ascii="Arial Narrow" w:hAnsi="Arial Narrow"/>
        </w:rPr>
        <w:t xml:space="preserve"> primjereno produljiti ako je rok za dostavu ponude kraći od 8 dana od dana objave izmjene.</w:t>
      </w:r>
    </w:p>
    <w:p w:rsidR="009E0A5F" w:rsidRPr="009E0A5F" w:rsidRDefault="009E0A5F" w:rsidP="000D34E3">
      <w:pPr>
        <w:keepLines/>
        <w:spacing w:line="276" w:lineRule="auto"/>
        <w:jc w:val="both"/>
        <w:rPr>
          <w:rFonts w:ascii="Arial Narrow" w:hAnsi="Arial Narrow"/>
          <w:i/>
          <w:color w:val="8EAADB" w:themeColor="accent1" w:themeTint="99"/>
        </w:rPr>
      </w:pPr>
      <w:r>
        <w:rPr>
          <w:rFonts w:ascii="Arial Narrow" w:hAnsi="Arial Narrow"/>
          <w:i/>
          <w:color w:val="8EAADB" w:themeColor="accent1" w:themeTint="99"/>
        </w:rPr>
        <w:t>If, during the annoucement, there is a need to modify the invitation to tender (if the trader requires additional information, explanations or changes regarding the terms of the invitation to tender during the deadline for submission of tenders), it will be transparently and simultaneously published (and submitted, when the invitation to tender is sent to more than one economic operator) so that all economic operators are aware of the change. The deadline for submission of the tender will be extended if the deadline for submission of the tender is less than 8 days from the date of the announcement of the change.</w:t>
      </w:r>
    </w:p>
    <w:p w:rsidR="002279AE" w:rsidRPr="00640291" w:rsidRDefault="002279AE" w:rsidP="000D34E3">
      <w:pPr>
        <w:spacing w:line="276" w:lineRule="auto"/>
        <w:rPr>
          <w:rFonts w:ascii="Arial Narrow" w:hAnsi="Arial Narrow"/>
          <w:highlight w:val="lightGray"/>
        </w:rPr>
      </w:pPr>
    </w:p>
    <w:p w:rsidR="00DF20C9" w:rsidRPr="00915EA3" w:rsidRDefault="000D34E3" w:rsidP="000D34E3">
      <w:pPr>
        <w:keepLines/>
        <w:spacing w:line="276" w:lineRule="auto"/>
        <w:jc w:val="both"/>
        <w:rPr>
          <w:rFonts w:ascii="Arial Narrow" w:hAnsi="Arial Narrow"/>
          <w:b/>
          <w:i/>
          <w:color w:val="8EAADB" w:themeColor="accent1" w:themeTint="99"/>
        </w:rPr>
      </w:pPr>
      <w:r>
        <w:rPr>
          <w:rFonts w:ascii="Arial Narrow" w:hAnsi="Arial Narrow"/>
          <w:b/>
        </w:rPr>
        <w:t>1</w:t>
      </w:r>
      <w:r w:rsidR="00C67AE2">
        <w:rPr>
          <w:rFonts w:ascii="Arial Narrow" w:hAnsi="Arial Narrow"/>
          <w:b/>
        </w:rPr>
        <w:t>1</w:t>
      </w:r>
      <w:r w:rsidR="00DF20C9" w:rsidRPr="00640291">
        <w:rPr>
          <w:rFonts w:ascii="Arial Narrow" w:hAnsi="Arial Narrow"/>
          <w:b/>
        </w:rPr>
        <w:t>. PREGLED I OCJENA PONUDA</w:t>
      </w:r>
      <w:r w:rsidR="00915EA3">
        <w:rPr>
          <w:rFonts w:ascii="Arial Narrow" w:hAnsi="Arial Narrow"/>
          <w:b/>
        </w:rPr>
        <w:t>/</w:t>
      </w:r>
      <w:r w:rsidR="00915EA3">
        <w:rPr>
          <w:rFonts w:ascii="Arial Narrow" w:hAnsi="Arial Narrow"/>
          <w:b/>
          <w:i/>
          <w:color w:val="8EAADB" w:themeColor="accent1" w:themeTint="99"/>
        </w:rPr>
        <w:t>REVIEW AND EVALUATION OF TENDERS</w:t>
      </w:r>
    </w:p>
    <w:p w:rsidR="00DF20C9" w:rsidRDefault="00DF20C9" w:rsidP="000D34E3">
      <w:pPr>
        <w:keepLines/>
        <w:spacing w:line="276" w:lineRule="auto"/>
        <w:jc w:val="both"/>
        <w:rPr>
          <w:rFonts w:ascii="Arial Narrow" w:hAnsi="Arial Narrow"/>
        </w:rPr>
      </w:pPr>
      <w:r w:rsidRPr="00640291">
        <w:rPr>
          <w:rFonts w:ascii="Arial Narrow" w:hAnsi="Arial Narrow"/>
        </w:rPr>
        <w:t xml:space="preserve">Nakon isteka roka za dostavu ponuda, Naručitelj će provjeriti sadržaj podnesenih ponuda, usporediti ih sa tehničkim specifikacijama i/ili opisom posla predmeta nabave te utvrditi jesu li ispunjeni svi propisani uvjeti nadmetanja. </w:t>
      </w:r>
    </w:p>
    <w:p w:rsidR="00DD1596" w:rsidRPr="00DD1596" w:rsidRDefault="00DD1596" w:rsidP="000D34E3">
      <w:pPr>
        <w:keepLines/>
        <w:spacing w:line="276" w:lineRule="auto"/>
        <w:jc w:val="both"/>
        <w:rPr>
          <w:rFonts w:ascii="Arial Narrow" w:hAnsi="Arial Narrow"/>
          <w:i/>
          <w:color w:val="8EAADB" w:themeColor="accent1" w:themeTint="99"/>
        </w:rPr>
      </w:pPr>
      <w:r>
        <w:rPr>
          <w:rFonts w:ascii="Arial Narrow" w:hAnsi="Arial Narrow"/>
          <w:i/>
          <w:color w:val="8EAADB" w:themeColor="accent1" w:themeTint="99"/>
        </w:rPr>
        <w:t>After the deadline for the tender submission, the Contracting Authority will check the contents of the submitted tenders, compare them with the technical specifications and/or job description of the subject of the procurement and determine whether all the prescribed competition/tender conditions are fulfilled.</w:t>
      </w:r>
    </w:p>
    <w:p w:rsidR="00DD1596" w:rsidRDefault="00DD1596" w:rsidP="000D34E3">
      <w:pPr>
        <w:keepLines/>
        <w:spacing w:line="276" w:lineRule="auto"/>
        <w:jc w:val="both"/>
        <w:rPr>
          <w:rFonts w:ascii="Arial Narrow" w:hAnsi="Arial Narrow"/>
        </w:rPr>
      </w:pPr>
    </w:p>
    <w:p w:rsidR="005F3194" w:rsidRDefault="00DF20C9" w:rsidP="000D34E3">
      <w:pPr>
        <w:keepLines/>
        <w:spacing w:line="276" w:lineRule="auto"/>
        <w:jc w:val="both"/>
        <w:rPr>
          <w:rFonts w:ascii="Arial Narrow" w:hAnsi="Arial Narrow"/>
        </w:rPr>
      </w:pPr>
      <w:r w:rsidRPr="00640291">
        <w:rPr>
          <w:rFonts w:ascii="Arial Narrow" w:hAnsi="Arial Narrow"/>
        </w:rPr>
        <w:t>Ako su informacije ili dokumentacija koje je trebao dostaviti gospodarski subjekt nepotpuni ili pogrešni ili se takvima čine ili ako nedost</w:t>
      </w:r>
      <w:r w:rsidR="000D34E3">
        <w:rPr>
          <w:rFonts w:ascii="Arial Narrow" w:hAnsi="Arial Narrow"/>
        </w:rPr>
        <w:t>aju određeni dokumenti, Naručitelj</w:t>
      </w:r>
      <w:r w:rsidRPr="00640291">
        <w:rPr>
          <w:rFonts w:ascii="Arial Narrow" w:hAnsi="Arial Narrow"/>
        </w:rPr>
        <w:t xml:space="preserve"> može, poštujući načela jednakog tretmana i transparentnosti, zahtijevati od dotičnih gospodarskih subjekata da razjasne, upotpune ili dostave nužne informacije ili dokumentaciju u primjerenom roku ne kraćem od pet dana. </w:t>
      </w:r>
    </w:p>
    <w:p w:rsidR="00DD1596" w:rsidRPr="00DD1596" w:rsidRDefault="00DD1596" w:rsidP="000D34E3">
      <w:pPr>
        <w:keepLines/>
        <w:spacing w:line="276" w:lineRule="auto"/>
        <w:jc w:val="both"/>
        <w:rPr>
          <w:rFonts w:ascii="Arial Narrow" w:hAnsi="Arial Narrow"/>
          <w:i/>
          <w:color w:val="8EAADB" w:themeColor="accent1" w:themeTint="99"/>
        </w:rPr>
      </w:pPr>
      <w:r>
        <w:rPr>
          <w:rFonts w:ascii="Arial Narrow" w:hAnsi="Arial Narrow"/>
          <w:i/>
          <w:color w:val="8EAADB" w:themeColor="accent1" w:themeTint="99"/>
        </w:rPr>
        <w:t>If the information or documentation which was to be provided by the economic operator is incomplete or incorrect or appears to be missing</w:t>
      </w:r>
      <w:r w:rsidR="00915EA3">
        <w:rPr>
          <w:rFonts w:ascii="Arial Narrow" w:hAnsi="Arial Narrow"/>
          <w:i/>
          <w:color w:val="8EAADB" w:themeColor="accent1" w:themeTint="99"/>
        </w:rPr>
        <w:t>, the Contracting Authority may, in accordance with the principles of equal treatment and transparency, require the Economic Operators to clarify, complete or supply the necessary information or documentation in the within a reasonable period of not less than five days.</w:t>
      </w:r>
    </w:p>
    <w:p w:rsidR="00DD1596" w:rsidRPr="00640291" w:rsidRDefault="00DD1596" w:rsidP="000D34E3">
      <w:pPr>
        <w:keepLines/>
        <w:spacing w:line="276" w:lineRule="auto"/>
        <w:jc w:val="both"/>
        <w:rPr>
          <w:rFonts w:ascii="Arial Narrow" w:hAnsi="Arial Narrow"/>
        </w:rPr>
      </w:pPr>
    </w:p>
    <w:p w:rsidR="00C65B41" w:rsidRPr="00640291" w:rsidRDefault="000D34E3" w:rsidP="000D34E3">
      <w:pPr>
        <w:pStyle w:val="Heading2"/>
        <w:spacing w:line="276" w:lineRule="auto"/>
        <w:rPr>
          <w:rFonts w:ascii="Arial Narrow" w:hAnsi="Arial Narrow"/>
          <w:i/>
          <w:color w:val="548DD4"/>
          <w:szCs w:val="24"/>
          <w:lang w:eastAsia="hr-HR"/>
        </w:rPr>
      </w:pPr>
      <w:bookmarkStart w:id="2" w:name="_Toc3893146"/>
      <w:r>
        <w:rPr>
          <w:rFonts w:ascii="Arial Narrow" w:hAnsi="Arial Narrow"/>
          <w:szCs w:val="24"/>
        </w:rPr>
        <w:t>1</w:t>
      </w:r>
      <w:r w:rsidR="00C67AE2">
        <w:rPr>
          <w:rFonts w:ascii="Arial Narrow" w:hAnsi="Arial Narrow"/>
          <w:szCs w:val="24"/>
        </w:rPr>
        <w:t>2</w:t>
      </w:r>
      <w:r w:rsidR="00C65B41" w:rsidRPr="00640291">
        <w:rPr>
          <w:rFonts w:ascii="Arial Narrow" w:hAnsi="Arial Narrow"/>
          <w:szCs w:val="24"/>
        </w:rPr>
        <w:t xml:space="preserve">. </w:t>
      </w:r>
      <w:r w:rsidR="00C65B41" w:rsidRPr="00640291">
        <w:rPr>
          <w:rFonts w:ascii="Arial Narrow" w:hAnsi="Arial Narrow"/>
          <w:szCs w:val="24"/>
          <w:lang w:eastAsia="hr-HR"/>
        </w:rPr>
        <w:t>MOGUĆNOST IZMJENE UGOVORA U SLUČAJU NEPREDVIDLJIVIH OKOLNOSTI</w:t>
      </w:r>
      <w:bookmarkEnd w:id="2"/>
      <w:r w:rsidR="00915EA3">
        <w:rPr>
          <w:rFonts w:ascii="Arial Narrow" w:hAnsi="Arial Narrow"/>
          <w:szCs w:val="24"/>
          <w:lang w:eastAsia="hr-HR"/>
        </w:rPr>
        <w:t>/</w:t>
      </w:r>
      <w:r w:rsidR="00915EA3">
        <w:rPr>
          <w:rFonts w:ascii="Arial Narrow" w:hAnsi="Arial Narrow"/>
          <w:i/>
          <w:color w:val="8EAADB" w:themeColor="accent1" w:themeTint="99"/>
          <w:szCs w:val="24"/>
          <w:lang w:eastAsia="hr-HR"/>
        </w:rPr>
        <w:t>THE POSSIBILITY OF CONTRACT AMENDMENT IN CASE OF UNFORESEEN CIRCUMSTANCES</w:t>
      </w:r>
    </w:p>
    <w:p w:rsidR="00C65B41" w:rsidRDefault="00C65B41" w:rsidP="000D34E3">
      <w:pPr>
        <w:spacing w:line="276" w:lineRule="auto"/>
        <w:jc w:val="both"/>
        <w:rPr>
          <w:rFonts w:ascii="Arial Narrow" w:hAnsi="Arial Narrow"/>
        </w:rPr>
      </w:pPr>
      <w:r w:rsidRPr="00640291">
        <w:rPr>
          <w:rFonts w:ascii="Arial Narrow" w:hAnsi="Arial Narrow"/>
        </w:rPr>
        <w:t xml:space="preserve">U slučaju novonastalih uvjeta uzrokovanih nepredvidljivim okolnostima </w:t>
      </w:r>
      <w:r w:rsidR="003F33CB">
        <w:rPr>
          <w:rFonts w:ascii="Arial Narrow" w:hAnsi="Arial Narrow"/>
        </w:rPr>
        <w:t xml:space="preserve">na koje ni jedna strana ne može </w:t>
      </w:r>
      <w:r w:rsidR="003F33CB" w:rsidRPr="00CE5535">
        <w:rPr>
          <w:rFonts w:ascii="Arial Narrow" w:hAnsi="Arial Narrow"/>
        </w:rPr>
        <w:t xml:space="preserve">utjecati (naručitelj, ponuditelj), a </w:t>
      </w:r>
      <w:r w:rsidRPr="00CE5535">
        <w:rPr>
          <w:rFonts w:ascii="Arial Narrow" w:hAnsi="Arial Narrow"/>
        </w:rPr>
        <w:t>koje su</w:t>
      </w:r>
      <w:r w:rsidRPr="00640291">
        <w:rPr>
          <w:rFonts w:ascii="Arial Narrow" w:hAnsi="Arial Narrow"/>
        </w:rPr>
        <w:t xml:space="preserve"> nastupile nakon potpisa ugovora, te ako je ta promjena objektivno opravdana, naručitelj i odabrani ponuditelj će pristupiti izmjenama ugovora.</w:t>
      </w:r>
    </w:p>
    <w:p w:rsidR="00915EA3" w:rsidRPr="00915EA3" w:rsidRDefault="00915EA3" w:rsidP="000D34E3">
      <w:pPr>
        <w:spacing w:line="276" w:lineRule="auto"/>
        <w:jc w:val="both"/>
        <w:rPr>
          <w:rFonts w:ascii="Arial Narrow" w:hAnsi="Arial Narrow"/>
          <w:i/>
          <w:color w:val="8EAADB" w:themeColor="accent1" w:themeTint="99"/>
        </w:rPr>
      </w:pPr>
      <w:r>
        <w:rPr>
          <w:rFonts w:ascii="Arial Narrow" w:hAnsi="Arial Narrow"/>
          <w:i/>
          <w:color w:val="8EAADB" w:themeColor="accent1" w:themeTint="99"/>
        </w:rPr>
        <w:lastRenderedPageBreak/>
        <w:t>In the case that new conditions ensue which are caused by unforeseen circumstances that cannot be influenced by either party (contracting authority, tenderer), which occurred is objectively justified, the contracting authority and the selected tenderer will proceed to modify the contract.</w:t>
      </w:r>
    </w:p>
    <w:p w:rsidR="00C65B41" w:rsidRPr="00640291" w:rsidRDefault="000D34E3" w:rsidP="000D34E3">
      <w:pPr>
        <w:pStyle w:val="Heading2"/>
        <w:spacing w:line="276" w:lineRule="auto"/>
        <w:rPr>
          <w:rFonts w:ascii="Arial Narrow" w:hAnsi="Arial Narrow"/>
          <w:szCs w:val="24"/>
        </w:rPr>
      </w:pPr>
      <w:bookmarkStart w:id="3" w:name="_Toc3893147"/>
      <w:r>
        <w:rPr>
          <w:rFonts w:ascii="Arial Narrow" w:hAnsi="Arial Narrow"/>
          <w:szCs w:val="24"/>
        </w:rPr>
        <w:t>1</w:t>
      </w:r>
      <w:r w:rsidR="00C67AE2">
        <w:rPr>
          <w:rFonts w:ascii="Arial Narrow" w:hAnsi="Arial Narrow"/>
          <w:szCs w:val="24"/>
        </w:rPr>
        <w:t>3</w:t>
      </w:r>
      <w:r w:rsidR="00C65B41" w:rsidRPr="00640291">
        <w:rPr>
          <w:rFonts w:ascii="Arial Narrow" w:hAnsi="Arial Narrow"/>
          <w:szCs w:val="24"/>
        </w:rPr>
        <w:t>. PREDSTAVKE</w:t>
      </w:r>
      <w:bookmarkEnd w:id="3"/>
      <w:r w:rsidR="00915EA3">
        <w:rPr>
          <w:rFonts w:ascii="Arial Narrow" w:hAnsi="Arial Narrow"/>
          <w:szCs w:val="24"/>
        </w:rPr>
        <w:t>/</w:t>
      </w:r>
      <w:r w:rsidR="00915EA3">
        <w:rPr>
          <w:rFonts w:ascii="Arial Narrow" w:hAnsi="Arial Narrow"/>
          <w:i/>
          <w:color w:val="8EAADB" w:themeColor="accent1" w:themeTint="99"/>
          <w:szCs w:val="24"/>
        </w:rPr>
        <w:t>COMPLAINTS</w:t>
      </w:r>
      <w:r w:rsidR="00C65B41" w:rsidRPr="00640291">
        <w:rPr>
          <w:rFonts w:ascii="Arial Narrow" w:hAnsi="Arial Narrow"/>
          <w:szCs w:val="24"/>
        </w:rPr>
        <w:t xml:space="preserve"> </w:t>
      </w:r>
    </w:p>
    <w:p w:rsidR="00C65B41" w:rsidRPr="00640291" w:rsidRDefault="00C65B41" w:rsidP="000D34E3">
      <w:pPr>
        <w:tabs>
          <w:tab w:val="left" w:pos="709"/>
        </w:tabs>
        <w:spacing w:line="276" w:lineRule="auto"/>
        <w:jc w:val="both"/>
        <w:rPr>
          <w:rFonts w:ascii="Arial Narrow" w:hAnsi="Arial Narrow"/>
          <w:i/>
          <w:color w:val="548DD4"/>
        </w:rPr>
      </w:pPr>
      <w:r w:rsidRPr="00640291">
        <w:rPr>
          <w:rFonts w:ascii="Arial Narrow" w:hAnsi="Arial Narrow"/>
        </w:rPr>
        <w:t xml:space="preserve">Ponuditelj može podnijeti predstavku ako smatra da je njegova ponuda trebala biti odabrana kao najbolja, ali je to onemogućeno zbog postupanja Naručitelja protivno odredbama ovog Poziva na dostavu ponuda </w:t>
      </w:r>
      <w:r w:rsidRPr="00640291">
        <w:rPr>
          <w:rFonts w:ascii="Arial Narrow" w:hAnsi="Arial Narrow"/>
          <w:color w:val="000000"/>
        </w:rPr>
        <w:t>zbog kojeg je</w:t>
      </w:r>
      <w:r w:rsidR="00915EA3">
        <w:rPr>
          <w:rFonts w:ascii="Arial Narrow" w:hAnsi="Arial Narrow"/>
          <w:color w:val="000000"/>
        </w:rPr>
        <w:t>/</w:t>
      </w:r>
      <w:r w:rsidR="00915EA3" w:rsidRPr="00915EA3">
        <w:rPr>
          <w:rFonts w:ascii="Arial Narrow" w:hAnsi="Arial Narrow"/>
          <w:i/>
          <w:color w:val="8EAADB" w:themeColor="accent1" w:themeTint="99"/>
          <w:lang w:val="en-GB"/>
        </w:rPr>
        <w:t xml:space="preserve">The </w:t>
      </w:r>
      <w:proofErr w:type="spellStart"/>
      <w:r w:rsidR="00915EA3" w:rsidRPr="00915EA3">
        <w:rPr>
          <w:rFonts w:ascii="Arial Narrow" w:hAnsi="Arial Narrow"/>
          <w:i/>
          <w:color w:val="8EAADB" w:themeColor="accent1" w:themeTint="99"/>
          <w:lang w:val="en-GB"/>
        </w:rPr>
        <w:t>Tenderer</w:t>
      </w:r>
      <w:proofErr w:type="spellEnd"/>
      <w:r w:rsidR="00915EA3" w:rsidRPr="00915EA3">
        <w:rPr>
          <w:rFonts w:ascii="Arial Narrow" w:hAnsi="Arial Narrow"/>
          <w:i/>
          <w:color w:val="8EAADB" w:themeColor="accent1" w:themeTint="99"/>
          <w:lang w:val="en-GB"/>
        </w:rPr>
        <w:t xml:space="preserve"> may submit a complaint if they feel their tender should have been selected as the best and that the latter was prevented due to the actions of the Contracting Party which violate the provision of this Invitation for Tender Submission and which results in</w:t>
      </w:r>
      <w:r w:rsidRPr="00640291">
        <w:rPr>
          <w:rFonts w:ascii="Arial Narrow" w:hAnsi="Arial Narrow"/>
          <w:color w:val="000000"/>
        </w:rPr>
        <w:t xml:space="preserve">: </w:t>
      </w:r>
    </w:p>
    <w:p w:rsidR="00C65B41" w:rsidRPr="00640291" w:rsidRDefault="00C65B41" w:rsidP="000D34E3">
      <w:pPr>
        <w:pStyle w:val="ListParagraph"/>
        <w:numPr>
          <w:ilvl w:val="0"/>
          <w:numId w:val="13"/>
        </w:numPr>
        <w:tabs>
          <w:tab w:val="left" w:pos="709"/>
        </w:tabs>
        <w:autoSpaceDE w:val="0"/>
        <w:autoSpaceDN w:val="0"/>
        <w:adjustRightInd w:val="0"/>
        <w:spacing w:line="276" w:lineRule="auto"/>
        <w:ind w:left="709" w:firstLine="0"/>
        <w:jc w:val="both"/>
        <w:rPr>
          <w:rFonts w:ascii="Arial Narrow" w:hAnsi="Arial Narrow"/>
          <w:i/>
          <w:color w:val="548DD4"/>
        </w:rPr>
      </w:pPr>
      <w:r w:rsidRPr="00640291">
        <w:rPr>
          <w:rFonts w:ascii="Arial Narrow" w:hAnsi="Arial Narrow"/>
          <w:color w:val="000000"/>
        </w:rPr>
        <w:t>neopravdano isključen iz postupka nabave</w:t>
      </w:r>
      <w:r w:rsidR="00915EA3">
        <w:rPr>
          <w:rFonts w:ascii="Arial Narrow" w:hAnsi="Arial Narrow"/>
          <w:color w:val="000000"/>
        </w:rPr>
        <w:t>/</w:t>
      </w:r>
      <w:r w:rsidR="00915EA3">
        <w:rPr>
          <w:rFonts w:ascii="Arial Narrow" w:hAnsi="Arial Narrow"/>
          <w:i/>
          <w:color w:val="8EAADB" w:themeColor="accent1" w:themeTint="99"/>
        </w:rPr>
        <w:t>the unjustified disqualification of the Tenderer from the procurement process</w:t>
      </w:r>
      <w:r w:rsidRPr="00640291">
        <w:rPr>
          <w:rFonts w:ascii="Arial Narrow" w:hAnsi="Arial Narrow"/>
          <w:color w:val="000000"/>
        </w:rPr>
        <w:t xml:space="preserve"> </w:t>
      </w:r>
    </w:p>
    <w:p w:rsidR="00C65B41" w:rsidRPr="00640291" w:rsidRDefault="00C65B41" w:rsidP="000D34E3">
      <w:pPr>
        <w:pStyle w:val="ListParagraph"/>
        <w:numPr>
          <w:ilvl w:val="0"/>
          <w:numId w:val="13"/>
        </w:numPr>
        <w:tabs>
          <w:tab w:val="left" w:pos="709"/>
        </w:tabs>
        <w:autoSpaceDE w:val="0"/>
        <w:autoSpaceDN w:val="0"/>
        <w:adjustRightInd w:val="0"/>
        <w:spacing w:line="276" w:lineRule="auto"/>
        <w:ind w:left="709" w:firstLine="0"/>
        <w:jc w:val="both"/>
        <w:rPr>
          <w:rFonts w:ascii="Arial Narrow" w:hAnsi="Arial Narrow"/>
          <w:i/>
          <w:color w:val="548DD4"/>
        </w:rPr>
      </w:pPr>
      <w:r w:rsidRPr="00640291">
        <w:rPr>
          <w:rFonts w:ascii="Arial Narrow" w:hAnsi="Arial Narrow"/>
          <w:color w:val="000000"/>
        </w:rPr>
        <w:t>njegova ponuda neopravdano odbijena, ili</w:t>
      </w:r>
      <w:r w:rsidR="00915EA3">
        <w:rPr>
          <w:rFonts w:ascii="Arial Narrow" w:hAnsi="Arial Narrow"/>
          <w:color w:val="000000"/>
        </w:rPr>
        <w:t>/</w:t>
      </w:r>
      <w:r w:rsidR="00915EA3">
        <w:rPr>
          <w:rFonts w:ascii="Arial Narrow" w:hAnsi="Arial Narrow"/>
          <w:i/>
          <w:color w:val="8EAADB" w:themeColor="accent1" w:themeTint="99"/>
        </w:rPr>
        <w:t>unjustified rejection of the Tenderer's tender, or</w:t>
      </w:r>
      <w:r w:rsidRPr="00640291">
        <w:rPr>
          <w:rFonts w:ascii="Arial Narrow" w:hAnsi="Arial Narrow"/>
          <w:color w:val="000000"/>
        </w:rPr>
        <w:t xml:space="preserve"> </w:t>
      </w:r>
    </w:p>
    <w:p w:rsidR="00C65B41" w:rsidRPr="00640291" w:rsidRDefault="00C65B41" w:rsidP="000D34E3">
      <w:pPr>
        <w:pStyle w:val="ListParagraph"/>
        <w:numPr>
          <w:ilvl w:val="0"/>
          <w:numId w:val="13"/>
        </w:numPr>
        <w:tabs>
          <w:tab w:val="left" w:pos="709"/>
        </w:tabs>
        <w:autoSpaceDE w:val="0"/>
        <w:autoSpaceDN w:val="0"/>
        <w:adjustRightInd w:val="0"/>
        <w:spacing w:line="276" w:lineRule="auto"/>
        <w:ind w:left="709" w:firstLine="0"/>
        <w:jc w:val="both"/>
        <w:rPr>
          <w:rFonts w:ascii="Arial Narrow" w:hAnsi="Arial Narrow"/>
          <w:i/>
          <w:color w:val="548DD4"/>
        </w:rPr>
      </w:pPr>
      <w:r w:rsidRPr="00640291">
        <w:rPr>
          <w:rFonts w:ascii="Arial Narrow" w:hAnsi="Arial Narrow"/>
          <w:color w:val="000000"/>
        </w:rPr>
        <w:t>evaluacija ponude protivna uvjetima i kriterijima poziva na dostavu ponuda i    odredbama Postupaka nabave</w:t>
      </w:r>
      <w:r w:rsidR="00915EA3">
        <w:rPr>
          <w:rFonts w:ascii="Arial Narrow" w:hAnsi="Arial Narrow"/>
          <w:color w:val="000000"/>
        </w:rPr>
        <w:t>/</w:t>
      </w:r>
      <w:r w:rsidR="00915EA3">
        <w:rPr>
          <w:rFonts w:ascii="Arial Narrow" w:hAnsi="Arial Narrow"/>
          <w:i/>
          <w:color w:val="8EAADB" w:themeColor="accent1" w:themeTint="99"/>
        </w:rPr>
        <w:t>an evaluation of the tender violating the terms, conditions and criteria of the Invitation for Tender Submission and the provisions of the procurement process.</w:t>
      </w:r>
      <w:r w:rsidRPr="00640291">
        <w:rPr>
          <w:rFonts w:ascii="Arial Narrow" w:hAnsi="Arial Narrow"/>
          <w:color w:val="000000"/>
        </w:rPr>
        <w:t xml:space="preserve"> </w:t>
      </w:r>
    </w:p>
    <w:p w:rsidR="00C65B41" w:rsidRPr="00640291" w:rsidRDefault="00C65B41" w:rsidP="000D34E3">
      <w:pPr>
        <w:tabs>
          <w:tab w:val="left" w:pos="709"/>
        </w:tabs>
        <w:autoSpaceDE w:val="0"/>
        <w:autoSpaceDN w:val="0"/>
        <w:adjustRightInd w:val="0"/>
        <w:spacing w:line="276" w:lineRule="auto"/>
        <w:jc w:val="both"/>
        <w:rPr>
          <w:rFonts w:ascii="Arial Narrow" w:hAnsi="Arial Narrow"/>
          <w:color w:val="000000"/>
        </w:rPr>
      </w:pPr>
    </w:p>
    <w:p w:rsidR="00C65B41" w:rsidRDefault="00C65B41" w:rsidP="000D34E3">
      <w:pPr>
        <w:tabs>
          <w:tab w:val="left" w:pos="709"/>
        </w:tabs>
        <w:spacing w:line="276" w:lineRule="auto"/>
        <w:jc w:val="both"/>
        <w:rPr>
          <w:rFonts w:ascii="Arial Narrow" w:hAnsi="Arial Narrow"/>
          <w:i/>
          <w:color w:val="8EAADB" w:themeColor="accent1" w:themeTint="99"/>
        </w:rPr>
      </w:pPr>
      <w:r w:rsidRPr="00640291">
        <w:rPr>
          <w:rFonts w:ascii="Arial Narrow" w:hAnsi="Arial Narrow"/>
        </w:rPr>
        <w:t>Predstavka se podnosi u pisanom obliku u roku od osam (8) dana od dana primitka Odluke o odabiru ili Odluke o poništenju i obavijesti, Posredničkom tijelu razine 2 (PT2) na adresu</w:t>
      </w:r>
      <w:r w:rsidR="00915EA3">
        <w:rPr>
          <w:rFonts w:ascii="Arial Narrow" w:hAnsi="Arial Narrow"/>
        </w:rPr>
        <w:t>/</w:t>
      </w:r>
      <w:r w:rsidR="00915EA3" w:rsidRPr="00915EA3">
        <w:rPr>
          <w:rFonts w:ascii="Arial Narrow" w:hAnsi="Arial Narrow"/>
          <w:i/>
          <w:color w:val="8EAADB" w:themeColor="accent1" w:themeTint="99"/>
          <w:lang w:val="en-GB"/>
        </w:rPr>
        <w:t>The complaint shall be submitted in written form within 8 (eight) days from the date of receipt of the Decision on Tender Selection or the Decision and Notification of Cancellation of the Procurement Proces</w:t>
      </w:r>
      <w:r w:rsidR="00915EA3">
        <w:rPr>
          <w:rFonts w:ascii="Arial Narrow" w:hAnsi="Arial Narrow"/>
          <w:i/>
          <w:color w:val="8EAADB" w:themeColor="accent1" w:themeTint="99"/>
          <w:lang w:val="en-GB"/>
        </w:rPr>
        <w:t>s</w:t>
      </w:r>
      <w:r w:rsidR="00915EA3" w:rsidRPr="00915EA3">
        <w:rPr>
          <w:rFonts w:ascii="Arial Narrow" w:hAnsi="Arial Narrow"/>
          <w:i/>
          <w:color w:val="8EAADB" w:themeColor="accent1" w:themeTint="99"/>
          <w:lang w:val="en-GB"/>
        </w:rPr>
        <w:t xml:space="preserve"> to the Level 2 Intermediate Body to the following address</w:t>
      </w:r>
      <w:r w:rsidRPr="00915EA3">
        <w:rPr>
          <w:rFonts w:ascii="Arial Narrow" w:hAnsi="Arial Narrow"/>
          <w:i/>
          <w:color w:val="8EAADB" w:themeColor="accent1" w:themeTint="99"/>
        </w:rPr>
        <w:t>:</w:t>
      </w:r>
    </w:p>
    <w:p w:rsidR="00915EA3" w:rsidRPr="00640291" w:rsidRDefault="00915EA3" w:rsidP="000D34E3">
      <w:pPr>
        <w:tabs>
          <w:tab w:val="left" w:pos="709"/>
        </w:tabs>
        <w:spacing w:line="276" w:lineRule="auto"/>
        <w:jc w:val="both"/>
        <w:rPr>
          <w:rFonts w:ascii="Arial Narrow" w:hAnsi="Arial Narrow"/>
        </w:rPr>
      </w:pPr>
    </w:p>
    <w:p w:rsidR="00C65B41" w:rsidRDefault="00C65B41" w:rsidP="000D34E3">
      <w:pPr>
        <w:tabs>
          <w:tab w:val="left" w:pos="709"/>
        </w:tabs>
        <w:spacing w:line="276" w:lineRule="auto"/>
        <w:jc w:val="both"/>
        <w:rPr>
          <w:rFonts w:ascii="Arial Narrow" w:hAnsi="Arial Narrow"/>
          <w:i/>
          <w:color w:val="8EAADB" w:themeColor="accent1" w:themeTint="99"/>
        </w:rPr>
      </w:pPr>
      <w:r w:rsidRPr="00640291">
        <w:rPr>
          <w:rFonts w:ascii="Arial Narrow" w:hAnsi="Arial Narrow"/>
        </w:rPr>
        <w:t>Hrvatska agencija za malo gospodarstvo, inovacije i investicije, Ksaver 208, Zagreb</w:t>
      </w:r>
      <w:r w:rsidR="00915EA3">
        <w:rPr>
          <w:rFonts w:ascii="Arial Narrow" w:hAnsi="Arial Narrow"/>
        </w:rPr>
        <w:t>/</w:t>
      </w:r>
      <w:r w:rsidR="00915EA3">
        <w:rPr>
          <w:rFonts w:ascii="Arial Narrow" w:hAnsi="Arial Narrow"/>
          <w:i/>
          <w:color w:val="8EAADB" w:themeColor="accent1" w:themeTint="99"/>
        </w:rPr>
        <w:t>Croatia Agency for SMEs, Innovation and Investments, Ksaver 208, Zagreb</w:t>
      </w:r>
    </w:p>
    <w:p w:rsidR="00915EA3" w:rsidRPr="00915EA3" w:rsidRDefault="00915EA3" w:rsidP="000D34E3">
      <w:pPr>
        <w:tabs>
          <w:tab w:val="left" w:pos="709"/>
        </w:tabs>
        <w:spacing w:line="276" w:lineRule="auto"/>
        <w:jc w:val="both"/>
        <w:rPr>
          <w:rFonts w:ascii="Arial Narrow" w:hAnsi="Arial Narrow"/>
          <w:i/>
          <w:color w:val="8EAADB" w:themeColor="accent1" w:themeTint="99"/>
        </w:rPr>
      </w:pPr>
    </w:p>
    <w:p w:rsidR="00915EA3" w:rsidRPr="00915EA3" w:rsidRDefault="00C65B41" w:rsidP="000D34E3">
      <w:pPr>
        <w:tabs>
          <w:tab w:val="left" w:pos="709"/>
        </w:tabs>
        <w:spacing w:line="276" w:lineRule="auto"/>
        <w:jc w:val="both"/>
        <w:rPr>
          <w:rFonts w:ascii="Arial Narrow" w:hAnsi="Arial Narrow"/>
          <w:i/>
          <w:color w:val="8EAADB" w:themeColor="accent1" w:themeTint="99"/>
          <w:lang w:val="en-GB"/>
        </w:rPr>
      </w:pPr>
      <w:r w:rsidRPr="00640291">
        <w:rPr>
          <w:rFonts w:ascii="Arial Narrow" w:hAnsi="Arial Narrow"/>
        </w:rPr>
        <w:t xml:space="preserve">Podnositelj mora presliku predstavke dostaviti Naručitelju istovremeno sa slanjem predstavke PT2. </w:t>
      </w:r>
      <w:r w:rsidRPr="00640291">
        <w:rPr>
          <w:rFonts w:ascii="Arial Narrow" w:hAnsi="Arial Narrow"/>
          <w:i/>
          <w:color w:val="548DD4"/>
        </w:rPr>
        <w:t xml:space="preserve"> </w:t>
      </w:r>
      <w:r w:rsidRPr="00640291">
        <w:rPr>
          <w:rFonts w:ascii="Arial Narrow" w:hAnsi="Arial Narrow"/>
        </w:rPr>
        <w:t>Podnositelj mora u predstavci obrazložiti svoje navode. Podnošenje predstavke ne zaustavlja sklapanje ugovora o nabavi.</w:t>
      </w:r>
      <w:r w:rsidR="00915EA3">
        <w:rPr>
          <w:rFonts w:ascii="Arial Narrow" w:hAnsi="Arial Narrow"/>
        </w:rPr>
        <w:t>/</w:t>
      </w:r>
      <w:r w:rsidR="00915EA3" w:rsidRPr="00915EA3">
        <w:rPr>
          <w:rFonts w:ascii="Arial Narrow" w:hAnsi="Arial Narrow"/>
          <w:i/>
          <w:color w:val="8EAADB" w:themeColor="accent1" w:themeTint="99"/>
          <w:lang w:val="en-GB"/>
        </w:rPr>
        <w:t>The submitter of the complaint shall send a copy of the complaint to the Contracting Party simultaneously with the sending of the complaint to the Level 2 Intermediate Body. The submitter of the complaint shall explain their claims in the complaint. The submitting of the complaint shall not interrupt the conclusion of the procurement contract.</w:t>
      </w:r>
    </w:p>
    <w:p w:rsidR="00915EA3" w:rsidRPr="00915EA3" w:rsidRDefault="00915EA3" w:rsidP="000D34E3">
      <w:pPr>
        <w:tabs>
          <w:tab w:val="left" w:pos="709"/>
        </w:tabs>
        <w:spacing w:line="276" w:lineRule="auto"/>
        <w:jc w:val="both"/>
        <w:rPr>
          <w:rFonts w:ascii="Arial Narrow" w:hAnsi="Arial Narrow"/>
          <w:i/>
          <w:color w:val="8EAADB" w:themeColor="accent1" w:themeTint="99"/>
        </w:rPr>
      </w:pPr>
    </w:p>
    <w:p w:rsidR="00915EA3" w:rsidRPr="00915EA3" w:rsidRDefault="00C65B41" w:rsidP="000D34E3">
      <w:pPr>
        <w:tabs>
          <w:tab w:val="left" w:pos="709"/>
        </w:tabs>
        <w:spacing w:line="276" w:lineRule="auto"/>
        <w:jc w:val="both"/>
        <w:rPr>
          <w:rFonts w:ascii="Arial Narrow" w:hAnsi="Arial Narrow"/>
          <w:color w:val="8EAADB" w:themeColor="accent1" w:themeTint="99"/>
        </w:rPr>
      </w:pPr>
      <w:r w:rsidRPr="00640291">
        <w:rPr>
          <w:rFonts w:ascii="Arial Narrow" w:hAnsi="Arial Narrow"/>
        </w:rPr>
        <w:t>Podnositelj predstavke koji je pretrpio štetu zbog povreda Postupaka nabave ima mogućnost naknade štete pred nadležnim sudom prema općim propisima o naknadi štete.</w:t>
      </w:r>
      <w:r w:rsidR="00915EA3">
        <w:rPr>
          <w:rFonts w:ascii="Arial Narrow" w:hAnsi="Arial Narrow"/>
        </w:rPr>
        <w:t>/</w:t>
      </w:r>
      <w:r w:rsidR="00915EA3" w:rsidRPr="00915EA3">
        <w:rPr>
          <w:rFonts w:ascii="Arial Narrow" w:hAnsi="Arial Narrow"/>
          <w:i/>
          <w:color w:val="8EAADB" w:themeColor="accent1" w:themeTint="99"/>
          <w:lang w:val="en-GB"/>
        </w:rPr>
        <w:t>The submitter of the complaint who incurs damage due to violation of the procurement procedure may seek damages before the competent court in accordance with the general rules and regulations on damages.</w:t>
      </w:r>
    </w:p>
    <w:p w:rsidR="000D34B7" w:rsidRDefault="000D34B7" w:rsidP="00915EA3">
      <w:pPr>
        <w:jc w:val="center"/>
        <w:rPr>
          <w:rFonts w:ascii="Arial Narrow" w:hAnsi="Arial Narrow"/>
          <w:b/>
        </w:rPr>
      </w:pPr>
    </w:p>
    <w:p w:rsidR="005E3C3F" w:rsidRDefault="005E3C3F" w:rsidP="00915EA3">
      <w:pPr>
        <w:jc w:val="center"/>
        <w:rPr>
          <w:rFonts w:ascii="Arial Narrow" w:hAnsi="Arial Narrow"/>
          <w:b/>
        </w:rPr>
      </w:pPr>
    </w:p>
    <w:p w:rsidR="005E3C3F" w:rsidRDefault="005E3C3F" w:rsidP="00915EA3">
      <w:pPr>
        <w:jc w:val="center"/>
        <w:rPr>
          <w:rFonts w:ascii="Arial Narrow" w:hAnsi="Arial Narrow"/>
          <w:b/>
        </w:rPr>
      </w:pPr>
    </w:p>
    <w:p w:rsidR="005E3C3F" w:rsidRDefault="005E3C3F" w:rsidP="00915EA3">
      <w:pPr>
        <w:jc w:val="center"/>
        <w:rPr>
          <w:rFonts w:ascii="Arial Narrow" w:hAnsi="Arial Narrow"/>
          <w:b/>
        </w:rPr>
      </w:pPr>
    </w:p>
    <w:p w:rsidR="005E3C3F" w:rsidRDefault="005E3C3F" w:rsidP="00915EA3">
      <w:pPr>
        <w:jc w:val="center"/>
        <w:rPr>
          <w:rFonts w:ascii="Arial Narrow" w:hAnsi="Arial Narrow"/>
          <w:b/>
        </w:rPr>
      </w:pPr>
    </w:p>
    <w:p w:rsidR="005E3C3F" w:rsidRDefault="005E3C3F" w:rsidP="00915EA3">
      <w:pPr>
        <w:jc w:val="center"/>
        <w:rPr>
          <w:rFonts w:ascii="Arial Narrow" w:hAnsi="Arial Narrow"/>
          <w:b/>
        </w:rPr>
      </w:pPr>
    </w:p>
    <w:p w:rsidR="005E3C3F" w:rsidRDefault="005E3C3F" w:rsidP="00915EA3">
      <w:pPr>
        <w:jc w:val="center"/>
        <w:rPr>
          <w:rFonts w:ascii="Arial Narrow" w:hAnsi="Arial Narrow"/>
          <w:b/>
        </w:rPr>
      </w:pPr>
    </w:p>
    <w:p w:rsidR="00915EA3" w:rsidRDefault="00C65B41" w:rsidP="00915EA3">
      <w:pPr>
        <w:jc w:val="center"/>
        <w:rPr>
          <w:rFonts w:ascii="Arial Narrow" w:hAnsi="Arial Narrow"/>
          <w:b/>
          <w:i/>
          <w:color w:val="8EAADB" w:themeColor="accent1" w:themeTint="99"/>
        </w:rPr>
      </w:pPr>
      <w:r w:rsidRPr="00640291">
        <w:rPr>
          <w:rFonts w:ascii="Arial Narrow" w:hAnsi="Arial Narrow"/>
          <w:b/>
        </w:rPr>
        <w:lastRenderedPageBreak/>
        <w:t>PRILOG A</w:t>
      </w:r>
      <w:r w:rsidR="00915EA3">
        <w:rPr>
          <w:rFonts w:ascii="Arial Narrow" w:hAnsi="Arial Narrow"/>
          <w:b/>
        </w:rPr>
        <w:t>/</w:t>
      </w:r>
      <w:r w:rsidR="00915EA3">
        <w:rPr>
          <w:rFonts w:ascii="Arial Narrow" w:hAnsi="Arial Narrow"/>
          <w:b/>
          <w:i/>
          <w:color w:val="8EAADB" w:themeColor="accent1" w:themeTint="99"/>
        </w:rPr>
        <w:t>ANNEX A</w:t>
      </w:r>
    </w:p>
    <w:p w:rsidR="00C65B41" w:rsidRDefault="00C65B41" w:rsidP="00C65B41">
      <w:pPr>
        <w:jc w:val="center"/>
        <w:rPr>
          <w:rFonts w:ascii="Arial Narrow" w:hAnsi="Arial Narrow"/>
          <w:b/>
        </w:rPr>
      </w:pPr>
      <w:r w:rsidRPr="00640291">
        <w:rPr>
          <w:rFonts w:ascii="Arial Narrow" w:hAnsi="Arial Narrow"/>
          <w:b/>
        </w:rPr>
        <w:t>PONUDBENI LIST</w:t>
      </w:r>
      <w:r w:rsidR="00915EA3">
        <w:rPr>
          <w:rFonts w:ascii="Arial Narrow" w:hAnsi="Arial Narrow"/>
          <w:b/>
          <w:i/>
          <w:color w:val="8EAADB" w:themeColor="accent1" w:themeTint="99"/>
        </w:rPr>
        <w:t>/TENDER SHEET</w:t>
      </w:r>
    </w:p>
    <w:p w:rsidR="00915EA3" w:rsidRDefault="00915EA3" w:rsidP="00C65B41">
      <w:pPr>
        <w:jc w:val="center"/>
        <w:rPr>
          <w:rFonts w:ascii="Arial Narrow" w:hAnsi="Arial Narrow"/>
          <w:b/>
        </w:rPr>
      </w:pPr>
    </w:p>
    <w:p w:rsidR="00915EA3" w:rsidRPr="00915EA3" w:rsidRDefault="00915EA3" w:rsidP="00C65B41">
      <w:pPr>
        <w:jc w:val="center"/>
        <w:rPr>
          <w:rFonts w:ascii="Arial Narrow" w:hAnsi="Arial Narrow"/>
          <w:b/>
          <w:i/>
          <w:color w:val="8EAADB" w:themeColor="accent1" w:themeTint="99"/>
        </w:rPr>
      </w:pPr>
    </w:p>
    <w:p w:rsidR="001421A6" w:rsidRPr="00640291" w:rsidRDefault="001421A6" w:rsidP="00C65B41">
      <w:pPr>
        <w:spacing w:after="120"/>
        <w:contextualSpacing/>
        <w:rPr>
          <w:rFonts w:ascii="Arial Narrow" w:hAnsi="Arial Narrow"/>
          <w:b/>
        </w:rPr>
      </w:pPr>
    </w:p>
    <w:p w:rsidR="003E72B4" w:rsidRDefault="001421A6" w:rsidP="00C65B41">
      <w:pPr>
        <w:spacing w:after="120"/>
        <w:contextualSpacing/>
        <w:rPr>
          <w:rFonts w:ascii="Arial Narrow" w:hAnsi="Arial Narrow"/>
        </w:rPr>
      </w:pPr>
      <w:r w:rsidRPr="00640291">
        <w:rPr>
          <w:rFonts w:ascii="Arial Narrow" w:hAnsi="Arial Narrow"/>
          <w:b/>
        </w:rPr>
        <w:t>NARUČITELJ</w:t>
      </w:r>
      <w:r w:rsidR="00915EA3">
        <w:rPr>
          <w:rFonts w:ascii="Arial Narrow" w:hAnsi="Arial Narrow"/>
          <w:b/>
        </w:rPr>
        <w:t>/</w:t>
      </w:r>
      <w:r w:rsidR="00915EA3">
        <w:rPr>
          <w:rFonts w:ascii="Arial Narrow" w:hAnsi="Arial Narrow"/>
          <w:b/>
          <w:i/>
          <w:color w:val="8EAADB" w:themeColor="accent1" w:themeTint="99"/>
        </w:rPr>
        <w:t>CONTRACTING PARTY</w:t>
      </w:r>
      <w:r w:rsidRPr="00640291">
        <w:rPr>
          <w:rFonts w:ascii="Arial Narrow" w:hAnsi="Arial Narrow"/>
          <w:b/>
        </w:rPr>
        <w:t xml:space="preserve">: </w:t>
      </w:r>
      <w:r w:rsidR="000D34B7" w:rsidRPr="003E72B4">
        <w:rPr>
          <w:rFonts w:ascii="Arial Narrow" w:hAnsi="Arial Narrow"/>
        </w:rPr>
        <w:t xml:space="preserve">INTEGRA d.o.o., Trg kralja Tomislava 4, </w:t>
      </w:r>
      <w:r w:rsidR="003E72B4" w:rsidRPr="003E72B4">
        <w:rPr>
          <w:rFonts w:ascii="Arial Narrow" w:hAnsi="Arial Narrow"/>
        </w:rPr>
        <w:t xml:space="preserve">Varaždin, </w:t>
      </w:r>
    </w:p>
    <w:p w:rsidR="00C65B41" w:rsidRPr="003E72B4" w:rsidRDefault="003E72B4" w:rsidP="00C65B41">
      <w:pPr>
        <w:spacing w:after="120"/>
        <w:contextualSpacing/>
        <w:rPr>
          <w:rFonts w:ascii="Arial Narrow" w:hAnsi="Arial Narrow"/>
        </w:rPr>
      </w:pPr>
      <w:r>
        <w:rPr>
          <w:rFonts w:ascii="Arial Narrow" w:hAnsi="Arial Narrow"/>
        </w:rPr>
        <w:t xml:space="preserve">                                                                  </w:t>
      </w:r>
      <w:r w:rsidRPr="003E72B4">
        <w:rPr>
          <w:rFonts w:ascii="Arial Narrow" w:hAnsi="Arial Narrow"/>
        </w:rPr>
        <w:t>OIB</w:t>
      </w:r>
      <w:r w:rsidR="0000072A">
        <w:rPr>
          <w:rFonts w:ascii="Arial Narrow" w:hAnsi="Arial Narrow"/>
        </w:rPr>
        <w:t>/</w:t>
      </w:r>
      <w:r w:rsidR="0000072A" w:rsidRPr="0000072A">
        <w:rPr>
          <w:rFonts w:ascii="Arial Narrow" w:hAnsi="Arial Narrow"/>
          <w:i/>
          <w:color w:val="4472C4" w:themeColor="accent1"/>
        </w:rPr>
        <w:t>VAT</w:t>
      </w:r>
      <w:r w:rsidRPr="003E72B4">
        <w:rPr>
          <w:rFonts w:ascii="Arial Narrow" w:hAnsi="Arial Narrow"/>
        </w:rPr>
        <w:t>: 13405669320</w:t>
      </w:r>
    </w:p>
    <w:p w:rsidR="00C65B41" w:rsidRPr="00640291" w:rsidRDefault="00C65B41" w:rsidP="00C65B41">
      <w:pPr>
        <w:spacing w:after="120"/>
        <w:contextualSpacing/>
        <w:rPr>
          <w:rFonts w:ascii="Arial Narrow" w:hAnsi="Arial Narrow"/>
          <w:b/>
        </w:rPr>
      </w:pPr>
    </w:p>
    <w:p w:rsidR="00C65B41" w:rsidRDefault="001421A6" w:rsidP="00C65B41">
      <w:pPr>
        <w:spacing w:before="240" w:after="120"/>
        <w:contextualSpacing/>
        <w:rPr>
          <w:rFonts w:ascii="Arial Narrow" w:hAnsi="Arial Narrow"/>
          <w:b/>
        </w:rPr>
      </w:pPr>
      <w:r w:rsidRPr="00640291">
        <w:rPr>
          <w:rFonts w:ascii="Arial Narrow" w:hAnsi="Arial Narrow"/>
          <w:b/>
        </w:rPr>
        <w:t>PREDMET NABAVE</w:t>
      </w:r>
      <w:r w:rsidR="00915EA3">
        <w:rPr>
          <w:rFonts w:ascii="Arial Narrow" w:hAnsi="Arial Narrow"/>
          <w:b/>
        </w:rPr>
        <w:t>/</w:t>
      </w:r>
      <w:r w:rsidR="00915EA3">
        <w:rPr>
          <w:rFonts w:ascii="Arial Narrow" w:hAnsi="Arial Narrow"/>
          <w:b/>
          <w:i/>
          <w:color w:val="8EAADB" w:themeColor="accent1" w:themeTint="99"/>
        </w:rPr>
        <w:t>SUBJECT OF THE TENDER</w:t>
      </w:r>
      <w:r w:rsidRPr="00640291">
        <w:rPr>
          <w:rFonts w:ascii="Arial Narrow" w:hAnsi="Arial Narrow"/>
          <w:b/>
        </w:rPr>
        <w:t xml:space="preserve">: </w:t>
      </w:r>
      <w:r w:rsidR="003E72B4">
        <w:rPr>
          <w:rFonts w:ascii="Arial Narrow" w:hAnsi="Arial Narrow"/>
          <w:b/>
        </w:rPr>
        <w:t xml:space="preserve">nabava </w:t>
      </w:r>
      <w:r w:rsidR="00EC7D8B">
        <w:rPr>
          <w:rFonts w:ascii="Arial Narrow" w:hAnsi="Arial Narrow"/>
          <w:b/>
        </w:rPr>
        <w:t>paternoster skladišnih ormara</w:t>
      </w:r>
      <w:r w:rsidR="0000072A">
        <w:rPr>
          <w:rFonts w:ascii="Arial Narrow" w:hAnsi="Arial Narrow"/>
          <w:b/>
        </w:rPr>
        <w:t xml:space="preserve"> / </w:t>
      </w:r>
      <w:r w:rsidR="00EC7D8B" w:rsidRPr="00EC7D8B">
        <w:rPr>
          <w:rFonts w:ascii="Arial Narrow" w:hAnsi="Arial Narrow"/>
          <w:b/>
          <w:i/>
          <w:color w:val="8EAADB" w:themeColor="accent1" w:themeTint="99"/>
        </w:rPr>
        <w:t>procurement of</w:t>
      </w:r>
      <w:r w:rsidR="00EC7D8B">
        <w:rPr>
          <w:rFonts w:ascii="Arial Narrow" w:hAnsi="Arial Narrow"/>
          <w:i/>
          <w:color w:val="8EAADB" w:themeColor="accent1" w:themeTint="99"/>
        </w:rPr>
        <w:t xml:space="preserve"> </w:t>
      </w:r>
      <w:r w:rsidR="00EC7D8B" w:rsidRPr="00EC7D8B">
        <w:rPr>
          <w:rFonts w:ascii="Arial Narrow" w:hAnsi="Arial Narrow"/>
          <w:b/>
          <w:i/>
          <w:color w:val="8EAADB" w:themeColor="accent1" w:themeTint="99"/>
        </w:rPr>
        <w:t xml:space="preserve">paternoster storage </w:t>
      </w:r>
      <w:r w:rsidR="007E7153">
        <w:rPr>
          <w:rFonts w:ascii="Arial Narrow" w:hAnsi="Arial Narrow"/>
          <w:b/>
          <w:i/>
          <w:color w:val="8EAADB" w:themeColor="accent1" w:themeTint="99"/>
        </w:rPr>
        <w:t>closets</w:t>
      </w:r>
    </w:p>
    <w:p w:rsidR="002D173A" w:rsidRPr="00640291" w:rsidRDefault="002D173A" w:rsidP="00C65B41">
      <w:pPr>
        <w:spacing w:before="240" w:after="120"/>
        <w:contextualSpacing/>
        <w:rPr>
          <w:rFonts w:ascii="Arial Narrow" w:hAnsi="Arial Narrow"/>
          <w:b/>
        </w:rPr>
      </w:pPr>
    </w:p>
    <w:p w:rsidR="00C65B41" w:rsidRPr="00640291" w:rsidRDefault="00C65B41" w:rsidP="00C65B41">
      <w:pPr>
        <w:spacing w:line="360" w:lineRule="auto"/>
        <w:jc w:val="both"/>
        <w:rPr>
          <w:rFonts w:ascii="Arial Narrow" w:hAnsi="Arial Narrow"/>
          <w:b/>
          <w:i/>
        </w:rPr>
      </w:pPr>
      <w:r w:rsidRPr="00640291">
        <w:rPr>
          <w:rFonts w:ascii="Arial Narrow" w:hAnsi="Arial Narrow"/>
          <w:b/>
        </w:rPr>
        <w:t>PONUDITELJ</w:t>
      </w:r>
      <w:r w:rsidR="00915EA3">
        <w:rPr>
          <w:rFonts w:ascii="Arial Narrow" w:hAnsi="Arial Narrow"/>
          <w:b/>
        </w:rPr>
        <w:t>/</w:t>
      </w:r>
      <w:r w:rsidR="00915EA3">
        <w:rPr>
          <w:rFonts w:ascii="Arial Narrow" w:hAnsi="Arial Narrow"/>
          <w:b/>
          <w:i/>
          <w:color w:val="8EAADB" w:themeColor="accent1" w:themeTint="99"/>
        </w:rPr>
        <w:t>TENDERER</w:t>
      </w:r>
      <w:r w:rsidRPr="00640291">
        <w:rPr>
          <w:rFonts w:ascii="Arial Narrow" w:hAnsi="Arial Narrow"/>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1"/>
        <w:gridCol w:w="5321"/>
      </w:tblGrid>
      <w:tr w:rsidR="00C65B41" w:rsidRPr="00640291" w:rsidTr="00C65B41">
        <w:tc>
          <w:tcPr>
            <w:tcW w:w="3921" w:type="dxa"/>
            <w:shd w:val="clear" w:color="auto" w:fill="F2F2F2"/>
          </w:tcPr>
          <w:p w:rsidR="00C65B41" w:rsidRPr="00640291" w:rsidRDefault="00C65B41" w:rsidP="001421A6">
            <w:pPr>
              <w:jc w:val="both"/>
              <w:rPr>
                <w:rFonts w:ascii="Arial Narrow" w:hAnsi="Arial Narrow"/>
              </w:rPr>
            </w:pPr>
            <w:r w:rsidRPr="00640291">
              <w:rPr>
                <w:rFonts w:ascii="Arial Narrow" w:hAnsi="Arial Narrow"/>
              </w:rPr>
              <w:t>Naziv ponuditelja</w:t>
            </w:r>
            <w:r w:rsidR="00915EA3">
              <w:rPr>
                <w:rFonts w:ascii="Arial Narrow" w:hAnsi="Arial Narrow"/>
              </w:rPr>
              <w:t>/</w:t>
            </w:r>
            <w:r w:rsidR="00915EA3">
              <w:rPr>
                <w:rFonts w:ascii="Arial Narrow" w:hAnsi="Arial Narrow"/>
                <w:i/>
                <w:color w:val="8EAADB" w:themeColor="accent1" w:themeTint="99"/>
              </w:rPr>
              <w:t>Name of Tenderer</w:t>
            </w:r>
            <w:r w:rsidRPr="00640291">
              <w:rPr>
                <w:rFonts w:ascii="Arial Narrow" w:hAnsi="Arial Narrow"/>
                <w:i/>
                <w:color w:val="548DD4"/>
              </w:rPr>
              <w:t xml:space="preserve"> </w:t>
            </w:r>
          </w:p>
        </w:tc>
        <w:tc>
          <w:tcPr>
            <w:tcW w:w="5321" w:type="dxa"/>
          </w:tcPr>
          <w:p w:rsidR="00C65B41" w:rsidRPr="00640291" w:rsidRDefault="00C65B41" w:rsidP="00144F67">
            <w:pPr>
              <w:spacing w:line="360" w:lineRule="auto"/>
              <w:jc w:val="both"/>
              <w:rPr>
                <w:rFonts w:ascii="Arial Narrow" w:hAnsi="Arial Narrow"/>
              </w:rPr>
            </w:pPr>
          </w:p>
        </w:tc>
      </w:tr>
      <w:tr w:rsidR="00C65B41" w:rsidRPr="00640291" w:rsidTr="00C65B41">
        <w:tc>
          <w:tcPr>
            <w:tcW w:w="3921" w:type="dxa"/>
            <w:shd w:val="clear" w:color="auto" w:fill="F2F2F2"/>
          </w:tcPr>
          <w:p w:rsidR="00C65B41" w:rsidRPr="00915EA3" w:rsidRDefault="00C65B41" w:rsidP="00144F67">
            <w:pPr>
              <w:jc w:val="both"/>
              <w:rPr>
                <w:rFonts w:ascii="Arial Narrow" w:hAnsi="Arial Narrow"/>
                <w:i/>
                <w:color w:val="8EAADB" w:themeColor="accent1" w:themeTint="99"/>
              </w:rPr>
            </w:pPr>
            <w:r w:rsidRPr="00640291">
              <w:rPr>
                <w:rFonts w:ascii="Arial Narrow" w:hAnsi="Arial Narrow"/>
              </w:rPr>
              <w:t xml:space="preserve">Adresa </w:t>
            </w:r>
            <w:r w:rsidR="001421A6" w:rsidRPr="00640291">
              <w:rPr>
                <w:rFonts w:ascii="Arial Narrow" w:hAnsi="Arial Narrow"/>
              </w:rPr>
              <w:t>ponuditelja</w:t>
            </w:r>
            <w:r w:rsidR="00915EA3">
              <w:rPr>
                <w:rFonts w:ascii="Arial Narrow" w:hAnsi="Arial Narrow"/>
              </w:rPr>
              <w:t>/</w:t>
            </w:r>
            <w:r w:rsidR="00915EA3">
              <w:rPr>
                <w:rFonts w:ascii="Arial Narrow" w:hAnsi="Arial Narrow"/>
                <w:i/>
                <w:color w:val="8EAADB" w:themeColor="accent1" w:themeTint="99"/>
              </w:rPr>
              <w:t>Address of Tenderer</w:t>
            </w:r>
          </w:p>
        </w:tc>
        <w:tc>
          <w:tcPr>
            <w:tcW w:w="5321" w:type="dxa"/>
          </w:tcPr>
          <w:p w:rsidR="00C65B41" w:rsidRPr="00640291" w:rsidRDefault="00C65B41" w:rsidP="00144F67">
            <w:pPr>
              <w:spacing w:line="360" w:lineRule="auto"/>
              <w:jc w:val="both"/>
              <w:rPr>
                <w:rFonts w:ascii="Arial Narrow" w:hAnsi="Arial Narrow"/>
              </w:rPr>
            </w:pPr>
          </w:p>
        </w:tc>
      </w:tr>
      <w:tr w:rsidR="00C65B41" w:rsidRPr="00640291" w:rsidTr="00C65B41">
        <w:tc>
          <w:tcPr>
            <w:tcW w:w="3921" w:type="dxa"/>
            <w:shd w:val="clear" w:color="auto" w:fill="F2F2F2"/>
          </w:tcPr>
          <w:p w:rsidR="00C65B41" w:rsidRPr="00915EA3" w:rsidRDefault="00915EA3" w:rsidP="00144F67">
            <w:pPr>
              <w:jc w:val="both"/>
              <w:rPr>
                <w:rFonts w:ascii="Arial Narrow" w:hAnsi="Arial Narrow"/>
                <w:i/>
                <w:color w:val="8EAADB" w:themeColor="accent1" w:themeTint="99"/>
              </w:rPr>
            </w:pPr>
            <w:r>
              <w:rPr>
                <w:rFonts w:ascii="Arial Narrow" w:hAnsi="Arial Narrow"/>
              </w:rPr>
              <w:t>OIB/</w:t>
            </w:r>
            <w:r>
              <w:rPr>
                <w:rFonts w:ascii="Arial Narrow" w:hAnsi="Arial Narrow"/>
                <w:i/>
                <w:color w:val="8EAADB" w:themeColor="accent1" w:themeTint="99"/>
              </w:rPr>
              <w:t>VAT number</w:t>
            </w:r>
          </w:p>
        </w:tc>
        <w:tc>
          <w:tcPr>
            <w:tcW w:w="5321" w:type="dxa"/>
          </w:tcPr>
          <w:p w:rsidR="00C65B41" w:rsidRPr="00640291" w:rsidRDefault="00C65B41" w:rsidP="00144F67">
            <w:pPr>
              <w:spacing w:line="360" w:lineRule="auto"/>
              <w:jc w:val="both"/>
              <w:rPr>
                <w:rFonts w:ascii="Arial Narrow" w:hAnsi="Arial Narrow"/>
              </w:rPr>
            </w:pPr>
          </w:p>
        </w:tc>
      </w:tr>
      <w:tr w:rsidR="00C65B41" w:rsidRPr="00640291" w:rsidTr="00C65B41">
        <w:tc>
          <w:tcPr>
            <w:tcW w:w="3921" w:type="dxa"/>
            <w:shd w:val="clear" w:color="auto" w:fill="F2F2F2"/>
          </w:tcPr>
          <w:p w:rsidR="00C65B41" w:rsidRPr="00640291" w:rsidRDefault="00C65B41" w:rsidP="00144F67">
            <w:pPr>
              <w:jc w:val="both"/>
              <w:rPr>
                <w:rFonts w:ascii="Arial Narrow" w:hAnsi="Arial Narrow"/>
              </w:rPr>
            </w:pPr>
            <w:r w:rsidRPr="00640291">
              <w:rPr>
                <w:rFonts w:ascii="Arial Narrow" w:hAnsi="Arial Narrow"/>
              </w:rPr>
              <w:t>Broj računa/IBAN</w:t>
            </w:r>
            <w:r w:rsidR="00915EA3">
              <w:rPr>
                <w:rFonts w:ascii="Arial Narrow" w:hAnsi="Arial Narrow"/>
                <w:i/>
                <w:color w:val="8EAADB" w:themeColor="accent1" w:themeTint="99"/>
              </w:rPr>
              <w:t>/Bank Account Number</w:t>
            </w:r>
            <w:r w:rsidRPr="00640291">
              <w:rPr>
                <w:rFonts w:ascii="Arial Narrow" w:hAnsi="Arial Narrow"/>
              </w:rPr>
              <w:t xml:space="preserve"> </w:t>
            </w:r>
          </w:p>
        </w:tc>
        <w:tc>
          <w:tcPr>
            <w:tcW w:w="5321" w:type="dxa"/>
          </w:tcPr>
          <w:p w:rsidR="00C65B41" w:rsidRPr="00640291" w:rsidRDefault="00C65B41" w:rsidP="00144F67">
            <w:pPr>
              <w:spacing w:line="360" w:lineRule="auto"/>
              <w:jc w:val="both"/>
              <w:rPr>
                <w:rFonts w:ascii="Arial Narrow" w:hAnsi="Arial Narrow"/>
              </w:rPr>
            </w:pPr>
          </w:p>
        </w:tc>
      </w:tr>
      <w:tr w:rsidR="00C65B41" w:rsidRPr="00640291" w:rsidTr="00C65B41">
        <w:tc>
          <w:tcPr>
            <w:tcW w:w="3921" w:type="dxa"/>
            <w:shd w:val="clear" w:color="auto" w:fill="F2F2F2"/>
          </w:tcPr>
          <w:p w:rsidR="00C65B41" w:rsidRPr="00640291" w:rsidRDefault="00C65B41" w:rsidP="00144F67">
            <w:pPr>
              <w:jc w:val="both"/>
              <w:rPr>
                <w:rFonts w:ascii="Arial Narrow" w:hAnsi="Arial Narrow"/>
              </w:rPr>
            </w:pPr>
            <w:r w:rsidRPr="00640291">
              <w:rPr>
                <w:rFonts w:ascii="Arial Narrow" w:hAnsi="Arial Narrow"/>
              </w:rPr>
              <w:t>Navod o tome je li ponuditelj u sustavu poreza na dodanu vrijednost</w:t>
            </w:r>
            <w:r w:rsidR="00915EA3">
              <w:rPr>
                <w:rFonts w:ascii="Arial Narrow" w:hAnsi="Arial Narrow"/>
              </w:rPr>
              <w:t>/</w:t>
            </w:r>
            <w:r w:rsidR="00834231">
              <w:rPr>
                <w:rFonts w:ascii="Arial Narrow" w:hAnsi="Arial Narrow"/>
                <w:i/>
                <w:color w:val="8EAADB" w:themeColor="accent1" w:themeTint="99"/>
              </w:rPr>
              <w:t>Tendere</w:t>
            </w:r>
            <w:r w:rsidR="00915EA3">
              <w:rPr>
                <w:rFonts w:ascii="Arial Narrow" w:hAnsi="Arial Narrow"/>
                <w:i/>
                <w:color w:val="8EAADB" w:themeColor="accent1" w:themeTint="99"/>
              </w:rPr>
              <w:t>r</w:t>
            </w:r>
            <w:r w:rsidR="00834231">
              <w:rPr>
                <w:rFonts w:ascii="Arial Narrow" w:hAnsi="Arial Narrow"/>
                <w:i/>
                <w:color w:val="8EAADB" w:themeColor="accent1" w:themeTint="99"/>
              </w:rPr>
              <w:t xml:space="preserve"> </w:t>
            </w:r>
            <w:r w:rsidR="00915EA3">
              <w:rPr>
                <w:rFonts w:ascii="Arial Narrow" w:hAnsi="Arial Narrow"/>
                <w:i/>
                <w:color w:val="8EAADB" w:themeColor="accent1" w:themeTint="99"/>
              </w:rPr>
              <w:t>is VAT payer (please circle answer)</w:t>
            </w:r>
            <w:r w:rsidRPr="00640291">
              <w:rPr>
                <w:rFonts w:ascii="Arial Narrow" w:hAnsi="Arial Narrow"/>
                <w:i/>
                <w:color w:val="548DD4"/>
              </w:rPr>
              <w:t xml:space="preserve"> </w:t>
            </w:r>
          </w:p>
        </w:tc>
        <w:tc>
          <w:tcPr>
            <w:tcW w:w="5321" w:type="dxa"/>
          </w:tcPr>
          <w:p w:rsidR="00C65B41" w:rsidRPr="00640291" w:rsidRDefault="00C65B41" w:rsidP="00144F67">
            <w:pPr>
              <w:spacing w:line="360" w:lineRule="auto"/>
              <w:jc w:val="center"/>
              <w:rPr>
                <w:rFonts w:ascii="Arial Narrow" w:hAnsi="Arial Narrow"/>
              </w:rPr>
            </w:pPr>
            <w:r w:rsidRPr="00640291">
              <w:rPr>
                <w:rFonts w:ascii="Arial Narrow" w:hAnsi="Arial Narrow"/>
              </w:rPr>
              <w:t>DA</w:t>
            </w:r>
            <w:r w:rsidR="00915EA3">
              <w:rPr>
                <w:rFonts w:ascii="Arial Narrow" w:hAnsi="Arial Narrow"/>
              </w:rPr>
              <w:t>/</w:t>
            </w:r>
            <w:r w:rsidR="00915EA3">
              <w:rPr>
                <w:rFonts w:ascii="Arial Narrow" w:hAnsi="Arial Narrow"/>
                <w:i/>
                <w:color w:val="8EAADB" w:themeColor="accent1" w:themeTint="99"/>
              </w:rPr>
              <w:t>YES</w:t>
            </w:r>
            <w:r w:rsidRPr="00640291">
              <w:rPr>
                <w:rFonts w:ascii="Arial Narrow" w:hAnsi="Arial Narrow"/>
              </w:rPr>
              <w:t xml:space="preserve">               NE</w:t>
            </w:r>
            <w:r w:rsidR="00915EA3">
              <w:rPr>
                <w:rFonts w:ascii="Arial Narrow" w:hAnsi="Arial Narrow"/>
              </w:rPr>
              <w:t>/</w:t>
            </w:r>
            <w:r w:rsidR="00915EA3">
              <w:rPr>
                <w:rFonts w:ascii="Arial Narrow" w:hAnsi="Arial Narrow"/>
                <w:i/>
                <w:color w:val="8EAADB" w:themeColor="accent1" w:themeTint="99"/>
              </w:rPr>
              <w:t>NO</w:t>
            </w:r>
            <w:r w:rsidRPr="00640291">
              <w:rPr>
                <w:rFonts w:ascii="Arial Narrow" w:hAnsi="Arial Narrow"/>
              </w:rPr>
              <w:t xml:space="preserve">  </w:t>
            </w:r>
          </w:p>
        </w:tc>
      </w:tr>
      <w:tr w:rsidR="00C65B41" w:rsidRPr="00640291" w:rsidTr="00C65B41">
        <w:tc>
          <w:tcPr>
            <w:tcW w:w="3921" w:type="dxa"/>
            <w:shd w:val="clear" w:color="auto" w:fill="F2F2F2"/>
          </w:tcPr>
          <w:p w:rsidR="00C65B41" w:rsidRPr="00915EA3" w:rsidRDefault="00C65B41" w:rsidP="00C65B41">
            <w:pPr>
              <w:jc w:val="both"/>
              <w:rPr>
                <w:rFonts w:ascii="Arial Narrow" w:hAnsi="Arial Narrow"/>
                <w:i/>
                <w:color w:val="8EAADB" w:themeColor="accent1" w:themeTint="99"/>
              </w:rPr>
            </w:pPr>
            <w:r w:rsidRPr="00640291">
              <w:rPr>
                <w:rFonts w:ascii="Arial Narrow" w:hAnsi="Arial Narrow"/>
              </w:rPr>
              <w:t>Kontakt podaci ponuditelja (ime i prezime, e-mail, telefon)</w:t>
            </w:r>
            <w:r w:rsidR="00915EA3">
              <w:rPr>
                <w:rFonts w:ascii="Arial Narrow" w:hAnsi="Arial Narrow"/>
              </w:rPr>
              <w:t>/</w:t>
            </w:r>
            <w:r w:rsidR="00915EA3">
              <w:rPr>
                <w:rFonts w:ascii="Arial Narrow" w:hAnsi="Arial Narrow"/>
                <w:i/>
                <w:color w:val="8EAADB" w:themeColor="accent1" w:themeTint="99"/>
              </w:rPr>
              <w:t>Contact infomations of Tenderer (full name, e-mail, phone number)</w:t>
            </w:r>
          </w:p>
        </w:tc>
        <w:tc>
          <w:tcPr>
            <w:tcW w:w="5321" w:type="dxa"/>
          </w:tcPr>
          <w:p w:rsidR="00C65B41" w:rsidRPr="00640291" w:rsidRDefault="00C65B41" w:rsidP="00144F67">
            <w:pPr>
              <w:spacing w:line="360" w:lineRule="auto"/>
              <w:jc w:val="both"/>
              <w:rPr>
                <w:rFonts w:ascii="Arial Narrow" w:hAnsi="Arial Narrow"/>
              </w:rPr>
            </w:pPr>
          </w:p>
        </w:tc>
      </w:tr>
    </w:tbl>
    <w:p w:rsidR="00C65B41" w:rsidRPr="00915EA3" w:rsidRDefault="001421A6" w:rsidP="001421A6">
      <w:pPr>
        <w:spacing w:before="240" w:line="360" w:lineRule="auto"/>
        <w:jc w:val="both"/>
        <w:rPr>
          <w:rFonts w:ascii="Arial Narrow" w:hAnsi="Arial Narrow"/>
          <w:b/>
          <w:i/>
          <w:color w:val="8EAADB" w:themeColor="accent1" w:themeTint="99"/>
        </w:rPr>
      </w:pPr>
      <w:r w:rsidRPr="00640291">
        <w:rPr>
          <w:rFonts w:ascii="Arial Narrow" w:hAnsi="Arial Narrow"/>
          <w:b/>
        </w:rPr>
        <w:t>PODACI O CIJENI</w:t>
      </w:r>
      <w:r w:rsidR="00915EA3">
        <w:rPr>
          <w:rFonts w:ascii="Arial Narrow" w:hAnsi="Arial Narrow"/>
          <w:b/>
        </w:rPr>
        <w:t>/</w:t>
      </w:r>
      <w:r w:rsidR="00915EA3">
        <w:rPr>
          <w:rFonts w:ascii="Arial Narrow" w:hAnsi="Arial Narrow"/>
          <w:b/>
          <w:i/>
          <w:color w:val="8EAADB" w:themeColor="accent1" w:themeTint="99"/>
        </w:rPr>
        <w:t>PRICE INFOMATIONS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4017"/>
      </w:tblGrid>
      <w:tr w:rsidR="003E72B4" w:rsidRPr="00640291" w:rsidTr="008E5DF1">
        <w:trPr>
          <w:trHeight w:val="379"/>
        </w:trPr>
        <w:tc>
          <w:tcPr>
            <w:tcW w:w="5211" w:type="dxa"/>
            <w:shd w:val="clear" w:color="auto" w:fill="F2F2F2"/>
          </w:tcPr>
          <w:p w:rsidR="003E72B4" w:rsidRPr="00640291" w:rsidRDefault="003E72B4" w:rsidP="003E72B4">
            <w:pPr>
              <w:jc w:val="both"/>
              <w:rPr>
                <w:rFonts w:ascii="Arial Narrow" w:hAnsi="Arial Narrow"/>
              </w:rPr>
            </w:pPr>
            <w:r>
              <w:rPr>
                <w:rFonts w:ascii="Arial Narrow" w:hAnsi="Arial Narrow"/>
              </w:rPr>
              <w:t xml:space="preserve">Valuta (HRK ili EUR) / </w:t>
            </w:r>
            <w:r w:rsidRPr="003E72B4">
              <w:rPr>
                <w:rFonts w:ascii="Arial Narrow" w:hAnsi="Arial Narrow"/>
                <w:i/>
                <w:color w:val="8EAADB" w:themeColor="accent1" w:themeTint="99"/>
              </w:rPr>
              <w:t>Currency (HRK or EUR)</w:t>
            </w:r>
          </w:p>
        </w:tc>
        <w:tc>
          <w:tcPr>
            <w:tcW w:w="4017" w:type="dxa"/>
          </w:tcPr>
          <w:p w:rsidR="003E72B4" w:rsidRPr="00640291" w:rsidRDefault="003E72B4" w:rsidP="00144F67">
            <w:pPr>
              <w:jc w:val="both"/>
              <w:rPr>
                <w:rFonts w:ascii="Arial Narrow" w:hAnsi="Arial Narrow"/>
              </w:rPr>
            </w:pPr>
          </w:p>
        </w:tc>
      </w:tr>
      <w:tr w:rsidR="00C65B41" w:rsidRPr="00640291" w:rsidTr="008E5DF1">
        <w:trPr>
          <w:trHeight w:val="379"/>
        </w:trPr>
        <w:tc>
          <w:tcPr>
            <w:tcW w:w="5211" w:type="dxa"/>
            <w:shd w:val="clear" w:color="auto" w:fill="F2F2F2"/>
          </w:tcPr>
          <w:p w:rsidR="00C65B41" w:rsidRPr="00915EA3" w:rsidRDefault="00C65B41" w:rsidP="003E72B4">
            <w:pPr>
              <w:jc w:val="both"/>
              <w:rPr>
                <w:rFonts w:ascii="Arial Narrow" w:hAnsi="Arial Narrow"/>
                <w:i/>
                <w:color w:val="8EAADB" w:themeColor="accent1" w:themeTint="99"/>
              </w:rPr>
            </w:pPr>
            <w:r w:rsidRPr="00640291">
              <w:rPr>
                <w:rFonts w:ascii="Arial Narrow" w:hAnsi="Arial Narrow"/>
              </w:rPr>
              <w:t xml:space="preserve">Cijena ponude bez poreza na dodanu vrijednost </w:t>
            </w:r>
            <w:r w:rsidR="003E72B4">
              <w:rPr>
                <w:rFonts w:ascii="Arial Narrow" w:hAnsi="Arial Narrow"/>
              </w:rPr>
              <w:t xml:space="preserve">/ </w:t>
            </w:r>
            <w:r w:rsidR="00915EA3">
              <w:rPr>
                <w:rFonts w:ascii="Arial Narrow" w:hAnsi="Arial Narrow"/>
                <w:i/>
                <w:color w:val="8EAADB" w:themeColor="accent1" w:themeTint="99"/>
              </w:rPr>
              <w:t>Tender price without VAT</w:t>
            </w:r>
          </w:p>
        </w:tc>
        <w:tc>
          <w:tcPr>
            <w:tcW w:w="4017" w:type="dxa"/>
          </w:tcPr>
          <w:p w:rsidR="00C65B41" w:rsidRPr="00640291" w:rsidRDefault="00C65B41" w:rsidP="00144F67">
            <w:pPr>
              <w:jc w:val="both"/>
              <w:rPr>
                <w:rFonts w:ascii="Arial Narrow" w:hAnsi="Arial Narrow"/>
              </w:rPr>
            </w:pPr>
          </w:p>
        </w:tc>
      </w:tr>
      <w:tr w:rsidR="00C65B41" w:rsidRPr="00640291" w:rsidTr="008E5DF1">
        <w:trPr>
          <w:trHeight w:val="467"/>
        </w:trPr>
        <w:tc>
          <w:tcPr>
            <w:tcW w:w="5211" w:type="dxa"/>
            <w:shd w:val="clear" w:color="auto" w:fill="F2F2F2"/>
          </w:tcPr>
          <w:p w:rsidR="00C65B41" w:rsidRPr="00915EA3" w:rsidRDefault="00C65B41" w:rsidP="003E72B4">
            <w:pPr>
              <w:jc w:val="both"/>
              <w:rPr>
                <w:rFonts w:ascii="Arial Narrow" w:hAnsi="Arial Narrow"/>
                <w:i/>
                <w:color w:val="8EAADB" w:themeColor="accent1" w:themeTint="99"/>
              </w:rPr>
            </w:pPr>
            <w:r w:rsidRPr="00640291">
              <w:rPr>
                <w:rFonts w:ascii="Arial Narrow" w:hAnsi="Arial Narrow"/>
              </w:rPr>
              <w:t xml:space="preserve">Iznos poreza na dodanu vrijednost </w:t>
            </w:r>
            <w:r w:rsidR="00915EA3">
              <w:rPr>
                <w:rFonts w:ascii="Arial Narrow" w:hAnsi="Arial Narrow"/>
              </w:rPr>
              <w:t>/</w:t>
            </w:r>
            <w:r w:rsidR="00915EA3">
              <w:rPr>
                <w:rFonts w:ascii="Arial Narrow" w:hAnsi="Arial Narrow"/>
                <w:i/>
                <w:color w:val="8EAADB" w:themeColor="accent1" w:themeTint="99"/>
              </w:rPr>
              <w:t>VAT amount</w:t>
            </w:r>
          </w:p>
        </w:tc>
        <w:tc>
          <w:tcPr>
            <w:tcW w:w="4017" w:type="dxa"/>
          </w:tcPr>
          <w:p w:rsidR="00C65B41" w:rsidRPr="00640291" w:rsidRDefault="00C65B41" w:rsidP="00144F67">
            <w:pPr>
              <w:jc w:val="both"/>
              <w:rPr>
                <w:rFonts w:ascii="Arial Narrow" w:hAnsi="Arial Narrow"/>
              </w:rPr>
            </w:pPr>
          </w:p>
        </w:tc>
      </w:tr>
      <w:tr w:rsidR="00C65B41" w:rsidRPr="00640291" w:rsidTr="008E5DF1">
        <w:trPr>
          <w:trHeight w:val="467"/>
        </w:trPr>
        <w:tc>
          <w:tcPr>
            <w:tcW w:w="5211" w:type="dxa"/>
            <w:shd w:val="clear" w:color="auto" w:fill="F2F2F2"/>
          </w:tcPr>
          <w:p w:rsidR="00C65B41" w:rsidRPr="00915EA3" w:rsidRDefault="00C65B41" w:rsidP="003E72B4">
            <w:pPr>
              <w:jc w:val="both"/>
              <w:rPr>
                <w:rFonts w:ascii="Arial Narrow" w:hAnsi="Arial Narrow"/>
                <w:i/>
                <w:color w:val="8EAADB" w:themeColor="accent1" w:themeTint="99"/>
              </w:rPr>
            </w:pPr>
            <w:r w:rsidRPr="00640291">
              <w:rPr>
                <w:rFonts w:ascii="Arial Narrow" w:hAnsi="Arial Narrow"/>
              </w:rPr>
              <w:t xml:space="preserve">Cijena ponude s porezom na dodanu vrijednost </w:t>
            </w:r>
            <w:r w:rsidR="00915EA3">
              <w:rPr>
                <w:rFonts w:ascii="Arial Narrow" w:hAnsi="Arial Narrow"/>
              </w:rPr>
              <w:t>/</w:t>
            </w:r>
            <w:r w:rsidR="00915EA3">
              <w:rPr>
                <w:rFonts w:ascii="Arial Narrow" w:hAnsi="Arial Narrow"/>
                <w:i/>
                <w:color w:val="8EAADB" w:themeColor="accent1" w:themeTint="99"/>
              </w:rPr>
              <w:t>Tender price with VAT</w:t>
            </w:r>
          </w:p>
        </w:tc>
        <w:tc>
          <w:tcPr>
            <w:tcW w:w="4017" w:type="dxa"/>
          </w:tcPr>
          <w:p w:rsidR="00C65B41" w:rsidRPr="00640291" w:rsidRDefault="00C65B41" w:rsidP="00144F67">
            <w:pPr>
              <w:jc w:val="both"/>
              <w:rPr>
                <w:rFonts w:ascii="Arial Narrow" w:hAnsi="Arial Narrow"/>
              </w:rPr>
            </w:pPr>
          </w:p>
        </w:tc>
      </w:tr>
    </w:tbl>
    <w:p w:rsidR="005A2A23" w:rsidRDefault="005A2A23" w:rsidP="001421A6">
      <w:pPr>
        <w:jc w:val="both"/>
        <w:rPr>
          <w:rFonts w:ascii="Arial Narrow" w:hAnsi="Arial Narrow"/>
          <w:b/>
        </w:rPr>
      </w:pPr>
    </w:p>
    <w:p w:rsidR="001421A6" w:rsidRPr="004C38BC" w:rsidRDefault="001421A6" w:rsidP="001421A6">
      <w:pPr>
        <w:spacing w:before="240" w:after="240"/>
        <w:jc w:val="both"/>
        <w:rPr>
          <w:rFonts w:ascii="Arial" w:hAnsi="Arial" w:cs="Arial"/>
          <w:b/>
        </w:rPr>
      </w:pPr>
      <w:r w:rsidRPr="00640291">
        <w:rPr>
          <w:rFonts w:ascii="Arial Narrow" w:hAnsi="Arial Narrow"/>
          <w:b/>
        </w:rPr>
        <w:t>PODACI O PODUGOVARATELJU/ČLANU ZAJEDNICE PONUDITELJA (ukoliko je primjenjivo)</w:t>
      </w:r>
      <w:r w:rsidR="00184307">
        <w:rPr>
          <w:rFonts w:ascii="Arial Narrow" w:hAnsi="Arial Narrow"/>
          <w:b/>
        </w:rPr>
        <w:t xml:space="preserve"> / </w:t>
      </w:r>
      <w:r w:rsidR="00184307" w:rsidRPr="004C38BC">
        <w:rPr>
          <w:rFonts w:ascii="Arial Narrow" w:hAnsi="Arial Narrow" w:cs="Arial"/>
          <w:b/>
          <w:color w:val="8EAADB" w:themeColor="accent1" w:themeTint="99"/>
        </w:rPr>
        <w:t>INFORMATION ABOUT SUBCONTRACTORS/</w:t>
      </w:r>
      <w:r w:rsidR="00184307" w:rsidRPr="004C38BC">
        <w:rPr>
          <w:rFonts w:ascii="Arial Narrow" w:hAnsi="Arial Narrow" w:cs="Arial"/>
          <w:b/>
          <w:i/>
          <w:color w:val="8496B0" w:themeColor="text2" w:themeTint="99"/>
        </w:rPr>
        <w:t xml:space="preserve"> </w:t>
      </w:r>
      <w:r w:rsidR="00184307" w:rsidRPr="004C38BC">
        <w:rPr>
          <w:rFonts w:ascii="Arial Narrow" w:hAnsi="Arial Narrow" w:cs="Arial"/>
          <w:b/>
          <w:color w:val="8EAADB" w:themeColor="accent1" w:themeTint="99"/>
        </w:rPr>
        <w:t>GROUP OF TENDERERS (if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4442"/>
      </w:tblGrid>
      <w:tr w:rsidR="001421A6" w:rsidRPr="00640291" w:rsidTr="001421A6">
        <w:trPr>
          <w:trHeight w:val="379"/>
        </w:trPr>
        <w:tc>
          <w:tcPr>
            <w:tcW w:w="4786" w:type="dxa"/>
            <w:shd w:val="clear" w:color="auto" w:fill="F2F2F2"/>
          </w:tcPr>
          <w:p w:rsidR="001421A6" w:rsidRPr="00915EA3" w:rsidRDefault="001421A6" w:rsidP="00144F67">
            <w:pPr>
              <w:jc w:val="both"/>
              <w:rPr>
                <w:rFonts w:ascii="Arial Narrow" w:hAnsi="Arial Narrow"/>
                <w:i/>
                <w:color w:val="8EAADB" w:themeColor="accent1" w:themeTint="99"/>
              </w:rPr>
            </w:pPr>
            <w:r w:rsidRPr="00640291">
              <w:rPr>
                <w:rFonts w:ascii="Arial Narrow" w:hAnsi="Arial Narrow"/>
              </w:rPr>
              <w:t>Naziv i adresa podugovaratelja/člana zajednice ponuditelja</w:t>
            </w:r>
            <w:r w:rsidR="00915EA3">
              <w:rPr>
                <w:rFonts w:ascii="Arial Narrow" w:hAnsi="Arial Narrow"/>
              </w:rPr>
              <w:t>/</w:t>
            </w:r>
            <w:r w:rsidR="00915EA3">
              <w:rPr>
                <w:rFonts w:ascii="Arial Narrow" w:hAnsi="Arial Narrow"/>
                <w:i/>
                <w:color w:val="8EAADB" w:themeColor="accent1" w:themeTint="99"/>
              </w:rPr>
              <w:t>Name and address of the subcontractor/member of the tenderer community</w:t>
            </w:r>
          </w:p>
        </w:tc>
        <w:tc>
          <w:tcPr>
            <w:tcW w:w="4442" w:type="dxa"/>
          </w:tcPr>
          <w:p w:rsidR="001421A6" w:rsidRPr="00640291" w:rsidRDefault="001421A6" w:rsidP="00144F67">
            <w:pPr>
              <w:jc w:val="both"/>
              <w:rPr>
                <w:rFonts w:ascii="Arial Narrow" w:hAnsi="Arial Narrow"/>
              </w:rPr>
            </w:pPr>
          </w:p>
        </w:tc>
      </w:tr>
      <w:tr w:rsidR="001421A6" w:rsidRPr="00640291" w:rsidTr="001421A6">
        <w:trPr>
          <w:trHeight w:val="379"/>
        </w:trPr>
        <w:tc>
          <w:tcPr>
            <w:tcW w:w="4786" w:type="dxa"/>
            <w:shd w:val="clear" w:color="auto" w:fill="F2F2F2"/>
          </w:tcPr>
          <w:p w:rsidR="001421A6" w:rsidRPr="00915EA3" w:rsidRDefault="001421A6" w:rsidP="00144F67">
            <w:pPr>
              <w:jc w:val="both"/>
              <w:rPr>
                <w:rFonts w:ascii="Arial Narrow" w:hAnsi="Arial Narrow"/>
                <w:i/>
                <w:color w:val="8EAADB" w:themeColor="accent1" w:themeTint="99"/>
              </w:rPr>
            </w:pPr>
            <w:r w:rsidRPr="00640291">
              <w:rPr>
                <w:rFonts w:ascii="Arial Narrow" w:hAnsi="Arial Narrow"/>
              </w:rPr>
              <w:t>OIB</w:t>
            </w:r>
            <w:r w:rsidR="00915EA3">
              <w:rPr>
                <w:rFonts w:ascii="Arial Narrow" w:hAnsi="Arial Narrow"/>
              </w:rPr>
              <w:t>/</w:t>
            </w:r>
            <w:r w:rsidR="00915EA3">
              <w:rPr>
                <w:rFonts w:ascii="Arial Narrow" w:hAnsi="Arial Narrow"/>
                <w:i/>
                <w:color w:val="8EAADB" w:themeColor="accent1" w:themeTint="99"/>
              </w:rPr>
              <w:t>VAT number</w:t>
            </w:r>
          </w:p>
        </w:tc>
        <w:tc>
          <w:tcPr>
            <w:tcW w:w="4442" w:type="dxa"/>
          </w:tcPr>
          <w:p w:rsidR="001421A6" w:rsidRPr="00640291" w:rsidRDefault="001421A6" w:rsidP="00144F67">
            <w:pPr>
              <w:jc w:val="both"/>
              <w:rPr>
                <w:rFonts w:ascii="Arial Narrow" w:hAnsi="Arial Narrow"/>
              </w:rPr>
            </w:pPr>
          </w:p>
        </w:tc>
      </w:tr>
      <w:tr w:rsidR="001421A6" w:rsidRPr="00640291" w:rsidTr="001421A6">
        <w:trPr>
          <w:trHeight w:val="467"/>
        </w:trPr>
        <w:tc>
          <w:tcPr>
            <w:tcW w:w="4786" w:type="dxa"/>
            <w:shd w:val="clear" w:color="auto" w:fill="F2F2F2"/>
          </w:tcPr>
          <w:p w:rsidR="001421A6" w:rsidRPr="00915EA3" w:rsidRDefault="001421A6" w:rsidP="00144F67">
            <w:pPr>
              <w:jc w:val="both"/>
              <w:rPr>
                <w:rFonts w:ascii="Arial Narrow" w:hAnsi="Arial Narrow"/>
                <w:i/>
                <w:color w:val="8EAADB" w:themeColor="accent1" w:themeTint="99"/>
              </w:rPr>
            </w:pPr>
            <w:r w:rsidRPr="00640291">
              <w:rPr>
                <w:rFonts w:ascii="Arial Narrow" w:hAnsi="Arial Narrow"/>
              </w:rPr>
              <w:t>Opis/količina/postotni udio koji se daje u podugovor</w:t>
            </w:r>
            <w:r w:rsidR="00915EA3">
              <w:rPr>
                <w:rFonts w:ascii="Arial Narrow" w:hAnsi="Arial Narrow"/>
              </w:rPr>
              <w:t>/</w:t>
            </w:r>
            <w:r w:rsidR="00915EA3">
              <w:rPr>
                <w:rFonts w:ascii="Arial Narrow" w:hAnsi="Arial Narrow"/>
                <w:i/>
                <w:color w:val="8EAADB" w:themeColor="accent1" w:themeTint="99"/>
              </w:rPr>
              <w:t>Description/quantity/percentage to be subcontracted</w:t>
            </w:r>
          </w:p>
        </w:tc>
        <w:tc>
          <w:tcPr>
            <w:tcW w:w="4442" w:type="dxa"/>
          </w:tcPr>
          <w:p w:rsidR="001421A6" w:rsidRPr="00640291" w:rsidRDefault="001421A6" w:rsidP="00144F67">
            <w:pPr>
              <w:jc w:val="both"/>
              <w:rPr>
                <w:rFonts w:ascii="Arial Narrow" w:hAnsi="Arial Narrow"/>
              </w:rPr>
            </w:pPr>
          </w:p>
        </w:tc>
      </w:tr>
    </w:tbl>
    <w:p w:rsidR="001421A6" w:rsidRDefault="001421A6" w:rsidP="00C65B41">
      <w:pPr>
        <w:spacing w:after="240"/>
        <w:ind w:left="360"/>
        <w:jc w:val="both"/>
        <w:rPr>
          <w:rFonts w:ascii="Arial Narrow" w:hAnsi="Arial Narrow"/>
        </w:rPr>
      </w:pPr>
    </w:p>
    <w:p w:rsidR="00184307" w:rsidRPr="00640291" w:rsidRDefault="00184307" w:rsidP="00C65B41">
      <w:pPr>
        <w:spacing w:after="240"/>
        <w:ind w:left="360"/>
        <w:jc w:val="both"/>
        <w:rPr>
          <w:rFonts w:ascii="Arial Narrow" w:hAnsi="Arial Narrow"/>
        </w:rPr>
      </w:pPr>
    </w:p>
    <w:p w:rsidR="001421A6" w:rsidRDefault="001421A6" w:rsidP="001421A6">
      <w:pPr>
        <w:jc w:val="both"/>
        <w:rPr>
          <w:rFonts w:ascii="Arial Narrow" w:hAnsi="Arial Narrow"/>
        </w:rPr>
      </w:pPr>
      <w:r w:rsidRPr="00640291">
        <w:rPr>
          <w:rFonts w:ascii="Arial Narrow" w:hAnsi="Arial Narrow"/>
          <w:b/>
        </w:rPr>
        <w:lastRenderedPageBreak/>
        <w:t xml:space="preserve">Rok valjanosti ponude: </w:t>
      </w:r>
      <w:r w:rsidRPr="00640291">
        <w:rPr>
          <w:rFonts w:ascii="Arial Narrow" w:hAnsi="Arial Narrow"/>
        </w:rPr>
        <w:t>45 dana od dana isteka roka za dostavu ponuda</w:t>
      </w:r>
    </w:p>
    <w:p w:rsidR="00834231" w:rsidRPr="00834231" w:rsidRDefault="00834231" w:rsidP="001421A6">
      <w:pPr>
        <w:spacing w:after="240"/>
        <w:jc w:val="both"/>
        <w:rPr>
          <w:rFonts w:ascii="Arial Narrow" w:hAnsi="Arial Narrow"/>
          <w:i/>
          <w:color w:val="8EAADB" w:themeColor="accent1" w:themeTint="99"/>
        </w:rPr>
      </w:pPr>
      <w:r>
        <w:rPr>
          <w:rFonts w:ascii="Arial Narrow" w:hAnsi="Arial Narrow"/>
          <w:b/>
          <w:i/>
          <w:color w:val="8EAADB" w:themeColor="accent1" w:themeTint="99"/>
        </w:rPr>
        <w:t xml:space="preserve">Tender validy period: </w:t>
      </w:r>
      <w:r>
        <w:rPr>
          <w:rFonts w:ascii="Arial Narrow" w:hAnsi="Arial Narrow"/>
          <w:i/>
          <w:color w:val="8EAADB" w:themeColor="accent1" w:themeTint="99"/>
        </w:rPr>
        <w:t>45 days from the date of expiry of the tender submission deadline</w:t>
      </w:r>
    </w:p>
    <w:p w:rsidR="00184307" w:rsidRDefault="00184307" w:rsidP="001421A6">
      <w:pPr>
        <w:spacing w:after="240"/>
        <w:jc w:val="both"/>
        <w:rPr>
          <w:rFonts w:ascii="Arial Narrow" w:hAnsi="Arial Narrow"/>
        </w:rPr>
      </w:pPr>
    </w:p>
    <w:p w:rsidR="00184307" w:rsidRDefault="00184307" w:rsidP="001421A6">
      <w:pPr>
        <w:spacing w:after="240"/>
        <w:jc w:val="both"/>
        <w:rPr>
          <w:rFonts w:ascii="Arial Narrow" w:hAnsi="Arial Narrow"/>
        </w:rPr>
      </w:pPr>
    </w:p>
    <w:p w:rsidR="001421A6" w:rsidRDefault="001421A6" w:rsidP="001421A6">
      <w:pPr>
        <w:spacing w:after="240"/>
        <w:jc w:val="both"/>
        <w:rPr>
          <w:rFonts w:ascii="Arial Narrow" w:hAnsi="Arial Narrow"/>
        </w:rPr>
      </w:pPr>
      <w:r w:rsidRPr="00640291">
        <w:rPr>
          <w:rFonts w:ascii="Arial Narrow" w:hAnsi="Arial Narrow"/>
        </w:rPr>
        <w:t>U</w:t>
      </w:r>
      <w:r w:rsidR="00834231">
        <w:rPr>
          <w:rFonts w:ascii="Arial Narrow" w:hAnsi="Arial Narrow"/>
        </w:rPr>
        <w:t>/</w:t>
      </w:r>
      <w:r w:rsidR="00834231">
        <w:rPr>
          <w:rFonts w:ascii="Arial Narrow" w:hAnsi="Arial Narrow"/>
          <w:i/>
          <w:color w:val="8EAADB" w:themeColor="accent1" w:themeTint="99"/>
        </w:rPr>
        <w:t>In</w:t>
      </w:r>
      <w:r w:rsidRPr="00640291">
        <w:rPr>
          <w:rFonts w:ascii="Arial Narrow" w:hAnsi="Arial Narrow"/>
        </w:rPr>
        <w:t>______________dana</w:t>
      </w:r>
      <w:r w:rsidR="00834231">
        <w:rPr>
          <w:rFonts w:ascii="Arial Narrow" w:hAnsi="Arial Narrow"/>
        </w:rPr>
        <w:t>/</w:t>
      </w:r>
      <w:r w:rsidR="00834231">
        <w:rPr>
          <w:rFonts w:ascii="Arial Narrow" w:hAnsi="Arial Narrow"/>
          <w:i/>
          <w:color w:val="8EAADB" w:themeColor="accent1" w:themeTint="99"/>
        </w:rPr>
        <w:t>date</w:t>
      </w:r>
      <w:r w:rsidRPr="00640291">
        <w:rPr>
          <w:rFonts w:ascii="Arial Narrow" w:hAnsi="Arial Narrow"/>
        </w:rPr>
        <w:t>____________</w:t>
      </w:r>
    </w:p>
    <w:p w:rsidR="00184307" w:rsidRDefault="00184307" w:rsidP="001421A6">
      <w:pPr>
        <w:spacing w:after="240"/>
        <w:jc w:val="both"/>
        <w:rPr>
          <w:rFonts w:ascii="Arial Narrow" w:hAnsi="Arial Narrow"/>
        </w:rPr>
      </w:pPr>
    </w:p>
    <w:p w:rsidR="00184307" w:rsidRPr="00640291" w:rsidRDefault="00184307" w:rsidP="001421A6">
      <w:pPr>
        <w:spacing w:after="240"/>
        <w:jc w:val="both"/>
        <w:rPr>
          <w:rFonts w:ascii="Arial Narrow" w:hAnsi="Arial Narrow"/>
        </w:rPr>
      </w:pPr>
    </w:p>
    <w:p w:rsidR="001421A6" w:rsidRPr="00640291" w:rsidRDefault="00184307" w:rsidP="001421A6">
      <w:pPr>
        <w:spacing w:after="240"/>
        <w:ind w:left="360"/>
        <w:jc w:val="right"/>
        <w:rPr>
          <w:rFonts w:ascii="Arial Narrow" w:hAnsi="Arial Narrow"/>
        </w:rPr>
      </w:pPr>
      <w:r>
        <w:rPr>
          <w:rFonts w:ascii="Arial Narrow" w:hAnsi="Arial Narrow"/>
        </w:rPr>
        <w:t>________</w:t>
      </w:r>
      <w:r w:rsidR="001421A6" w:rsidRPr="00640291">
        <w:rPr>
          <w:rFonts w:ascii="Arial Narrow" w:hAnsi="Arial Narrow"/>
        </w:rPr>
        <w:t>_____________________</w:t>
      </w:r>
    </w:p>
    <w:p w:rsidR="001421A6" w:rsidRPr="00834231" w:rsidRDefault="001421A6" w:rsidP="001421A6">
      <w:pPr>
        <w:spacing w:after="240"/>
        <w:ind w:left="360"/>
        <w:jc w:val="center"/>
        <w:rPr>
          <w:rFonts w:ascii="Arial Narrow" w:hAnsi="Arial Narrow"/>
          <w:i/>
          <w:color w:val="8EAADB" w:themeColor="accent1" w:themeTint="99"/>
        </w:rPr>
      </w:pPr>
      <w:r w:rsidRPr="00640291">
        <w:rPr>
          <w:rFonts w:ascii="Arial Narrow" w:hAnsi="Arial Narrow"/>
        </w:rPr>
        <w:t xml:space="preserve">                                                                                                   </w:t>
      </w:r>
      <w:r w:rsidR="00834231">
        <w:rPr>
          <w:rFonts w:ascii="Arial Narrow" w:hAnsi="Arial Narrow"/>
        </w:rPr>
        <w:t xml:space="preserve">  </w:t>
      </w:r>
      <w:r w:rsidRPr="00640291">
        <w:rPr>
          <w:rFonts w:ascii="Arial Narrow" w:hAnsi="Arial Narrow"/>
        </w:rPr>
        <w:t>pečat i potpis</w:t>
      </w:r>
      <w:r w:rsidR="00834231">
        <w:rPr>
          <w:rFonts w:ascii="Arial Narrow" w:hAnsi="Arial Narrow"/>
        </w:rPr>
        <w:t>/</w:t>
      </w:r>
      <w:r w:rsidR="00834231">
        <w:rPr>
          <w:rFonts w:ascii="Arial Narrow" w:hAnsi="Arial Narrow"/>
          <w:i/>
          <w:color w:val="8EAADB" w:themeColor="accent1" w:themeTint="99"/>
        </w:rPr>
        <w:t>stamp sand signature</w:t>
      </w:r>
    </w:p>
    <w:p w:rsidR="00834231" w:rsidRDefault="00834231" w:rsidP="00242E82">
      <w:pPr>
        <w:pStyle w:val="Heading1"/>
        <w:jc w:val="center"/>
        <w:rPr>
          <w:rFonts w:ascii="Arial Narrow" w:eastAsia="Times New Roman" w:hAnsi="Arial Narrow"/>
          <w:color w:val="auto"/>
          <w:sz w:val="24"/>
          <w:szCs w:val="24"/>
        </w:rPr>
      </w:pPr>
      <w:bookmarkStart w:id="4" w:name="_Toc516213098"/>
      <w:r>
        <w:rPr>
          <w:rFonts w:ascii="Arial Narrow" w:eastAsia="Times New Roman" w:hAnsi="Arial Narrow"/>
          <w:color w:val="auto"/>
          <w:sz w:val="24"/>
          <w:szCs w:val="24"/>
        </w:rPr>
        <w:br w:type="page"/>
      </w:r>
    </w:p>
    <w:p w:rsidR="00242E82" w:rsidRPr="000D34E3" w:rsidRDefault="00242E82" w:rsidP="00242E82">
      <w:pPr>
        <w:pStyle w:val="Heading1"/>
        <w:jc w:val="center"/>
        <w:rPr>
          <w:rFonts w:ascii="Arial Narrow" w:eastAsia="Times New Roman" w:hAnsi="Arial Narrow"/>
          <w:color w:val="auto"/>
          <w:sz w:val="24"/>
          <w:szCs w:val="24"/>
        </w:rPr>
      </w:pPr>
      <w:r w:rsidRPr="000D34E3">
        <w:rPr>
          <w:rFonts w:ascii="Arial Narrow" w:eastAsia="Times New Roman" w:hAnsi="Arial Narrow"/>
          <w:color w:val="auto"/>
          <w:sz w:val="24"/>
          <w:szCs w:val="24"/>
        </w:rPr>
        <w:lastRenderedPageBreak/>
        <w:t>PRILOG C</w:t>
      </w:r>
      <w:r w:rsidR="00834231">
        <w:rPr>
          <w:rFonts w:ascii="Arial Narrow" w:eastAsia="Times New Roman" w:hAnsi="Arial Narrow"/>
          <w:color w:val="auto"/>
          <w:sz w:val="24"/>
          <w:szCs w:val="24"/>
        </w:rPr>
        <w:t>/</w:t>
      </w:r>
      <w:r w:rsidR="00834231">
        <w:rPr>
          <w:rFonts w:ascii="Arial Narrow" w:eastAsia="Times New Roman" w:hAnsi="Arial Narrow"/>
          <w:i/>
          <w:color w:val="8EAADB" w:themeColor="accent1" w:themeTint="99"/>
          <w:sz w:val="24"/>
          <w:szCs w:val="24"/>
        </w:rPr>
        <w:t>ANNEX C</w:t>
      </w:r>
      <w:r w:rsidRPr="000D34E3">
        <w:rPr>
          <w:rFonts w:ascii="Arial Narrow" w:eastAsia="Times New Roman" w:hAnsi="Arial Narrow"/>
          <w:color w:val="auto"/>
          <w:sz w:val="24"/>
          <w:szCs w:val="24"/>
        </w:rPr>
        <w:t xml:space="preserve"> </w:t>
      </w:r>
      <w:bookmarkEnd w:id="4"/>
    </w:p>
    <w:p w:rsidR="00242E82" w:rsidRPr="000D34E3" w:rsidRDefault="00242E82" w:rsidP="00242E82">
      <w:pPr>
        <w:spacing w:line="360" w:lineRule="auto"/>
        <w:ind w:left="-5"/>
        <w:jc w:val="center"/>
        <w:rPr>
          <w:rFonts w:ascii="Arial Narrow" w:hAnsi="Arial Narrow"/>
          <w:b/>
        </w:rPr>
      </w:pPr>
      <w:r w:rsidRPr="000D34E3">
        <w:rPr>
          <w:rFonts w:ascii="Arial Narrow" w:hAnsi="Arial Narrow"/>
          <w:b/>
        </w:rPr>
        <w:t>IZJAVA PONUDITELJA</w:t>
      </w:r>
      <w:r w:rsidR="00834231">
        <w:rPr>
          <w:rFonts w:ascii="Arial Narrow" w:hAnsi="Arial Narrow"/>
          <w:b/>
        </w:rPr>
        <w:t>/</w:t>
      </w:r>
      <w:r w:rsidR="00834231">
        <w:rPr>
          <w:rFonts w:ascii="Arial Narrow" w:hAnsi="Arial Narrow"/>
          <w:b/>
          <w:i/>
          <w:color w:val="8EAADB" w:themeColor="accent1" w:themeTint="99"/>
        </w:rPr>
        <w:t>TENDERERS DECLARATION</w:t>
      </w:r>
      <w:r w:rsidRPr="000D34E3">
        <w:rPr>
          <w:rFonts w:ascii="Arial Narrow" w:hAnsi="Arial Narrow"/>
          <w:b/>
        </w:rPr>
        <w:t xml:space="preserve"> </w:t>
      </w:r>
    </w:p>
    <w:p w:rsidR="00242E82" w:rsidRPr="00640291" w:rsidRDefault="00242E82" w:rsidP="00242E82">
      <w:pPr>
        <w:jc w:val="center"/>
        <w:rPr>
          <w:rFonts w:ascii="Arial Narrow" w:hAnsi="Arial Narrow"/>
          <w:b/>
        </w:rPr>
      </w:pPr>
    </w:p>
    <w:p w:rsidR="00242E82" w:rsidRPr="00640291" w:rsidRDefault="00242E82" w:rsidP="00242E82">
      <w:pPr>
        <w:jc w:val="both"/>
        <w:rPr>
          <w:rFonts w:ascii="Arial Narrow" w:hAnsi="Arial Narrow"/>
          <w:color w:val="000000"/>
        </w:rPr>
      </w:pPr>
      <w:r w:rsidRPr="00640291">
        <w:rPr>
          <w:rFonts w:ascii="Arial Narrow" w:hAnsi="Arial Narrow"/>
          <w:color w:val="000000"/>
        </w:rPr>
        <w:t>kojom ja</w:t>
      </w:r>
      <w:r w:rsidR="00834231">
        <w:rPr>
          <w:rFonts w:ascii="Arial Narrow" w:hAnsi="Arial Narrow"/>
          <w:color w:val="000000"/>
        </w:rPr>
        <w:t>/</w:t>
      </w:r>
      <w:r w:rsidR="00834231">
        <w:rPr>
          <w:rFonts w:ascii="Arial Narrow" w:hAnsi="Arial Narrow"/>
          <w:i/>
          <w:color w:val="8EAADB" w:themeColor="accent1" w:themeTint="99"/>
        </w:rPr>
        <w:t>which I</w:t>
      </w:r>
      <w:r w:rsidRPr="00640291">
        <w:rPr>
          <w:rFonts w:ascii="Arial Narrow" w:hAnsi="Arial Narrow"/>
          <w:color w:val="000000"/>
        </w:rPr>
        <w:t xml:space="preserve"> ____________________________________________________________</w:t>
      </w:r>
      <w:r w:rsidR="00834231">
        <w:rPr>
          <w:rFonts w:ascii="Arial Narrow" w:hAnsi="Arial Narrow"/>
          <w:color w:val="000000"/>
        </w:rPr>
        <w:t>________</w:t>
      </w:r>
    </w:p>
    <w:p w:rsidR="00242E82" w:rsidRPr="00640291" w:rsidRDefault="00242E82" w:rsidP="00242E82">
      <w:pPr>
        <w:jc w:val="center"/>
        <w:rPr>
          <w:rFonts w:ascii="Arial Narrow" w:hAnsi="Arial Narrow"/>
          <w:color w:val="000000"/>
          <w:lang w:val="en-US"/>
        </w:rPr>
      </w:pPr>
      <w:r w:rsidRPr="00640291">
        <w:rPr>
          <w:rFonts w:ascii="Arial Narrow" w:hAnsi="Arial Narrow"/>
          <w:i/>
          <w:color w:val="000000"/>
        </w:rPr>
        <w:t xml:space="preserve">                     </w:t>
      </w:r>
      <w:r>
        <w:rPr>
          <w:rFonts w:ascii="Arial Narrow" w:hAnsi="Arial Narrow"/>
          <w:i/>
          <w:color w:val="000000"/>
        </w:rPr>
        <w:t xml:space="preserve">   </w:t>
      </w:r>
      <w:r w:rsidRPr="00640291">
        <w:rPr>
          <w:rFonts w:ascii="Arial Narrow" w:hAnsi="Arial Narrow"/>
          <w:i/>
          <w:color w:val="000000"/>
        </w:rPr>
        <w:t xml:space="preserve">  (ime i prezime, adresa, osobni identifikacijski broj</w:t>
      </w:r>
      <w:r w:rsidR="00834231">
        <w:rPr>
          <w:rFonts w:ascii="Arial Narrow" w:hAnsi="Arial Narrow"/>
          <w:i/>
          <w:color w:val="000000"/>
        </w:rPr>
        <w:t>/</w:t>
      </w:r>
      <w:r w:rsidR="00834231">
        <w:rPr>
          <w:rFonts w:ascii="Arial Narrow" w:hAnsi="Arial Narrow"/>
          <w:i/>
          <w:color w:val="8EAADB" w:themeColor="accent1" w:themeTint="99"/>
        </w:rPr>
        <w:t>full name, addres, identication number</w:t>
      </w:r>
      <w:r w:rsidRPr="00640291">
        <w:rPr>
          <w:rFonts w:ascii="Arial Narrow" w:hAnsi="Arial Narrow"/>
          <w:i/>
          <w:color w:val="000000"/>
        </w:rPr>
        <w:t>)</w:t>
      </w:r>
    </w:p>
    <w:p w:rsidR="00242E82" w:rsidRDefault="00242E82" w:rsidP="00242E82">
      <w:pPr>
        <w:spacing w:before="240" w:after="145" w:line="360" w:lineRule="auto"/>
        <w:ind w:right="2"/>
        <w:jc w:val="both"/>
        <w:rPr>
          <w:rFonts w:ascii="Arial Narrow" w:hAnsi="Arial Narrow"/>
          <w:color w:val="000000"/>
        </w:rPr>
      </w:pPr>
      <w:r w:rsidRPr="00640291">
        <w:rPr>
          <w:rFonts w:ascii="Arial Narrow" w:hAnsi="Arial Narrow"/>
          <w:color w:val="000000"/>
        </w:rPr>
        <w:t>kao po zakonu ovlaštena osoba za zastupanje gospodarskog subjekta</w:t>
      </w:r>
      <w:r w:rsidR="00834231">
        <w:rPr>
          <w:rFonts w:ascii="Arial Narrow" w:hAnsi="Arial Narrow"/>
          <w:color w:val="000000"/>
        </w:rPr>
        <w:t>/</w:t>
      </w:r>
      <w:r w:rsidR="00834231">
        <w:rPr>
          <w:rFonts w:ascii="Arial Narrow" w:hAnsi="Arial Narrow"/>
          <w:i/>
          <w:color w:val="8EAADB" w:themeColor="accent1" w:themeTint="99"/>
        </w:rPr>
        <w:t xml:space="preserve">as the authorised representative of the company </w:t>
      </w:r>
      <w:r w:rsidR="00834231">
        <w:rPr>
          <w:rFonts w:ascii="Arial Narrow" w:hAnsi="Arial Narrow"/>
          <w:i/>
        </w:rPr>
        <w:t>______________________</w:t>
      </w:r>
      <w:r w:rsidRPr="00640291">
        <w:rPr>
          <w:rFonts w:ascii="Arial Narrow" w:hAnsi="Arial Narrow"/>
          <w:color w:val="000000"/>
        </w:rPr>
        <w:t>___________________________________</w:t>
      </w:r>
      <w:r>
        <w:rPr>
          <w:rFonts w:ascii="Arial Narrow" w:hAnsi="Arial Narrow"/>
          <w:color w:val="000000"/>
        </w:rPr>
        <w:t>____________</w:t>
      </w:r>
    </w:p>
    <w:p w:rsidR="00834231" w:rsidRPr="00640291" w:rsidRDefault="00834231" w:rsidP="00834231">
      <w:pPr>
        <w:spacing w:before="240" w:after="145"/>
        <w:ind w:right="2"/>
        <w:jc w:val="both"/>
        <w:rPr>
          <w:rFonts w:ascii="Arial Narrow" w:hAnsi="Arial Narrow"/>
          <w:color w:val="000000"/>
        </w:rPr>
      </w:pPr>
      <w:r>
        <w:rPr>
          <w:rFonts w:ascii="Arial Narrow" w:hAnsi="Arial Narrow"/>
          <w:color w:val="000000"/>
        </w:rPr>
        <w:t>__________________________________________________________________________________</w:t>
      </w:r>
    </w:p>
    <w:p w:rsidR="00242E82" w:rsidRPr="00640291" w:rsidRDefault="00242E82" w:rsidP="00834231">
      <w:pPr>
        <w:spacing w:after="150"/>
        <w:ind w:right="2"/>
        <w:jc w:val="center"/>
        <w:rPr>
          <w:rFonts w:ascii="Arial Narrow" w:hAnsi="Arial Narrow"/>
          <w:i/>
          <w:color w:val="548DD4"/>
        </w:rPr>
      </w:pPr>
      <w:r w:rsidRPr="00640291">
        <w:rPr>
          <w:rFonts w:ascii="Arial Narrow" w:hAnsi="Arial Narrow"/>
          <w:i/>
          <w:color w:val="000000"/>
        </w:rPr>
        <w:t>(naziv i sjedište gospodarskog subjekta, identifikacijski broj</w:t>
      </w:r>
      <w:r w:rsidR="00834231">
        <w:rPr>
          <w:rFonts w:ascii="Arial Narrow" w:hAnsi="Arial Narrow"/>
          <w:i/>
          <w:color w:val="000000"/>
        </w:rPr>
        <w:t>/</w:t>
      </w:r>
      <w:r w:rsidR="00834231">
        <w:rPr>
          <w:rFonts w:ascii="Arial Narrow" w:hAnsi="Arial Narrow"/>
          <w:i/>
          <w:color w:val="8EAADB" w:themeColor="accent1" w:themeTint="99"/>
        </w:rPr>
        <w:t>name and the place of the economic operator, identification number</w:t>
      </w:r>
      <w:r>
        <w:rPr>
          <w:rFonts w:ascii="Arial Narrow" w:hAnsi="Arial Narrow"/>
          <w:i/>
          <w:color w:val="000000"/>
        </w:rPr>
        <w:t>)</w:t>
      </w:r>
      <w:r w:rsidRPr="00640291">
        <w:rPr>
          <w:rFonts w:ascii="Arial Narrow" w:hAnsi="Arial Narrow"/>
          <w:i/>
          <w:color w:val="000000"/>
        </w:rPr>
        <w:t xml:space="preserve"> </w:t>
      </w:r>
    </w:p>
    <w:p w:rsidR="00242E82" w:rsidRDefault="00242E82" w:rsidP="00242E82">
      <w:pPr>
        <w:jc w:val="both"/>
        <w:rPr>
          <w:rFonts w:ascii="Arial Narrow" w:hAnsi="Arial Narrow"/>
          <w:b/>
          <w:color w:val="000000"/>
        </w:rPr>
      </w:pPr>
    </w:p>
    <w:p w:rsidR="00242E82" w:rsidRPr="00640291" w:rsidRDefault="00242E82" w:rsidP="00242E82">
      <w:pPr>
        <w:jc w:val="both"/>
        <w:rPr>
          <w:rFonts w:ascii="Arial Narrow" w:hAnsi="Arial Narrow"/>
          <w:b/>
          <w:i/>
          <w:color w:val="548DD4"/>
        </w:rPr>
      </w:pPr>
      <w:r w:rsidRPr="00640291">
        <w:rPr>
          <w:rFonts w:ascii="Arial Narrow" w:hAnsi="Arial Narrow"/>
          <w:b/>
          <w:color w:val="000000"/>
        </w:rPr>
        <w:t>pod materijalnom i kaznenom odgovornošću izjavljujem da je</w:t>
      </w:r>
      <w:r w:rsidR="00834231">
        <w:rPr>
          <w:rFonts w:ascii="Arial Narrow" w:hAnsi="Arial Narrow"/>
          <w:b/>
          <w:color w:val="000000"/>
        </w:rPr>
        <w:t>/</w:t>
      </w:r>
      <w:r w:rsidR="00834231">
        <w:rPr>
          <w:rFonts w:ascii="Arial Narrow" w:hAnsi="Arial Narrow"/>
          <w:b/>
          <w:i/>
          <w:color w:val="8EAADB" w:themeColor="accent1" w:themeTint="99"/>
        </w:rPr>
        <w:t>declare under penal and material responsibility that</w:t>
      </w:r>
      <w:r w:rsidRPr="00640291">
        <w:rPr>
          <w:rFonts w:ascii="Arial Narrow" w:hAnsi="Arial Narrow"/>
          <w:b/>
          <w:color w:val="000000"/>
        </w:rPr>
        <w:t xml:space="preserve"> </w:t>
      </w:r>
    </w:p>
    <w:p w:rsidR="00242E82" w:rsidRPr="00803612" w:rsidRDefault="00242E82" w:rsidP="00242E82">
      <w:pPr>
        <w:pStyle w:val="t-9-8"/>
        <w:spacing w:after="0" w:afterAutospacing="0"/>
        <w:jc w:val="both"/>
        <w:rPr>
          <w:rFonts w:ascii="Arial Narrow" w:hAnsi="Arial Narrow"/>
          <w:i/>
          <w:color w:val="548DD4"/>
        </w:rPr>
      </w:pPr>
      <w:r w:rsidRPr="00803612">
        <w:rPr>
          <w:rFonts w:ascii="Arial Narrow" w:hAnsi="Arial Narrow"/>
          <w:color w:val="000000"/>
        </w:rPr>
        <w:t>Gospodarski subjekt ispunio obveze plaćanja dospjelih poreznih obveza i obveza za mirovinsko i zdravstveno osiguranje</w:t>
      </w:r>
      <w:r w:rsidR="00834231">
        <w:rPr>
          <w:rFonts w:ascii="Arial Narrow" w:hAnsi="Arial Narrow"/>
          <w:color w:val="000000"/>
        </w:rPr>
        <w:t>/</w:t>
      </w:r>
      <w:r w:rsidR="00834231" w:rsidRPr="00834231">
        <w:rPr>
          <w:i/>
          <w:color w:val="548DD4"/>
          <w:sz w:val="22"/>
          <w:szCs w:val="22"/>
          <w:lang w:val="en-GB"/>
        </w:rPr>
        <w:t xml:space="preserve"> </w:t>
      </w:r>
      <w:r w:rsidR="00834231" w:rsidRPr="00834231">
        <w:rPr>
          <w:rFonts w:ascii="Arial Narrow" w:hAnsi="Arial Narrow"/>
          <w:i/>
          <w:color w:val="8EAADB" w:themeColor="accent1" w:themeTint="99"/>
          <w:sz w:val="22"/>
          <w:szCs w:val="22"/>
          <w:lang w:val="en-GB"/>
        </w:rPr>
        <w:t xml:space="preserve">Economic Operator has fulfilled the obligation of payment of due tax amounts and amounts for health insurance and pension plan schemes:                                                                    </w:t>
      </w:r>
      <w:r w:rsidRPr="00834231">
        <w:rPr>
          <w:rFonts w:ascii="Arial Narrow" w:hAnsi="Arial Narrow"/>
          <w:i/>
          <w:color w:val="8EAADB" w:themeColor="accent1" w:themeTint="99"/>
        </w:rPr>
        <w:t xml:space="preserve">                                                                        </w:t>
      </w:r>
      <w:r w:rsidRPr="00834231">
        <w:rPr>
          <w:rFonts w:ascii="Arial Narrow" w:hAnsi="Arial Narrow"/>
          <w:color w:val="8EAADB" w:themeColor="accent1" w:themeTint="99"/>
        </w:rPr>
        <w:t xml:space="preserve">  </w:t>
      </w:r>
    </w:p>
    <w:p w:rsidR="00242E82" w:rsidRPr="00803612" w:rsidRDefault="00242E82" w:rsidP="00242E82">
      <w:pPr>
        <w:pStyle w:val="t-9-8"/>
        <w:spacing w:before="0" w:beforeAutospacing="0" w:after="0" w:afterAutospacing="0"/>
        <w:ind w:firstLine="708"/>
        <w:jc w:val="both"/>
        <w:rPr>
          <w:rFonts w:ascii="Arial Narrow" w:hAnsi="Arial Narrow"/>
          <w:color w:val="000000"/>
        </w:rPr>
      </w:pPr>
      <w:r w:rsidRPr="00803612">
        <w:rPr>
          <w:rFonts w:ascii="Arial Narrow" w:hAnsi="Arial Narrow"/>
          <w:color w:val="000000"/>
        </w:rPr>
        <w:t>- u Republici Hrvatskoj, ako gospodarski subjekt ima poslovni nastan u Republici Hrvatskoj, ili</w:t>
      </w:r>
      <w:r w:rsidR="00834231">
        <w:rPr>
          <w:rFonts w:ascii="Arial Narrow" w:hAnsi="Arial Narrow"/>
          <w:color w:val="000000"/>
        </w:rPr>
        <w:t>/</w:t>
      </w:r>
      <w:r w:rsidR="00834231" w:rsidRPr="00834231">
        <w:rPr>
          <w:i/>
          <w:color w:val="548DD4"/>
          <w:sz w:val="22"/>
          <w:szCs w:val="22"/>
          <w:lang w:val="en-GB"/>
        </w:rPr>
        <w:t xml:space="preserve"> </w:t>
      </w:r>
      <w:r w:rsidR="00834231" w:rsidRPr="00834231">
        <w:rPr>
          <w:rFonts w:ascii="Arial Narrow" w:hAnsi="Arial Narrow"/>
          <w:i/>
          <w:color w:val="8EAADB" w:themeColor="accent1" w:themeTint="99"/>
          <w:sz w:val="22"/>
          <w:szCs w:val="22"/>
          <w:lang w:val="en-GB"/>
        </w:rPr>
        <w:t>in the Republic of Croatia in cases where the Economic Operator has established its business activities in the Republic of Croatia or</w:t>
      </w:r>
      <w:r w:rsidRPr="00803612">
        <w:rPr>
          <w:rFonts w:ascii="Arial Narrow" w:hAnsi="Arial Narrow"/>
          <w:color w:val="000000"/>
        </w:rPr>
        <w:t xml:space="preserve"> </w:t>
      </w:r>
    </w:p>
    <w:p w:rsidR="00242E82" w:rsidRPr="00803612" w:rsidRDefault="00242E82" w:rsidP="00242E82">
      <w:pPr>
        <w:pStyle w:val="t-9-8"/>
        <w:spacing w:before="0" w:beforeAutospacing="0" w:after="0" w:afterAutospacing="0"/>
        <w:ind w:firstLine="708"/>
        <w:jc w:val="both"/>
        <w:rPr>
          <w:rFonts w:ascii="Arial Narrow" w:hAnsi="Arial Narrow"/>
          <w:i/>
          <w:color w:val="548DD4"/>
        </w:rPr>
      </w:pPr>
      <w:r w:rsidRPr="00803612">
        <w:rPr>
          <w:rFonts w:ascii="Arial Narrow" w:hAnsi="Arial Narrow"/>
          <w:color w:val="000000"/>
        </w:rPr>
        <w:t>- u Republici Hrvatskoj ili u državi poslovnog nastana gospodarskog subjekta, ako gospodarski subjekt nema poslovni nastan u Republici Hrvatskoj</w:t>
      </w:r>
      <w:r w:rsidR="00834231">
        <w:rPr>
          <w:rFonts w:ascii="Arial Narrow" w:hAnsi="Arial Narrow"/>
          <w:color w:val="000000"/>
        </w:rPr>
        <w:t>/</w:t>
      </w:r>
      <w:r w:rsidR="00834231" w:rsidRPr="00834231">
        <w:rPr>
          <w:i/>
          <w:color w:val="548DD4"/>
          <w:sz w:val="22"/>
          <w:szCs w:val="22"/>
          <w:lang w:val="en-GB"/>
        </w:rPr>
        <w:t xml:space="preserve"> </w:t>
      </w:r>
      <w:r w:rsidR="00834231" w:rsidRPr="00834231">
        <w:rPr>
          <w:rFonts w:ascii="Arial Narrow" w:hAnsi="Arial Narrow"/>
          <w:i/>
          <w:color w:val="8EAADB" w:themeColor="accent1" w:themeTint="99"/>
          <w:sz w:val="22"/>
          <w:szCs w:val="22"/>
          <w:lang w:val="en-GB"/>
        </w:rPr>
        <w:t>in the Republic of Croatia or the country of establishment of the Economic Operator if the Economic Operator has not established their business activities in the Republic of Croatia</w:t>
      </w:r>
      <w:r w:rsidR="00834231" w:rsidRPr="00512EBD">
        <w:rPr>
          <w:i/>
          <w:color w:val="548DD4"/>
          <w:sz w:val="22"/>
          <w:szCs w:val="22"/>
          <w:lang w:val="en-GB"/>
        </w:rPr>
        <w:t>.</w:t>
      </w:r>
      <w:r w:rsidRPr="00803612">
        <w:rPr>
          <w:rFonts w:ascii="Arial Narrow" w:hAnsi="Arial Narrow"/>
          <w:color w:val="000000"/>
        </w:rPr>
        <w:t xml:space="preserve">. </w:t>
      </w:r>
    </w:p>
    <w:p w:rsidR="00242E82" w:rsidRPr="00640291" w:rsidRDefault="00242E82" w:rsidP="00242E82">
      <w:pPr>
        <w:spacing w:after="105" w:line="360" w:lineRule="auto"/>
        <w:rPr>
          <w:rFonts w:ascii="Arial Narrow" w:hAnsi="Arial Narrow"/>
        </w:rPr>
      </w:pPr>
    </w:p>
    <w:p w:rsidR="00242E82" w:rsidRPr="00640291" w:rsidRDefault="00242E82" w:rsidP="00242E82">
      <w:pPr>
        <w:spacing w:after="240"/>
        <w:jc w:val="both"/>
        <w:rPr>
          <w:rFonts w:ascii="Arial Narrow" w:hAnsi="Arial Narrow"/>
        </w:rPr>
      </w:pPr>
    </w:p>
    <w:p w:rsidR="00242E82" w:rsidRPr="00640291" w:rsidRDefault="00242E82" w:rsidP="00242E82">
      <w:pPr>
        <w:spacing w:after="240"/>
        <w:jc w:val="both"/>
        <w:rPr>
          <w:rFonts w:ascii="Arial Narrow" w:hAnsi="Arial Narrow"/>
        </w:rPr>
      </w:pPr>
      <w:r w:rsidRPr="00640291">
        <w:rPr>
          <w:rFonts w:ascii="Arial Narrow" w:hAnsi="Arial Narrow"/>
        </w:rPr>
        <w:t>U</w:t>
      </w:r>
      <w:r w:rsidR="00834231">
        <w:rPr>
          <w:rFonts w:ascii="Arial Narrow" w:hAnsi="Arial Narrow"/>
        </w:rPr>
        <w:t>/</w:t>
      </w:r>
      <w:r w:rsidR="00834231">
        <w:rPr>
          <w:rFonts w:ascii="Arial Narrow" w:hAnsi="Arial Narrow"/>
          <w:i/>
          <w:color w:val="8EAADB" w:themeColor="accent1" w:themeTint="99"/>
        </w:rPr>
        <w:t>in</w:t>
      </w:r>
      <w:r w:rsidRPr="00640291">
        <w:rPr>
          <w:rFonts w:ascii="Arial Narrow" w:hAnsi="Arial Narrow"/>
        </w:rPr>
        <w:t xml:space="preserve">  _____________________dana</w:t>
      </w:r>
      <w:r w:rsidR="00834231">
        <w:rPr>
          <w:rFonts w:ascii="Arial Narrow" w:hAnsi="Arial Narrow"/>
        </w:rPr>
        <w:t>/</w:t>
      </w:r>
      <w:r w:rsidR="00834231">
        <w:rPr>
          <w:rFonts w:ascii="Arial Narrow" w:hAnsi="Arial Narrow"/>
          <w:color w:val="8EAADB" w:themeColor="accent1" w:themeTint="99"/>
        </w:rPr>
        <w:t>date</w:t>
      </w:r>
      <w:r w:rsidRPr="00640291">
        <w:rPr>
          <w:rFonts w:ascii="Arial Narrow" w:hAnsi="Arial Narrow"/>
        </w:rPr>
        <w:t>__________________</w:t>
      </w:r>
    </w:p>
    <w:p w:rsidR="00242E82" w:rsidRPr="00640291" w:rsidRDefault="00242E82" w:rsidP="00242E82">
      <w:pPr>
        <w:jc w:val="right"/>
        <w:rPr>
          <w:rFonts w:ascii="Arial Narrow" w:hAnsi="Arial Narrow"/>
        </w:rPr>
      </w:pPr>
    </w:p>
    <w:p w:rsidR="00242E82" w:rsidRPr="00640291" w:rsidRDefault="00242E82" w:rsidP="00242E82">
      <w:pPr>
        <w:jc w:val="right"/>
        <w:rPr>
          <w:rFonts w:ascii="Arial Narrow" w:hAnsi="Arial Narrow"/>
        </w:rPr>
      </w:pPr>
    </w:p>
    <w:p w:rsidR="00242E82" w:rsidRPr="00640291" w:rsidRDefault="00242E82" w:rsidP="00242E82">
      <w:pPr>
        <w:jc w:val="right"/>
        <w:rPr>
          <w:rFonts w:ascii="Arial Narrow" w:hAnsi="Arial Narrow"/>
          <w:b/>
        </w:rPr>
      </w:pPr>
    </w:p>
    <w:p w:rsidR="00242E82" w:rsidRPr="00640291" w:rsidRDefault="00242E82" w:rsidP="00242E82">
      <w:pPr>
        <w:jc w:val="right"/>
        <w:rPr>
          <w:rFonts w:ascii="Arial Narrow" w:hAnsi="Arial Narrow"/>
          <w:b/>
        </w:rPr>
      </w:pPr>
    </w:p>
    <w:p w:rsidR="00242E82" w:rsidRPr="00640291" w:rsidRDefault="00242E82" w:rsidP="00242E82">
      <w:pPr>
        <w:jc w:val="right"/>
        <w:rPr>
          <w:rFonts w:ascii="Arial Narrow" w:hAnsi="Arial Narrow"/>
          <w:b/>
        </w:rPr>
      </w:pPr>
    </w:p>
    <w:p w:rsidR="00242E82" w:rsidRPr="00640291" w:rsidRDefault="00242E82" w:rsidP="00242E82">
      <w:pPr>
        <w:jc w:val="right"/>
        <w:rPr>
          <w:rFonts w:ascii="Arial Narrow" w:hAnsi="Arial Narrow"/>
          <w:b/>
        </w:rPr>
      </w:pPr>
      <w:r w:rsidRPr="00640291">
        <w:rPr>
          <w:rFonts w:ascii="Arial Narrow" w:hAnsi="Arial Narrow"/>
          <w:b/>
        </w:rPr>
        <w:t>____________________________</w:t>
      </w:r>
    </w:p>
    <w:p w:rsidR="00242E82" w:rsidRPr="00834231" w:rsidRDefault="00242E82" w:rsidP="00242E82">
      <w:pPr>
        <w:jc w:val="center"/>
        <w:rPr>
          <w:rFonts w:ascii="Arial Narrow" w:hAnsi="Arial Narrow"/>
          <w:i/>
          <w:color w:val="8EAADB" w:themeColor="accent1" w:themeTint="99"/>
        </w:rPr>
      </w:pPr>
      <w:r w:rsidRPr="00640291">
        <w:rPr>
          <w:rFonts w:ascii="Arial Narrow" w:hAnsi="Arial Narrow"/>
        </w:rPr>
        <w:t xml:space="preserve">                                                                                                  pečat i potpis</w:t>
      </w:r>
      <w:r w:rsidR="00834231">
        <w:rPr>
          <w:rFonts w:ascii="Arial Narrow" w:hAnsi="Arial Narrow"/>
        </w:rPr>
        <w:t>/</w:t>
      </w:r>
      <w:r w:rsidR="00834231">
        <w:rPr>
          <w:rFonts w:ascii="Arial Narrow" w:hAnsi="Arial Narrow"/>
          <w:i/>
          <w:color w:val="8EAADB" w:themeColor="accent1" w:themeTint="99"/>
        </w:rPr>
        <w:t>stamp and signature</w:t>
      </w:r>
    </w:p>
    <w:p w:rsidR="00242E82" w:rsidRPr="00640291" w:rsidRDefault="00242E82" w:rsidP="00242E82">
      <w:pPr>
        <w:jc w:val="center"/>
        <w:rPr>
          <w:rFonts w:ascii="Arial Narrow" w:hAnsi="Arial Narrow"/>
          <w:b/>
        </w:rPr>
      </w:pPr>
    </w:p>
    <w:p w:rsidR="00242E82" w:rsidRPr="00640291" w:rsidRDefault="00242E82" w:rsidP="00242E82">
      <w:pPr>
        <w:jc w:val="center"/>
        <w:rPr>
          <w:rFonts w:ascii="Arial Narrow" w:hAnsi="Arial Narrow"/>
          <w:b/>
        </w:rPr>
      </w:pPr>
    </w:p>
    <w:p w:rsidR="00242E82" w:rsidRPr="00640291" w:rsidRDefault="00242E82" w:rsidP="00242E82">
      <w:pPr>
        <w:rPr>
          <w:rFonts w:ascii="Arial Narrow" w:hAnsi="Arial Narrow"/>
          <w:b/>
        </w:rPr>
      </w:pPr>
    </w:p>
    <w:p w:rsidR="00242E82" w:rsidRPr="00640291" w:rsidRDefault="00242E82" w:rsidP="00242E82">
      <w:pPr>
        <w:jc w:val="center"/>
        <w:rPr>
          <w:rFonts w:ascii="Arial Narrow" w:hAnsi="Arial Narrow"/>
          <w:b/>
        </w:rPr>
      </w:pPr>
    </w:p>
    <w:p w:rsidR="00242E82" w:rsidRPr="00640291" w:rsidRDefault="00242E82" w:rsidP="00242E82">
      <w:pPr>
        <w:jc w:val="center"/>
        <w:rPr>
          <w:rFonts w:ascii="Arial Narrow" w:hAnsi="Arial Narrow"/>
          <w:b/>
        </w:rPr>
      </w:pPr>
    </w:p>
    <w:p w:rsidR="00834231" w:rsidRDefault="00834231" w:rsidP="00242E82">
      <w:pPr>
        <w:pStyle w:val="Heading1"/>
        <w:jc w:val="center"/>
        <w:rPr>
          <w:rFonts w:ascii="Arial Narrow" w:eastAsia="Times New Roman" w:hAnsi="Arial Narrow"/>
          <w:color w:val="auto"/>
          <w:sz w:val="24"/>
          <w:szCs w:val="24"/>
        </w:rPr>
      </w:pPr>
      <w:r>
        <w:rPr>
          <w:rFonts w:ascii="Arial Narrow" w:eastAsia="Times New Roman" w:hAnsi="Arial Narrow"/>
          <w:color w:val="auto"/>
          <w:sz w:val="24"/>
          <w:szCs w:val="24"/>
        </w:rPr>
        <w:br w:type="page"/>
      </w:r>
    </w:p>
    <w:p w:rsidR="00242E82" w:rsidRPr="000D34E3" w:rsidRDefault="00242E82" w:rsidP="00242E82">
      <w:pPr>
        <w:pStyle w:val="Heading1"/>
        <w:jc w:val="center"/>
        <w:rPr>
          <w:rFonts w:ascii="Arial Narrow" w:eastAsia="Times New Roman" w:hAnsi="Arial Narrow"/>
          <w:color w:val="auto"/>
          <w:sz w:val="24"/>
          <w:szCs w:val="24"/>
        </w:rPr>
      </w:pPr>
      <w:r w:rsidRPr="000D34E3">
        <w:rPr>
          <w:rFonts w:ascii="Arial Narrow" w:eastAsia="Times New Roman" w:hAnsi="Arial Narrow"/>
          <w:color w:val="auto"/>
          <w:sz w:val="24"/>
          <w:szCs w:val="24"/>
        </w:rPr>
        <w:lastRenderedPageBreak/>
        <w:t>PRILOG D</w:t>
      </w:r>
      <w:r w:rsidR="00834231">
        <w:rPr>
          <w:rFonts w:ascii="Arial Narrow" w:eastAsia="Times New Roman" w:hAnsi="Arial Narrow"/>
          <w:color w:val="auto"/>
          <w:sz w:val="24"/>
          <w:szCs w:val="24"/>
        </w:rPr>
        <w:t>/</w:t>
      </w:r>
      <w:r w:rsidR="00834231">
        <w:rPr>
          <w:rFonts w:ascii="Arial Narrow" w:eastAsia="Times New Roman" w:hAnsi="Arial Narrow"/>
          <w:i/>
          <w:color w:val="8EAADB" w:themeColor="accent1" w:themeTint="99"/>
          <w:sz w:val="24"/>
          <w:szCs w:val="24"/>
        </w:rPr>
        <w:t>ANNEX D</w:t>
      </w:r>
      <w:r w:rsidRPr="000D34E3">
        <w:rPr>
          <w:rFonts w:ascii="Arial Narrow" w:eastAsia="Times New Roman" w:hAnsi="Arial Narrow"/>
          <w:color w:val="auto"/>
          <w:sz w:val="24"/>
          <w:szCs w:val="24"/>
        </w:rPr>
        <w:t xml:space="preserve"> </w:t>
      </w:r>
    </w:p>
    <w:p w:rsidR="00242E82" w:rsidRPr="000D34E3" w:rsidRDefault="00242E82" w:rsidP="00242E82">
      <w:pPr>
        <w:spacing w:line="360" w:lineRule="auto"/>
        <w:ind w:left="-5"/>
        <w:jc w:val="center"/>
        <w:rPr>
          <w:rFonts w:ascii="Arial Narrow" w:hAnsi="Arial Narrow"/>
          <w:b/>
        </w:rPr>
      </w:pPr>
      <w:r w:rsidRPr="000D34E3">
        <w:rPr>
          <w:rFonts w:ascii="Arial Narrow" w:hAnsi="Arial Narrow"/>
          <w:b/>
        </w:rPr>
        <w:t>IZJAVA PONUDITELJA</w:t>
      </w:r>
      <w:r w:rsidR="00834231">
        <w:rPr>
          <w:rFonts w:ascii="Arial Narrow" w:hAnsi="Arial Narrow"/>
          <w:b/>
        </w:rPr>
        <w:t>/</w:t>
      </w:r>
      <w:r w:rsidR="00834231">
        <w:rPr>
          <w:rFonts w:ascii="Arial Narrow" w:hAnsi="Arial Narrow"/>
          <w:b/>
          <w:i/>
          <w:color w:val="8EAADB" w:themeColor="accent1" w:themeTint="99"/>
        </w:rPr>
        <w:t>TENDERERS DECLARATION</w:t>
      </w:r>
      <w:r w:rsidRPr="000D34E3">
        <w:rPr>
          <w:rFonts w:ascii="Arial Narrow" w:hAnsi="Arial Narrow"/>
          <w:b/>
        </w:rPr>
        <w:t xml:space="preserve"> </w:t>
      </w:r>
    </w:p>
    <w:p w:rsidR="00242E82" w:rsidRPr="00640291" w:rsidRDefault="00242E82" w:rsidP="00242E82">
      <w:pPr>
        <w:jc w:val="both"/>
        <w:rPr>
          <w:rFonts w:ascii="Arial Narrow" w:hAnsi="Arial Narrow"/>
          <w:color w:val="000000"/>
        </w:rPr>
      </w:pPr>
    </w:p>
    <w:p w:rsidR="00242E82" w:rsidRPr="00640291" w:rsidRDefault="00242E82" w:rsidP="00242E82">
      <w:pPr>
        <w:jc w:val="both"/>
        <w:rPr>
          <w:rFonts w:ascii="Arial Narrow" w:hAnsi="Arial Narrow"/>
          <w:color w:val="000000"/>
        </w:rPr>
      </w:pPr>
      <w:r w:rsidRPr="00640291">
        <w:rPr>
          <w:rFonts w:ascii="Arial Narrow" w:hAnsi="Arial Narrow"/>
          <w:color w:val="000000"/>
        </w:rPr>
        <w:t>kojom ja</w:t>
      </w:r>
      <w:r w:rsidR="00834231">
        <w:rPr>
          <w:rFonts w:ascii="Arial Narrow" w:hAnsi="Arial Narrow"/>
          <w:color w:val="000000"/>
        </w:rPr>
        <w:t>/</w:t>
      </w:r>
      <w:r w:rsidR="00834231">
        <w:rPr>
          <w:rFonts w:ascii="Arial Narrow" w:hAnsi="Arial Narrow"/>
          <w:i/>
          <w:color w:val="8EAADB" w:themeColor="accent1" w:themeTint="99"/>
        </w:rPr>
        <w:t>which I</w:t>
      </w:r>
      <w:r w:rsidRPr="00640291">
        <w:rPr>
          <w:rFonts w:ascii="Arial Narrow" w:hAnsi="Arial Narrow"/>
          <w:color w:val="000000"/>
        </w:rPr>
        <w:t>_____________________________________________________</w:t>
      </w:r>
      <w:r w:rsidR="00834231">
        <w:rPr>
          <w:rFonts w:ascii="Arial Narrow" w:hAnsi="Arial Narrow"/>
          <w:color w:val="000000"/>
        </w:rPr>
        <w:t>___</w:t>
      </w:r>
      <w:r w:rsidRPr="00640291">
        <w:rPr>
          <w:rFonts w:ascii="Arial Narrow" w:hAnsi="Arial Narrow"/>
          <w:color w:val="000000"/>
        </w:rPr>
        <w:t>___</w:t>
      </w:r>
      <w:r>
        <w:rPr>
          <w:rFonts w:ascii="Arial Narrow" w:hAnsi="Arial Narrow"/>
          <w:color w:val="000000"/>
        </w:rPr>
        <w:t>________</w:t>
      </w:r>
    </w:p>
    <w:p w:rsidR="00242E82" w:rsidRPr="00640291" w:rsidRDefault="00242E82" w:rsidP="00242E82">
      <w:pPr>
        <w:jc w:val="center"/>
        <w:rPr>
          <w:rFonts w:ascii="Arial Narrow" w:hAnsi="Arial Narrow"/>
          <w:color w:val="000000"/>
          <w:lang w:val="en-US"/>
        </w:rPr>
      </w:pPr>
      <w:r w:rsidRPr="00640291">
        <w:rPr>
          <w:rFonts w:ascii="Arial Narrow" w:hAnsi="Arial Narrow"/>
          <w:i/>
          <w:color w:val="000000"/>
        </w:rPr>
        <w:t xml:space="preserve">  (ime i prezime, adresa, osobni identifikacijski broj</w:t>
      </w:r>
      <w:r w:rsidR="00834231">
        <w:rPr>
          <w:rFonts w:ascii="Arial Narrow" w:hAnsi="Arial Narrow"/>
          <w:i/>
          <w:color w:val="000000"/>
        </w:rPr>
        <w:t>/</w:t>
      </w:r>
      <w:r w:rsidR="00834231">
        <w:rPr>
          <w:rFonts w:ascii="Arial Narrow" w:hAnsi="Arial Narrow"/>
          <w:i/>
          <w:color w:val="8EAADB" w:themeColor="accent1" w:themeTint="99"/>
        </w:rPr>
        <w:t>full name, address, identification number</w:t>
      </w:r>
      <w:r w:rsidRPr="00640291">
        <w:rPr>
          <w:rFonts w:ascii="Arial Narrow" w:hAnsi="Arial Narrow"/>
          <w:i/>
          <w:color w:val="000000"/>
        </w:rPr>
        <w:t xml:space="preserve">) </w:t>
      </w:r>
    </w:p>
    <w:p w:rsidR="00242E82" w:rsidRPr="00640291" w:rsidRDefault="00242E82" w:rsidP="00242E82">
      <w:pPr>
        <w:spacing w:before="240" w:after="145" w:line="360" w:lineRule="auto"/>
        <w:ind w:right="2"/>
        <w:jc w:val="both"/>
        <w:rPr>
          <w:rFonts w:ascii="Arial Narrow" w:hAnsi="Arial Narrow"/>
          <w:color w:val="000000"/>
        </w:rPr>
      </w:pPr>
      <w:r w:rsidRPr="00640291">
        <w:rPr>
          <w:rFonts w:ascii="Arial Narrow" w:hAnsi="Arial Narrow"/>
          <w:color w:val="000000"/>
        </w:rPr>
        <w:t>kao po zakonu ovlaštena osoba za zastupanje gospodarskog subjekta</w:t>
      </w:r>
      <w:r w:rsidR="00834231">
        <w:rPr>
          <w:rFonts w:ascii="Arial Narrow" w:hAnsi="Arial Narrow"/>
          <w:color w:val="000000"/>
        </w:rPr>
        <w:t>/</w:t>
      </w:r>
      <w:r w:rsidR="00834231">
        <w:rPr>
          <w:rFonts w:ascii="Arial Narrow" w:hAnsi="Arial Narrow"/>
          <w:i/>
          <w:color w:val="8EAADB" w:themeColor="accent1" w:themeTint="99"/>
        </w:rPr>
        <w:t>as the authorised representative of the company</w:t>
      </w:r>
      <w:r w:rsidRPr="00640291">
        <w:rPr>
          <w:rFonts w:ascii="Arial Narrow" w:hAnsi="Arial Narrow"/>
          <w:color w:val="000000"/>
        </w:rPr>
        <w:t>_____________________________________________________________________</w:t>
      </w:r>
    </w:p>
    <w:p w:rsidR="00242E82" w:rsidRPr="00640291" w:rsidRDefault="00242E82" w:rsidP="00242E82">
      <w:pPr>
        <w:ind w:left="-5" w:right="2"/>
        <w:jc w:val="both"/>
        <w:rPr>
          <w:rFonts w:ascii="Arial Narrow" w:hAnsi="Arial Narrow"/>
        </w:rPr>
      </w:pPr>
      <w:r w:rsidRPr="00640291">
        <w:rPr>
          <w:rFonts w:ascii="Arial Narrow" w:hAnsi="Arial Narrow"/>
          <w:color w:val="000000"/>
        </w:rPr>
        <w:t>________________________________________________________________________</w:t>
      </w:r>
      <w:r w:rsidR="00834231">
        <w:rPr>
          <w:rFonts w:ascii="Arial Narrow" w:hAnsi="Arial Narrow"/>
          <w:color w:val="000000"/>
        </w:rPr>
        <w:t>______</w:t>
      </w:r>
      <w:r w:rsidRPr="00640291">
        <w:rPr>
          <w:rFonts w:ascii="Arial Narrow" w:hAnsi="Arial Narrow"/>
          <w:color w:val="000000"/>
        </w:rPr>
        <w:t>___</w:t>
      </w:r>
    </w:p>
    <w:p w:rsidR="00242E82" w:rsidRPr="00640291" w:rsidRDefault="00242E82" w:rsidP="00242E82">
      <w:pPr>
        <w:spacing w:after="150"/>
        <w:ind w:right="2"/>
        <w:jc w:val="center"/>
        <w:rPr>
          <w:rFonts w:ascii="Arial Narrow" w:hAnsi="Arial Narrow"/>
          <w:i/>
          <w:color w:val="548DD4"/>
        </w:rPr>
      </w:pPr>
      <w:r w:rsidRPr="00640291">
        <w:rPr>
          <w:rFonts w:ascii="Arial Narrow" w:hAnsi="Arial Narrow"/>
          <w:i/>
          <w:color w:val="000000"/>
        </w:rPr>
        <w:t>(naziv i sjedište gospodarskog subjekta, identifikacijski broj</w:t>
      </w:r>
      <w:r w:rsidR="00834231">
        <w:rPr>
          <w:rFonts w:ascii="Arial Narrow" w:hAnsi="Arial Narrow"/>
          <w:i/>
          <w:color w:val="000000"/>
        </w:rPr>
        <w:t>/</w:t>
      </w:r>
      <w:r w:rsidR="00834231">
        <w:rPr>
          <w:rFonts w:ascii="Arial Narrow" w:hAnsi="Arial Narrow"/>
          <w:i/>
          <w:color w:val="8EAADB" w:themeColor="accent1" w:themeTint="99"/>
        </w:rPr>
        <w:t>name and the place of the economic operator, identification number</w:t>
      </w:r>
      <w:r w:rsidRPr="00640291">
        <w:rPr>
          <w:rFonts w:ascii="Arial Narrow" w:hAnsi="Arial Narrow"/>
          <w:i/>
          <w:color w:val="000000"/>
        </w:rPr>
        <w:t>)</w:t>
      </w:r>
    </w:p>
    <w:p w:rsidR="00242E82" w:rsidRDefault="00242E82" w:rsidP="00242E82">
      <w:pPr>
        <w:jc w:val="both"/>
        <w:rPr>
          <w:rFonts w:ascii="Arial Narrow" w:hAnsi="Arial Narrow"/>
          <w:b/>
          <w:color w:val="000000"/>
        </w:rPr>
      </w:pPr>
    </w:p>
    <w:p w:rsidR="00242E82" w:rsidRPr="00640291" w:rsidRDefault="00242E82" w:rsidP="00242E82">
      <w:pPr>
        <w:jc w:val="both"/>
        <w:rPr>
          <w:rFonts w:ascii="Arial Narrow" w:hAnsi="Arial Narrow"/>
          <w:b/>
          <w:i/>
          <w:color w:val="548DD4"/>
        </w:rPr>
      </w:pPr>
      <w:r w:rsidRPr="00640291">
        <w:rPr>
          <w:rFonts w:ascii="Arial Narrow" w:hAnsi="Arial Narrow"/>
          <w:b/>
          <w:color w:val="000000"/>
        </w:rPr>
        <w:t>pod materijalnom i kaznenom odgovornošću izjavljujem da je</w:t>
      </w:r>
      <w:r w:rsidR="00834231">
        <w:rPr>
          <w:rFonts w:ascii="Arial Narrow" w:hAnsi="Arial Narrow"/>
          <w:b/>
          <w:color w:val="000000"/>
        </w:rPr>
        <w:t>/</w:t>
      </w:r>
      <w:r w:rsidR="00834231">
        <w:rPr>
          <w:rFonts w:ascii="Arial Narrow" w:hAnsi="Arial Narrow"/>
          <w:b/>
          <w:i/>
          <w:color w:val="8EAADB" w:themeColor="accent1" w:themeTint="99"/>
        </w:rPr>
        <w:t>declare under penal and material responsibility that</w:t>
      </w:r>
      <w:r w:rsidRPr="00640291">
        <w:rPr>
          <w:rFonts w:ascii="Arial Narrow" w:hAnsi="Arial Narrow"/>
          <w:b/>
          <w:color w:val="000000"/>
        </w:rPr>
        <w:t xml:space="preserve"> </w:t>
      </w:r>
    </w:p>
    <w:p w:rsidR="00242E82" w:rsidRPr="00640291" w:rsidRDefault="00242E82" w:rsidP="00242E82">
      <w:pPr>
        <w:ind w:left="-5" w:right="465"/>
        <w:rPr>
          <w:rFonts w:ascii="Arial Narrow" w:hAnsi="Arial Narrow"/>
          <w:color w:val="000000"/>
        </w:rPr>
      </w:pPr>
    </w:p>
    <w:p w:rsidR="00242E82" w:rsidRPr="00640291" w:rsidRDefault="00242E82" w:rsidP="00242E82">
      <w:pPr>
        <w:pStyle w:val="ListParagraph"/>
        <w:ind w:left="0"/>
        <w:jc w:val="both"/>
        <w:rPr>
          <w:rFonts w:ascii="Arial Narrow" w:hAnsi="Arial Narrow"/>
          <w:i/>
          <w:color w:val="548DD4"/>
        </w:rPr>
      </w:pPr>
      <w:r w:rsidRPr="00640291">
        <w:rPr>
          <w:rFonts w:ascii="Arial Narrow" w:hAnsi="Arial Narrow"/>
          <w:color w:val="000000"/>
        </w:rPr>
        <w:t>Gospodarski subjekt upisan u odgovarajući registar koji se vodi u državi našeg poslovnog nastana</w:t>
      </w:r>
      <w:r w:rsidR="00834231">
        <w:rPr>
          <w:rFonts w:ascii="Arial Narrow" w:hAnsi="Arial Narrow"/>
          <w:color w:val="000000"/>
        </w:rPr>
        <w:t>/</w:t>
      </w:r>
      <w:r w:rsidR="00834231" w:rsidRPr="00834231">
        <w:rPr>
          <w:i/>
          <w:color w:val="548DD4"/>
        </w:rPr>
        <w:t xml:space="preserve"> </w:t>
      </w:r>
      <w:r w:rsidR="00834231" w:rsidRPr="00834231">
        <w:rPr>
          <w:rFonts w:ascii="Arial Narrow" w:hAnsi="Arial Narrow"/>
          <w:i/>
          <w:color w:val="8EAADB" w:themeColor="accent1" w:themeTint="99"/>
        </w:rPr>
        <w:t>Economic Operator is registered in the relevant register, which is conducted in the country of our establishment</w:t>
      </w:r>
      <w:r w:rsidRPr="00834231">
        <w:rPr>
          <w:rFonts w:ascii="Arial Narrow" w:hAnsi="Arial Narrow"/>
          <w:color w:val="8EAADB" w:themeColor="accent1" w:themeTint="99"/>
        </w:rPr>
        <w:t>.</w:t>
      </w:r>
      <w:r w:rsidRPr="00640291">
        <w:rPr>
          <w:rFonts w:ascii="Arial Narrow" w:hAnsi="Arial Narrow"/>
          <w:color w:val="000000"/>
        </w:rPr>
        <w:t xml:space="preserve"> </w:t>
      </w:r>
    </w:p>
    <w:p w:rsidR="00242E82" w:rsidRPr="00640291" w:rsidRDefault="00242E82" w:rsidP="00242E82">
      <w:pPr>
        <w:spacing w:after="105" w:line="360" w:lineRule="auto"/>
        <w:rPr>
          <w:rFonts w:ascii="Arial Narrow" w:hAnsi="Arial Narrow"/>
        </w:rPr>
      </w:pPr>
    </w:p>
    <w:p w:rsidR="00242E82" w:rsidRPr="00640291" w:rsidRDefault="00242E82" w:rsidP="00242E82">
      <w:pPr>
        <w:spacing w:after="240"/>
        <w:jc w:val="both"/>
        <w:rPr>
          <w:rFonts w:ascii="Arial Narrow" w:hAnsi="Arial Narrow"/>
        </w:rPr>
      </w:pPr>
    </w:p>
    <w:p w:rsidR="00242E82" w:rsidRDefault="00242E82" w:rsidP="00242E82">
      <w:pPr>
        <w:spacing w:after="240"/>
        <w:jc w:val="both"/>
        <w:rPr>
          <w:rFonts w:ascii="Arial Narrow" w:hAnsi="Arial Narrow"/>
        </w:rPr>
      </w:pPr>
    </w:p>
    <w:p w:rsidR="00242E82" w:rsidRPr="00640291" w:rsidRDefault="00242E82" w:rsidP="00242E82">
      <w:pPr>
        <w:spacing w:after="240"/>
        <w:jc w:val="both"/>
        <w:rPr>
          <w:rFonts w:ascii="Arial Narrow" w:hAnsi="Arial Narrow"/>
        </w:rPr>
      </w:pPr>
      <w:r w:rsidRPr="00640291">
        <w:rPr>
          <w:rFonts w:ascii="Arial Narrow" w:hAnsi="Arial Narrow"/>
        </w:rPr>
        <w:t>U</w:t>
      </w:r>
      <w:r w:rsidR="00834231">
        <w:rPr>
          <w:rFonts w:ascii="Arial Narrow" w:hAnsi="Arial Narrow"/>
        </w:rPr>
        <w:t>/</w:t>
      </w:r>
      <w:r w:rsidR="00834231">
        <w:rPr>
          <w:rFonts w:ascii="Arial Narrow" w:hAnsi="Arial Narrow"/>
          <w:i/>
          <w:color w:val="8EAADB" w:themeColor="accent1" w:themeTint="99"/>
        </w:rPr>
        <w:t>In</w:t>
      </w:r>
      <w:r w:rsidRPr="00640291">
        <w:rPr>
          <w:rFonts w:ascii="Arial Narrow" w:hAnsi="Arial Narrow"/>
        </w:rPr>
        <w:t xml:space="preserve">  _____________________dana</w:t>
      </w:r>
      <w:r w:rsidR="00834231">
        <w:rPr>
          <w:rFonts w:ascii="Arial Narrow" w:hAnsi="Arial Narrow"/>
        </w:rPr>
        <w:t>/</w:t>
      </w:r>
      <w:r w:rsidR="00834231">
        <w:rPr>
          <w:rFonts w:ascii="Arial Narrow" w:hAnsi="Arial Narrow"/>
          <w:i/>
          <w:color w:val="8EAADB" w:themeColor="accent1" w:themeTint="99"/>
        </w:rPr>
        <w:t>Date</w:t>
      </w:r>
      <w:r w:rsidRPr="00640291">
        <w:rPr>
          <w:rFonts w:ascii="Arial Narrow" w:hAnsi="Arial Narrow"/>
        </w:rPr>
        <w:t>__________________</w:t>
      </w:r>
    </w:p>
    <w:p w:rsidR="00242E82" w:rsidRPr="00640291" w:rsidRDefault="00242E82" w:rsidP="00242E82">
      <w:pPr>
        <w:jc w:val="right"/>
        <w:rPr>
          <w:rFonts w:ascii="Arial Narrow" w:hAnsi="Arial Narrow"/>
        </w:rPr>
      </w:pPr>
    </w:p>
    <w:p w:rsidR="00242E82" w:rsidRPr="00640291" w:rsidRDefault="00242E82" w:rsidP="00242E82">
      <w:pPr>
        <w:jc w:val="right"/>
        <w:rPr>
          <w:rFonts w:ascii="Arial Narrow" w:hAnsi="Arial Narrow"/>
        </w:rPr>
      </w:pPr>
    </w:p>
    <w:p w:rsidR="00242E82" w:rsidRPr="00640291" w:rsidRDefault="00242E82" w:rsidP="00242E82">
      <w:pPr>
        <w:jc w:val="right"/>
        <w:rPr>
          <w:rFonts w:ascii="Arial Narrow" w:hAnsi="Arial Narrow"/>
          <w:b/>
        </w:rPr>
      </w:pPr>
    </w:p>
    <w:p w:rsidR="00242E82" w:rsidRPr="00640291" w:rsidRDefault="00242E82" w:rsidP="00242E82">
      <w:pPr>
        <w:jc w:val="right"/>
        <w:rPr>
          <w:rFonts w:ascii="Arial Narrow" w:hAnsi="Arial Narrow"/>
          <w:b/>
        </w:rPr>
      </w:pPr>
    </w:p>
    <w:p w:rsidR="00242E82" w:rsidRPr="00640291" w:rsidRDefault="00242E82" w:rsidP="00242E82">
      <w:pPr>
        <w:jc w:val="right"/>
        <w:rPr>
          <w:rFonts w:ascii="Arial Narrow" w:hAnsi="Arial Narrow"/>
          <w:b/>
        </w:rPr>
      </w:pPr>
    </w:p>
    <w:p w:rsidR="00242E82" w:rsidRPr="00640291" w:rsidRDefault="00242E82" w:rsidP="00242E82">
      <w:pPr>
        <w:jc w:val="right"/>
        <w:rPr>
          <w:rFonts w:ascii="Arial Narrow" w:hAnsi="Arial Narrow"/>
          <w:b/>
        </w:rPr>
      </w:pPr>
      <w:r w:rsidRPr="00640291">
        <w:rPr>
          <w:rFonts w:ascii="Arial Narrow" w:hAnsi="Arial Narrow"/>
          <w:b/>
        </w:rPr>
        <w:t>____________________________</w:t>
      </w:r>
    </w:p>
    <w:p w:rsidR="00242E82" w:rsidRPr="00834231" w:rsidRDefault="00242E82" w:rsidP="00242E82">
      <w:pPr>
        <w:jc w:val="center"/>
        <w:rPr>
          <w:rFonts w:ascii="Arial Narrow" w:hAnsi="Arial Narrow"/>
          <w:i/>
          <w:color w:val="8EAADB" w:themeColor="accent1" w:themeTint="99"/>
        </w:rPr>
      </w:pPr>
      <w:r w:rsidRPr="00640291">
        <w:rPr>
          <w:rFonts w:ascii="Arial Narrow" w:hAnsi="Arial Narrow"/>
        </w:rPr>
        <w:t xml:space="preserve">                                                                                                  pečat i potpis</w:t>
      </w:r>
      <w:r w:rsidR="00834231">
        <w:rPr>
          <w:rFonts w:ascii="Arial Narrow" w:hAnsi="Arial Narrow"/>
        </w:rPr>
        <w:t>/</w:t>
      </w:r>
      <w:r w:rsidR="00834231">
        <w:rPr>
          <w:rFonts w:ascii="Arial Narrow" w:hAnsi="Arial Narrow"/>
          <w:i/>
          <w:color w:val="8EAADB" w:themeColor="accent1" w:themeTint="99"/>
        </w:rPr>
        <w:t>stamp and signature</w:t>
      </w:r>
    </w:p>
    <w:p w:rsidR="00242E82" w:rsidRPr="00640291" w:rsidRDefault="00242E82" w:rsidP="00242E82">
      <w:pPr>
        <w:jc w:val="center"/>
        <w:rPr>
          <w:rFonts w:ascii="Arial Narrow" w:hAnsi="Arial Narrow"/>
          <w:b/>
        </w:rPr>
      </w:pPr>
    </w:p>
    <w:p w:rsidR="00242E82" w:rsidRPr="00640291" w:rsidRDefault="00242E82" w:rsidP="00242E82">
      <w:pPr>
        <w:jc w:val="center"/>
        <w:rPr>
          <w:rFonts w:ascii="Arial Narrow" w:hAnsi="Arial Narrow"/>
          <w:b/>
        </w:rPr>
      </w:pPr>
    </w:p>
    <w:p w:rsidR="00242E82" w:rsidRPr="00640291" w:rsidRDefault="00242E82" w:rsidP="00242E82">
      <w:pPr>
        <w:spacing w:after="240"/>
        <w:ind w:left="360"/>
        <w:jc w:val="both"/>
        <w:rPr>
          <w:rFonts w:ascii="Arial Narrow" w:hAnsi="Arial Narrow"/>
        </w:rPr>
      </w:pPr>
    </w:p>
    <w:p w:rsidR="00242E82" w:rsidRPr="00640291" w:rsidRDefault="00242E82" w:rsidP="001421A6">
      <w:pPr>
        <w:spacing w:after="240"/>
        <w:ind w:left="360"/>
        <w:jc w:val="center"/>
        <w:rPr>
          <w:rFonts w:ascii="Arial Narrow" w:hAnsi="Arial Narrow"/>
        </w:rPr>
      </w:pPr>
    </w:p>
    <w:sectPr w:rsidR="00242E82" w:rsidRPr="00640291" w:rsidSect="00E659C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396" w:rsidRDefault="00020396" w:rsidP="00E77655">
      <w:r>
        <w:separator/>
      </w:r>
    </w:p>
  </w:endnote>
  <w:endnote w:type="continuationSeparator" w:id="0">
    <w:p w:rsidR="00020396" w:rsidRDefault="00020396" w:rsidP="00E77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0891"/>
      <w:docPartObj>
        <w:docPartGallery w:val="Page Numbers (Bottom of Page)"/>
        <w:docPartUnique/>
      </w:docPartObj>
    </w:sdtPr>
    <w:sdtEndPr>
      <w:rPr>
        <w:rFonts w:ascii="Arial Narrow" w:hAnsi="Arial Narrow"/>
        <w:sz w:val="20"/>
      </w:rPr>
    </w:sdtEndPr>
    <w:sdtContent>
      <w:p w:rsidR="00020396" w:rsidRDefault="00020396">
        <w:pPr>
          <w:pStyle w:val="Footer"/>
          <w:jc w:val="right"/>
        </w:pPr>
        <w:r w:rsidRPr="003F33CB">
          <w:rPr>
            <w:rFonts w:ascii="Arial Narrow" w:hAnsi="Arial Narrow"/>
            <w:sz w:val="20"/>
          </w:rPr>
          <w:fldChar w:fldCharType="begin"/>
        </w:r>
        <w:r w:rsidRPr="003F33CB">
          <w:rPr>
            <w:rFonts w:ascii="Arial Narrow" w:hAnsi="Arial Narrow"/>
            <w:sz w:val="20"/>
          </w:rPr>
          <w:instrText xml:space="preserve"> PAGE   \* MERGEFORMAT </w:instrText>
        </w:r>
        <w:r w:rsidRPr="003F33CB">
          <w:rPr>
            <w:rFonts w:ascii="Arial Narrow" w:hAnsi="Arial Narrow"/>
            <w:sz w:val="20"/>
          </w:rPr>
          <w:fldChar w:fldCharType="separate"/>
        </w:r>
        <w:r w:rsidR="00A0107F">
          <w:rPr>
            <w:rFonts w:ascii="Arial Narrow" w:hAnsi="Arial Narrow"/>
            <w:noProof/>
            <w:sz w:val="20"/>
          </w:rPr>
          <w:t>2</w:t>
        </w:r>
        <w:r w:rsidRPr="003F33CB">
          <w:rPr>
            <w:rFonts w:ascii="Arial Narrow" w:hAnsi="Arial Narrow"/>
            <w:sz w:val="20"/>
          </w:rPr>
          <w:fldChar w:fldCharType="end"/>
        </w:r>
      </w:p>
    </w:sdtContent>
  </w:sdt>
  <w:p w:rsidR="00020396" w:rsidRDefault="00020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396" w:rsidRDefault="00020396" w:rsidP="00E77655">
      <w:r>
        <w:separator/>
      </w:r>
    </w:p>
  </w:footnote>
  <w:footnote w:type="continuationSeparator" w:id="0">
    <w:p w:rsidR="00020396" w:rsidRDefault="00020396" w:rsidP="00E776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02FF"/>
    <w:multiLevelType w:val="hybridMultilevel"/>
    <w:tmpl w:val="DDDAB516"/>
    <w:lvl w:ilvl="0" w:tplc="59F8E5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F70D86"/>
    <w:multiLevelType w:val="hybridMultilevel"/>
    <w:tmpl w:val="62BAE976"/>
    <w:lvl w:ilvl="0" w:tplc="05C4A3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1FA013E"/>
    <w:multiLevelType w:val="hybridMultilevel"/>
    <w:tmpl w:val="ED625CC4"/>
    <w:lvl w:ilvl="0" w:tplc="5B009A62">
      <w:start w:val="1"/>
      <w:numFmt w:val="decimal"/>
      <w:lvlText w:val="%1."/>
      <w:lvlJc w:val="left"/>
      <w:pPr>
        <w:ind w:left="720" w:hanging="360"/>
      </w:pPr>
      <w:rPr>
        <w:rFonts w:hint="default"/>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3574ABA"/>
    <w:multiLevelType w:val="hybridMultilevel"/>
    <w:tmpl w:val="1BD06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F0886"/>
    <w:multiLevelType w:val="hybridMultilevel"/>
    <w:tmpl w:val="89FE4036"/>
    <w:lvl w:ilvl="0" w:tplc="9D6A78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A0F1B3F"/>
    <w:multiLevelType w:val="hybridMultilevel"/>
    <w:tmpl w:val="62BAE976"/>
    <w:lvl w:ilvl="0" w:tplc="05C4A3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D120DB"/>
    <w:multiLevelType w:val="hybridMultilevel"/>
    <w:tmpl w:val="9B208DE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B543502"/>
    <w:multiLevelType w:val="hybridMultilevel"/>
    <w:tmpl w:val="FD8C9154"/>
    <w:lvl w:ilvl="0" w:tplc="39D03CE8">
      <w:start w:val="1"/>
      <w:numFmt w:val="lowerRoman"/>
      <w:lvlText w:val="%1."/>
      <w:lvlJc w:val="left"/>
      <w:pPr>
        <w:ind w:left="1080" w:hanging="720"/>
      </w:pPr>
      <w:rPr>
        <w:rFonts w:eastAsia="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BEC1C06"/>
    <w:multiLevelType w:val="multilevel"/>
    <w:tmpl w:val="73B67DB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DA2400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C4310F"/>
    <w:multiLevelType w:val="hybridMultilevel"/>
    <w:tmpl w:val="9B208DE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4DA702B"/>
    <w:multiLevelType w:val="hybridMultilevel"/>
    <w:tmpl w:val="2CFC3FC4"/>
    <w:lvl w:ilvl="0" w:tplc="2F82F1CE">
      <w:start w:val="1"/>
      <w:numFmt w:val="upp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5E09B0"/>
    <w:multiLevelType w:val="hybridMultilevel"/>
    <w:tmpl w:val="9C1EA5E0"/>
    <w:lvl w:ilvl="0" w:tplc="0EBE07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047591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8C5B51"/>
    <w:multiLevelType w:val="hybridMultilevel"/>
    <w:tmpl w:val="CE74DFAA"/>
    <w:lvl w:ilvl="0" w:tplc="837CCCDC">
      <w:start w:val="1"/>
      <w:numFmt w:val="upperRoman"/>
      <w:lvlText w:val="%1."/>
      <w:lvlJc w:val="left"/>
      <w:pPr>
        <w:ind w:left="1080" w:hanging="720"/>
      </w:pPr>
      <w:rPr>
        <w:rFonts w:ascii="Arial Narrow" w:hAnsi="Arial Narrow"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A090F1B"/>
    <w:multiLevelType w:val="hybridMultilevel"/>
    <w:tmpl w:val="9384D236"/>
    <w:lvl w:ilvl="0" w:tplc="22428D34">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4A282EB7"/>
    <w:multiLevelType w:val="hybridMultilevel"/>
    <w:tmpl w:val="360611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A8B0008"/>
    <w:multiLevelType w:val="hybridMultilevel"/>
    <w:tmpl w:val="7ADCC04A"/>
    <w:lvl w:ilvl="0" w:tplc="D6200D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0F213E2"/>
    <w:multiLevelType w:val="hybridMultilevel"/>
    <w:tmpl w:val="CCFA37D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nsid w:val="51FF5A2F"/>
    <w:multiLevelType w:val="hybridMultilevel"/>
    <w:tmpl w:val="FE62BD1C"/>
    <w:lvl w:ilvl="0" w:tplc="5562E204">
      <w:start w:val="6"/>
      <w:numFmt w:val="bullet"/>
      <w:lvlText w:val="-"/>
      <w:lvlJc w:val="left"/>
      <w:pPr>
        <w:ind w:left="718" w:hanging="360"/>
      </w:pPr>
      <w:rPr>
        <w:rFonts w:ascii="Times New Roman" w:eastAsia="Times New Roman" w:hAnsi="Times New Roman" w:cs="Times New Roman" w:hint="default"/>
        <w:color w:val="auto"/>
      </w:rPr>
    </w:lvl>
    <w:lvl w:ilvl="1" w:tplc="041A0003">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20">
    <w:nsid w:val="56AF4FAE"/>
    <w:multiLevelType w:val="hybridMultilevel"/>
    <w:tmpl w:val="166A2CC0"/>
    <w:lvl w:ilvl="0" w:tplc="B1601DE4">
      <w:start w:val="1"/>
      <w:numFmt w:val="upperRoman"/>
      <w:lvlText w:val="%1."/>
      <w:lvlJc w:val="left"/>
      <w:pPr>
        <w:ind w:left="1080" w:hanging="720"/>
      </w:pPr>
      <w:rPr>
        <w:rFonts w:eastAsia="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1C4748D"/>
    <w:multiLevelType w:val="hybridMultilevel"/>
    <w:tmpl w:val="D92CF740"/>
    <w:lvl w:ilvl="0" w:tplc="011CECEC">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38072EF"/>
    <w:multiLevelType w:val="hybridMultilevel"/>
    <w:tmpl w:val="FC26E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61633F2"/>
    <w:multiLevelType w:val="multilevel"/>
    <w:tmpl w:val="6ABC1086"/>
    <w:lvl w:ilvl="0">
      <w:start w:val="1"/>
      <w:numFmt w:val="upperRoman"/>
      <w:lvlText w:val="%1."/>
      <w:lvlJc w:val="right"/>
      <w:pPr>
        <w:ind w:left="720" w:hanging="360"/>
      </w:pPr>
    </w:lvl>
    <w:lvl w:ilvl="1">
      <w:start w:val="2"/>
      <w:numFmt w:val="decimal"/>
      <w:isLgl/>
      <w:lvlText w:val="%1.%2."/>
      <w:lvlJc w:val="left"/>
      <w:pPr>
        <w:ind w:left="1128" w:hanging="420"/>
      </w:pPr>
      <w:rPr>
        <w:rFonts w:hint="default"/>
        <w:color w:val="000000"/>
        <w:sz w:val="22"/>
      </w:rPr>
    </w:lvl>
    <w:lvl w:ilvl="2">
      <w:start w:val="1"/>
      <w:numFmt w:val="decimal"/>
      <w:isLgl/>
      <w:lvlText w:val="%1.%2.%3."/>
      <w:lvlJc w:val="left"/>
      <w:pPr>
        <w:ind w:left="1776" w:hanging="720"/>
      </w:pPr>
      <w:rPr>
        <w:rFonts w:hint="default"/>
        <w:color w:val="000000"/>
        <w:sz w:val="22"/>
      </w:rPr>
    </w:lvl>
    <w:lvl w:ilvl="3">
      <w:start w:val="1"/>
      <w:numFmt w:val="decimal"/>
      <w:isLgl/>
      <w:lvlText w:val="%1.%2.%3.%4."/>
      <w:lvlJc w:val="left"/>
      <w:pPr>
        <w:ind w:left="2124" w:hanging="720"/>
      </w:pPr>
      <w:rPr>
        <w:rFonts w:hint="default"/>
        <w:color w:val="000000"/>
        <w:sz w:val="22"/>
      </w:rPr>
    </w:lvl>
    <w:lvl w:ilvl="4">
      <w:start w:val="1"/>
      <w:numFmt w:val="decimal"/>
      <w:isLgl/>
      <w:lvlText w:val="%1.%2.%3.%4.%5."/>
      <w:lvlJc w:val="left"/>
      <w:pPr>
        <w:ind w:left="2832" w:hanging="1080"/>
      </w:pPr>
      <w:rPr>
        <w:rFonts w:hint="default"/>
        <w:color w:val="000000"/>
        <w:sz w:val="22"/>
      </w:rPr>
    </w:lvl>
    <w:lvl w:ilvl="5">
      <w:start w:val="1"/>
      <w:numFmt w:val="decimal"/>
      <w:isLgl/>
      <w:lvlText w:val="%1.%2.%3.%4.%5.%6."/>
      <w:lvlJc w:val="left"/>
      <w:pPr>
        <w:ind w:left="3180" w:hanging="1080"/>
      </w:pPr>
      <w:rPr>
        <w:rFonts w:hint="default"/>
        <w:color w:val="000000"/>
        <w:sz w:val="22"/>
      </w:rPr>
    </w:lvl>
    <w:lvl w:ilvl="6">
      <w:start w:val="1"/>
      <w:numFmt w:val="decimal"/>
      <w:isLgl/>
      <w:lvlText w:val="%1.%2.%3.%4.%5.%6.%7."/>
      <w:lvlJc w:val="left"/>
      <w:pPr>
        <w:ind w:left="3888" w:hanging="1440"/>
      </w:pPr>
      <w:rPr>
        <w:rFonts w:hint="default"/>
        <w:color w:val="000000"/>
        <w:sz w:val="22"/>
      </w:rPr>
    </w:lvl>
    <w:lvl w:ilvl="7">
      <w:start w:val="1"/>
      <w:numFmt w:val="decimal"/>
      <w:isLgl/>
      <w:lvlText w:val="%1.%2.%3.%4.%5.%6.%7.%8."/>
      <w:lvlJc w:val="left"/>
      <w:pPr>
        <w:ind w:left="4236" w:hanging="1440"/>
      </w:pPr>
      <w:rPr>
        <w:rFonts w:hint="default"/>
        <w:color w:val="000000"/>
        <w:sz w:val="22"/>
      </w:rPr>
    </w:lvl>
    <w:lvl w:ilvl="8">
      <w:start w:val="1"/>
      <w:numFmt w:val="decimal"/>
      <w:isLgl/>
      <w:lvlText w:val="%1.%2.%3.%4.%5.%6.%7.%8.%9."/>
      <w:lvlJc w:val="left"/>
      <w:pPr>
        <w:ind w:left="4944" w:hanging="1800"/>
      </w:pPr>
      <w:rPr>
        <w:rFonts w:hint="default"/>
        <w:color w:val="000000"/>
        <w:sz w:val="22"/>
      </w:rPr>
    </w:lvl>
  </w:abstractNum>
  <w:abstractNum w:abstractNumId="24">
    <w:nsid w:val="6756106F"/>
    <w:multiLevelType w:val="hybridMultilevel"/>
    <w:tmpl w:val="0B3AEC6E"/>
    <w:lvl w:ilvl="0" w:tplc="041A000F">
      <w:start w:val="1"/>
      <w:numFmt w:val="decimal"/>
      <w:lvlText w:val="%1."/>
      <w:lvlJc w:val="left"/>
      <w:pPr>
        <w:ind w:left="765" w:hanging="360"/>
      </w:pPr>
    </w:lvl>
    <w:lvl w:ilvl="1" w:tplc="041A0019">
      <w:start w:val="1"/>
      <w:numFmt w:val="lowerLetter"/>
      <w:lvlText w:val="%2."/>
      <w:lvlJc w:val="left"/>
      <w:pPr>
        <w:ind w:left="1485" w:hanging="360"/>
      </w:pPr>
    </w:lvl>
    <w:lvl w:ilvl="2" w:tplc="041A001B">
      <w:start w:val="1"/>
      <w:numFmt w:val="lowerRoman"/>
      <w:lvlText w:val="%3."/>
      <w:lvlJc w:val="right"/>
      <w:pPr>
        <w:ind w:left="2205" w:hanging="180"/>
      </w:pPr>
    </w:lvl>
    <w:lvl w:ilvl="3" w:tplc="041A000F">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5">
    <w:nsid w:val="6CEA195E"/>
    <w:multiLevelType w:val="hybridMultilevel"/>
    <w:tmpl w:val="DE24B6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E99340F"/>
    <w:multiLevelType w:val="hybridMultilevel"/>
    <w:tmpl w:val="37006A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E9D5BD8"/>
    <w:multiLevelType w:val="hybridMultilevel"/>
    <w:tmpl w:val="6E504F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0CA4CFE"/>
    <w:multiLevelType w:val="hybridMultilevel"/>
    <w:tmpl w:val="CE74DFAA"/>
    <w:lvl w:ilvl="0" w:tplc="837CCCDC">
      <w:start w:val="1"/>
      <w:numFmt w:val="upperRoman"/>
      <w:lvlText w:val="%1."/>
      <w:lvlJc w:val="left"/>
      <w:pPr>
        <w:ind w:left="1080" w:hanging="720"/>
      </w:pPr>
      <w:rPr>
        <w:rFonts w:ascii="Arial Narrow" w:hAnsi="Arial Narrow"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9"/>
  </w:num>
  <w:num w:numId="3">
    <w:abstractNumId w:val="13"/>
  </w:num>
  <w:num w:numId="4">
    <w:abstractNumId w:val="21"/>
  </w:num>
  <w:num w:numId="5">
    <w:abstractNumId w:val="10"/>
  </w:num>
  <w:num w:numId="6">
    <w:abstractNumId w:val="18"/>
  </w:num>
  <w:num w:numId="7">
    <w:abstractNumId w:val="23"/>
  </w:num>
  <w:num w:numId="8">
    <w:abstractNumId w:val="22"/>
  </w:num>
  <w:num w:numId="9">
    <w:abstractNumId w:val="6"/>
  </w:num>
  <w:num w:numId="10">
    <w:abstractNumId w:val="27"/>
  </w:num>
  <w:num w:numId="11">
    <w:abstractNumId w:val="7"/>
  </w:num>
  <w:num w:numId="12">
    <w:abstractNumId w:val="20"/>
  </w:num>
  <w:num w:numId="13">
    <w:abstractNumId w:val="19"/>
  </w:num>
  <w:num w:numId="14">
    <w:abstractNumId w:val="25"/>
  </w:num>
  <w:num w:numId="15">
    <w:abstractNumId w:val="0"/>
  </w:num>
  <w:num w:numId="16">
    <w:abstractNumId w:val="17"/>
  </w:num>
  <w:num w:numId="17">
    <w:abstractNumId w:val="12"/>
  </w:num>
  <w:num w:numId="18">
    <w:abstractNumId w:val="5"/>
  </w:num>
  <w:num w:numId="19">
    <w:abstractNumId w:val="4"/>
  </w:num>
  <w:num w:numId="20">
    <w:abstractNumId w:val="26"/>
  </w:num>
  <w:num w:numId="21">
    <w:abstractNumId w:val="1"/>
  </w:num>
  <w:num w:numId="22">
    <w:abstractNumId w:val="14"/>
  </w:num>
  <w:num w:numId="23">
    <w:abstractNumId w:val="24"/>
  </w:num>
  <w:num w:numId="24">
    <w:abstractNumId w:val="2"/>
  </w:num>
  <w:num w:numId="25">
    <w:abstractNumId w:val="28"/>
  </w:num>
  <w:num w:numId="26">
    <w:abstractNumId w:val="15"/>
  </w:num>
  <w:num w:numId="27">
    <w:abstractNumId w:val="11"/>
  </w:num>
  <w:num w:numId="28">
    <w:abstractNumId w:val="3"/>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rsids>
    <w:rsidRoot w:val="00CE60F5"/>
    <w:rsid w:val="0000072A"/>
    <w:rsid w:val="00004067"/>
    <w:rsid w:val="00020396"/>
    <w:rsid w:val="000206C8"/>
    <w:rsid w:val="00064509"/>
    <w:rsid w:val="000876CA"/>
    <w:rsid w:val="00093B06"/>
    <w:rsid w:val="000B2748"/>
    <w:rsid w:val="000D34B7"/>
    <w:rsid w:val="000D34E3"/>
    <w:rsid w:val="000E25C7"/>
    <w:rsid w:val="00117C2C"/>
    <w:rsid w:val="00136C0C"/>
    <w:rsid w:val="001421A6"/>
    <w:rsid w:val="00144F67"/>
    <w:rsid w:val="00151D15"/>
    <w:rsid w:val="00152DB7"/>
    <w:rsid w:val="00157D4F"/>
    <w:rsid w:val="00176E15"/>
    <w:rsid w:val="00184307"/>
    <w:rsid w:val="001A7DF8"/>
    <w:rsid w:val="001C1882"/>
    <w:rsid w:val="001C3FBE"/>
    <w:rsid w:val="001D11A9"/>
    <w:rsid w:val="001D3463"/>
    <w:rsid w:val="001E5B2B"/>
    <w:rsid w:val="001E7F2D"/>
    <w:rsid w:val="001F0D31"/>
    <w:rsid w:val="001F4653"/>
    <w:rsid w:val="00202A4E"/>
    <w:rsid w:val="00203D92"/>
    <w:rsid w:val="00204BEE"/>
    <w:rsid w:val="00207490"/>
    <w:rsid w:val="002248E3"/>
    <w:rsid w:val="002279AE"/>
    <w:rsid w:val="00235B75"/>
    <w:rsid w:val="00235FA9"/>
    <w:rsid w:val="00242E82"/>
    <w:rsid w:val="00247310"/>
    <w:rsid w:val="00251A4E"/>
    <w:rsid w:val="002562DE"/>
    <w:rsid w:val="00266C09"/>
    <w:rsid w:val="002835C1"/>
    <w:rsid w:val="002908B1"/>
    <w:rsid w:val="00293BBD"/>
    <w:rsid w:val="002A58B9"/>
    <w:rsid w:val="002A7CD1"/>
    <w:rsid w:val="002D173A"/>
    <w:rsid w:val="002D340A"/>
    <w:rsid w:val="002E1A19"/>
    <w:rsid w:val="002F65D8"/>
    <w:rsid w:val="00301499"/>
    <w:rsid w:val="00317C43"/>
    <w:rsid w:val="003328EE"/>
    <w:rsid w:val="00337794"/>
    <w:rsid w:val="003445B8"/>
    <w:rsid w:val="00356A7F"/>
    <w:rsid w:val="00366C44"/>
    <w:rsid w:val="00371A23"/>
    <w:rsid w:val="00375785"/>
    <w:rsid w:val="00377CEC"/>
    <w:rsid w:val="00383546"/>
    <w:rsid w:val="003A444A"/>
    <w:rsid w:val="003C143D"/>
    <w:rsid w:val="003C1672"/>
    <w:rsid w:val="003D63A0"/>
    <w:rsid w:val="003E72B4"/>
    <w:rsid w:val="003F2EA6"/>
    <w:rsid w:val="003F33CB"/>
    <w:rsid w:val="00400FC0"/>
    <w:rsid w:val="00456C4B"/>
    <w:rsid w:val="00465130"/>
    <w:rsid w:val="00465DD8"/>
    <w:rsid w:val="00466E60"/>
    <w:rsid w:val="00467D9B"/>
    <w:rsid w:val="004722D7"/>
    <w:rsid w:val="00482BFD"/>
    <w:rsid w:val="00483679"/>
    <w:rsid w:val="00490E52"/>
    <w:rsid w:val="00491EE3"/>
    <w:rsid w:val="004C38BC"/>
    <w:rsid w:val="004E594D"/>
    <w:rsid w:val="004E6FC7"/>
    <w:rsid w:val="004F379E"/>
    <w:rsid w:val="00540A50"/>
    <w:rsid w:val="00566323"/>
    <w:rsid w:val="00575979"/>
    <w:rsid w:val="00583946"/>
    <w:rsid w:val="005955C1"/>
    <w:rsid w:val="005A0E8E"/>
    <w:rsid w:val="005A2A23"/>
    <w:rsid w:val="005A5480"/>
    <w:rsid w:val="005D4D78"/>
    <w:rsid w:val="005E3C3F"/>
    <w:rsid w:val="005F3194"/>
    <w:rsid w:val="006232C7"/>
    <w:rsid w:val="00623747"/>
    <w:rsid w:val="006272C8"/>
    <w:rsid w:val="00640291"/>
    <w:rsid w:val="00642457"/>
    <w:rsid w:val="00647E78"/>
    <w:rsid w:val="0065091E"/>
    <w:rsid w:val="006751E4"/>
    <w:rsid w:val="006757B1"/>
    <w:rsid w:val="006A2804"/>
    <w:rsid w:val="006A28B6"/>
    <w:rsid w:val="006A75D3"/>
    <w:rsid w:val="0070118F"/>
    <w:rsid w:val="00711CA2"/>
    <w:rsid w:val="007240DD"/>
    <w:rsid w:val="007259DA"/>
    <w:rsid w:val="00725A3B"/>
    <w:rsid w:val="007521C9"/>
    <w:rsid w:val="0077396E"/>
    <w:rsid w:val="00776625"/>
    <w:rsid w:val="00783603"/>
    <w:rsid w:val="00783E4E"/>
    <w:rsid w:val="00785A9D"/>
    <w:rsid w:val="007A027E"/>
    <w:rsid w:val="007A231E"/>
    <w:rsid w:val="007E3C04"/>
    <w:rsid w:val="007E7153"/>
    <w:rsid w:val="008034AC"/>
    <w:rsid w:val="00803612"/>
    <w:rsid w:val="00804D86"/>
    <w:rsid w:val="008156BD"/>
    <w:rsid w:val="0081754A"/>
    <w:rsid w:val="00832110"/>
    <w:rsid w:val="00834231"/>
    <w:rsid w:val="00836D44"/>
    <w:rsid w:val="008545B7"/>
    <w:rsid w:val="00862939"/>
    <w:rsid w:val="00865E2B"/>
    <w:rsid w:val="0088071D"/>
    <w:rsid w:val="00897B98"/>
    <w:rsid w:val="008A1907"/>
    <w:rsid w:val="008B00DB"/>
    <w:rsid w:val="008B4B05"/>
    <w:rsid w:val="008E5DF1"/>
    <w:rsid w:val="008E5FB3"/>
    <w:rsid w:val="008E7FF9"/>
    <w:rsid w:val="008F77E0"/>
    <w:rsid w:val="00900748"/>
    <w:rsid w:val="00902C8E"/>
    <w:rsid w:val="00906C5E"/>
    <w:rsid w:val="00915EA3"/>
    <w:rsid w:val="009319AD"/>
    <w:rsid w:val="00932F97"/>
    <w:rsid w:val="00941993"/>
    <w:rsid w:val="009454D9"/>
    <w:rsid w:val="00954F6E"/>
    <w:rsid w:val="009834E4"/>
    <w:rsid w:val="009838FD"/>
    <w:rsid w:val="009848C4"/>
    <w:rsid w:val="00994D09"/>
    <w:rsid w:val="00995525"/>
    <w:rsid w:val="009C75ED"/>
    <w:rsid w:val="009D1EFF"/>
    <w:rsid w:val="009D27C7"/>
    <w:rsid w:val="009E0A5F"/>
    <w:rsid w:val="009E566A"/>
    <w:rsid w:val="00A0107F"/>
    <w:rsid w:val="00A0129D"/>
    <w:rsid w:val="00A079EB"/>
    <w:rsid w:val="00A20ACB"/>
    <w:rsid w:val="00A222DC"/>
    <w:rsid w:val="00A44B1B"/>
    <w:rsid w:val="00A630E2"/>
    <w:rsid w:val="00A63573"/>
    <w:rsid w:val="00A961F0"/>
    <w:rsid w:val="00AB320B"/>
    <w:rsid w:val="00AC073C"/>
    <w:rsid w:val="00AC4013"/>
    <w:rsid w:val="00AC492E"/>
    <w:rsid w:val="00AF0978"/>
    <w:rsid w:val="00AF28B5"/>
    <w:rsid w:val="00AF509E"/>
    <w:rsid w:val="00B01969"/>
    <w:rsid w:val="00B01E23"/>
    <w:rsid w:val="00B07842"/>
    <w:rsid w:val="00B245E6"/>
    <w:rsid w:val="00B4580F"/>
    <w:rsid w:val="00B45FAD"/>
    <w:rsid w:val="00B71653"/>
    <w:rsid w:val="00B97AA2"/>
    <w:rsid w:val="00BB23E0"/>
    <w:rsid w:val="00BB60BA"/>
    <w:rsid w:val="00BC181D"/>
    <w:rsid w:val="00BD307E"/>
    <w:rsid w:val="00BE4C17"/>
    <w:rsid w:val="00BE61CD"/>
    <w:rsid w:val="00BE74F5"/>
    <w:rsid w:val="00BF035E"/>
    <w:rsid w:val="00BF58E2"/>
    <w:rsid w:val="00BF7562"/>
    <w:rsid w:val="00C32C0C"/>
    <w:rsid w:val="00C46803"/>
    <w:rsid w:val="00C47382"/>
    <w:rsid w:val="00C57280"/>
    <w:rsid w:val="00C65B41"/>
    <w:rsid w:val="00C67AE2"/>
    <w:rsid w:val="00C8063C"/>
    <w:rsid w:val="00C821FA"/>
    <w:rsid w:val="00C86876"/>
    <w:rsid w:val="00C87684"/>
    <w:rsid w:val="00C93600"/>
    <w:rsid w:val="00CA49AC"/>
    <w:rsid w:val="00CB28D7"/>
    <w:rsid w:val="00CD2160"/>
    <w:rsid w:val="00CE5535"/>
    <w:rsid w:val="00CE60F5"/>
    <w:rsid w:val="00D118E2"/>
    <w:rsid w:val="00D35799"/>
    <w:rsid w:val="00D46ED5"/>
    <w:rsid w:val="00D76C84"/>
    <w:rsid w:val="00D8073B"/>
    <w:rsid w:val="00DD1596"/>
    <w:rsid w:val="00DE4A3E"/>
    <w:rsid w:val="00DF20C9"/>
    <w:rsid w:val="00DF3867"/>
    <w:rsid w:val="00DF5C47"/>
    <w:rsid w:val="00E1433A"/>
    <w:rsid w:val="00E23854"/>
    <w:rsid w:val="00E264BE"/>
    <w:rsid w:val="00E47617"/>
    <w:rsid w:val="00E50D58"/>
    <w:rsid w:val="00E659C8"/>
    <w:rsid w:val="00E72BBA"/>
    <w:rsid w:val="00E77655"/>
    <w:rsid w:val="00E80110"/>
    <w:rsid w:val="00EA2034"/>
    <w:rsid w:val="00EB48A0"/>
    <w:rsid w:val="00EC6F1F"/>
    <w:rsid w:val="00EC7D8B"/>
    <w:rsid w:val="00EE3363"/>
    <w:rsid w:val="00F07BBA"/>
    <w:rsid w:val="00F11FAF"/>
    <w:rsid w:val="00F32BE7"/>
    <w:rsid w:val="00F339AF"/>
    <w:rsid w:val="00F41767"/>
    <w:rsid w:val="00F427D1"/>
    <w:rsid w:val="00F61C0C"/>
    <w:rsid w:val="00FB5C51"/>
    <w:rsid w:val="00FE24C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0F5"/>
    <w:pPr>
      <w:spacing w:after="0" w:line="240" w:lineRule="auto"/>
    </w:pPr>
    <w:rPr>
      <w:rFonts w:ascii="Times New Roman" w:eastAsia="Times New Roman" w:hAnsi="Times New Roman" w:cs="Times New Roman"/>
      <w:sz w:val="24"/>
      <w:szCs w:val="24"/>
      <w:lang w:eastAsia="hr-HR" w:bidi="hr-HR"/>
    </w:rPr>
  </w:style>
  <w:style w:type="paragraph" w:styleId="Heading1">
    <w:name w:val="heading 1"/>
    <w:basedOn w:val="Normal"/>
    <w:next w:val="Normal"/>
    <w:link w:val="Heading1Char"/>
    <w:uiPriority w:val="9"/>
    <w:qFormat/>
    <w:rsid w:val="001421A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65B41"/>
    <w:pPr>
      <w:keepNext/>
      <w:keepLines/>
      <w:spacing w:before="200" w:line="360" w:lineRule="auto"/>
      <w:outlineLvl w:val="1"/>
    </w:pPr>
    <w:rPr>
      <w:b/>
      <w:bCs/>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655"/>
    <w:pPr>
      <w:tabs>
        <w:tab w:val="center" w:pos="4513"/>
        <w:tab w:val="right" w:pos="9026"/>
      </w:tabs>
    </w:pPr>
  </w:style>
  <w:style w:type="character" w:customStyle="1" w:styleId="HeaderChar">
    <w:name w:val="Header Char"/>
    <w:basedOn w:val="DefaultParagraphFont"/>
    <w:link w:val="Header"/>
    <w:uiPriority w:val="99"/>
    <w:rsid w:val="00E77655"/>
    <w:rPr>
      <w:rFonts w:ascii="Times New Roman" w:eastAsia="Times New Roman" w:hAnsi="Times New Roman" w:cs="Times New Roman"/>
      <w:sz w:val="24"/>
      <w:szCs w:val="24"/>
      <w:lang w:eastAsia="hr-HR" w:bidi="hr-HR"/>
    </w:rPr>
  </w:style>
  <w:style w:type="paragraph" w:styleId="Footer">
    <w:name w:val="footer"/>
    <w:basedOn w:val="Normal"/>
    <w:link w:val="FooterChar"/>
    <w:uiPriority w:val="99"/>
    <w:unhideWhenUsed/>
    <w:rsid w:val="00E77655"/>
    <w:pPr>
      <w:tabs>
        <w:tab w:val="center" w:pos="4513"/>
        <w:tab w:val="right" w:pos="9026"/>
      </w:tabs>
    </w:pPr>
  </w:style>
  <w:style w:type="character" w:customStyle="1" w:styleId="FooterChar">
    <w:name w:val="Footer Char"/>
    <w:basedOn w:val="DefaultParagraphFont"/>
    <w:link w:val="Footer"/>
    <w:uiPriority w:val="99"/>
    <w:rsid w:val="00E77655"/>
    <w:rPr>
      <w:rFonts w:ascii="Times New Roman" w:eastAsia="Times New Roman" w:hAnsi="Times New Roman" w:cs="Times New Roman"/>
      <w:sz w:val="24"/>
      <w:szCs w:val="24"/>
      <w:lang w:eastAsia="hr-HR" w:bidi="hr-HR"/>
    </w:rPr>
  </w:style>
  <w:style w:type="paragraph" w:styleId="ListParagraph">
    <w:name w:val="List Paragraph"/>
    <w:basedOn w:val="Normal"/>
    <w:uiPriority w:val="34"/>
    <w:qFormat/>
    <w:rsid w:val="00F427D1"/>
    <w:pPr>
      <w:ind w:left="720"/>
      <w:contextualSpacing/>
    </w:pPr>
  </w:style>
  <w:style w:type="table" w:styleId="TableGrid">
    <w:name w:val="Table Grid"/>
    <w:basedOn w:val="TableNormal"/>
    <w:uiPriority w:val="39"/>
    <w:rsid w:val="00CB2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4580F"/>
    <w:rPr>
      <w:sz w:val="20"/>
      <w:szCs w:val="20"/>
    </w:rPr>
  </w:style>
  <w:style w:type="character" w:customStyle="1" w:styleId="FootnoteTextChar">
    <w:name w:val="Footnote Text Char"/>
    <w:basedOn w:val="DefaultParagraphFont"/>
    <w:link w:val="FootnoteText"/>
    <w:uiPriority w:val="99"/>
    <w:semiHidden/>
    <w:rsid w:val="00B4580F"/>
    <w:rPr>
      <w:rFonts w:ascii="Times New Roman" w:eastAsia="Times New Roman" w:hAnsi="Times New Roman" w:cs="Times New Roman"/>
      <w:sz w:val="20"/>
      <w:szCs w:val="20"/>
      <w:lang w:eastAsia="hr-HR" w:bidi="hr-HR"/>
    </w:rPr>
  </w:style>
  <w:style w:type="character" w:styleId="FootnoteReference">
    <w:name w:val="footnote reference"/>
    <w:basedOn w:val="DefaultParagraphFont"/>
    <w:uiPriority w:val="99"/>
    <w:semiHidden/>
    <w:unhideWhenUsed/>
    <w:rsid w:val="00B4580F"/>
    <w:rPr>
      <w:vertAlign w:val="superscript"/>
    </w:rPr>
  </w:style>
  <w:style w:type="character" w:styleId="Hyperlink">
    <w:name w:val="Hyperlink"/>
    <w:basedOn w:val="DefaultParagraphFont"/>
    <w:uiPriority w:val="99"/>
    <w:unhideWhenUsed/>
    <w:rsid w:val="00642457"/>
    <w:rPr>
      <w:color w:val="0563C1" w:themeColor="hyperlink"/>
      <w:u w:val="single"/>
    </w:rPr>
  </w:style>
  <w:style w:type="character" w:customStyle="1" w:styleId="UnresolvedMention1">
    <w:name w:val="Unresolved Mention1"/>
    <w:basedOn w:val="DefaultParagraphFont"/>
    <w:uiPriority w:val="99"/>
    <w:semiHidden/>
    <w:unhideWhenUsed/>
    <w:rsid w:val="00642457"/>
    <w:rPr>
      <w:color w:val="605E5C"/>
      <w:shd w:val="clear" w:color="auto" w:fill="E1DFDD"/>
    </w:rPr>
  </w:style>
  <w:style w:type="character" w:styleId="CommentReference">
    <w:name w:val="annotation reference"/>
    <w:basedOn w:val="DefaultParagraphFont"/>
    <w:uiPriority w:val="99"/>
    <w:semiHidden/>
    <w:unhideWhenUsed/>
    <w:rsid w:val="009848C4"/>
    <w:rPr>
      <w:sz w:val="16"/>
      <w:szCs w:val="16"/>
    </w:rPr>
  </w:style>
  <w:style w:type="paragraph" w:styleId="CommentText">
    <w:name w:val="annotation text"/>
    <w:basedOn w:val="Normal"/>
    <w:link w:val="CommentTextChar"/>
    <w:uiPriority w:val="99"/>
    <w:semiHidden/>
    <w:unhideWhenUsed/>
    <w:rsid w:val="009848C4"/>
    <w:rPr>
      <w:sz w:val="20"/>
      <w:szCs w:val="20"/>
    </w:rPr>
  </w:style>
  <w:style w:type="character" w:customStyle="1" w:styleId="CommentTextChar">
    <w:name w:val="Comment Text Char"/>
    <w:basedOn w:val="DefaultParagraphFont"/>
    <w:link w:val="CommentText"/>
    <w:uiPriority w:val="99"/>
    <w:semiHidden/>
    <w:rsid w:val="009848C4"/>
    <w:rPr>
      <w:rFonts w:ascii="Times New Roman" w:eastAsia="Times New Roman" w:hAnsi="Times New Roman" w:cs="Times New Roman"/>
      <w:sz w:val="20"/>
      <w:szCs w:val="20"/>
      <w:lang w:eastAsia="hr-HR" w:bidi="hr-HR"/>
    </w:rPr>
  </w:style>
  <w:style w:type="paragraph" w:styleId="CommentSubject">
    <w:name w:val="annotation subject"/>
    <w:basedOn w:val="CommentText"/>
    <w:next w:val="CommentText"/>
    <w:link w:val="CommentSubjectChar"/>
    <w:uiPriority w:val="99"/>
    <w:semiHidden/>
    <w:unhideWhenUsed/>
    <w:rsid w:val="009848C4"/>
    <w:rPr>
      <w:b/>
      <w:bCs/>
    </w:rPr>
  </w:style>
  <w:style w:type="character" w:customStyle="1" w:styleId="CommentSubjectChar">
    <w:name w:val="Comment Subject Char"/>
    <w:basedOn w:val="CommentTextChar"/>
    <w:link w:val="CommentSubject"/>
    <w:uiPriority w:val="99"/>
    <w:semiHidden/>
    <w:rsid w:val="009848C4"/>
    <w:rPr>
      <w:rFonts w:ascii="Times New Roman" w:eastAsia="Times New Roman" w:hAnsi="Times New Roman" w:cs="Times New Roman"/>
      <w:b/>
      <w:bCs/>
      <w:sz w:val="20"/>
      <w:szCs w:val="20"/>
      <w:lang w:eastAsia="hr-HR" w:bidi="hr-HR"/>
    </w:rPr>
  </w:style>
  <w:style w:type="paragraph" w:styleId="BalloonText">
    <w:name w:val="Balloon Text"/>
    <w:basedOn w:val="Normal"/>
    <w:link w:val="BalloonTextChar"/>
    <w:uiPriority w:val="99"/>
    <w:semiHidden/>
    <w:unhideWhenUsed/>
    <w:rsid w:val="00984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C4"/>
    <w:rPr>
      <w:rFonts w:ascii="Segoe UI" w:eastAsia="Times New Roman" w:hAnsi="Segoe UI" w:cs="Segoe UI"/>
      <w:sz w:val="18"/>
      <w:szCs w:val="18"/>
      <w:lang w:eastAsia="hr-HR" w:bidi="hr-HR"/>
    </w:rPr>
  </w:style>
  <w:style w:type="paragraph" w:customStyle="1" w:styleId="Default">
    <w:name w:val="Default"/>
    <w:rsid w:val="00D76C8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9-8">
    <w:name w:val="t-9-8"/>
    <w:basedOn w:val="Normal"/>
    <w:rsid w:val="00D76C84"/>
    <w:pPr>
      <w:spacing w:before="100" w:beforeAutospacing="1" w:after="100" w:afterAutospacing="1"/>
    </w:pPr>
    <w:rPr>
      <w:lang w:bidi="ar-SA"/>
    </w:rPr>
  </w:style>
  <w:style w:type="character" w:customStyle="1" w:styleId="Heading2Char">
    <w:name w:val="Heading 2 Char"/>
    <w:basedOn w:val="DefaultParagraphFont"/>
    <w:link w:val="Heading2"/>
    <w:uiPriority w:val="9"/>
    <w:rsid w:val="00C65B41"/>
    <w:rPr>
      <w:rFonts w:ascii="Times New Roman" w:eastAsia="Times New Roman" w:hAnsi="Times New Roman" w:cs="Times New Roman"/>
      <w:b/>
      <w:bCs/>
      <w:sz w:val="24"/>
      <w:szCs w:val="26"/>
    </w:rPr>
  </w:style>
  <w:style w:type="character" w:customStyle="1" w:styleId="Heading1Char">
    <w:name w:val="Heading 1 Char"/>
    <w:basedOn w:val="DefaultParagraphFont"/>
    <w:link w:val="Heading1"/>
    <w:uiPriority w:val="9"/>
    <w:rsid w:val="001421A6"/>
    <w:rPr>
      <w:rFonts w:asciiTheme="majorHAnsi" w:eastAsiaTheme="majorEastAsia" w:hAnsiTheme="majorHAnsi" w:cstheme="majorBidi"/>
      <w:b/>
      <w:bCs/>
      <w:color w:val="2F5496" w:themeColor="accent1" w:themeShade="BF"/>
      <w:sz w:val="28"/>
      <w:szCs w:val="28"/>
      <w:lang w:eastAsia="hr-HR" w:bidi="hr-HR"/>
    </w:rPr>
  </w:style>
  <w:style w:type="paragraph" w:styleId="BodyText">
    <w:name w:val="Body Text"/>
    <w:basedOn w:val="Normal"/>
    <w:link w:val="BodyTextChar"/>
    <w:uiPriority w:val="1"/>
    <w:qFormat/>
    <w:rsid w:val="00783603"/>
    <w:pPr>
      <w:widowControl w:val="0"/>
      <w:autoSpaceDE w:val="0"/>
      <w:autoSpaceDN w:val="0"/>
    </w:pPr>
    <w:rPr>
      <w:rFonts w:ascii="Arial" w:eastAsia="Arial" w:hAnsi="Arial" w:cs="Arial"/>
      <w:lang w:eastAsia="en-US" w:bidi="ar-SA"/>
    </w:rPr>
  </w:style>
  <w:style w:type="character" w:customStyle="1" w:styleId="BodyTextChar">
    <w:name w:val="Body Text Char"/>
    <w:basedOn w:val="DefaultParagraphFont"/>
    <w:link w:val="BodyText"/>
    <w:uiPriority w:val="1"/>
    <w:rsid w:val="00783603"/>
    <w:rPr>
      <w:rFonts w:ascii="Arial" w:eastAsia="Arial" w:hAnsi="Arial" w:cs="Arial"/>
      <w:sz w:val="24"/>
      <w:szCs w:val="24"/>
    </w:rPr>
  </w:style>
  <w:style w:type="paragraph" w:styleId="NormalWeb">
    <w:name w:val="Normal (Web)"/>
    <w:basedOn w:val="Normal"/>
    <w:uiPriority w:val="99"/>
    <w:unhideWhenUsed/>
    <w:rsid w:val="00356A7F"/>
    <w:pPr>
      <w:spacing w:before="100" w:beforeAutospacing="1" w:after="100" w:afterAutospacing="1"/>
    </w:pPr>
    <w:rPr>
      <w:lang w:bidi="ar-SA"/>
    </w:rPr>
  </w:style>
</w:styles>
</file>

<file path=word/webSettings.xml><?xml version="1.0" encoding="utf-8"?>
<w:webSettings xmlns:r="http://schemas.openxmlformats.org/officeDocument/2006/relationships" xmlns:w="http://schemas.openxmlformats.org/wordprocessingml/2006/main">
  <w:divs>
    <w:div w:id="9184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vor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3A135-4EA0-4D14-8DBA-98F5281E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3580</Words>
  <Characters>20407</Characters>
  <Application>Microsoft Office Word</Application>
  <DocSecurity>0</DocSecurity>
  <Lines>170</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dglavica</cp:lastModifiedBy>
  <cp:revision>13</cp:revision>
  <dcterms:created xsi:type="dcterms:W3CDTF">2020-09-29T13:22:00Z</dcterms:created>
  <dcterms:modified xsi:type="dcterms:W3CDTF">2020-10-20T08:36:00Z</dcterms:modified>
</cp:coreProperties>
</file>