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5D8" w:rsidRPr="00647E78" w:rsidRDefault="00642457" w:rsidP="00647E78">
      <w:pPr>
        <w:keepLines/>
        <w:jc w:val="both"/>
        <w:rPr>
          <w:rFonts w:ascii="Arial Narrow" w:hAnsi="Arial Narrow"/>
          <w:b/>
        </w:rPr>
      </w:pPr>
      <w:bookmarkStart w:id="0" w:name="_Hlk523843087"/>
      <w:r w:rsidRPr="00640291">
        <w:rPr>
          <w:rFonts w:ascii="Arial Narrow" w:hAnsi="Arial Narrow"/>
          <w:b/>
        </w:rPr>
        <w:t>POSTUPAK NABAVE TEMELJEM PRAVILA O PROVEDBI POSTUPAKA NABAVA ZA NEOBVEZNIKE ZAKONA O JAVNOJ NABAVI, VERZIJ</w:t>
      </w:r>
      <w:r w:rsidR="00466E60">
        <w:rPr>
          <w:rFonts w:ascii="Arial Narrow" w:hAnsi="Arial Narrow"/>
          <w:b/>
        </w:rPr>
        <w:t xml:space="preserve">A </w:t>
      </w:r>
      <w:r w:rsidR="004C38BC">
        <w:rPr>
          <w:rFonts w:ascii="Arial Narrow" w:hAnsi="Arial Narrow"/>
          <w:b/>
        </w:rPr>
        <w:t>6</w:t>
      </w:r>
    </w:p>
    <w:p w:rsidR="002F65D8" w:rsidRPr="001E5B2B" w:rsidRDefault="002F65D8" w:rsidP="006A75D3">
      <w:pPr>
        <w:keepLines/>
        <w:jc w:val="both"/>
        <w:rPr>
          <w:rFonts w:ascii="Arial Narrow" w:hAnsi="Arial Narrow"/>
          <w:b/>
          <w:i/>
          <w:color w:val="8EAADB" w:themeColor="accent1" w:themeTint="99"/>
        </w:rPr>
      </w:pPr>
      <w:r w:rsidRPr="001E5B2B">
        <w:rPr>
          <w:rFonts w:ascii="Arial Narrow" w:hAnsi="Arial Narrow"/>
          <w:b/>
          <w:i/>
          <w:color w:val="8EAADB" w:themeColor="accent1" w:themeTint="99"/>
        </w:rPr>
        <w:t xml:space="preserve">PROCUREMENT PROCEDURES BASED ON THE RULES ON THE IMPLEMENTATION OF THE PROCUREMENT PROCEDURE FOR </w:t>
      </w:r>
      <w:r w:rsidR="00862939" w:rsidRPr="001E5B2B">
        <w:rPr>
          <w:rFonts w:ascii="Arial Narrow" w:hAnsi="Arial Narrow"/>
          <w:b/>
          <w:i/>
          <w:color w:val="8EAADB" w:themeColor="accent1" w:themeTint="99"/>
        </w:rPr>
        <w:t xml:space="preserve">BUSINESS ENTITIES WHO ARE NOT SUBJECTS TO </w:t>
      </w:r>
      <w:r w:rsidRPr="001E5B2B">
        <w:rPr>
          <w:rFonts w:ascii="Arial Narrow" w:hAnsi="Arial Narrow"/>
          <w:b/>
          <w:i/>
          <w:color w:val="8EAADB" w:themeColor="accent1" w:themeTint="99"/>
        </w:rPr>
        <w:t>THE PUBLIC PROCUREMENT ACT</w:t>
      </w:r>
      <w:r w:rsidR="0081754A" w:rsidRPr="001E5B2B">
        <w:rPr>
          <w:rFonts w:ascii="Arial Narrow" w:hAnsi="Arial Narrow"/>
          <w:b/>
          <w:i/>
          <w:color w:val="8EAADB" w:themeColor="accent1" w:themeTint="99"/>
        </w:rPr>
        <w:t xml:space="preserve">, VERSION </w:t>
      </w:r>
      <w:r w:rsidR="004C38BC">
        <w:rPr>
          <w:rFonts w:ascii="Arial Narrow" w:hAnsi="Arial Narrow"/>
          <w:b/>
          <w:i/>
          <w:color w:val="8EAADB" w:themeColor="accent1" w:themeTint="99"/>
        </w:rPr>
        <w:t>6</w:t>
      </w:r>
    </w:p>
    <w:p w:rsidR="00642457" w:rsidRPr="00640291" w:rsidRDefault="00642457" w:rsidP="00642457">
      <w:pPr>
        <w:keepLines/>
        <w:rPr>
          <w:rFonts w:ascii="Arial Narrow" w:hAnsi="Arial Narrow"/>
          <w:b/>
        </w:rPr>
      </w:pPr>
    </w:p>
    <w:p w:rsidR="002D173A" w:rsidRDefault="00CB28D7" w:rsidP="004C38BC">
      <w:pPr>
        <w:keepLines/>
        <w:spacing w:line="276" w:lineRule="auto"/>
        <w:rPr>
          <w:rFonts w:ascii="Arial Narrow" w:hAnsi="Arial Narrow"/>
          <w:b/>
        </w:rPr>
      </w:pPr>
      <w:r w:rsidRPr="00640291">
        <w:rPr>
          <w:rFonts w:ascii="Arial Narrow" w:hAnsi="Arial Narrow"/>
          <w:b/>
        </w:rPr>
        <w:t>NAZIV PROJEKTA:</w:t>
      </w:r>
      <w:r w:rsidR="00642457" w:rsidRPr="00640291">
        <w:rPr>
          <w:rFonts w:ascii="Arial Narrow" w:hAnsi="Arial Narrow"/>
          <w:b/>
        </w:rPr>
        <w:t xml:space="preserve"> </w:t>
      </w:r>
      <w:r w:rsidR="00725A3B" w:rsidRPr="008E7BDA">
        <w:rPr>
          <w:rFonts w:ascii="Arial Narrow" w:hAnsi="Arial Narrow"/>
          <w:b/>
        </w:rPr>
        <w:t>Povećanje proizvodnih kapaciteta poduzeća INTEGRA</w:t>
      </w:r>
    </w:p>
    <w:p w:rsidR="0081754A" w:rsidRPr="001E5B2B" w:rsidRDefault="0081754A" w:rsidP="00642457">
      <w:pPr>
        <w:keepLines/>
        <w:spacing w:line="360" w:lineRule="auto"/>
        <w:rPr>
          <w:rFonts w:ascii="Arial Narrow" w:hAnsi="Arial Narrow"/>
          <w:b/>
          <w:i/>
          <w:color w:val="8EAADB" w:themeColor="accent1" w:themeTint="99"/>
        </w:rPr>
      </w:pPr>
      <w:r w:rsidRPr="001E5B2B">
        <w:rPr>
          <w:rFonts w:ascii="Arial Narrow" w:hAnsi="Arial Narrow"/>
          <w:b/>
          <w:i/>
          <w:color w:val="8EAADB" w:themeColor="accent1" w:themeTint="99"/>
        </w:rPr>
        <w:t xml:space="preserve">PROJECT </w:t>
      </w:r>
      <w:r w:rsidRPr="007C5E02">
        <w:rPr>
          <w:rFonts w:ascii="Arial Narrow" w:hAnsi="Arial Narrow"/>
          <w:b/>
          <w:i/>
          <w:color w:val="8EAADB" w:themeColor="accent1" w:themeTint="99"/>
        </w:rPr>
        <w:t>NAME:</w:t>
      </w:r>
      <w:r w:rsidR="00CA2EFF">
        <w:rPr>
          <w:rFonts w:ascii="Arial Narrow" w:hAnsi="Arial Narrow"/>
          <w:b/>
          <w:i/>
          <w:color w:val="8EAADB" w:themeColor="accent1" w:themeTint="99"/>
        </w:rPr>
        <w:t xml:space="preserve"> Increasing the production capacity of company INTEGRA</w:t>
      </w:r>
    </w:p>
    <w:p w:rsidR="002D173A" w:rsidRDefault="00CB28D7" w:rsidP="004C38BC">
      <w:pPr>
        <w:keepLines/>
        <w:spacing w:before="240" w:line="276" w:lineRule="auto"/>
        <w:rPr>
          <w:rFonts w:ascii="Arial Narrow" w:hAnsi="Arial Narrow"/>
          <w:b/>
        </w:rPr>
      </w:pPr>
      <w:r w:rsidRPr="00640291">
        <w:rPr>
          <w:rFonts w:ascii="Arial Narrow" w:hAnsi="Arial Narrow"/>
          <w:b/>
        </w:rPr>
        <w:t>NAZIV NABAVE:</w:t>
      </w:r>
      <w:r w:rsidR="00642457" w:rsidRPr="00640291">
        <w:rPr>
          <w:rFonts w:ascii="Arial Narrow" w:hAnsi="Arial Narrow"/>
          <w:b/>
        </w:rPr>
        <w:t xml:space="preserve"> </w:t>
      </w:r>
      <w:r w:rsidR="00725A3B">
        <w:rPr>
          <w:rFonts w:ascii="Arial Narrow" w:hAnsi="Arial Narrow"/>
          <w:b/>
        </w:rPr>
        <w:t xml:space="preserve">Nabava </w:t>
      </w:r>
      <w:r w:rsidR="00CE7980">
        <w:rPr>
          <w:rFonts w:ascii="Arial Narrow" w:hAnsi="Arial Narrow"/>
          <w:b/>
        </w:rPr>
        <w:t>alata za savijanje i hidraulične preše CNC</w:t>
      </w:r>
    </w:p>
    <w:p w:rsidR="0081754A" w:rsidRPr="001E5B2B" w:rsidRDefault="0081754A" w:rsidP="004C38BC">
      <w:pPr>
        <w:keepLines/>
        <w:spacing w:line="276" w:lineRule="auto"/>
        <w:rPr>
          <w:rFonts w:ascii="Arial Narrow" w:hAnsi="Arial Narrow"/>
          <w:b/>
          <w:i/>
          <w:color w:val="8EAADB" w:themeColor="accent1" w:themeTint="99"/>
        </w:rPr>
      </w:pPr>
      <w:r w:rsidRPr="001E5B2B">
        <w:rPr>
          <w:rFonts w:ascii="Arial Narrow" w:hAnsi="Arial Narrow"/>
          <w:b/>
          <w:i/>
          <w:color w:val="8EAADB" w:themeColor="accent1" w:themeTint="99"/>
        </w:rPr>
        <w:t xml:space="preserve">PROCUREMENT </w:t>
      </w:r>
      <w:r w:rsidRPr="007C5E02">
        <w:rPr>
          <w:rFonts w:ascii="Arial Narrow" w:hAnsi="Arial Narrow"/>
          <w:b/>
          <w:i/>
          <w:color w:val="8EAADB" w:themeColor="accent1" w:themeTint="99"/>
        </w:rPr>
        <w:t>NAME:</w:t>
      </w:r>
      <w:r w:rsidR="00CA2EFF">
        <w:rPr>
          <w:rFonts w:ascii="Arial Narrow" w:hAnsi="Arial Narrow"/>
          <w:b/>
          <w:i/>
          <w:color w:val="8EAADB" w:themeColor="accent1" w:themeTint="99"/>
        </w:rPr>
        <w:t xml:space="preserve"> Procurement of bending</w:t>
      </w:r>
      <w:r w:rsidR="0003650D">
        <w:rPr>
          <w:rFonts w:ascii="Arial Narrow" w:hAnsi="Arial Narrow"/>
          <w:b/>
          <w:i/>
          <w:color w:val="8EAADB" w:themeColor="accent1" w:themeTint="99"/>
        </w:rPr>
        <w:t xml:space="preserve"> tools and CNC hydraulic press</w:t>
      </w:r>
    </w:p>
    <w:p w:rsidR="0081754A" w:rsidRDefault="00CB28D7" w:rsidP="004C38BC">
      <w:pPr>
        <w:keepLines/>
        <w:spacing w:before="240" w:line="276" w:lineRule="auto"/>
        <w:rPr>
          <w:rFonts w:ascii="Arial Narrow" w:hAnsi="Arial Narrow"/>
          <w:b/>
          <w:color w:val="8EAADB" w:themeColor="accent1" w:themeTint="99"/>
        </w:rPr>
      </w:pPr>
      <w:r w:rsidRPr="00640291">
        <w:rPr>
          <w:rFonts w:ascii="Arial Narrow" w:hAnsi="Arial Narrow"/>
          <w:b/>
        </w:rPr>
        <w:t xml:space="preserve">DATUM </w:t>
      </w:r>
      <w:r w:rsidRPr="002908B1">
        <w:rPr>
          <w:rFonts w:ascii="Arial Narrow" w:hAnsi="Arial Narrow"/>
          <w:b/>
        </w:rPr>
        <w:t>OBJAVE</w:t>
      </w:r>
      <w:r w:rsidR="00725A3B">
        <w:rPr>
          <w:rFonts w:ascii="Arial Narrow" w:hAnsi="Arial Narrow"/>
          <w:b/>
        </w:rPr>
        <w:t xml:space="preserve"> na stranici </w:t>
      </w:r>
      <w:r w:rsidR="00725A3B" w:rsidRPr="008E7BDA">
        <w:rPr>
          <w:rFonts w:ascii="Arial Narrow" w:hAnsi="Arial Narrow"/>
          <w:b/>
        </w:rPr>
        <w:t>Strukturnih fondova (</w:t>
      </w:r>
      <w:r w:rsidR="00654513">
        <w:fldChar w:fldCharType="begin"/>
      </w:r>
      <w:r w:rsidR="00654513">
        <w:instrText>HYPERLINK "http://www.strukturnifondovi.hr"</w:instrText>
      </w:r>
      <w:r w:rsidR="00654513">
        <w:fldChar w:fldCharType="separate"/>
      </w:r>
      <w:r w:rsidR="00725A3B" w:rsidRPr="008E7BDA">
        <w:rPr>
          <w:rStyle w:val="Hyperlink"/>
          <w:rFonts w:ascii="Arial Narrow" w:hAnsi="Arial Narrow"/>
        </w:rPr>
        <w:t>www.strukturnifondovi.hr</w:t>
      </w:r>
      <w:r w:rsidR="00654513">
        <w:fldChar w:fldCharType="end"/>
      </w:r>
      <w:r w:rsidR="00725A3B" w:rsidRPr="008E7BDA">
        <w:rPr>
          <w:rFonts w:ascii="Arial Narrow" w:hAnsi="Arial Narrow"/>
        </w:rPr>
        <w:t>)</w:t>
      </w:r>
      <w:r w:rsidRPr="002908B1">
        <w:rPr>
          <w:rFonts w:ascii="Arial Narrow" w:hAnsi="Arial Narrow"/>
          <w:b/>
        </w:rPr>
        <w:t>:</w:t>
      </w:r>
      <w:r w:rsidR="006A2804" w:rsidRPr="002908B1">
        <w:rPr>
          <w:rFonts w:ascii="Arial Narrow" w:hAnsi="Arial Narrow"/>
          <w:b/>
        </w:rPr>
        <w:t xml:space="preserve"> </w:t>
      </w:r>
      <w:r w:rsidR="002908B1" w:rsidRPr="005E0E58">
        <w:rPr>
          <w:rFonts w:ascii="Arial Narrow" w:hAnsi="Arial Narrow"/>
          <w:b/>
        </w:rPr>
        <w:t>1</w:t>
      </w:r>
      <w:r w:rsidR="005E0E58" w:rsidRPr="005E0E58">
        <w:rPr>
          <w:rFonts w:ascii="Arial Narrow" w:hAnsi="Arial Narrow"/>
          <w:b/>
        </w:rPr>
        <w:t>2</w:t>
      </w:r>
      <w:r w:rsidR="00144F67" w:rsidRPr="005E0E58">
        <w:rPr>
          <w:rFonts w:ascii="Arial Narrow" w:hAnsi="Arial Narrow"/>
          <w:b/>
        </w:rPr>
        <w:t>.</w:t>
      </w:r>
      <w:r w:rsidR="00725A3B" w:rsidRPr="005E0E58">
        <w:rPr>
          <w:rFonts w:ascii="Arial Narrow" w:hAnsi="Arial Narrow"/>
          <w:b/>
        </w:rPr>
        <w:t>10</w:t>
      </w:r>
      <w:r w:rsidR="00783E4E" w:rsidRPr="005E0E58">
        <w:rPr>
          <w:rFonts w:ascii="Arial Narrow" w:hAnsi="Arial Narrow"/>
          <w:b/>
        </w:rPr>
        <w:t>.20</w:t>
      </w:r>
      <w:r w:rsidR="00251A4E" w:rsidRPr="005E0E58">
        <w:rPr>
          <w:rFonts w:ascii="Arial Narrow" w:hAnsi="Arial Narrow"/>
          <w:b/>
        </w:rPr>
        <w:t>20</w:t>
      </w:r>
      <w:r w:rsidR="00783E4E" w:rsidRPr="005E0E58">
        <w:rPr>
          <w:rFonts w:ascii="Arial Narrow" w:hAnsi="Arial Narrow"/>
          <w:b/>
        </w:rPr>
        <w:t>.</w:t>
      </w:r>
    </w:p>
    <w:p w:rsidR="0081754A" w:rsidRPr="001E5B2B" w:rsidRDefault="0081754A" w:rsidP="0088489E">
      <w:pPr>
        <w:keepLines/>
        <w:spacing w:line="276" w:lineRule="auto"/>
        <w:rPr>
          <w:rFonts w:ascii="Arial Narrow" w:hAnsi="Arial Narrow"/>
          <w:b/>
          <w:i/>
          <w:color w:val="8EAADB" w:themeColor="accent1" w:themeTint="99"/>
        </w:rPr>
      </w:pPr>
      <w:r w:rsidRPr="001E5B2B">
        <w:rPr>
          <w:rFonts w:ascii="Arial Narrow" w:hAnsi="Arial Narrow"/>
          <w:b/>
          <w:i/>
          <w:color w:val="8EAADB" w:themeColor="accent1" w:themeTint="99"/>
        </w:rPr>
        <w:t>DATE OF ANN</w:t>
      </w:r>
      <w:r w:rsidR="00862939" w:rsidRPr="001E5B2B">
        <w:rPr>
          <w:rFonts w:ascii="Arial Narrow" w:hAnsi="Arial Narrow"/>
          <w:b/>
          <w:i/>
          <w:color w:val="8EAADB" w:themeColor="accent1" w:themeTint="99"/>
        </w:rPr>
        <w:t>OUNCEMENT</w:t>
      </w:r>
      <w:r w:rsidR="00CA2EFF">
        <w:rPr>
          <w:rFonts w:ascii="Arial Narrow" w:hAnsi="Arial Narrow"/>
          <w:b/>
          <w:i/>
          <w:color w:val="8EAADB" w:themeColor="accent1" w:themeTint="99"/>
        </w:rPr>
        <w:t xml:space="preserve"> on the Structural Funds </w:t>
      </w:r>
      <w:r w:rsidR="00E30C7E">
        <w:rPr>
          <w:rFonts w:ascii="Arial Narrow" w:hAnsi="Arial Narrow"/>
          <w:b/>
          <w:i/>
          <w:color w:val="8EAADB" w:themeColor="accent1" w:themeTint="99"/>
        </w:rPr>
        <w:t>website (</w:t>
      </w:r>
      <w:r w:rsidR="00654513">
        <w:fldChar w:fldCharType="begin"/>
      </w:r>
      <w:r w:rsidR="00654513">
        <w:instrText>HYPERLINK "http://www.strukturnifondovi.hr"</w:instrText>
      </w:r>
      <w:r w:rsidR="00654513">
        <w:fldChar w:fldCharType="separate"/>
      </w:r>
      <w:r w:rsidR="00E30C7E" w:rsidRPr="008E7BDA">
        <w:rPr>
          <w:rStyle w:val="Hyperlink"/>
          <w:rFonts w:ascii="Arial Narrow" w:hAnsi="Arial Narrow"/>
        </w:rPr>
        <w:t>www.strukturnifondovi.hr</w:t>
      </w:r>
      <w:r w:rsidR="00654513">
        <w:fldChar w:fldCharType="end"/>
      </w:r>
      <w:r w:rsidR="00E30C7E" w:rsidRPr="008E7BDA">
        <w:rPr>
          <w:rFonts w:ascii="Arial Narrow" w:hAnsi="Arial Narrow"/>
        </w:rPr>
        <w:t>)</w:t>
      </w:r>
      <w:r w:rsidR="00E30C7E">
        <w:rPr>
          <w:rFonts w:ascii="Arial Narrow" w:hAnsi="Arial Narrow"/>
        </w:rPr>
        <w:t xml:space="preserve">: </w:t>
      </w:r>
      <w:r w:rsidR="0088489E" w:rsidRPr="0088489E">
        <w:rPr>
          <w:rFonts w:ascii="Arial Narrow" w:hAnsi="Arial Narrow"/>
          <w:b/>
          <w:i/>
          <w:color w:val="8EAADB" w:themeColor="accent1" w:themeTint="99"/>
        </w:rPr>
        <w:t>12/10/2020</w:t>
      </w:r>
    </w:p>
    <w:p w:rsidR="00642457" w:rsidRPr="00640291" w:rsidRDefault="00642457" w:rsidP="00642457">
      <w:pPr>
        <w:keepLines/>
        <w:spacing w:line="360" w:lineRule="auto"/>
        <w:rPr>
          <w:rFonts w:ascii="Arial Narrow" w:hAnsi="Arial Narrow"/>
          <w:b/>
        </w:rPr>
      </w:pPr>
    </w:p>
    <w:p w:rsidR="00CE60F5" w:rsidRDefault="00CE60F5" w:rsidP="00642457">
      <w:pPr>
        <w:keepLines/>
        <w:spacing w:line="360" w:lineRule="auto"/>
        <w:jc w:val="center"/>
        <w:rPr>
          <w:rFonts w:ascii="Arial Narrow" w:hAnsi="Arial Narrow"/>
          <w:b/>
          <w:sz w:val="28"/>
        </w:rPr>
      </w:pPr>
      <w:r w:rsidRPr="00640291">
        <w:rPr>
          <w:rFonts w:ascii="Arial Narrow" w:hAnsi="Arial Narrow"/>
          <w:b/>
          <w:sz w:val="28"/>
        </w:rPr>
        <w:t>POZIV NA DOSTAVU PONUDA</w:t>
      </w:r>
      <w:r w:rsidR="00465DD8" w:rsidRPr="00640291">
        <w:rPr>
          <w:rFonts w:ascii="Arial Narrow" w:hAnsi="Arial Narrow"/>
          <w:b/>
          <w:sz w:val="28"/>
        </w:rPr>
        <w:t xml:space="preserve"> </w:t>
      </w:r>
    </w:p>
    <w:p w:rsidR="00862939" w:rsidRPr="001E5B2B" w:rsidRDefault="00647E78" w:rsidP="00642457">
      <w:pPr>
        <w:keepLines/>
        <w:spacing w:line="360" w:lineRule="auto"/>
        <w:jc w:val="center"/>
        <w:rPr>
          <w:rFonts w:ascii="Arial Narrow" w:hAnsi="Arial Narrow"/>
          <w:b/>
          <w:i/>
          <w:color w:val="8EAADB" w:themeColor="accent1" w:themeTint="99"/>
          <w:sz w:val="28"/>
        </w:rPr>
      </w:pPr>
      <w:r>
        <w:rPr>
          <w:rFonts w:ascii="Arial Narrow" w:hAnsi="Arial Narrow"/>
          <w:b/>
          <w:i/>
          <w:color w:val="8EAADB" w:themeColor="accent1" w:themeTint="99"/>
          <w:sz w:val="28"/>
        </w:rPr>
        <w:t>CALL FOR PROPOSALS</w:t>
      </w:r>
      <w:bookmarkStart w:id="1" w:name="_GoBack"/>
      <w:bookmarkEnd w:id="1"/>
    </w:p>
    <w:p w:rsidR="00F427D1" w:rsidRPr="00640291" w:rsidRDefault="00F427D1" w:rsidP="00642457">
      <w:pPr>
        <w:keepLines/>
        <w:spacing w:line="360" w:lineRule="auto"/>
        <w:jc w:val="center"/>
        <w:rPr>
          <w:rFonts w:ascii="Arial Narrow" w:hAnsi="Arial Narrow"/>
          <w:b/>
        </w:rPr>
      </w:pPr>
    </w:p>
    <w:p w:rsidR="00266C09" w:rsidRPr="00640291" w:rsidRDefault="00266C09" w:rsidP="00642457">
      <w:pPr>
        <w:keepLines/>
        <w:spacing w:line="360" w:lineRule="auto"/>
        <w:jc w:val="both"/>
        <w:rPr>
          <w:rFonts w:ascii="Arial Narrow" w:hAnsi="Arial Narrow"/>
        </w:rPr>
      </w:pPr>
    </w:p>
    <w:p w:rsidR="00CE60F5" w:rsidRPr="00640291" w:rsidRDefault="00CE60F5" w:rsidP="00642457">
      <w:pPr>
        <w:pStyle w:val="ListParagraph"/>
        <w:keepLines/>
        <w:numPr>
          <w:ilvl w:val="0"/>
          <w:numId w:val="3"/>
        </w:numPr>
        <w:spacing w:line="360" w:lineRule="auto"/>
        <w:jc w:val="both"/>
        <w:rPr>
          <w:rFonts w:ascii="Arial Narrow" w:hAnsi="Arial Narrow"/>
          <w:b/>
        </w:rPr>
      </w:pPr>
      <w:r w:rsidRPr="00640291">
        <w:rPr>
          <w:rFonts w:ascii="Arial Narrow" w:hAnsi="Arial Narrow"/>
          <w:b/>
        </w:rPr>
        <w:t>OPĆI PODACI</w:t>
      </w:r>
      <w:r w:rsidR="00862939">
        <w:rPr>
          <w:rFonts w:ascii="Arial Narrow" w:hAnsi="Arial Narrow"/>
          <w:b/>
        </w:rPr>
        <w:t>/</w:t>
      </w:r>
      <w:r w:rsidR="00862939" w:rsidRPr="001E5B2B">
        <w:rPr>
          <w:rFonts w:ascii="Arial Narrow" w:hAnsi="Arial Narrow"/>
          <w:b/>
          <w:i/>
          <w:color w:val="8EAADB" w:themeColor="accent1" w:themeTint="99"/>
        </w:rPr>
        <w:t>GENERAL INFORMATION</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N</w:t>
      </w:r>
      <w:r w:rsidR="00CE60F5" w:rsidRPr="002D173A">
        <w:rPr>
          <w:rFonts w:ascii="Arial Narrow" w:hAnsi="Arial Narrow"/>
        </w:rPr>
        <w:t>aziv naručitelja</w:t>
      </w:r>
      <w:r w:rsidR="00862939">
        <w:rPr>
          <w:rFonts w:ascii="Arial Narrow" w:hAnsi="Arial Narrow"/>
        </w:rPr>
        <w:t>/</w:t>
      </w:r>
      <w:r w:rsidR="00941993" w:rsidRPr="001E5B2B">
        <w:rPr>
          <w:rFonts w:ascii="Arial Narrow" w:hAnsi="Arial Narrow"/>
          <w:i/>
          <w:color w:val="8EAADB" w:themeColor="accent1" w:themeTint="99"/>
        </w:rPr>
        <w:t>Name of the Contracting Authority</w:t>
      </w:r>
      <w:r w:rsidR="00F427D1" w:rsidRPr="001E5B2B">
        <w:rPr>
          <w:rFonts w:ascii="Arial Narrow" w:hAnsi="Arial Narrow"/>
          <w:i/>
        </w:rPr>
        <w:t>:</w:t>
      </w:r>
      <w:r w:rsidR="00CB28D7" w:rsidRPr="002D173A">
        <w:rPr>
          <w:rFonts w:ascii="Arial Narrow" w:hAnsi="Arial Narrow"/>
        </w:rPr>
        <w:t xml:space="preserve"> </w:t>
      </w:r>
      <w:r w:rsidR="00725A3B">
        <w:rPr>
          <w:rFonts w:ascii="Arial Narrow" w:hAnsi="Arial Narrow"/>
        </w:rPr>
        <w:t>INTEGRA društvo s ograničenom odgovornošću za proizvodnju, konzalting i upravljanje, OIB: 13405669320</w:t>
      </w:r>
    </w:p>
    <w:p w:rsidR="00D118E2" w:rsidRP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Adresa</w:t>
      </w:r>
      <w:r w:rsidR="00941993">
        <w:rPr>
          <w:rFonts w:ascii="Arial Narrow" w:hAnsi="Arial Narrow"/>
        </w:rPr>
        <w:t>/</w:t>
      </w:r>
      <w:r w:rsidR="00941993" w:rsidRPr="001E5B2B">
        <w:rPr>
          <w:rFonts w:ascii="Arial Narrow" w:hAnsi="Arial Narrow"/>
          <w:i/>
          <w:color w:val="8EAADB" w:themeColor="accent1" w:themeTint="99"/>
        </w:rPr>
        <w:t>Address</w:t>
      </w:r>
      <w:r w:rsidR="00F427D1" w:rsidRPr="001E5B2B">
        <w:rPr>
          <w:rFonts w:ascii="Arial Narrow" w:hAnsi="Arial Narrow"/>
          <w:i/>
        </w:rPr>
        <w:t>:</w:t>
      </w:r>
      <w:r w:rsidR="00CB28D7" w:rsidRPr="002D173A">
        <w:rPr>
          <w:rFonts w:ascii="Arial Narrow" w:hAnsi="Arial Narrow"/>
        </w:rPr>
        <w:t xml:space="preserve"> </w:t>
      </w:r>
      <w:r w:rsidR="00725A3B">
        <w:rPr>
          <w:rFonts w:ascii="Arial Narrow" w:hAnsi="Arial Narrow"/>
        </w:rPr>
        <w:t>Trg kralja Tomislava 4, Varaždin</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Broj telefona</w:t>
      </w:r>
      <w:r w:rsidR="00467D9B" w:rsidRPr="002D173A">
        <w:rPr>
          <w:rFonts w:ascii="Arial Narrow" w:hAnsi="Arial Narrow"/>
        </w:rPr>
        <w:t>/e-mail</w:t>
      </w:r>
      <w:r w:rsidR="00941993">
        <w:rPr>
          <w:rFonts w:ascii="Arial Narrow" w:hAnsi="Arial Narrow"/>
        </w:rPr>
        <w:t>/</w:t>
      </w:r>
      <w:r w:rsidR="00941993" w:rsidRPr="001E5B2B">
        <w:rPr>
          <w:rFonts w:ascii="Arial Narrow" w:hAnsi="Arial Narrow"/>
          <w:i/>
          <w:color w:val="8EAADB" w:themeColor="accent1" w:themeTint="99"/>
        </w:rPr>
        <w:t>Phone Number/e-mail</w:t>
      </w:r>
      <w:r w:rsidR="00CB28D7" w:rsidRPr="001E5B2B">
        <w:rPr>
          <w:rFonts w:ascii="Arial Narrow" w:hAnsi="Arial Narrow"/>
          <w:i/>
        </w:rPr>
        <w:t>:</w:t>
      </w:r>
      <w:r w:rsidR="00CB28D7" w:rsidRPr="002D173A">
        <w:rPr>
          <w:rFonts w:ascii="Arial Narrow" w:hAnsi="Arial Narrow"/>
        </w:rPr>
        <w:t xml:space="preserve"> </w:t>
      </w:r>
      <w:r w:rsidR="00725A3B">
        <w:rPr>
          <w:rFonts w:ascii="Arial Narrow" w:hAnsi="Arial Narrow"/>
        </w:rPr>
        <w:t xml:space="preserve">+385 42 301 601; +385 98 272 512; </w:t>
      </w:r>
      <w:r w:rsidR="00654513">
        <w:fldChar w:fldCharType="begin"/>
      </w:r>
      <w:r w:rsidR="00654513">
        <w:instrText>HYPERLINK "mailto:sales@integra-system.com"</w:instrText>
      </w:r>
      <w:r w:rsidR="00654513">
        <w:fldChar w:fldCharType="separate"/>
      </w:r>
      <w:r w:rsidR="00725A3B" w:rsidRPr="00037970">
        <w:rPr>
          <w:rStyle w:val="Hyperlink"/>
          <w:rFonts w:ascii="Arial Narrow" w:hAnsi="Arial Narrow"/>
        </w:rPr>
        <w:t>sales@integra-system.com</w:t>
      </w:r>
      <w:r w:rsidR="00654513">
        <w:fldChar w:fldCharType="end"/>
      </w:r>
      <w:r w:rsidR="00725A3B">
        <w:rPr>
          <w:rFonts w:ascii="Arial Narrow" w:hAnsi="Arial Narrow"/>
        </w:rPr>
        <w:t xml:space="preserve">; </w:t>
      </w:r>
      <w:hyperlink r:id="rId8" w:history="1">
        <w:r w:rsidR="00725A3B" w:rsidRPr="00037970">
          <w:rPr>
            <w:rStyle w:val="Hyperlink"/>
            <w:rFonts w:ascii="Arial Narrow" w:hAnsi="Arial Narrow"/>
          </w:rPr>
          <w:t>mac@ivora.hr</w:t>
        </w:r>
      </w:hyperlink>
      <w:r w:rsidR="00725A3B">
        <w:rPr>
          <w:rFonts w:ascii="Arial Narrow" w:hAnsi="Arial Narrow"/>
        </w:rPr>
        <w:t xml:space="preserve"> </w:t>
      </w:r>
    </w:p>
    <w:p w:rsidR="00D118E2" w:rsidRPr="002D173A" w:rsidRDefault="00CB28D7"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Kontakt osoba</w:t>
      </w:r>
      <w:r w:rsidR="00941993">
        <w:rPr>
          <w:rFonts w:ascii="Arial Narrow" w:hAnsi="Arial Narrow"/>
        </w:rPr>
        <w:t>/</w:t>
      </w:r>
      <w:r w:rsidR="00941993" w:rsidRPr="001E5B2B">
        <w:rPr>
          <w:rFonts w:ascii="Arial Narrow" w:hAnsi="Arial Narrow"/>
          <w:i/>
          <w:color w:val="8EAADB" w:themeColor="accent1" w:themeTint="99"/>
        </w:rPr>
        <w:t>Contact Person</w:t>
      </w:r>
      <w:r w:rsidR="000206C8" w:rsidRPr="001E5B2B">
        <w:rPr>
          <w:rFonts w:ascii="Arial Narrow" w:hAnsi="Arial Narrow"/>
          <w:i/>
        </w:rPr>
        <w:t>:</w:t>
      </w:r>
      <w:r w:rsidR="000206C8" w:rsidRPr="002D173A">
        <w:rPr>
          <w:rFonts w:ascii="Arial Narrow" w:hAnsi="Arial Narrow"/>
        </w:rPr>
        <w:t xml:space="preserve"> </w:t>
      </w:r>
      <w:r w:rsidR="00725A3B">
        <w:rPr>
          <w:rFonts w:ascii="Arial Narrow" w:hAnsi="Arial Narrow"/>
        </w:rPr>
        <w:t>Rajko Ivošević</w:t>
      </w:r>
    </w:p>
    <w:p w:rsidR="00242E82" w:rsidRPr="003C3F1B" w:rsidRDefault="00375785" w:rsidP="00642457">
      <w:pPr>
        <w:pStyle w:val="ListParagraph"/>
        <w:keepLines/>
        <w:numPr>
          <w:ilvl w:val="1"/>
          <w:numId w:val="3"/>
        </w:numPr>
        <w:spacing w:line="360" w:lineRule="auto"/>
        <w:jc w:val="both"/>
        <w:rPr>
          <w:rFonts w:ascii="Arial Narrow" w:hAnsi="Arial Narrow"/>
        </w:rPr>
      </w:pPr>
      <w:r w:rsidRPr="006A2804">
        <w:rPr>
          <w:rFonts w:ascii="Arial Narrow" w:hAnsi="Arial Narrow"/>
        </w:rPr>
        <w:t>Naručitelj je u sukobu interesa sa sljedećim gospodarskim subjektima</w:t>
      </w:r>
      <w:r w:rsidR="00941993">
        <w:rPr>
          <w:rFonts w:ascii="Arial Narrow" w:hAnsi="Arial Narrow"/>
        </w:rPr>
        <w:t>/</w:t>
      </w:r>
      <w:r w:rsidR="00941993" w:rsidRPr="001E5B2B">
        <w:rPr>
          <w:rFonts w:ascii="Arial Narrow" w:hAnsi="Arial Narrow"/>
          <w:i/>
          <w:color w:val="8EAADB" w:themeColor="accent1" w:themeTint="99"/>
        </w:rPr>
        <w:t xml:space="preserve">The Contracting </w:t>
      </w:r>
      <w:r w:rsidR="00941993" w:rsidRPr="003C3F1B">
        <w:rPr>
          <w:rFonts w:ascii="Arial Narrow" w:hAnsi="Arial Narrow"/>
          <w:i/>
          <w:color w:val="8EAADB" w:themeColor="accent1" w:themeTint="99"/>
        </w:rPr>
        <w:t>Authority is in Conflict of Interes</w:t>
      </w:r>
      <w:r w:rsidR="00711CA2" w:rsidRPr="003C3F1B">
        <w:rPr>
          <w:rFonts w:ascii="Arial Narrow" w:hAnsi="Arial Narrow"/>
          <w:i/>
          <w:color w:val="8EAADB" w:themeColor="accent1" w:themeTint="99"/>
        </w:rPr>
        <w:t>t with the F</w:t>
      </w:r>
      <w:r w:rsidR="00941993" w:rsidRPr="003C3F1B">
        <w:rPr>
          <w:rFonts w:ascii="Arial Narrow" w:hAnsi="Arial Narrow"/>
          <w:i/>
          <w:color w:val="8EAADB" w:themeColor="accent1" w:themeTint="99"/>
        </w:rPr>
        <w:t>ollowing</w:t>
      </w:r>
      <w:r w:rsidR="00711CA2" w:rsidRPr="003C3F1B">
        <w:rPr>
          <w:rFonts w:ascii="Arial Narrow" w:hAnsi="Arial Narrow"/>
          <w:i/>
          <w:color w:val="8EAADB" w:themeColor="accent1" w:themeTint="99"/>
        </w:rPr>
        <w:t xml:space="preserve"> Economic Operators</w:t>
      </w:r>
      <w:r w:rsidRPr="003C3F1B">
        <w:rPr>
          <w:rFonts w:ascii="Arial Narrow" w:hAnsi="Arial Narrow"/>
          <w:i/>
        </w:rPr>
        <w:t>:</w:t>
      </w:r>
    </w:p>
    <w:p w:rsidR="00725A3B" w:rsidRPr="003C3F1B" w:rsidRDefault="00725A3B" w:rsidP="00725A3B">
      <w:pPr>
        <w:pStyle w:val="ListParagraph"/>
        <w:numPr>
          <w:ilvl w:val="2"/>
          <w:numId w:val="29"/>
        </w:numPr>
        <w:spacing w:after="200" w:line="276" w:lineRule="auto"/>
        <w:jc w:val="both"/>
        <w:rPr>
          <w:rFonts w:ascii="Arial Narrow" w:hAnsi="Arial Narrow"/>
          <w:lang w:val="de-DE"/>
        </w:rPr>
      </w:pPr>
      <w:r w:rsidRPr="003C3F1B">
        <w:rPr>
          <w:rFonts w:ascii="Arial Narrow" w:hAnsi="Arial Narrow"/>
          <w:lang w:val="de-DE"/>
        </w:rPr>
        <w:t xml:space="preserve">SARATOGA d.o.o., Mavra Schlengera 21, Gornji Kneginec, OIB: 96670056688    </w:t>
      </w:r>
    </w:p>
    <w:p w:rsidR="00725A3B" w:rsidRDefault="00725A3B" w:rsidP="00725A3B">
      <w:pPr>
        <w:pStyle w:val="ListParagraph"/>
        <w:numPr>
          <w:ilvl w:val="2"/>
          <w:numId w:val="29"/>
        </w:numPr>
        <w:spacing w:after="200" w:line="276" w:lineRule="auto"/>
        <w:jc w:val="both"/>
        <w:rPr>
          <w:rFonts w:ascii="Arial Narrow" w:hAnsi="Arial Narrow"/>
          <w:lang w:val="de-DE"/>
        </w:rPr>
      </w:pPr>
      <w:r w:rsidRPr="003C3F1B">
        <w:rPr>
          <w:rFonts w:ascii="Arial Narrow" w:hAnsi="Arial Narrow"/>
          <w:lang w:val="de-DE"/>
        </w:rPr>
        <w:t>IVORA – škola</w:t>
      </w:r>
      <w:r>
        <w:rPr>
          <w:rFonts w:ascii="Arial Narrow" w:hAnsi="Arial Narrow"/>
          <w:lang w:val="de-DE"/>
        </w:rPr>
        <w:t xml:space="preserve"> informatike, Trg kralja Tomislava 4, Varaždin, OIB: 99286535799</w:t>
      </w:r>
    </w:p>
    <w:p w:rsidR="00725A3B" w:rsidRDefault="00725A3B" w:rsidP="00725A3B">
      <w:pPr>
        <w:pStyle w:val="ListParagraph"/>
        <w:numPr>
          <w:ilvl w:val="2"/>
          <w:numId w:val="29"/>
        </w:numPr>
        <w:spacing w:after="200" w:line="276" w:lineRule="auto"/>
        <w:jc w:val="both"/>
        <w:rPr>
          <w:rFonts w:ascii="Arial Narrow" w:hAnsi="Arial Narrow"/>
          <w:lang w:val="de-DE"/>
        </w:rPr>
      </w:pPr>
      <w:r>
        <w:rPr>
          <w:rFonts w:ascii="Arial Narrow" w:hAnsi="Arial Narrow"/>
          <w:lang w:val="de-DE"/>
        </w:rPr>
        <w:t>FINESA CONSULTINGS d.o.o., Ivana Kukuljevića 23, Varaždin, OIB: 63316774214</w:t>
      </w:r>
    </w:p>
    <w:p w:rsidR="00725A3B" w:rsidRPr="00D25CEF" w:rsidRDefault="00725A3B" w:rsidP="00725A3B">
      <w:pPr>
        <w:pStyle w:val="ListParagraph"/>
        <w:numPr>
          <w:ilvl w:val="2"/>
          <w:numId w:val="29"/>
        </w:numPr>
        <w:spacing w:after="200" w:line="276" w:lineRule="auto"/>
        <w:jc w:val="both"/>
        <w:rPr>
          <w:rFonts w:ascii="Arial Narrow" w:hAnsi="Arial Narrow"/>
          <w:lang w:val="de-DE"/>
        </w:rPr>
      </w:pPr>
      <w:r>
        <w:rPr>
          <w:rFonts w:ascii="Arial Narrow" w:hAnsi="Arial Narrow"/>
          <w:lang w:val="de-DE"/>
        </w:rPr>
        <w:t>KAJA CONSULTING d.o.o., Ivana Kukuljevića 25, Varaždin, OIB: 52345974462</w:t>
      </w:r>
      <w:r w:rsidRPr="00D25CEF">
        <w:rPr>
          <w:rFonts w:ascii="Arial Narrow" w:hAnsi="Arial Narrow"/>
          <w:lang w:val="de-DE"/>
        </w:rPr>
        <w:t xml:space="preserve">                                          </w:t>
      </w:r>
    </w:p>
    <w:p w:rsidR="00725A3B" w:rsidRDefault="00725A3B"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Pr="006A2804" w:rsidRDefault="00692A36" w:rsidP="00725A3B">
      <w:pPr>
        <w:pStyle w:val="ListParagraph"/>
        <w:keepLines/>
        <w:spacing w:line="360" w:lineRule="auto"/>
        <w:ind w:left="792"/>
        <w:jc w:val="both"/>
        <w:rPr>
          <w:rFonts w:ascii="Arial Narrow" w:hAnsi="Arial Narrow"/>
        </w:rPr>
      </w:pPr>
    </w:p>
    <w:p w:rsidR="00CB28D7" w:rsidRPr="00711CA2" w:rsidRDefault="00CB28D7" w:rsidP="00467D9B">
      <w:pPr>
        <w:keepLines/>
        <w:spacing w:before="240" w:line="276" w:lineRule="auto"/>
        <w:jc w:val="both"/>
        <w:rPr>
          <w:rFonts w:ascii="Arial Narrow" w:hAnsi="Arial Narrow"/>
          <w:b/>
          <w:color w:val="8EAADB" w:themeColor="accent1" w:themeTint="99"/>
        </w:rPr>
      </w:pPr>
      <w:r w:rsidRPr="00640291">
        <w:rPr>
          <w:rFonts w:ascii="Arial Narrow" w:hAnsi="Arial Narrow"/>
          <w:b/>
        </w:rPr>
        <w:lastRenderedPageBreak/>
        <w:t>2. OPIS PREDMETA NABAVE/TEHNIČKE SPECIFIKACIJE</w:t>
      </w:r>
      <w:r w:rsidR="00711CA2">
        <w:rPr>
          <w:rFonts w:ascii="Arial Narrow" w:hAnsi="Arial Narrow"/>
          <w:b/>
        </w:rPr>
        <w:t>/</w:t>
      </w:r>
      <w:r w:rsidR="00711CA2">
        <w:rPr>
          <w:rFonts w:ascii="Arial Narrow" w:hAnsi="Arial Narrow"/>
          <w:b/>
          <w:color w:val="8EAADB" w:themeColor="accent1" w:themeTint="99"/>
        </w:rPr>
        <w:t>DESCRIPTION OF THE PROCUREMENT SUBJECT/TECHNICAL SPECIFICATIONS</w:t>
      </w:r>
    </w:p>
    <w:p w:rsidR="007A027E" w:rsidRDefault="007A027E" w:rsidP="00640291">
      <w:pPr>
        <w:pStyle w:val="Footer"/>
        <w:spacing w:after="240" w:line="276" w:lineRule="auto"/>
        <w:jc w:val="both"/>
        <w:rPr>
          <w:rFonts w:ascii="Arial Narrow" w:hAnsi="Arial Narrow"/>
        </w:rPr>
      </w:pPr>
      <w:r w:rsidRPr="00640291">
        <w:rPr>
          <w:rFonts w:ascii="Arial Narrow" w:hAnsi="Arial Narrow"/>
        </w:rPr>
        <w:t>Predmet nabave je</w:t>
      </w:r>
      <w:r w:rsidRPr="00640291">
        <w:rPr>
          <w:rFonts w:ascii="Arial Narrow" w:hAnsi="Arial Narrow"/>
          <w:b/>
        </w:rPr>
        <w:t xml:space="preserve"> </w:t>
      </w:r>
      <w:r w:rsidR="00725A3B">
        <w:rPr>
          <w:rFonts w:ascii="Arial Narrow" w:hAnsi="Arial Narrow"/>
          <w:b/>
        </w:rPr>
        <w:t xml:space="preserve">nabava </w:t>
      </w:r>
      <w:r w:rsidR="00CE7980">
        <w:rPr>
          <w:rFonts w:ascii="Arial Narrow" w:hAnsi="Arial Narrow"/>
          <w:b/>
        </w:rPr>
        <w:t>alata za savijanje i hidraulične preše CNC</w:t>
      </w:r>
      <w:r w:rsidR="00725A3B">
        <w:rPr>
          <w:rFonts w:ascii="Arial Narrow" w:hAnsi="Arial Narrow"/>
          <w:b/>
        </w:rPr>
        <w:t xml:space="preserve"> </w:t>
      </w:r>
      <w:r w:rsidR="00725A3B" w:rsidRPr="00725A3B">
        <w:rPr>
          <w:rFonts w:ascii="Arial Narrow" w:hAnsi="Arial Narrow"/>
        </w:rPr>
        <w:t xml:space="preserve">u provedbi projekta </w:t>
      </w:r>
      <w:r w:rsidR="00725A3B" w:rsidRPr="00725A3B">
        <w:rPr>
          <w:rFonts w:ascii="Arial Narrow" w:hAnsi="Arial Narrow"/>
          <w:i/>
        </w:rPr>
        <w:t>„Povećanje proizvodnih kapaciteta poduzeća INTEGRA“</w:t>
      </w:r>
      <w:r w:rsidR="00725A3B" w:rsidRPr="00725A3B">
        <w:rPr>
          <w:rFonts w:ascii="Arial Narrow" w:hAnsi="Arial Narrow"/>
        </w:rPr>
        <w:t xml:space="preserve"> odobrenog slijedom poziva </w:t>
      </w:r>
      <w:r w:rsidR="00725A3B" w:rsidRPr="00725A3B">
        <w:rPr>
          <w:rFonts w:ascii="Arial Narrow" w:hAnsi="Arial Narrow"/>
          <w:i/>
        </w:rPr>
        <w:t>Izgradnja i opremanje proizvodnih kapaciteta MSP</w:t>
      </w:r>
      <w:r w:rsidR="00725A3B" w:rsidRPr="00725A3B">
        <w:rPr>
          <w:rFonts w:ascii="Arial Narrow" w:hAnsi="Arial Narrow"/>
        </w:rPr>
        <w:t xml:space="preserve"> </w:t>
      </w:r>
      <w:r w:rsidR="00725A3B">
        <w:rPr>
          <w:rFonts w:ascii="Arial Narrow" w:hAnsi="Arial Narrow"/>
        </w:rPr>
        <w:t>KK</w:t>
      </w:r>
      <w:r w:rsidR="00725A3B" w:rsidRPr="00725A3B">
        <w:rPr>
          <w:rFonts w:ascii="Arial Narrow" w:hAnsi="Arial Narrow"/>
        </w:rPr>
        <w:t>.03.2.1.15</w:t>
      </w:r>
      <w:r w:rsidR="002D173A" w:rsidRPr="00725A3B">
        <w:rPr>
          <w:rFonts w:ascii="Arial Narrow" w:hAnsi="Arial Narrow"/>
        </w:rPr>
        <w:t>.</w:t>
      </w:r>
      <w:r w:rsidRPr="00725A3B">
        <w:rPr>
          <w:rFonts w:ascii="Arial Narrow" w:hAnsi="Arial Narrow"/>
          <w:i/>
        </w:rPr>
        <w:t xml:space="preserve"> </w:t>
      </w:r>
      <w:r w:rsidRPr="00640291">
        <w:rPr>
          <w:rFonts w:ascii="Arial Narrow" w:hAnsi="Arial Narrow"/>
        </w:rPr>
        <w:t xml:space="preserve">Tehničke specifikacije, kao i sve relevantne tehničke pojedinosti predmeta nabave navedeni su u </w:t>
      </w:r>
      <w:r w:rsidR="00242E82">
        <w:rPr>
          <w:rFonts w:ascii="Arial Narrow" w:hAnsi="Arial Narrow"/>
        </w:rPr>
        <w:t xml:space="preserve">Troškovniku sa tehničkim specifikacijama, prilog B </w:t>
      </w:r>
      <w:r w:rsidR="00251A4E" w:rsidRPr="00A63573">
        <w:rPr>
          <w:rFonts w:ascii="Arial Narrow" w:hAnsi="Arial Narrow"/>
        </w:rPr>
        <w:t>ovog</w:t>
      </w:r>
      <w:r w:rsidR="00251A4E">
        <w:rPr>
          <w:rFonts w:ascii="Arial Narrow" w:hAnsi="Arial Narrow"/>
        </w:rPr>
        <w:t xml:space="preserve"> Poziva na dostavu ponuda.</w:t>
      </w:r>
    </w:p>
    <w:p w:rsidR="00CE7980" w:rsidRPr="0003650D" w:rsidRDefault="00711CA2" w:rsidP="00FA61E5">
      <w:pPr>
        <w:keepLines/>
        <w:spacing w:line="276" w:lineRule="auto"/>
        <w:jc w:val="both"/>
        <w:rPr>
          <w:rFonts w:ascii="Arial Narrow" w:hAnsi="Arial Narrow"/>
          <w:i/>
          <w:color w:val="8EAADB" w:themeColor="accent1" w:themeTint="99"/>
          <w:u w:val="single"/>
        </w:rPr>
      </w:pPr>
      <w:r w:rsidRPr="001E5B2B">
        <w:rPr>
          <w:rFonts w:ascii="Arial Narrow" w:hAnsi="Arial Narrow"/>
          <w:i/>
          <w:color w:val="8EAADB" w:themeColor="accent1" w:themeTint="99"/>
        </w:rPr>
        <w:t>Procurement subject is</w:t>
      </w:r>
      <w:r w:rsidR="007C5E02">
        <w:rPr>
          <w:rFonts w:ascii="Arial Narrow" w:hAnsi="Arial Narrow"/>
          <w:i/>
          <w:color w:val="8EAADB" w:themeColor="accent1" w:themeTint="99"/>
        </w:rPr>
        <w:t xml:space="preserve"> </w:t>
      </w:r>
      <w:r w:rsidR="007C5E02" w:rsidRPr="007C5E02">
        <w:rPr>
          <w:rFonts w:ascii="Arial Narrow" w:hAnsi="Arial Narrow"/>
          <w:i/>
          <w:color w:val="8EAADB" w:themeColor="accent1" w:themeTint="99"/>
          <w:u w:val="single"/>
        </w:rPr>
        <w:t>procurement of bending tools and CNC hydraulic press</w:t>
      </w:r>
      <w:r w:rsidR="007C5E02">
        <w:rPr>
          <w:rFonts w:ascii="Arial Narrow" w:hAnsi="Arial Narrow"/>
          <w:color w:val="8EAADB" w:themeColor="accent1" w:themeTint="99"/>
        </w:rPr>
        <w:t xml:space="preserve"> </w:t>
      </w:r>
      <w:r w:rsidR="008518F2">
        <w:rPr>
          <w:rFonts w:ascii="Arial Narrow" w:hAnsi="Arial Narrow"/>
          <w:i/>
          <w:color w:val="8EAADB" w:themeColor="accent1" w:themeTint="99"/>
        </w:rPr>
        <w:t>in the implementation of the project „Increasing the production capacity ot the company INTEGRA“ approved following the call Construction and equipping of production capacity od SMEs KK.03.2.1.15</w:t>
      </w:r>
      <w:r w:rsidRPr="001E5B2B">
        <w:rPr>
          <w:rFonts w:ascii="Arial Narrow" w:hAnsi="Arial Narrow"/>
          <w:i/>
          <w:color w:val="8EAADB" w:themeColor="accent1" w:themeTint="99"/>
        </w:rPr>
        <w:t xml:space="preserve">. The technical specifications, as well as all relevant technical details of the procurement subject, are set out in the Bill of Quantities with technical specifications, Attachment B of this Call for Proposals. </w:t>
      </w:r>
    </w:p>
    <w:p w:rsidR="007259DA" w:rsidRDefault="007A027E" w:rsidP="007259DA">
      <w:pPr>
        <w:pStyle w:val="Footer"/>
        <w:spacing w:line="276" w:lineRule="auto"/>
        <w:jc w:val="both"/>
        <w:rPr>
          <w:rFonts w:ascii="Arial Narrow" w:hAnsi="Arial Narrow"/>
        </w:rPr>
      </w:pPr>
      <w:r w:rsidRPr="00640291">
        <w:rPr>
          <w:rFonts w:ascii="Arial Narrow" w:hAnsi="Arial Narrow"/>
        </w:rPr>
        <w:t xml:space="preserve">Predmet nabave </w:t>
      </w:r>
      <w:r w:rsidR="002D340A">
        <w:rPr>
          <w:rFonts w:ascii="Arial Narrow" w:hAnsi="Arial Narrow"/>
        </w:rPr>
        <w:t>ni</w:t>
      </w:r>
      <w:r w:rsidR="00144F67">
        <w:rPr>
          <w:rFonts w:ascii="Arial Narrow" w:hAnsi="Arial Narrow"/>
        </w:rPr>
        <w:t>je</w:t>
      </w:r>
      <w:r w:rsidRPr="00640291">
        <w:rPr>
          <w:rFonts w:ascii="Arial Narrow" w:hAnsi="Arial Narrow"/>
        </w:rPr>
        <w:t xml:space="preserve"> podijeljen na grupe</w:t>
      </w:r>
      <w:r w:rsidR="002D340A">
        <w:rPr>
          <w:rFonts w:ascii="Arial Narrow" w:hAnsi="Arial Narrow"/>
        </w:rPr>
        <w:t>.</w:t>
      </w:r>
    </w:p>
    <w:p w:rsidR="00711CA2" w:rsidRPr="001E5B2B" w:rsidRDefault="00711CA2" w:rsidP="007259DA">
      <w:pPr>
        <w:pStyle w:val="Footer"/>
        <w:spacing w:line="276" w:lineRule="auto"/>
        <w:jc w:val="both"/>
        <w:rPr>
          <w:rFonts w:ascii="Arial Narrow" w:hAnsi="Arial Narrow"/>
          <w:b/>
          <w:i/>
          <w:color w:val="8EAADB" w:themeColor="accent1" w:themeTint="99"/>
        </w:rPr>
      </w:pPr>
      <w:r w:rsidRPr="001E5B2B">
        <w:rPr>
          <w:rFonts w:ascii="Arial Narrow" w:hAnsi="Arial Narrow"/>
          <w:i/>
          <w:color w:val="8EAADB" w:themeColor="accent1" w:themeTint="99"/>
        </w:rPr>
        <w:t xml:space="preserve">Procurement subject is not divided into groups. </w:t>
      </w:r>
    </w:p>
    <w:p w:rsidR="00832110" w:rsidRPr="00711CA2" w:rsidRDefault="000206C8" w:rsidP="00467D9B">
      <w:pPr>
        <w:keepLines/>
        <w:spacing w:before="240" w:line="360" w:lineRule="auto"/>
        <w:jc w:val="both"/>
        <w:rPr>
          <w:rFonts w:ascii="Arial Narrow" w:hAnsi="Arial Narrow"/>
          <w:b/>
          <w:color w:val="8EAADB" w:themeColor="accent1" w:themeTint="99"/>
        </w:rPr>
      </w:pPr>
      <w:r w:rsidRPr="00640291">
        <w:rPr>
          <w:rFonts w:ascii="Arial Narrow" w:hAnsi="Arial Narrow"/>
          <w:b/>
        </w:rPr>
        <w:t>3.</w:t>
      </w:r>
      <w:r w:rsidR="00CB28D7" w:rsidRPr="00640291">
        <w:rPr>
          <w:rFonts w:ascii="Arial Narrow" w:hAnsi="Arial Narrow"/>
          <w:b/>
        </w:rPr>
        <w:t xml:space="preserve"> </w:t>
      </w:r>
      <w:r w:rsidRPr="00640291">
        <w:rPr>
          <w:rFonts w:ascii="Arial Narrow" w:hAnsi="Arial Narrow"/>
          <w:b/>
        </w:rPr>
        <w:t>TROŠKOVNIK</w:t>
      </w:r>
      <w:r w:rsidR="00CB28D7" w:rsidRPr="00640291">
        <w:rPr>
          <w:rFonts w:ascii="Arial Narrow" w:hAnsi="Arial Narrow"/>
          <w:b/>
        </w:rPr>
        <w:t xml:space="preserve"> </w:t>
      </w:r>
      <w:r w:rsidR="00251A4E">
        <w:rPr>
          <w:rFonts w:ascii="Arial Narrow" w:hAnsi="Arial Narrow"/>
          <w:b/>
        </w:rPr>
        <w:t>I TEHNIČKE SPECIFIKACIJE</w:t>
      </w:r>
      <w:r w:rsidR="00711CA2">
        <w:rPr>
          <w:rFonts w:ascii="Arial Narrow" w:hAnsi="Arial Narrow"/>
          <w:b/>
        </w:rPr>
        <w:t>/</w:t>
      </w:r>
      <w:r w:rsidR="00711CA2" w:rsidRPr="001E5B2B">
        <w:rPr>
          <w:rFonts w:ascii="Arial Narrow" w:hAnsi="Arial Narrow"/>
          <w:b/>
          <w:i/>
          <w:color w:val="8EAADB" w:themeColor="accent1" w:themeTint="99"/>
        </w:rPr>
        <w:t>THE BILL OF QUANTITIES</w:t>
      </w:r>
    </w:p>
    <w:p w:rsidR="00251A4E" w:rsidRDefault="00832110" w:rsidP="006751E4">
      <w:pPr>
        <w:jc w:val="both"/>
        <w:rPr>
          <w:rFonts w:ascii="Arial Narrow" w:hAnsi="Arial Narrow"/>
        </w:rPr>
      </w:pPr>
      <w:r w:rsidRPr="00640291">
        <w:rPr>
          <w:rFonts w:ascii="Arial Narrow" w:hAnsi="Arial Narrow"/>
        </w:rPr>
        <w:t>Ponuditelj je dužan popuniti troškovnik na izvornom predlošku (Prilog B</w:t>
      </w:r>
      <w:r w:rsidR="00466E60">
        <w:rPr>
          <w:rFonts w:ascii="Arial Narrow" w:hAnsi="Arial Narrow"/>
        </w:rPr>
        <w:t xml:space="preserve"> ovog Poziva na dostavu Ponuda</w:t>
      </w:r>
      <w:r w:rsidRPr="00640291">
        <w:rPr>
          <w:rFonts w:ascii="Arial Narrow" w:hAnsi="Arial Narrow"/>
        </w:rPr>
        <w:t>), bez mijenjanja, ispravljanja i prepisivanja izvornog teksta. Ponuditelj mora ispuniti jediničnim cijenama sve stavke na način kako je to definirano u troškovniku</w:t>
      </w:r>
      <w:r w:rsidRPr="006751E4">
        <w:rPr>
          <w:rFonts w:ascii="Arial Narrow" w:hAnsi="Arial Narrow"/>
        </w:rPr>
        <w:t xml:space="preserve">. </w:t>
      </w:r>
      <w:r w:rsidR="006751E4" w:rsidRPr="006751E4">
        <w:rPr>
          <w:rFonts w:ascii="Arial Narrow" w:hAnsi="Arial Narrow"/>
        </w:rPr>
        <w:t>Ponuditelj izražava ci</w:t>
      </w:r>
      <w:r w:rsidR="008E5DF1">
        <w:rPr>
          <w:rFonts w:ascii="Arial Narrow" w:hAnsi="Arial Narrow"/>
        </w:rPr>
        <w:t>jenu ponude u kunama (HRK)</w:t>
      </w:r>
      <w:r w:rsidR="00CC7A73">
        <w:rPr>
          <w:rFonts w:ascii="Arial Narrow" w:hAnsi="Arial Narrow"/>
        </w:rPr>
        <w:t xml:space="preserve"> ili eurima (EUR)</w:t>
      </w:r>
      <w:r w:rsidR="008E5DF1">
        <w:rPr>
          <w:rFonts w:ascii="Arial Narrow" w:hAnsi="Arial Narrow"/>
        </w:rPr>
        <w:t xml:space="preserve">. </w:t>
      </w:r>
      <w:r w:rsidR="006751E4" w:rsidRPr="006751E4">
        <w:rPr>
          <w:rFonts w:ascii="Arial Narrow" w:hAnsi="Arial Narrow"/>
        </w:rPr>
        <w:t>Cijena ponude piše se brojkama. U cijenu ponude bez poreza na dodanu vrijednost moraju biti uračunati svi troškovi i popusti. Cijena je nepromjenjiva tijekom trajanja ugovora.</w:t>
      </w:r>
    </w:p>
    <w:p w:rsidR="007E3C04" w:rsidRPr="007E3C04" w:rsidRDefault="007E3C04" w:rsidP="007E3C04">
      <w:pP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t xml:space="preserve">A Tenderer is obliged to fill in the invoice on the orignal template (Attachement B of this </w:t>
      </w:r>
      <w:r w:rsidR="00647E78">
        <w:rPr>
          <w:rFonts w:ascii="Arial Narrow" w:hAnsi="Arial Narrow"/>
          <w:i/>
          <w:color w:val="8EAADB" w:themeColor="accent1" w:themeTint="99"/>
        </w:rPr>
        <w:t>Call for Proposals</w:t>
      </w:r>
      <w:r w:rsidRPr="001E5B2B">
        <w:rPr>
          <w:rFonts w:ascii="Arial Narrow" w:hAnsi="Arial Narrow"/>
          <w:i/>
          <w:color w:val="8EAADB" w:themeColor="accent1" w:themeTint="99"/>
        </w:rPr>
        <w:t>), without changing, correcting and rewriting the original text. A Tenderer must fill in the unit prices for all the items as defined in the bill of quantities. A Tenderer expresses the bid price in HRK</w:t>
      </w:r>
      <w:r w:rsidR="00CC7A73">
        <w:rPr>
          <w:rFonts w:ascii="Arial Narrow" w:hAnsi="Arial Narrow"/>
          <w:i/>
          <w:color w:val="8EAADB" w:themeColor="accent1" w:themeTint="99"/>
        </w:rPr>
        <w:t xml:space="preserve"> or EUR</w:t>
      </w:r>
      <w:r w:rsidRPr="001E5B2B">
        <w:rPr>
          <w:rFonts w:ascii="Arial Narrow" w:hAnsi="Arial Narrow"/>
          <w:i/>
          <w:color w:val="8EAADB" w:themeColor="accent1" w:themeTint="99"/>
        </w:rPr>
        <w:t>. The bid price is written in figures. All costs and discounts must be included in the offer price excluding value added tax. The price is unchanged for the duration of the contract.</w:t>
      </w:r>
    </w:p>
    <w:p w:rsidR="00242E82" w:rsidRDefault="00242E82" w:rsidP="00242E82">
      <w:pPr>
        <w:spacing w:line="276" w:lineRule="auto"/>
        <w:jc w:val="both"/>
        <w:rPr>
          <w:rFonts w:ascii="Arial Narrow" w:hAnsi="Arial Narrow"/>
        </w:rPr>
      </w:pPr>
      <w:r w:rsidRPr="006751E4">
        <w:rPr>
          <w:rFonts w:ascii="Arial Narrow" w:hAnsi="Arial Narrow"/>
        </w:rPr>
        <w:t>Ako ponuditelj promijeni tekst ili količine ili ponudi robu sa manjim tehničkim svojstvima od tražene</w:t>
      </w:r>
      <w:r w:rsidRPr="00640291">
        <w:rPr>
          <w:rFonts w:ascii="Arial Narrow" w:hAnsi="Arial Narrow"/>
        </w:rPr>
        <w:t xml:space="preserve">, ili ne popuni sve tražene stavke troškovnika, Naručitelj će ponudu smatrati neprihvatljivom i ponuda će biti </w:t>
      </w:r>
      <w:r w:rsidRPr="00B45FAD">
        <w:rPr>
          <w:rFonts w:ascii="Arial Narrow" w:hAnsi="Arial Narrow"/>
        </w:rPr>
        <w:t>isključena. Ponuditelj je dužan popuniti „ponuđene tehničke specifikacije“.</w:t>
      </w:r>
    </w:p>
    <w:p w:rsidR="007E3C04" w:rsidRDefault="007E3C04" w:rsidP="00242E82">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Tenderer changes the text or quantities or offers goods with less technical characteristics than the requested, or doesn't complete all the required items of the invoice, the Contracting Authority shall consider the tender unacceptable and the ten</w:t>
      </w:r>
      <w:r w:rsidR="00834231">
        <w:rPr>
          <w:rFonts w:ascii="Arial Narrow" w:hAnsi="Arial Narrow"/>
          <w:i/>
          <w:color w:val="8EAADB" w:themeColor="accent1" w:themeTint="99"/>
        </w:rPr>
        <w:t>der will be excluded. A Tendere</w:t>
      </w:r>
      <w:r>
        <w:rPr>
          <w:rFonts w:ascii="Arial Narrow" w:hAnsi="Arial Narrow"/>
          <w:i/>
          <w:color w:val="8EAADB" w:themeColor="accent1" w:themeTint="99"/>
        </w:rPr>
        <w:t>r</w:t>
      </w:r>
      <w:r w:rsidR="00834231">
        <w:rPr>
          <w:rFonts w:ascii="Arial Narrow" w:hAnsi="Arial Narrow"/>
          <w:i/>
          <w:color w:val="8EAADB" w:themeColor="accent1" w:themeTint="99"/>
        </w:rPr>
        <w:t xml:space="preserve"> </w:t>
      </w:r>
      <w:r>
        <w:rPr>
          <w:rFonts w:ascii="Arial Narrow" w:hAnsi="Arial Narrow"/>
          <w:i/>
          <w:color w:val="8EAADB" w:themeColor="accent1" w:themeTint="99"/>
        </w:rPr>
        <w:t>is required to complete the „offered technical specifications“.</w:t>
      </w:r>
    </w:p>
    <w:p w:rsidR="00C173E1" w:rsidRDefault="00C173E1" w:rsidP="00242E82">
      <w:pPr>
        <w:spacing w:line="276" w:lineRule="auto"/>
        <w:jc w:val="both"/>
        <w:rPr>
          <w:rFonts w:ascii="Arial Narrow" w:hAnsi="Arial Narrow"/>
          <w:i/>
          <w:color w:val="8EAADB" w:themeColor="accent1" w:themeTint="99"/>
        </w:rPr>
      </w:pPr>
    </w:p>
    <w:p w:rsidR="00C173E1" w:rsidRPr="00C173E1" w:rsidRDefault="00C173E1" w:rsidP="00C173E1">
      <w:pPr>
        <w:spacing w:line="276" w:lineRule="auto"/>
        <w:jc w:val="both"/>
        <w:rPr>
          <w:rFonts w:ascii="Arial Narrow" w:hAnsi="Arial Narrow"/>
          <w:highlight w:val="yellow"/>
        </w:rPr>
      </w:pPr>
      <w:r w:rsidRPr="00C173E1">
        <w:rPr>
          <w:rFonts w:ascii="Arial Narrow" w:hAnsi="Arial Narrow"/>
          <w:highlight w:val="yellow"/>
        </w:rPr>
        <w:t>Budući da se pojedine stavke u Troškovniku nisu mogle dovoljno precizno i razumljivo opisati, upućuje se na određeni komercijalni proizvod isključivo kao primjer (uz oznaku “ili jednakovrijedno”), te se smatraju prihvatljivim ponude drugih proizvoda jednakih njima po specifikaciji i kvaliteti. Ponuditelj je dužan na za to predviđenim praznim mjestima Troškovnika prema odgovarajućim stavkama, navesti komercijalni proizvod koji nudi (proizvođač i/ili marka i/ili tip i/ili model). Proizvod koji je u određenoj troškovničkoj stavci naveden kao primjer smatrat će se ponuđenim, ako ponuditelj ne navede nikakav drugi proizvod na za to predviđenom mjestu stavke.</w:t>
      </w:r>
    </w:p>
    <w:p w:rsidR="00C173E1" w:rsidRPr="00C173E1" w:rsidRDefault="00C173E1" w:rsidP="00C173E1">
      <w:pPr>
        <w:spacing w:line="276" w:lineRule="auto"/>
        <w:jc w:val="both"/>
        <w:rPr>
          <w:rFonts w:ascii="Arial Narrow" w:hAnsi="Arial Narrow"/>
          <w:i/>
          <w:color w:val="8EAADB" w:themeColor="accent1" w:themeTint="99"/>
          <w:highlight w:val="yellow"/>
        </w:rPr>
      </w:pPr>
    </w:p>
    <w:p w:rsidR="00C173E1" w:rsidRPr="00C173E1" w:rsidRDefault="00C173E1" w:rsidP="00C173E1">
      <w:pPr>
        <w:spacing w:line="276" w:lineRule="auto"/>
        <w:jc w:val="both"/>
        <w:rPr>
          <w:rFonts w:ascii="Arial Narrow" w:hAnsi="Arial Narrow"/>
          <w:i/>
          <w:color w:val="8EAADB" w:themeColor="accent1" w:themeTint="99"/>
          <w:highlight w:val="yellow"/>
        </w:rPr>
      </w:pPr>
      <w:r w:rsidRPr="00C173E1">
        <w:rPr>
          <w:rFonts w:ascii="Arial Narrow" w:hAnsi="Arial Narrow"/>
          <w:i/>
          <w:color w:val="8EAADB" w:themeColor="accent1" w:themeTint="99"/>
          <w:highlight w:val="yellow"/>
        </w:rPr>
        <w:t>Since some items in the Bill of Quantites couldn't be described in a sufficiently precise and comprehensible way, they refer to a specific commercial product</w:t>
      </w:r>
      <w:r w:rsidRPr="00C173E1">
        <w:rPr>
          <w:rFonts w:ascii="Arial Narrow" w:hAnsi="Arial Narrow"/>
          <w:i/>
          <w:color w:val="8EAADB" w:themeColor="accent1" w:themeTint="99"/>
          <w:highlight w:val="yellow"/>
        </w:rPr>
        <w:t xml:space="preserve"> as an example (market with „or </w:t>
      </w:r>
      <w:r w:rsidRPr="00C173E1">
        <w:rPr>
          <w:rFonts w:ascii="Arial Narrow" w:hAnsi="Arial Narrow"/>
          <w:i/>
          <w:color w:val="8EAADB" w:themeColor="accent1" w:themeTint="99"/>
          <w:highlight w:val="yellow"/>
        </w:rPr>
        <w:t>equivalent“) and they are considered acceptable by offers of the products equal in specification and quality. A Tendere is obliged to indicate the commercial product he is offering (manufacturer and/or brand and/or type and/or model) in the appropriate blank spaces of the Bill of Quantities. A product which is in a particular cost item listed as a example will be considered as offered if the Tenderer does not specify any other product in the designated place of the item.</w:t>
      </w:r>
    </w:p>
    <w:p w:rsidR="00C173E1" w:rsidRPr="00C173E1" w:rsidRDefault="00C173E1" w:rsidP="00C173E1">
      <w:pPr>
        <w:spacing w:line="276" w:lineRule="auto"/>
        <w:jc w:val="both"/>
        <w:rPr>
          <w:rFonts w:ascii="Arial Narrow" w:hAnsi="Arial Narrow"/>
          <w:i/>
          <w:color w:val="8EAADB" w:themeColor="accent1" w:themeTint="99"/>
          <w:highlight w:val="yellow"/>
        </w:rPr>
      </w:pPr>
    </w:p>
    <w:p w:rsidR="00C173E1" w:rsidRPr="00C173E1" w:rsidRDefault="00C173E1" w:rsidP="00C173E1">
      <w:pPr>
        <w:spacing w:line="276" w:lineRule="auto"/>
        <w:jc w:val="both"/>
        <w:rPr>
          <w:rFonts w:ascii="Arial Narrow" w:hAnsi="Arial Narrow"/>
          <w:highlight w:val="yellow"/>
        </w:rPr>
      </w:pPr>
      <w:r w:rsidRPr="00C173E1">
        <w:rPr>
          <w:rFonts w:ascii="Arial Narrow" w:hAnsi="Arial Narrow"/>
          <w:highlight w:val="yellow"/>
        </w:rPr>
        <w:t>Za sve proizvođače, tipove proizvoda, standarde ili norme koji su navedeni u tehničkim specifikacijama primjenjuje se „ili jednakovrijedno“.</w:t>
      </w:r>
    </w:p>
    <w:p w:rsidR="00C173E1" w:rsidRPr="00C173E1" w:rsidRDefault="00C173E1" w:rsidP="00C173E1">
      <w:pPr>
        <w:spacing w:line="276" w:lineRule="auto"/>
        <w:jc w:val="both"/>
        <w:rPr>
          <w:rFonts w:ascii="Arial Narrow" w:hAnsi="Arial Narrow"/>
          <w:i/>
          <w:color w:val="8EAADB" w:themeColor="accent1" w:themeTint="99"/>
          <w:highlight w:val="yellow"/>
        </w:rPr>
      </w:pPr>
    </w:p>
    <w:p w:rsidR="00C173E1" w:rsidRDefault="00C173E1" w:rsidP="00C173E1">
      <w:pPr>
        <w:spacing w:line="276" w:lineRule="auto"/>
        <w:jc w:val="both"/>
        <w:rPr>
          <w:rFonts w:ascii="Arial Narrow" w:hAnsi="Arial Narrow"/>
          <w:i/>
          <w:color w:val="8EAADB" w:themeColor="accent1" w:themeTint="99"/>
        </w:rPr>
      </w:pPr>
      <w:r w:rsidRPr="00C173E1">
        <w:rPr>
          <w:rFonts w:ascii="Arial Narrow" w:hAnsi="Arial Narrow"/>
          <w:i/>
          <w:color w:val="8EAADB" w:themeColor="accent1" w:themeTint="99"/>
          <w:highlight w:val="yellow"/>
        </w:rPr>
        <w:t>For all manufacturers, product types, standards or standards specified in the technical specifications „or equivalent“ applies.</w:t>
      </w:r>
    </w:p>
    <w:p w:rsidR="007E3C04" w:rsidRPr="007E3C04" w:rsidRDefault="007E3C04" w:rsidP="00242E82">
      <w:pPr>
        <w:spacing w:line="276" w:lineRule="auto"/>
        <w:jc w:val="both"/>
        <w:rPr>
          <w:rFonts w:ascii="Arial Narrow" w:hAnsi="Arial Narrow"/>
          <w:i/>
          <w:color w:val="8EAADB" w:themeColor="accent1" w:themeTint="99"/>
        </w:rPr>
      </w:pPr>
    </w:p>
    <w:p w:rsidR="00CB28D7" w:rsidRPr="00692A36" w:rsidRDefault="00B245E6" w:rsidP="00642457">
      <w:pPr>
        <w:keepLines/>
        <w:spacing w:line="360" w:lineRule="auto"/>
        <w:jc w:val="both"/>
        <w:rPr>
          <w:rFonts w:ascii="Arial Narrow" w:hAnsi="Arial Narrow"/>
          <w:b/>
          <w:i/>
          <w:color w:val="B4C6E7" w:themeColor="accent1" w:themeTint="66"/>
        </w:rPr>
      </w:pPr>
      <w:r w:rsidRPr="00640291">
        <w:rPr>
          <w:rFonts w:ascii="Arial Narrow" w:hAnsi="Arial Narrow"/>
          <w:b/>
        </w:rPr>
        <w:t>4. KRITERIJ ZA ODABIR PONUDE</w:t>
      </w:r>
      <w:r w:rsidR="00692A36">
        <w:rPr>
          <w:rFonts w:ascii="Arial Narrow" w:hAnsi="Arial Narrow"/>
          <w:b/>
        </w:rPr>
        <w:t xml:space="preserve"> / </w:t>
      </w:r>
      <w:r w:rsidR="00692A36" w:rsidRPr="00692A36">
        <w:rPr>
          <w:rFonts w:ascii="Arial Narrow" w:hAnsi="Arial Narrow"/>
          <w:b/>
          <w:i/>
          <w:color w:val="B4C6E7" w:themeColor="accent1" w:themeTint="66"/>
        </w:rPr>
        <w:t>TENDER SELECTION CRITERION</w:t>
      </w:r>
    </w:p>
    <w:p w:rsidR="00B245E6" w:rsidRDefault="00B245E6" w:rsidP="00640291">
      <w:pPr>
        <w:keepLines/>
        <w:spacing w:line="276" w:lineRule="auto"/>
        <w:jc w:val="both"/>
        <w:rPr>
          <w:rFonts w:ascii="Arial Narrow" w:hAnsi="Arial Narrow"/>
          <w:b/>
        </w:rPr>
      </w:pPr>
      <w:r w:rsidRPr="00640291">
        <w:rPr>
          <w:rFonts w:ascii="Arial Narrow" w:hAnsi="Arial Narrow"/>
        </w:rPr>
        <w:t xml:space="preserve">Kriterij za odabir ponude je </w:t>
      </w:r>
      <w:r w:rsidRPr="00640291">
        <w:rPr>
          <w:rFonts w:ascii="Arial Narrow" w:hAnsi="Arial Narrow"/>
          <w:b/>
        </w:rPr>
        <w:t>najniža cijena.</w:t>
      </w:r>
    </w:p>
    <w:p w:rsidR="00785A9D" w:rsidRP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criterion for tender selection is the lowest price.</w:t>
      </w:r>
    </w:p>
    <w:p w:rsidR="00B245E6" w:rsidRDefault="00B245E6" w:rsidP="00640291">
      <w:pPr>
        <w:keepLines/>
        <w:spacing w:line="276" w:lineRule="auto"/>
        <w:jc w:val="both"/>
        <w:rPr>
          <w:rFonts w:ascii="Arial Narrow" w:hAnsi="Arial Narrow"/>
        </w:rPr>
      </w:pPr>
      <w:r w:rsidRPr="00640291">
        <w:rPr>
          <w:rFonts w:ascii="Arial Narrow" w:hAnsi="Arial Narrow"/>
        </w:rPr>
        <w:t>Ponuda koja zadovoljava sve uvjete iz Poziva za dostavu ponuda i ima najnižu cijenu smatra se</w:t>
      </w:r>
      <w:r w:rsidR="003328EE" w:rsidRPr="00640291">
        <w:rPr>
          <w:rFonts w:ascii="Arial Narrow" w:hAnsi="Arial Narrow"/>
        </w:rPr>
        <w:t xml:space="preserve"> najpovoljnijom ponudom.</w:t>
      </w:r>
      <w:r w:rsidR="00FB5C51" w:rsidRPr="00640291">
        <w:rPr>
          <w:rFonts w:ascii="Arial Narrow" w:hAnsi="Arial Narrow"/>
        </w:rPr>
        <w:t xml:space="preserve"> Ako su dvije ili više valjanih ponuda jednako rangirane prema kriteriju za odabir ponude koji je najniža cijena, Naručitelj će kao najpovoljniju ponudu odabrati ponudu koja je zaprimljena ranije.</w:t>
      </w:r>
    </w:p>
    <w:p w:rsidR="00785A9D" w:rsidRP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A tender that accomplish all the requirements of the </w:t>
      </w:r>
      <w:r w:rsidR="00647E78">
        <w:rPr>
          <w:rFonts w:ascii="Arial Narrow" w:hAnsi="Arial Narrow"/>
          <w:i/>
          <w:color w:val="8EAADB" w:themeColor="accent1" w:themeTint="99"/>
        </w:rPr>
        <w:t>Call for Proposals</w:t>
      </w:r>
      <w:r>
        <w:rPr>
          <w:rFonts w:ascii="Arial Narrow" w:hAnsi="Arial Narrow"/>
          <w:i/>
          <w:color w:val="8EAADB" w:themeColor="accent1" w:themeTint="99"/>
        </w:rPr>
        <w:t xml:space="preserve"> and has the lowest price is considered as the best offer.</w:t>
      </w:r>
      <w:r w:rsidR="00491EE3">
        <w:rPr>
          <w:rFonts w:ascii="Arial Narrow" w:hAnsi="Arial Narrow"/>
          <w:i/>
          <w:color w:val="8EAADB" w:themeColor="accent1" w:themeTint="99"/>
        </w:rPr>
        <w:t xml:space="preserve"> If two or more valid tenders are ranked equally according to the criterion for the selection of the lowest price offer, the Contracting Authority shall select the best offer received earlier as the best offer.</w:t>
      </w:r>
    </w:p>
    <w:p w:rsidR="00783E4E" w:rsidRPr="00491EE3"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5. ROK I MJESTO IZVRŠENJA PREDMETA NABAVE</w:t>
      </w:r>
      <w:r w:rsidR="00491EE3">
        <w:rPr>
          <w:rFonts w:ascii="Arial Narrow" w:hAnsi="Arial Narrow"/>
          <w:b/>
        </w:rPr>
        <w:t>/</w:t>
      </w:r>
      <w:r w:rsidR="00491EE3">
        <w:rPr>
          <w:rFonts w:ascii="Arial Narrow" w:hAnsi="Arial Narrow"/>
          <w:b/>
          <w:i/>
          <w:color w:val="8EAADB" w:themeColor="accent1" w:themeTint="99"/>
        </w:rPr>
        <w:t xml:space="preserve">DEADLINE AND THE PLACE OF </w:t>
      </w:r>
      <w:r w:rsidR="007240DD">
        <w:rPr>
          <w:rFonts w:ascii="Arial Narrow" w:hAnsi="Arial Narrow"/>
          <w:b/>
          <w:i/>
          <w:color w:val="8EAADB" w:themeColor="accent1" w:themeTint="99"/>
        </w:rPr>
        <w:t>FULFILLMENT OF THE SUBJECT OF PROCUREMENT</w:t>
      </w:r>
    </w:p>
    <w:p w:rsidR="00491EE3" w:rsidRDefault="00783E4E" w:rsidP="00E50D58">
      <w:pPr>
        <w:keepLines/>
        <w:spacing w:line="276" w:lineRule="auto"/>
        <w:jc w:val="both"/>
        <w:rPr>
          <w:rFonts w:ascii="Arial Narrow" w:hAnsi="Arial Narrow"/>
        </w:rPr>
      </w:pPr>
      <w:r w:rsidRPr="00640291">
        <w:rPr>
          <w:rFonts w:ascii="Arial Narrow" w:hAnsi="Arial Narrow"/>
        </w:rPr>
        <w:t xml:space="preserve">Krajnji rok izvršenja predmeta </w:t>
      </w:r>
      <w:r w:rsidRPr="003445B8">
        <w:rPr>
          <w:rFonts w:ascii="Arial Narrow" w:hAnsi="Arial Narrow"/>
        </w:rPr>
        <w:t>nabave</w:t>
      </w:r>
      <w:r w:rsidR="00725A3B">
        <w:rPr>
          <w:rFonts w:ascii="Arial Narrow" w:hAnsi="Arial Narrow"/>
        </w:rPr>
        <w:t xml:space="preserve"> (isporučeno, instalirano</w:t>
      </w:r>
      <w:r w:rsidRPr="003445B8">
        <w:rPr>
          <w:rFonts w:ascii="Arial Narrow" w:hAnsi="Arial Narrow"/>
        </w:rPr>
        <w:t xml:space="preserve"> </w:t>
      </w:r>
      <w:r w:rsidR="00725A3B">
        <w:rPr>
          <w:rFonts w:ascii="Arial Narrow" w:hAnsi="Arial Narrow"/>
        </w:rPr>
        <w:t xml:space="preserve">i pušteno u pogon) </w:t>
      </w:r>
      <w:r w:rsidRPr="003445B8">
        <w:rPr>
          <w:rFonts w:ascii="Arial Narrow" w:hAnsi="Arial Narrow"/>
        </w:rPr>
        <w:t xml:space="preserve">je </w:t>
      </w:r>
      <w:r w:rsidR="00E8330F">
        <w:rPr>
          <w:rFonts w:ascii="Arial Narrow" w:hAnsi="Arial Narrow"/>
        </w:rPr>
        <w:t xml:space="preserve">120 dana od uplate avansa. </w:t>
      </w:r>
    </w:p>
    <w:p w:rsidR="00783E4E" w:rsidRDefault="007240DD" w:rsidP="00E50D58">
      <w:pPr>
        <w:keepLines/>
        <w:spacing w:line="276" w:lineRule="auto"/>
        <w:jc w:val="both"/>
        <w:rPr>
          <w:rFonts w:ascii="Arial Narrow" w:hAnsi="Arial Narrow"/>
        </w:rPr>
      </w:pPr>
      <w:r>
        <w:rPr>
          <w:rFonts w:ascii="Arial Narrow" w:hAnsi="Arial Narrow"/>
          <w:i/>
          <w:color w:val="8EAADB" w:themeColor="accent1" w:themeTint="99"/>
        </w:rPr>
        <w:t>The deadline for the fulfillment of the subject of procurement</w:t>
      </w:r>
      <w:r w:rsidR="0088489E">
        <w:rPr>
          <w:rFonts w:ascii="Arial Narrow" w:hAnsi="Arial Narrow"/>
          <w:i/>
          <w:color w:val="8EAADB" w:themeColor="accent1" w:themeTint="99"/>
        </w:rPr>
        <w:t xml:space="preserve"> (delivered, installed and commissioned)</w:t>
      </w:r>
      <w:r>
        <w:rPr>
          <w:rFonts w:ascii="Arial Narrow" w:hAnsi="Arial Narrow"/>
          <w:i/>
          <w:color w:val="8EAADB" w:themeColor="accent1" w:themeTint="99"/>
        </w:rPr>
        <w:t xml:space="preserve"> is </w:t>
      </w:r>
      <w:r w:rsidR="007C5E02">
        <w:rPr>
          <w:rFonts w:ascii="Arial Narrow" w:hAnsi="Arial Narrow"/>
          <w:i/>
          <w:color w:val="8EAADB" w:themeColor="accent1" w:themeTint="99"/>
        </w:rPr>
        <w:t>120 days from the payment of the advance.</w:t>
      </w:r>
    </w:p>
    <w:p w:rsidR="002D340A" w:rsidRPr="00640291" w:rsidRDefault="002D340A" w:rsidP="00E50D58">
      <w:pPr>
        <w:keepLines/>
        <w:spacing w:line="276" w:lineRule="auto"/>
        <w:jc w:val="both"/>
        <w:rPr>
          <w:rFonts w:ascii="Arial Narrow" w:hAnsi="Arial Narrow"/>
        </w:rPr>
      </w:pPr>
    </w:p>
    <w:p w:rsidR="00783E4E" w:rsidRDefault="00783E4E" w:rsidP="00642457">
      <w:pPr>
        <w:keepLines/>
        <w:spacing w:line="360" w:lineRule="auto"/>
        <w:jc w:val="both"/>
        <w:rPr>
          <w:rFonts w:ascii="Arial Narrow" w:hAnsi="Arial Narrow"/>
          <w:u w:val="single"/>
        </w:rPr>
      </w:pPr>
      <w:r w:rsidRPr="00640291">
        <w:rPr>
          <w:rFonts w:ascii="Arial Narrow" w:hAnsi="Arial Narrow"/>
        </w:rPr>
        <w:t>Mjesto i</w:t>
      </w:r>
      <w:r w:rsidR="00BF7562">
        <w:rPr>
          <w:rFonts w:ascii="Arial Narrow" w:hAnsi="Arial Narrow"/>
        </w:rPr>
        <w:t>zvršenja</w:t>
      </w:r>
      <w:r w:rsidRPr="00640291">
        <w:rPr>
          <w:rFonts w:ascii="Arial Narrow" w:hAnsi="Arial Narrow"/>
        </w:rPr>
        <w:t xml:space="preserve"> je </w:t>
      </w:r>
      <w:r w:rsidR="000D34B7">
        <w:rPr>
          <w:rFonts w:ascii="Arial Narrow" w:hAnsi="Arial Narrow"/>
          <w:u w:val="single"/>
        </w:rPr>
        <w:t>Integra d.o.o., Toplička bb, Gornji Kneginec, Turčin (Varaždinska županija)</w:t>
      </w:r>
    </w:p>
    <w:p w:rsidR="007240DD" w:rsidRPr="007240DD" w:rsidRDefault="007240DD" w:rsidP="00642457">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 xml:space="preserve">The place of fulfillment is </w:t>
      </w:r>
      <w:r w:rsidR="007C5E02">
        <w:rPr>
          <w:rFonts w:ascii="Arial Narrow" w:hAnsi="Arial Narrow"/>
          <w:i/>
          <w:color w:val="8EAADB" w:themeColor="accent1" w:themeTint="99"/>
        </w:rPr>
        <w:t>Integra d.o.o., Toplička bb, Gornji Kneginec, Turčin (Varaždin county).</w:t>
      </w:r>
    </w:p>
    <w:p w:rsidR="006A75D3" w:rsidRPr="007240DD"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6.</w:t>
      </w:r>
      <w:r w:rsidR="00CB28D7" w:rsidRPr="00640291">
        <w:rPr>
          <w:rFonts w:ascii="Arial Narrow" w:hAnsi="Arial Narrow"/>
          <w:b/>
        </w:rPr>
        <w:t xml:space="preserve"> </w:t>
      </w:r>
      <w:r w:rsidRPr="00640291">
        <w:rPr>
          <w:rFonts w:ascii="Arial Narrow" w:hAnsi="Arial Narrow"/>
          <w:b/>
        </w:rPr>
        <w:t>ROK I ADRESA ZA DOSTAVU PONUDE</w:t>
      </w:r>
      <w:r w:rsidR="007240DD">
        <w:rPr>
          <w:rFonts w:ascii="Arial Narrow" w:hAnsi="Arial Narrow"/>
          <w:b/>
        </w:rPr>
        <w:t>/</w:t>
      </w:r>
      <w:r w:rsidR="007240DD">
        <w:rPr>
          <w:rFonts w:ascii="Arial Narrow" w:hAnsi="Arial Narrow"/>
          <w:b/>
          <w:i/>
          <w:color w:val="8EAADB" w:themeColor="accent1" w:themeTint="99"/>
        </w:rPr>
        <w:t>DEADLINE AND ADDRESS FOR TENDER DELIVERY TIME</w:t>
      </w:r>
    </w:p>
    <w:p w:rsidR="00F339AF" w:rsidRDefault="00F339AF" w:rsidP="002D340A">
      <w:pPr>
        <w:keepLines/>
        <w:spacing w:line="360" w:lineRule="auto"/>
        <w:jc w:val="both"/>
        <w:rPr>
          <w:rFonts w:ascii="Arial Narrow" w:hAnsi="Arial Narrow"/>
        </w:rPr>
      </w:pPr>
      <w:r w:rsidRPr="00640291">
        <w:rPr>
          <w:rFonts w:ascii="Arial Narrow" w:hAnsi="Arial Narrow"/>
        </w:rPr>
        <w:t xml:space="preserve">Ponuda se dostavlja u zatvorenoj omotnici, osobno ili poštom, </w:t>
      </w:r>
      <w:r w:rsidRPr="003C3F1B">
        <w:rPr>
          <w:rFonts w:ascii="Arial Narrow" w:hAnsi="Arial Narrow"/>
        </w:rPr>
        <w:t xml:space="preserve">najkasnije </w:t>
      </w:r>
      <w:r w:rsidRPr="003C3F1B">
        <w:rPr>
          <w:rFonts w:ascii="Arial Narrow" w:hAnsi="Arial Narrow"/>
          <w:b/>
          <w:u w:val="single"/>
        </w:rPr>
        <w:t xml:space="preserve">do </w:t>
      </w:r>
      <w:r w:rsidR="003C3F1B" w:rsidRPr="003C3F1B">
        <w:rPr>
          <w:rFonts w:ascii="Arial Narrow" w:hAnsi="Arial Narrow"/>
          <w:b/>
          <w:u w:val="single"/>
        </w:rPr>
        <w:t>23</w:t>
      </w:r>
      <w:r w:rsidRPr="003C3F1B">
        <w:rPr>
          <w:rFonts w:ascii="Arial Narrow" w:hAnsi="Arial Narrow"/>
          <w:b/>
          <w:u w:val="single"/>
        </w:rPr>
        <w:t>.</w:t>
      </w:r>
      <w:r w:rsidR="000D34B7" w:rsidRPr="003C3F1B">
        <w:rPr>
          <w:rFonts w:ascii="Arial Narrow" w:hAnsi="Arial Narrow"/>
          <w:b/>
          <w:u w:val="single"/>
        </w:rPr>
        <w:t>1</w:t>
      </w:r>
      <w:r w:rsidR="003C3F1B" w:rsidRPr="003C3F1B">
        <w:rPr>
          <w:rFonts w:ascii="Arial Narrow" w:hAnsi="Arial Narrow"/>
          <w:b/>
          <w:u w:val="single"/>
        </w:rPr>
        <w:t>0</w:t>
      </w:r>
      <w:r w:rsidRPr="003C3F1B">
        <w:rPr>
          <w:rFonts w:ascii="Arial Narrow" w:hAnsi="Arial Narrow"/>
          <w:b/>
          <w:u w:val="single"/>
        </w:rPr>
        <w:t>.20</w:t>
      </w:r>
      <w:r w:rsidR="00783603" w:rsidRPr="003C3F1B">
        <w:rPr>
          <w:rFonts w:ascii="Arial Narrow" w:hAnsi="Arial Narrow"/>
          <w:b/>
          <w:u w:val="single"/>
        </w:rPr>
        <w:t>20</w:t>
      </w:r>
      <w:r w:rsidRPr="003C3F1B">
        <w:rPr>
          <w:rFonts w:ascii="Arial Narrow" w:hAnsi="Arial Narrow"/>
          <w:b/>
          <w:u w:val="single"/>
        </w:rPr>
        <w:t>. do</w:t>
      </w:r>
      <w:r w:rsidRPr="00356A7F">
        <w:rPr>
          <w:rFonts w:ascii="Arial Narrow" w:hAnsi="Arial Narrow"/>
          <w:b/>
          <w:u w:val="single"/>
        </w:rPr>
        <w:t xml:space="preserve"> 10:00 h</w:t>
      </w:r>
      <w:r w:rsidRPr="00356A7F">
        <w:rPr>
          <w:rFonts w:ascii="Arial Narrow" w:hAnsi="Arial Narrow"/>
        </w:rPr>
        <w:t xml:space="preserve"> na</w:t>
      </w:r>
      <w:r w:rsidRPr="00640291">
        <w:rPr>
          <w:rFonts w:ascii="Arial Narrow" w:hAnsi="Arial Narrow"/>
        </w:rPr>
        <w:t xml:space="preserve"> adresu:</w:t>
      </w:r>
      <w:r w:rsidR="000D34B7" w:rsidRPr="000D34B7">
        <w:rPr>
          <w:rFonts w:ascii="Arial Narrow" w:hAnsi="Arial Narrow"/>
          <w:u w:val="single"/>
        </w:rPr>
        <w:t xml:space="preserve"> </w:t>
      </w:r>
      <w:r w:rsidR="000D34B7" w:rsidRPr="007C5E02">
        <w:rPr>
          <w:rFonts w:ascii="Arial Narrow" w:hAnsi="Arial Narrow"/>
          <w:u w:val="single"/>
        </w:rPr>
        <w:t>Integra d.o.o., Toplička bb, Gornji Kneginec, Turčin (Varaždinska županija)</w:t>
      </w:r>
    </w:p>
    <w:p w:rsidR="007240DD" w:rsidRDefault="007240DD" w:rsidP="002D340A">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 xml:space="preserve">The tender shall be submited in a sealed envelope, in person or by mailno later </w:t>
      </w:r>
      <w:r w:rsidRPr="003C3F1B">
        <w:rPr>
          <w:rFonts w:ascii="Arial Narrow" w:hAnsi="Arial Narrow"/>
          <w:i/>
          <w:color w:val="8EAADB" w:themeColor="accent1" w:themeTint="99"/>
        </w:rPr>
        <w:t xml:space="preserve">than </w:t>
      </w:r>
      <w:r w:rsidR="003C3F1B" w:rsidRPr="003C3F1B">
        <w:rPr>
          <w:rFonts w:ascii="Arial Narrow" w:hAnsi="Arial Narrow"/>
          <w:i/>
          <w:color w:val="8EAADB" w:themeColor="accent1" w:themeTint="99"/>
        </w:rPr>
        <w:t>23</w:t>
      </w:r>
      <w:r w:rsidRPr="003C3F1B">
        <w:rPr>
          <w:rFonts w:ascii="Arial Narrow" w:hAnsi="Arial Narrow"/>
          <w:i/>
          <w:color w:val="8EAADB" w:themeColor="accent1" w:themeTint="99"/>
        </w:rPr>
        <w:t xml:space="preserve"> </w:t>
      </w:r>
      <w:r w:rsidR="003C3F1B" w:rsidRPr="003C3F1B">
        <w:rPr>
          <w:rFonts w:ascii="Arial Narrow" w:hAnsi="Arial Narrow"/>
          <w:i/>
          <w:color w:val="8EAADB" w:themeColor="accent1" w:themeTint="99"/>
        </w:rPr>
        <w:t>October</w:t>
      </w:r>
      <w:r w:rsidRPr="003C3F1B">
        <w:rPr>
          <w:rFonts w:ascii="Arial Narrow" w:hAnsi="Arial Narrow"/>
          <w:i/>
          <w:color w:val="8EAADB" w:themeColor="accent1" w:themeTint="99"/>
        </w:rPr>
        <w:t xml:space="preserve"> 2020</w:t>
      </w:r>
      <w:r>
        <w:rPr>
          <w:rFonts w:ascii="Arial Narrow" w:hAnsi="Arial Narrow"/>
          <w:i/>
          <w:color w:val="8EAADB" w:themeColor="accent1" w:themeTint="99"/>
        </w:rPr>
        <w:t xml:space="preserve"> at 10 AM on address</w:t>
      </w:r>
      <w:r w:rsidR="007C5E02">
        <w:rPr>
          <w:rFonts w:ascii="Arial Narrow" w:hAnsi="Arial Narrow"/>
          <w:i/>
          <w:color w:val="8EAADB" w:themeColor="accent1" w:themeTint="99"/>
        </w:rPr>
        <w:t>: Integra d.o.o., Toplička bb, Gornji Kneginec, Turčin (Varaždin county)</w:t>
      </w:r>
    </w:p>
    <w:bookmarkEnd w:id="0"/>
    <w:p w:rsidR="00D76C84" w:rsidRPr="00640291" w:rsidRDefault="00D76C84" w:rsidP="000D34E3">
      <w:pPr>
        <w:keepLines/>
        <w:spacing w:before="240" w:line="360" w:lineRule="auto"/>
        <w:jc w:val="both"/>
        <w:rPr>
          <w:rFonts w:ascii="Arial Narrow" w:hAnsi="Arial Narrow"/>
          <w:b/>
        </w:rPr>
      </w:pPr>
      <w:r w:rsidRPr="00640291">
        <w:rPr>
          <w:rFonts w:ascii="Arial Narrow" w:hAnsi="Arial Narrow"/>
          <w:b/>
        </w:rPr>
        <w:t xml:space="preserve">7. </w:t>
      </w:r>
      <w:r w:rsidR="009C75ED" w:rsidRPr="00640291">
        <w:rPr>
          <w:rFonts w:ascii="Arial Narrow" w:hAnsi="Arial Narrow"/>
          <w:b/>
        </w:rPr>
        <w:t>NAČIN I UVJETI PLAĆANJA</w:t>
      </w:r>
      <w:r w:rsidR="00692A36">
        <w:rPr>
          <w:rFonts w:ascii="Arial Narrow" w:hAnsi="Arial Narrow"/>
          <w:b/>
        </w:rPr>
        <w:t xml:space="preserve"> / </w:t>
      </w:r>
      <w:r w:rsidR="00692A36" w:rsidRPr="00692A36">
        <w:rPr>
          <w:rFonts w:ascii="Arial Narrow" w:hAnsi="Arial Narrow"/>
          <w:b/>
          <w:i/>
          <w:color w:val="B4C6E7" w:themeColor="accent1" w:themeTint="66"/>
        </w:rPr>
        <w:t>PAYMENT MODE AND CONDITIONS</w:t>
      </w:r>
    </w:p>
    <w:p w:rsidR="007240DD" w:rsidRDefault="009C75ED" w:rsidP="00640291">
      <w:pPr>
        <w:pStyle w:val="t-9-8"/>
        <w:spacing w:before="0" w:beforeAutospacing="0" w:after="0" w:line="276" w:lineRule="auto"/>
        <w:jc w:val="both"/>
        <w:rPr>
          <w:rFonts w:ascii="Arial Narrow" w:hAnsi="Arial Narrow"/>
        </w:rPr>
      </w:pPr>
      <w:r w:rsidRPr="00640291">
        <w:rPr>
          <w:rFonts w:ascii="Arial Narrow" w:hAnsi="Arial Narrow"/>
          <w:color w:val="231F20"/>
        </w:rPr>
        <w:t xml:space="preserve">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 onaj dio ugovora koji je on </w:t>
      </w:r>
      <w:r w:rsidRPr="00640291">
        <w:rPr>
          <w:rFonts w:ascii="Arial Narrow" w:hAnsi="Arial Narrow"/>
        </w:rPr>
        <w:t>izvršio.</w:t>
      </w:r>
    </w:p>
    <w:p w:rsidR="007240DD" w:rsidRPr="007240DD" w:rsidRDefault="007240DD" w:rsidP="00640291">
      <w:pPr>
        <w:pStyle w:val="t-9-8"/>
        <w:spacing w:before="0" w:beforeAutospacing="0" w:after="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Contracting Authority shall make the payment to the business account of the selected tenderer, and in </w:t>
      </w:r>
      <w:r w:rsidR="00906C5E">
        <w:rPr>
          <w:rFonts w:ascii="Arial Narrow" w:hAnsi="Arial Narrow"/>
          <w:i/>
          <w:color w:val="8EAADB" w:themeColor="accent1" w:themeTint="99"/>
        </w:rPr>
        <w:t xml:space="preserve">the </w:t>
      </w:r>
      <w:r>
        <w:rPr>
          <w:rFonts w:ascii="Arial Narrow" w:hAnsi="Arial Narrow"/>
          <w:i/>
          <w:color w:val="8EAADB" w:themeColor="accent1" w:themeTint="99"/>
        </w:rPr>
        <w:t>case o</w:t>
      </w:r>
      <w:r w:rsidR="00932F97">
        <w:rPr>
          <w:rFonts w:ascii="Arial Narrow" w:hAnsi="Arial Narrow"/>
          <w:i/>
          <w:color w:val="8EAADB" w:themeColor="accent1" w:themeTint="99"/>
        </w:rPr>
        <w:t xml:space="preserve">f the community of tenderers, the Contracting Authority shall pay directly to each member of the community of tenderers for that part of the contract which it has accomplished, unless the community of tenderers decides otherwise. </w:t>
      </w:r>
      <w:r w:rsidR="00906C5E">
        <w:rPr>
          <w:rFonts w:ascii="Arial Narrow" w:hAnsi="Arial Narrow"/>
          <w:i/>
          <w:color w:val="8EAADB" w:themeColor="accent1" w:themeTint="99"/>
        </w:rPr>
        <w:t>In the case of subcontractor, the contracting authority shall pay directly to each subcontractor the part of the contract which he has accomplished.</w:t>
      </w:r>
    </w:p>
    <w:p w:rsidR="009C75ED" w:rsidRPr="00640291" w:rsidRDefault="009C75ED" w:rsidP="009C75ED">
      <w:pPr>
        <w:pStyle w:val="t-9-8"/>
        <w:spacing w:before="0" w:beforeAutospacing="0" w:after="0" w:line="276" w:lineRule="auto"/>
        <w:jc w:val="both"/>
        <w:rPr>
          <w:rFonts w:ascii="Arial Narrow" w:hAnsi="Arial Narrow"/>
          <w:color w:val="231F20"/>
        </w:rPr>
      </w:pPr>
      <w:r w:rsidRPr="00640291">
        <w:rPr>
          <w:rFonts w:ascii="Arial Narrow" w:hAnsi="Arial Narrow"/>
          <w:color w:val="231F20"/>
        </w:rPr>
        <w:t>Plaćanje će se vršiti na sljedeći način</w:t>
      </w:r>
      <w:r w:rsidR="00906C5E">
        <w:rPr>
          <w:rFonts w:ascii="Arial Narrow" w:hAnsi="Arial Narrow"/>
          <w:color w:val="231F20"/>
        </w:rPr>
        <w:t>/</w:t>
      </w:r>
      <w:r w:rsidR="00906C5E">
        <w:rPr>
          <w:rFonts w:ascii="Arial Narrow" w:hAnsi="Arial Narrow"/>
          <w:i/>
          <w:color w:val="8EAADB" w:themeColor="accent1" w:themeTint="99"/>
        </w:rPr>
        <w:t>Payment shall be made according to the following mode</w:t>
      </w:r>
      <w:r w:rsidR="008E5DF1">
        <w:rPr>
          <w:rFonts w:ascii="Arial Narrow" w:hAnsi="Arial Narrow"/>
          <w:color w:val="231F20"/>
        </w:rPr>
        <w:t>:</w:t>
      </w:r>
    </w:p>
    <w:p w:rsidR="00E8330F" w:rsidRPr="00E8330F" w:rsidRDefault="003C3F1B" w:rsidP="003445B8">
      <w:pPr>
        <w:pStyle w:val="t-9-8"/>
        <w:numPr>
          <w:ilvl w:val="0"/>
          <w:numId w:val="10"/>
        </w:numPr>
        <w:spacing w:before="0" w:beforeAutospacing="0" w:after="0" w:line="276" w:lineRule="auto"/>
        <w:jc w:val="both"/>
        <w:rPr>
          <w:rFonts w:ascii="Arial Narrow" w:hAnsi="Arial Narrow"/>
        </w:rPr>
      </w:pPr>
      <w:r>
        <w:rPr>
          <w:rFonts w:ascii="Arial Narrow" w:hAnsi="Arial Narrow"/>
        </w:rPr>
        <w:t>3</w:t>
      </w:r>
      <w:r w:rsidR="00E8330F" w:rsidRPr="00E8330F">
        <w:rPr>
          <w:rFonts w:ascii="Arial Narrow" w:hAnsi="Arial Narrow"/>
        </w:rPr>
        <w:t xml:space="preserve">0% iznosa – avans </w:t>
      </w:r>
      <w:r w:rsidR="00906C5E" w:rsidRPr="00E8330F">
        <w:rPr>
          <w:rFonts w:ascii="Arial Narrow" w:hAnsi="Arial Narrow"/>
        </w:rPr>
        <w:t>/</w:t>
      </w:r>
      <w:r>
        <w:rPr>
          <w:rFonts w:ascii="Arial Narrow" w:hAnsi="Arial Narrow"/>
          <w:i/>
          <w:color w:val="8EAADB" w:themeColor="accent1" w:themeTint="99"/>
        </w:rPr>
        <w:t>3</w:t>
      </w:r>
      <w:r w:rsidR="00906C5E" w:rsidRPr="00E8330F">
        <w:rPr>
          <w:rFonts w:ascii="Arial Narrow" w:hAnsi="Arial Narrow"/>
          <w:i/>
          <w:color w:val="8EAADB" w:themeColor="accent1" w:themeTint="99"/>
        </w:rPr>
        <w:t xml:space="preserve">0% of the amount – advance payment, </w:t>
      </w:r>
    </w:p>
    <w:p w:rsidR="003445B8" w:rsidRPr="003766DD" w:rsidRDefault="003C3F1B" w:rsidP="003445B8">
      <w:pPr>
        <w:pStyle w:val="t-9-8"/>
        <w:numPr>
          <w:ilvl w:val="0"/>
          <w:numId w:val="10"/>
        </w:numPr>
        <w:spacing w:before="0" w:beforeAutospacing="0" w:after="0" w:line="276" w:lineRule="auto"/>
        <w:jc w:val="both"/>
        <w:rPr>
          <w:rFonts w:ascii="Arial Narrow" w:hAnsi="Arial Narrow"/>
        </w:rPr>
      </w:pPr>
      <w:r>
        <w:rPr>
          <w:rFonts w:ascii="Arial Narrow" w:hAnsi="Arial Narrow"/>
        </w:rPr>
        <w:t>7</w:t>
      </w:r>
      <w:r w:rsidR="003445B8" w:rsidRPr="00E8330F">
        <w:rPr>
          <w:rFonts w:ascii="Arial Narrow" w:hAnsi="Arial Narrow"/>
        </w:rPr>
        <w:t xml:space="preserve">0% iznosa – </w:t>
      </w:r>
      <w:r w:rsidR="00E8330F" w:rsidRPr="00E8330F">
        <w:rPr>
          <w:rFonts w:ascii="Arial Narrow" w:hAnsi="Arial Narrow"/>
        </w:rPr>
        <w:t xml:space="preserve">neposredno prije isporuke </w:t>
      </w:r>
      <w:r w:rsidR="00906C5E" w:rsidRPr="00E8330F">
        <w:rPr>
          <w:rFonts w:ascii="Arial Narrow" w:hAnsi="Arial Narrow"/>
        </w:rPr>
        <w:t>/</w:t>
      </w:r>
      <w:r>
        <w:rPr>
          <w:rFonts w:ascii="Arial Narrow" w:hAnsi="Arial Narrow"/>
          <w:i/>
          <w:color w:val="8EAADB" w:themeColor="accent1" w:themeTint="99"/>
        </w:rPr>
        <w:t>7</w:t>
      </w:r>
      <w:r w:rsidR="00906C5E" w:rsidRPr="00E8330F">
        <w:rPr>
          <w:rFonts w:ascii="Arial Narrow" w:hAnsi="Arial Narrow"/>
          <w:i/>
          <w:color w:val="8EAADB" w:themeColor="accent1" w:themeTint="99"/>
        </w:rPr>
        <w:t xml:space="preserve">0% of the amount – </w:t>
      </w:r>
      <w:r w:rsidR="00E8330F" w:rsidRPr="007C5E02">
        <w:rPr>
          <w:rFonts w:ascii="Arial Narrow" w:hAnsi="Arial Narrow"/>
          <w:i/>
          <w:color w:val="8EAADB" w:themeColor="accent1" w:themeTint="99"/>
        </w:rPr>
        <w:t>before</w:t>
      </w:r>
      <w:r w:rsidR="007C5E02" w:rsidRPr="007C5E02">
        <w:rPr>
          <w:rFonts w:ascii="Arial Narrow" w:hAnsi="Arial Narrow"/>
          <w:i/>
          <w:color w:val="8EAADB" w:themeColor="accent1" w:themeTint="99"/>
        </w:rPr>
        <w:t xml:space="preserve"> delivery</w:t>
      </w:r>
      <w:r w:rsidR="00E8330F" w:rsidRPr="007C5E02">
        <w:rPr>
          <w:rFonts w:ascii="Arial Narrow" w:hAnsi="Arial Narrow"/>
          <w:i/>
          <w:color w:val="8EAADB" w:themeColor="accent1" w:themeTint="99"/>
        </w:rPr>
        <w:t xml:space="preserve"> </w:t>
      </w:r>
    </w:p>
    <w:p w:rsidR="007A027E" w:rsidRPr="00906C5E" w:rsidRDefault="007A027E" w:rsidP="007A027E">
      <w:pPr>
        <w:pStyle w:val="Footer"/>
        <w:spacing w:line="276" w:lineRule="auto"/>
        <w:jc w:val="both"/>
        <w:rPr>
          <w:rFonts w:ascii="Arial Narrow" w:hAnsi="Arial Narrow"/>
          <w:b/>
          <w:i/>
          <w:color w:val="8EAADB" w:themeColor="accent1" w:themeTint="99"/>
        </w:rPr>
      </w:pPr>
      <w:r w:rsidRPr="00640291">
        <w:rPr>
          <w:rFonts w:ascii="Arial Narrow" w:hAnsi="Arial Narrow"/>
          <w:b/>
        </w:rPr>
        <w:t>8. UVJETI I ZAHTJEVI KOJE MORAJU ISPUNJAVATI POTENCIJALNI PONUDITELJI</w:t>
      </w:r>
      <w:r w:rsidR="00906C5E">
        <w:rPr>
          <w:rFonts w:ascii="Arial Narrow" w:hAnsi="Arial Narrow"/>
          <w:b/>
        </w:rPr>
        <w:t>/</w:t>
      </w:r>
      <w:r w:rsidR="00906C5E">
        <w:rPr>
          <w:rFonts w:ascii="Arial Narrow" w:hAnsi="Arial Narrow"/>
          <w:b/>
          <w:i/>
          <w:color w:val="8EAADB" w:themeColor="accent1" w:themeTint="99"/>
        </w:rPr>
        <w:t>CONDITIONS AND REQUIREMENTS THAT MUST BE FULFILLED BY POTENTIAL TENDERERS</w:t>
      </w:r>
    </w:p>
    <w:p w:rsidR="007A027E" w:rsidRPr="00640291" w:rsidRDefault="007A027E" w:rsidP="007A027E">
      <w:pPr>
        <w:pStyle w:val="Footer"/>
        <w:spacing w:line="276" w:lineRule="auto"/>
        <w:jc w:val="both"/>
        <w:rPr>
          <w:rFonts w:ascii="Arial Narrow" w:hAnsi="Arial Narrow"/>
        </w:rPr>
      </w:pPr>
    </w:p>
    <w:p w:rsidR="00242E82" w:rsidRPr="00640291" w:rsidRDefault="00242E82" w:rsidP="00242E82">
      <w:pPr>
        <w:pStyle w:val="Footer"/>
        <w:spacing w:line="276" w:lineRule="auto"/>
        <w:jc w:val="both"/>
        <w:rPr>
          <w:rFonts w:ascii="Arial Narrow" w:hAnsi="Arial Narrow"/>
        </w:rPr>
      </w:pPr>
      <w:r w:rsidRPr="00640291">
        <w:rPr>
          <w:rFonts w:ascii="Arial Narrow" w:hAnsi="Arial Narrow"/>
        </w:rPr>
        <w:t>Naručitelj će isključiti ponuditelja iz postupka nabave</w:t>
      </w:r>
      <w:r w:rsidR="00483679">
        <w:rPr>
          <w:rFonts w:ascii="Arial Narrow" w:hAnsi="Arial Narrow"/>
        </w:rPr>
        <w:t>/</w:t>
      </w:r>
      <w:r w:rsidR="00483679">
        <w:rPr>
          <w:rFonts w:ascii="Arial Narrow" w:hAnsi="Arial Narrow"/>
          <w:i/>
          <w:color w:val="8EAADB" w:themeColor="accent1" w:themeTint="99"/>
        </w:rPr>
        <w:t>The Tenderer shall be disqualified by the Contracting Authority in the following cases</w:t>
      </w:r>
      <w:r w:rsidRPr="00640291">
        <w:rPr>
          <w:rFonts w:ascii="Arial Narrow" w:hAnsi="Arial Narrow"/>
        </w:rPr>
        <w:t xml:space="preserve">: </w:t>
      </w:r>
    </w:p>
    <w:p w:rsidR="00242E82" w:rsidRPr="00640291" w:rsidRDefault="00242E82" w:rsidP="006A2804">
      <w:pPr>
        <w:pStyle w:val="t-9-8"/>
        <w:numPr>
          <w:ilvl w:val="0"/>
          <w:numId w:val="27"/>
        </w:numPr>
        <w:spacing w:after="0" w:afterAutospacing="0" w:line="276" w:lineRule="auto"/>
        <w:jc w:val="both"/>
        <w:rPr>
          <w:rFonts w:ascii="Arial Narrow" w:eastAsia="Calibri" w:hAnsi="Arial Narrow"/>
          <w:lang w:eastAsia="en-US"/>
        </w:rPr>
      </w:pPr>
      <w:r w:rsidRPr="00640291">
        <w:rPr>
          <w:rFonts w:ascii="Arial Narrow" w:hAnsi="Arial Narrow"/>
          <w:color w:val="000000"/>
        </w:rPr>
        <w:t>Ako utvrdi da gospodarski subjekt nije ispunio obveze plaćanja dospjelih poreznih obveza i obveza za mirovinsko i zdravstveno osiguranje</w:t>
      </w:r>
      <w:r w:rsidR="00483679">
        <w:rPr>
          <w:rFonts w:ascii="Arial Narrow" w:hAnsi="Arial Narrow"/>
          <w:color w:val="000000"/>
        </w:rPr>
        <w:t>/</w:t>
      </w:r>
      <w:r w:rsidR="00483679">
        <w:rPr>
          <w:rFonts w:ascii="Arial Narrow" w:hAnsi="Arial Narrow"/>
          <w:i/>
          <w:color w:val="8EAADB" w:themeColor="accent1" w:themeTint="99"/>
        </w:rPr>
        <w:t>If the Contracting Authority determines that the Economic Operator hasn't met the obligation of payment of due tax amounts and amounts for health insurance and pension plan schemes:</w:t>
      </w:r>
    </w:p>
    <w:p w:rsidR="00242E82" w:rsidRPr="00640291" w:rsidRDefault="00242E82" w:rsidP="00242E82">
      <w:pPr>
        <w:pStyle w:val="t-9-8"/>
        <w:numPr>
          <w:ilvl w:val="0"/>
          <w:numId w:val="6"/>
        </w:numPr>
        <w:spacing w:after="0" w:afterAutospacing="0" w:line="276" w:lineRule="auto"/>
        <w:jc w:val="both"/>
        <w:rPr>
          <w:rFonts w:ascii="Arial Narrow" w:hAnsi="Arial Narrow"/>
          <w:i/>
        </w:rPr>
      </w:pPr>
      <w:r w:rsidRPr="00640291">
        <w:rPr>
          <w:rFonts w:ascii="Arial Narrow" w:hAnsi="Arial Narrow"/>
        </w:rPr>
        <w:t>u Republici Hrvatskoj, ako gospodarski subjekt ima poslovni nastan u Republici Hrvatskoj</w:t>
      </w:r>
      <w:r w:rsidR="00483679">
        <w:rPr>
          <w:rFonts w:ascii="Arial Narrow" w:hAnsi="Arial Narrow"/>
        </w:rPr>
        <w:t>/</w:t>
      </w:r>
      <w:r w:rsidR="00483679">
        <w:rPr>
          <w:rFonts w:ascii="Arial Narrow" w:hAnsi="Arial Narrow"/>
          <w:i/>
          <w:color w:val="8EAADB" w:themeColor="accent1" w:themeTint="99"/>
        </w:rPr>
        <w:t xml:space="preserve">in </w:t>
      </w:r>
      <w:r w:rsidR="00482BFD">
        <w:rPr>
          <w:rFonts w:ascii="Arial Narrow" w:hAnsi="Arial Narrow"/>
          <w:i/>
          <w:color w:val="8EAADB" w:themeColor="accent1" w:themeTint="99"/>
        </w:rPr>
        <w:t>t</w:t>
      </w:r>
      <w:r w:rsidR="00483679">
        <w:rPr>
          <w:rFonts w:ascii="Arial Narrow" w:hAnsi="Arial Narrow"/>
          <w:i/>
          <w:color w:val="8EAADB" w:themeColor="accent1" w:themeTint="99"/>
        </w:rPr>
        <w:t>he Republic of Croatia i</w:t>
      </w:r>
      <w:r w:rsidR="00482BFD">
        <w:rPr>
          <w:rFonts w:ascii="Arial Narrow" w:hAnsi="Arial Narrow"/>
          <w:i/>
          <w:color w:val="8EAADB" w:themeColor="accent1" w:themeTint="99"/>
        </w:rPr>
        <w:t xml:space="preserve">n </w:t>
      </w:r>
      <w:r w:rsidR="00483679">
        <w:rPr>
          <w:rFonts w:ascii="Arial Narrow" w:hAnsi="Arial Narrow"/>
          <w:i/>
          <w:color w:val="8EAADB" w:themeColor="accent1" w:themeTint="99"/>
        </w:rPr>
        <w:t>cases where</w:t>
      </w:r>
      <w:r w:rsidR="00482BFD">
        <w:rPr>
          <w:rFonts w:ascii="Arial Narrow" w:hAnsi="Arial Narrow"/>
          <w:i/>
          <w:color w:val="8EAADB" w:themeColor="accent1" w:themeTint="99"/>
        </w:rPr>
        <w:t xml:space="preserve"> the Economic Operator has established its business activities in the Republic of Croatia</w:t>
      </w:r>
    </w:p>
    <w:p w:rsidR="00242E82" w:rsidRPr="00640291" w:rsidRDefault="00242E82" w:rsidP="00242E82">
      <w:pPr>
        <w:pStyle w:val="t-9-8"/>
        <w:numPr>
          <w:ilvl w:val="0"/>
          <w:numId w:val="6"/>
        </w:numPr>
        <w:spacing w:line="276" w:lineRule="auto"/>
        <w:contextualSpacing/>
        <w:jc w:val="both"/>
        <w:rPr>
          <w:rFonts w:ascii="Arial Narrow" w:hAnsi="Arial Narrow"/>
          <w:i/>
        </w:rPr>
      </w:pPr>
      <w:r w:rsidRPr="00640291">
        <w:rPr>
          <w:rFonts w:ascii="Arial Narrow" w:hAnsi="Arial Narrow"/>
        </w:rPr>
        <w:t>u Republici Hrvatskoj ili u državi poslovnog nastana gospodarskog subjekta, ako gospodarski subjekt nema poslovni nastan u Republici Hrvatskoj</w:t>
      </w:r>
      <w:r w:rsidR="00482BFD">
        <w:rPr>
          <w:rFonts w:ascii="Arial Narrow" w:hAnsi="Arial Narrow"/>
        </w:rPr>
        <w:t>/</w:t>
      </w:r>
      <w:r w:rsidR="00482BFD">
        <w:rPr>
          <w:rFonts w:ascii="Arial Narrow" w:hAnsi="Arial Narrow"/>
          <w:i/>
          <w:color w:val="8EAADB" w:themeColor="accent1" w:themeTint="99"/>
        </w:rPr>
        <w:t>in the Republic of Croatiaor the country of established of the Economic Operator if the Economic Operator has not established their business activities in the Republic of Croatia</w:t>
      </w:r>
      <w:r w:rsidRPr="00640291">
        <w:rPr>
          <w:rFonts w:ascii="Arial Narrow" w:hAnsi="Arial Narrow"/>
        </w:rPr>
        <w:t xml:space="preserve">. </w:t>
      </w:r>
    </w:p>
    <w:p w:rsidR="00242E82" w:rsidRPr="00640291" w:rsidRDefault="00242E82" w:rsidP="00242E82">
      <w:pPr>
        <w:pStyle w:val="t-9-8"/>
        <w:spacing w:line="276" w:lineRule="auto"/>
        <w:ind w:left="1440"/>
        <w:contextualSpacing/>
        <w:jc w:val="both"/>
        <w:rPr>
          <w:rFonts w:ascii="Arial Narrow" w:hAnsi="Arial Narrow"/>
          <w:i/>
        </w:rPr>
      </w:pPr>
    </w:p>
    <w:p w:rsidR="00776625" w:rsidRDefault="00242E82" w:rsidP="00242E82">
      <w:pPr>
        <w:pStyle w:val="t-9-8"/>
        <w:spacing w:after="240" w:afterAutospacing="0" w:line="276" w:lineRule="auto"/>
        <w:jc w:val="both"/>
        <w:rPr>
          <w:rFonts w:ascii="Arial Narrow" w:hAnsi="Arial Narrow"/>
        </w:rPr>
      </w:pPr>
      <w:r w:rsidRPr="00640291">
        <w:rPr>
          <w:rFonts w:ascii="Arial Narrow" w:hAnsi="Arial Narrow"/>
        </w:rPr>
        <w:t xml:space="preserve">Gospodarski subjekt u ponudi dostavlja izjavu. Izjavu daje osoba po zakonu ovlaštena za zastupanje gospodarskog subjekta. Obrazac izjave nalazi se u </w:t>
      </w:r>
      <w:r w:rsidRPr="000D34E3">
        <w:rPr>
          <w:rFonts w:ascii="Arial Narrow" w:hAnsi="Arial Narrow"/>
          <w:u w:val="single"/>
        </w:rPr>
        <w:t>prilogu C</w:t>
      </w:r>
      <w:r w:rsidRPr="00640291">
        <w:rPr>
          <w:rFonts w:ascii="Arial Narrow" w:hAnsi="Arial Narrow"/>
        </w:rPr>
        <w:t xml:space="preserve"> ovog Poziva.</w:t>
      </w:r>
    </w:p>
    <w:p w:rsidR="00776625" w:rsidRPr="00776625" w:rsidRDefault="00776625" w:rsidP="00242E82">
      <w:pPr>
        <w:pStyle w:val="t-9-8"/>
        <w:spacing w:after="240" w:afterAutospacing="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economic operators submits the statement. The statement is made by person authorized by law to represent the economic operator. </w:t>
      </w:r>
      <w:r w:rsidR="000D56EC">
        <w:rPr>
          <w:rFonts w:ascii="Arial Narrow" w:hAnsi="Arial Narrow"/>
          <w:i/>
          <w:color w:val="8EAADB" w:themeColor="accent1" w:themeTint="99"/>
        </w:rPr>
        <w:t>The statement forms</w:t>
      </w:r>
      <w:r>
        <w:rPr>
          <w:rFonts w:ascii="Arial Narrow" w:hAnsi="Arial Narrow"/>
          <w:i/>
          <w:color w:val="8EAADB" w:themeColor="accent1" w:themeTint="99"/>
        </w:rPr>
        <w:t xml:space="preserve"> in Annex C of this </w:t>
      </w:r>
      <w:r w:rsidR="00647E78">
        <w:rPr>
          <w:rFonts w:ascii="Arial Narrow" w:hAnsi="Arial Narrow"/>
          <w:i/>
          <w:color w:val="8EAADB" w:themeColor="accent1" w:themeTint="99"/>
        </w:rPr>
        <w:t>Call for Proposals</w:t>
      </w:r>
      <w:r>
        <w:rPr>
          <w:rFonts w:ascii="Arial Narrow" w:hAnsi="Arial Narrow"/>
          <w:i/>
          <w:color w:val="8EAADB" w:themeColor="accent1" w:themeTint="99"/>
        </w:rPr>
        <w:t>.</w:t>
      </w:r>
    </w:p>
    <w:p w:rsidR="00776625" w:rsidRPr="00776625" w:rsidRDefault="00242E82" w:rsidP="00776625">
      <w:pPr>
        <w:pStyle w:val="t-9-8"/>
        <w:spacing w:after="240" w:line="276" w:lineRule="auto"/>
        <w:jc w:val="both"/>
        <w:rPr>
          <w:rFonts w:ascii="Arial Narrow" w:hAnsi="Arial Narrow"/>
          <w:i/>
          <w:color w:val="8EAADB" w:themeColor="accent1" w:themeTint="99"/>
        </w:rPr>
      </w:pPr>
      <w:r w:rsidRPr="00640291">
        <w:rPr>
          <w:rFonts w:ascii="Arial Narrow" w:hAnsi="Arial Narrow"/>
        </w:rPr>
        <w:t>Naručitelj od ponuditelja zahtijeva podnošenje sljedećih dokaza sposobnosti</w:t>
      </w:r>
      <w:r w:rsidR="00776625">
        <w:rPr>
          <w:rFonts w:ascii="Arial Narrow" w:hAnsi="Arial Narrow"/>
        </w:rPr>
        <w:t>/</w:t>
      </w:r>
      <w:r w:rsidR="00776625">
        <w:rPr>
          <w:rFonts w:ascii="Arial Narrow" w:hAnsi="Arial Narrow"/>
          <w:i/>
          <w:color w:val="8EAADB" w:themeColor="accent1" w:themeTint="99"/>
        </w:rPr>
        <w:t>The Contracitng Authority requires the tenderer to submit the following evidence of competence</w:t>
      </w:r>
      <w:r w:rsidR="00235FA9">
        <w:rPr>
          <w:rFonts w:ascii="Arial Narrow" w:hAnsi="Arial Narrow"/>
          <w:i/>
          <w:color w:val="8EAADB" w:themeColor="accent1" w:themeTint="99"/>
        </w:rPr>
        <w:t>:</w:t>
      </w:r>
    </w:p>
    <w:p w:rsidR="00242E82" w:rsidRPr="00640291" w:rsidRDefault="00242E82" w:rsidP="00242E82">
      <w:pPr>
        <w:pStyle w:val="Footer"/>
        <w:spacing w:line="276" w:lineRule="auto"/>
        <w:ind w:left="360"/>
        <w:jc w:val="both"/>
        <w:rPr>
          <w:rFonts w:ascii="Arial Narrow" w:hAnsi="Arial Narrow"/>
        </w:rPr>
      </w:pPr>
      <w:r w:rsidRPr="00640291">
        <w:rPr>
          <w:rFonts w:ascii="Arial Narrow" w:hAnsi="Arial Narrow"/>
        </w:rPr>
        <w:tab/>
        <w:t>I. Naručitelj od ponuditelja zahtijeva dokaz o upisu u odgovarajući registar koji se vodi u državi njegova poslovnog nastana. Gospodarski subjekt u ponudi dostavlja izjavu. Izjavu daje osoba po zakonu ovlaštena za zastupanje gospodarskog subjekta. Obrazac izjave nalazi se u prilogu D ovog Poziva.</w:t>
      </w:r>
      <w:r w:rsidR="00235FA9">
        <w:rPr>
          <w:rFonts w:ascii="Arial Narrow" w:hAnsi="Arial Narrow"/>
        </w:rPr>
        <w:t>/</w:t>
      </w:r>
      <w:r w:rsidR="00235FA9" w:rsidRPr="00235FA9">
        <w:rPr>
          <w:rFonts w:ascii="Arial Narrow" w:hAnsi="Arial Narrow"/>
          <w:i/>
          <w:color w:val="8EAADB" w:themeColor="accent1" w:themeTint="99"/>
          <w:lang w:val="en-GB"/>
        </w:rPr>
        <w:t xml:space="preserve">The Contracting </w:t>
      </w:r>
      <w:r w:rsidR="00235FA9" w:rsidRPr="00235FA9">
        <w:rPr>
          <w:rFonts w:ascii="Arial Narrow" w:hAnsi="Arial Narrow"/>
          <w:i/>
          <w:color w:val="8EAADB" w:themeColor="accent1" w:themeTint="99"/>
        </w:rPr>
        <w:t>Authority</w:t>
      </w:r>
      <w:r w:rsidR="00235FA9" w:rsidRPr="00235FA9">
        <w:rPr>
          <w:rFonts w:ascii="Arial Narrow" w:hAnsi="Arial Narrow"/>
          <w:i/>
          <w:color w:val="8EAADB" w:themeColor="accent1" w:themeTint="99"/>
          <w:lang w:val="en-GB"/>
        </w:rPr>
        <w:t xml:space="preserve"> shall request the proof of the entry into the appropriate registry from the country in which the </w:t>
      </w:r>
      <w:proofErr w:type="spellStart"/>
      <w:r w:rsidR="00235FA9" w:rsidRPr="00235FA9">
        <w:rPr>
          <w:rFonts w:ascii="Arial Narrow" w:hAnsi="Arial Narrow"/>
          <w:i/>
          <w:color w:val="8EAADB" w:themeColor="accent1" w:themeTint="99"/>
          <w:lang w:val="en-GB"/>
        </w:rPr>
        <w:t>Tenderer</w:t>
      </w:r>
      <w:proofErr w:type="spellEnd"/>
      <w:r w:rsidR="00235FA9" w:rsidRPr="00235FA9">
        <w:rPr>
          <w:rFonts w:ascii="Arial Narrow" w:hAnsi="Arial Narrow"/>
          <w:i/>
          <w:color w:val="8EAADB" w:themeColor="accent1" w:themeTint="99"/>
          <w:lang w:val="en-GB"/>
        </w:rPr>
        <w:t xml:space="preserve"> has established their business activities. The economic </w:t>
      </w:r>
      <w:proofErr w:type="gramStart"/>
      <w:r w:rsidR="00235FA9" w:rsidRPr="00235FA9">
        <w:rPr>
          <w:rFonts w:ascii="Arial Narrow" w:hAnsi="Arial Narrow"/>
          <w:i/>
          <w:color w:val="8EAADB" w:themeColor="accent1" w:themeTint="99"/>
          <w:lang w:val="en-GB"/>
        </w:rPr>
        <w:t>operators submits</w:t>
      </w:r>
      <w:proofErr w:type="gramEnd"/>
      <w:r w:rsidR="00235FA9" w:rsidRPr="00235FA9">
        <w:rPr>
          <w:rFonts w:ascii="Arial Narrow" w:hAnsi="Arial Narrow"/>
          <w:i/>
          <w:color w:val="8EAADB" w:themeColor="accent1" w:themeTint="99"/>
          <w:lang w:val="en-GB"/>
        </w:rPr>
        <w:t xml:space="preserve"> the statement.</w:t>
      </w:r>
      <w:r w:rsidR="00235FA9" w:rsidRPr="00235FA9">
        <w:rPr>
          <w:rFonts w:ascii="Arial Narrow" w:hAnsi="Arial Narrow"/>
          <w:i/>
          <w:color w:val="8EAADB" w:themeColor="accent1" w:themeTint="99"/>
        </w:rPr>
        <w:t xml:space="preserve"> The statement is made by person authorized by law to represent the economic operator.The statment form is in Annex D of this </w:t>
      </w:r>
      <w:r w:rsidR="00647E78">
        <w:rPr>
          <w:rFonts w:ascii="Arial Narrow" w:hAnsi="Arial Narrow"/>
          <w:i/>
          <w:color w:val="8EAADB" w:themeColor="accent1" w:themeTint="99"/>
        </w:rPr>
        <w:t>Call for Proposals</w:t>
      </w:r>
      <w:r w:rsidR="00235FA9" w:rsidRPr="00235FA9">
        <w:rPr>
          <w:rFonts w:ascii="Arial Narrow" w:hAnsi="Arial Narrow"/>
          <w:i/>
          <w:color w:val="8EAADB" w:themeColor="accent1" w:themeTint="99"/>
        </w:rPr>
        <w:t>.</w:t>
      </w:r>
    </w:p>
    <w:p w:rsidR="00242E82" w:rsidRDefault="00242E82" w:rsidP="00242E82">
      <w:pPr>
        <w:pStyle w:val="t-9-8"/>
        <w:spacing w:after="0" w:line="276" w:lineRule="auto"/>
        <w:jc w:val="both"/>
        <w:rPr>
          <w:rFonts w:ascii="Arial Narrow" w:hAnsi="Arial Narrow"/>
          <w:i/>
        </w:rPr>
      </w:pPr>
      <w:r w:rsidRPr="00640291">
        <w:rPr>
          <w:rFonts w:ascii="Arial Narrow" w:hAnsi="Arial Narrow"/>
          <w:i/>
        </w:rPr>
        <w:t>U slučaju zajednice ponuditelja, svi članovi zajednice moraju dokazati da ne postoje razlozi isključenja (dostaviti prilog C) i moraju dokazati sposobnost (dostaviti prilog D).</w:t>
      </w:r>
      <w:r w:rsidRPr="00640291">
        <w:rPr>
          <w:rFonts w:ascii="Arial Narrow" w:hAnsi="Arial Narrow"/>
        </w:rPr>
        <w:t xml:space="preserve"> </w:t>
      </w:r>
      <w:r w:rsidRPr="00640291">
        <w:rPr>
          <w:rFonts w:ascii="Arial Narrow" w:hAnsi="Arial Narrow"/>
          <w:i/>
        </w:rPr>
        <w:t xml:space="preserve">Ukoliko gospodarski subjekt namjerava dio ugovora o nabavi dati u podugovor jednom ili više podugovaratelja, svi podugovaratelji moraju dokazati da ne postoje razlozi isključenja (dostaviti prilog C) i moraju dokazati sposobnost (dostaviti prilog D). </w:t>
      </w:r>
    </w:p>
    <w:p w:rsidR="00235FA9" w:rsidRPr="00235FA9" w:rsidRDefault="00235FA9" w:rsidP="00242E82">
      <w:pPr>
        <w:pStyle w:val="t-9-8"/>
        <w:spacing w:after="0" w:line="276" w:lineRule="auto"/>
        <w:jc w:val="both"/>
        <w:rPr>
          <w:rFonts w:ascii="Arial Narrow" w:hAnsi="Arial Narrow"/>
          <w:i/>
          <w:color w:val="8EAADB" w:themeColor="accent1" w:themeTint="99"/>
        </w:rPr>
      </w:pPr>
      <w:r>
        <w:rPr>
          <w:rFonts w:ascii="Arial Narrow" w:hAnsi="Arial Narrow"/>
          <w:i/>
          <w:color w:val="8EAADB" w:themeColor="accent1" w:themeTint="99"/>
        </w:rPr>
        <w:t>In the case of a community of tenderers, all members of the community must prov</w:t>
      </w:r>
      <w:r w:rsidR="009E0A5F">
        <w:rPr>
          <w:rFonts w:ascii="Arial Narrow" w:hAnsi="Arial Narrow"/>
          <w:i/>
          <w:color w:val="8EAADB" w:themeColor="accent1" w:themeTint="99"/>
        </w:rPr>
        <w:t>e</w:t>
      </w:r>
      <w:r>
        <w:rPr>
          <w:rFonts w:ascii="Arial Narrow" w:hAnsi="Arial Narrow"/>
          <w:i/>
          <w:color w:val="8EAADB" w:themeColor="accent1" w:themeTint="99"/>
        </w:rPr>
        <w:t xml:space="preserve"> that there are no reasons for exclusion (submit annex C) and must demonstrate competence (submit annex D). If the economic operator intends to subcontract</w:t>
      </w:r>
      <w:r w:rsidR="009E0A5F">
        <w:rPr>
          <w:rFonts w:ascii="Arial Narrow" w:hAnsi="Arial Narrow"/>
          <w:i/>
          <w:color w:val="8EAADB" w:themeColor="accent1" w:themeTint="99"/>
        </w:rPr>
        <w:t xml:space="preserve"> </w:t>
      </w:r>
      <w:r>
        <w:rPr>
          <w:rFonts w:ascii="Arial Narrow" w:hAnsi="Arial Narrow"/>
          <w:i/>
          <w:color w:val="8EAADB" w:themeColor="accent1" w:themeTint="99"/>
        </w:rPr>
        <w:t>one or more s</w:t>
      </w:r>
      <w:r w:rsidR="009E0A5F">
        <w:rPr>
          <w:rFonts w:ascii="Arial Narrow" w:hAnsi="Arial Narrow"/>
          <w:i/>
          <w:color w:val="8EAADB" w:themeColor="accent1" w:themeTint="99"/>
        </w:rPr>
        <w:t xml:space="preserve">ubcontractors to a part of the procurement contract, all subcontractors must prove that there are no reasons for exclusion (submit annex C) and must prove fit (submit annex D). </w:t>
      </w:r>
    </w:p>
    <w:p w:rsidR="00D76C84" w:rsidRPr="009E0A5F" w:rsidRDefault="00E8330F" w:rsidP="00D76C84">
      <w:pPr>
        <w:keepLines/>
        <w:spacing w:line="360" w:lineRule="auto"/>
        <w:jc w:val="both"/>
        <w:rPr>
          <w:rFonts w:ascii="Arial Narrow" w:hAnsi="Arial Narrow"/>
          <w:b/>
          <w:i/>
          <w:color w:val="8EAADB" w:themeColor="accent1" w:themeTint="99"/>
        </w:rPr>
      </w:pPr>
      <w:r>
        <w:rPr>
          <w:rFonts w:ascii="Arial Narrow" w:hAnsi="Arial Narrow"/>
          <w:b/>
        </w:rPr>
        <w:t>9</w:t>
      </w:r>
      <w:r w:rsidR="00D76C84" w:rsidRPr="00640291">
        <w:rPr>
          <w:rFonts w:ascii="Arial Narrow" w:hAnsi="Arial Narrow"/>
          <w:b/>
        </w:rPr>
        <w:t>. NAVOD O DOKUMENTACIJI KOJU PONUDITELJ MORA DOSTAVITI</w:t>
      </w:r>
      <w:r w:rsidR="009E0A5F">
        <w:rPr>
          <w:rFonts w:ascii="Arial Narrow" w:hAnsi="Arial Narrow"/>
          <w:b/>
        </w:rPr>
        <w:t>/</w:t>
      </w:r>
      <w:r w:rsidR="009E0A5F">
        <w:rPr>
          <w:rFonts w:ascii="Arial Narrow" w:hAnsi="Arial Narrow"/>
          <w:b/>
          <w:i/>
          <w:color w:val="8EAADB" w:themeColor="accent1" w:themeTint="99"/>
        </w:rPr>
        <w:t>NOTICE OF DOCUMENTATION TO BE SUBMITTED BY THE TENDERER</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Ponudbeni list (prilog A)</w:t>
      </w:r>
      <w:r w:rsidR="009E0A5F">
        <w:rPr>
          <w:rFonts w:ascii="Arial Narrow" w:hAnsi="Arial Narrow"/>
        </w:rPr>
        <w:t>/</w:t>
      </w:r>
      <w:r w:rsidR="009E0A5F">
        <w:rPr>
          <w:rFonts w:ascii="Arial Narrow" w:hAnsi="Arial Narrow"/>
          <w:i/>
          <w:color w:val="8EAADB" w:themeColor="accent1" w:themeTint="99"/>
        </w:rPr>
        <w:t>Tender sheet (annex A)</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 xml:space="preserve">Troškovnik </w:t>
      </w:r>
      <w:r>
        <w:rPr>
          <w:rFonts w:ascii="Arial Narrow" w:hAnsi="Arial Narrow"/>
        </w:rPr>
        <w:t xml:space="preserve">sa tehničkom specifikacijom </w:t>
      </w:r>
      <w:r w:rsidRPr="000D34E3">
        <w:rPr>
          <w:rFonts w:ascii="Arial Narrow" w:hAnsi="Arial Narrow"/>
        </w:rPr>
        <w:t>(prilog B)</w:t>
      </w:r>
      <w:r w:rsidR="009E0A5F">
        <w:rPr>
          <w:rFonts w:ascii="Arial Narrow" w:hAnsi="Arial Narrow"/>
        </w:rPr>
        <w:t>/</w:t>
      </w:r>
      <w:r w:rsidR="009E0A5F">
        <w:rPr>
          <w:rFonts w:ascii="Arial Narrow" w:hAnsi="Arial Narrow"/>
          <w:i/>
          <w:color w:val="8EAADB" w:themeColor="accent1" w:themeTint="99"/>
        </w:rPr>
        <w:t>The bill of Quantities with technical specifications (annex B)</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C)</w:t>
      </w:r>
      <w:r w:rsidR="009E0A5F">
        <w:rPr>
          <w:rFonts w:ascii="Arial Narrow" w:hAnsi="Arial Narrow"/>
        </w:rPr>
        <w:t>/</w:t>
      </w:r>
      <w:r w:rsidR="009E0A5F">
        <w:rPr>
          <w:rFonts w:ascii="Arial Narrow" w:hAnsi="Arial Narrow"/>
          <w:i/>
          <w:color w:val="8EAADB" w:themeColor="accent1" w:themeTint="99"/>
        </w:rPr>
        <w:t>Statement (annex C)</w:t>
      </w:r>
      <w:r w:rsidRPr="000D34E3">
        <w:rPr>
          <w:rFonts w:ascii="Arial Narrow" w:hAnsi="Arial Narrow"/>
        </w:rPr>
        <w:t xml:space="preserve"> </w:t>
      </w:r>
    </w:p>
    <w:p w:rsidR="00242E82"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D)</w:t>
      </w:r>
      <w:r w:rsidR="009E0A5F">
        <w:rPr>
          <w:rFonts w:ascii="Arial Narrow" w:hAnsi="Arial Narrow"/>
        </w:rPr>
        <w:t>/</w:t>
      </w:r>
      <w:r w:rsidR="009E0A5F">
        <w:rPr>
          <w:rFonts w:ascii="Arial Narrow" w:hAnsi="Arial Narrow"/>
          <w:i/>
          <w:color w:val="8EAADB" w:themeColor="accent1" w:themeTint="99"/>
        </w:rPr>
        <w:t>Statement (annex D)</w:t>
      </w:r>
      <w:r w:rsidRPr="000D34E3">
        <w:rPr>
          <w:rFonts w:ascii="Arial Narrow" w:hAnsi="Arial Narrow"/>
        </w:rPr>
        <w:t xml:space="preserve"> </w:t>
      </w:r>
    </w:p>
    <w:p w:rsidR="000D34B7" w:rsidRDefault="000D34B7" w:rsidP="003445B8">
      <w:pPr>
        <w:keepLines/>
        <w:spacing w:line="276" w:lineRule="auto"/>
        <w:jc w:val="both"/>
        <w:rPr>
          <w:rFonts w:ascii="Arial Narrow" w:hAnsi="Arial Narrow"/>
        </w:rPr>
      </w:pPr>
    </w:p>
    <w:p w:rsidR="003445B8" w:rsidRDefault="003445B8" w:rsidP="003445B8">
      <w:pPr>
        <w:keepLines/>
        <w:spacing w:line="276" w:lineRule="auto"/>
        <w:jc w:val="both"/>
        <w:rPr>
          <w:rFonts w:ascii="Arial Narrow" w:hAnsi="Arial Narrow"/>
        </w:rPr>
      </w:pPr>
      <w:r w:rsidRPr="00152DB7">
        <w:rPr>
          <w:rFonts w:ascii="Arial Narrow" w:hAnsi="Arial Narrow"/>
        </w:rPr>
        <w:t>Ponuditelj dostavlja dokumenta</w:t>
      </w:r>
      <w:r w:rsidR="000D34B7">
        <w:rPr>
          <w:rFonts w:ascii="Arial Narrow" w:hAnsi="Arial Narrow"/>
        </w:rPr>
        <w:t>ciju u originalu ili u preslici.</w:t>
      </w:r>
      <w:r w:rsidRPr="00152DB7">
        <w:rPr>
          <w:rFonts w:ascii="Arial Narrow" w:hAnsi="Arial Narrow"/>
        </w:rPr>
        <w:t xml:space="preserve"> Naručitelj zadržava pravo, prilikom pregleda i ocjene ponuda, zatražiti od najpovoljnijeg ponuditelja dostavu originala ili ovjerenih preslika traženih dokumenata.</w:t>
      </w:r>
    </w:p>
    <w:p w:rsidR="009E0A5F" w:rsidRPr="009E0A5F" w:rsidRDefault="009E0A5F" w:rsidP="003445B8">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tenderer shall submit the documentation</w:t>
      </w:r>
      <w:r w:rsidR="000D34B7">
        <w:rPr>
          <w:rFonts w:ascii="Arial Narrow" w:hAnsi="Arial Narrow"/>
          <w:i/>
          <w:color w:val="8EAADB" w:themeColor="accent1" w:themeTint="99"/>
        </w:rPr>
        <w:t xml:space="preserve"> in the original or in the copy. </w:t>
      </w:r>
      <w:r>
        <w:rPr>
          <w:rFonts w:ascii="Arial Narrow" w:hAnsi="Arial Narrow"/>
          <w:i/>
          <w:color w:val="8EAADB" w:themeColor="accent1" w:themeTint="99"/>
        </w:rPr>
        <w:t xml:space="preserve">The Contracting Authority reserves the right, during reviewing and evaluating the tenders, to request from the most favorable tenderer the delivery of the original or certified copies of the requested documents. </w:t>
      </w:r>
    </w:p>
    <w:p w:rsidR="004F379E" w:rsidRPr="009E0A5F" w:rsidRDefault="00E8330F" w:rsidP="000D34E3">
      <w:pPr>
        <w:keepLines/>
        <w:spacing w:before="240" w:line="276" w:lineRule="auto"/>
        <w:jc w:val="both"/>
        <w:rPr>
          <w:rFonts w:ascii="Arial Narrow" w:hAnsi="Arial Narrow"/>
          <w:b/>
          <w:i/>
          <w:color w:val="8EAADB" w:themeColor="accent1" w:themeTint="99"/>
        </w:rPr>
      </w:pPr>
      <w:r>
        <w:rPr>
          <w:rFonts w:ascii="Arial Narrow" w:hAnsi="Arial Narrow"/>
          <w:b/>
        </w:rPr>
        <w:t>10</w:t>
      </w:r>
      <w:r w:rsidR="004F379E" w:rsidRPr="00640291">
        <w:rPr>
          <w:rFonts w:ascii="Arial Narrow" w:hAnsi="Arial Narrow"/>
          <w:b/>
        </w:rPr>
        <w:t>. POJAŠNJENJE I IZMJENA POZIVA NA DOSTAVU PONUDA</w:t>
      </w:r>
      <w:r w:rsidR="009E0A5F">
        <w:rPr>
          <w:rFonts w:ascii="Arial Narrow" w:hAnsi="Arial Narrow"/>
          <w:b/>
        </w:rPr>
        <w:t>/</w:t>
      </w:r>
      <w:r w:rsidR="009E0A5F">
        <w:rPr>
          <w:rFonts w:ascii="Arial Narrow" w:hAnsi="Arial Narrow"/>
          <w:b/>
          <w:i/>
          <w:color w:val="8EAADB" w:themeColor="accent1" w:themeTint="99"/>
        </w:rPr>
        <w:t>EXPLANATION AND AMENDMENT TO THE TENDER</w:t>
      </w:r>
    </w:p>
    <w:p w:rsidR="004F379E" w:rsidRDefault="004F379E" w:rsidP="000D34E3">
      <w:pPr>
        <w:keepLines/>
        <w:spacing w:line="276" w:lineRule="auto"/>
        <w:jc w:val="both"/>
        <w:rPr>
          <w:rFonts w:ascii="Arial Narrow" w:hAnsi="Arial Narrow"/>
        </w:rPr>
      </w:pPr>
      <w:r w:rsidRPr="00640291">
        <w:rPr>
          <w:rFonts w:ascii="Arial Narrow" w:hAnsi="Arial Narrow"/>
        </w:rPr>
        <w:t>Ako se tijekom objave ukaže potreba za izmjenom poziva na dostavu ponude (ako gospodarski subjekt zahtijeva dodatne informacije, objašnjenja ili izmjene u vezi s uvjetima iz poziva na dostavu po</w:t>
      </w:r>
      <w:r w:rsidR="005F3194" w:rsidRPr="00640291">
        <w:rPr>
          <w:rFonts w:ascii="Arial Narrow" w:hAnsi="Arial Narrow"/>
        </w:rPr>
        <w:t xml:space="preserve">nuda tijekom roka za dostavu ponuda), ista </w:t>
      </w:r>
      <w:r w:rsidR="000D34E3">
        <w:rPr>
          <w:rFonts w:ascii="Arial Narrow" w:hAnsi="Arial Narrow"/>
        </w:rPr>
        <w:t>će</w:t>
      </w:r>
      <w:r w:rsidR="005F3194" w:rsidRPr="00640291">
        <w:rPr>
          <w:rFonts w:ascii="Arial Narrow" w:hAnsi="Arial Narrow"/>
        </w:rPr>
        <w:t xml:space="preserve"> biti transparentno i istovremeno objavljena (i dostavljena, u slučaju kada je poziv na dostavu ponude poslan na više gospodarskih subjekata) kako bi svi gospodarski subjekti bili upoznati s izmjenom. Rok za dostavu ponude </w:t>
      </w:r>
      <w:r w:rsidR="000D34E3">
        <w:rPr>
          <w:rFonts w:ascii="Arial Narrow" w:hAnsi="Arial Narrow"/>
        </w:rPr>
        <w:t>će se</w:t>
      </w:r>
      <w:r w:rsidR="005F3194" w:rsidRPr="00640291">
        <w:rPr>
          <w:rFonts w:ascii="Arial Narrow" w:hAnsi="Arial Narrow"/>
        </w:rPr>
        <w:t xml:space="preserve"> primjereno produljiti ako je rok za dostavu ponude kraći od 8 dana od dana objave izmjene.</w:t>
      </w:r>
    </w:p>
    <w:p w:rsidR="009E0A5F" w:rsidRDefault="009E0A5F"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during the annoucement, there is a need to modify the invitation to tender (if the trader requires additional information, explanations or changes regarding the terms of the invitation to tender during the deadline for submission of tenders), it will be transparently and simultaneously published (and submitted, when the invitation to tender is sent to more than one economic operator) so that all economic operators are aware of the change. The deadline for submission of the tender will be extended if the deadline for submission of the tender is less than 8 days from the date of the announcement of the change.</w:t>
      </w:r>
    </w:p>
    <w:p w:rsidR="00E8330F" w:rsidRPr="009E0A5F" w:rsidRDefault="00E8330F" w:rsidP="000D34E3">
      <w:pPr>
        <w:keepLines/>
        <w:spacing w:line="276" w:lineRule="auto"/>
        <w:jc w:val="both"/>
        <w:rPr>
          <w:rFonts w:ascii="Arial Narrow" w:hAnsi="Arial Narrow"/>
          <w:i/>
          <w:color w:val="8EAADB" w:themeColor="accent1" w:themeTint="99"/>
        </w:rPr>
      </w:pPr>
    </w:p>
    <w:p w:rsidR="002279AE" w:rsidRPr="00640291" w:rsidRDefault="002279AE" w:rsidP="000D34E3">
      <w:pPr>
        <w:spacing w:line="276" w:lineRule="auto"/>
        <w:rPr>
          <w:rFonts w:ascii="Arial Narrow" w:hAnsi="Arial Narrow"/>
          <w:highlight w:val="lightGray"/>
        </w:rPr>
      </w:pPr>
    </w:p>
    <w:p w:rsidR="00DF20C9" w:rsidRPr="00915EA3" w:rsidRDefault="000D34E3" w:rsidP="000D34E3">
      <w:pPr>
        <w:keepLines/>
        <w:spacing w:line="276" w:lineRule="auto"/>
        <w:jc w:val="both"/>
        <w:rPr>
          <w:rFonts w:ascii="Arial Narrow" w:hAnsi="Arial Narrow"/>
          <w:b/>
          <w:i/>
          <w:color w:val="8EAADB" w:themeColor="accent1" w:themeTint="99"/>
        </w:rPr>
      </w:pPr>
      <w:r>
        <w:rPr>
          <w:rFonts w:ascii="Arial Narrow" w:hAnsi="Arial Narrow"/>
          <w:b/>
        </w:rPr>
        <w:t>1</w:t>
      </w:r>
      <w:r w:rsidR="00E8330F">
        <w:rPr>
          <w:rFonts w:ascii="Arial Narrow" w:hAnsi="Arial Narrow"/>
          <w:b/>
        </w:rPr>
        <w:t>1</w:t>
      </w:r>
      <w:r w:rsidR="00DF20C9" w:rsidRPr="00640291">
        <w:rPr>
          <w:rFonts w:ascii="Arial Narrow" w:hAnsi="Arial Narrow"/>
          <w:b/>
        </w:rPr>
        <w:t>. PREGLED I OCJENA PONUDA</w:t>
      </w:r>
      <w:r w:rsidR="00915EA3">
        <w:rPr>
          <w:rFonts w:ascii="Arial Narrow" w:hAnsi="Arial Narrow"/>
          <w:b/>
        </w:rPr>
        <w:t>/</w:t>
      </w:r>
      <w:r w:rsidR="00915EA3">
        <w:rPr>
          <w:rFonts w:ascii="Arial Narrow" w:hAnsi="Arial Narrow"/>
          <w:b/>
          <w:i/>
          <w:color w:val="8EAADB" w:themeColor="accent1" w:themeTint="99"/>
        </w:rPr>
        <w:t>REVIEW AND EVALUATION OF TENDERS</w:t>
      </w:r>
    </w:p>
    <w:p w:rsidR="00DF20C9" w:rsidRDefault="00DF20C9" w:rsidP="000D34E3">
      <w:pPr>
        <w:keepLines/>
        <w:spacing w:line="276" w:lineRule="auto"/>
        <w:jc w:val="both"/>
        <w:rPr>
          <w:rFonts w:ascii="Arial Narrow" w:hAnsi="Arial Narrow"/>
        </w:rPr>
      </w:pPr>
      <w:r w:rsidRPr="00640291">
        <w:rPr>
          <w:rFonts w:ascii="Arial Narrow" w:hAnsi="Arial Narrow"/>
        </w:rPr>
        <w:t xml:space="preserve">Nakon isteka roka za dostavu ponuda, Naručitelj će provjeriti sadržaj podnesenih ponuda, usporediti ih sa tehničkim specifikacijama i/ili opisom posla predmeta nabave te utvrditi jesu li ispunjeni svi propisani uvjeti nadmetanja.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After the deadline for the tender submission, the Contracting Authority will check the contents of the submitted tenders, compare them with the technical specifications and/or job description of the subject of the procurement and determine whether all the prescribed competition/tender conditions are fulfilled.</w:t>
      </w:r>
    </w:p>
    <w:p w:rsidR="00DD1596" w:rsidRDefault="00DD1596" w:rsidP="000D34E3">
      <w:pPr>
        <w:keepLines/>
        <w:spacing w:line="276" w:lineRule="auto"/>
        <w:jc w:val="both"/>
        <w:rPr>
          <w:rFonts w:ascii="Arial Narrow" w:hAnsi="Arial Narrow"/>
        </w:rPr>
      </w:pPr>
    </w:p>
    <w:p w:rsidR="005F3194" w:rsidRDefault="00DF20C9" w:rsidP="000D34E3">
      <w:pPr>
        <w:keepLines/>
        <w:spacing w:line="276" w:lineRule="auto"/>
        <w:jc w:val="both"/>
        <w:rPr>
          <w:rFonts w:ascii="Arial Narrow" w:hAnsi="Arial Narrow"/>
        </w:rPr>
      </w:pPr>
      <w:r w:rsidRPr="00640291">
        <w:rPr>
          <w:rFonts w:ascii="Arial Narrow" w:hAnsi="Arial Narrow"/>
        </w:rPr>
        <w:t>Ako su informacije ili dokumentacija koje je trebao dostaviti gospodarski subjekt nepotpuni ili pogrešni ili se takvima čine ili ako nedost</w:t>
      </w:r>
      <w:r w:rsidR="000D34E3">
        <w:rPr>
          <w:rFonts w:ascii="Arial Narrow" w:hAnsi="Arial Narrow"/>
        </w:rPr>
        <w:t>aju određeni dokumenti, Naručitelj</w:t>
      </w:r>
      <w:r w:rsidRPr="00640291">
        <w:rPr>
          <w:rFonts w:ascii="Arial Narrow" w:hAnsi="Arial Narrow"/>
        </w:rPr>
        <w:t xml:space="preserve"> može, poštujući načela jednakog tretmana i transparentnosti, zahtijevati od dotičnih gospodarskih subjekata da razjasne, upotpune ili dostave nužne informacije ili dokumentaciju u primjerenom roku ne kraćem od pet dana.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information or documentation which was to be provided by the economic operator is incomplete or incorrect or appears to be missing</w:t>
      </w:r>
      <w:r w:rsidR="00915EA3">
        <w:rPr>
          <w:rFonts w:ascii="Arial Narrow" w:hAnsi="Arial Narrow"/>
          <w:i/>
          <w:color w:val="8EAADB" w:themeColor="accent1" w:themeTint="99"/>
        </w:rPr>
        <w:t>, the Contracting Authority may, in accordance with the principles of equal treatment and transparency, require the Economic Operators to clarify, complete or supply the necessary information or documentation in the within a reasonable period of not less than five days.</w:t>
      </w:r>
    </w:p>
    <w:p w:rsidR="00DD1596" w:rsidRPr="00640291" w:rsidRDefault="00DD1596" w:rsidP="000D34E3">
      <w:pPr>
        <w:keepLines/>
        <w:spacing w:line="276" w:lineRule="auto"/>
        <w:jc w:val="both"/>
        <w:rPr>
          <w:rFonts w:ascii="Arial Narrow" w:hAnsi="Arial Narrow"/>
        </w:rPr>
      </w:pPr>
    </w:p>
    <w:p w:rsidR="00C65B41" w:rsidRPr="00640291" w:rsidRDefault="000D34E3" w:rsidP="000D34E3">
      <w:pPr>
        <w:pStyle w:val="Heading2"/>
        <w:spacing w:line="276" w:lineRule="auto"/>
        <w:rPr>
          <w:rFonts w:ascii="Arial Narrow" w:hAnsi="Arial Narrow"/>
          <w:i/>
          <w:color w:val="548DD4"/>
          <w:szCs w:val="24"/>
          <w:lang w:eastAsia="hr-HR"/>
        </w:rPr>
      </w:pPr>
      <w:bookmarkStart w:id="2" w:name="_Toc3893146"/>
      <w:r>
        <w:rPr>
          <w:rFonts w:ascii="Arial Narrow" w:hAnsi="Arial Narrow"/>
          <w:szCs w:val="24"/>
        </w:rPr>
        <w:t>1</w:t>
      </w:r>
      <w:r w:rsidR="00E8330F">
        <w:rPr>
          <w:rFonts w:ascii="Arial Narrow" w:hAnsi="Arial Narrow"/>
          <w:szCs w:val="24"/>
        </w:rPr>
        <w:t>2</w:t>
      </w:r>
      <w:r w:rsidR="00C65B41" w:rsidRPr="00640291">
        <w:rPr>
          <w:rFonts w:ascii="Arial Narrow" w:hAnsi="Arial Narrow"/>
          <w:szCs w:val="24"/>
        </w:rPr>
        <w:t xml:space="preserve">. </w:t>
      </w:r>
      <w:r w:rsidR="00C65B41" w:rsidRPr="00640291">
        <w:rPr>
          <w:rFonts w:ascii="Arial Narrow" w:hAnsi="Arial Narrow"/>
          <w:szCs w:val="24"/>
          <w:lang w:eastAsia="hr-HR"/>
        </w:rPr>
        <w:t>MOGUĆNOST IZMJENE UGOVORA U SLUČAJU NEPREDVIDLJIVIH OKOLNOSTI</w:t>
      </w:r>
      <w:bookmarkEnd w:id="2"/>
      <w:r w:rsidR="00915EA3">
        <w:rPr>
          <w:rFonts w:ascii="Arial Narrow" w:hAnsi="Arial Narrow"/>
          <w:szCs w:val="24"/>
          <w:lang w:eastAsia="hr-HR"/>
        </w:rPr>
        <w:t>/</w:t>
      </w:r>
      <w:r w:rsidR="00915EA3">
        <w:rPr>
          <w:rFonts w:ascii="Arial Narrow" w:hAnsi="Arial Narrow"/>
          <w:i/>
          <w:color w:val="8EAADB" w:themeColor="accent1" w:themeTint="99"/>
          <w:szCs w:val="24"/>
          <w:lang w:eastAsia="hr-HR"/>
        </w:rPr>
        <w:t>THE POSSIBILITY OF CONTRACT AMENDMENT IN CASE OF UNFORESEEN CIRCUMSTANCES</w:t>
      </w:r>
    </w:p>
    <w:p w:rsidR="00C65B41" w:rsidRDefault="00C65B41" w:rsidP="000D34E3">
      <w:pPr>
        <w:spacing w:line="276" w:lineRule="auto"/>
        <w:jc w:val="both"/>
        <w:rPr>
          <w:rFonts w:ascii="Arial Narrow" w:hAnsi="Arial Narrow"/>
        </w:rPr>
      </w:pPr>
      <w:r w:rsidRPr="00640291">
        <w:rPr>
          <w:rFonts w:ascii="Arial Narrow" w:hAnsi="Arial Narrow"/>
        </w:rPr>
        <w:t xml:space="preserve">U slučaju novonastalih uvjeta uzrokovanih nepredvidljivim okolnostima </w:t>
      </w:r>
      <w:r w:rsidR="003F33CB">
        <w:rPr>
          <w:rFonts w:ascii="Arial Narrow" w:hAnsi="Arial Narrow"/>
        </w:rPr>
        <w:t xml:space="preserve">na koje ni jedna strana ne može </w:t>
      </w:r>
      <w:r w:rsidR="003F33CB" w:rsidRPr="00CE5535">
        <w:rPr>
          <w:rFonts w:ascii="Arial Narrow" w:hAnsi="Arial Narrow"/>
        </w:rPr>
        <w:t xml:space="preserve">utjecati (naručitelj, ponuditelj), a </w:t>
      </w:r>
      <w:r w:rsidRPr="00CE5535">
        <w:rPr>
          <w:rFonts w:ascii="Arial Narrow" w:hAnsi="Arial Narrow"/>
        </w:rPr>
        <w:t>koje su</w:t>
      </w:r>
      <w:r w:rsidRPr="00640291">
        <w:rPr>
          <w:rFonts w:ascii="Arial Narrow" w:hAnsi="Arial Narrow"/>
        </w:rPr>
        <w:t xml:space="preserve"> nastupile nakon potpisa ugovora, te ako je ta promjena objektivno opravdana, naručitelj i odabrani ponuditelj će pristupiti izmjenama ugovora.</w:t>
      </w:r>
    </w:p>
    <w:p w:rsidR="00915EA3" w:rsidRPr="00915EA3" w:rsidRDefault="00915EA3" w:rsidP="000D34E3">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In the case that new conditions ensue which are caused by unforeseen circumstances that cannot be influenced by either party (contracting authority, tenderer), which occurred is objectively justified, the contracting authority and the selected tenderer will proceed to modify the contract.</w:t>
      </w:r>
    </w:p>
    <w:p w:rsidR="00C65B41" w:rsidRPr="00640291" w:rsidRDefault="000D34E3" w:rsidP="000D34E3">
      <w:pPr>
        <w:pStyle w:val="Heading2"/>
        <w:spacing w:line="276" w:lineRule="auto"/>
        <w:rPr>
          <w:rFonts w:ascii="Arial Narrow" w:hAnsi="Arial Narrow"/>
          <w:szCs w:val="24"/>
        </w:rPr>
      </w:pPr>
      <w:bookmarkStart w:id="3" w:name="_Toc3893147"/>
      <w:r>
        <w:rPr>
          <w:rFonts w:ascii="Arial Narrow" w:hAnsi="Arial Narrow"/>
          <w:szCs w:val="24"/>
        </w:rPr>
        <w:t>1</w:t>
      </w:r>
      <w:r w:rsidR="00E8330F">
        <w:rPr>
          <w:rFonts w:ascii="Arial Narrow" w:hAnsi="Arial Narrow"/>
          <w:szCs w:val="24"/>
        </w:rPr>
        <w:t>3</w:t>
      </w:r>
      <w:r w:rsidR="00C65B41" w:rsidRPr="00640291">
        <w:rPr>
          <w:rFonts w:ascii="Arial Narrow" w:hAnsi="Arial Narrow"/>
          <w:szCs w:val="24"/>
        </w:rPr>
        <w:t>. PREDSTAVKE</w:t>
      </w:r>
      <w:bookmarkEnd w:id="3"/>
      <w:r w:rsidR="00915EA3">
        <w:rPr>
          <w:rFonts w:ascii="Arial Narrow" w:hAnsi="Arial Narrow"/>
          <w:szCs w:val="24"/>
        </w:rPr>
        <w:t>/</w:t>
      </w:r>
      <w:r w:rsidR="00915EA3">
        <w:rPr>
          <w:rFonts w:ascii="Arial Narrow" w:hAnsi="Arial Narrow"/>
          <w:i/>
          <w:color w:val="8EAADB" w:themeColor="accent1" w:themeTint="99"/>
          <w:szCs w:val="24"/>
        </w:rPr>
        <w:t>COMPLAINTS</w:t>
      </w:r>
      <w:r w:rsidR="00C65B41" w:rsidRPr="00640291">
        <w:rPr>
          <w:rFonts w:ascii="Arial Narrow" w:hAnsi="Arial Narrow"/>
          <w:szCs w:val="24"/>
        </w:rPr>
        <w:t xml:space="preserve"> </w:t>
      </w:r>
    </w:p>
    <w:p w:rsidR="00C65B41" w:rsidRPr="00640291" w:rsidRDefault="00C65B41" w:rsidP="000D34E3">
      <w:pPr>
        <w:tabs>
          <w:tab w:val="left" w:pos="709"/>
        </w:tabs>
        <w:spacing w:line="276" w:lineRule="auto"/>
        <w:jc w:val="both"/>
        <w:rPr>
          <w:rFonts w:ascii="Arial Narrow" w:hAnsi="Arial Narrow"/>
          <w:i/>
          <w:color w:val="548DD4"/>
        </w:rPr>
      </w:pPr>
      <w:r w:rsidRPr="00640291">
        <w:rPr>
          <w:rFonts w:ascii="Arial Narrow" w:hAnsi="Arial Narrow"/>
        </w:rPr>
        <w:t xml:space="preserve">Ponuditelj može podnijeti predstavku ako smatra da je njegova ponuda trebala biti odabrana kao najbolja, ali je to onemogućeno zbog postupanja Naručitelja protivno odredbama ovog Poziva na dostavu ponuda </w:t>
      </w:r>
      <w:r w:rsidRPr="00640291">
        <w:rPr>
          <w:rFonts w:ascii="Arial Narrow" w:hAnsi="Arial Narrow"/>
          <w:color w:val="000000"/>
        </w:rPr>
        <w:t>zbog kojeg je</w:t>
      </w:r>
      <w:r w:rsidR="00915EA3">
        <w:rPr>
          <w:rFonts w:ascii="Arial Narrow" w:hAnsi="Arial Narrow"/>
          <w:color w:val="000000"/>
        </w:rPr>
        <w:t>/</w:t>
      </w:r>
      <w:r w:rsidR="00915EA3" w:rsidRPr="00915EA3">
        <w:rPr>
          <w:rFonts w:ascii="Arial Narrow" w:hAnsi="Arial Narrow"/>
          <w:i/>
          <w:color w:val="8EAADB" w:themeColor="accent1" w:themeTint="99"/>
          <w:lang w:val="en-GB"/>
        </w:rPr>
        <w:t xml:space="preserve">The </w:t>
      </w:r>
      <w:proofErr w:type="spellStart"/>
      <w:r w:rsidR="00915EA3" w:rsidRPr="00915EA3">
        <w:rPr>
          <w:rFonts w:ascii="Arial Narrow" w:hAnsi="Arial Narrow"/>
          <w:i/>
          <w:color w:val="8EAADB" w:themeColor="accent1" w:themeTint="99"/>
          <w:lang w:val="en-GB"/>
        </w:rPr>
        <w:t>Tenderer</w:t>
      </w:r>
      <w:proofErr w:type="spellEnd"/>
      <w:r w:rsidR="00915EA3" w:rsidRPr="00915EA3">
        <w:rPr>
          <w:rFonts w:ascii="Arial Narrow" w:hAnsi="Arial Narrow"/>
          <w:i/>
          <w:color w:val="8EAADB" w:themeColor="accent1" w:themeTint="99"/>
          <w:lang w:val="en-GB"/>
        </w:rPr>
        <w:t xml:space="preserve"> may submit a complaint if they feel their tender should have been selected as the best and that the latter was prevented due to the actions of the Contracting Party which violate the provision of this Invitation for Tender Submission and which results in</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neopravdano isključen iz postupka nabave</w:t>
      </w:r>
      <w:r w:rsidR="00915EA3">
        <w:rPr>
          <w:rFonts w:ascii="Arial Narrow" w:hAnsi="Arial Narrow"/>
          <w:color w:val="000000"/>
        </w:rPr>
        <w:t>/</w:t>
      </w:r>
      <w:r w:rsidR="00915EA3">
        <w:rPr>
          <w:rFonts w:ascii="Arial Narrow" w:hAnsi="Arial Narrow"/>
          <w:i/>
          <w:color w:val="8EAADB" w:themeColor="accent1" w:themeTint="99"/>
        </w:rPr>
        <w:t>the unjustified disqualification of the Tenderer from the procurement process</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njegova ponuda neopravdano odbijena, ili</w:t>
      </w:r>
      <w:r w:rsidR="00915EA3">
        <w:rPr>
          <w:rFonts w:ascii="Arial Narrow" w:hAnsi="Arial Narrow"/>
          <w:color w:val="000000"/>
        </w:rPr>
        <w:t>/</w:t>
      </w:r>
      <w:r w:rsidR="00915EA3">
        <w:rPr>
          <w:rFonts w:ascii="Arial Narrow" w:hAnsi="Arial Narrow"/>
          <w:i/>
          <w:color w:val="8EAADB" w:themeColor="accent1" w:themeTint="99"/>
        </w:rPr>
        <w:t>unjustified rejection of the Tenderer's tender, or</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evaluacija ponude protivna uvjetima i kriterijima poziva na dostavu ponuda i    odredbama Postupaka nabave</w:t>
      </w:r>
      <w:r w:rsidR="00915EA3">
        <w:rPr>
          <w:rFonts w:ascii="Arial Narrow" w:hAnsi="Arial Narrow"/>
          <w:color w:val="000000"/>
        </w:rPr>
        <w:t>/</w:t>
      </w:r>
      <w:r w:rsidR="00915EA3">
        <w:rPr>
          <w:rFonts w:ascii="Arial Narrow" w:hAnsi="Arial Narrow"/>
          <w:i/>
          <w:color w:val="8EAADB" w:themeColor="accent1" w:themeTint="99"/>
        </w:rPr>
        <w:t>an evaluation of the tender violating the terms, conditions and criteria of the Invitation for Tender Submission and the provisions of the procurement process.</w:t>
      </w:r>
      <w:r w:rsidRPr="00640291">
        <w:rPr>
          <w:rFonts w:ascii="Arial Narrow" w:hAnsi="Arial Narrow"/>
          <w:color w:val="000000"/>
        </w:rPr>
        <w:t xml:space="preserve"> </w:t>
      </w:r>
    </w:p>
    <w:p w:rsidR="00C65B41" w:rsidRPr="00640291" w:rsidRDefault="00C65B41" w:rsidP="000D34E3">
      <w:pPr>
        <w:tabs>
          <w:tab w:val="left" w:pos="709"/>
        </w:tabs>
        <w:autoSpaceDE w:val="0"/>
        <w:autoSpaceDN w:val="0"/>
        <w:adjustRightInd w:val="0"/>
        <w:spacing w:line="276" w:lineRule="auto"/>
        <w:jc w:val="both"/>
        <w:rPr>
          <w:rFonts w:ascii="Arial Narrow" w:hAnsi="Arial Narrow"/>
          <w:color w:val="000000"/>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Predstavka se podnosi u pisanom obliku u roku od osam (8) dana od dana primitka Odluke o odabiru ili Odluke o poništenju i obavijesti, Posredničkom tijelu razine 2 (PT2) na adresu</w:t>
      </w:r>
      <w:r w:rsidR="00915EA3">
        <w:rPr>
          <w:rFonts w:ascii="Arial Narrow" w:hAnsi="Arial Narrow"/>
        </w:rPr>
        <w:t>/</w:t>
      </w:r>
      <w:r w:rsidR="00915EA3" w:rsidRPr="00915EA3">
        <w:rPr>
          <w:rFonts w:ascii="Arial Narrow" w:hAnsi="Arial Narrow"/>
          <w:i/>
          <w:color w:val="8EAADB" w:themeColor="accent1" w:themeTint="99"/>
          <w:lang w:val="en-GB"/>
        </w:rPr>
        <w:t>The complaint shall be submitted in written form within 8 (eight) days from the date of receipt of the Decision on Tender Selection or the Decision and Notification of Cancellation of the Procurement Proces</w:t>
      </w:r>
      <w:r w:rsidR="00915EA3">
        <w:rPr>
          <w:rFonts w:ascii="Arial Narrow" w:hAnsi="Arial Narrow"/>
          <w:i/>
          <w:color w:val="8EAADB" w:themeColor="accent1" w:themeTint="99"/>
          <w:lang w:val="en-GB"/>
        </w:rPr>
        <w:t>s</w:t>
      </w:r>
      <w:r w:rsidR="00915EA3" w:rsidRPr="00915EA3">
        <w:rPr>
          <w:rFonts w:ascii="Arial Narrow" w:hAnsi="Arial Narrow"/>
          <w:i/>
          <w:color w:val="8EAADB" w:themeColor="accent1" w:themeTint="99"/>
          <w:lang w:val="en-GB"/>
        </w:rPr>
        <w:t xml:space="preserve"> to the Level 2 Intermediate Body to the following address</w:t>
      </w:r>
      <w:r w:rsidRPr="00915EA3">
        <w:rPr>
          <w:rFonts w:ascii="Arial Narrow" w:hAnsi="Arial Narrow"/>
          <w:i/>
          <w:color w:val="8EAADB" w:themeColor="accent1" w:themeTint="99"/>
        </w:rPr>
        <w:t>:</w:t>
      </w:r>
    </w:p>
    <w:p w:rsidR="00915EA3" w:rsidRPr="00640291" w:rsidRDefault="00915EA3" w:rsidP="000D34E3">
      <w:pPr>
        <w:tabs>
          <w:tab w:val="left" w:pos="709"/>
        </w:tabs>
        <w:spacing w:line="276" w:lineRule="auto"/>
        <w:jc w:val="both"/>
        <w:rPr>
          <w:rFonts w:ascii="Arial Narrow" w:hAnsi="Arial Narrow"/>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Hrvatska agencija za malo gospodarstvo, inovacije i investicije, Ksaver 208, Zagreb</w:t>
      </w:r>
      <w:r w:rsidR="00915EA3">
        <w:rPr>
          <w:rFonts w:ascii="Arial Narrow" w:hAnsi="Arial Narrow"/>
        </w:rPr>
        <w:t>/</w:t>
      </w:r>
      <w:r w:rsidR="00915EA3">
        <w:rPr>
          <w:rFonts w:ascii="Arial Narrow" w:hAnsi="Arial Narrow"/>
          <w:i/>
          <w:color w:val="8EAADB" w:themeColor="accent1" w:themeTint="99"/>
        </w:rPr>
        <w:t>Croatia Agency for SMEs, Innovation and Investments, Ksaver 208, Zagreb</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i/>
          <w:color w:val="8EAADB" w:themeColor="accent1" w:themeTint="99"/>
          <w:lang w:val="en-GB"/>
        </w:rPr>
      </w:pPr>
      <w:r w:rsidRPr="00640291">
        <w:rPr>
          <w:rFonts w:ascii="Arial Narrow" w:hAnsi="Arial Narrow"/>
        </w:rPr>
        <w:t xml:space="preserve">Podnositelj mora presliku predstavke dostaviti Naručitelju istovremeno sa slanjem predstavke PT2. </w:t>
      </w:r>
      <w:r w:rsidRPr="00640291">
        <w:rPr>
          <w:rFonts w:ascii="Arial Narrow" w:hAnsi="Arial Narrow"/>
          <w:i/>
          <w:color w:val="548DD4"/>
        </w:rPr>
        <w:t xml:space="preserve"> </w:t>
      </w:r>
      <w:r w:rsidRPr="00640291">
        <w:rPr>
          <w:rFonts w:ascii="Arial Narrow" w:hAnsi="Arial Narrow"/>
        </w:rPr>
        <w:t>Podnositelj mora u predstavci obrazložiti svoje navode. Podnošenje predstavke ne zaustavlja sklapanje ugovora o nabavi.</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shall send a copy of the complaint to the Contracting Party simultaneously with the sending of the complaint to the Level 2 Intermediate Body. The submitter of the complaint shall explain their claims in the complaint. The submitting of the complaint shall not interrupt the conclusion of the procurement contract.</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color w:val="8EAADB" w:themeColor="accent1" w:themeTint="99"/>
        </w:rPr>
      </w:pPr>
      <w:r w:rsidRPr="00640291">
        <w:rPr>
          <w:rFonts w:ascii="Arial Narrow" w:hAnsi="Arial Narrow"/>
        </w:rPr>
        <w:t>Podnositelj predstavke koji je pretrpio štetu zbog povreda Postupaka nabave ima mogućnost naknade štete pred nadležnim sudom prema općim propisima o naknadi štete.</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who incurs damage due to violation of the procurement procedure may seek damages before the competent court in accordance with the general rules and regulations on damages.</w:t>
      </w:r>
    </w:p>
    <w:p w:rsidR="009E0A5F" w:rsidRDefault="009E0A5F" w:rsidP="009E0A5F">
      <w:pPr>
        <w:rPr>
          <w:rFonts w:ascii="Arial Narrow" w:hAnsi="Arial Narrow"/>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C173E1" w:rsidRDefault="00C173E1" w:rsidP="00915EA3">
      <w:pPr>
        <w:jc w:val="center"/>
        <w:rPr>
          <w:rFonts w:ascii="Arial Narrow" w:hAnsi="Arial Narrow"/>
          <w:b/>
        </w:rPr>
      </w:pPr>
    </w:p>
    <w:p w:rsidR="00C173E1" w:rsidRDefault="00C173E1" w:rsidP="00915EA3">
      <w:pPr>
        <w:jc w:val="center"/>
        <w:rPr>
          <w:rFonts w:ascii="Arial Narrow" w:hAnsi="Arial Narrow"/>
          <w:b/>
        </w:rPr>
      </w:pPr>
    </w:p>
    <w:p w:rsidR="00C173E1" w:rsidRDefault="00C173E1" w:rsidP="00915EA3">
      <w:pPr>
        <w:jc w:val="center"/>
        <w:rPr>
          <w:rFonts w:ascii="Arial Narrow" w:hAnsi="Arial Narrow"/>
          <w:b/>
        </w:rPr>
      </w:pPr>
    </w:p>
    <w:p w:rsidR="000D34B7" w:rsidRDefault="000D34B7" w:rsidP="00915EA3">
      <w:pPr>
        <w:jc w:val="center"/>
        <w:rPr>
          <w:rFonts w:ascii="Arial Narrow" w:hAnsi="Arial Narrow"/>
          <w:b/>
        </w:rPr>
      </w:pPr>
    </w:p>
    <w:p w:rsidR="00915EA3" w:rsidRDefault="00C65B41" w:rsidP="00915EA3">
      <w:pPr>
        <w:jc w:val="center"/>
        <w:rPr>
          <w:rFonts w:ascii="Arial Narrow" w:hAnsi="Arial Narrow"/>
          <w:b/>
          <w:i/>
          <w:color w:val="8EAADB" w:themeColor="accent1" w:themeTint="99"/>
        </w:rPr>
      </w:pPr>
      <w:r w:rsidRPr="00640291">
        <w:rPr>
          <w:rFonts w:ascii="Arial Narrow" w:hAnsi="Arial Narrow"/>
          <w:b/>
        </w:rPr>
        <w:t>PRILOG A</w:t>
      </w:r>
      <w:r w:rsidR="00915EA3">
        <w:rPr>
          <w:rFonts w:ascii="Arial Narrow" w:hAnsi="Arial Narrow"/>
          <w:b/>
        </w:rPr>
        <w:t>/</w:t>
      </w:r>
      <w:r w:rsidR="00915EA3">
        <w:rPr>
          <w:rFonts w:ascii="Arial Narrow" w:hAnsi="Arial Narrow"/>
          <w:b/>
          <w:i/>
          <w:color w:val="8EAADB" w:themeColor="accent1" w:themeTint="99"/>
        </w:rPr>
        <w:t>ANNEX A</w:t>
      </w:r>
    </w:p>
    <w:p w:rsidR="00C65B41" w:rsidRDefault="00C65B41" w:rsidP="00C65B41">
      <w:pPr>
        <w:jc w:val="center"/>
        <w:rPr>
          <w:rFonts w:ascii="Arial Narrow" w:hAnsi="Arial Narrow"/>
          <w:b/>
        </w:rPr>
      </w:pPr>
      <w:r w:rsidRPr="00640291">
        <w:rPr>
          <w:rFonts w:ascii="Arial Narrow" w:hAnsi="Arial Narrow"/>
          <w:b/>
        </w:rPr>
        <w:t>PONUDBENI LIST</w:t>
      </w:r>
      <w:r w:rsidR="00915EA3">
        <w:rPr>
          <w:rFonts w:ascii="Arial Narrow" w:hAnsi="Arial Narrow"/>
          <w:b/>
          <w:i/>
          <w:color w:val="8EAADB" w:themeColor="accent1" w:themeTint="99"/>
        </w:rPr>
        <w:t>/TENDER SHEET</w:t>
      </w:r>
    </w:p>
    <w:p w:rsidR="00915EA3" w:rsidRDefault="00915EA3" w:rsidP="00C65B41">
      <w:pPr>
        <w:jc w:val="center"/>
        <w:rPr>
          <w:rFonts w:ascii="Arial Narrow" w:hAnsi="Arial Narrow"/>
          <w:b/>
        </w:rPr>
      </w:pPr>
    </w:p>
    <w:p w:rsidR="00915EA3" w:rsidRPr="00915EA3" w:rsidRDefault="00915EA3" w:rsidP="00C65B41">
      <w:pPr>
        <w:jc w:val="center"/>
        <w:rPr>
          <w:rFonts w:ascii="Arial Narrow" w:hAnsi="Arial Narrow"/>
          <w:b/>
          <w:i/>
          <w:color w:val="8EAADB" w:themeColor="accent1" w:themeTint="99"/>
        </w:rPr>
      </w:pPr>
    </w:p>
    <w:p w:rsidR="001421A6" w:rsidRPr="00640291" w:rsidRDefault="001421A6" w:rsidP="00C65B41">
      <w:pPr>
        <w:spacing w:after="120"/>
        <w:contextualSpacing/>
        <w:rPr>
          <w:rFonts w:ascii="Arial Narrow" w:hAnsi="Arial Narrow"/>
          <w:b/>
        </w:rPr>
      </w:pPr>
    </w:p>
    <w:p w:rsidR="003E72B4" w:rsidRDefault="001421A6" w:rsidP="00C65B41">
      <w:pPr>
        <w:spacing w:after="120"/>
        <w:contextualSpacing/>
        <w:rPr>
          <w:rFonts w:ascii="Arial Narrow" w:hAnsi="Arial Narrow"/>
        </w:rPr>
      </w:pPr>
      <w:r w:rsidRPr="00640291">
        <w:rPr>
          <w:rFonts w:ascii="Arial Narrow" w:hAnsi="Arial Narrow"/>
          <w:b/>
        </w:rPr>
        <w:t>NARUČITELJ</w:t>
      </w:r>
      <w:r w:rsidR="00915EA3">
        <w:rPr>
          <w:rFonts w:ascii="Arial Narrow" w:hAnsi="Arial Narrow"/>
          <w:b/>
        </w:rPr>
        <w:t>/</w:t>
      </w:r>
      <w:r w:rsidR="00915EA3">
        <w:rPr>
          <w:rFonts w:ascii="Arial Narrow" w:hAnsi="Arial Narrow"/>
          <w:b/>
          <w:i/>
          <w:color w:val="8EAADB" w:themeColor="accent1" w:themeTint="99"/>
        </w:rPr>
        <w:t>CONTRACTING PARTY</w:t>
      </w:r>
      <w:r w:rsidRPr="00640291">
        <w:rPr>
          <w:rFonts w:ascii="Arial Narrow" w:hAnsi="Arial Narrow"/>
          <w:b/>
        </w:rPr>
        <w:t xml:space="preserve">: </w:t>
      </w:r>
      <w:r w:rsidR="000D34B7" w:rsidRPr="003E72B4">
        <w:rPr>
          <w:rFonts w:ascii="Arial Narrow" w:hAnsi="Arial Narrow"/>
        </w:rPr>
        <w:t xml:space="preserve">INTEGRA d.o.o., Trg kralja Tomislava 4, </w:t>
      </w:r>
      <w:r w:rsidR="003E72B4" w:rsidRPr="003E72B4">
        <w:rPr>
          <w:rFonts w:ascii="Arial Narrow" w:hAnsi="Arial Narrow"/>
        </w:rPr>
        <w:t xml:space="preserve">Varaždin, </w:t>
      </w:r>
    </w:p>
    <w:p w:rsidR="00C65B41" w:rsidRPr="003E72B4" w:rsidRDefault="003E72B4" w:rsidP="00C65B41">
      <w:pPr>
        <w:spacing w:after="120"/>
        <w:contextualSpacing/>
        <w:rPr>
          <w:rFonts w:ascii="Arial Narrow" w:hAnsi="Arial Narrow"/>
        </w:rPr>
      </w:pPr>
      <w:r>
        <w:rPr>
          <w:rFonts w:ascii="Arial Narrow" w:hAnsi="Arial Narrow"/>
        </w:rPr>
        <w:t xml:space="preserve">                                                                  </w:t>
      </w:r>
      <w:r w:rsidRPr="003E72B4">
        <w:rPr>
          <w:rFonts w:ascii="Arial Narrow" w:hAnsi="Arial Narrow"/>
        </w:rPr>
        <w:t>OIB: 13405669320</w:t>
      </w:r>
    </w:p>
    <w:p w:rsidR="00C65B41" w:rsidRPr="00640291" w:rsidRDefault="00C65B41" w:rsidP="00C65B41">
      <w:pPr>
        <w:spacing w:after="120"/>
        <w:contextualSpacing/>
        <w:rPr>
          <w:rFonts w:ascii="Arial Narrow" w:hAnsi="Arial Narrow"/>
          <w:b/>
        </w:rPr>
      </w:pPr>
    </w:p>
    <w:p w:rsidR="00C65B41" w:rsidRDefault="001421A6" w:rsidP="00C65B41">
      <w:pPr>
        <w:spacing w:before="240" w:after="120"/>
        <w:contextualSpacing/>
        <w:rPr>
          <w:rFonts w:ascii="Arial Narrow" w:hAnsi="Arial Narrow"/>
          <w:b/>
        </w:rPr>
      </w:pPr>
      <w:r w:rsidRPr="00640291">
        <w:rPr>
          <w:rFonts w:ascii="Arial Narrow" w:hAnsi="Arial Narrow"/>
          <w:b/>
        </w:rPr>
        <w:t>PREDMET NABAVE</w:t>
      </w:r>
      <w:r w:rsidR="00915EA3">
        <w:rPr>
          <w:rFonts w:ascii="Arial Narrow" w:hAnsi="Arial Narrow"/>
          <w:b/>
        </w:rPr>
        <w:t>/</w:t>
      </w:r>
      <w:r w:rsidR="00915EA3">
        <w:rPr>
          <w:rFonts w:ascii="Arial Narrow" w:hAnsi="Arial Narrow"/>
          <w:b/>
          <w:i/>
          <w:color w:val="8EAADB" w:themeColor="accent1" w:themeTint="99"/>
        </w:rPr>
        <w:t>SUBJECT OF THE TENDER</w:t>
      </w:r>
      <w:r w:rsidRPr="00640291">
        <w:rPr>
          <w:rFonts w:ascii="Arial Narrow" w:hAnsi="Arial Narrow"/>
          <w:b/>
        </w:rPr>
        <w:t xml:space="preserve">: </w:t>
      </w:r>
      <w:r w:rsidR="003E72B4" w:rsidRPr="007C5E02">
        <w:rPr>
          <w:rFonts w:ascii="Arial Narrow" w:hAnsi="Arial Narrow"/>
          <w:b/>
        </w:rPr>
        <w:t xml:space="preserve">nabava </w:t>
      </w:r>
      <w:r w:rsidR="00E8330F" w:rsidRPr="007C5E02">
        <w:rPr>
          <w:rFonts w:ascii="Arial Narrow" w:hAnsi="Arial Narrow"/>
          <w:b/>
        </w:rPr>
        <w:t>alata za savijanje i hidraulične preše</w:t>
      </w:r>
      <w:r w:rsidR="00A71959">
        <w:rPr>
          <w:rFonts w:ascii="Arial Narrow" w:hAnsi="Arial Narrow"/>
          <w:b/>
        </w:rPr>
        <w:t xml:space="preserve"> CNC </w:t>
      </w:r>
      <w:r w:rsidR="00A77F34">
        <w:rPr>
          <w:rFonts w:ascii="Arial Narrow" w:hAnsi="Arial Narrow"/>
          <w:b/>
        </w:rPr>
        <w:t xml:space="preserve">/ </w:t>
      </w:r>
      <w:r w:rsidR="00A77F34">
        <w:rPr>
          <w:rFonts w:ascii="Arial Narrow" w:hAnsi="Arial Narrow"/>
          <w:b/>
          <w:i/>
          <w:color w:val="8EAADB" w:themeColor="accent1" w:themeTint="99"/>
        </w:rPr>
        <w:t>Procurement of bending</w:t>
      </w:r>
      <w:r w:rsidR="0003650D">
        <w:rPr>
          <w:rFonts w:ascii="Arial Narrow" w:hAnsi="Arial Narrow"/>
          <w:b/>
          <w:i/>
          <w:color w:val="8EAADB" w:themeColor="accent1" w:themeTint="99"/>
        </w:rPr>
        <w:t xml:space="preserve"> tools and CNC hydraulic press</w:t>
      </w:r>
      <w:r w:rsidR="00A71959">
        <w:rPr>
          <w:rFonts w:ascii="Arial Narrow" w:hAnsi="Arial Narrow"/>
          <w:b/>
          <w:i/>
          <w:color w:val="8EAADB" w:themeColor="accent1" w:themeTint="99"/>
        </w:rPr>
        <w:t xml:space="preserve"> </w:t>
      </w:r>
    </w:p>
    <w:p w:rsidR="002D173A" w:rsidRPr="00640291" w:rsidRDefault="002D173A" w:rsidP="00C65B41">
      <w:pPr>
        <w:spacing w:before="240" w:after="120"/>
        <w:contextualSpacing/>
        <w:rPr>
          <w:rFonts w:ascii="Arial Narrow" w:hAnsi="Arial Narrow"/>
          <w:b/>
        </w:rPr>
      </w:pPr>
    </w:p>
    <w:p w:rsidR="00C65B41" w:rsidRPr="00640291" w:rsidRDefault="00C65B41" w:rsidP="00C65B41">
      <w:pPr>
        <w:spacing w:line="360" w:lineRule="auto"/>
        <w:jc w:val="both"/>
        <w:rPr>
          <w:rFonts w:ascii="Arial Narrow" w:hAnsi="Arial Narrow"/>
          <w:b/>
          <w:i/>
        </w:rPr>
      </w:pPr>
      <w:r w:rsidRPr="00640291">
        <w:rPr>
          <w:rFonts w:ascii="Arial Narrow" w:hAnsi="Arial Narrow"/>
          <w:b/>
        </w:rPr>
        <w:t>PONUDITELJ</w:t>
      </w:r>
      <w:r w:rsidR="00915EA3">
        <w:rPr>
          <w:rFonts w:ascii="Arial Narrow" w:hAnsi="Arial Narrow"/>
          <w:b/>
        </w:rPr>
        <w:t>/</w:t>
      </w:r>
      <w:r w:rsidR="00915EA3">
        <w:rPr>
          <w:rFonts w:ascii="Arial Narrow" w:hAnsi="Arial Narrow"/>
          <w:b/>
          <w:i/>
          <w:color w:val="8EAADB" w:themeColor="accent1" w:themeTint="99"/>
        </w:rPr>
        <w:t>TENDERER</w:t>
      </w:r>
      <w:r w:rsidRPr="00640291">
        <w:rPr>
          <w:rFonts w:ascii="Arial Narrow" w:hAnsi="Arial Narrow"/>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1"/>
        <w:gridCol w:w="5321"/>
      </w:tblGrid>
      <w:tr w:rsidR="00C65B41" w:rsidRPr="00640291" w:rsidTr="00C65B41">
        <w:tc>
          <w:tcPr>
            <w:tcW w:w="3921" w:type="dxa"/>
            <w:shd w:val="clear" w:color="auto" w:fill="F2F2F2"/>
          </w:tcPr>
          <w:p w:rsidR="00C65B41" w:rsidRPr="00640291" w:rsidRDefault="00C65B41" w:rsidP="001421A6">
            <w:pPr>
              <w:jc w:val="both"/>
              <w:rPr>
                <w:rFonts w:ascii="Arial Narrow" w:hAnsi="Arial Narrow"/>
              </w:rPr>
            </w:pPr>
            <w:r w:rsidRPr="00640291">
              <w:rPr>
                <w:rFonts w:ascii="Arial Narrow" w:hAnsi="Arial Narrow"/>
              </w:rPr>
              <w:t>Naziv ponuditelja</w:t>
            </w:r>
            <w:r w:rsidR="00915EA3">
              <w:rPr>
                <w:rFonts w:ascii="Arial Narrow" w:hAnsi="Arial Narrow"/>
              </w:rPr>
              <w:t>/</w:t>
            </w:r>
            <w:r w:rsidR="00915EA3">
              <w:rPr>
                <w:rFonts w:ascii="Arial Narrow" w:hAnsi="Arial Narrow"/>
                <w:i/>
                <w:color w:val="8EAADB" w:themeColor="accent1" w:themeTint="99"/>
              </w:rPr>
              <w:t>Name of Tenderer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C65B41" w:rsidP="00144F67">
            <w:pPr>
              <w:jc w:val="both"/>
              <w:rPr>
                <w:rFonts w:ascii="Arial Narrow" w:hAnsi="Arial Narrow"/>
                <w:i/>
                <w:color w:val="8EAADB" w:themeColor="accent1" w:themeTint="99"/>
              </w:rPr>
            </w:pPr>
            <w:r w:rsidRPr="00640291">
              <w:rPr>
                <w:rFonts w:ascii="Arial Narrow" w:hAnsi="Arial Narrow"/>
              </w:rPr>
              <w:t xml:space="preserve">Adresa </w:t>
            </w:r>
            <w:r w:rsidR="001421A6" w:rsidRPr="00640291">
              <w:rPr>
                <w:rFonts w:ascii="Arial Narrow" w:hAnsi="Arial Narrow"/>
              </w:rPr>
              <w:t>ponuditelja</w:t>
            </w:r>
            <w:r w:rsidR="00915EA3">
              <w:rPr>
                <w:rFonts w:ascii="Arial Narrow" w:hAnsi="Arial Narrow"/>
              </w:rPr>
              <w:t>/</w:t>
            </w:r>
            <w:r w:rsidR="00915EA3">
              <w:rPr>
                <w:rFonts w:ascii="Arial Narrow" w:hAnsi="Arial Narrow"/>
                <w:i/>
                <w:color w:val="8EAADB" w:themeColor="accent1" w:themeTint="99"/>
              </w:rPr>
              <w:t>Address of Tenderer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915EA3" w:rsidP="00144F67">
            <w:pPr>
              <w:jc w:val="both"/>
              <w:rPr>
                <w:rFonts w:ascii="Arial Narrow" w:hAnsi="Arial Narrow"/>
                <w:i/>
                <w:color w:val="8EAADB" w:themeColor="accent1" w:themeTint="99"/>
              </w:rPr>
            </w:pPr>
            <w:r>
              <w:rPr>
                <w:rFonts w:ascii="Arial Narrow" w:hAnsi="Arial Narrow"/>
              </w:rPr>
              <w:t>OIB/</w:t>
            </w:r>
            <w:r>
              <w:rPr>
                <w:rFonts w:ascii="Arial Narrow" w:hAnsi="Arial Narrow"/>
                <w:i/>
                <w:color w:val="8EAADB" w:themeColor="accent1" w:themeTint="99"/>
              </w:rPr>
              <w:t>VAT number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Broj računa/IBAN</w:t>
            </w:r>
            <w:r w:rsidR="00915EA3">
              <w:rPr>
                <w:rFonts w:ascii="Arial Narrow" w:hAnsi="Arial Narrow"/>
                <w:i/>
                <w:color w:val="8EAADB" w:themeColor="accent1" w:themeTint="99"/>
              </w:rPr>
              <w:t>/Bank Account Number</w:t>
            </w:r>
            <w:r w:rsidRPr="00640291">
              <w:rPr>
                <w:rFonts w:ascii="Arial Narrow" w:hAnsi="Arial Narrow"/>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Navod o tome je li ponuditelj u sustavu poreza na dodanu vrijednost</w:t>
            </w:r>
            <w:r w:rsidR="00915EA3">
              <w:rPr>
                <w:rFonts w:ascii="Arial Narrow" w:hAnsi="Arial Narrow"/>
              </w:rPr>
              <w:t>/</w:t>
            </w:r>
            <w:r w:rsidR="00834231">
              <w:rPr>
                <w:rFonts w:ascii="Arial Narrow" w:hAnsi="Arial Narrow"/>
                <w:i/>
                <w:color w:val="8EAADB" w:themeColor="accent1" w:themeTint="99"/>
              </w:rPr>
              <w:t>Tendere</w:t>
            </w:r>
            <w:r w:rsidR="00915EA3">
              <w:rPr>
                <w:rFonts w:ascii="Arial Narrow" w:hAnsi="Arial Narrow"/>
                <w:i/>
                <w:color w:val="8EAADB" w:themeColor="accent1" w:themeTint="99"/>
              </w:rPr>
              <w:t>r</w:t>
            </w:r>
            <w:r w:rsidR="00834231">
              <w:rPr>
                <w:rFonts w:ascii="Arial Narrow" w:hAnsi="Arial Narrow"/>
                <w:i/>
                <w:color w:val="8EAADB" w:themeColor="accent1" w:themeTint="99"/>
              </w:rPr>
              <w:t xml:space="preserve"> </w:t>
            </w:r>
            <w:r w:rsidR="00915EA3">
              <w:rPr>
                <w:rFonts w:ascii="Arial Narrow" w:hAnsi="Arial Narrow"/>
                <w:i/>
                <w:color w:val="8EAADB" w:themeColor="accent1" w:themeTint="99"/>
              </w:rPr>
              <w:t>is VAT payer (please circle answer)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center"/>
              <w:rPr>
                <w:rFonts w:ascii="Arial Narrow" w:hAnsi="Arial Narrow"/>
              </w:rPr>
            </w:pPr>
            <w:r w:rsidRPr="00640291">
              <w:rPr>
                <w:rFonts w:ascii="Arial Narrow" w:hAnsi="Arial Narrow"/>
              </w:rPr>
              <w:t>DA</w:t>
            </w:r>
            <w:r w:rsidR="00915EA3">
              <w:rPr>
                <w:rFonts w:ascii="Arial Narrow" w:hAnsi="Arial Narrow"/>
              </w:rPr>
              <w:t>/</w:t>
            </w:r>
            <w:r w:rsidR="00915EA3">
              <w:rPr>
                <w:rFonts w:ascii="Arial Narrow" w:hAnsi="Arial Narrow"/>
                <w:i/>
                <w:color w:val="8EAADB" w:themeColor="accent1" w:themeTint="99"/>
              </w:rPr>
              <w:t>YES</w:t>
            </w:r>
            <w:r w:rsidRPr="00640291">
              <w:rPr>
                <w:rFonts w:ascii="Arial Narrow" w:hAnsi="Arial Narrow"/>
              </w:rPr>
              <w:t xml:space="preserve">               NE</w:t>
            </w:r>
            <w:r w:rsidR="00915EA3">
              <w:rPr>
                <w:rFonts w:ascii="Arial Narrow" w:hAnsi="Arial Narrow"/>
              </w:rPr>
              <w:t>/</w:t>
            </w:r>
            <w:r w:rsidR="00915EA3">
              <w:rPr>
                <w:rFonts w:ascii="Arial Narrow" w:hAnsi="Arial Narrow"/>
                <w:i/>
                <w:color w:val="8EAADB" w:themeColor="accent1" w:themeTint="99"/>
              </w:rPr>
              <w:t>NO</w:t>
            </w:r>
            <w:r w:rsidRPr="00640291">
              <w:rPr>
                <w:rFonts w:ascii="Arial Narrow" w:hAnsi="Arial Narrow"/>
              </w:rPr>
              <w:t xml:space="preserve">  </w:t>
            </w:r>
          </w:p>
        </w:tc>
      </w:tr>
      <w:tr w:rsidR="00C65B41" w:rsidRPr="00640291" w:rsidTr="00C65B41">
        <w:tc>
          <w:tcPr>
            <w:tcW w:w="3921" w:type="dxa"/>
            <w:shd w:val="clear" w:color="auto" w:fill="F2F2F2"/>
          </w:tcPr>
          <w:p w:rsidR="00C65B41" w:rsidRPr="00915EA3" w:rsidRDefault="00C65B41" w:rsidP="00C65B41">
            <w:pPr>
              <w:jc w:val="both"/>
              <w:rPr>
                <w:rFonts w:ascii="Arial Narrow" w:hAnsi="Arial Narrow"/>
                <w:i/>
                <w:color w:val="8EAADB" w:themeColor="accent1" w:themeTint="99"/>
              </w:rPr>
            </w:pPr>
            <w:r w:rsidRPr="00640291">
              <w:rPr>
                <w:rFonts w:ascii="Arial Narrow" w:hAnsi="Arial Narrow"/>
              </w:rPr>
              <w:t>Kontakt podaci ponuditelja (ime i prezime, e-mail, telefon)</w:t>
            </w:r>
            <w:r w:rsidR="00915EA3">
              <w:rPr>
                <w:rFonts w:ascii="Arial Narrow" w:hAnsi="Arial Narrow"/>
              </w:rPr>
              <w:t>/</w:t>
            </w:r>
            <w:r w:rsidR="00915EA3">
              <w:rPr>
                <w:rFonts w:ascii="Arial Narrow" w:hAnsi="Arial Narrow"/>
                <w:i/>
                <w:color w:val="8EAADB" w:themeColor="accent1" w:themeTint="99"/>
              </w:rPr>
              <w:t>Contact infomations of Tenderer (full name, e-mail, phone number)</w:t>
            </w:r>
          </w:p>
        </w:tc>
        <w:tc>
          <w:tcPr>
            <w:tcW w:w="5321" w:type="dxa"/>
          </w:tcPr>
          <w:p w:rsidR="00C65B41" w:rsidRPr="00640291" w:rsidRDefault="00C65B41" w:rsidP="00144F67">
            <w:pPr>
              <w:spacing w:line="360" w:lineRule="auto"/>
              <w:jc w:val="both"/>
              <w:rPr>
                <w:rFonts w:ascii="Arial Narrow" w:hAnsi="Arial Narrow"/>
              </w:rPr>
            </w:pPr>
          </w:p>
        </w:tc>
      </w:tr>
    </w:tbl>
    <w:p w:rsidR="00C65B41" w:rsidRPr="00915EA3" w:rsidRDefault="001421A6" w:rsidP="001421A6">
      <w:pPr>
        <w:spacing w:before="240" w:line="360" w:lineRule="auto"/>
        <w:jc w:val="both"/>
        <w:rPr>
          <w:rFonts w:ascii="Arial Narrow" w:hAnsi="Arial Narrow"/>
          <w:b/>
          <w:i/>
          <w:color w:val="8EAADB" w:themeColor="accent1" w:themeTint="99"/>
        </w:rPr>
      </w:pPr>
      <w:r w:rsidRPr="00640291">
        <w:rPr>
          <w:rFonts w:ascii="Arial Narrow" w:hAnsi="Arial Narrow"/>
          <w:b/>
        </w:rPr>
        <w:t>PODACI O CIJENI</w:t>
      </w:r>
      <w:r w:rsidR="00915EA3">
        <w:rPr>
          <w:rFonts w:ascii="Arial Narrow" w:hAnsi="Arial Narrow"/>
          <w:b/>
        </w:rPr>
        <w:t>/</w:t>
      </w:r>
      <w:r w:rsidR="00915EA3">
        <w:rPr>
          <w:rFonts w:ascii="Arial Narrow" w:hAnsi="Arial Narrow"/>
          <w:b/>
          <w:i/>
          <w:color w:val="8EAADB" w:themeColor="accent1" w:themeTint="99"/>
        </w:rPr>
        <w:t>PRICE INFOMATIONS</w:t>
      </w:r>
      <w:r w:rsidR="00312AAD">
        <w:rPr>
          <w:rFonts w:ascii="Arial Narrow" w:hAnsi="Arial Narrow"/>
          <w:b/>
          <w:i/>
          <w:color w:val="8EAADB" w:themeColor="accent1" w:themeTint="99"/>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1"/>
        <w:gridCol w:w="4017"/>
      </w:tblGrid>
      <w:tr w:rsidR="003E72B4" w:rsidRPr="00640291" w:rsidTr="008E5DF1">
        <w:trPr>
          <w:trHeight w:val="379"/>
        </w:trPr>
        <w:tc>
          <w:tcPr>
            <w:tcW w:w="5211" w:type="dxa"/>
            <w:shd w:val="clear" w:color="auto" w:fill="F2F2F2"/>
          </w:tcPr>
          <w:p w:rsidR="003E72B4" w:rsidRPr="00640291" w:rsidRDefault="003E72B4" w:rsidP="003E72B4">
            <w:pPr>
              <w:jc w:val="both"/>
              <w:rPr>
                <w:rFonts w:ascii="Arial Narrow" w:hAnsi="Arial Narrow"/>
              </w:rPr>
            </w:pPr>
            <w:r>
              <w:rPr>
                <w:rFonts w:ascii="Arial Narrow" w:hAnsi="Arial Narrow"/>
              </w:rPr>
              <w:t xml:space="preserve">Valuta (HRK ili EUR) / </w:t>
            </w:r>
            <w:r w:rsidRPr="003E72B4">
              <w:rPr>
                <w:rFonts w:ascii="Arial Narrow" w:hAnsi="Arial Narrow"/>
                <w:i/>
                <w:color w:val="8EAADB" w:themeColor="accent1" w:themeTint="99"/>
              </w:rPr>
              <w:t>Currency (HRK or EUR)</w:t>
            </w:r>
          </w:p>
        </w:tc>
        <w:tc>
          <w:tcPr>
            <w:tcW w:w="4017" w:type="dxa"/>
          </w:tcPr>
          <w:p w:rsidR="003E72B4" w:rsidRPr="00640291" w:rsidRDefault="003E72B4" w:rsidP="00144F67">
            <w:pPr>
              <w:jc w:val="both"/>
              <w:rPr>
                <w:rFonts w:ascii="Arial Narrow" w:hAnsi="Arial Narrow"/>
              </w:rPr>
            </w:pPr>
          </w:p>
        </w:tc>
      </w:tr>
      <w:tr w:rsidR="00C65B41" w:rsidRPr="00640291" w:rsidTr="008E5DF1">
        <w:trPr>
          <w:trHeight w:val="379"/>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bez poreza na dodanu vrijednost </w:t>
            </w:r>
            <w:r w:rsidR="003E72B4">
              <w:rPr>
                <w:rFonts w:ascii="Arial Narrow" w:hAnsi="Arial Narrow"/>
              </w:rPr>
              <w:t xml:space="preserve">/ </w:t>
            </w:r>
            <w:r w:rsidR="00915EA3">
              <w:rPr>
                <w:rFonts w:ascii="Arial Narrow" w:hAnsi="Arial Narrow"/>
                <w:i/>
                <w:color w:val="8EAADB" w:themeColor="accent1" w:themeTint="99"/>
              </w:rPr>
              <w:t>Tender price without VAT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Iznos poreza na dodanu vrijednost </w:t>
            </w:r>
            <w:r w:rsidR="00915EA3">
              <w:rPr>
                <w:rFonts w:ascii="Arial Narrow" w:hAnsi="Arial Narrow"/>
              </w:rPr>
              <w:t>/</w:t>
            </w:r>
            <w:r w:rsidR="00915EA3">
              <w:rPr>
                <w:rFonts w:ascii="Arial Narrow" w:hAnsi="Arial Narrow"/>
                <w:i/>
                <w:color w:val="8EAADB" w:themeColor="accent1" w:themeTint="99"/>
              </w:rPr>
              <w:t>VAT amount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s porezom na dodanu vrijednost </w:t>
            </w:r>
            <w:r w:rsidR="00915EA3">
              <w:rPr>
                <w:rFonts w:ascii="Arial Narrow" w:hAnsi="Arial Narrow"/>
              </w:rPr>
              <w:t>/</w:t>
            </w:r>
            <w:r w:rsidR="00915EA3">
              <w:rPr>
                <w:rFonts w:ascii="Arial Narrow" w:hAnsi="Arial Narrow"/>
                <w:i/>
                <w:color w:val="8EAADB" w:themeColor="accent1" w:themeTint="99"/>
              </w:rPr>
              <w:t>Tender price with VAT</w:t>
            </w:r>
          </w:p>
        </w:tc>
        <w:tc>
          <w:tcPr>
            <w:tcW w:w="4017" w:type="dxa"/>
          </w:tcPr>
          <w:p w:rsidR="00C65B41" w:rsidRPr="00640291" w:rsidRDefault="00C65B41" w:rsidP="00144F67">
            <w:pPr>
              <w:jc w:val="both"/>
              <w:rPr>
                <w:rFonts w:ascii="Arial Narrow" w:hAnsi="Arial Narrow"/>
              </w:rPr>
            </w:pPr>
          </w:p>
        </w:tc>
      </w:tr>
    </w:tbl>
    <w:p w:rsidR="005A2A23" w:rsidRDefault="005A2A23" w:rsidP="001421A6">
      <w:pPr>
        <w:jc w:val="both"/>
        <w:rPr>
          <w:rFonts w:ascii="Arial Narrow" w:hAnsi="Arial Narrow"/>
          <w:b/>
        </w:rPr>
      </w:pPr>
    </w:p>
    <w:p w:rsidR="001421A6" w:rsidRPr="004C38BC" w:rsidRDefault="001421A6" w:rsidP="001421A6">
      <w:pPr>
        <w:spacing w:before="240" w:after="240"/>
        <w:jc w:val="both"/>
        <w:rPr>
          <w:rFonts w:ascii="Arial" w:hAnsi="Arial" w:cs="Arial"/>
          <w:b/>
        </w:rPr>
      </w:pPr>
      <w:r w:rsidRPr="00640291">
        <w:rPr>
          <w:rFonts w:ascii="Arial Narrow" w:hAnsi="Arial Narrow"/>
          <w:b/>
        </w:rPr>
        <w:t>PODACI O PODUGOVARATELJU/ČLANU ZAJEDNICE PONUDITELJA (ukoliko je primjenjivo)</w:t>
      </w:r>
      <w:r w:rsidR="00184307">
        <w:rPr>
          <w:rFonts w:ascii="Arial Narrow" w:hAnsi="Arial Narrow"/>
          <w:b/>
        </w:rPr>
        <w:t xml:space="preserve"> / </w:t>
      </w:r>
      <w:r w:rsidR="00184307" w:rsidRPr="004C38BC">
        <w:rPr>
          <w:rFonts w:ascii="Arial Narrow" w:hAnsi="Arial Narrow" w:cs="Arial"/>
          <w:b/>
          <w:color w:val="8EAADB" w:themeColor="accent1" w:themeTint="99"/>
        </w:rPr>
        <w:t>INFORMATION ABOUT SUBCONTRACTORS/</w:t>
      </w:r>
      <w:r w:rsidR="00184307" w:rsidRPr="004C38BC">
        <w:rPr>
          <w:rFonts w:ascii="Arial Narrow" w:hAnsi="Arial Narrow" w:cs="Arial"/>
          <w:b/>
          <w:i/>
          <w:color w:val="8496B0" w:themeColor="text2" w:themeTint="99"/>
        </w:rPr>
        <w:t xml:space="preserve"> </w:t>
      </w:r>
      <w:r w:rsidR="00184307" w:rsidRPr="004C38BC">
        <w:rPr>
          <w:rFonts w:ascii="Arial Narrow" w:hAnsi="Arial Narrow" w:cs="Arial"/>
          <w:b/>
          <w:color w:val="8EAADB" w:themeColor="accent1" w:themeTint="99"/>
        </w:rPr>
        <w:t>GROUP OF TENDERERS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4442"/>
      </w:tblGrid>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Naziv i adresa podugovaratelja/člana zajednice ponuditelja</w:t>
            </w:r>
            <w:r w:rsidR="00915EA3">
              <w:rPr>
                <w:rFonts w:ascii="Arial Narrow" w:hAnsi="Arial Narrow"/>
              </w:rPr>
              <w:t>/</w:t>
            </w:r>
            <w:r w:rsidR="00915EA3">
              <w:rPr>
                <w:rFonts w:ascii="Arial Narrow" w:hAnsi="Arial Narrow"/>
                <w:i/>
                <w:color w:val="8EAADB" w:themeColor="accent1" w:themeTint="99"/>
              </w:rPr>
              <w:t>Name and address of the subcontractor/member of the tenderer community</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OIB</w:t>
            </w:r>
            <w:r w:rsidR="00915EA3">
              <w:rPr>
                <w:rFonts w:ascii="Arial Narrow" w:hAnsi="Arial Narrow"/>
              </w:rPr>
              <w:t>/</w:t>
            </w:r>
            <w:r w:rsidR="00915EA3">
              <w:rPr>
                <w:rFonts w:ascii="Arial Narrow" w:hAnsi="Arial Narrow"/>
                <w:i/>
                <w:color w:val="8EAADB" w:themeColor="accent1" w:themeTint="99"/>
              </w:rPr>
              <w:t>VAT number</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467"/>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Opis/količina/postotni udio koji se daje u podugovor</w:t>
            </w:r>
            <w:r w:rsidR="00915EA3">
              <w:rPr>
                <w:rFonts w:ascii="Arial Narrow" w:hAnsi="Arial Narrow"/>
              </w:rPr>
              <w:t>/</w:t>
            </w:r>
            <w:r w:rsidR="00915EA3">
              <w:rPr>
                <w:rFonts w:ascii="Arial Narrow" w:hAnsi="Arial Narrow"/>
                <w:i/>
                <w:color w:val="8EAADB" w:themeColor="accent1" w:themeTint="99"/>
              </w:rPr>
              <w:t>Description/quantity/percentage to be subcontracted</w:t>
            </w:r>
          </w:p>
        </w:tc>
        <w:tc>
          <w:tcPr>
            <w:tcW w:w="4442" w:type="dxa"/>
          </w:tcPr>
          <w:p w:rsidR="001421A6" w:rsidRPr="00640291" w:rsidRDefault="001421A6" w:rsidP="00144F67">
            <w:pPr>
              <w:jc w:val="both"/>
              <w:rPr>
                <w:rFonts w:ascii="Arial Narrow" w:hAnsi="Arial Narrow"/>
              </w:rPr>
            </w:pPr>
          </w:p>
        </w:tc>
      </w:tr>
    </w:tbl>
    <w:p w:rsidR="001421A6" w:rsidRDefault="001421A6" w:rsidP="00C65B41">
      <w:pPr>
        <w:spacing w:after="240"/>
        <w:ind w:left="360"/>
        <w:jc w:val="both"/>
        <w:rPr>
          <w:rFonts w:ascii="Arial Narrow" w:hAnsi="Arial Narrow"/>
        </w:rPr>
      </w:pPr>
    </w:p>
    <w:p w:rsidR="00A77F34" w:rsidRDefault="00A77F34" w:rsidP="001421A6">
      <w:pPr>
        <w:jc w:val="both"/>
        <w:rPr>
          <w:rFonts w:ascii="Arial Narrow" w:hAnsi="Arial Narrow"/>
        </w:rPr>
      </w:pPr>
    </w:p>
    <w:p w:rsidR="001421A6" w:rsidRDefault="001421A6" w:rsidP="001421A6">
      <w:pPr>
        <w:jc w:val="both"/>
        <w:rPr>
          <w:rFonts w:ascii="Arial Narrow" w:hAnsi="Arial Narrow"/>
        </w:rPr>
      </w:pPr>
      <w:r w:rsidRPr="00640291">
        <w:rPr>
          <w:rFonts w:ascii="Arial Narrow" w:hAnsi="Arial Narrow"/>
          <w:b/>
        </w:rPr>
        <w:t xml:space="preserve">Rok valjanosti ponude: </w:t>
      </w:r>
      <w:r w:rsidRPr="00640291">
        <w:rPr>
          <w:rFonts w:ascii="Arial Narrow" w:hAnsi="Arial Narrow"/>
        </w:rPr>
        <w:t>45 dana od dana isteka roka za dostavu ponuda</w:t>
      </w:r>
    </w:p>
    <w:p w:rsidR="00834231" w:rsidRPr="00834231" w:rsidRDefault="00834231" w:rsidP="001421A6">
      <w:pPr>
        <w:spacing w:after="240"/>
        <w:jc w:val="both"/>
        <w:rPr>
          <w:rFonts w:ascii="Arial Narrow" w:hAnsi="Arial Narrow"/>
          <w:i/>
          <w:color w:val="8EAADB" w:themeColor="accent1" w:themeTint="99"/>
        </w:rPr>
      </w:pPr>
      <w:r>
        <w:rPr>
          <w:rFonts w:ascii="Arial Narrow" w:hAnsi="Arial Narrow"/>
          <w:b/>
          <w:i/>
          <w:color w:val="8EAADB" w:themeColor="accent1" w:themeTint="99"/>
        </w:rPr>
        <w:t xml:space="preserve">Tender validy period: </w:t>
      </w:r>
      <w:r>
        <w:rPr>
          <w:rFonts w:ascii="Arial Narrow" w:hAnsi="Arial Narrow"/>
          <w:i/>
          <w:color w:val="8EAADB" w:themeColor="accent1" w:themeTint="99"/>
        </w:rPr>
        <w:t>45 days from the date of expiry of the tender submission deadline</w:t>
      </w:r>
    </w:p>
    <w:p w:rsidR="00184307" w:rsidRDefault="00184307" w:rsidP="001421A6">
      <w:pPr>
        <w:spacing w:after="240"/>
        <w:jc w:val="both"/>
        <w:rPr>
          <w:rFonts w:ascii="Arial Narrow" w:hAnsi="Arial Narrow"/>
        </w:rPr>
      </w:pPr>
    </w:p>
    <w:p w:rsidR="00184307" w:rsidRDefault="00184307" w:rsidP="001421A6">
      <w:pPr>
        <w:spacing w:after="240"/>
        <w:jc w:val="both"/>
        <w:rPr>
          <w:rFonts w:ascii="Arial Narrow" w:hAnsi="Arial Narrow"/>
        </w:rPr>
      </w:pPr>
    </w:p>
    <w:p w:rsidR="001421A6" w:rsidRDefault="001421A6" w:rsidP="001421A6">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w:t>
      </w:r>
    </w:p>
    <w:p w:rsidR="00184307" w:rsidRDefault="00184307" w:rsidP="001421A6">
      <w:pPr>
        <w:spacing w:after="240"/>
        <w:jc w:val="both"/>
        <w:rPr>
          <w:rFonts w:ascii="Arial Narrow" w:hAnsi="Arial Narrow"/>
        </w:rPr>
      </w:pPr>
    </w:p>
    <w:p w:rsidR="00184307" w:rsidRPr="00640291" w:rsidRDefault="00184307" w:rsidP="001421A6">
      <w:pPr>
        <w:spacing w:after="240"/>
        <w:jc w:val="both"/>
        <w:rPr>
          <w:rFonts w:ascii="Arial Narrow" w:hAnsi="Arial Narrow"/>
        </w:rPr>
      </w:pPr>
    </w:p>
    <w:p w:rsidR="001421A6" w:rsidRPr="00640291" w:rsidRDefault="00184307" w:rsidP="001421A6">
      <w:pPr>
        <w:spacing w:after="240"/>
        <w:ind w:left="360"/>
        <w:jc w:val="right"/>
        <w:rPr>
          <w:rFonts w:ascii="Arial Narrow" w:hAnsi="Arial Narrow"/>
        </w:rPr>
      </w:pPr>
      <w:r>
        <w:rPr>
          <w:rFonts w:ascii="Arial Narrow" w:hAnsi="Arial Narrow"/>
        </w:rPr>
        <w:t>________</w:t>
      </w:r>
      <w:r w:rsidR="001421A6" w:rsidRPr="00640291">
        <w:rPr>
          <w:rFonts w:ascii="Arial Narrow" w:hAnsi="Arial Narrow"/>
        </w:rPr>
        <w:t>_____________________</w:t>
      </w:r>
    </w:p>
    <w:p w:rsidR="001421A6" w:rsidRPr="00834231" w:rsidRDefault="001421A6" w:rsidP="001421A6">
      <w:pPr>
        <w:spacing w:after="240"/>
        <w:ind w:left="360"/>
        <w:jc w:val="center"/>
        <w:rPr>
          <w:rFonts w:ascii="Arial Narrow" w:hAnsi="Arial Narrow"/>
          <w:i/>
          <w:color w:val="8EAADB" w:themeColor="accent1" w:themeTint="99"/>
        </w:rPr>
      </w:pPr>
      <w:r w:rsidRPr="00640291">
        <w:rPr>
          <w:rFonts w:ascii="Arial Narrow" w:hAnsi="Arial Narrow"/>
        </w:rPr>
        <w:t xml:space="preserve">                                                                                                   </w:t>
      </w:r>
      <w:r w:rsidR="00834231">
        <w:rPr>
          <w:rFonts w:ascii="Arial Narrow" w:hAnsi="Arial Narrow"/>
        </w:rPr>
        <w:t xml:space="preserve">  </w:t>
      </w:r>
      <w:r w:rsidRPr="00640291">
        <w:rPr>
          <w:rFonts w:ascii="Arial Narrow" w:hAnsi="Arial Narrow"/>
        </w:rPr>
        <w:t>pečat i potpis</w:t>
      </w:r>
      <w:r w:rsidR="00834231">
        <w:rPr>
          <w:rFonts w:ascii="Arial Narrow" w:hAnsi="Arial Narrow"/>
        </w:rPr>
        <w:t>/</w:t>
      </w:r>
      <w:r w:rsidR="00CD747F">
        <w:rPr>
          <w:rFonts w:ascii="Arial Narrow" w:hAnsi="Arial Narrow"/>
          <w:i/>
          <w:color w:val="8EAADB" w:themeColor="accent1" w:themeTint="99"/>
        </w:rPr>
        <w:t xml:space="preserve">stamp </w:t>
      </w:r>
      <w:r w:rsidR="00834231">
        <w:rPr>
          <w:rFonts w:ascii="Arial Narrow" w:hAnsi="Arial Narrow"/>
          <w:i/>
          <w:color w:val="8EAADB" w:themeColor="accent1" w:themeTint="99"/>
        </w:rPr>
        <w:t>and signature</w:t>
      </w:r>
    </w:p>
    <w:p w:rsidR="00834231" w:rsidRDefault="00834231" w:rsidP="00242E82">
      <w:pPr>
        <w:pStyle w:val="Heading1"/>
        <w:jc w:val="center"/>
        <w:rPr>
          <w:rFonts w:ascii="Arial Narrow" w:eastAsia="Times New Roman" w:hAnsi="Arial Narrow"/>
          <w:color w:val="auto"/>
          <w:sz w:val="24"/>
          <w:szCs w:val="24"/>
        </w:rPr>
      </w:pPr>
      <w:bookmarkStart w:id="4" w:name="_Toc516213098"/>
      <w:r>
        <w:rPr>
          <w:rFonts w:ascii="Arial Narrow" w:eastAsia="Times New Roman" w:hAnsi="Arial Narrow"/>
          <w:color w:val="auto"/>
          <w:sz w:val="24"/>
          <w:szCs w:val="24"/>
        </w:rPr>
        <w:br w:type="page"/>
      </w:r>
    </w:p>
    <w:p w:rsidR="00242E82" w:rsidRPr="000D34E3" w:rsidRDefault="00242E82" w:rsidP="00242E8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t>PRILOG C</w:t>
      </w:r>
      <w:r w:rsidR="00834231">
        <w:rPr>
          <w:rFonts w:ascii="Arial Narrow" w:eastAsia="Times New Roman" w:hAnsi="Arial Narrow"/>
          <w:color w:val="auto"/>
          <w:sz w:val="24"/>
          <w:szCs w:val="24"/>
        </w:rPr>
        <w:t>/</w:t>
      </w:r>
      <w:r w:rsidR="00834231">
        <w:rPr>
          <w:rFonts w:ascii="Arial Narrow" w:eastAsia="Times New Roman" w:hAnsi="Arial Narrow"/>
          <w:i/>
          <w:color w:val="8EAADB" w:themeColor="accent1" w:themeTint="99"/>
          <w:sz w:val="24"/>
          <w:szCs w:val="24"/>
        </w:rPr>
        <w:t>ANNEX C</w:t>
      </w:r>
      <w:r w:rsidRPr="000D34E3">
        <w:rPr>
          <w:rFonts w:ascii="Arial Narrow" w:eastAsia="Times New Roman" w:hAnsi="Arial Narrow"/>
          <w:color w:val="auto"/>
          <w:sz w:val="24"/>
          <w:szCs w:val="24"/>
        </w:rPr>
        <w:t xml:space="preserve"> </w:t>
      </w:r>
      <w:bookmarkEnd w:id="4"/>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center"/>
        <w:rPr>
          <w:rFonts w:ascii="Arial Narrow" w:hAnsi="Arial Narrow"/>
          <w:b/>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 xml:space="preserve"> ____________________________________________________________</w:t>
      </w:r>
      <w:r w:rsidR="00834231">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w:t>
      </w:r>
      <w:r>
        <w:rPr>
          <w:rFonts w:ascii="Arial Narrow" w:hAnsi="Arial Narrow"/>
          <w:i/>
          <w:color w:val="000000"/>
        </w:rPr>
        <w:t xml:space="preserve">   </w:t>
      </w: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 identication number</w:t>
      </w:r>
      <w:r w:rsidRPr="00640291">
        <w:rPr>
          <w:rFonts w:ascii="Arial Narrow" w:hAnsi="Arial Narrow"/>
          <w:i/>
          <w:color w:val="000000"/>
        </w:rPr>
        <w:t>)</w:t>
      </w:r>
    </w:p>
    <w:p w:rsidR="00242E82"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 xml:space="preserve">as the authorised representative of the company </w:t>
      </w:r>
      <w:r w:rsidR="00834231">
        <w:rPr>
          <w:rFonts w:ascii="Arial Narrow" w:hAnsi="Arial Narrow"/>
          <w:i/>
        </w:rPr>
        <w:t>______________________</w:t>
      </w:r>
      <w:r w:rsidRPr="00640291">
        <w:rPr>
          <w:rFonts w:ascii="Arial Narrow" w:hAnsi="Arial Narrow"/>
          <w:color w:val="000000"/>
        </w:rPr>
        <w:t>___________________________________</w:t>
      </w:r>
      <w:r>
        <w:rPr>
          <w:rFonts w:ascii="Arial Narrow" w:hAnsi="Arial Narrow"/>
          <w:color w:val="000000"/>
        </w:rPr>
        <w:t>____________</w:t>
      </w:r>
    </w:p>
    <w:p w:rsidR="00834231" w:rsidRPr="00640291" w:rsidRDefault="00834231" w:rsidP="00834231">
      <w:pPr>
        <w:spacing w:before="240" w:after="145"/>
        <w:ind w:right="2"/>
        <w:jc w:val="both"/>
        <w:rPr>
          <w:rFonts w:ascii="Arial Narrow" w:hAnsi="Arial Narrow"/>
          <w:color w:val="000000"/>
        </w:rPr>
      </w:pPr>
      <w:r>
        <w:rPr>
          <w:rFonts w:ascii="Arial Narrow" w:hAnsi="Arial Narrow"/>
          <w:color w:val="000000"/>
        </w:rPr>
        <w:t>__________________________________________________________________________________</w:t>
      </w:r>
    </w:p>
    <w:p w:rsidR="00242E82" w:rsidRPr="00640291" w:rsidRDefault="00242E82" w:rsidP="00834231">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Pr>
          <w:rFonts w:ascii="Arial Narrow" w:hAnsi="Arial Narrow"/>
          <w:i/>
          <w:color w:val="000000"/>
        </w:rPr>
        <w:t>)</w:t>
      </w:r>
      <w:r w:rsidRPr="00640291">
        <w:rPr>
          <w:rFonts w:ascii="Arial Narrow" w:hAnsi="Arial Narrow"/>
          <w:i/>
          <w:color w:val="000000"/>
        </w:rPr>
        <w:t xml:space="preserve"> </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803612" w:rsidRDefault="00242E82" w:rsidP="00242E82">
      <w:pPr>
        <w:pStyle w:val="t-9-8"/>
        <w:spacing w:after="0" w:afterAutospacing="0"/>
        <w:jc w:val="both"/>
        <w:rPr>
          <w:rFonts w:ascii="Arial Narrow" w:hAnsi="Arial Narrow"/>
          <w:i/>
          <w:color w:val="548DD4"/>
        </w:rPr>
      </w:pPr>
      <w:r w:rsidRPr="00803612">
        <w:rPr>
          <w:rFonts w:ascii="Arial Narrow" w:hAnsi="Arial Narrow"/>
          <w:color w:val="000000"/>
        </w:rPr>
        <w:t>Gospodarski subjekt ispunio obveze plaćanja dospjelih poreznih obveza i obveza za mirovinsko i zdravstveno osiguranje</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 xml:space="preserve">Economic Operator has fulfilled the obligation of payment of due tax amounts and amounts for health insurance and pension plan schemes:                                                                    </w:t>
      </w:r>
      <w:r w:rsidRPr="00834231">
        <w:rPr>
          <w:rFonts w:ascii="Arial Narrow" w:hAnsi="Arial Narrow"/>
          <w:i/>
          <w:color w:val="8EAADB" w:themeColor="accent1" w:themeTint="99"/>
        </w:rPr>
        <w:t xml:space="preserve">                                                                        </w:t>
      </w:r>
      <w:r w:rsidRPr="00834231">
        <w:rPr>
          <w:rFonts w:ascii="Arial Narrow" w:hAnsi="Arial Narrow"/>
          <w:color w:val="8EAADB" w:themeColor="accent1" w:themeTint="99"/>
        </w:rPr>
        <w:t xml:space="preserve">  </w:t>
      </w:r>
    </w:p>
    <w:p w:rsidR="00242E82" w:rsidRPr="00803612" w:rsidRDefault="00242E82" w:rsidP="00242E82">
      <w:pPr>
        <w:pStyle w:val="t-9-8"/>
        <w:spacing w:before="0" w:beforeAutospacing="0" w:after="0" w:afterAutospacing="0"/>
        <w:ind w:firstLine="708"/>
        <w:jc w:val="both"/>
        <w:rPr>
          <w:rFonts w:ascii="Arial Narrow" w:hAnsi="Arial Narrow"/>
          <w:color w:val="000000"/>
        </w:rPr>
      </w:pPr>
      <w:r w:rsidRPr="00803612">
        <w:rPr>
          <w:rFonts w:ascii="Arial Narrow" w:hAnsi="Arial Narrow"/>
          <w:color w:val="000000"/>
        </w:rPr>
        <w:t>- u Republici Hrvatskoj, ako gospodarski subjekt ima poslovni nastan u Republici Hrvatskoj, ili</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in cases where the Economic Operator has established its business activities in the Republic of Croatia or</w:t>
      </w:r>
      <w:r w:rsidRPr="00803612">
        <w:rPr>
          <w:rFonts w:ascii="Arial Narrow" w:hAnsi="Arial Narrow"/>
          <w:color w:val="000000"/>
        </w:rPr>
        <w:t xml:space="preserve"> </w:t>
      </w:r>
    </w:p>
    <w:p w:rsidR="00242E82" w:rsidRPr="00803612" w:rsidRDefault="00242E82" w:rsidP="00242E82">
      <w:pPr>
        <w:pStyle w:val="t-9-8"/>
        <w:spacing w:before="0" w:beforeAutospacing="0" w:after="0" w:afterAutospacing="0"/>
        <w:ind w:firstLine="708"/>
        <w:jc w:val="both"/>
        <w:rPr>
          <w:rFonts w:ascii="Arial Narrow" w:hAnsi="Arial Narrow"/>
          <w:i/>
          <w:color w:val="548DD4"/>
        </w:rPr>
      </w:pPr>
      <w:r w:rsidRPr="00803612">
        <w:rPr>
          <w:rFonts w:ascii="Arial Narrow" w:hAnsi="Arial Narrow"/>
          <w:color w:val="000000"/>
        </w:rPr>
        <w:t>- u Republici Hrvatskoj ili u državi poslovnog nastana gospodarskog subjekta, ako gospodarski subjekt nema poslovni nastan u Republici Hrvatskoj</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or the country of establishment of the Economic Operator if the Economic Operator has not established their business activities in the Republic of Croatia</w:t>
      </w:r>
      <w:r w:rsidR="00834231" w:rsidRPr="00512EBD">
        <w:rPr>
          <w:i/>
          <w:color w:val="548DD4"/>
          <w:sz w:val="22"/>
          <w:szCs w:val="22"/>
          <w:lang w:val="en-GB"/>
        </w:rPr>
        <w:t>.</w:t>
      </w:r>
      <w:r w:rsidRPr="00803612">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834231" w:rsidRDefault="00834231" w:rsidP="00242E82">
      <w:pPr>
        <w:pStyle w:val="Heading1"/>
        <w:jc w:val="center"/>
        <w:rPr>
          <w:rFonts w:ascii="Arial Narrow" w:eastAsia="Times New Roman" w:hAnsi="Arial Narrow"/>
          <w:color w:val="auto"/>
          <w:sz w:val="24"/>
          <w:szCs w:val="24"/>
        </w:rPr>
      </w:pPr>
      <w:r>
        <w:rPr>
          <w:rFonts w:ascii="Arial Narrow" w:eastAsia="Times New Roman" w:hAnsi="Arial Narrow"/>
          <w:color w:val="auto"/>
          <w:sz w:val="24"/>
          <w:szCs w:val="24"/>
        </w:rPr>
        <w:br w:type="page"/>
      </w:r>
    </w:p>
    <w:p w:rsidR="00242E82" w:rsidRPr="000D34E3" w:rsidRDefault="00242E82" w:rsidP="00242E8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t>PRILOG D</w:t>
      </w:r>
      <w:r w:rsidR="00834231">
        <w:rPr>
          <w:rFonts w:ascii="Arial Narrow" w:eastAsia="Times New Roman" w:hAnsi="Arial Narrow"/>
          <w:color w:val="auto"/>
          <w:sz w:val="24"/>
          <w:szCs w:val="24"/>
        </w:rPr>
        <w:t>/</w:t>
      </w:r>
      <w:r w:rsidR="00834231">
        <w:rPr>
          <w:rFonts w:ascii="Arial Narrow" w:eastAsia="Times New Roman" w:hAnsi="Arial Narrow"/>
          <w:i/>
          <w:color w:val="8EAADB" w:themeColor="accent1" w:themeTint="99"/>
          <w:sz w:val="24"/>
          <w:szCs w:val="24"/>
        </w:rPr>
        <w:t>ANNEX D</w:t>
      </w:r>
      <w:r w:rsidRPr="000D34E3">
        <w:rPr>
          <w:rFonts w:ascii="Arial Narrow" w:eastAsia="Times New Roman" w:hAnsi="Arial Narrow"/>
          <w:color w:val="auto"/>
          <w:sz w:val="24"/>
          <w:szCs w:val="24"/>
        </w:rPr>
        <w:t xml:space="preserve"> </w:t>
      </w:r>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both"/>
        <w:rPr>
          <w:rFonts w:ascii="Arial Narrow" w:hAnsi="Arial Narrow"/>
          <w:color w:val="000000"/>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_____________________________________________________</w:t>
      </w:r>
      <w:r w:rsidR="00834231">
        <w:rPr>
          <w:rFonts w:ascii="Arial Narrow" w:hAnsi="Arial Narrow"/>
          <w:color w:val="000000"/>
        </w:rPr>
        <w:t>___</w:t>
      </w:r>
      <w:r w:rsidRPr="00640291">
        <w:rPr>
          <w:rFonts w:ascii="Arial Narrow" w:hAnsi="Arial Narrow"/>
          <w:color w:val="000000"/>
        </w:rPr>
        <w:t>___</w:t>
      </w:r>
      <w:r>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address, identification number</w:t>
      </w:r>
      <w:r w:rsidRPr="00640291">
        <w:rPr>
          <w:rFonts w:ascii="Arial Narrow" w:hAnsi="Arial Narrow"/>
          <w:i/>
          <w:color w:val="000000"/>
        </w:rPr>
        <w:t xml:space="preserve">) </w:t>
      </w:r>
    </w:p>
    <w:p w:rsidR="00242E82" w:rsidRPr="00640291"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as the authorised representative of the company</w:t>
      </w:r>
      <w:r w:rsidRPr="00640291">
        <w:rPr>
          <w:rFonts w:ascii="Arial Narrow" w:hAnsi="Arial Narrow"/>
          <w:color w:val="000000"/>
        </w:rPr>
        <w:t>_____________________________________________________________________</w:t>
      </w:r>
    </w:p>
    <w:p w:rsidR="00242E82" w:rsidRPr="00640291" w:rsidRDefault="00242E82" w:rsidP="00242E82">
      <w:pPr>
        <w:ind w:left="-5" w:right="2"/>
        <w:jc w:val="both"/>
        <w:rPr>
          <w:rFonts w:ascii="Arial Narrow" w:hAnsi="Arial Narrow"/>
        </w:rPr>
      </w:pPr>
      <w:r w:rsidRPr="00640291">
        <w:rPr>
          <w:rFonts w:ascii="Arial Narrow" w:hAnsi="Arial Narrow"/>
          <w:color w:val="000000"/>
        </w:rPr>
        <w:t>________________________________________________________________________</w:t>
      </w:r>
      <w:r w:rsidR="00834231">
        <w:rPr>
          <w:rFonts w:ascii="Arial Narrow" w:hAnsi="Arial Narrow"/>
          <w:color w:val="000000"/>
        </w:rPr>
        <w:t>______</w:t>
      </w:r>
      <w:r w:rsidRPr="00640291">
        <w:rPr>
          <w:rFonts w:ascii="Arial Narrow" w:hAnsi="Arial Narrow"/>
          <w:color w:val="000000"/>
        </w:rPr>
        <w:t>___</w:t>
      </w:r>
    </w:p>
    <w:p w:rsidR="00242E82" w:rsidRPr="00640291" w:rsidRDefault="00242E82" w:rsidP="00242E82">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sidRPr="00640291">
        <w:rPr>
          <w:rFonts w:ascii="Arial Narrow" w:hAnsi="Arial Narrow"/>
          <w:i/>
          <w:color w:val="000000"/>
        </w:rPr>
        <w:t>)</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640291" w:rsidRDefault="00242E82" w:rsidP="00242E82">
      <w:pPr>
        <w:ind w:left="-5" w:right="465"/>
        <w:rPr>
          <w:rFonts w:ascii="Arial Narrow" w:hAnsi="Arial Narrow"/>
          <w:color w:val="000000"/>
        </w:rPr>
      </w:pPr>
    </w:p>
    <w:p w:rsidR="00242E82" w:rsidRPr="00640291" w:rsidRDefault="00242E82" w:rsidP="00242E82">
      <w:pPr>
        <w:pStyle w:val="ListParagraph"/>
        <w:ind w:left="0"/>
        <w:jc w:val="both"/>
        <w:rPr>
          <w:rFonts w:ascii="Arial Narrow" w:hAnsi="Arial Narrow"/>
          <w:i/>
          <w:color w:val="548DD4"/>
        </w:rPr>
      </w:pPr>
      <w:r w:rsidRPr="00640291">
        <w:rPr>
          <w:rFonts w:ascii="Arial Narrow" w:hAnsi="Arial Narrow"/>
          <w:color w:val="000000"/>
        </w:rPr>
        <w:t>Gospodarski subjekt upisan u odgovarajući registar koji se vodi u državi našeg poslovnog nastana</w:t>
      </w:r>
      <w:r w:rsidR="00834231">
        <w:rPr>
          <w:rFonts w:ascii="Arial Narrow" w:hAnsi="Arial Narrow"/>
          <w:color w:val="000000"/>
        </w:rPr>
        <w:t>/</w:t>
      </w:r>
      <w:r w:rsidR="00834231" w:rsidRPr="00834231">
        <w:rPr>
          <w:i/>
          <w:color w:val="548DD4"/>
        </w:rPr>
        <w:t xml:space="preserve"> </w:t>
      </w:r>
      <w:r w:rsidR="00834231" w:rsidRPr="00834231">
        <w:rPr>
          <w:rFonts w:ascii="Arial Narrow" w:hAnsi="Arial Narrow"/>
          <w:i/>
          <w:color w:val="8EAADB" w:themeColor="accent1" w:themeTint="99"/>
        </w:rPr>
        <w:t>Economic Operator is registered in the relevant register, which is conducted in the country of our establishment</w:t>
      </w:r>
      <w:r w:rsidRPr="00834231">
        <w:rPr>
          <w:rFonts w:ascii="Arial Narrow" w:hAnsi="Arial Narrow"/>
          <w:color w:val="8EAADB" w:themeColor="accent1" w:themeTint="99"/>
        </w:rPr>
        <w:t>.</w:t>
      </w:r>
      <w:r w:rsidRPr="00640291">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spacing w:after="240"/>
        <w:ind w:left="360"/>
        <w:jc w:val="both"/>
        <w:rPr>
          <w:rFonts w:ascii="Arial Narrow" w:hAnsi="Arial Narrow"/>
        </w:rPr>
      </w:pPr>
    </w:p>
    <w:p w:rsidR="00242E82" w:rsidRPr="00640291" w:rsidRDefault="00242E82" w:rsidP="001421A6">
      <w:pPr>
        <w:spacing w:after="240"/>
        <w:ind w:left="360"/>
        <w:jc w:val="center"/>
        <w:rPr>
          <w:rFonts w:ascii="Arial Narrow" w:hAnsi="Arial Narrow"/>
        </w:rPr>
      </w:pPr>
    </w:p>
    <w:sectPr w:rsidR="00242E82" w:rsidRPr="00640291" w:rsidSect="00E659C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7EC" w:rsidRDefault="001777EC" w:rsidP="00E77655">
      <w:r>
        <w:separator/>
      </w:r>
    </w:p>
  </w:endnote>
  <w:endnote w:type="continuationSeparator" w:id="0">
    <w:p w:rsidR="001777EC" w:rsidRDefault="001777EC" w:rsidP="00E77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0891"/>
      <w:docPartObj>
        <w:docPartGallery w:val="Page Numbers (Bottom of Page)"/>
        <w:docPartUnique/>
      </w:docPartObj>
    </w:sdtPr>
    <w:sdtEndPr>
      <w:rPr>
        <w:rFonts w:ascii="Arial Narrow" w:hAnsi="Arial Narrow"/>
        <w:sz w:val="20"/>
      </w:rPr>
    </w:sdtEndPr>
    <w:sdtContent>
      <w:p w:rsidR="00FA61E5" w:rsidRDefault="00654513">
        <w:pPr>
          <w:pStyle w:val="Footer"/>
          <w:jc w:val="right"/>
        </w:pPr>
        <w:r w:rsidRPr="003F33CB">
          <w:rPr>
            <w:rFonts w:ascii="Arial Narrow" w:hAnsi="Arial Narrow"/>
            <w:sz w:val="20"/>
          </w:rPr>
          <w:fldChar w:fldCharType="begin"/>
        </w:r>
        <w:r w:rsidR="00FA61E5" w:rsidRPr="003F33CB">
          <w:rPr>
            <w:rFonts w:ascii="Arial Narrow" w:hAnsi="Arial Narrow"/>
            <w:sz w:val="20"/>
          </w:rPr>
          <w:instrText xml:space="preserve"> PAGE   \* MERGEFORMAT </w:instrText>
        </w:r>
        <w:r w:rsidRPr="003F33CB">
          <w:rPr>
            <w:rFonts w:ascii="Arial Narrow" w:hAnsi="Arial Narrow"/>
            <w:sz w:val="20"/>
          </w:rPr>
          <w:fldChar w:fldCharType="separate"/>
        </w:r>
        <w:r w:rsidR="00C173E1">
          <w:rPr>
            <w:rFonts w:ascii="Arial Narrow" w:hAnsi="Arial Narrow"/>
            <w:noProof/>
            <w:sz w:val="20"/>
          </w:rPr>
          <w:t>2</w:t>
        </w:r>
        <w:r w:rsidRPr="003F33CB">
          <w:rPr>
            <w:rFonts w:ascii="Arial Narrow" w:hAnsi="Arial Narrow"/>
            <w:sz w:val="20"/>
          </w:rPr>
          <w:fldChar w:fldCharType="end"/>
        </w:r>
      </w:p>
    </w:sdtContent>
  </w:sdt>
  <w:p w:rsidR="00FA61E5" w:rsidRDefault="00FA61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7EC" w:rsidRDefault="001777EC" w:rsidP="00E77655">
      <w:r>
        <w:separator/>
      </w:r>
    </w:p>
  </w:footnote>
  <w:footnote w:type="continuationSeparator" w:id="0">
    <w:p w:rsidR="001777EC" w:rsidRDefault="001777EC" w:rsidP="00E776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2FF"/>
    <w:multiLevelType w:val="hybridMultilevel"/>
    <w:tmpl w:val="DDDAB516"/>
    <w:lvl w:ilvl="0" w:tplc="59F8E53C">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F70D86"/>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1FA013E"/>
    <w:multiLevelType w:val="hybridMultilevel"/>
    <w:tmpl w:val="ED625CC4"/>
    <w:lvl w:ilvl="0" w:tplc="5B009A62">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3574ABA"/>
    <w:multiLevelType w:val="hybridMultilevel"/>
    <w:tmpl w:val="1BD06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7F0886"/>
    <w:multiLevelType w:val="hybridMultilevel"/>
    <w:tmpl w:val="89FE4036"/>
    <w:lvl w:ilvl="0" w:tplc="9D6A78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A0F1B3F"/>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0AD120DB"/>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0B543502"/>
    <w:multiLevelType w:val="hybridMultilevel"/>
    <w:tmpl w:val="FD8C9154"/>
    <w:lvl w:ilvl="0" w:tplc="39D03CE8">
      <w:start w:val="1"/>
      <w:numFmt w:val="low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0BEC1C06"/>
    <w:multiLevelType w:val="multilevel"/>
    <w:tmpl w:val="7BC84B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CC4310F"/>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24DA702B"/>
    <w:multiLevelType w:val="hybridMultilevel"/>
    <w:tmpl w:val="2CFC3FC4"/>
    <w:lvl w:ilvl="0" w:tplc="2F82F1CE">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5E09B0"/>
    <w:multiLevelType w:val="hybridMultilevel"/>
    <w:tmpl w:val="9C1EA5E0"/>
    <w:lvl w:ilvl="0" w:tplc="0EBE07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3047591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68C5B51"/>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A090F1B"/>
    <w:multiLevelType w:val="hybridMultilevel"/>
    <w:tmpl w:val="9384D236"/>
    <w:lvl w:ilvl="0" w:tplc="22428D34">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4A8B0008"/>
    <w:multiLevelType w:val="hybridMultilevel"/>
    <w:tmpl w:val="7ADCC04A"/>
    <w:lvl w:ilvl="0" w:tplc="D6200D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20">
    <w:nsid w:val="56AF4FAE"/>
    <w:multiLevelType w:val="hybridMultilevel"/>
    <w:tmpl w:val="166A2CC0"/>
    <w:lvl w:ilvl="0" w:tplc="B1601DE4">
      <w:start w:val="1"/>
      <w:numFmt w:val="upp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4">
    <w:nsid w:val="6756106F"/>
    <w:multiLevelType w:val="hybridMultilevel"/>
    <w:tmpl w:val="0B3AEC6E"/>
    <w:lvl w:ilvl="0" w:tplc="041A000F">
      <w:start w:val="1"/>
      <w:numFmt w:val="decimal"/>
      <w:lvlText w:val="%1."/>
      <w:lvlJc w:val="left"/>
      <w:pPr>
        <w:ind w:left="765" w:hanging="360"/>
      </w:pPr>
    </w:lvl>
    <w:lvl w:ilvl="1" w:tplc="041A0019">
      <w:start w:val="1"/>
      <w:numFmt w:val="lowerLetter"/>
      <w:lvlText w:val="%2."/>
      <w:lvlJc w:val="left"/>
      <w:pPr>
        <w:ind w:left="1485" w:hanging="360"/>
      </w:pPr>
    </w:lvl>
    <w:lvl w:ilvl="2" w:tplc="041A001B">
      <w:start w:val="1"/>
      <w:numFmt w:val="lowerRoman"/>
      <w:lvlText w:val="%3."/>
      <w:lvlJc w:val="right"/>
      <w:pPr>
        <w:ind w:left="2205" w:hanging="180"/>
      </w:pPr>
    </w:lvl>
    <w:lvl w:ilvl="3" w:tplc="041A000F">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25">
    <w:nsid w:val="6CEA195E"/>
    <w:multiLevelType w:val="hybridMultilevel"/>
    <w:tmpl w:val="DE24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0CA4CFE"/>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9"/>
  </w:num>
  <w:num w:numId="3">
    <w:abstractNumId w:val="13"/>
  </w:num>
  <w:num w:numId="4">
    <w:abstractNumId w:val="21"/>
  </w:num>
  <w:num w:numId="5">
    <w:abstractNumId w:val="10"/>
  </w:num>
  <w:num w:numId="6">
    <w:abstractNumId w:val="18"/>
  </w:num>
  <w:num w:numId="7">
    <w:abstractNumId w:val="23"/>
  </w:num>
  <w:num w:numId="8">
    <w:abstractNumId w:val="22"/>
  </w:num>
  <w:num w:numId="9">
    <w:abstractNumId w:val="6"/>
  </w:num>
  <w:num w:numId="10">
    <w:abstractNumId w:val="27"/>
  </w:num>
  <w:num w:numId="11">
    <w:abstractNumId w:val="7"/>
  </w:num>
  <w:num w:numId="12">
    <w:abstractNumId w:val="20"/>
  </w:num>
  <w:num w:numId="13">
    <w:abstractNumId w:val="19"/>
  </w:num>
  <w:num w:numId="14">
    <w:abstractNumId w:val="25"/>
  </w:num>
  <w:num w:numId="15">
    <w:abstractNumId w:val="0"/>
  </w:num>
  <w:num w:numId="16">
    <w:abstractNumId w:val="17"/>
  </w:num>
  <w:num w:numId="17">
    <w:abstractNumId w:val="12"/>
  </w:num>
  <w:num w:numId="18">
    <w:abstractNumId w:val="5"/>
  </w:num>
  <w:num w:numId="19">
    <w:abstractNumId w:val="4"/>
  </w:num>
  <w:num w:numId="20">
    <w:abstractNumId w:val="26"/>
  </w:num>
  <w:num w:numId="21">
    <w:abstractNumId w:val="1"/>
  </w:num>
  <w:num w:numId="22">
    <w:abstractNumId w:val="14"/>
  </w:num>
  <w:num w:numId="23">
    <w:abstractNumId w:val="24"/>
  </w:num>
  <w:num w:numId="24">
    <w:abstractNumId w:val="2"/>
  </w:num>
  <w:num w:numId="25">
    <w:abstractNumId w:val="28"/>
  </w:num>
  <w:num w:numId="26">
    <w:abstractNumId w:val="15"/>
  </w:num>
  <w:num w:numId="27">
    <w:abstractNumId w:val="11"/>
  </w:num>
  <w:num w:numId="28">
    <w:abstractNumId w:val="3"/>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hdrShapeDefaults>
    <o:shapedefaults v:ext="edit" spidmax="35841"/>
  </w:hdrShapeDefaults>
  <w:footnotePr>
    <w:footnote w:id="-1"/>
    <w:footnote w:id="0"/>
  </w:footnotePr>
  <w:endnotePr>
    <w:endnote w:id="-1"/>
    <w:endnote w:id="0"/>
  </w:endnotePr>
  <w:compat/>
  <w:rsids>
    <w:rsidRoot w:val="00CE60F5"/>
    <w:rsid w:val="00004067"/>
    <w:rsid w:val="000206C8"/>
    <w:rsid w:val="0003650D"/>
    <w:rsid w:val="000876CA"/>
    <w:rsid w:val="00093B06"/>
    <w:rsid w:val="000A170C"/>
    <w:rsid w:val="000D34B7"/>
    <w:rsid w:val="000D34E3"/>
    <w:rsid w:val="000D4C18"/>
    <w:rsid w:val="000D56EC"/>
    <w:rsid w:val="000E25C7"/>
    <w:rsid w:val="00117C2C"/>
    <w:rsid w:val="00136C0C"/>
    <w:rsid w:val="001421A6"/>
    <w:rsid w:val="00144F67"/>
    <w:rsid w:val="00151D15"/>
    <w:rsid w:val="00152DB7"/>
    <w:rsid w:val="00155474"/>
    <w:rsid w:val="00176E15"/>
    <w:rsid w:val="001777EC"/>
    <w:rsid w:val="00184307"/>
    <w:rsid w:val="001C3FBE"/>
    <w:rsid w:val="001D11A9"/>
    <w:rsid w:val="001D3463"/>
    <w:rsid w:val="001E5B2B"/>
    <w:rsid w:val="001F4653"/>
    <w:rsid w:val="00203D92"/>
    <w:rsid w:val="00204BEE"/>
    <w:rsid w:val="00207490"/>
    <w:rsid w:val="002248E3"/>
    <w:rsid w:val="002279AE"/>
    <w:rsid w:val="002355B3"/>
    <w:rsid w:val="00235FA9"/>
    <w:rsid w:val="00242E82"/>
    <w:rsid w:val="00247310"/>
    <w:rsid w:val="00251A4E"/>
    <w:rsid w:val="002562DE"/>
    <w:rsid w:val="00266C09"/>
    <w:rsid w:val="002908B1"/>
    <w:rsid w:val="00293BBD"/>
    <w:rsid w:val="002D173A"/>
    <w:rsid w:val="002D340A"/>
    <w:rsid w:val="002E1A19"/>
    <w:rsid w:val="002F3ABA"/>
    <w:rsid w:val="002F65D8"/>
    <w:rsid w:val="00301499"/>
    <w:rsid w:val="00312AAD"/>
    <w:rsid w:val="00317C43"/>
    <w:rsid w:val="003328EE"/>
    <w:rsid w:val="003445B8"/>
    <w:rsid w:val="00356A7F"/>
    <w:rsid w:val="00366C44"/>
    <w:rsid w:val="00375785"/>
    <w:rsid w:val="003766DD"/>
    <w:rsid w:val="00377CEC"/>
    <w:rsid w:val="00383546"/>
    <w:rsid w:val="003A444A"/>
    <w:rsid w:val="003C143D"/>
    <w:rsid w:val="003C1672"/>
    <w:rsid w:val="003C3F1B"/>
    <w:rsid w:val="003D63A0"/>
    <w:rsid w:val="003E72B4"/>
    <w:rsid w:val="003F33CB"/>
    <w:rsid w:val="00446247"/>
    <w:rsid w:val="00456C4B"/>
    <w:rsid w:val="00465DD8"/>
    <w:rsid w:val="00466E60"/>
    <w:rsid w:val="00467D9B"/>
    <w:rsid w:val="004722D7"/>
    <w:rsid w:val="00482BFD"/>
    <w:rsid w:val="00483679"/>
    <w:rsid w:val="00491EE3"/>
    <w:rsid w:val="004C38BC"/>
    <w:rsid w:val="004E6FC7"/>
    <w:rsid w:val="004F379E"/>
    <w:rsid w:val="00540A50"/>
    <w:rsid w:val="005527EF"/>
    <w:rsid w:val="00566323"/>
    <w:rsid w:val="00575979"/>
    <w:rsid w:val="005825D7"/>
    <w:rsid w:val="005955C1"/>
    <w:rsid w:val="005A0E8E"/>
    <w:rsid w:val="005A2A23"/>
    <w:rsid w:val="005A5480"/>
    <w:rsid w:val="005D4D78"/>
    <w:rsid w:val="005E0E58"/>
    <w:rsid w:val="005E2085"/>
    <w:rsid w:val="005F3194"/>
    <w:rsid w:val="00604F5B"/>
    <w:rsid w:val="006272C8"/>
    <w:rsid w:val="00640291"/>
    <w:rsid w:val="00642457"/>
    <w:rsid w:val="00647E78"/>
    <w:rsid w:val="0065091E"/>
    <w:rsid w:val="00654513"/>
    <w:rsid w:val="006751E4"/>
    <w:rsid w:val="006757B1"/>
    <w:rsid w:val="00692A36"/>
    <w:rsid w:val="006A2804"/>
    <w:rsid w:val="006A28B6"/>
    <w:rsid w:val="006A75D3"/>
    <w:rsid w:val="006F1D81"/>
    <w:rsid w:val="006F2851"/>
    <w:rsid w:val="0070118F"/>
    <w:rsid w:val="00711CA2"/>
    <w:rsid w:val="007240DD"/>
    <w:rsid w:val="007259DA"/>
    <w:rsid w:val="00725A3B"/>
    <w:rsid w:val="007521C9"/>
    <w:rsid w:val="0077396E"/>
    <w:rsid w:val="00776625"/>
    <w:rsid w:val="00781984"/>
    <w:rsid w:val="00783603"/>
    <w:rsid w:val="00783E4E"/>
    <w:rsid w:val="00785A9D"/>
    <w:rsid w:val="00787B77"/>
    <w:rsid w:val="007A027E"/>
    <w:rsid w:val="007A231E"/>
    <w:rsid w:val="007C5E02"/>
    <w:rsid w:val="007E3C04"/>
    <w:rsid w:val="008034AC"/>
    <w:rsid w:val="00803612"/>
    <w:rsid w:val="008156BD"/>
    <w:rsid w:val="0081754A"/>
    <w:rsid w:val="00832110"/>
    <w:rsid w:val="00834231"/>
    <w:rsid w:val="00836D44"/>
    <w:rsid w:val="008518F2"/>
    <w:rsid w:val="00862939"/>
    <w:rsid w:val="00865E2B"/>
    <w:rsid w:val="0088071D"/>
    <w:rsid w:val="0088489E"/>
    <w:rsid w:val="00897B98"/>
    <w:rsid w:val="008A1907"/>
    <w:rsid w:val="008B00DB"/>
    <w:rsid w:val="008B4B05"/>
    <w:rsid w:val="008B56EA"/>
    <w:rsid w:val="008E5DF1"/>
    <w:rsid w:val="008E5FB3"/>
    <w:rsid w:val="008E7FF9"/>
    <w:rsid w:val="00900748"/>
    <w:rsid w:val="00902C8E"/>
    <w:rsid w:val="00906C5E"/>
    <w:rsid w:val="00915EA3"/>
    <w:rsid w:val="009319AD"/>
    <w:rsid w:val="00932F97"/>
    <w:rsid w:val="00941993"/>
    <w:rsid w:val="009454D9"/>
    <w:rsid w:val="00954F6E"/>
    <w:rsid w:val="009834E4"/>
    <w:rsid w:val="009848C4"/>
    <w:rsid w:val="00994D09"/>
    <w:rsid w:val="00995525"/>
    <w:rsid w:val="00997D35"/>
    <w:rsid w:val="009C75ED"/>
    <w:rsid w:val="009E0A5F"/>
    <w:rsid w:val="009E566A"/>
    <w:rsid w:val="00A0129D"/>
    <w:rsid w:val="00A20ACB"/>
    <w:rsid w:val="00A222DC"/>
    <w:rsid w:val="00A44B1B"/>
    <w:rsid w:val="00A630E2"/>
    <w:rsid w:val="00A63573"/>
    <w:rsid w:val="00A71959"/>
    <w:rsid w:val="00A77F34"/>
    <w:rsid w:val="00A961F0"/>
    <w:rsid w:val="00AB320B"/>
    <w:rsid w:val="00AC073C"/>
    <w:rsid w:val="00AC4013"/>
    <w:rsid w:val="00AC492E"/>
    <w:rsid w:val="00AF0978"/>
    <w:rsid w:val="00AF509E"/>
    <w:rsid w:val="00B01969"/>
    <w:rsid w:val="00B01E23"/>
    <w:rsid w:val="00B07842"/>
    <w:rsid w:val="00B245E6"/>
    <w:rsid w:val="00B4580F"/>
    <w:rsid w:val="00B45FAD"/>
    <w:rsid w:val="00B71653"/>
    <w:rsid w:val="00B97AA2"/>
    <w:rsid w:val="00BB23E0"/>
    <w:rsid w:val="00BB60BA"/>
    <w:rsid w:val="00BB698B"/>
    <w:rsid w:val="00BC181D"/>
    <w:rsid w:val="00BE4C17"/>
    <w:rsid w:val="00BE61CD"/>
    <w:rsid w:val="00BE74F5"/>
    <w:rsid w:val="00BF035E"/>
    <w:rsid w:val="00BF58E2"/>
    <w:rsid w:val="00BF7562"/>
    <w:rsid w:val="00C173E1"/>
    <w:rsid w:val="00C32C0C"/>
    <w:rsid w:val="00C46803"/>
    <w:rsid w:val="00C47382"/>
    <w:rsid w:val="00C57280"/>
    <w:rsid w:val="00C65B41"/>
    <w:rsid w:val="00C8063C"/>
    <w:rsid w:val="00C821FA"/>
    <w:rsid w:val="00C86876"/>
    <w:rsid w:val="00C87684"/>
    <w:rsid w:val="00CA2EFF"/>
    <w:rsid w:val="00CA49AC"/>
    <w:rsid w:val="00CB28D7"/>
    <w:rsid w:val="00CC287B"/>
    <w:rsid w:val="00CC7A73"/>
    <w:rsid w:val="00CD07B7"/>
    <w:rsid w:val="00CD2160"/>
    <w:rsid w:val="00CD598B"/>
    <w:rsid w:val="00CD747F"/>
    <w:rsid w:val="00CE2FFD"/>
    <w:rsid w:val="00CE5535"/>
    <w:rsid w:val="00CE60F5"/>
    <w:rsid w:val="00CE7980"/>
    <w:rsid w:val="00D118E2"/>
    <w:rsid w:val="00D35799"/>
    <w:rsid w:val="00D425CE"/>
    <w:rsid w:val="00D46ED5"/>
    <w:rsid w:val="00D73AFF"/>
    <w:rsid w:val="00D76C84"/>
    <w:rsid w:val="00D8073B"/>
    <w:rsid w:val="00D95E04"/>
    <w:rsid w:val="00DD1596"/>
    <w:rsid w:val="00DE4A3E"/>
    <w:rsid w:val="00DF20C9"/>
    <w:rsid w:val="00DF3867"/>
    <w:rsid w:val="00E1433A"/>
    <w:rsid w:val="00E23854"/>
    <w:rsid w:val="00E264BE"/>
    <w:rsid w:val="00E30C7E"/>
    <w:rsid w:val="00E47617"/>
    <w:rsid w:val="00E50D58"/>
    <w:rsid w:val="00E659C8"/>
    <w:rsid w:val="00E72BBA"/>
    <w:rsid w:val="00E77655"/>
    <w:rsid w:val="00E80110"/>
    <w:rsid w:val="00E8330F"/>
    <w:rsid w:val="00EA2034"/>
    <w:rsid w:val="00EB48A0"/>
    <w:rsid w:val="00EC6F1F"/>
    <w:rsid w:val="00ED1064"/>
    <w:rsid w:val="00F07BBA"/>
    <w:rsid w:val="00F32BE7"/>
    <w:rsid w:val="00F339AF"/>
    <w:rsid w:val="00F41767"/>
    <w:rsid w:val="00F427D1"/>
    <w:rsid w:val="00F61C0C"/>
    <w:rsid w:val="00FA61E5"/>
    <w:rsid w:val="00FB5C51"/>
    <w:rsid w:val="00FB6A6A"/>
    <w:rsid w:val="00FE24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1">
    <w:name w:val="heading 1"/>
    <w:basedOn w:val="Normal"/>
    <w:next w:val="Normal"/>
    <w:link w:val="Heading1Char"/>
    <w:uiPriority w:val="9"/>
    <w:qFormat/>
    <w:rsid w:val="001421A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65B41"/>
    <w:pPr>
      <w:keepNext/>
      <w:keepLines/>
      <w:spacing w:before="200" w:line="360" w:lineRule="auto"/>
      <w:outlineLvl w:val="1"/>
    </w:pPr>
    <w:rPr>
      <w:b/>
      <w:bCs/>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basedOn w:val="Normal"/>
    <w:uiPriority w:val="34"/>
    <w:qFormat/>
    <w:rsid w:val="00F427D1"/>
    <w:pPr>
      <w:ind w:left="720"/>
      <w:contextualSpacing/>
    </w:pPr>
  </w:style>
  <w:style w:type="table" w:styleId="TableGrid">
    <w:name w:val="Table Grid"/>
    <w:basedOn w:val="TableNormal"/>
    <w:uiPriority w:val="39"/>
    <w:rsid w:val="00CB2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rsid w:val="009848C4"/>
    <w:rPr>
      <w:sz w:val="16"/>
      <w:szCs w:val="16"/>
    </w:rPr>
  </w:style>
  <w:style w:type="paragraph" w:styleId="CommentText">
    <w:name w:val="annotation text"/>
    <w:basedOn w:val="Normal"/>
    <w:link w:val="CommentTextChar"/>
    <w:uiPriority w:val="99"/>
    <w:semiHidden/>
    <w:unhideWhenUsed/>
    <w:rsid w:val="009848C4"/>
    <w:rPr>
      <w:sz w:val="20"/>
      <w:szCs w:val="20"/>
    </w:rPr>
  </w:style>
  <w:style w:type="character" w:customStyle="1" w:styleId="CommentTextChar">
    <w:name w:val="Comment Text Char"/>
    <w:basedOn w:val="DefaultParagraphFont"/>
    <w:link w:val="CommentText"/>
    <w:uiPriority w:val="99"/>
    <w:semiHidden/>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paragraph" w:customStyle="1" w:styleId="Default">
    <w:name w:val="Default"/>
    <w:rsid w:val="00D76C8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9-8">
    <w:name w:val="t-9-8"/>
    <w:basedOn w:val="Normal"/>
    <w:rsid w:val="00D76C84"/>
    <w:pPr>
      <w:spacing w:before="100" w:beforeAutospacing="1" w:after="100" w:afterAutospacing="1"/>
    </w:pPr>
    <w:rPr>
      <w:lang w:bidi="ar-SA"/>
    </w:rPr>
  </w:style>
  <w:style w:type="character" w:customStyle="1" w:styleId="Heading2Char">
    <w:name w:val="Heading 2 Char"/>
    <w:basedOn w:val="DefaultParagraphFont"/>
    <w:link w:val="Heading2"/>
    <w:uiPriority w:val="9"/>
    <w:rsid w:val="00C65B41"/>
    <w:rPr>
      <w:rFonts w:ascii="Times New Roman" w:eastAsia="Times New Roman" w:hAnsi="Times New Roman" w:cs="Times New Roman"/>
      <w:b/>
      <w:bCs/>
      <w:sz w:val="24"/>
      <w:szCs w:val="26"/>
    </w:rPr>
  </w:style>
  <w:style w:type="character" w:customStyle="1" w:styleId="Heading1Char">
    <w:name w:val="Heading 1 Char"/>
    <w:basedOn w:val="DefaultParagraphFont"/>
    <w:link w:val="Heading1"/>
    <w:uiPriority w:val="9"/>
    <w:rsid w:val="001421A6"/>
    <w:rPr>
      <w:rFonts w:asciiTheme="majorHAnsi" w:eastAsiaTheme="majorEastAsia" w:hAnsiTheme="majorHAnsi" w:cstheme="majorBidi"/>
      <w:b/>
      <w:bCs/>
      <w:color w:val="2F5496" w:themeColor="accent1" w:themeShade="BF"/>
      <w:sz w:val="28"/>
      <w:szCs w:val="28"/>
      <w:lang w:eastAsia="hr-HR" w:bidi="hr-HR"/>
    </w:rPr>
  </w:style>
  <w:style w:type="paragraph" w:styleId="BodyText">
    <w:name w:val="Body Text"/>
    <w:basedOn w:val="Normal"/>
    <w:link w:val="BodyTextChar"/>
    <w:uiPriority w:val="1"/>
    <w:qFormat/>
    <w:rsid w:val="00783603"/>
    <w:pPr>
      <w:widowControl w:val="0"/>
      <w:autoSpaceDE w:val="0"/>
      <w:autoSpaceDN w:val="0"/>
    </w:pPr>
    <w:rPr>
      <w:rFonts w:ascii="Arial" w:eastAsia="Arial" w:hAnsi="Arial" w:cs="Arial"/>
      <w:lang w:eastAsia="en-US" w:bidi="ar-SA"/>
    </w:rPr>
  </w:style>
  <w:style w:type="character" w:customStyle="1" w:styleId="BodyTextChar">
    <w:name w:val="Body Text Char"/>
    <w:basedOn w:val="DefaultParagraphFont"/>
    <w:link w:val="BodyText"/>
    <w:uiPriority w:val="1"/>
    <w:rsid w:val="00783603"/>
    <w:rPr>
      <w:rFonts w:ascii="Arial" w:eastAsia="Arial" w:hAnsi="Arial" w:cs="Arial"/>
      <w:sz w:val="24"/>
      <w:szCs w:val="24"/>
    </w:rPr>
  </w:style>
  <w:style w:type="paragraph" w:styleId="NormalWeb">
    <w:name w:val="Normal (Web)"/>
    <w:basedOn w:val="Normal"/>
    <w:uiPriority w:val="99"/>
    <w:unhideWhenUsed/>
    <w:rsid w:val="00356A7F"/>
    <w:pPr>
      <w:spacing w:before="100" w:beforeAutospacing="1" w:after="100" w:afterAutospacing="1"/>
    </w:pPr>
    <w:rPr>
      <w:lang w:bidi="ar-SA"/>
    </w:rPr>
  </w:style>
</w:styles>
</file>

<file path=word/webSettings.xml><?xml version="1.0" encoding="utf-8"?>
<w:webSettings xmlns:r="http://schemas.openxmlformats.org/officeDocument/2006/relationships" xmlns:w="http://schemas.openxmlformats.org/wordprocessingml/2006/main">
  <w:divs>
    <w:div w:id="918439118">
      <w:bodyDiv w:val="1"/>
      <w:marLeft w:val="0"/>
      <w:marRight w:val="0"/>
      <w:marTop w:val="0"/>
      <w:marBottom w:val="0"/>
      <w:divBdr>
        <w:top w:val="none" w:sz="0" w:space="0" w:color="auto"/>
        <w:left w:val="none" w:sz="0" w:space="0" w:color="auto"/>
        <w:bottom w:val="none" w:sz="0" w:space="0" w:color="auto"/>
        <w:right w:val="none" w:sz="0" w:space="0" w:color="auto"/>
      </w:divBdr>
    </w:div>
    <w:div w:id="1616674450">
      <w:bodyDiv w:val="1"/>
      <w:marLeft w:val="0"/>
      <w:marRight w:val="0"/>
      <w:marTop w:val="0"/>
      <w:marBottom w:val="0"/>
      <w:divBdr>
        <w:top w:val="none" w:sz="0" w:space="0" w:color="auto"/>
        <w:left w:val="none" w:sz="0" w:space="0" w:color="auto"/>
        <w:bottom w:val="none" w:sz="0" w:space="0" w:color="auto"/>
        <w:right w:val="none" w:sz="0" w:space="0" w:color="auto"/>
      </w:divBdr>
    </w:div>
    <w:div w:id="176811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c@ivora.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AE59F-6588-48C8-8351-1301DF57D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3626</Words>
  <Characters>20670</Characters>
  <Application>Microsoft Office Word</Application>
  <DocSecurity>0</DocSecurity>
  <Lines>172</Lines>
  <Paragraphs>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Martina Cuković</cp:lastModifiedBy>
  <cp:revision>7</cp:revision>
  <dcterms:created xsi:type="dcterms:W3CDTF">2020-10-12T10:28:00Z</dcterms:created>
  <dcterms:modified xsi:type="dcterms:W3CDTF">2020-10-14T13:15:00Z</dcterms:modified>
</cp:coreProperties>
</file>