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7F58B3F" w14:textId="64BA714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p</w:t>
      </w:r>
      <w:bookmarkStart w:id="0" w:name="_GoBack"/>
      <w:bookmarkEnd w:id="0"/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rijevoza oštećenih u potresu na području Grada Zagreba te čišćenje područja pogođenih katastrofom </w:t>
      </w:r>
    </w:p>
    <w:p w14:paraId="4D9042FB" w14:textId="2C0BA8BD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51F1D6A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4C7C742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14CB8553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347E" w:rsidRPr="0068782B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 dodatno</w:t>
      </w:r>
      <w:r w:rsidR="005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6C1569D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50BF882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B11CB5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prijevoza oštećenih u potresu na području Grada </w:t>
      </w:r>
      <w:r w:rsidR="00B11CB5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Zagreba</w:t>
      </w:r>
      <w:r w:rsidR="005F347E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bookmarkStart w:id="1" w:name="_Hlk73433057"/>
      <w:r w:rsidR="005F347E" w:rsidRPr="0068782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te čišćenje područja pogođenih katastrofom</w:t>
      </w:r>
      <w:bookmarkEnd w:id="1"/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oznake FS.GZ.0</w:t>
      </w:r>
      <w:r w:rsidR="00711CE8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82B">
        <w:rPr>
          <w:rFonts w:ascii="Times New Roman" w:eastAsia="Times New Roman" w:hAnsi="Times New Roman" w:cs="Times New Roman"/>
          <w:strike/>
          <w:sz w:val="24"/>
          <w:szCs w:val="24"/>
        </w:rPr>
        <w:t>2021. godine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52DE5" w14:textId="77777777" w:rsidR="00617710" w:rsidRDefault="00617710" w:rsidP="00EC4A16">
      <w:pPr>
        <w:spacing w:after="0" w:line="240" w:lineRule="auto"/>
      </w:pPr>
      <w:r>
        <w:separator/>
      </w:r>
    </w:p>
  </w:endnote>
  <w:endnote w:type="continuationSeparator" w:id="0">
    <w:p w14:paraId="0C573C00" w14:textId="77777777" w:rsidR="00617710" w:rsidRDefault="00617710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3BCBF569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D289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D289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3B04" w14:textId="77777777" w:rsidR="00617710" w:rsidRDefault="00617710" w:rsidP="00EC4A16">
      <w:pPr>
        <w:spacing w:after="0" w:line="240" w:lineRule="auto"/>
      </w:pPr>
      <w:r>
        <w:separator/>
      </w:r>
    </w:p>
  </w:footnote>
  <w:footnote w:type="continuationSeparator" w:id="0">
    <w:p w14:paraId="6A267D05" w14:textId="77777777" w:rsidR="00617710" w:rsidRDefault="00617710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403E4A78" w:rsidR="00A631E2" w:rsidRDefault="0068782B" w:rsidP="005F347E">
    <w:pPr>
      <w:pStyle w:val="Header"/>
      <w:jc w:val="right"/>
      <w:rPr>
        <w:noProof/>
      </w:rPr>
    </w:pPr>
    <w:r>
      <w:rPr>
        <w:noProof/>
        <w:highlight w:val="yellow"/>
      </w:rPr>
      <w:t xml:space="preserve">Druga (2.) izmjena </w:t>
    </w:r>
    <w:r w:rsidR="005F347E" w:rsidRPr="005F347E">
      <w:rPr>
        <w:noProof/>
        <w:highlight w:val="yellow"/>
      </w:rPr>
      <w:t>Poziva</w:t>
    </w:r>
    <w:r w:rsidR="005F347E">
      <w:rPr>
        <w:noProof/>
      </w:rPr>
      <w:t xml:space="preserve"> </w:t>
    </w:r>
  </w:p>
  <w:p w14:paraId="164C3CE0" w14:textId="76AE4DCD" w:rsidR="005F347E" w:rsidRDefault="005F347E">
    <w:pPr>
      <w:pStyle w:val="Header"/>
    </w:pPr>
    <w:r>
      <w:rPr>
        <w:noProof/>
      </w:rPr>
      <w:drawing>
        <wp:inline distT="0" distB="0" distL="0" distR="0" wp14:anchorId="17EBBB6B" wp14:editId="4981BAC8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40C3E"/>
    <w:rsid w:val="008445DA"/>
    <w:rsid w:val="00845F0C"/>
    <w:rsid w:val="00854EA6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3FF5"/>
    <w:rsid w:val="00E550BE"/>
    <w:rsid w:val="00E653A9"/>
    <w:rsid w:val="00E70920"/>
    <w:rsid w:val="00E72426"/>
    <w:rsid w:val="00E8384D"/>
    <w:rsid w:val="00E935B0"/>
    <w:rsid w:val="00E96E36"/>
    <w:rsid w:val="00EA0F5F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D051F"/>
    <w:rsid w:val="00FD1079"/>
    <w:rsid w:val="00FD149F"/>
    <w:rsid w:val="00FD395C"/>
    <w:rsid w:val="00FD4146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A7B10-F79F-490C-B169-338127D3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2021-12-14T07:52:00Z</dcterms:created>
  <dcterms:modified xsi:type="dcterms:W3CDTF">2021-12-14T07:52:00Z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