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BBC1B" w14:textId="67DC790C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  <w:r w:rsidRPr="00EF6702">
        <w:rPr>
          <w:rFonts w:cstheme="minorHAnsi"/>
          <w:b/>
          <w:noProof/>
        </w:rPr>
        <w:t>PRILOG 4 POZIVA NA DOSTAVU PONUDA/</w:t>
      </w:r>
      <w:r w:rsidRPr="00EF6702">
        <w:rPr>
          <w:rFonts w:cstheme="minorHAnsi"/>
          <w:b/>
          <w:i/>
          <w:iCs/>
          <w:color w:val="808080" w:themeColor="background1" w:themeShade="80"/>
        </w:rPr>
        <w:t>ANNEX 4 TENDER DOCUMENTATION:</w:t>
      </w:r>
      <w:r w:rsidRPr="00EF6702">
        <w:rPr>
          <w:rFonts w:cstheme="minorHAnsi"/>
          <w:b/>
          <w:noProof/>
        </w:rPr>
        <w:t xml:space="preserve"> </w:t>
      </w:r>
    </w:p>
    <w:p w14:paraId="377D228A" w14:textId="596915A3" w:rsidR="00A2667E" w:rsidRPr="00EF6702" w:rsidRDefault="00A2667E" w:rsidP="00A2667E">
      <w:pPr>
        <w:pStyle w:val="ListParagraph"/>
        <w:tabs>
          <w:tab w:val="left" w:pos="567"/>
        </w:tabs>
        <w:spacing w:after="0"/>
        <w:ind w:left="360"/>
        <w:jc w:val="center"/>
        <w:rPr>
          <w:rFonts w:cstheme="minorHAnsi"/>
          <w:b/>
          <w:i/>
          <w:iCs/>
          <w:color w:val="808080" w:themeColor="background1" w:themeShade="80"/>
        </w:rPr>
      </w:pPr>
      <w:r w:rsidRPr="00EF6702">
        <w:rPr>
          <w:rFonts w:cstheme="minorHAnsi"/>
          <w:b/>
        </w:rPr>
        <w:t>STATEMENT ON ECONOMIC CAPACITY</w:t>
      </w:r>
      <w:r w:rsidRPr="00EF6702">
        <w:rPr>
          <w:rFonts w:eastAsia="Times New Roman" w:cstheme="minorHAnsi"/>
          <w:bCs/>
          <w:lang w:eastAsia="hr-HR"/>
        </w:rPr>
        <w:t>/</w:t>
      </w:r>
      <w:r w:rsidRPr="00EF6702">
        <w:rPr>
          <w:rFonts w:cstheme="minorHAnsi"/>
          <w:b/>
          <w:i/>
          <w:iCs/>
          <w:color w:val="808080" w:themeColor="background1" w:themeShade="80"/>
        </w:rPr>
        <w:t>IZJAVA  O EKONOMSKOJ SPOSOBNOSTI</w:t>
      </w:r>
    </w:p>
    <w:p w14:paraId="101CAF48" w14:textId="77777777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</w:p>
    <w:p w14:paraId="3E6DE8B1" w14:textId="77777777" w:rsidR="008B5409" w:rsidRPr="00EF6702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1AA08938" w:rsidR="00DC049C" w:rsidRPr="00EF6702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EF6702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EF6702">
        <w:rPr>
          <w:smallCaps/>
        </w:rPr>
        <w:t xml:space="preserve"> </w:t>
      </w:r>
      <w:r w:rsidR="008A40D8" w:rsidRPr="00EF6702">
        <w:rPr>
          <w:b/>
          <w:bCs/>
          <w:lang w:bidi="hr-HR"/>
        </w:rPr>
        <w:t>OMIAL</w:t>
      </w:r>
      <w:r w:rsidR="00797B44" w:rsidRPr="00EF6702">
        <w:rPr>
          <w:b/>
          <w:bCs/>
          <w:lang w:bidi="hr-HR"/>
        </w:rPr>
        <w:t xml:space="preserve"> NOVI d.o.o.</w:t>
      </w:r>
    </w:p>
    <w:p w14:paraId="0011EC90" w14:textId="3ED12248" w:rsidR="00AB3DAC" w:rsidRPr="00EF6702" w:rsidRDefault="002A5A02" w:rsidP="00EE3608">
      <w:pPr>
        <w:tabs>
          <w:tab w:val="left" w:pos="567"/>
        </w:tabs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</w:pPr>
      <w:r w:rsidRPr="00EF6702">
        <w:rPr>
          <w:rFonts w:ascii="Akkurat Light Pro" w:hAnsi="Akkurat Light Pro" w:cs="Calibri"/>
          <w:b/>
          <w:i/>
          <w:iCs/>
          <w:lang w:bidi="hr-HR"/>
        </w:rPr>
        <w:t xml:space="preserve">RTO - REGENERATIVE THERMAL OXIDIZER / 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 xml:space="preserve">RTO - REGENERATIVNI TERMIČKI OKSIDATOR </w:t>
      </w:r>
    </w:p>
    <w:p w14:paraId="7C4B62DD" w14:textId="0D99FCCC" w:rsidR="004A62A3" w:rsidRPr="00EF6702" w:rsidRDefault="00EE3608" w:rsidP="00EF6702">
      <w:pPr>
        <w:tabs>
          <w:tab w:val="left" w:pos="567"/>
        </w:tabs>
        <w:contextualSpacing/>
        <w:jc w:val="both"/>
        <w:rPr>
          <w:color w:val="000000"/>
          <w:sz w:val="24"/>
          <w:szCs w:val="24"/>
        </w:rPr>
      </w:pPr>
      <w:r w:rsidRPr="00EF6702">
        <w:rPr>
          <w:rFonts w:ascii="Akkurat Light Pro" w:hAnsi="Akkurat Light Pro" w:cs="Calibri"/>
          <w:b/>
        </w:rPr>
        <w:t>Procurement number</w:t>
      </w:r>
      <w:r w:rsidRPr="00EF6702">
        <w:rPr>
          <w:rFonts w:ascii="Akkurat Light Pro" w:hAnsi="Akkurat Light Pro" w:cs="Calibri"/>
          <w:b/>
          <w:i/>
          <w:iCs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EF6702">
        <w:rPr>
          <w:rFonts w:ascii="Akkurat Light Pro" w:hAnsi="Akkurat Light Pro" w:cs="Calibri"/>
          <w:b/>
        </w:rPr>
        <w:t>:</w:t>
      </w:r>
      <w:r w:rsidRPr="00EF6702">
        <w:rPr>
          <w:color w:val="000000"/>
          <w:sz w:val="24"/>
          <w:szCs w:val="24"/>
        </w:rPr>
        <w:t xml:space="preserve"> 0</w:t>
      </w:r>
      <w:r w:rsidR="00A2667E" w:rsidRPr="00EF6702">
        <w:rPr>
          <w:color w:val="000000"/>
          <w:sz w:val="24"/>
          <w:szCs w:val="24"/>
        </w:rPr>
        <w:t>4</w:t>
      </w:r>
      <w:r w:rsidR="003D0D36" w:rsidRPr="00EF6702">
        <w:rPr>
          <w:color w:val="000000"/>
          <w:sz w:val="24"/>
          <w:szCs w:val="24"/>
        </w:rPr>
        <w:t>/2021</w:t>
      </w:r>
    </w:p>
    <w:p w14:paraId="731CA84D" w14:textId="77777777" w:rsidR="001B7024" w:rsidRPr="00EF6702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 Light"/>
          <w:bCs/>
          <w:noProof/>
        </w:rPr>
        <w:t>In order to prove economoc capacity set out in Article 11.1 of the Invitation to Tender I hereby give following:</w:t>
      </w:r>
    </w:p>
    <w:p w14:paraId="76723794" w14:textId="0637BC45" w:rsidR="004A62A3" w:rsidRPr="00EF6702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ekonomske sposobnosti tražene u točki 11.1 </w:t>
      </w:r>
      <w:r w:rsidR="003D3CF1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693EA5BF" w:rsidR="001B7024" w:rsidRPr="00EF6702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"/>
          <w:b/>
        </w:rPr>
        <w:t>STATEMENT</w:t>
      </w:r>
      <w:r w:rsidR="006E1247" w:rsidRPr="00EF6702">
        <w:rPr>
          <w:rFonts w:ascii="Akkurat Light Pro" w:hAnsi="Akkurat Light Pro" w:cs="Calibri"/>
          <w:b/>
        </w:rPr>
        <w:t xml:space="preserve"> ON ECONOMIC CAPACITY</w:t>
      </w:r>
      <w:r w:rsidRPr="00EF6702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EKONOMSKOJ SPOSOBNOSTI</w:t>
      </w:r>
    </w:p>
    <w:p w14:paraId="08FE3A4B" w14:textId="77777777" w:rsidR="004A62A3" w:rsidRPr="00EF6702" w:rsidRDefault="004A62A3" w:rsidP="004A62A3"/>
    <w:p w14:paraId="1C0F0040" w14:textId="6049A4A9" w:rsidR="004A62A3" w:rsidRPr="00EF6702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EF6702">
        <w:rPr>
          <w:rFonts w:ascii="Akkurat Light Pro" w:hAnsi="Akkurat Light Pro" w:cs="Calibri Light"/>
          <w:bCs/>
          <w:noProof/>
        </w:rPr>
        <w:t>I/Ja</w:t>
      </w:r>
      <w:r w:rsidRPr="00EF6702">
        <w:rPr>
          <w:noProof/>
        </w:rPr>
        <w:t xml:space="preserve"> </w:t>
      </w:r>
      <w:r w:rsidR="004A62A3" w:rsidRPr="00EF6702">
        <w:rPr>
          <w:noProof/>
        </w:rPr>
        <w:t>___________________________________________________________________________</w:t>
      </w:r>
      <w:r w:rsidR="00EF6702">
        <w:rPr>
          <w:noProof/>
        </w:rPr>
        <w:t>___</w:t>
      </w:r>
      <w:r w:rsidR="004A62A3" w:rsidRPr="00EF6702">
        <w:rPr>
          <w:noProof/>
        </w:rPr>
        <w:br/>
        <w:t xml:space="preserve">     </w:t>
      </w:r>
      <w:r w:rsidRPr="00EF6702">
        <w:rPr>
          <w:rFonts w:ascii="Akkurat Light Pro" w:hAnsi="Akkurat Light Pro" w:cs="Calibri Light"/>
          <w:bCs/>
          <w:noProof/>
        </w:rPr>
        <w:t xml:space="preserve"> </w:t>
      </w:r>
      <w:r w:rsidRPr="00EF6702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EF6702">
        <w:rPr>
          <w:rFonts w:ascii="Akkurat Light Pro" w:hAnsi="Akkurat Light Pro" w:cs="Calibri Light"/>
          <w:bCs/>
          <w:noProof/>
        </w:rPr>
        <w:t xml:space="preserve">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EF6702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 Light"/>
          <w:bCs/>
          <w:noProof/>
        </w:rPr>
        <w:t>as a authorised representative of the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60939EBC" w14:textId="034BCA3B" w:rsidR="001637E8" w:rsidRPr="00EF6702" w:rsidRDefault="00EF6702" w:rsidP="001637E8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>
        <w:rPr>
          <w:rFonts w:ascii="Akkurat Light Pro" w:hAnsi="Akkurat Light Pro" w:cs="Calibri Light"/>
          <w:bCs/>
          <w:noProof/>
        </w:rPr>
        <w:t>___________</w:t>
      </w:r>
      <w:r w:rsidR="001637E8" w:rsidRPr="00EF6702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>
        <w:rPr>
          <w:rFonts w:ascii="Akkurat Light Pro" w:hAnsi="Akkurat Light Pro" w:cs="Calibri Light"/>
          <w:bCs/>
          <w:noProof/>
        </w:rPr>
        <w:t>___</w:t>
      </w:r>
      <w:r w:rsidR="001637E8" w:rsidRPr="00EF6702">
        <w:rPr>
          <w:rFonts w:ascii="Akkurat Light Pro" w:hAnsi="Akkurat Light Pro" w:cs="Calibri Light"/>
          <w:bCs/>
          <w:noProof/>
        </w:rPr>
        <w:br/>
        <w:t>(</w:t>
      </w:r>
      <w:r w:rsidR="001637E8" w:rsidRPr="00EF6702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="001637E8" w:rsidRPr="00EF6702">
        <w:rPr>
          <w:rFonts w:ascii="Akkurat Light Pro" w:hAnsi="Akkurat Light Pro" w:cs="Calibri Light"/>
          <w:bCs/>
          <w:noProof/>
        </w:rPr>
        <w:t>/</w:t>
      </w:r>
      <w:r w:rsidR="001637E8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="001637E8" w:rsidRPr="00EF6702">
        <w:rPr>
          <w:rFonts w:ascii="Akkurat Light Pro" w:hAnsi="Akkurat Light Pro" w:cs="Calibri Light"/>
          <w:bCs/>
          <w:noProof/>
        </w:rPr>
        <w:t>)</w:t>
      </w:r>
    </w:p>
    <w:p w14:paraId="1A3D7A86" w14:textId="77777777" w:rsidR="004A62A3" w:rsidRPr="00EF6702" w:rsidRDefault="004A62A3" w:rsidP="004A62A3">
      <w:pPr>
        <w:rPr>
          <w:noProof/>
        </w:rPr>
      </w:pPr>
    </w:p>
    <w:p w14:paraId="4392338E" w14:textId="0FA792C2" w:rsidR="001637E8" w:rsidRDefault="001637E8" w:rsidP="004A62A3">
      <w:pPr>
        <w:jc w:val="both"/>
        <w:rPr>
          <w:noProof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economic 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11.1 of the Invitation to Tender</w:t>
      </w:r>
      <w:r w:rsidR="008F6F77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for</w:t>
      </w:r>
      <w:r w:rsidR="00513010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8E787D" w:rsidRPr="00EF6702">
        <w:rPr>
          <w:rFonts w:ascii="Akkurat Light Pro" w:eastAsia="Times New Roman" w:hAnsi="Akkurat Light Pro" w:cs="Calibri"/>
          <w:b/>
          <w:bCs/>
          <w:lang w:eastAsia="hr-HR" w:bidi="hr-HR"/>
        </w:rPr>
        <w:t>Regenerative thermal oxidizer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, procurement</w:t>
      </w:r>
      <w:r w:rsidR="00836B1F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(RTO)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identification number 0</w:t>
      </w:r>
      <w:r w:rsidR="00AA5F02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4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/202</w:t>
      </w:r>
      <w:r w:rsidR="0044147C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1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, published on the website </w:t>
      </w:r>
      <w:hyperlink r:id="rId6" w:history="1">
        <w:r w:rsidR="006B4BF4" w:rsidRPr="00EF6702">
          <w:rPr>
            <w:rStyle w:val="Hyperlink"/>
            <w:b/>
            <w:bCs/>
          </w:rPr>
          <w:t>www.strukturnifondovi.hr</w:t>
        </w:r>
      </w:hyperlink>
      <w:r w:rsidR="006B4BF4" w:rsidRPr="00EF6702">
        <w:rPr>
          <w:b/>
          <w:bCs/>
        </w:rPr>
        <w:t xml:space="preserve"> as it follows</w:t>
      </w:r>
      <w:r w:rsidR="006B4BF4" w:rsidRPr="00EF6702">
        <w:t>:/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pod materijalnom i kaznenom odgovornošću izjavljujem da posjedujem ekonomsku sposobnost traženu u točki 11.1 Poziva za dostavu ponuda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513010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9B74AA"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Regenerativni  termički ok</w:t>
      </w:r>
      <w:r w:rsidR="00AE3E6B"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sidator (RTO)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44147C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4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/202</w:t>
      </w:r>
      <w:r w:rsidR="0044147C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1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, objavljenoj na stranici </w:t>
      </w:r>
      <w:hyperlink r:id="rId7" w:history="1">
        <w:r w:rsidR="008B5409" w:rsidRPr="00EF6702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</w:t>
      </w:r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47"/>
        <w:gridCol w:w="6962"/>
      </w:tblGrid>
      <w:tr w:rsidR="00552D8F" w:rsidRPr="00552D8F" w14:paraId="010B310A" w14:textId="77777777" w:rsidTr="00552D8F">
        <w:tc>
          <w:tcPr>
            <w:tcW w:w="2247" w:type="dxa"/>
            <w:shd w:val="clear" w:color="auto" w:fill="BFBFBF" w:themeFill="background1" w:themeFillShade="BF"/>
          </w:tcPr>
          <w:p w14:paraId="457DE2B4" w14:textId="7F0A6586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Financial year/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Financijska godina</w:t>
            </w:r>
          </w:p>
        </w:tc>
        <w:tc>
          <w:tcPr>
            <w:tcW w:w="6962" w:type="dxa"/>
            <w:shd w:val="clear" w:color="auto" w:fill="BFBFBF" w:themeFill="background1" w:themeFillShade="BF"/>
          </w:tcPr>
          <w:p w14:paraId="096EF720" w14:textId="147C14E5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</w:t>
            </w:r>
            <w:r w:rsidR="00B34E8D">
              <w:rPr>
                <w:b/>
                <w:bCs/>
                <w:noProof/>
              </w:rPr>
              <w:t xml:space="preserve"> annual income/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Ukupni godišnji prihod</w:t>
            </w:r>
          </w:p>
        </w:tc>
      </w:tr>
      <w:tr w:rsidR="00552D8F" w:rsidRPr="00552D8F" w14:paraId="1ED2A46D" w14:textId="77777777" w:rsidTr="00552D8F">
        <w:tc>
          <w:tcPr>
            <w:tcW w:w="2247" w:type="dxa"/>
          </w:tcPr>
          <w:p w14:paraId="2DA8508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2D25D114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4D92BF6A" w14:textId="77777777" w:rsidTr="00552D8F">
        <w:tc>
          <w:tcPr>
            <w:tcW w:w="2247" w:type="dxa"/>
          </w:tcPr>
          <w:p w14:paraId="5A161938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1CD25EFD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0856110B" w14:textId="77777777" w:rsidTr="00552D8F">
        <w:tc>
          <w:tcPr>
            <w:tcW w:w="2247" w:type="dxa"/>
          </w:tcPr>
          <w:p w14:paraId="7999206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027CC9CB" w14:textId="77777777" w:rsidR="00552D8F" w:rsidRPr="00552D8F" w:rsidRDefault="00552D8F" w:rsidP="00552D8F">
            <w:pPr>
              <w:rPr>
                <w:noProof/>
              </w:rPr>
            </w:pPr>
          </w:p>
        </w:tc>
      </w:tr>
    </w:tbl>
    <w:p w14:paraId="13F0D738" w14:textId="77777777" w:rsidR="008E1E24" w:rsidRDefault="008E1E24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6D9A8A96" w14:textId="49F4C76F" w:rsidR="008E1E24" w:rsidRPr="00EF6702" w:rsidRDefault="008E1E24" w:rsidP="00EF6702">
      <w:pPr>
        <w:spacing w:before="100" w:beforeAutospacing="1" w:after="100" w:afterAutospacing="1" w:line="240" w:lineRule="auto"/>
        <w:jc w:val="right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>
        <w:rPr>
          <w:bCs/>
          <w:lang w:bidi="hr-HR"/>
        </w:rPr>
        <w:t>_________________________________________</w:t>
      </w:r>
    </w:p>
    <w:p w14:paraId="5431AEEF" w14:textId="2E647D13" w:rsidR="008E1E24" w:rsidRPr="00EE46BF" w:rsidRDefault="008E1E24" w:rsidP="00EE46BF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sectPr w:rsidR="008E1E24" w:rsidRPr="00EE46BF" w:rsidSect="001B65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D117A" w14:textId="77777777" w:rsidR="00D73B5E" w:rsidRDefault="00D73B5E" w:rsidP="003D7E8D">
      <w:pPr>
        <w:spacing w:after="0" w:line="240" w:lineRule="auto"/>
      </w:pPr>
      <w:r>
        <w:separator/>
      </w:r>
    </w:p>
  </w:endnote>
  <w:endnote w:type="continuationSeparator" w:id="0">
    <w:p w14:paraId="3E33420D" w14:textId="77777777" w:rsidR="00D73B5E" w:rsidRDefault="00D73B5E" w:rsidP="003D7E8D">
      <w:pPr>
        <w:spacing w:after="0" w:line="240" w:lineRule="auto"/>
      </w:pPr>
      <w:r>
        <w:continuationSeparator/>
      </w:r>
    </w:p>
  </w:endnote>
  <w:endnote w:type="continuationNotice" w:id="1">
    <w:p w14:paraId="0B5F0F89" w14:textId="77777777" w:rsidR="00D73B5E" w:rsidRDefault="00D73B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kurat Light Pro">
    <w:altName w:val="Corbel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34411" w14:textId="7A3B7BFD" w:rsidR="00EF4B30" w:rsidRDefault="00EF4B30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B9D1C" w14:textId="77777777" w:rsidR="00D73B5E" w:rsidRDefault="00D73B5E" w:rsidP="003D7E8D">
      <w:pPr>
        <w:spacing w:after="0" w:line="240" w:lineRule="auto"/>
      </w:pPr>
      <w:r>
        <w:separator/>
      </w:r>
    </w:p>
  </w:footnote>
  <w:footnote w:type="continuationSeparator" w:id="0">
    <w:p w14:paraId="0E3758C7" w14:textId="77777777" w:rsidR="00D73B5E" w:rsidRDefault="00D73B5E" w:rsidP="003D7E8D">
      <w:pPr>
        <w:spacing w:after="0" w:line="240" w:lineRule="auto"/>
      </w:pPr>
      <w:r>
        <w:continuationSeparator/>
      </w:r>
    </w:p>
  </w:footnote>
  <w:footnote w:type="continuationNotice" w:id="1">
    <w:p w14:paraId="7581EED9" w14:textId="77777777" w:rsidR="00D73B5E" w:rsidRDefault="00D73B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8211C" w14:textId="1DE6B35F" w:rsidR="003D7E8D" w:rsidRDefault="001605F1" w:rsidP="003D7E8D">
    <w:pPr>
      <w:pStyle w:val="Header"/>
    </w:pPr>
    <w:r>
      <w:t>Annex 4/</w:t>
    </w:r>
    <w:r w:rsidR="00FA516B">
      <w:t xml:space="preserve">Prilog </w:t>
    </w:r>
    <w:r>
      <w:t>4</w:t>
    </w:r>
    <w:r w:rsidR="00FA516B">
      <w:tab/>
    </w:r>
    <w:r w:rsidR="00FA516B">
      <w:tab/>
    </w:r>
    <w:r w:rsidR="00FA516B" w:rsidRPr="00EF6702">
      <w:t>EV:0</w:t>
    </w:r>
    <w:r w:rsidR="00A2667E" w:rsidRPr="00EF6702">
      <w:t>4</w:t>
    </w:r>
    <w:r w:rsidR="00AB3DAC" w:rsidRPr="00EF6702">
      <w:t>/2021</w:t>
    </w:r>
  </w:p>
  <w:p w14:paraId="696AEA4A" w14:textId="77777777" w:rsidR="003D7E8D" w:rsidRDefault="003D7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13971"/>
    <w:rsid w:val="0004779A"/>
    <w:rsid w:val="00073643"/>
    <w:rsid w:val="0007506F"/>
    <w:rsid w:val="00083131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A09EE"/>
    <w:rsid w:val="001B657B"/>
    <w:rsid w:val="001B7024"/>
    <w:rsid w:val="001D4905"/>
    <w:rsid w:val="002760F3"/>
    <w:rsid w:val="002A5A02"/>
    <w:rsid w:val="002D0113"/>
    <w:rsid w:val="002F6527"/>
    <w:rsid w:val="00300E50"/>
    <w:rsid w:val="00325678"/>
    <w:rsid w:val="00365837"/>
    <w:rsid w:val="00383E12"/>
    <w:rsid w:val="003B4C64"/>
    <w:rsid w:val="003D0D36"/>
    <w:rsid w:val="003D226F"/>
    <w:rsid w:val="003D3CF1"/>
    <w:rsid w:val="003D7E8D"/>
    <w:rsid w:val="0043047C"/>
    <w:rsid w:val="0044147C"/>
    <w:rsid w:val="00451BED"/>
    <w:rsid w:val="00495E4A"/>
    <w:rsid w:val="004A62A3"/>
    <w:rsid w:val="004B7DB1"/>
    <w:rsid w:val="00513010"/>
    <w:rsid w:val="0051624F"/>
    <w:rsid w:val="0053576C"/>
    <w:rsid w:val="0054377F"/>
    <w:rsid w:val="00552D8F"/>
    <w:rsid w:val="005B513A"/>
    <w:rsid w:val="005C469B"/>
    <w:rsid w:val="005D0719"/>
    <w:rsid w:val="0063390C"/>
    <w:rsid w:val="00634A5F"/>
    <w:rsid w:val="0064125D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77195"/>
    <w:rsid w:val="00783C35"/>
    <w:rsid w:val="00794F0B"/>
    <w:rsid w:val="00797B44"/>
    <w:rsid w:val="007A082A"/>
    <w:rsid w:val="007A5C68"/>
    <w:rsid w:val="007B73F7"/>
    <w:rsid w:val="007C4EF6"/>
    <w:rsid w:val="007D0E69"/>
    <w:rsid w:val="007F0901"/>
    <w:rsid w:val="008167B0"/>
    <w:rsid w:val="00825C1F"/>
    <w:rsid w:val="00836B1F"/>
    <w:rsid w:val="008420B9"/>
    <w:rsid w:val="00894C16"/>
    <w:rsid w:val="008A40D8"/>
    <w:rsid w:val="008B5409"/>
    <w:rsid w:val="008E1E24"/>
    <w:rsid w:val="008E787D"/>
    <w:rsid w:val="008F6F77"/>
    <w:rsid w:val="0090296D"/>
    <w:rsid w:val="009A51B7"/>
    <w:rsid w:val="009A75BE"/>
    <w:rsid w:val="009B74AA"/>
    <w:rsid w:val="009E0C8D"/>
    <w:rsid w:val="00A165BA"/>
    <w:rsid w:val="00A2667E"/>
    <w:rsid w:val="00A77084"/>
    <w:rsid w:val="00A80A5B"/>
    <w:rsid w:val="00A86399"/>
    <w:rsid w:val="00AA0168"/>
    <w:rsid w:val="00AA5F02"/>
    <w:rsid w:val="00AB3DAC"/>
    <w:rsid w:val="00AD0415"/>
    <w:rsid w:val="00AE3E6B"/>
    <w:rsid w:val="00AF5BC3"/>
    <w:rsid w:val="00B34E8D"/>
    <w:rsid w:val="00B40FDD"/>
    <w:rsid w:val="00B43A7B"/>
    <w:rsid w:val="00B705B6"/>
    <w:rsid w:val="00BA3F4B"/>
    <w:rsid w:val="00BD667C"/>
    <w:rsid w:val="00BE3F54"/>
    <w:rsid w:val="00C13E82"/>
    <w:rsid w:val="00C57E24"/>
    <w:rsid w:val="00C75F12"/>
    <w:rsid w:val="00C850B3"/>
    <w:rsid w:val="00CC31B7"/>
    <w:rsid w:val="00CF2AEB"/>
    <w:rsid w:val="00D01A7B"/>
    <w:rsid w:val="00D03EA1"/>
    <w:rsid w:val="00D10BF8"/>
    <w:rsid w:val="00D33555"/>
    <w:rsid w:val="00D42473"/>
    <w:rsid w:val="00D45ACA"/>
    <w:rsid w:val="00D73B5E"/>
    <w:rsid w:val="00D77AA5"/>
    <w:rsid w:val="00D97715"/>
    <w:rsid w:val="00DA2138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D667F"/>
    <w:rsid w:val="00EE3608"/>
    <w:rsid w:val="00EE46BF"/>
    <w:rsid w:val="00EE6AA4"/>
    <w:rsid w:val="00EF4B30"/>
    <w:rsid w:val="00EF6702"/>
    <w:rsid w:val="00F16582"/>
    <w:rsid w:val="00F165A6"/>
    <w:rsid w:val="00F324CA"/>
    <w:rsid w:val="00F75A71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F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2021-02-08T16:02:00Z</dcterms:created>
  <dcterms:modified xsi:type="dcterms:W3CDTF">2021-02-08T16:02:00Z</dcterms:modified>
</cp:coreProperties>
</file>