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1FF8F7" w14:textId="77777777" w:rsidR="00EF1888" w:rsidRPr="00C66617" w:rsidRDefault="00EF1888" w:rsidP="004F3DF5">
      <w:pPr>
        <w:spacing w:after="0" w:line="240" w:lineRule="auto"/>
      </w:pPr>
    </w:p>
    <w:p w14:paraId="3835C0F2" w14:textId="3029152E" w:rsidR="00455DF5" w:rsidRPr="00C66617" w:rsidRDefault="00455DF5" w:rsidP="004F3DF5">
      <w:pPr>
        <w:spacing w:after="0" w:line="240" w:lineRule="auto"/>
        <w:rPr>
          <w:rFonts w:ascii="Calibri" w:eastAsia="Times New Roman" w:hAnsi="Calibri" w:cs="Tahoma"/>
          <w:sz w:val="24"/>
          <w:lang w:eastAsia="hr-HR"/>
        </w:rPr>
      </w:pPr>
      <w:r w:rsidRPr="00551A96">
        <w:rPr>
          <w:rFonts w:ascii="Calibri" w:eastAsia="Times New Roman" w:hAnsi="Calibri" w:cs="Tahoma"/>
          <w:b/>
          <w:sz w:val="24"/>
          <w:shd w:val="clear" w:color="auto" w:fill="FFFFFF" w:themeFill="background1"/>
          <w:lang w:eastAsia="hr-HR"/>
        </w:rPr>
        <w:t>Datum:</w:t>
      </w:r>
      <w:r w:rsidRPr="00551A96">
        <w:rPr>
          <w:rFonts w:ascii="Calibri" w:eastAsia="Times New Roman" w:hAnsi="Calibri" w:cs="Tahoma"/>
          <w:sz w:val="24"/>
          <w:lang w:eastAsia="hr-HR"/>
        </w:rPr>
        <w:t xml:space="preserve"> </w:t>
      </w:r>
      <w:r w:rsidR="00551A96" w:rsidRPr="00551A96">
        <w:rPr>
          <w:rFonts w:ascii="Calibri" w:eastAsia="Times New Roman" w:hAnsi="Calibri" w:cs="Tahoma"/>
          <w:sz w:val="24"/>
          <w:lang w:eastAsia="hr-HR"/>
        </w:rPr>
        <w:t>1</w:t>
      </w:r>
      <w:r w:rsidR="0089780F">
        <w:rPr>
          <w:rFonts w:ascii="Calibri" w:eastAsia="Times New Roman" w:hAnsi="Calibri" w:cs="Tahoma"/>
          <w:sz w:val="24"/>
          <w:lang w:eastAsia="hr-HR"/>
        </w:rPr>
        <w:t>9</w:t>
      </w:r>
      <w:r w:rsidR="00E0181F" w:rsidRPr="00551A96">
        <w:rPr>
          <w:rFonts w:ascii="Calibri" w:eastAsia="Times New Roman" w:hAnsi="Calibri" w:cs="Tahoma"/>
          <w:sz w:val="24"/>
          <w:lang w:eastAsia="hr-HR"/>
        </w:rPr>
        <w:t>/</w:t>
      </w:r>
      <w:r w:rsidR="00551A96" w:rsidRPr="00551A96">
        <w:rPr>
          <w:rFonts w:ascii="Calibri" w:eastAsia="Times New Roman" w:hAnsi="Calibri" w:cs="Tahoma"/>
          <w:sz w:val="24"/>
          <w:lang w:eastAsia="hr-HR"/>
        </w:rPr>
        <w:t>03</w:t>
      </w:r>
      <w:r w:rsidR="00FF538D" w:rsidRPr="00551A96">
        <w:rPr>
          <w:rFonts w:ascii="Calibri" w:eastAsia="Times New Roman" w:hAnsi="Calibri" w:cs="Tahoma"/>
          <w:sz w:val="24"/>
          <w:lang w:eastAsia="hr-HR"/>
        </w:rPr>
        <w:t>/2020</w:t>
      </w:r>
    </w:p>
    <w:p w14:paraId="58B30838" w14:textId="77777777" w:rsidR="004C7B10" w:rsidRPr="00C66617" w:rsidRDefault="004C7B10" w:rsidP="004F3DF5">
      <w:pPr>
        <w:spacing w:after="0" w:line="240" w:lineRule="auto"/>
        <w:rPr>
          <w:rFonts w:ascii="Calibri" w:eastAsia="Times New Roman" w:hAnsi="Calibri" w:cs="Tahoma"/>
          <w:lang w:eastAsia="hr-HR"/>
        </w:rPr>
      </w:pPr>
    </w:p>
    <w:p w14:paraId="674F20C9" w14:textId="77777777" w:rsidR="004C7B10" w:rsidRPr="00C66617" w:rsidRDefault="004C7B10" w:rsidP="004F3DF5">
      <w:pPr>
        <w:spacing w:after="0" w:line="240" w:lineRule="auto"/>
        <w:rPr>
          <w:rFonts w:ascii="Calibri" w:eastAsia="Times New Roman" w:hAnsi="Calibri" w:cs="Tahoma"/>
          <w:lang w:eastAsia="hr-HR"/>
        </w:rPr>
      </w:pPr>
    </w:p>
    <w:p w14:paraId="61A9B40E" w14:textId="77777777" w:rsidR="004C7B10" w:rsidRPr="00C66617" w:rsidRDefault="004C7B10" w:rsidP="004F3DF5">
      <w:pPr>
        <w:spacing w:after="0" w:line="240" w:lineRule="auto"/>
        <w:rPr>
          <w:rFonts w:ascii="Calibri" w:eastAsia="Times New Roman" w:hAnsi="Calibri" w:cs="Tahoma"/>
          <w:lang w:eastAsia="hr-HR"/>
        </w:rPr>
      </w:pPr>
    </w:p>
    <w:p w14:paraId="71237788" w14:textId="77777777" w:rsidR="006840C3" w:rsidRPr="00C66617" w:rsidRDefault="006840C3" w:rsidP="004F3DF5">
      <w:pPr>
        <w:spacing w:after="0" w:line="240" w:lineRule="auto"/>
        <w:rPr>
          <w:rFonts w:ascii="Tahoma" w:eastAsia="Times New Roman" w:hAnsi="Tahoma" w:cs="Tahoma"/>
          <w:sz w:val="20"/>
          <w:szCs w:val="20"/>
          <w:lang w:eastAsia="hr-HR"/>
        </w:rPr>
      </w:pPr>
    </w:p>
    <w:p w14:paraId="03FD3A3E" w14:textId="77777777" w:rsidR="004C7B10" w:rsidRPr="00C66617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24B017CB" w14:textId="77777777" w:rsidR="004C7B10" w:rsidRPr="00C66617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128D943A" w14:textId="77777777" w:rsidR="004C7B10" w:rsidRPr="00C66617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5C7C2180" w14:textId="77777777" w:rsidR="004C7B10" w:rsidRPr="00C66617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211E20B1" w14:textId="77777777" w:rsidR="004C7B10" w:rsidRPr="00C66617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1BD8DD13" w14:textId="77777777" w:rsidR="004C7B10" w:rsidRPr="00C66617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69A5F346" w14:textId="77777777" w:rsidR="004C7B10" w:rsidRPr="00C66617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78AD92CA" w14:textId="567E752A" w:rsidR="006840C3" w:rsidRPr="00C66617" w:rsidRDefault="00455DF5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20"/>
          <w:lang w:eastAsia="hr-HR"/>
        </w:rPr>
      </w:pPr>
      <w:r w:rsidRPr="00C66617">
        <w:rPr>
          <w:rFonts w:ascii="Tahoma" w:eastAsia="Times New Roman" w:hAnsi="Tahoma" w:cs="Tahoma"/>
          <w:b/>
          <w:sz w:val="32"/>
          <w:szCs w:val="20"/>
          <w:lang w:eastAsia="hr-HR"/>
        </w:rPr>
        <w:t>POZIV NA DOSTAVU PONUDA</w:t>
      </w:r>
    </w:p>
    <w:p w14:paraId="1E72A850" w14:textId="77777777" w:rsidR="004C7B10" w:rsidRPr="00C66617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20"/>
          <w:lang w:eastAsia="hr-HR"/>
        </w:rPr>
      </w:pPr>
    </w:p>
    <w:p w14:paraId="2FAFBD69" w14:textId="77777777" w:rsidR="004C7B10" w:rsidRPr="00C66617" w:rsidRDefault="004C7B10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32"/>
          <w:szCs w:val="20"/>
          <w:lang w:eastAsia="hr-HR"/>
        </w:rPr>
      </w:pPr>
    </w:p>
    <w:p w14:paraId="35E54F49" w14:textId="77777777" w:rsidR="008376A2" w:rsidRPr="00C66617" w:rsidRDefault="008376A2" w:rsidP="004F3DF5">
      <w:pPr>
        <w:spacing w:after="0" w:line="240" w:lineRule="auto"/>
        <w:jc w:val="center"/>
        <w:rPr>
          <w:rFonts w:ascii="Tahoma" w:eastAsia="Times New Roman" w:hAnsi="Tahoma" w:cs="Tahoma"/>
          <w:b/>
          <w:sz w:val="20"/>
          <w:szCs w:val="20"/>
          <w:lang w:eastAsia="hr-HR"/>
        </w:rPr>
      </w:pPr>
    </w:p>
    <w:p w14:paraId="30667443" w14:textId="77777777" w:rsidR="00814ED0" w:rsidRPr="00C66617" w:rsidRDefault="00455DF5" w:rsidP="004F3DF5">
      <w:pPr>
        <w:spacing w:after="0" w:line="240" w:lineRule="auto"/>
        <w:jc w:val="center"/>
        <w:rPr>
          <w:rFonts w:ascii="Calibri" w:eastAsia="Times New Roman" w:hAnsi="Calibri" w:cs="Tahoma"/>
          <w:b/>
          <w:sz w:val="32"/>
          <w:szCs w:val="32"/>
          <w:lang w:eastAsia="hr-HR"/>
        </w:rPr>
      </w:pPr>
      <w:r w:rsidRPr="00C66617">
        <w:rPr>
          <w:rFonts w:ascii="Calibri" w:eastAsia="Times New Roman" w:hAnsi="Calibri" w:cs="Tahoma"/>
          <w:b/>
          <w:sz w:val="32"/>
          <w:szCs w:val="32"/>
          <w:lang w:eastAsia="hr-HR"/>
        </w:rPr>
        <w:t>za nabavu</w:t>
      </w:r>
    </w:p>
    <w:p w14:paraId="391F7FC2" w14:textId="38668459" w:rsidR="006840C3" w:rsidRPr="00C66617" w:rsidRDefault="00455DF5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C66617">
        <w:rPr>
          <w:rFonts w:ascii="Calibri" w:eastAsia="Times New Roman" w:hAnsi="Calibri" w:cs="Tahoma"/>
          <w:b/>
          <w:sz w:val="32"/>
          <w:szCs w:val="32"/>
          <w:lang w:eastAsia="hr-HR"/>
        </w:rPr>
        <w:t>„</w:t>
      </w:r>
      <w:r w:rsidR="00EB532B" w:rsidRPr="00EB532B">
        <w:rPr>
          <w:rFonts w:ascii="Calibri" w:eastAsia="Times New Roman" w:hAnsi="Calibri" w:cs="Tahoma"/>
          <w:b/>
          <w:sz w:val="32"/>
          <w:szCs w:val="32"/>
          <w:lang w:eastAsia="hr-HR"/>
        </w:rPr>
        <w:t>Nabava (razvoj) CMS rješenja za optimizaciju proces</w:t>
      </w:r>
      <w:r w:rsidR="00EB532B">
        <w:rPr>
          <w:rFonts w:ascii="Calibri" w:eastAsia="Times New Roman" w:hAnsi="Calibri" w:cs="Tahoma"/>
          <w:b/>
          <w:sz w:val="32"/>
          <w:szCs w:val="32"/>
          <w:lang w:eastAsia="hr-HR"/>
        </w:rPr>
        <w:t>a</w:t>
      </w:r>
      <w:r w:rsidR="00EB532B" w:rsidRPr="00EB532B">
        <w:rPr>
          <w:rFonts w:ascii="Calibri" w:eastAsia="Times New Roman" w:hAnsi="Calibri" w:cs="Tahoma"/>
          <w:b/>
          <w:sz w:val="32"/>
          <w:szCs w:val="32"/>
          <w:lang w:eastAsia="hr-HR"/>
        </w:rPr>
        <w:t xml:space="preserve"> marketinga i prodaje</w:t>
      </w:r>
      <w:r w:rsidRPr="00C66617">
        <w:rPr>
          <w:rFonts w:ascii="Calibri" w:eastAsia="Times New Roman" w:hAnsi="Calibri" w:cs="Tahoma"/>
          <w:b/>
          <w:sz w:val="32"/>
          <w:szCs w:val="32"/>
          <w:lang w:eastAsia="hr-HR"/>
        </w:rPr>
        <w:t>“</w:t>
      </w:r>
    </w:p>
    <w:p w14:paraId="0874FFF6" w14:textId="77777777" w:rsidR="006840C3" w:rsidRPr="00C66617" w:rsidRDefault="006840C3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0B8C229D" w14:textId="48751701" w:rsidR="006840C3" w:rsidRPr="00C66617" w:rsidRDefault="00CA31ED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C66617">
        <w:rPr>
          <w:rFonts w:ascii="Calibri" w:eastAsia="Calibri" w:hAnsi="Calibri" w:cs="Times New Roman"/>
          <w:b/>
          <w:sz w:val="32"/>
          <w:szCs w:val="32"/>
        </w:rPr>
        <w:t>Oznaka</w:t>
      </w:r>
      <w:r w:rsidR="00E05464">
        <w:rPr>
          <w:rFonts w:ascii="Calibri" w:eastAsia="Calibri" w:hAnsi="Calibri" w:cs="Times New Roman"/>
          <w:b/>
          <w:sz w:val="32"/>
          <w:szCs w:val="32"/>
        </w:rPr>
        <w:t xml:space="preserve"> nabave: A</w:t>
      </w:r>
      <w:r w:rsidR="00EB532B">
        <w:rPr>
          <w:rFonts w:ascii="Calibri" w:eastAsia="Calibri" w:hAnsi="Calibri" w:cs="Times New Roman"/>
          <w:b/>
          <w:sz w:val="32"/>
          <w:szCs w:val="32"/>
        </w:rPr>
        <w:t>1</w:t>
      </w:r>
    </w:p>
    <w:p w14:paraId="62E1361E" w14:textId="77777777" w:rsidR="004C7B10" w:rsidRPr="00C66617" w:rsidRDefault="004C7B10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74E60379" w14:textId="77777777" w:rsidR="004C7B10" w:rsidRPr="00C66617" w:rsidRDefault="004C7B10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37202C59" w14:textId="77777777" w:rsidR="004C7B10" w:rsidRPr="00C66617" w:rsidRDefault="004C7B10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685221AE" w14:textId="47FAF35D" w:rsidR="004C7B10" w:rsidRPr="00C66617" w:rsidRDefault="004C7B10" w:rsidP="004F3DF5">
      <w:pPr>
        <w:spacing w:after="0" w:line="240" w:lineRule="auto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14:paraId="1A1894E3" w14:textId="77777777" w:rsidR="006840C3" w:rsidRPr="00C66617" w:rsidRDefault="006840C3" w:rsidP="004F3DF5">
      <w:pPr>
        <w:tabs>
          <w:tab w:val="left" w:pos="1425"/>
        </w:tabs>
        <w:spacing w:after="0" w:line="240" w:lineRule="auto"/>
        <w:rPr>
          <w:rFonts w:ascii="Tahoma" w:eastAsia="Times New Roman" w:hAnsi="Tahoma" w:cs="Tahoma"/>
          <w:sz w:val="20"/>
          <w:szCs w:val="20"/>
          <w:lang w:eastAsia="hr-HR"/>
        </w:rPr>
      </w:pPr>
    </w:p>
    <w:p w14:paraId="6FD423EB" w14:textId="77777777" w:rsidR="004C7B10" w:rsidRPr="00C66617" w:rsidRDefault="004C7B10" w:rsidP="004F3DF5">
      <w:pPr>
        <w:spacing w:after="0" w:line="240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r w:rsidRPr="00C66617">
        <w:br w:type="page"/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hr-HR"/>
        </w:rPr>
        <w:id w:val="-1428338258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C79C22A" w14:textId="0FD4480D" w:rsidR="004C7B10" w:rsidRPr="00C66617" w:rsidRDefault="004C7B10" w:rsidP="004F3DF5">
          <w:pPr>
            <w:pStyle w:val="TOCHeading"/>
            <w:spacing w:before="0" w:line="240" w:lineRule="auto"/>
            <w:jc w:val="center"/>
            <w:rPr>
              <w:lang w:val="hr-HR"/>
            </w:rPr>
          </w:pPr>
          <w:r w:rsidRPr="00C66617">
            <w:rPr>
              <w:lang w:val="hr-HR"/>
            </w:rPr>
            <w:t>SADRŽAJ</w:t>
          </w:r>
        </w:p>
        <w:p w14:paraId="5DDCE2BA" w14:textId="77777777" w:rsidR="004C7B10" w:rsidRPr="00C66617" w:rsidRDefault="004C7B10" w:rsidP="004F3DF5">
          <w:pPr>
            <w:spacing w:after="0" w:line="240" w:lineRule="auto"/>
          </w:pPr>
        </w:p>
        <w:p w14:paraId="167CD16E" w14:textId="77777777" w:rsidR="0089780F" w:rsidRDefault="004C7B10">
          <w:pPr>
            <w:pStyle w:val="TOC1"/>
            <w:tabs>
              <w:tab w:val="left" w:pos="44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r w:rsidRPr="00C66617">
            <w:rPr>
              <w:b/>
              <w:bCs/>
              <w:noProof/>
            </w:rPr>
            <w:fldChar w:fldCharType="begin"/>
          </w:r>
          <w:r w:rsidRPr="00C66617">
            <w:rPr>
              <w:b/>
              <w:bCs/>
              <w:noProof/>
            </w:rPr>
            <w:instrText xml:space="preserve"> TOC \o "1-3" \h \z \u </w:instrText>
          </w:r>
          <w:r w:rsidRPr="00C66617">
            <w:rPr>
              <w:b/>
              <w:bCs/>
              <w:noProof/>
            </w:rPr>
            <w:fldChar w:fldCharType="separate"/>
          </w:r>
          <w:hyperlink w:anchor="_Toc67050214" w:history="1">
            <w:r w:rsidR="0089780F" w:rsidRPr="00D73ED5">
              <w:rPr>
                <w:rStyle w:val="Hyperlink"/>
                <w:noProof/>
              </w:rPr>
              <w:t>1.</w:t>
            </w:r>
            <w:r w:rsidR="0089780F">
              <w:rPr>
                <w:rFonts w:eastAsiaTheme="minorEastAsia"/>
                <w:noProof/>
                <w:lang w:val="en-GB" w:eastAsia="en-GB"/>
              </w:rPr>
              <w:tab/>
            </w:r>
            <w:r w:rsidR="0089780F" w:rsidRPr="00D73ED5">
              <w:rPr>
                <w:rStyle w:val="Hyperlink"/>
                <w:noProof/>
              </w:rPr>
              <w:t>PODACI O NARUČITELJU</w:t>
            </w:r>
            <w:r w:rsidR="0089780F">
              <w:rPr>
                <w:noProof/>
                <w:webHidden/>
              </w:rPr>
              <w:tab/>
            </w:r>
            <w:r w:rsidR="0089780F">
              <w:rPr>
                <w:noProof/>
                <w:webHidden/>
              </w:rPr>
              <w:fldChar w:fldCharType="begin"/>
            </w:r>
            <w:r w:rsidR="0089780F">
              <w:rPr>
                <w:noProof/>
                <w:webHidden/>
              </w:rPr>
              <w:instrText xml:space="preserve"> PAGEREF _Toc67050214 \h </w:instrText>
            </w:r>
            <w:r w:rsidR="0089780F">
              <w:rPr>
                <w:noProof/>
                <w:webHidden/>
              </w:rPr>
            </w:r>
            <w:r w:rsidR="0089780F">
              <w:rPr>
                <w:noProof/>
                <w:webHidden/>
              </w:rPr>
              <w:fldChar w:fldCharType="separate"/>
            </w:r>
            <w:r w:rsidR="0089780F">
              <w:rPr>
                <w:noProof/>
                <w:webHidden/>
              </w:rPr>
              <w:t>4</w:t>
            </w:r>
            <w:r w:rsidR="0089780F">
              <w:rPr>
                <w:noProof/>
                <w:webHidden/>
              </w:rPr>
              <w:fldChar w:fldCharType="end"/>
            </w:r>
          </w:hyperlink>
        </w:p>
        <w:p w14:paraId="4D7B329D" w14:textId="77777777" w:rsidR="0089780F" w:rsidRDefault="0089780F">
          <w:pPr>
            <w:pStyle w:val="TOC1"/>
            <w:tabs>
              <w:tab w:val="left" w:pos="44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15" w:history="1">
            <w:r w:rsidRPr="00D73ED5">
              <w:rPr>
                <w:rStyle w:val="Hyperlink"/>
                <w:noProof/>
              </w:rPr>
              <w:t>2.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KOMUNIKACIJA PONUDITELJA S NARUČITELJEM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A51A015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16" w:history="1">
            <w:r w:rsidRPr="00D73ED5">
              <w:rPr>
                <w:rStyle w:val="Hyperlink"/>
                <w:rFonts w:eastAsia="Calibri"/>
                <w:noProof/>
              </w:rPr>
              <w:t>Kontakt podaci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770072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17" w:history="1">
            <w:r w:rsidRPr="00D73ED5">
              <w:rPr>
                <w:rStyle w:val="Hyperlink"/>
                <w:rFonts w:asciiTheme="majorHAnsi" w:eastAsia="Calibri" w:hAnsiTheme="majorHAnsi" w:cstheme="majorBidi"/>
                <w:noProof/>
              </w:rPr>
              <w:t>Način komunikacije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5905CF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18" w:history="1">
            <w:r w:rsidRPr="00D73ED5">
              <w:rPr>
                <w:rStyle w:val="Hyperlink"/>
                <w:rFonts w:eastAsia="Calibri"/>
                <w:noProof/>
              </w:rPr>
              <w:t>Načelo transparentnosti i jednakog postupanja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409B5B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19" w:history="1">
            <w:r w:rsidRPr="00D73ED5">
              <w:rPr>
                <w:rStyle w:val="Hyperlink"/>
                <w:rFonts w:eastAsia="Calibri"/>
                <w:noProof/>
              </w:rPr>
              <w:t>Usklađenost s Općom direktivom o zaštiti podataka (eng. General Data Protection Regulation (GDPR))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94E4FF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0" w:history="1">
            <w:r w:rsidRPr="00D73ED5">
              <w:rPr>
                <w:rStyle w:val="Hyperlink"/>
                <w:rFonts w:eastAsia="Calibri"/>
                <w:noProof/>
              </w:rPr>
              <w:t>Razmjena podataka s Upravljačkim tijelom (UT), Posredničkim tijelom prve razine (PT1), Posredničkim tijelom druge razine (PT2), tijelima u sustavu upravljanja i kontrole (SUK) i trećim stranama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21FCE8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1" w:history="1">
            <w:r w:rsidRPr="00D73ED5">
              <w:rPr>
                <w:rStyle w:val="Hyperlink"/>
                <w:rFonts w:asciiTheme="majorHAnsi" w:eastAsia="Calibri" w:hAnsiTheme="majorHAnsi" w:cstheme="majorBidi"/>
                <w:noProof/>
              </w:rPr>
              <w:t>Objava odgovora na upite Ponuditelja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F003E9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2" w:history="1">
            <w:r w:rsidRPr="00D73ED5">
              <w:rPr>
                <w:rStyle w:val="Hyperlink"/>
                <w:rFonts w:asciiTheme="majorHAnsi" w:eastAsia="Calibri" w:hAnsiTheme="majorHAnsi" w:cstheme="majorBidi"/>
                <w:noProof/>
              </w:rPr>
              <w:t>Izmjene Poziva na dostavu ponuda i rokova za dostavu ponuda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D2BAE4" w14:textId="77777777" w:rsidR="0089780F" w:rsidRDefault="0089780F">
          <w:pPr>
            <w:pStyle w:val="TOC1"/>
            <w:tabs>
              <w:tab w:val="left" w:pos="44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3" w:history="1">
            <w:r w:rsidRPr="00D73ED5">
              <w:rPr>
                <w:rStyle w:val="Hyperlink"/>
                <w:rFonts w:eastAsia="Calibri"/>
                <w:noProof/>
              </w:rPr>
              <w:t>3.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rFonts w:eastAsia="Calibri"/>
                <w:noProof/>
              </w:rPr>
              <w:t>POPIS GOSPODARSKIH SUBJEKATA S KOJIMA JE NARUČITELJ U SUKOBU INTERESA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588DF9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4" w:history="1">
            <w:r w:rsidRPr="00D73ED5">
              <w:rPr>
                <w:rStyle w:val="Hyperlink"/>
                <w:rFonts w:eastAsia="Calibri"/>
                <w:noProof/>
              </w:rPr>
              <w:t>Izjava o sukobu interesa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4B7ECB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5" w:history="1">
            <w:r w:rsidRPr="00D73ED5">
              <w:rPr>
                <w:rStyle w:val="Hyperlink"/>
                <w:rFonts w:eastAsia="Calibri"/>
                <w:noProof/>
              </w:rPr>
              <w:t>Sprječavanje sukoba interesa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4C1CF7" w14:textId="77777777" w:rsidR="0089780F" w:rsidRDefault="0089780F">
          <w:pPr>
            <w:pStyle w:val="TOC1"/>
            <w:tabs>
              <w:tab w:val="left" w:pos="44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6" w:history="1">
            <w:r w:rsidRPr="00D73ED5">
              <w:rPr>
                <w:rStyle w:val="Hyperlink"/>
                <w:noProof/>
              </w:rPr>
              <w:t>4.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POČETAK POSTUPKA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02D29" w14:textId="77777777" w:rsidR="0089780F" w:rsidRDefault="0089780F">
          <w:pPr>
            <w:pStyle w:val="TOC1"/>
            <w:tabs>
              <w:tab w:val="left" w:pos="44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7" w:history="1">
            <w:r w:rsidRPr="00D73ED5">
              <w:rPr>
                <w:rStyle w:val="Hyperlink"/>
                <w:rFonts w:eastAsia="Calibri"/>
                <w:noProof/>
              </w:rPr>
              <w:t>5.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rFonts w:eastAsia="Calibri"/>
                <w:noProof/>
              </w:rPr>
              <w:t>PROCIJENJENA VRIJEDNOST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D15A6F" w14:textId="77777777" w:rsidR="0089780F" w:rsidRDefault="0089780F">
          <w:pPr>
            <w:pStyle w:val="TOC1"/>
            <w:tabs>
              <w:tab w:val="left" w:pos="44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8" w:history="1">
            <w:r w:rsidRPr="00D73ED5">
              <w:rPr>
                <w:rStyle w:val="Hyperlink"/>
                <w:rFonts w:eastAsia="Calibri"/>
                <w:noProof/>
              </w:rPr>
              <w:t>6.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rFonts w:eastAsia="Calibri"/>
                <w:noProof/>
              </w:rPr>
              <w:t>PRAVNA OSNOVA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871451" w14:textId="77777777" w:rsidR="0089780F" w:rsidRDefault="0089780F">
          <w:pPr>
            <w:pStyle w:val="TOC1"/>
            <w:tabs>
              <w:tab w:val="left" w:pos="44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29" w:history="1">
            <w:r w:rsidRPr="00D73ED5">
              <w:rPr>
                <w:rStyle w:val="Hyperlink"/>
                <w:noProof/>
              </w:rPr>
              <w:t>7.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VRSTA POSTUPKA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231F8D" w14:textId="77777777" w:rsidR="0089780F" w:rsidRDefault="0089780F">
          <w:pPr>
            <w:pStyle w:val="TOC1"/>
            <w:tabs>
              <w:tab w:val="left" w:pos="44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0" w:history="1">
            <w:r w:rsidRPr="00D73ED5">
              <w:rPr>
                <w:rStyle w:val="Hyperlink"/>
                <w:noProof/>
              </w:rPr>
              <w:t>8.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OPIS PREDMETA NABAVE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7E1993" w14:textId="77777777" w:rsidR="0089780F" w:rsidRDefault="0089780F">
          <w:pPr>
            <w:pStyle w:val="TOC1"/>
            <w:tabs>
              <w:tab w:val="left" w:pos="44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1" w:history="1">
            <w:r w:rsidRPr="00D73ED5">
              <w:rPr>
                <w:rStyle w:val="Hyperlink"/>
                <w:noProof/>
              </w:rPr>
              <w:t>9.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TEHNIČKE SPECIFIKACIJE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A7F379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2" w:history="1">
            <w:r w:rsidRPr="00D73ED5">
              <w:rPr>
                <w:rStyle w:val="Hyperlink"/>
                <w:rFonts w:eastAsia="Calibri"/>
                <w:noProof/>
              </w:rPr>
              <w:t>10.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rFonts w:eastAsia="Calibri"/>
                <w:noProof/>
              </w:rPr>
              <w:t>KRITERIJI ODABIRA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341EFA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3" w:history="1">
            <w:r w:rsidRPr="00D73ED5">
              <w:rPr>
                <w:rStyle w:val="Hyperlink"/>
                <w:rFonts w:eastAsia="Calibri"/>
                <w:noProof/>
              </w:rPr>
              <w:t>Postupanje u slučaju Ponuda s identičnom cijenom/brojem bodova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55B9A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4" w:history="1">
            <w:r w:rsidRPr="00D73ED5">
              <w:rPr>
                <w:rStyle w:val="Hyperlink"/>
                <w:rFonts w:eastAsia="Calibri"/>
                <w:noProof/>
              </w:rPr>
              <w:t>Kriteriji za ekonomski najbolju ponudu (ENP)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E7E34F" w14:textId="77777777" w:rsidR="0089780F" w:rsidRDefault="0089780F">
          <w:pPr>
            <w:pStyle w:val="TOC2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5" w:history="1">
            <w:r w:rsidRPr="00D73ED5">
              <w:rPr>
                <w:rStyle w:val="Hyperlink"/>
                <w:noProof/>
              </w:rPr>
              <w:t>Formula za izračun ENP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828A9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6" w:history="1">
            <w:r w:rsidRPr="00D73ED5">
              <w:rPr>
                <w:rStyle w:val="Hyperlink"/>
                <w:noProof/>
              </w:rPr>
              <w:t>11.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NAČELO JEDNAKOVRIJEDNOSTI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0CC8DE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7" w:history="1">
            <w:r w:rsidRPr="00D73ED5">
              <w:rPr>
                <w:rStyle w:val="Hyperlink"/>
                <w:noProof/>
              </w:rPr>
              <w:t>12.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MJESTO IZVOĐENJA RADOVA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82AE95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8" w:history="1">
            <w:r w:rsidRPr="00D73ED5">
              <w:rPr>
                <w:rStyle w:val="Hyperlink"/>
                <w:noProof/>
              </w:rPr>
              <w:t>13.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PRIPREMA I DOSTAVA PONUDA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708456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39" w:history="1">
            <w:r w:rsidRPr="00D73ED5">
              <w:rPr>
                <w:rStyle w:val="Hyperlink"/>
                <w:rFonts w:eastAsia="Times New Roman"/>
                <w:noProof/>
                <w:lang w:eastAsia="hr-HR" w:bidi="hr-HR"/>
              </w:rPr>
              <w:t>14.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rFonts w:eastAsia="Times New Roman"/>
                <w:noProof/>
                <w:lang w:eastAsia="hr-HR" w:bidi="hr-HR"/>
              </w:rPr>
              <w:t>IZMJENA I/ILI DOPUNA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91BAE5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0" w:history="1">
            <w:r w:rsidRPr="00D73ED5">
              <w:rPr>
                <w:rStyle w:val="Hyperlink"/>
                <w:rFonts w:eastAsia="Times New Roman"/>
                <w:noProof/>
                <w:lang w:eastAsia="hr-HR" w:bidi="hr-HR"/>
              </w:rPr>
              <w:t>15.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rFonts w:eastAsia="Times New Roman"/>
                <w:noProof/>
                <w:lang w:eastAsia="hr-HR" w:bidi="hr-HR"/>
              </w:rPr>
              <w:t>ODUSTAJANJE OD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BBD35B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1" w:history="1">
            <w:r w:rsidRPr="00D73ED5">
              <w:rPr>
                <w:rStyle w:val="Hyperlink"/>
                <w:rFonts w:eastAsia="Times New Roman"/>
                <w:noProof/>
                <w:lang w:eastAsia="hr-HR" w:bidi="hr-HR"/>
              </w:rPr>
              <w:t>16.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rFonts w:eastAsia="Times New Roman"/>
                <w:noProof/>
                <w:lang w:eastAsia="hr-HR" w:bidi="hr-HR"/>
              </w:rPr>
              <w:t>PRAVILA DOSTAVE DOKUMENATA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A84709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2" w:history="1">
            <w:r w:rsidRPr="00D73ED5">
              <w:rPr>
                <w:rStyle w:val="Hyperlink"/>
                <w:rFonts w:eastAsia="Times New Roman"/>
                <w:noProof/>
                <w:lang w:eastAsia="hr-HR" w:bidi="hr-HR"/>
              </w:rPr>
              <w:t>17.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rFonts w:eastAsia="Times New Roman"/>
                <w:noProof/>
                <w:lang w:eastAsia="hr-HR" w:bidi="hr-HR"/>
              </w:rPr>
              <w:t>ROK VALJANOSTI PONUDE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BA2394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3" w:history="1">
            <w:r w:rsidRPr="00D73ED5">
              <w:rPr>
                <w:rStyle w:val="Hyperlink"/>
                <w:noProof/>
              </w:rPr>
              <w:t>18.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ROK ZA DOSTAVU PONUDA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F3892F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4" w:history="1">
            <w:r w:rsidRPr="00D73ED5">
              <w:rPr>
                <w:rStyle w:val="Hyperlink"/>
                <w:noProof/>
              </w:rPr>
              <w:t>19.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ROK ZA DONOŠENJE ODLUKE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E28E31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5" w:history="1">
            <w:r w:rsidRPr="00D73ED5">
              <w:rPr>
                <w:rStyle w:val="Hyperlink"/>
                <w:noProof/>
              </w:rPr>
              <w:t>20.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ROK ZA ŽALBU NA ODLUKU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75B787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6" w:history="1">
            <w:r w:rsidRPr="00D73ED5">
              <w:rPr>
                <w:rStyle w:val="Hyperlink"/>
                <w:noProof/>
              </w:rPr>
              <w:t>21.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ROK ZA POTPISIVANJE UGOVORA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0EAC0E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7" w:history="1">
            <w:r w:rsidRPr="00D73ED5">
              <w:rPr>
                <w:rStyle w:val="Hyperlink"/>
                <w:noProof/>
              </w:rPr>
              <w:t>22.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ROK ZA IZVRŠENJE UGOVORA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EB7226" w14:textId="77777777" w:rsidR="0089780F" w:rsidRDefault="0089780F">
          <w:pPr>
            <w:pStyle w:val="TOC1"/>
            <w:tabs>
              <w:tab w:val="left" w:pos="660"/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8" w:history="1">
            <w:r w:rsidRPr="00D73ED5">
              <w:rPr>
                <w:rStyle w:val="Hyperlink"/>
                <w:noProof/>
              </w:rPr>
              <w:t>23.</w:t>
            </w:r>
            <w:r>
              <w:rPr>
                <w:rFonts w:eastAsiaTheme="minorEastAsia"/>
                <w:noProof/>
                <w:lang w:val="en-GB" w:eastAsia="en-GB"/>
              </w:rPr>
              <w:tab/>
            </w:r>
            <w:r w:rsidRPr="00D73ED5">
              <w:rPr>
                <w:rStyle w:val="Hyperlink"/>
                <w:noProof/>
              </w:rPr>
              <w:t>ROK, NAČIN I UVJETI PLAĆANJA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86E635" w14:textId="77777777" w:rsidR="0089780F" w:rsidRDefault="0089780F">
          <w:pPr>
            <w:pStyle w:val="TOC1"/>
            <w:tabs>
              <w:tab w:val="right" w:leader="dot" w:pos="10478"/>
            </w:tabs>
            <w:rPr>
              <w:rFonts w:eastAsiaTheme="minorEastAsia"/>
              <w:noProof/>
              <w:lang w:val="en-GB" w:eastAsia="en-GB"/>
            </w:rPr>
          </w:pPr>
          <w:hyperlink w:anchor="_Toc67050249" w:history="1">
            <w:r w:rsidRPr="00D73ED5">
              <w:rPr>
                <w:rStyle w:val="Hyperlink"/>
                <w:rFonts w:asciiTheme="majorHAnsi" w:eastAsiaTheme="majorEastAsia" w:hAnsiTheme="majorHAnsi" w:cstheme="majorBidi"/>
                <w:b/>
                <w:noProof/>
              </w:rPr>
              <w:t>Prilog 1.: Ponudbeni list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_Toc67050249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1ACFCC" w14:textId="5EB6463E" w:rsidR="004C7B10" w:rsidRPr="00C66617" w:rsidRDefault="004C7B10" w:rsidP="004F3DF5">
          <w:pPr>
            <w:spacing w:after="0" w:line="240" w:lineRule="auto"/>
          </w:pPr>
          <w:r w:rsidRPr="00C66617">
            <w:rPr>
              <w:b/>
              <w:bCs/>
              <w:noProof/>
            </w:rPr>
            <w:fldChar w:fldCharType="end"/>
          </w:r>
        </w:p>
      </w:sdtContent>
    </w:sdt>
    <w:p w14:paraId="55DDECED" w14:textId="77777777" w:rsidR="004264C6" w:rsidRPr="00C66617" w:rsidRDefault="004264C6" w:rsidP="004F3DF5">
      <w:pPr>
        <w:spacing w:after="0" w:line="240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r w:rsidRPr="00C66617">
        <w:br w:type="page"/>
      </w:r>
    </w:p>
    <w:p w14:paraId="3C14969E" w14:textId="1697BA97" w:rsidR="006840C3" w:rsidRPr="00C66617" w:rsidRDefault="006840C3" w:rsidP="004F3DF5">
      <w:pPr>
        <w:pStyle w:val="Heading1"/>
        <w:spacing w:line="240" w:lineRule="auto"/>
      </w:pPr>
      <w:bookmarkStart w:id="0" w:name="_Toc67050214"/>
      <w:r w:rsidRPr="00C66617">
        <w:lastRenderedPageBreak/>
        <w:t>PODACI O NARUČITELJU</w:t>
      </w:r>
      <w:bookmarkEnd w:id="0"/>
    </w:p>
    <w:p w14:paraId="7CE2F02E" w14:textId="77777777" w:rsidR="006840C3" w:rsidRPr="00C66617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121F337C" w14:textId="77777777" w:rsidR="00E0181F" w:rsidRPr="00C66617" w:rsidRDefault="00093C70" w:rsidP="00E0181F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Naziv naručitelja: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="00E0181F" w:rsidRPr="00C66617">
        <w:rPr>
          <w:rFonts w:ascii="Calibri" w:eastAsia="Calibri" w:hAnsi="Calibri" w:cs="Times New Roman"/>
          <w:color w:val="000000"/>
          <w:sz w:val="24"/>
          <w:szCs w:val="24"/>
        </w:rPr>
        <w:t>NEOS društvo s ograničenom odgovornošću za projektiranje i izvedbu</w:t>
      </w:r>
    </w:p>
    <w:p w14:paraId="2C78F1A5" w14:textId="5206DD89" w:rsidR="00093C70" w:rsidRPr="00C66617" w:rsidRDefault="00E0181F" w:rsidP="009C0406">
      <w:pPr>
        <w:spacing w:after="0" w:line="240" w:lineRule="auto"/>
        <w:ind w:left="1440" w:firstLine="720"/>
        <w:jc w:val="both"/>
        <w:rPr>
          <w:rFonts w:ascii="Calibri" w:eastAsia="Calibri" w:hAnsi="Calibri" w:cs="Times New Roman"/>
          <w:color w:val="000000"/>
          <w:sz w:val="24"/>
          <w:szCs w:val="24"/>
          <w:lang w:bidi="hr-HR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>informacijskih sustava</w:t>
      </w:r>
    </w:p>
    <w:p w14:paraId="36DB0AAD" w14:textId="708EC27B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bidi="hr-HR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  <w:lang w:bidi="hr-HR"/>
        </w:rPr>
        <w:t>Adresa:</w:t>
      </w:r>
      <w:r w:rsidRPr="00C66617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Pr="00C66617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="00E0181F" w:rsidRPr="00C66617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>Ulica kneza Ljudevita Posavskog 31</w:t>
      </w:r>
      <w:r w:rsidRPr="00C66617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>, 10000 Zagreb</w:t>
      </w:r>
    </w:p>
    <w:p w14:paraId="0C35707C" w14:textId="3D614A67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  <w:lang w:bidi="hr-HR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  <w:lang w:bidi="hr-HR"/>
        </w:rPr>
        <w:t>OIB:</w:t>
      </w:r>
      <w:r w:rsidRPr="00C66617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Pr="00C66617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Pr="00C66617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  <w:r w:rsidR="00E0181F" w:rsidRPr="00C66617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>77018181695</w:t>
      </w:r>
      <w:r w:rsidRPr="00C66617">
        <w:rPr>
          <w:rFonts w:ascii="Calibri" w:eastAsia="Calibri" w:hAnsi="Calibri" w:cs="Times New Roman"/>
          <w:color w:val="000000"/>
          <w:sz w:val="24"/>
          <w:szCs w:val="24"/>
          <w:lang w:bidi="hr-HR"/>
        </w:rPr>
        <w:tab/>
      </w:r>
    </w:p>
    <w:p w14:paraId="7928EC28" w14:textId="0AECDF5F" w:rsidR="00093C70" w:rsidRPr="00C66617" w:rsidRDefault="00093C70" w:rsidP="00093C70">
      <w:pPr>
        <w:spacing w:after="0" w:line="240" w:lineRule="auto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Telefon: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ab/>
      </w:r>
      <w:r w:rsidR="00E0181F" w:rsidRPr="00C66617">
        <w:rPr>
          <w:rFonts w:ascii="Calibri" w:eastAsia="Calibri" w:hAnsi="Calibri" w:cs="Times New Roman"/>
          <w:color w:val="000000"/>
          <w:sz w:val="24"/>
          <w:szCs w:val="24"/>
        </w:rPr>
        <w:t>+385 15555600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</w:p>
    <w:p w14:paraId="1B8D377F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778E0AC0" w14:textId="335E8BF7" w:rsidR="006840C3" w:rsidRPr="00C66617" w:rsidRDefault="003A4D1F" w:rsidP="004F3DF5">
      <w:pPr>
        <w:pStyle w:val="Heading1"/>
        <w:spacing w:line="240" w:lineRule="auto"/>
      </w:pPr>
      <w:bookmarkStart w:id="1" w:name="_Toc67050215"/>
      <w:r w:rsidRPr="00C66617">
        <w:t xml:space="preserve">KOMUNIKACIJA </w:t>
      </w:r>
      <w:r w:rsidR="00EE11E0" w:rsidRPr="00C66617">
        <w:t>PON</w:t>
      </w:r>
      <w:r w:rsidRPr="00C66617">
        <w:t>UDITELJ</w:t>
      </w:r>
      <w:r w:rsidR="00EE11E0" w:rsidRPr="00C66617">
        <w:t>A</w:t>
      </w:r>
      <w:r w:rsidRPr="00C66617">
        <w:t xml:space="preserve"> S NARUČITELJEM</w:t>
      </w:r>
      <w:bookmarkEnd w:id="1"/>
    </w:p>
    <w:p w14:paraId="1F3F56DF" w14:textId="77777777" w:rsidR="006840C3" w:rsidRPr="00C66617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577496F5" w14:textId="02D2B83C" w:rsidR="00AF4AE5" w:rsidRPr="00C66617" w:rsidRDefault="00AF4AE5" w:rsidP="004F3DF5">
      <w:pPr>
        <w:pStyle w:val="Heading2"/>
        <w:spacing w:before="0" w:line="240" w:lineRule="auto"/>
        <w:rPr>
          <w:rFonts w:eastAsia="Calibri"/>
        </w:rPr>
      </w:pPr>
      <w:bookmarkStart w:id="2" w:name="_Toc67050216"/>
      <w:r w:rsidRPr="00C66617">
        <w:rPr>
          <w:rFonts w:eastAsia="Calibri"/>
        </w:rPr>
        <w:t>Kontakt podaci</w:t>
      </w:r>
      <w:bookmarkEnd w:id="2"/>
    </w:p>
    <w:p w14:paraId="2ED02972" w14:textId="77777777" w:rsidR="00AF4AE5" w:rsidRPr="00C66617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5304474F" w14:textId="7E2FB671" w:rsidR="00093C70" w:rsidRDefault="00093C70" w:rsidP="009C0406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Kontakt osobe: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E0181F"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Ivana Ćirić Kovačević</w:t>
      </w:r>
      <w:r w:rsidR="009C0406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</w:t>
      </w:r>
    </w:p>
    <w:p w14:paraId="0776F73A" w14:textId="68997770" w:rsidR="009C0406" w:rsidRPr="00C66617" w:rsidRDefault="009C0406" w:rsidP="009C0406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Telefon: </w:t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>+385 15555600</w:t>
      </w:r>
    </w:p>
    <w:p w14:paraId="66307159" w14:textId="1F7299E2" w:rsidR="00093C70" w:rsidRPr="00C66617" w:rsidRDefault="00093C70" w:rsidP="0011142E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E-mail: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ab/>
      </w:r>
      <w:r w:rsidR="00E0181F" w:rsidRPr="00C66617">
        <w:rPr>
          <w:rFonts w:ascii="Calibri" w:eastAsia="Calibri" w:hAnsi="Calibri" w:cs="Times New Roman"/>
          <w:b/>
          <w:color w:val="0563C1" w:themeColor="hyperlink"/>
          <w:sz w:val="24"/>
          <w:szCs w:val="24"/>
          <w:u w:val="single"/>
        </w:rPr>
        <w:t>ivana.ciric@neos.hr</w:t>
      </w:r>
    </w:p>
    <w:p w14:paraId="6B794064" w14:textId="77777777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25A82D19" w14:textId="77777777" w:rsidR="00093C70" w:rsidRPr="00C66617" w:rsidRDefault="00093C70" w:rsidP="00093C70">
      <w:pPr>
        <w:keepNext/>
        <w:keepLines/>
        <w:spacing w:before="40" w:after="0"/>
        <w:outlineLvl w:val="1"/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</w:pPr>
      <w:bookmarkStart w:id="3" w:name="_Toc10807627"/>
      <w:bookmarkStart w:id="4" w:name="_Toc67050217"/>
      <w:r w:rsidRPr="00C66617"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  <w:t>Način komunikacije</w:t>
      </w:r>
      <w:bookmarkEnd w:id="3"/>
      <w:bookmarkEnd w:id="4"/>
    </w:p>
    <w:p w14:paraId="3FD6D9CB" w14:textId="77777777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306E260D" w14:textId="77777777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Komunikacija i bilo koja druga razmjena informacija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između Naručitelja i Ponuditelja obavljat 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će se putem e-maila s navedenim kontakt osobama.</w:t>
      </w:r>
    </w:p>
    <w:p w14:paraId="0CB68A61" w14:textId="77777777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51E773EB" w14:textId="77777777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Zbog lakše komunikacije te za potrebe revizijskog traga, poruke moraju biti naslovljene naslovom: </w:t>
      </w:r>
    </w:p>
    <w:p w14:paraId="3756DF8E" w14:textId="77777777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</w:pPr>
    </w:p>
    <w:p w14:paraId="1ACB149E" w14:textId="72914F86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„</w:t>
      </w:r>
      <w:r w:rsidR="00EB532B" w:rsidRPr="00EB532B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Nabava (razvoj) CMS rješenja za optimizaciju proces</w:t>
      </w:r>
      <w:r w:rsidR="00EB532B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a</w:t>
      </w:r>
      <w:r w:rsidR="00EB532B" w:rsidRPr="00EB532B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 xml:space="preserve"> marketinga i prodaje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  <w:u w:val="single"/>
        </w:rPr>
        <w:t>“ – upit za pojašnjenjem Poziva“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>.</w:t>
      </w:r>
    </w:p>
    <w:p w14:paraId="7BE2B68E" w14:textId="77777777" w:rsidR="00093C70" w:rsidRPr="00C66617" w:rsidRDefault="00093C70" w:rsidP="00093C70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CA36E9C" w14:textId="1B6D93D6" w:rsidR="00AF4AE5" w:rsidRPr="00C66617" w:rsidRDefault="00AF4AE5" w:rsidP="004F3DF5">
      <w:pPr>
        <w:pStyle w:val="Heading2"/>
        <w:spacing w:before="0" w:line="240" w:lineRule="auto"/>
        <w:rPr>
          <w:rFonts w:eastAsia="Calibri"/>
        </w:rPr>
      </w:pPr>
      <w:bookmarkStart w:id="5" w:name="_Toc67050218"/>
      <w:r w:rsidRPr="00C66617">
        <w:rPr>
          <w:rFonts w:eastAsia="Calibri"/>
        </w:rPr>
        <w:t>Načelo transparentnosti i jednakog postupanja</w:t>
      </w:r>
      <w:bookmarkEnd w:id="5"/>
    </w:p>
    <w:p w14:paraId="74D70713" w14:textId="77777777" w:rsidR="00AF4AE5" w:rsidRPr="00C66617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2AC44460" w14:textId="055A108C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Zbog načela transparentnosti</w:t>
      </w:r>
      <w:r w:rsidR="007F4401"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i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jednakog postupanja prema svim zainteresiranim stranama te za potrebe revizijskog traga, Naručitelj će odgovoriti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na zahtjev za dodatne informacije i pojašnjenja 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ako je zahtjev poslan putem e-maila na gore </w:t>
      </w:r>
      <w:r w:rsidR="00695F9D"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naveden</w:t>
      </w:r>
      <w:r w:rsidR="00695F9D">
        <w:rPr>
          <w:rFonts w:ascii="Calibri" w:eastAsia="Calibri" w:hAnsi="Calibri" w:cs="Times New Roman"/>
          <w:b/>
          <w:color w:val="000000"/>
          <w:sz w:val="24"/>
          <w:szCs w:val="24"/>
        </w:rPr>
        <w:t>u</w:t>
      </w:r>
      <w:r w:rsidR="00695F9D"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adres</w:t>
      </w:r>
      <w:r w:rsidR="00695F9D">
        <w:rPr>
          <w:rFonts w:ascii="Calibri" w:eastAsia="Calibri" w:hAnsi="Calibri" w:cs="Times New Roman"/>
          <w:b/>
          <w:color w:val="000000"/>
          <w:sz w:val="24"/>
          <w:szCs w:val="24"/>
        </w:rPr>
        <w:t>u.</w:t>
      </w:r>
      <w:r w:rsidR="00695F9D"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</w:p>
    <w:p w14:paraId="467FF283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272294EF" w14:textId="3ECC8535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8"/>
          <w:szCs w:val="24"/>
        </w:rPr>
      </w:pPr>
      <w:r w:rsidRPr="00C66617">
        <w:rPr>
          <w:b/>
          <w:sz w:val="24"/>
        </w:rPr>
        <w:t xml:space="preserve">Sa svrhom jednakog postupanja prema svim Ponuditeljima, u slučaju telefonskog poziva, </w:t>
      </w:r>
      <w:r w:rsidRPr="00C66617">
        <w:rPr>
          <w:b/>
          <w:sz w:val="24"/>
          <w:u w:val="single"/>
        </w:rPr>
        <w:t>Ponuditelji će biti zamoljeni da isti upit bude upućen i putem elektroničke pošte</w:t>
      </w:r>
      <w:r w:rsidRPr="00C66617">
        <w:rPr>
          <w:sz w:val="24"/>
        </w:rPr>
        <w:t xml:space="preserve"> kako bi se osigurao revizijski trag te odgovorilo na upit svim potencijalnim Ponuditeljima putem internetske stranice </w:t>
      </w:r>
      <w:hyperlink r:id="rId8" w:history="1">
        <w:r w:rsidRPr="00C66617">
          <w:rPr>
            <w:rStyle w:val="Hyperlink"/>
            <w:sz w:val="24"/>
          </w:rPr>
          <w:t>www.strukturnifondovi.hr</w:t>
        </w:r>
      </w:hyperlink>
      <w:r w:rsidRPr="00C66617">
        <w:rPr>
          <w:sz w:val="24"/>
        </w:rPr>
        <w:t>.</w:t>
      </w:r>
    </w:p>
    <w:p w14:paraId="74B86C0A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6215A5F4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U svrhu jednakog postupanja prema svim Ponuditeljima, 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svi odgovori na upite zaprimljene na gore definiran način bit će objavljeni na internetskoj stranici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hyperlink r:id="rId9" w:history="1">
        <w:r w:rsidRPr="00C66617">
          <w:rPr>
            <w:rStyle w:val="Hyperlink"/>
            <w:rFonts w:ascii="Calibri" w:eastAsia="Calibri" w:hAnsi="Calibri" w:cs="Times New Roman"/>
            <w:sz w:val="24"/>
            <w:szCs w:val="24"/>
          </w:rPr>
          <w:t>www.strukturnifondovi.hr</w:t>
        </w:r>
      </w:hyperlink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</w:p>
    <w:p w14:paraId="286B71AD" w14:textId="77777777" w:rsidR="001C21B9" w:rsidRPr="00C66617" w:rsidRDefault="001C21B9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5CD447E" w14:textId="36D76368" w:rsidR="00AF4AE5" w:rsidRPr="00C66617" w:rsidRDefault="00AF4AE5" w:rsidP="004F3DF5">
      <w:pPr>
        <w:pStyle w:val="Heading2"/>
        <w:spacing w:before="0" w:line="240" w:lineRule="auto"/>
        <w:rPr>
          <w:rFonts w:eastAsia="Calibri"/>
        </w:rPr>
      </w:pPr>
      <w:bookmarkStart w:id="6" w:name="_Toc67050219"/>
      <w:r w:rsidRPr="00C66617">
        <w:rPr>
          <w:rFonts w:eastAsia="Calibri"/>
        </w:rPr>
        <w:t xml:space="preserve">Usklađenost s </w:t>
      </w:r>
      <w:r w:rsidR="00D520E8" w:rsidRPr="00C66617">
        <w:rPr>
          <w:rFonts w:eastAsia="Calibri"/>
        </w:rPr>
        <w:t>Općom direktivom o zaštiti podataka (</w:t>
      </w:r>
      <w:proofErr w:type="spellStart"/>
      <w:r w:rsidR="00D520E8" w:rsidRPr="00C66617">
        <w:rPr>
          <w:rFonts w:eastAsia="Calibri"/>
        </w:rPr>
        <w:t>eng</w:t>
      </w:r>
      <w:proofErr w:type="spellEnd"/>
      <w:r w:rsidR="00D520E8" w:rsidRPr="00C66617">
        <w:rPr>
          <w:rFonts w:eastAsia="Calibri"/>
        </w:rPr>
        <w:t xml:space="preserve">. General Data Protection </w:t>
      </w:r>
      <w:proofErr w:type="spellStart"/>
      <w:r w:rsidR="00D520E8" w:rsidRPr="00C66617">
        <w:rPr>
          <w:rFonts w:eastAsia="Calibri"/>
        </w:rPr>
        <w:t>Regulation</w:t>
      </w:r>
      <w:proofErr w:type="spellEnd"/>
      <w:r w:rsidR="00D520E8" w:rsidRPr="00C66617">
        <w:rPr>
          <w:rFonts w:eastAsia="Calibri"/>
        </w:rPr>
        <w:t xml:space="preserve"> (</w:t>
      </w:r>
      <w:r w:rsidRPr="00C66617">
        <w:rPr>
          <w:rFonts w:eastAsia="Calibri"/>
        </w:rPr>
        <w:t>GDPR</w:t>
      </w:r>
      <w:r w:rsidR="00D520E8" w:rsidRPr="00C66617">
        <w:rPr>
          <w:rFonts w:eastAsia="Calibri"/>
        </w:rPr>
        <w:t>))</w:t>
      </w:r>
      <w:bookmarkEnd w:id="6"/>
    </w:p>
    <w:p w14:paraId="3EC9881D" w14:textId="77777777" w:rsidR="00AF4AE5" w:rsidRPr="00C66617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6043B289" w14:textId="6B5D297A" w:rsidR="00AF4AE5" w:rsidRPr="00C66617" w:rsidRDefault="001C21B9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S ciljem zaštite podataka, upiti će biti </w:t>
      </w:r>
      <w:proofErr w:type="spellStart"/>
      <w:r w:rsidRPr="00C66617">
        <w:rPr>
          <w:rFonts w:ascii="Calibri" w:eastAsia="Calibri" w:hAnsi="Calibri" w:cs="Times New Roman"/>
          <w:color w:val="000000"/>
          <w:sz w:val="24"/>
          <w:szCs w:val="24"/>
        </w:rPr>
        <w:t>anonimizirani</w:t>
      </w:r>
      <w:proofErr w:type="spellEnd"/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, odnosno, u </w:t>
      </w:r>
      <w:r w:rsidR="003A4D1F" w:rsidRPr="00C66617">
        <w:rPr>
          <w:rFonts w:ascii="Calibri" w:eastAsia="Calibri" w:hAnsi="Calibri" w:cs="Times New Roman"/>
          <w:color w:val="000000"/>
          <w:sz w:val="24"/>
          <w:szCs w:val="24"/>
        </w:rPr>
        <w:t>objavljenim odgovorima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na upite neće biti navedeno koji je potencijalni Ponuditelj poslao upit. </w:t>
      </w:r>
    </w:p>
    <w:p w14:paraId="4840FF79" w14:textId="77777777" w:rsidR="00AF4AE5" w:rsidRPr="00C66617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0959150" w14:textId="7DB79D62" w:rsidR="00AF4AE5" w:rsidRPr="00C66617" w:rsidRDefault="00AF4AE5" w:rsidP="004F3DF5">
      <w:pPr>
        <w:pStyle w:val="Heading2"/>
        <w:spacing w:before="0" w:line="240" w:lineRule="auto"/>
        <w:jc w:val="both"/>
        <w:rPr>
          <w:rFonts w:eastAsia="Calibri"/>
        </w:rPr>
      </w:pPr>
      <w:bookmarkStart w:id="7" w:name="_Toc67050220"/>
      <w:r w:rsidRPr="00C66617">
        <w:rPr>
          <w:rFonts w:eastAsia="Calibri"/>
        </w:rPr>
        <w:lastRenderedPageBreak/>
        <w:t xml:space="preserve">Razmjena podataka s Upravljačkim tijelom (UT), Posredničkim tijelom </w:t>
      </w:r>
      <w:r w:rsidR="003A4D1F" w:rsidRPr="00C66617">
        <w:rPr>
          <w:rFonts w:eastAsia="Calibri"/>
        </w:rPr>
        <w:t>prve razine (</w:t>
      </w:r>
      <w:r w:rsidRPr="00C66617">
        <w:rPr>
          <w:rFonts w:eastAsia="Calibri"/>
        </w:rPr>
        <w:t>PT1</w:t>
      </w:r>
      <w:r w:rsidR="003A4D1F" w:rsidRPr="00C66617">
        <w:rPr>
          <w:rFonts w:eastAsia="Calibri"/>
        </w:rPr>
        <w:t>)</w:t>
      </w:r>
      <w:r w:rsidRPr="00C66617">
        <w:rPr>
          <w:rFonts w:eastAsia="Calibri"/>
        </w:rPr>
        <w:t xml:space="preserve">, </w:t>
      </w:r>
      <w:r w:rsidR="003A4D1F" w:rsidRPr="00C66617">
        <w:rPr>
          <w:rFonts w:eastAsia="Calibri"/>
        </w:rPr>
        <w:t>Posredničkim tijelom druge razine (</w:t>
      </w:r>
      <w:r w:rsidRPr="00C66617">
        <w:rPr>
          <w:rFonts w:eastAsia="Calibri"/>
        </w:rPr>
        <w:t>PT2</w:t>
      </w:r>
      <w:r w:rsidR="003A4D1F" w:rsidRPr="00C66617">
        <w:rPr>
          <w:rFonts w:eastAsia="Calibri"/>
        </w:rPr>
        <w:t>),</w:t>
      </w:r>
      <w:r w:rsidRPr="00C66617">
        <w:rPr>
          <w:rFonts w:eastAsia="Calibri"/>
        </w:rPr>
        <w:t xml:space="preserve"> </w:t>
      </w:r>
      <w:r w:rsidR="003A4D1F" w:rsidRPr="00C66617">
        <w:rPr>
          <w:rFonts w:eastAsia="Calibri"/>
        </w:rPr>
        <w:t xml:space="preserve">tijelima u sustavu upravljanja i kontrole (SUK) i </w:t>
      </w:r>
      <w:r w:rsidRPr="00C66617">
        <w:rPr>
          <w:rFonts w:eastAsia="Calibri"/>
        </w:rPr>
        <w:t>trećim stranama</w:t>
      </w:r>
      <w:bookmarkEnd w:id="7"/>
    </w:p>
    <w:p w14:paraId="04F46110" w14:textId="77777777" w:rsidR="00AF4AE5" w:rsidRPr="00C66617" w:rsidRDefault="00AF4AE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4D29344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Napominjemo kako će svi navedeni upiti, uključujući i identitet pošiljatelja upita, u skladu s ugovornim obvezama Naručitelja, biti proslijeđeni HAMAG BICRO-u za potrebe izvještavanja o provedbi projekta te sa svrhom revizijskog traga, a HAMAG BICRO, u ulozi PT2 ima ovlasti proslijediti navedene podatke ostalim tijelima u SUK-u te Europske komisije. </w:t>
      </w:r>
    </w:p>
    <w:p w14:paraId="1D683AEC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42A93172" w14:textId="77777777" w:rsidR="00455DF5" w:rsidRPr="00C66617" w:rsidRDefault="00455DF5" w:rsidP="004F3DF5">
      <w:pPr>
        <w:keepNext/>
        <w:keepLines/>
        <w:spacing w:after="0" w:line="240" w:lineRule="auto"/>
        <w:outlineLvl w:val="1"/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</w:pPr>
      <w:bookmarkStart w:id="8" w:name="_Toc10807631"/>
      <w:bookmarkStart w:id="9" w:name="_Toc67050221"/>
      <w:r w:rsidRPr="00C66617"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  <w:t>Objava odgovora na upite Ponuditelja</w:t>
      </w:r>
      <w:bookmarkEnd w:id="8"/>
      <w:bookmarkEnd w:id="9"/>
    </w:p>
    <w:p w14:paraId="6FDAC7B7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372CA780" w14:textId="290B2314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>Pod uvjetom da je zahtjev pravovremen</w:t>
      </w:r>
      <w:r w:rsidRPr="00C66617">
        <w:rPr>
          <w:rFonts w:ascii="Calibri" w:eastAsia="Calibri" w:hAnsi="Calibri" w:cs="Times New Roman"/>
          <w:color w:val="000000"/>
          <w:sz w:val="24"/>
          <w:szCs w:val="24"/>
          <w:vertAlign w:val="superscript"/>
        </w:rPr>
        <w:footnoteReference w:id="1"/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, posljednje dodatne informacije i objašnjenja vezana uz Poziv Naručitelj će na internetsku stranicu </w:t>
      </w:r>
      <w:hyperlink r:id="rId10" w:history="1">
        <w:r w:rsidRPr="00C66617">
          <w:rPr>
            <w:rStyle w:val="Hyperlink"/>
            <w:rFonts w:ascii="Calibri" w:eastAsia="Calibri" w:hAnsi="Calibri" w:cs="Times New Roman"/>
            <w:sz w:val="24"/>
            <w:szCs w:val="24"/>
          </w:rPr>
          <w:t>www.strukturnifondovi.hr</w:t>
        </w:r>
      </w:hyperlink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staviti na raspolaganje najkasnije dva (2) dana prije isteka roka za dostavu ponuda. </w:t>
      </w:r>
    </w:p>
    <w:p w14:paraId="787F2031" w14:textId="77777777" w:rsidR="00CE34A1" w:rsidRPr="00C66617" w:rsidRDefault="00CE34A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0246FF2" w14:textId="77777777" w:rsidR="00455DF5" w:rsidRPr="00C66617" w:rsidRDefault="00455DF5" w:rsidP="004F3DF5">
      <w:pPr>
        <w:keepNext/>
        <w:keepLines/>
        <w:spacing w:after="0" w:line="240" w:lineRule="auto"/>
        <w:outlineLvl w:val="1"/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</w:pPr>
      <w:bookmarkStart w:id="10" w:name="_Toc10807632"/>
      <w:bookmarkStart w:id="11" w:name="_Toc67050222"/>
      <w:r w:rsidRPr="00C66617">
        <w:rPr>
          <w:rFonts w:asciiTheme="majorHAnsi" w:eastAsia="Calibri" w:hAnsiTheme="majorHAnsi" w:cstheme="majorBidi"/>
          <w:color w:val="2E74B5" w:themeColor="accent1" w:themeShade="BF"/>
          <w:sz w:val="26"/>
          <w:szCs w:val="26"/>
        </w:rPr>
        <w:t>Izmjene Poziva na dostavu ponuda i rokova za dostavu ponuda</w:t>
      </w:r>
      <w:bookmarkEnd w:id="10"/>
      <w:bookmarkEnd w:id="11"/>
    </w:p>
    <w:p w14:paraId="10E759D4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166DD55D" w14:textId="62A8E92A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Ukoliko Naručitelj za vrijeme roka za dostavu ponuda mijenja dokumentaciju, osigurat će dostupnost izmjena svim zainteresiranim gospodarskim subjektima na istom mjestu na kojem je objavljen </w:t>
      </w:r>
      <w:r w:rsidR="0011142E" w:rsidRPr="00C66617">
        <w:rPr>
          <w:rFonts w:ascii="Calibri" w:eastAsia="Calibri" w:hAnsi="Calibri" w:cs="Times New Roman"/>
          <w:color w:val="000000"/>
          <w:sz w:val="24"/>
          <w:szCs w:val="24"/>
        </w:rPr>
        <w:t>Poziv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i </w:t>
      </w:r>
      <w:r w:rsidR="0011142E" w:rsidRPr="00C66617">
        <w:rPr>
          <w:rFonts w:ascii="Calibri" w:eastAsia="Calibri" w:hAnsi="Calibri" w:cs="Times New Roman"/>
          <w:color w:val="000000"/>
          <w:sz w:val="24"/>
          <w:szCs w:val="24"/>
        </w:rPr>
        <w:t>dodatna dokumentacija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Naručitelj nema obvezu svakoga Ponuditelja ponaosob obavijestiti o navedenim izmjenama.</w:t>
      </w:r>
    </w:p>
    <w:p w14:paraId="0E9F0D3D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6CB8887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>Ukoliko procijeni potrebnim, Naručitelj može produljiti rok za dostavu ponuda i produljenje će biti razmjerno važnosti pojašnjenja i/ili izmjeni dokumentacije u skladu s procjenom Naručitelja.</w:t>
      </w:r>
    </w:p>
    <w:p w14:paraId="494164E3" w14:textId="77777777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6CC82D30" w14:textId="7E384245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Ukoliko nema potrebe za značajnim izmjenama </w:t>
      </w:r>
      <w:r w:rsidR="0011142E"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Poziva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ili bilo kojeg dokumenta koji predstavlja sastavni dio Poziva, Naručitelj nema pravo produžiti originalno objavljeni rok za dostavu ponuda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budući da navedeno krši načela transparentnosti, otvara sumnju na pogodovanje određenom Ponuditelju te Naručitelja dovodi u opasnost od financijskih korekcija. </w:t>
      </w:r>
    </w:p>
    <w:p w14:paraId="6BDE7FCF" w14:textId="77777777" w:rsidR="00622B81" w:rsidRPr="00C66617" w:rsidRDefault="00622B8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A32149A" w14:textId="1715649C" w:rsidR="00E84879" w:rsidRPr="00C66617" w:rsidRDefault="00CB6D57" w:rsidP="004F3DF5">
      <w:pPr>
        <w:pStyle w:val="Heading1"/>
        <w:spacing w:line="240" w:lineRule="auto"/>
        <w:rPr>
          <w:rFonts w:eastAsia="Calibri"/>
        </w:rPr>
      </w:pPr>
      <w:bookmarkStart w:id="12" w:name="_Toc67050223"/>
      <w:r w:rsidRPr="00C66617">
        <w:rPr>
          <w:rFonts w:eastAsia="Calibri"/>
        </w:rPr>
        <w:t>POPIS GOSPODARSKIH SUBJEKATA S KOJIMA JE NARUČITELJ U SUKOBU INTERESA</w:t>
      </w:r>
      <w:bookmarkEnd w:id="12"/>
    </w:p>
    <w:p w14:paraId="64B715A9" w14:textId="77777777" w:rsidR="00946460" w:rsidRPr="00C66617" w:rsidRDefault="00946460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1387E6A0" w14:textId="2E6F8B91" w:rsidR="00D027B6" w:rsidRPr="00C66617" w:rsidRDefault="00D027B6" w:rsidP="004F3DF5">
      <w:pPr>
        <w:pStyle w:val="Heading2"/>
        <w:spacing w:before="0" w:line="240" w:lineRule="auto"/>
        <w:rPr>
          <w:rFonts w:eastAsia="Calibri"/>
        </w:rPr>
      </w:pPr>
      <w:bookmarkStart w:id="13" w:name="_Toc67050224"/>
      <w:r w:rsidRPr="00C66617">
        <w:rPr>
          <w:rFonts w:eastAsia="Calibri"/>
        </w:rPr>
        <w:t>Izjava o sukobu interesa</w:t>
      </w:r>
      <w:bookmarkEnd w:id="13"/>
    </w:p>
    <w:p w14:paraId="5FA740D8" w14:textId="77777777" w:rsidR="00D027B6" w:rsidRPr="00C66617" w:rsidRDefault="00D027B6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088740BC" w14:textId="1F83248B" w:rsidR="00F03A14" w:rsidRPr="00695F9D" w:rsidRDefault="00BC5412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695F9D">
        <w:rPr>
          <w:rFonts w:ascii="Calibri" w:eastAsia="Calibri" w:hAnsi="Calibri" w:cs="Times New Roman"/>
          <w:color w:val="000000"/>
          <w:sz w:val="24"/>
          <w:szCs w:val="24"/>
        </w:rPr>
        <w:t>Naručitelj je u potencijalnom sukobu interesa s poduzeć</w:t>
      </w:r>
      <w:r w:rsidR="007032D0" w:rsidRPr="00695F9D">
        <w:rPr>
          <w:rFonts w:ascii="Calibri" w:eastAsia="Calibri" w:hAnsi="Calibri" w:cs="Times New Roman"/>
          <w:color w:val="000000"/>
          <w:sz w:val="24"/>
          <w:szCs w:val="24"/>
        </w:rPr>
        <w:t>ima:</w:t>
      </w:r>
    </w:p>
    <w:p w14:paraId="2A375BA9" w14:textId="0540EBAC" w:rsidR="007032D0" w:rsidRPr="00C66617" w:rsidRDefault="00695F9D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proofErr w:type="spellStart"/>
      <w:r>
        <w:t>CloudVane</w:t>
      </w:r>
      <w:proofErr w:type="spellEnd"/>
      <w:r>
        <w:t xml:space="preserve"> </w:t>
      </w:r>
      <w:proofErr w:type="spellStart"/>
      <w:r>
        <w:t>Ltd</w:t>
      </w:r>
      <w:proofErr w:type="spellEnd"/>
      <w:r>
        <w:t>, London, Ujedinjeno Kraljevstvo</w:t>
      </w:r>
    </w:p>
    <w:p w14:paraId="71530027" w14:textId="77777777" w:rsidR="00695F9D" w:rsidRDefault="00695F9D" w:rsidP="004F3DF5">
      <w:pPr>
        <w:pStyle w:val="Heading2"/>
        <w:spacing w:before="0" w:line="240" w:lineRule="auto"/>
        <w:rPr>
          <w:rFonts w:eastAsia="Calibri"/>
        </w:rPr>
      </w:pPr>
    </w:p>
    <w:p w14:paraId="3A2B423C" w14:textId="455DB8C3" w:rsidR="00D027B6" w:rsidRPr="00C66617" w:rsidRDefault="00D027B6" w:rsidP="004F3DF5">
      <w:pPr>
        <w:pStyle w:val="Heading2"/>
        <w:spacing w:before="0" w:line="240" w:lineRule="auto"/>
        <w:rPr>
          <w:rFonts w:eastAsia="Calibri"/>
        </w:rPr>
      </w:pPr>
      <w:bookmarkStart w:id="14" w:name="_Toc67050225"/>
      <w:r w:rsidRPr="00C66617">
        <w:rPr>
          <w:rFonts w:eastAsia="Calibri"/>
        </w:rPr>
        <w:t>Sprječavanje sukoba interesa</w:t>
      </w:r>
      <w:bookmarkEnd w:id="14"/>
    </w:p>
    <w:p w14:paraId="2898D66F" w14:textId="77777777" w:rsidR="00D027B6" w:rsidRPr="00C66617" w:rsidRDefault="00D027B6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7F4DE052" w14:textId="720DFF55" w:rsidR="00936991" w:rsidRPr="00C66617" w:rsidRDefault="0093699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>Naručitelj će u postupku nabave poduzeti prikladne mjere da učinkovito spriječi, prepozna i ukloni sukobe interesa u vezi s postupkom nabave kako bi se izbjeglo narušavanje tržišnog natjecanja i osiguralo jednako postupanje prema svim gospodarskim subjektima.</w:t>
      </w:r>
    </w:p>
    <w:p w14:paraId="7093E0A9" w14:textId="77777777" w:rsidR="00936991" w:rsidRPr="00C66617" w:rsidRDefault="0093699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98EFE4F" w14:textId="61724482" w:rsidR="00936991" w:rsidRPr="00C66617" w:rsidRDefault="00936991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lastRenderedPageBreak/>
        <w:t>Svi članovi Odbor</w:t>
      </w:r>
      <w:r w:rsidR="00931327"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a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 za odabir također će, prije pristupanja vrednovanju pristiglih </w:t>
      </w:r>
      <w:r w:rsidR="00F17B1A"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>P</w:t>
      </w:r>
      <w:r w:rsidRPr="00C66617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onuda, potpisati odgovarajuću Izjavu o nepostojanju sukoba interesa. </w:t>
      </w:r>
    </w:p>
    <w:p w14:paraId="59F11CB3" w14:textId="77777777" w:rsidR="009E05A5" w:rsidRPr="00C66617" w:rsidRDefault="009E05A5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2A56BE1D" w14:textId="77777777" w:rsidR="006840C3" w:rsidRPr="00C66617" w:rsidRDefault="006840C3" w:rsidP="004F3DF5">
      <w:pPr>
        <w:pStyle w:val="Heading1"/>
        <w:spacing w:line="240" w:lineRule="auto"/>
      </w:pPr>
      <w:bookmarkStart w:id="15" w:name="_Toc67050226"/>
      <w:r w:rsidRPr="00C66617">
        <w:t>POČETAK POSTUPKA NABAVE</w:t>
      </w:r>
      <w:bookmarkEnd w:id="15"/>
    </w:p>
    <w:p w14:paraId="5CC81EE6" w14:textId="77777777" w:rsidR="006840C3" w:rsidRPr="00C66617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64CA6203" w14:textId="509D758A" w:rsidR="00455DF5" w:rsidRPr="00C66617" w:rsidRDefault="00455DF5" w:rsidP="004F3DF5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Početkom postupka nadmetanja s </w:t>
      </w:r>
      <w:r w:rsidR="006F708A" w:rsidRPr="00C66617">
        <w:rPr>
          <w:rFonts w:ascii="Calibri" w:eastAsia="Calibri" w:hAnsi="Calibri" w:cs="Times New Roman"/>
          <w:color w:val="000000"/>
          <w:sz w:val="24"/>
          <w:szCs w:val="24"/>
        </w:rPr>
        <w:t>obaveznom objavom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smatra se prvi sljedeći dan nakon objave </w:t>
      </w:r>
      <w:r w:rsidR="006F708A" w:rsidRPr="00C66617">
        <w:rPr>
          <w:rFonts w:ascii="Calibri" w:eastAsia="Calibri" w:hAnsi="Calibri" w:cs="Times New Roman"/>
          <w:color w:val="000000"/>
          <w:sz w:val="24"/>
          <w:szCs w:val="24"/>
        </w:rPr>
        <w:t>Poziva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na internetskoj stranici </w:t>
      </w:r>
      <w:hyperlink r:id="rId11" w:history="1">
        <w:r w:rsidRPr="00C66617">
          <w:rPr>
            <w:rStyle w:val="Hyperlink"/>
            <w:rFonts w:ascii="Calibri" w:eastAsia="Calibri" w:hAnsi="Calibri" w:cs="Times New Roman"/>
            <w:sz w:val="24"/>
            <w:szCs w:val="24"/>
          </w:rPr>
          <w:t>www.strukturnifondovi.hr</w:t>
        </w:r>
      </w:hyperlink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. </w:t>
      </w:r>
      <w:r w:rsidRPr="00C66617">
        <w:rPr>
          <w:rFonts w:ascii="Calibri" w:eastAsia="Calibri" w:hAnsi="Calibri" w:cs="Times New Roman"/>
          <w:b/>
          <w:sz w:val="24"/>
          <w:szCs w:val="24"/>
        </w:rPr>
        <w:t xml:space="preserve">Sva natječajna dokumentacija objavljena je dana </w:t>
      </w:r>
      <w:r w:rsidR="0089780F">
        <w:rPr>
          <w:rFonts w:ascii="Calibri" w:eastAsia="Calibri" w:hAnsi="Calibri" w:cs="Times New Roman"/>
          <w:b/>
          <w:sz w:val="24"/>
          <w:szCs w:val="24"/>
        </w:rPr>
        <w:t>19</w:t>
      </w:r>
      <w:r w:rsidR="00FF538D" w:rsidRPr="00695F9D">
        <w:rPr>
          <w:rFonts w:ascii="Calibri" w:eastAsia="Calibri" w:hAnsi="Calibri" w:cs="Times New Roman"/>
          <w:b/>
          <w:sz w:val="24"/>
          <w:szCs w:val="24"/>
        </w:rPr>
        <w:t>.</w:t>
      </w:r>
      <w:r w:rsidR="00551A96" w:rsidRPr="00695F9D">
        <w:rPr>
          <w:rFonts w:ascii="Calibri" w:eastAsia="Calibri" w:hAnsi="Calibri" w:cs="Times New Roman"/>
          <w:b/>
          <w:sz w:val="24"/>
          <w:szCs w:val="24"/>
        </w:rPr>
        <w:t>03</w:t>
      </w:r>
      <w:r w:rsidR="00FF538D" w:rsidRPr="00695F9D">
        <w:rPr>
          <w:rFonts w:ascii="Calibri" w:eastAsia="Calibri" w:hAnsi="Calibri" w:cs="Times New Roman"/>
          <w:b/>
          <w:sz w:val="24"/>
          <w:szCs w:val="24"/>
        </w:rPr>
        <w:t>.202</w:t>
      </w:r>
      <w:r w:rsidR="00551A96" w:rsidRPr="00695F9D">
        <w:rPr>
          <w:rFonts w:ascii="Calibri" w:eastAsia="Calibri" w:hAnsi="Calibri" w:cs="Times New Roman"/>
          <w:b/>
          <w:sz w:val="24"/>
          <w:szCs w:val="24"/>
        </w:rPr>
        <w:t>1</w:t>
      </w:r>
      <w:r w:rsidR="00FF538D" w:rsidRPr="00695F9D">
        <w:rPr>
          <w:rFonts w:ascii="Calibri" w:eastAsia="Calibri" w:hAnsi="Calibri" w:cs="Times New Roman"/>
          <w:b/>
          <w:sz w:val="24"/>
          <w:szCs w:val="24"/>
        </w:rPr>
        <w:t>.</w:t>
      </w:r>
    </w:p>
    <w:p w14:paraId="232775F1" w14:textId="77777777" w:rsidR="00420B51" w:rsidRPr="00C66617" w:rsidRDefault="00420B5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3BE458EC" w14:textId="30E97D5D" w:rsidR="00420B51" w:rsidRPr="00C66617" w:rsidRDefault="00420B51" w:rsidP="004F3DF5">
      <w:pPr>
        <w:pStyle w:val="Heading1"/>
        <w:spacing w:line="240" w:lineRule="auto"/>
        <w:rPr>
          <w:rFonts w:eastAsia="Calibri"/>
        </w:rPr>
      </w:pPr>
      <w:bookmarkStart w:id="16" w:name="_Toc67050227"/>
      <w:r w:rsidRPr="00C66617">
        <w:rPr>
          <w:rFonts w:eastAsia="Calibri"/>
        </w:rPr>
        <w:t>PROCIJENJENA VRIJEDNOST NABAVE</w:t>
      </w:r>
      <w:bookmarkEnd w:id="16"/>
    </w:p>
    <w:p w14:paraId="087B14E2" w14:textId="77777777" w:rsidR="00420B51" w:rsidRPr="00C66617" w:rsidRDefault="00420B5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74DCD4A3" w14:textId="2AC2FE73" w:rsidR="00420B51" w:rsidRPr="00C66617" w:rsidRDefault="00420B5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9C0406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Procijenjena vrijednost nabave iznosi </w:t>
      </w:r>
      <w:r w:rsidR="00BC5412" w:rsidRPr="009C0406">
        <w:rPr>
          <w:rFonts w:ascii="Calibri" w:eastAsia="Calibri" w:hAnsi="Calibri" w:cs="Times New Roman"/>
          <w:b/>
          <w:color w:val="000000"/>
          <w:sz w:val="24"/>
          <w:szCs w:val="24"/>
        </w:rPr>
        <w:t xml:space="preserve">HRK </w:t>
      </w:r>
      <w:r w:rsidR="00EB532B" w:rsidRPr="00EB532B">
        <w:rPr>
          <w:rFonts w:ascii="Calibri" w:eastAsia="Calibri" w:hAnsi="Calibri" w:cs="Times New Roman"/>
          <w:b/>
          <w:color w:val="000000"/>
          <w:sz w:val="24"/>
          <w:szCs w:val="24"/>
        </w:rPr>
        <w:t>127.500,00</w:t>
      </w:r>
      <w:r w:rsidRPr="009C0406">
        <w:rPr>
          <w:rFonts w:ascii="Calibri" w:eastAsia="Calibri" w:hAnsi="Calibri" w:cs="Times New Roman"/>
          <w:color w:val="000000"/>
          <w:sz w:val="24"/>
          <w:szCs w:val="24"/>
        </w:rPr>
        <w:t xml:space="preserve"> bez PDV-a.</w:t>
      </w:r>
      <w:r w:rsidR="00093C70"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</w:p>
    <w:p w14:paraId="18ABC7DC" w14:textId="77777777" w:rsidR="005D332B" w:rsidRPr="00C66617" w:rsidRDefault="005D332B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111EF367" w14:textId="3C26C555" w:rsidR="005D332B" w:rsidRPr="00C66617" w:rsidRDefault="005D332B" w:rsidP="004F3DF5">
      <w:pPr>
        <w:pStyle w:val="Heading1"/>
        <w:spacing w:line="240" w:lineRule="auto"/>
        <w:rPr>
          <w:rFonts w:eastAsia="Calibri"/>
        </w:rPr>
      </w:pPr>
      <w:bookmarkStart w:id="17" w:name="_Toc67050228"/>
      <w:r w:rsidRPr="00C66617">
        <w:rPr>
          <w:rFonts w:eastAsia="Calibri"/>
        </w:rPr>
        <w:t>PRAVNA OSNOVA</w:t>
      </w:r>
      <w:bookmarkEnd w:id="17"/>
    </w:p>
    <w:p w14:paraId="6B6C7DE6" w14:textId="77777777" w:rsidR="005D332B" w:rsidRPr="00C66617" w:rsidRDefault="005D332B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4F36C959" w14:textId="731A5A88" w:rsidR="00DA4BEA" w:rsidRPr="00C66617" w:rsidRDefault="00622B81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Poziv na dostavu ponuda </w:t>
      </w:r>
      <w:r w:rsidR="00936991" w:rsidRPr="00C66617">
        <w:rPr>
          <w:rFonts w:ascii="Calibri" w:eastAsia="Calibri" w:hAnsi="Calibri" w:cs="Times New Roman"/>
          <w:color w:val="000000"/>
          <w:sz w:val="24"/>
          <w:szCs w:val="24"/>
        </w:rPr>
        <w:t>je</w:t>
      </w:r>
      <w:r w:rsidR="00DA4BEA"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u potpunosti usklađena s</w:t>
      </w:r>
      <w:r w:rsidR="005D332B"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936991"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odredbama 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>Priloga 3</w:t>
      </w:r>
      <w:r w:rsidR="005D332B" w:rsidRPr="00C66617">
        <w:rPr>
          <w:rFonts w:ascii="Calibri" w:eastAsia="Calibri" w:hAnsi="Calibri" w:cs="Times New Roman"/>
          <w:color w:val="000000"/>
          <w:sz w:val="24"/>
          <w:szCs w:val="24"/>
        </w:rPr>
        <w:t>. „Postupci nabav</w:t>
      </w:r>
      <w:r w:rsidR="00936991" w:rsidRPr="00C66617">
        <w:rPr>
          <w:rFonts w:ascii="Calibri" w:eastAsia="Calibri" w:hAnsi="Calibri" w:cs="Times New Roman"/>
          <w:color w:val="000000"/>
          <w:sz w:val="24"/>
          <w:szCs w:val="24"/>
        </w:rPr>
        <w:t>e za osobe koje nisu obveznici Z</w:t>
      </w:r>
      <w:r w:rsidR="005D332B" w:rsidRPr="00C66617">
        <w:rPr>
          <w:rFonts w:ascii="Calibri" w:eastAsia="Calibri" w:hAnsi="Calibri" w:cs="Times New Roman"/>
          <w:color w:val="000000"/>
          <w:sz w:val="24"/>
          <w:szCs w:val="24"/>
        </w:rPr>
        <w:t>akona o javnoj nabavi“</w:t>
      </w:r>
      <w:r w:rsidR="00DA4BEA"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936991" w:rsidRPr="00C66617">
        <w:rPr>
          <w:rFonts w:ascii="Calibri" w:eastAsia="Calibri" w:hAnsi="Calibri" w:cs="Times New Roman"/>
          <w:color w:val="000000"/>
          <w:sz w:val="24"/>
          <w:szCs w:val="24"/>
        </w:rPr>
        <w:t>te</w:t>
      </w:r>
      <w:r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</w:t>
      </w:r>
      <w:r w:rsidR="00DA4BEA" w:rsidRPr="00C66617">
        <w:rPr>
          <w:rFonts w:ascii="Calibri" w:eastAsia="Calibri" w:hAnsi="Calibri" w:cs="Times New Roman"/>
          <w:color w:val="000000"/>
          <w:sz w:val="24"/>
          <w:szCs w:val="24"/>
        </w:rPr>
        <w:t>odredbama EU direktiva 2014/24/EU</w:t>
      </w:r>
      <w:r w:rsidR="00DA4BEA" w:rsidRPr="00C66617">
        <w:rPr>
          <w:rStyle w:val="FootnoteReference"/>
          <w:rFonts w:ascii="Calibri" w:eastAsia="Calibri" w:hAnsi="Calibri" w:cs="Times New Roman"/>
          <w:color w:val="000000"/>
          <w:sz w:val="24"/>
          <w:szCs w:val="24"/>
        </w:rPr>
        <w:footnoteReference w:id="2"/>
      </w:r>
      <w:r w:rsidR="00DA4BEA" w:rsidRPr="00C66617">
        <w:rPr>
          <w:rFonts w:ascii="Calibri" w:eastAsia="Calibri" w:hAnsi="Calibri" w:cs="Times New Roman"/>
          <w:color w:val="000000"/>
          <w:sz w:val="24"/>
          <w:szCs w:val="24"/>
        </w:rPr>
        <w:t xml:space="preserve"> i 2014/25/EU</w:t>
      </w:r>
      <w:r w:rsidR="00DA4BEA" w:rsidRPr="00C66617">
        <w:rPr>
          <w:rStyle w:val="FootnoteReference"/>
          <w:rFonts w:ascii="Calibri" w:eastAsia="Calibri" w:hAnsi="Calibri" w:cs="Times New Roman"/>
          <w:color w:val="000000"/>
          <w:sz w:val="24"/>
          <w:szCs w:val="24"/>
        </w:rPr>
        <w:footnoteReference w:id="3"/>
      </w:r>
      <w:r w:rsidR="00DA4BEA" w:rsidRPr="00C66617">
        <w:rPr>
          <w:rFonts w:ascii="Calibri" w:eastAsia="Calibri" w:hAnsi="Calibri" w:cs="Times New Roman"/>
          <w:color w:val="000000"/>
          <w:sz w:val="24"/>
          <w:szCs w:val="24"/>
        </w:rPr>
        <w:t>.</w:t>
      </w:r>
    </w:p>
    <w:p w14:paraId="59A79FFF" w14:textId="77777777" w:rsidR="00086974" w:rsidRPr="00C66617" w:rsidRDefault="00086974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CDAEB9D" w14:textId="77777777" w:rsidR="006840C3" w:rsidRPr="00C66617" w:rsidRDefault="006840C3" w:rsidP="004F3DF5">
      <w:pPr>
        <w:pStyle w:val="Heading1"/>
        <w:spacing w:line="240" w:lineRule="auto"/>
      </w:pPr>
      <w:bookmarkStart w:id="18" w:name="_Toc67050229"/>
      <w:r w:rsidRPr="00C66617">
        <w:t>VRSTA POSTUPKA NABAVE</w:t>
      </w:r>
      <w:bookmarkEnd w:id="18"/>
    </w:p>
    <w:p w14:paraId="558DC9B0" w14:textId="77777777" w:rsidR="006840C3" w:rsidRPr="00C66617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b/>
          <w:color w:val="000000"/>
          <w:sz w:val="24"/>
          <w:szCs w:val="24"/>
        </w:rPr>
      </w:pPr>
    </w:p>
    <w:p w14:paraId="56AFCB18" w14:textId="0040C56A" w:rsidR="00622B81" w:rsidRPr="00C66617" w:rsidRDefault="00622B81" w:rsidP="004F3DF5">
      <w:pPr>
        <w:spacing w:after="0" w:line="240" w:lineRule="auto"/>
        <w:jc w:val="both"/>
        <w:rPr>
          <w:rFonts w:ascii="Calibri" w:eastAsia="Calibri" w:hAnsi="Calibri"/>
          <w:color w:val="000000"/>
          <w:sz w:val="24"/>
          <w:szCs w:val="24"/>
        </w:rPr>
      </w:pPr>
      <w:r w:rsidRPr="00C66617">
        <w:rPr>
          <w:rFonts w:ascii="Calibri" w:eastAsia="Calibri" w:hAnsi="Calibri"/>
          <w:b/>
          <w:color w:val="000000"/>
          <w:sz w:val="24"/>
          <w:szCs w:val="24"/>
        </w:rPr>
        <w:t xml:space="preserve">Postupak nadmetanja provodi se na osnovi </w:t>
      </w:r>
      <w:r w:rsidR="009A1B40" w:rsidRPr="00C66617">
        <w:rPr>
          <w:rFonts w:ascii="Calibri" w:eastAsia="Calibri" w:hAnsi="Calibri"/>
          <w:b/>
          <w:color w:val="000000"/>
          <w:sz w:val="24"/>
          <w:szCs w:val="24"/>
        </w:rPr>
        <w:t>dokumenta</w:t>
      </w:r>
      <w:r w:rsidRPr="00C66617">
        <w:rPr>
          <w:rFonts w:ascii="Calibri" w:eastAsia="Calibri" w:hAnsi="Calibri"/>
          <w:b/>
          <w:color w:val="000000"/>
          <w:sz w:val="24"/>
          <w:szCs w:val="24"/>
        </w:rPr>
        <w:t xml:space="preserve"> „Postupci nabave za osobe koje nisu obveznici zakona o javnoj nabavi“</w:t>
      </w:r>
      <w:r w:rsidRPr="00C66617">
        <w:rPr>
          <w:rFonts w:ascii="Calibri" w:eastAsia="Calibri" w:hAnsi="Calibri"/>
          <w:color w:val="000000"/>
          <w:sz w:val="24"/>
          <w:szCs w:val="24"/>
        </w:rPr>
        <w:t xml:space="preserve">, a koji je sastavni dio dokumentacije Poziva </w:t>
      </w:r>
      <w:r w:rsidR="00F718CD" w:rsidRPr="00C66617">
        <w:rPr>
          <w:rFonts w:ascii="Calibri" w:eastAsia="Calibri" w:hAnsi="Calibri"/>
          <w:color w:val="000000"/>
          <w:sz w:val="24"/>
          <w:szCs w:val="24"/>
        </w:rPr>
        <w:t>KK.03.2.2.04</w:t>
      </w:r>
      <w:r w:rsidR="007032D0" w:rsidRPr="00C66617">
        <w:rPr>
          <w:rFonts w:ascii="Calibri" w:eastAsia="Calibri" w:hAnsi="Calibri"/>
          <w:color w:val="000000"/>
          <w:sz w:val="24"/>
          <w:szCs w:val="24"/>
        </w:rPr>
        <w:t>.0143</w:t>
      </w:r>
      <w:r w:rsidRPr="00C66617">
        <w:rPr>
          <w:rFonts w:ascii="Calibri" w:eastAsia="Calibri" w:hAnsi="Calibri"/>
          <w:color w:val="000000"/>
          <w:sz w:val="24"/>
          <w:szCs w:val="24"/>
        </w:rPr>
        <w:t xml:space="preserve"> – </w:t>
      </w:r>
      <w:r w:rsidRPr="00C66617">
        <w:rPr>
          <w:rFonts w:ascii="Calibri" w:eastAsia="Calibri" w:hAnsi="Calibri"/>
          <w:b/>
          <w:color w:val="000000"/>
          <w:sz w:val="24"/>
          <w:szCs w:val="24"/>
        </w:rPr>
        <w:t>postupak nabave s obaveznom objavom</w:t>
      </w:r>
      <w:r w:rsidRPr="00C66617">
        <w:rPr>
          <w:rFonts w:ascii="Calibri" w:eastAsia="Calibri" w:hAnsi="Calibri"/>
          <w:color w:val="000000"/>
          <w:sz w:val="24"/>
          <w:szCs w:val="24"/>
        </w:rPr>
        <w:t xml:space="preserve">. Navedeni Poziv i </w:t>
      </w:r>
      <w:r w:rsidR="009A1B40" w:rsidRPr="00C66617">
        <w:rPr>
          <w:rFonts w:ascii="Calibri" w:eastAsia="Calibri" w:hAnsi="Calibri"/>
          <w:color w:val="000000"/>
          <w:sz w:val="24"/>
          <w:szCs w:val="24"/>
        </w:rPr>
        <w:t>„Postupci nabave za osobe koje nisu obveznici zakona o javnoj nabavi“</w:t>
      </w:r>
      <w:r w:rsidRPr="00C66617">
        <w:rPr>
          <w:rFonts w:ascii="Calibri" w:eastAsia="Calibri" w:hAnsi="Calibri"/>
          <w:color w:val="000000"/>
          <w:sz w:val="24"/>
          <w:szCs w:val="24"/>
        </w:rPr>
        <w:t xml:space="preserve"> dostupni su na internetskoj stranici </w:t>
      </w:r>
      <w:hyperlink r:id="rId12" w:history="1">
        <w:r w:rsidRPr="00C66617">
          <w:rPr>
            <w:rStyle w:val="Hyperlink"/>
            <w:rFonts w:ascii="Calibri" w:eastAsia="Calibri" w:hAnsi="Calibri"/>
            <w:sz w:val="24"/>
            <w:szCs w:val="24"/>
          </w:rPr>
          <w:t>https://strukturnifondovi.hr/</w:t>
        </w:r>
      </w:hyperlink>
      <w:r w:rsidRPr="00C66617">
        <w:rPr>
          <w:rFonts w:ascii="Calibri" w:eastAsia="Calibri" w:hAnsi="Calibri"/>
          <w:color w:val="000000"/>
          <w:sz w:val="24"/>
          <w:szCs w:val="24"/>
        </w:rPr>
        <w:t xml:space="preserve"> .</w:t>
      </w:r>
    </w:p>
    <w:p w14:paraId="036C6FCB" w14:textId="77777777" w:rsidR="00ED2999" w:rsidRPr="00C66617" w:rsidRDefault="00ED2999" w:rsidP="004F3DF5">
      <w:pPr>
        <w:spacing w:after="0" w:line="240" w:lineRule="auto"/>
        <w:jc w:val="both"/>
        <w:rPr>
          <w:rFonts w:ascii="Calibri" w:eastAsia="Calibri" w:hAnsi="Calibri"/>
          <w:color w:val="000000"/>
          <w:sz w:val="24"/>
          <w:szCs w:val="24"/>
        </w:rPr>
      </w:pPr>
    </w:p>
    <w:p w14:paraId="1586058A" w14:textId="77777777" w:rsidR="006840C3" w:rsidRPr="00C66617" w:rsidRDefault="006840C3" w:rsidP="004F3DF5">
      <w:pPr>
        <w:pStyle w:val="Heading1"/>
        <w:spacing w:line="240" w:lineRule="auto"/>
      </w:pPr>
      <w:bookmarkStart w:id="19" w:name="_Toc67050230"/>
      <w:r w:rsidRPr="00C66617">
        <w:t>OPIS PREDMETA NABAVE</w:t>
      </w:r>
      <w:bookmarkEnd w:id="19"/>
    </w:p>
    <w:p w14:paraId="518F49E9" w14:textId="77777777" w:rsidR="006840C3" w:rsidRPr="00C66617" w:rsidRDefault="006840C3" w:rsidP="004F3DF5">
      <w:pPr>
        <w:spacing w:after="0" w:line="240" w:lineRule="auto"/>
        <w:jc w:val="both"/>
        <w:rPr>
          <w:rFonts w:ascii="Calibri" w:eastAsia="Calibri" w:hAnsi="Calibri" w:cs="Times New Roman"/>
          <w:color w:val="000000"/>
          <w:sz w:val="24"/>
          <w:szCs w:val="24"/>
        </w:rPr>
      </w:pPr>
    </w:p>
    <w:p w14:paraId="587D7429" w14:textId="0C4CBBBA" w:rsidR="00093C70" w:rsidRPr="00C66617" w:rsidRDefault="00093C70" w:rsidP="00093C70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/>
        </w:rPr>
      </w:pPr>
      <w:r w:rsidRPr="00C66617">
        <w:rPr>
          <w:rFonts w:ascii="Calibri" w:eastAsia="Times New Roman" w:hAnsi="Calibri" w:cs="Times New Roman"/>
          <w:sz w:val="24"/>
          <w:szCs w:val="24"/>
          <w:lang w:eastAsia="hr-HR"/>
        </w:rPr>
        <w:t xml:space="preserve">Naručitelj nabavlja </w:t>
      </w:r>
      <w:r w:rsidR="008A618B" w:rsidRPr="00C66617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uslugu </w:t>
      </w:r>
      <w:r w:rsidR="00EB532B" w:rsidRPr="00EB532B">
        <w:rPr>
          <w:rFonts w:ascii="Calibri" w:eastAsia="Times New Roman" w:hAnsi="Calibri" w:cs="Times New Roman"/>
          <w:b/>
          <w:sz w:val="24"/>
          <w:szCs w:val="24"/>
          <w:lang w:eastAsia="hr-HR"/>
        </w:rPr>
        <w:t>(razvoj) CMS rješenja za optimizaciju proces</w:t>
      </w:r>
      <w:r w:rsidR="00EB532B">
        <w:rPr>
          <w:rFonts w:ascii="Calibri" w:eastAsia="Times New Roman" w:hAnsi="Calibri" w:cs="Times New Roman"/>
          <w:b/>
          <w:sz w:val="24"/>
          <w:szCs w:val="24"/>
          <w:lang w:eastAsia="hr-HR"/>
        </w:rPr>
        <w:t>a</w:t>
      </w:r>
      <w:r w:rsidR="00EB532B" w:rsidRPr="00EB532B">
        <w:rPr>
          <w:rFonts w:ascii="Calibri" w:eastAsia="Times New Roman" w:hAnsi="Calibri" w:cs="Times New Roman"/>
          <w:b/>
          <w:sz w:val="24"/>
          <w:szCs w:val="24"/>
          <w:lang w:eastAsia="hr-HR"/>
        </w:rPr>
        <w:t xml:space="preserve"> marketinga i prodaje</w:t>
      </w:r>
      <w:r w:rsidRPr="00C66617">
        <w:rPr>
          <w:rFonts w:ascii="Calibri" w:eastAsia="Times New Roman" w:hAnsi="Calibri" w:cs="Times New Roman"/>
          <w:sz w:val="24"/>
          <w:szCs w:val="24"/>
          <w:lang w:eastAsia="hr-HR"/>
        </w:rPr>
        <w:t xml:space="preserve">. </w:t>
      </w:r>
    </w:p>
    <w:p w14:paraId="3CBBE042" w14:textId="77777777" w:rsidR="00622B81" w:rsidRPr="00C66617" w:rsidRDefault="00622B81" w:rsidP="004F3DF5">
      <w:pPr>
        <w:spacing w:after="0" w:line="240" w:lineRule="auto"/>
        <w:jc w:val="both"/>
        <w:rPr>
          <w:rFonts w:ascii="Calibri" w:eastAsia="Times New Roman" w:hAnsi="Calibri" w:cs="Times New Roman"/>
          <w:i/>
          <w:sz w:val="24"/>
          <w:szCs w:val="24"/>
          <w:lang w:eastAsia="hr-HR"/>
        </w:rPr>
      </w:pPr>
    </w:p>
    <w:p w14:paraId="0E9719D9" w14:textId="426A824E" w:rsidR="00622B81" w:rsidRPr="00C66617" w:rsidRDefault="00622B81" w:rsidP="004F3DF5">
      <w:pPr>
        <w:spacing w:after="0" w:line="240" w:lineRule="auto"/>
        <w:jc w:val="both"/>
        <w:rPr>
          <w:rFonts w:ascii="Calibri" w:eastAsia="Calibri" w:hAnsi="Calibri"/>
          <w:b/>
          <w:sz w:val="24"/>
        </w:rPr>
      </w:pPr>
      <w:r w:rsidRPr="00C66617">
        <w:rPr>
          <w:rFonts w:ascii="Calibri" w:eastAsia="Calibri" w:hAnsi="Calibri"/>
          <w:b/>
          <w:sz w:val="24"/>
        </w:rPr>
        <w:t>Detaljni podaci o vrsti, opsegu i općoj prirodi usluge detaljno su opisani u sljedećem poglavlju (Tehničke specifikacije).</w:t>
      </w:r>
    </w:p>
    <w:p w14:paraId="55C75373" w14:textId="77777777" w:rsidR="00622B81" w:rsidRPr="00C66617" w:rsidRDefault="00622B81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227F1348" w14:textId="1B9731BA" w:rsidR="00164AD9" w:rsidRPr="00C66617" w:rsidRDefault="00622B81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C66617">
        <w:rPr>
          <w:rFonts w:ascii="Calibri" w:eastAsia="Calibri" w:hAnsi="Calibri"/>
          <w:sz w:val="24"/>
        </w:rPr>
        <w:t>Svi zainteresirani Ponuditelji prilikom sastavljanja ponude dužni su uzeti u obzir javno objavljeni Poziv na dostavu ponuda s pripadajućim Prilo</w:t>
      </w:r>
      <w:r w:rsidR="00FF0CAB" w:rsidRPr="00C66617">
        <w:rPr>
          <w:rFonts w:ascii="Calibri" w:eastAsia="Calibri" w:hAnsi="Calibri"/>
          <w:sz w:val="24"/>
        </w:rPr>
        <w:t>gom</w:t>
      </w:r>
      <w:r w:rsidRPr="00C66617">
        <w:rPr>
          <w:rStyle w:val="FootnoteReference"/>
          <w:rFonts w:ascii="Calibri" w:eastAsia="Calibri" w:hAnsi="Calibri"/>
          <w:sz w:val="24"/>
        </w:rPr>
        <w:footnoteReference w:id="4"/>
      </w:r>
      <w:r w:rsidRPr="00C66617">
        <w:rPr>
          <w:rFonts w:ascii="Calibri" w:eastAsia="Calibri" w:hAnsi="Calibri"/>
          <w:sz w:val="24"/>
        </w:rPr>
        <w:t>.</w:t>
      </w:r>
    </w:p>
    <w:p w14:paraId="509B51CC" w14:textId="77777777" w:rsidR="008A618B" w:rsidRPr="00C66617" w:rsidRDefault="008A618B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0013738C" w14:textId="07D7A8DA" w:rsidR="00164AD9" w:rsidRPr="00C66617" w:rsidRDefault="00164AD9" w:rsidP="004F3DF5">
      <w:pPr>
        <w:pStyle w:val="Heading1"/>
        <w:spacing w:line="240" w:lineRule="auto"/>
      </w:pPr>
      <w:bookmarkStart w:id="20" w:name="_Toc67050231"/>
      <w:r w:rsidRPr="00C66617">
        <w:t>TEHNIČKE SPECIFIKACIJE</w:t>
      </w:r>
      <w:bookmarkEnd w:id="20"/>
    </w:p>
    <w:p w14:paraId="0712C095" w14:textId="77777777" w:rsidR="004C7F75" w:rsidRDefault="004C7F75" w:rsidP="00814ED0">
      <w:pPr>
        <w:spacing w:after="0" w:line="240" w:lineRule="auto"/>
        <w:jc w:val="both"/>
      </w:pPr>
    </w:p>
    <w:p w14:paraId="176D08C1" w14:textId="7F36DF6D" w:rsidR="00B95897" w:rsidRP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Ovom aktivnosti nabavljamo CMS rješenje koje će služiti za optimizaciju procesa marketinga i prodaje. Unutar ove aktivnosti</w:t>
      </w:r>
      <w:r>
        <w:rPr>
          <w:sz w:val="24"/>
        </w:rPr>
        <w:t xml:space="preserve"> </w:t>
      </w:r>
      <w:r w:rsidRPr="00B95897">
        <w:rPr>
          <w:sz w:val="24"/>
        </w:rPr>
        <w:t xml:space="preserve">provesti će se nabava razvoja specifičnog CMS rješenja kao i edukacija djelatnika za </w:t>
      </w:r>
      <w:r w:rsidRPr="00B95897">
        <w:rPr>
          <w:sz w:val="24"/>
        </w:rPr>
        <w:lastRenderedPageBreak/>
        <w:t>rad s novim rješenjem. Rješenje se</w:t>
      </w:r>
      <w:r>
        <w:rPr>
          <w:sz w:val="24"/>
        </w:rPr>
        <w:t xml:space="preserve"> </w:t>
      </w:r>
      <w:r w:rsidRPr="00B95897">
        <w:rPr>
          <w:sz w:val="24"/>
        </w:rPr>
        <w:t>razvija na već postojećim licencama koje tvrtka posjeduje, tako da će rješenje moći koristiti svi djelatnici koji rade na</w:t>
      </w:r>
      <w:r>
        <w:rPr>
          <w:sz w:val="24"/>
        </w:rPr>
        <w:t xml:space="preserve"> </w:t>
      </w:r>
      <w:r w:rsidRPr="00B95897">
        <w:rPr>
          <w:sz w:val="24"/>
        </w:rPr>
        <w:t>pripremi sadržaja.</w:t>
      </w:r>
    </w:p>
    <w:p w14:paraId="1692CC90" w14:textId="78DC7318" w:rsidR="00B95897" w:rsidRP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 xml:space="preserve">CMS (engl. </w:t>
      </w:r>
      <w:proofErr w:type="spellStart"/>
      <w:r w:rsidRPr="00B95897">
        <w:rPr>
          <w:sz w:val="24"/>
        </w:rPr>
        <w:t>Content</w:t>
      </w:r>
      <w:proofErr w:type="spellEnd"/>
      <w:r w:rsidRPr="00B95897">
        <w:rPr>
          <w:sz w:val="24"/>
        </w:rPr>
        <w:t xml:space="preserve"> Management System) je sustav koji omogućuje upravljanje sadržajima. U najširem smislu odnosi se na</w:t>
      </w:r>
      <w:r>
        <w:rPr>
          <w:sz w:val="24"/>
        </w:rPr>
        <w:t xml:space="preserve"> </w:t>
      </w:r>
      <w:r w:rsidRPr="00B95897">
        <w:rPr>
          <w:sz w:val="24"/>
        </w:rPr>
        <w:t>svako rješenje koje omogućuje klasifikaciju, organizaciju, povezivanje i svaki drugi oblik uređivanja sadržaja. CMS rješenje će</w:t>
      </w:r>
      <w:r>
        <w:rPr>
          <w:sz w:val="24"/>
        </w:rPr>
        <w:t xml:space="preserve"> </w:t>
      </w:r>
      <w:r w:rsidRPr="00B95897">
        <w:rPr>
          <w:sz w:val="24"/>
        </w:rPr>
        <w:t>služiti za optimizaciju procesa marketinga i prodaje. Rješenje će moći koristiti svi djelatnici koji rade na pripremi sadržaja.</w:t>
      </w:r>
    </w:p>
    <w:p w14:paraId="0A81F3AA" w14:textId="536429D5" w:rsid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Cilj je nestrukturirane podatke pretvoriti u strukturirane, podržati i urediti taj segment poslovanja i postaviti podlogu za</w:t>
      </w:r>
      <w:r>
        <w:rPr>
          <w:sz w:val="24"/>
        </w:rPr>
        <w:t xml:space="preserve"> </w:t>
      </w:r>
      <w:r w:rsidRPr="00B95897">
        <w:rPr>
          <w:sz w:val="24"/>
        </w:rPr>
        <w:t>kvalitetno izvještavanje i analize. Rješenje će biti implementirano za rad djelatnicima u odjelima marketinga, prodaje i</w:t>
      </w:r>
      <w:r>
        <w:rPr>
          <w:sz w:val="24"/>
        </w:rPr>
        <w:t xml:space="preserve"> </w:t>
      </w:r>
      <w:r w:rsidRPr="00B95897">
        <w:rPr>
          <w:sz w:val="24"/>
        </w:rPr>
        <w:t>administraciji (5 djelatnika), Upravi i voditeljima odjela, odnosno stručnjacima koji stvaraju sadržaje. Razvoj rješenja temeljit</w:t>
      </w:r>
      <w:r>
        <w:rPr>
          <w:sz w:val="24"/>
        </w:rPr>
        <w:t xml:space="preserve"> </w:t>
      </w:r>
      <w:r w:rsidRPr="00B95897">
        <w:rPr>
          <w:sz w:val="24"/>
        </w:rPr>
        <w:t>će se na tehnologijama za koje NEOS posjeduje licence za sve djelatnike tvrtke (ili su besplatne za korištenje).</w:t>
      </w:r>
    </w:p>
    <w:p w14:paraId="44A5B322" w14:textId="77777777" w:rsidR="00B95897" w:rsidRPr="00B95897" w:rsidRDefault="00B95897" w:rsidP="00B95897">
      <w:pPr>
        <w:spacing w:after="0" w:line="240" w:lineRule="auto"/>
        <w:jc w:val="both"/>
        <w:rPr>
          <w:sz w:val="24"/>
        </w:rPr>
      </w:pPr>
    </w:p>
    <w:p w14:paraId="366D7B6D" w14:textId="77777777" w:rsidR="00B95897" w:rsidRP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Funkcionalnosti koje želimo postići uvođenjem CMS sustava:</w:t>
      </w:r>
    </w:p>
    <w:p w14:paraId="2124E70E" w14:textId="77777777" w:rsidR="00B95897" w:rsidRP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• Priprema novih sadržaja i ažuriranje postojećih na sustavan način, odnosno arhiviranje zastarjelih verzija.</w:t>
      </w:r>
    </w:p>
    <w:p w14:paraId="1FC0D17D" w14:textId="77777777" w:rsidR="00B95897" w:rsidRP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• Indeksiranje i dohvat sadržaja.</w:t>
      </w:r>
    </w:p>
    <w:p w14:paraId="4331743D" w14:textId="77777777" w:rsidR="00B95897" w:rsidRP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• Pretraživanje sadržaja po raznim atributima kao što su datum objavljivanja, ključne riječi i autor.</w:t>
      </w:r>
    </w:p>
    <w:p w14:paraId="052DB793" w14:textId="6515C3D4" w:rsidR="00B95897" w:rsidRP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• Praćenje verzija dokumenata – omogućavanje ažuriranje i uređivanje sadržaja nakon inicijalne verzije. Kontrola revizija –</w:t>
      </w:r>
      <w:r>
        <w:rPr>
          <w:sz w:val="24"/>
        </w:rPr>
        <w:t xml:space="preserve"> </w:t>
      </w:r>
      <w:r w:rsidRPr="00B95897">
        <w:rPr>
          <w:sz w:val="24"/>
        </w:rPr>
        <w:t>praćenje promjene napravljenih na dokumentima.</w:t>
      </w:r>
    </w:p>
    <w:p w14:paraId="77AA12F1" w14:textId="0AD4EB55" w:rsidR="00B95897" w:rsidRP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• Korištenje unaprijed pripremljenih predložaka (templatea) za razne vrste dokumentacije, za olakšanu pripremu pojedinih</w:t>
      </w:r>
      <w:r>
        <w:rPr>
          <w:sz w:val="24"/>
        </w:rPr>
        <w:t xml:space="preserve"> </w:t>
      </w:r>
      <w:r w:rsidRPr="00B95897">
        <w:rPr>
          <w:sz w:val="24"/>
        </w:rPr>
        <w:t>dokumenata.</w:t>
      </w:r>
    </w:p>
    <w:p w14:paraId="2554C4B7" w14:textId="77777777" w:rsidR="00B95897" w:rsidRDefault="00B95897" w:rsidP="00B95897">
      <w:pPr>
        <w:spacing w:after="0" w:line="240" w:lineRule="auto"/>
        <w:jc w:val="both"/>
        <w:rPr>
          <w:sz w:val="24"/>
        </w:rPr>
      </w:pPr>
    </w:p>
    <w:p w14:paraId="2FC12BE8" w14:textId="2DA7BE98" w:rsidR="00B95897" w:rsidRP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Edukacija djelatnika za rad u novom CMS rješenju uključivati će 5 djelatnika marketinga, prodaje i administracije (zbog toga</w:t>
      </w:r>
      <w:r>
        <w:rPr>
          <w:sz w:val="24"/>
        </w:rPr>
        <w:t xml:space="preserve"> </w:t>
      </w:r>
      <w:r w:rsidRPr="00B95897">
        <w:rPr>
          <w:sz w:val="24"/>
        </w:rPr>
        <w:t>što se djelatnici/e međusobno preklapaju po zaduženjima), 10 djelatnika koji pripremaju stručne sadržaje (voditelji i</w:t>
      </w:r>
      <w:r>
        <w:rPr>
          <w:sz w:val="24"/>
        </w:rPr>
        <w:t xml:space="preserve"> </w:t>
      </w:r>
      <w:r w:rsidRPr="00B95897">
        <w:rPr>
          <w:sz w:val="24"/>
        </w:rPr>
        <w:t>eksperti), te 3 člana Uprave. Edukacija će trajati 12 radnih sati, odnosno dva radna dana uz pauze.</w:t>
      </w:r>
    </w:p>
    <w:p w14:paraId="1747A38A" w14:textId="77777777" w:rsidR="00B95897" w:rsidRDefault="00B95897" w:rsidP="00B95897">
      <w:pPr>
        <w:spacing w:after="0" w:line="240" w:lineRule="auto"/>
        <w:jc w:val="both"/>
        <w:rPr>
          <w:sz w:val="24"/>
        </w:rPr>
      </w:pPr>
    </w:p>
    <w:p w14:paraId="6ED22B54" w14:textId="33B059CB" w:rsidR="00B95897" w:rsidRDefault="00B95897" w:rsidP="00B95897">
      <w:pPr>
        <w:spacing w:after="0" w:line="240" w:lineRule="auto"/>
        <w:jc w:val="both"/>
        <w:rPr>
          <w:sz w:val="24"/>
        </w:rPr>
      </w:pPr>
      <w:r w:rsidRPr="00B95897">
        <w:rPr>
          <w:sz w:val="24"/>
        </w:rPr>
        <w:t>Izlazni pokazatelji aktivnosti: razvijeno i implementirano CMS rješenj</w:t>
      </w:r>
      <w:r>
        <w:rPr>
          <w:sz w:val="24"/>
        </w:rPr>
        <w:t>e</w:t>
      </w:r>
      <w:r w:rsidRPr="00B95897">
        <w:rPr>
          <w:sz w:val="24"/>
        </w:rPr>
        <w:t>, educirano 18 ljudi za rad u novom CMS sustavu</w:t>
      </w:r>
    </w:p>
    <w:p w14:paraId="3F534451" w14:textId="77777777" w:rsidR="00B95897" w:rsidRPr="00B95897" w:rsidRDefault="00B95897" w:rsidP="00B95897">
      <w:pPr>
        <w:spacing w:after="0" w:line="240" w:lineRule="auto"/>
        <w:jc w:val="both"/>
        <w:rPr>
          <w:sz w:val="24"/>
        </w:rPr>
      </w:pPr>
    </w:p>
    <w:p w14:paraId="3E46A741" w14:textId="19ABEE2F" w:rsidR="008A618B" w:rsidRPr="00C66617" w:rsidRDefault="00BC70BE" w:rsidP="00814ED0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C66617">
        <w:rPr>
          <w:rFonts w:ascii="Calibri" w:eastAsia="Calibri" w:hAnsi="Calibri"/>
          <w:sz w:val="24"/>
        </w:rPr>
        <w:t>U skladu s  „Postupci</w:t>
      </w:r>
      <w:r w:rsidR="009A1B40" w:rsidRPr="00C66617">
        <w:rPr>
          <w:rFonts w:ascii="Calibri" w:eastAsia="Calibri" w:hAnsi="Calibri"/>
          <w:sz w:val="24"/>
        </w:rPr>
        <w:t>ma</w:t>
      </w:r>
      <w:r w:rsidRPr="00C66617">
        <w:rPr>
          <w:rFonts w:ascii="Calibri" w:eastAsia="Calibri" w:hAnsi="Calibri"/>
          <w:sz w:val="24"/>
        </w:rPr>
        <w:t xml:space="preserve"> nabave za osobe koje nisu obveznici zakona o javnoj nabavi“ te  Priloga 12 EU Direktive2014/24/EU, na sve norme definirane u Tehničkim specifikacijama primjenjive su odredbe Poglavlja </w:t>
      </w:r>
      <w:r w:rsidR="00B95897">
        <w:rPr>
          <w:rFonts w:ascii="Calibri" w:eastAsia="Calibri" w:hAnsi="Calibri"/>
          <w:sz w:val="24"/>
        </w:rPr>
        <w:t>11 ovoga Poziva</w:t>
      </w:r>
      <w:r w:rsidR="00086974" w:rsidRPr="00C66617">
        <w:rPr>
          <w:rFonts w:ascii="Calibri" w:eastAsia="Calibri" w:hAnsi="Calibri"/>
          <w:sz w:val="24"/>
        </w:rPr>
        <w:t xml:space="preserve">: Načelo jednakovrijednosti. </w:t>
      </w:r>
    </w:p>
    <w:p w14:paraId="6374461C" w14:textId="77777777" w:rsidR="008A618B" w:rsidRPr="00C66617" w:rsidRDefault="008A618B" w:rsidP="008A618B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4372B4FA" w14:textId="77777777" w:rsidR="00D94D5D" w:rsidRPr="00C66617" w:rsidRDefault="00D94D5D" w:rsidP="004F3DF5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4AF3176A" w14:textId="3CE2C3EE" w:rsidR="00164AD9" w:rsidRPr="00C66617" w:rsidRDefault="00164AD9" w:rsidP="004F3DF5">
      <w:pPr>
        <w:pStyle w:val="Heading1"/>
        <w:spacing w:line="240" w:lineRule="auto"/>
        <w:rPr>
          <w:rFonts w:eastAsia="Calibri"/>
        </w:rPr>
      </w:pPr>
      <w:bookmarkStart w:id="21" w:name="_Toc67050232"/>
      <w:r w:rsidRPr="00C66617">
        <w:rPr>
          <w:rFonts w:eastAsia="Calibri"/>
        </w:rPr>
        <w:t>KRITERIJ</w:t>
      </w:r>
      <w:r w:rsidR="00455405" w:rsidRPr="00C66617">
        <w:rPr>
          <w:rFonts w:eastAsia="Calibri"/>
        </w:rPr>
        <w:t>I</w:t>
      </w:r>
      <w:r w:rsidRPr="00C66617">
        <w:rPr>
          <w:rFonts w:eastAsia="Calibri"/>
        </w:rPr>
        <w:t xml:space="preserve"> </w:t>
      </w:r>
      <w:r w:rsidR="00455405" w:rsidRPr="00C66617">
        <w:rPr>
          <w:rFonts w:eastAsia="Calibri"/>
        </w:rPr>
        <w:t>ODABIRA</w:t>
      </w:r>
      <w:bookmarkEnd w:id="21"/>
    </w:p>
    <w:p w14:paraId="1008F5D8" w14:textId="77777777" w:rsidR="006212C8" w:rsidRPr="00C66617" w:rsidRDefault="006212C8" w:rsidP="004F3DF5">
      <w:pPr>
        <w:spacing w:after="0" w:line="240" w:lineRule="auto"/>
        <w:jc w:val="both"/>
        <w:rPr>
          <w:rFonts w:ascii="Calibri" w:eastAsia="Calibri" w:hAnsi="Calibri"/>
          <w:b/>
          <w:sz w:val="24"/>
        </w:rPr>
      </w:pPr>
    </w:p>
    <w:p w14:paraId="4A906613" w14:textId="77777777" w:rsidR="009A15B2" w:rsidRPr="004A5770" w:rsidRDefault="009A15B2" w:rsidP="009A15B2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4A5770">
        <w:rPr>
          <w:rFonts w:ascii="Calibri" w:eastAsia="Calibri" w:hAnsi="Calibri"/>
          <w:b/>
          <w:sz w:val="24"/>
        </w:rPr>
        <w:t xml:space="preserve">Kriterij za odabir najboljeg Ponuditelja je </w:t>
      </w:r>
      <w:r>
        <w:rPr>
          <w:rFonts w:ascii="Calibri" w:eastAsia="Calibri" w:hAnsi="Calibri"/>
          <w:b/>
          <w:sz w:val="24"/>
        </w:rPr>
        <w:t>e</w:t>
      </w:r>
      <w:r w:rsidRPr="006F708A">
        <w:rPr>
          <w:rFonts w:ascii="Calibri" w:eastAsia="Calibri" w:hAnsi="Calibri"/>
          <w:b/>
          <w:sz w:val="24"/>
        </w:rPr>
        <w:t>konomski najbolja ponuda.</w:t>
      </w:r>
      <w:r w:rsidRPr="004A5770">
        <w:rPr>
          <w:rFonts w:ascii="Calibri" w:eastAsia="Calibri" w:hAnsi="Calibri"/>
          <w:sz w:val="24"/>
        </w:rPr>
        <w:t xml:space="preserve"> </w:t>
      </w:r>
    </w:p>
    <w:p w14:paraId="20A8D4AD" w14:textId="77777777" w:rsidR="009A15B2" w:rsidRPr="004A5770" w:rsidRDefault="009A15B2" w:rsidP="009A15B2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07F3A84C" w14:textId="716E1B0F" w:rsidR="009A15B2" w:rsidRDefault="009A15B2" w:rsidP="009A15B2">
      <w:pPr>
        <w:spacing w:after="0" w:line="240" w:lineRule="auto"/>
        <w:jc w:val="both"/>
        <w:rPr>
          <w:rFonts w:ascii="Calibri" w:eastAsia="Calibri" w:hAnsi="Calibri"/>
          <w:sz w:val="24"/>
        </w:rPr>
      </w:pPr>
      <w:r>
        <w:rPr>
          <w:rFonts w:ascii="Calibri" w:eastAsia="Calibri" w:hAnsi="Calibri"/>
          <w:sz w:val="24"/>
        </w:rPr>
        <w:t>Najboljom Ponudom smatra se Ponuda koja u potpunosti zadovoljava sve uvjete natječajne dokumentacije uz ostvareni najveći broj bodova (vrednovanje ekonomski najbolje ponude) u odnosu na ostale zaprimljene Ponude.</w:t>
      </w:r>
    </w:p>
    <w:p w14:paraId="298C2EF9" w14:textId="77777777" w:rsidR="009A15B2" w:rsidRPr="004A5770" w:rsidRDefault="009A15B2" w:rsidP="009A15B2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01F2C540" w14:textId="77777777" w:rsidR="009A15B2" w:rsidRPr="004A5770" w:rsidRDefault="009A15B2" w:rsidP="009A15B2">
      <w:pPr>
        <w:pStyle w:val="Heading2"/>
        <w:spacing w:before="0" w:line="240" w:lineRule="auto"/>
        <w:rPr>
          <w:rFonts w:eastAsia="Calibri"/>
        </w:rPr>
      </w:pPr>
      <w:bookmarkStart w:id="22" w:name="_Toc40793547"/>
      <w:bookmarkStart w:id="23" w:name="_Toc67050233"/>
      <w:r w:rsidRPr="004A5770">
        <w:rPr>
          <w:rFonts w:eastAsia="Calibri"/>
        </w:rPr>
        <w:t>Postupanje u slučaju Ponuda s identičn</w:t>
      </w:r>
      <w:r>
        <w:rPr>
          <w:rFonts w:eastAsia="Calibri"/>
        </w:rPr>
        <w:t>om cijenom/</w:t>
      </w:r>
      <w:r w:rsidRPr="004A5770">
        <w:rPr>
          <w:rFonts w:eastAsia="Calibri"/>
        </w:rPr>
        <w:t>brojem bodova</w:t>
      </w:r>
      <w:bookmarkEnd w:id="22"/>
      <w:bookmarkEnd w:id="23"/>
    </w:p>
    <w:p w14:paraId="5985E3F7" w14:textId="77777777" w:rsidR="009A15B2" w:rsidRPr="004A5770" w:rsidRDefault="009A15B2" w:rsidP="009A15B2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00877206" w14:textId="77777777" w:rsidR="009A15B2" w:rsidRPr="004A5770" w:rsidRDefault="009A15B2" w:rsidP="009A15B2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4A5770">
        <w:rPr>
          <w:rFonts w:ascii="Calibri" w:eastAsia="Calibri" w:hAnsi="Calibri"/>
          <w:sz w:val="24"/>
        </w:rPr>
        <w:t xml:space="preserve">Ako dvije ili više valjanih Ponuda budu jednako rangirane prema kriterijima za odabir Ponude, </w:t>
      </w:r>
      <w:r w:rsidRPr="004A5770">
        <w:rPr>
          <w:rFonts w:ascii="Calibri" w:eastAsia="Calibri" w:hAnsi="Calibri"/>
          <w:b/>
          <w:sz w:val="24"/>
        </w:rPr>
        <w:t xml:space="preserve">Naručitelj će odabrati Ponudu koja je zaprimljena ranije. </w:t>
      </w:r>
    </w:p>
    <w:p w14:paraId="672DFAE3" w14:textId="77777777" w:rsidR="009A15B2" w:rsidRPr="004A5770" w:rsidRDefault="009A15B2" w:rsidP="009A15B2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69FEC4D5" w14:textId="77777777" w:rsidR="009A15B2" w:rsidRPr="004A5770" w:rsidRDefault="009A15B2" w:rsidP="009A15B2">
      <w:pPr>
        <w:spacing w:after="0" w:line="240" w:lineRule="auto"/>
        <w:jc w:val="both"/>
        <w:rPr>
          <w:rFonts w:ascii="Calibri" w:eastAsia="Calibri" w:hAnsi="Calibri"/>
          <w:sz w:val="24"/>
        </w:rPr>
      </w:pPr>
      <w:r w:rsidRPr="004A5770">
        <w:rPr>
          <w:rFonts w:ascii="Calibri" w:eastAsia="Calibri" w:hAnsi="Calibri"/>
          <w:b/>
          <w:sz w:val="24"/>
        </w:rPr>
        <w:t xml:space="preserve">Ako Ponuditelj nakon dostave </w:t>
      </w:r>
      <w:r>
        <w:rPr>
          <w:rFonts w:ascii="Calibri" w:eastAsia="Calibri" w:hAnsi="Calibri"/>
          <w:b/>
          <w:sz w:val="24"/>
        </w:rPr>
        <w:t>P</w:t>
      </w:r>
      <w:r w:rsidRPr="004A5770">
        <w:rPr>
          <w:rFonts w:ascii="Calibri" w:eastAsia="Calibri" w:hAnsi="Calibri"/>
          <w:b/>
          <w:sz w:val="24"/>
        </w:rPr>
        <w:t xml:space="preserve">onude dostavi izmjenu i/ili dopunu ponude, kao vrijeme zaprimanja </w:t>
      </w:r>
      <w:r>
        <w:rPr>
          <w:rFonts w:ascii="Calibri" w:eastAsia="Calibri" w:hAnsi="Calibri"/>
          <w:b/>
          <w:sz w:val="24"/>
        </w:rPr>
        <w:t>P</w:t>
      </w:r>
      <w:r w:rsidRPr="004A5770">
        <w:rPr>
          <w:rFonts w:ascii="Calibri" w:eastAsia="Calibri" w:hAnsi="Calibri"/>
          <w:b/>
          <w:sz w:val="24"/>
        </w:rPr>
        <w:t>onude smatra se vrijeme kada je dostavljena posljednja izmjena i/ili dopuna.</w:t>
      </w:r>
    </w:p>
    <w:p w14:paraId="6DD21A09" w14:textId="77777777" w:rsidR="009A15B2" w:rsidRPr="004A5770" w:rsidRDefault="009A15B2" w:rsidP="009A15B2">
      <w:pPr>
        <w:spacing w:after="0" w:line="240" w:lineRule="auto"/>
        <w:jc w:val="both"/>
        <w:rPr>
          <w:rFonts w:ascii="Calibri" w:eastAsia="Calibri" w:hAnsi="Calibri"/>
          <w:sz w:val="24"/>
        </w:rPr>
      </w:pPr>
    </w:p>
    <w:p w14:paraId="303DB25F" w14:textId="77777777" w:rsidR="009A15B2" w:rsidRDefault="009A15B2" w:rsidP="009A15B2">
      <w:pPr>
        <w:pStyle w:val="Heading2"/>
        <w:rPr>
          <w:rFonts w:eastAsia="Calibri"/>
        </w:rPr>
      </w:pPr>
      <w:bookmarkStart w:id="24" w:name="_Toc23756046"/>
      <w:bookmarkStart w:id="25" w:name="_Toc40793548"/>
      <w:bookmarkStart w:id="26" w:name="_Toc67050234"/>
      <w:r w:rsidRPr="0054698A">
        <w:rPr>
          <w:rFonts w:eastAsia="Calibri"/>
        </w:rPr>
        <w:t xml:space="preserve">Kriteriji za </w:t>
      </w:r>
      <w:r>
        <w:rPr>
          <w:rFonts w:eastAsia="Calibri"/>
        </w:rPr>
        <w:t>ekonomski najbolju ponudu (</w:t>
      </w:r>
      <w:r w:rsidRPr="0054698A">
        <w:rPr>
          <w:rFonts w:eastAsia="Calibri"/>
        </w:rPr>
        <w:t>ENP</w:t>
      </w:r>
      <w:bookmarkEnd w:id="24"/>
      <w:r>
        <w:rPr>
          <w:rFonts w:eastAsia="Calibri"/>
        </w:rPr>
        <w:t>)</w:t>
      </w:r>
      <w:bookmarkEnd w:id="25"/>
      <w:bookmarkEnd w:id="26"/>
    </w:p>
    <w:p w14:paraId="49F0BDF4" w14:textId="77777777" w:rsidR="009A15B2" w:rsidRDefault="009A15B2" w:rsidP="009A15B2">
      <w:pPr>
        <w:spacing w:after="0"/>
        <w:jc w:val="both"/>
        <w:rPr>
          <w:rFonts w:ascii="Calibri" w:eastAsia="Calibri" w:hAnsi="Calibri"/>
          <w:sz w:val="24"/>
        </w:rPr>
      </w:pPr>
    </w:p>
    <w:p w14:paraId="33B41282" w14:textId="541C5B73" w:rsidR="009A15B2" w:rsidRDefault="009A15B2" w:rsidP="009A15B2">
      <w:pPr>
        <w:spacing w:after="0"/>
        <w:jc w:val="both"/>
        <w:rPr>
          <w:rFonts w:ascii="Calibri" w:eastAsia="Calibri" w:hAnsi="Calibri"/>
          <w:sz w:val="24"/>
        </w:rPr>
      </w:pPr>
      <w:r w:rsidRPr="0054698A">
        <w:rPr>
          <w:rFonts w:ascii="Calibri" w:eastAsia="Calibri" w:hAnsi="Calibri"/>
          <w:sz w:val="24"/>
        </w:rPr>
        <w:t xml:space="preserve">Kriteriji za ENP rangiraju sve </w:t>
      </w:r>
      <w:r>
        <w:rPr>
          <w:rFonts w:ascii="Calibri" w:eastAsia="Calibri" w:hAnsi="Calibri"/>
          <w:sz w:val="24"/>
        </w:rPr>
        <w:t xml:space="preserve">ponude </w:t>
      </w:r>
      <w:r w:rsidRPr="0054698A">
        <w:rPr>
          <w:rFonts w:ascii="Calibri" w:eastAsia="Calibri" w:hAnsi="Calibri"/>
          <w:sz w:val="24"/>
        </w:rPr>
        <w:t xml:space="preserve">Ponuditelje </w:t>
      </w:r>
      <w:r>
        <w:rPr>
          <w:rFonts w:ascii="Calibri" w:eastAsia="Calibri" w:hAnsi="Calibri"/>
          <w:sz w:val="24"/>
        </w:rPr>
        <w:t xml:space="preserve">koji zadovoljavaju </w:t>
      </w:r>
      <w:r w:rsidR="0089780F">
        <w:rPr>
          <w:rFonts w:ascii="Calibri" w:eastAsia="Calibri" w:hAnsi="Calibri"/>
          <w:sz w:val="24"/>
        </w:rPr>
        <w:t>tehničke specifikacije</w:t>
      </w:r>
      <w:r>
        <w:rPr>
          <w:rFonts w:ascii="Calibri" w:eastAsia="Calibri" w:hAnsi="Calibri"/>
          <w:sz w:val="24"/>
        </w:rPr>
        <w:t xml:space="preserve"> </w:t>
      </w:r>
      <w:r w:rsidRPr="0054698A">
        <w:rPr>
          <w:rFonts w:ascii="Calibri" w:eastAsia="Calibri" w:hAnsi="Calibri"/>
          <w:sz w:val="24"/>
        </w:rPr>
        <w:t xml:space="preserve">i osnova su za odabir </w:t>
      </w:r>
      <w:r>
        <w:rPr>
          <w:rFonts w:ascii="Calibri" w:eastAsia="Calibri" w:hAnsi="Calibri"/>
          <w:sz w:val="24"/>
        </w:rPr>
        <w:t xml:space="preserve">ekonomski </w:t>
      </w:r>
      <w:r w:rsidRPr="0054698A">
        <w:rPr>
          <w:rFonts w:ascii="Calibri" w:eastAsia="Calibri" w:hAnsi="Calibri"/>
          <w:sz w:val="24"/>
        </w:rPr>
        <w:t xml:space="preserve">najbolje ponude. </w:t>
      </w:r>
      <w:r w:rsidRPr="00B37F24">
        <w:rPr>
          <w:rFonts w:ascii="Calibri" w:eastAsia="Calibri" w:hAnsi="Calibri"/>
          <w:b/>
          <w:sz w:val="24"/>
        </w:rPr>
        <w:t>Svaki od kriterija se boduje, a konačna odluka o najboljoj Ponudi donosi se zbrajanjem vrijednosti svih bodovanih kategorija.</w:t>
      </w:r>
    </w:p>
    <w:p w14:paraId="1E36C90A" w14:textId="77777777" w:rsidR="009A15B2" w:rsidRPr="000B324C" w:rsidRDefault="009A15B2" w:rsidP="009A15B2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76"/>
        <w:gridCol w:w="2113"/>
        <w:gridCol w:w="2510"/>
        <w:gridCol w:w="2205"/>
      </w:tblGrid>
      <w:tr w:rsidR="009A15B2" w:rsidRPr="000B324C" w14:paraId="5BFF5D6C" w14:textId="77777777" w:rsidTr="00695F9D">
        <w:tc>
          <w:tcPr>
            <w:tcW w:w="3867" w:type="dxa"/>
            <w:shd w:val="clear" w:color="auto" w:fill="9CC2E5" w:themeFill="accent1" w:themeFillTint="99"/>
          </w:tcPr>
          <w:p w14:paraId="36CB46DF" w14:textId="77777777" w:rsidR="009A15B2" w:rsidRPr="00E63EF6" w:rsidRDefault="009A15B2" w:rsidP="00C916B2">
            <w:pPr>
              <w:spacing w:after="0" w:line="240" w:lineRule="auto"/>
            </w:pPr>
          </w:p>
          <w:p w14:paraId="2F6AA25E" w14:textId="77777777" w:rsidR="009A15B2" w:rsidRPr="00E63EF6" w:rsidRDefault="009A15B2" w:rsidP="00C916B2">
            <w:pPr>
              <w:spacing w:after="0" w:line="240" w:lineRule="auto"/>
              <w:jc w:val="center"/>
              <w:rPr>
                <w:b/>
                <w:bCs/>
              </w:rPr>
            </w:pPr>
            <w:r w:rsidRPr="00E63EF6">
              <w:rPr>
                <w:b/>
                <w:bCs/>
              </w:rPr>
              <w:t>KRITERIJ ODABIRA</w:t>
            </w:r>
          </w:p>
        </w:tc>
        <w:tc>
          <w:tcPr>
            <w:tcW w:w="2117" w:type="dxa"/>
            <w:shd w:val="clear" w:color="auto" w:fill="9CC2E5" w:themeFill="accent1" w:themeFillTint="99"/>
          </w:tcPr>
          <w:p w14:paraId="28E3C352" w14:textId="77777777" w:rsidR="009A15B2" w:rsidRPr="00E63EF6" w:rsidRDefault="009A15B2" w:rsidP="00C916B2">
            <w:pPr>
              <w:spacing w:after="0" w:line="240" w:lineRule="auto"/>
              <w:jc w:val="center"/>
            </w:pPr>
          </w:p>
          <w:p w14:paraId="44C8EC18" w14:textId="77777777" w:rsidR="009A15B2" w:rsidRPr="00E63EF6" w:rsidRDefault="009A15B2" w:rsidP="00C916B2">
            <w:pPr>
              <w:spacing w:after="0" w:line="240" w:lineRule="auto"/>
              <w:jc w:val="center"/>
              <w:rPr>
                <w:b/>
                <w:bCs/>
              </w:rPr>
            </w:pPr>
            <w:r w:rsidRPr="00E63EF6">
              <w:rPr>
                <w:b/>
                <w:bCs/>
              </w:rPr>
              <w:t>BODOVANJE</w:t>
            </w:r>
          </w:p>
        </w:tc>
        <w:tc>
          <w:tcPr>
            <w:tcW w:w="2512" w:type="dxa"/>
            <w:shd w:val="clear" w:color="auto" w:fill="9CC2E5" w:themeFill="accent1" w:themeFillTint="99"/>
          </w:tcPr>
          <w:p w14:paraId="6B161D3F" w14:textId="77777777" w:rsidR="009A15B2" w:rsidRPr="00E63EF6" w:rsidRDefault="009A15B2" w:rsidP="00C916B2">
            <w:pPr>
              <w:spacing w:after="0" w:line="240" w:lineRule="auto"/>
              <w:jc w:val="center"/>
              <w:rPr>
                <w:b/>
                <w:bCs/>
              </w:rPr>
            </w:pPr>
            <w:r w:rsidRPr="00E63EF6">
              <w:rPr>
                <w:b/>
                <w:bCs/>
              </w:rPr>
              <w:t>MAKSIMALNI BROJ BODOVA/UDIO U UKUPNIM BODOVIMA</w:t>
            </w:r>
          </w:p>
        </w:tc>
        <w:tc>
          <w:tcPr>
            <w:tcW w:w="2208" w:type="dxa"/>
            <w:shd w:val="clear" w:color="auto" w:fill="9CC2E5" w:themeFill="accent1" w:themeFillTint="99"/>
          </w:tcPr>
          <w:p w14:paraId="4A6CF37F" w14:textId="77777777" w:rsidR="009A15B2" w:rsidRPr="00E63EF6" w:rsidRDefault="009A15B2" w:rsidP="00C916B2">
            <w:pPr>
              <w:spacing w:after="0" w:line="240" w:lineRule="auto"/>
              <w:jc w:val="center"/>
            </w:pPr>
          </w:p>
          <w:p w14:paraId="50C6217B" w14:textId="77777777" w:rsidR="009A15B2" w:rsidRPr="00E63EF6" w:rsidRDefault="009A15B2" w:rsidP="00C916B2">
            <w:pPr>
              <w:spacing w:after="0" w:line="240" w:lineRule="auto"/>
              <w:jc w:val="center"/>
              <w:rPr>
                <w:b/>
                <w:bCs/>
              </w:rPr>
            </w:pPr>
            <w:r w:rsidRPr="00E63EF6">
              <w:rPr>
                <w:b/>
                <w:bCs/>
              </w:rPr>
              <w:t>REFERENCA ZA PROVJERU</w:t>
            </w:r>
          </w:p>
        </w:tc>
      </w:tr>
      <w:tr w:rsidR="009A15B2" w:rsidRPr="000B324C" w14:paraId="6E4E0434" w14:textId="77777777" w:rsidTr="00C916B2">
        <w:tc>
          <w:tcPr>
            <w:tcW w:w="0" w:type="auto"/>
            <w:gridSpan w:val="4"/>
            <w:shd w:val="clear" w:color="auto" w:fill="BDD6EE" w:themeFill="accent1" w:themeFillTint="66"/>
          </w:tcPr>
          <w:p w14:paraId="6EAFEE18" w14:textId="77777777" w:rsidR="009A15B2" w:rsidRPr="00E63EF6" w:rsidRDefault="009A15B2" w:rsidP="00C916B2">
            <w:pPr>
              <w:spacing w:after="0" w:line="240" w:lineRule="auto"/>
              <w:rPr>
                <w:b/>
                <w:bCs/>
              </w:rPr>
            </w:pPr>
            <w:r w:rsidRPr="00E63EF6">
              <w:rPr>
                <w:b/>
                <w:bCs/>
              </w:rPr>
              <w:t>VRIJEDNOST PONUDE</w:t>
            </w:r>
          </w:p>
        </w:tc>
      </w:tr>
      <w:tr w:rsidR="009A15B2" w:rsidRPr="000B324C" w14:paraId="448D5581" w14:textId="77777777" w:rsidTr="00695F9D">
        <w:tc>
          <w:tcPr>
            <w:tcW w:w="3867" w:type="dxa"/>
          </w:tcPr>
          <w:p w14:paraId="420437E6" w14:textId="77777777" w:rsidR="009A15B2" w:rsidRPr="00E63EF6" w:rsidRDefault="009A15B2" w:rsidP="00C916B2">
            <w:pPr>
              <w:spacing w:after="0" w:line="240" w:lineRule="auto"/>
            </w:pPr>
          </w:p>
          <w:p w14:paraId="36E159E2" w14:textId="77777777" w:rsidR="009A15B2" w:rsidRPr="00E63EF6" w:rsidRDefault="009A15B2" w:rsidP="00C916B2">
            <w:pPr>
              <w:spacing w:after="0" w:line="240" w:lineRule="auto"/>
            </w:pPr>
          </w:p>
          <w:p w14:paraId="7E41F915" w14:textId="77777777" w:rsidR="009A15B2" w:rsidRPr="00E63EF6" w:rsidRDefault="009A15B2" w:rsidP="00C916B2">
            <w:pPr>
              <w:spacing w:after="0" w:line="240" w:lineRule="auto"/>
            </w:pPr>
          </w:p>
          <w:p w14:paraId="43FD8D7E" w14:textId="77777777" w:rsidR="009A15B2" w:rsidRPr="00E63EF6" w:rsidRDefault="009A15B2" w:rsidP="00C916B2">
            <w:pPr>
              <w:spacing w:after="0" w:line="240" w:lineRule="auto"/>
              <w:rPr>
                <w:b/>
                <w:bCs/>
              </w:rPr>
            </w:pPr>
            <w:r w:rsidRPr="00E63EF6">
              <w:rPr>
                <w:b/>
                <w:bCs/>
                <w:color w:val="5B9BD5" w:themeColor="accent1"/>
              </w:rPr>
              <w:t>Cijena</w:t>
            </w:r>
          </w:p>
        </w:tc>
        <w:tc>
          <w:tcPr>
            <w:tcW w:w="2117" w:type="dxa"/>
          </w:tcPr>
          <w:p w14:paraId="712A0625" w14:textId="77777777" w:rsidR="009A15B2" w:rsidRPr="00E63EF6" w:rsidRDefault="009A15B2" w:rsidP="00C916B2">
            <w:pPr>
              <w:spacing w:after="0" w:line="240" w:lineRule="auto"/>
              <w:ind w:left="34"/>
              <w:jc w:val="both"/>
            </w:pPr>
            <w:r w:rsidRPr="00E63EF6">
              <w:rPr>
                <w:rFonts w:ascii="Calibri" w:eastAsia="Calibri" w:hAnsi="Calibri" w:cs="Calibri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</w:rPr>
              <w:t>C</w:t>
            </w:r>
            <w:r w:rsidRPr="00E63EF6">
              <w:rPr>
                <w:rFonts w:ascii="Calibri" w:eastAsia="Calibri" w:hAnsi="Calibri" w:cs="Calibri"/>
              </w:rPr>
              <w:t xml:space="preserve"> = C</w:t>
            </w:r>
            <w:r w:rsidRPr="00E63EF6">
              <w:rPr>
                <w:rFonts w:ascii="Calibri" w:eastAsia="Calibri" w:hAnsi="Calibri" w:cs="Calibri"/>
                <w:vertAlign w:val="subscript"/>
              </w:rPr>
              <w:t>MIN</w:t>
            </w:r>
            <w:r w:rsidRPr="00E63EF6">
              <w:rPr>
                <w:rFonts w:ascii="Calibri" w:eastAsia="Calibri" w:hAnsi="Calibri" w:cs="Calibri"/>
              </w:rPr>
              <w:t xml:space="preserve"> / C</w:t>
            </w:r>
            <w:r w:rsidRPr="00E63EF6">
              <w:rPr>
                <w:rFonts w:ascii="Calibri" w:eastAsia="Calibri" w:hAnsi="Calibri" w:cs="Calibri"/>
                <w:vertAlign w:val="subscript"/>
              </w:rPr>
              <w:t>X</w:t>
            </w:r>
            <w:r w:rsidRPr="00E63EF6">
              <w:rPr>
                <w:rFonts w:ascii="Calibri" w:eastAsia="Calibri" w:hAnsi="Calibri" w:cs="Calibri"/>
              </w:rPr>
              <w:t xml:space="preserve"> x </w:t>
            </w:r>
            <w:r>
              <w:rPr>
                <w:rFonts w:ascii="Calibri" w:eastAsia="Calibri" w:hAnsi="Calibri" w:cs="Calibri"/>
              </w:rPr>
              <w:t>2</w:t>
            </w:r>
            <w:r w:rsidRPr="00E63EF6">
              <w:rPr>
                <w:rFonts w:ascii="Calibri" w:eastAsia="Calibri" w:hAnsi="Calibri" w:cs="Calibri"/>
              </w:rPr>
              <w:t>0</w:t>
            </w:r>
          </w:p>
          <w:p w14:paraId="743A9E71" w14:textId="77777777" w:rsidR="009A15B2" w:rsidRPr="00E63EF6" w:rsidRDefault="009A15B2" w:rsidP="00C916B2">
            <w:pPr>
              <w:spacing w:after="0" w:line="240" w:lineRule="auto"/>
              <w:ind w:left="34"/>
              <w:jc w:val="both"/>
            </w:pPr>
            <w:r w:rsidRPr="00E63EF6">
              <w:rPr>
                <w:rFonts w:ascii="Calibri" w:eastAsia="Calibri" w:hAnsi="Calibri" w:cs="Calibri"/>
              </w:rPr>
              <w:t>X</w:t>
            </w:r>
            <w:r w:rsidRPr="00E63EF6">
              <w:rPr>
                <w:rFonts w:ascii="Calibri" w:eastAsia="Calibri" w:hAnsi="Calibri" w:cs="Calibri"/>
                <w:vertAlign w:val="subscript"/>
              </w:rPr>
              <w:t>C</w:t>
            </w:r>
            <w:r w:rsidRPr="00E63EF6">
              <w:rPr>
                <w:rFonts w:ascii="Calibri" w:eastAsia="Calibri" w:hAnsi="Calibri" w:cs="Calibri"/>
              </w:rPr>
              <w:t xml:space="preserve"> – broj bodova ocjenjivane ponude</w:t>
            </w:r>
          </w:p>
          <w:p w14:paraId="07DD4F90" w14:textId="77777777" w:rsidR="009A15B2" w:rsidRPr="00E63EF6" w:rsidRDefault="009A15B2" w:rsidP="00C916B2">
            <w:pPr>
              <w:spacing w:after="0" w:line="240" w:lineRule="auto"/>
              <w:ind w:left="34"/>
              <w:jc w:val="both"/>
            </w:pPr>
            <w:r w:rsidRPr="00E63EF6">
              <w:rPr>
                <w:rFonts w:ascii="Calibri" w:eastAsia="Calibri" w:hAnsi="Calibri" w:cs="Calibri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</w:rPr>
              <w:t>MIN</w:t>
            </w:r>
            <w:r w:rsidRPr="00E63EF6">
              <w:rPr>
                <w:rFonts w:ascii="Calibri" w:eastAsia="Calibri" w:hAnsi="Calibri" w:cs="Calibri"/>
              </w:rPr>
              <w:t xml:space="preserve"> – najniža ponuđena cijena</w:t>
            </w:r>
          </w:p>
          <w:p w14:paraId="5041FA30" w14:textId="77777777" w:rsidR="009A15B2" w:rsidRPr="00E63EF6" w:rsidRDefault="009A15B2" w:rsidP="00C916B2">
            <w:pPr>
              <w:spacing w:after="0" w:line="240" w:lineRule="auto"/>
              <w:ind w:left="34"/>
              <w:jc w:val="both"/>
            </w:pPr>
            <w:r w:rsidRPr="00E63EF6">
              <w:rPr>
                <w:rFonts w:ascii="Calibri" w:eastAsia="Calibri" w:hAnsi="Calibri" w:cs="Calibri"/>
              </w:rPr>
              <w:t>C</w:t>
            </w:r>
            <w:r w:rsidRPr="00E63EF6">
              <w:rPr>
                <w:rFonts w:ascii="Calibri" w:eastAsia="Calibri" w:hAnsi="Calibri" w:cs="Calibri"/>
                <w:vertAlign w:val="subscript"/>
              </w:rPr>
              <w:t>X</w:t>
            </w:r>
            <w:r w:rsidRPr="00E63EF6">
              <w:rPr>
                <w:rFonts w:ascii="Calibri" w:eastAsia="Calibri" w:hAnsi="Calibri" w:cs="Calibri"/>
              </w:rPr>
              <w:t xml:space="preserve"> – cijena ocjenjivane ponude</w:t>
            </w:r>
          </w:p>
        </w:tc>
        <w:tc>
          <w:tcPr>
            <w:tcW w:w="2512" w:type="dxa"/>
          </w:tcPr>
          <w:p w14:paraId="0E27EA18" w14:textId="77777777" w:rsidR="009A15B2" w:rsidRPr="00E63EF6" w:rsidRDefault="009A15B2" w:rsidP="00C916B2">
            <w:pPr>
              <w:spacing w:after="0" w:line="240" w:lineRule="auto"/>
            </w:pPr>
          </w:p>
          <w:p w14:paraId="2C4C485A" w14:textId="77777777" w:rsidR="009A15B2" w:rsidRPr="00E63EF6" w:rsidRDefault="009A15B2" w:rsidP="00C916B2">
            <w:pPr>
              <w:spacing w:after="0" w:line="240" w:lineRule="auto"/>
            </w:pPr>
          </w:p>
          <w:p w14:paraId="05806FED" w14:textId="77777777" w:rsidR="009A15B2" w:rsidRPr="00E63EF6" w:rsidRDefault="009A15B2" w:rsidP="00C916B2">
            <w:pPr>
              <w:spacing w:after="0" w:line="240" w:lineRule="auto"/>
            </w:pPr>
          </w:p>
          <w:p w14:paraId="2B5298A9" w14:textId="77777777" w:rsidR="009A15B2" w:rsidRPr="00E63EF6" w:rsidRDefault="009A15B2" w:rsidP="00C916B2">
            <w:pPr>
              <w:spacing w:after="0" w:line="240" w:lineRule="auto"/>
              <w:jc w:val="center"/>
            </w:pPr>
            <w:r>
              <w:t>20/2</w:t>
            </w:r>
            <w:r w:rsidRPr="00E63EF6">
              <w:t>0%</w:t>
            </w:r>
          </w:p>
        </w:tc>
        <w:tc>
          <w:tcPr>
            <w:tcW w:w="2208" w:type="dxa"/>
          </w:tcPr>
          <w:p w14:paraId="1AB762C3" w14:textId="77777777" w:rsidR="009A15B2" w:rsidRPr="00E63EF6" w:rsidRDefault="009A15B2" w:rsidP="00C916B2">
            <w:pPr>
              <w:spacing w:after="0" w:line="240" w:lineRule="auto"/>
              <w:rPr>
                <w:rFonts w:ascii="Calibri" w:eastAsia="Calibri" w:hAnsi="Calibri" w:cs="Calibri"/>
                <w:b/>
                <w:color w:val="FF0000"/>
              </w:rPr>
            </w:pPr>
          </w:p>
          <w:p w14:paraId="0854A4BD" w14:textId="77777777" w:rsidR="009A15B2" w:rsidRPr="00E63EF6" w:rsidRDefault="009A15B2" w:rsidP="00C916B2">
            <w:pPr>
              <w:spacing w:after="0" w:line="240" w:lineRule="auto"/>
              <w:rPr>
                <w:rFonts w:ascii="Calibri" w:eastAsia="Calibri" w:hAnsi="Calibri" w:cs="Calibri"/>
                <w:b/>
                <w:color w:val="FF0000"/>
              </w:rPr>
            </w:pPr>
          </w:p>
          <w:p w14:paraId="3240AE98" w14:textId="77777777" w:rsidR="009A15B2" w:rsidRPr="00E63EF6" w:rsidRDefault="009A15B2" w:rsidP="00C916B2">
            <w:pPr>
              <w:spacing w:after="0" w:line="240" w:lineRule="auto"/>
              <w:rPr>
                <w:rFonts w:ascii="Calibri" w:eastAsia="Calibri" w:hAnsi="Calibri" w:cs="Calibri"/>
                <w:b/>
                <w:color w:val="FF0000"/>
              </w:rPr>
            </w:pPr>
          </w:p>
          <w:p w14:paraId="7676BF14" w14:textId="77777777" w:rsidR="009A15B2" w:rsidRPr="00E63EF6" w:rsidRDefault="009A15B2" w:rsidP="00C916B2">
            <w:pPr>
              <w:spacing w:after="0" w:line="240" w:lineRule="auto"/>
              <w:rPr>
                <w:bCs/>
              </w:rPr>
            </w:pPr>
            <w:r w:rsidRPr="00E63EF6">
              <w:rPr>
                <w:rFonts w:ascii="Calibri" w:eastAsia="Calibri" w:hAnsi="Calibri" w:cs="Calibri"/>
                <w:bCs/>
              </w:rPr>
              <w:t>Prilog I: Ponudbeni list</w:t>
            </w:r>
          </w:p>
        </w:tc>
      </w:tr>
      <w:tr w:rsidR="009A15B2" w:rsidRPr="000B324C" w14:paraId="705A7176" w14:textId="77777777" w:rsidTr="00C916B2">
        <w:tc>
          <w:tcPr>
            <w:tcW w:w="0" w:type="auto"/>
            <w:gridSpan w:val="4"/>
            <w:vAlign w:val="center"/>
          </w:tcPr>
          <w:p w14:paraId="7D161DC9" w14:textId="77777777" w:rsidR="009A15B2" w:rsidRDefault="009A15B2" w:rsidP="00C916B2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>U skladu s odredbama Čl. 67 EU direktive 2014/24/EU.</w:t>
            </w:r>
          </w:p>
          <w:p w14:paraId="5481A5C0" w14:textId="77777777" w:rsidR="009A15B2" w:rsidRPr="00E63EF6" w:rsidRDefault="009A15B2" w:rsidP="00C916B2">
            <w:pPr>
              <w:spacing w:after="0" w:line="240" w:lineRule="auto"/>
              <w:jc w:val="both"/>
            </w:pPr>
          </w:p>
          <w:p w14:paraId="0CC088CD" w14:textId="77777777" w:rsidR="009A15B2" w:rsidRDefault="009A15B2" w:rsidP="00C916B2">
            <w:pPr>
              <w:spacing w:after="0" w:line="240" w:lineRule="auto"/>
              <w:jc w:val="both"/>
            </w:pPr>
            <w:r w:rsidRPr="00E63EF6">
              <w:t>Krajnji trošak za Naručitelja navodi se u Prilogu I: Ponudbeni list i predmet je vrednovanja tijekom odabira najbolje ponude.</w:t>
            </w:r>
          </w:p>
          <w:p w14:paraId="514CCFFA" w14:textId="77777777" w:rsidR="009A15B2" w:rsidRPr="00E63EF6" w:rsidRDefault="009A15B2" w:rsidP="00C916B2">
            <w:pPr>
              <w:spacing w:after="0" w:line="240" w:lineRule="auto"/>
              <w:jc w:val="both"/>
            </w:pPr>
          </w:p>
          <w:p w14:paraId="0AD389CF" w14:textId="77777777" w:rsidR="009A15B2" w:rsidRPr="00E63EF6" w:rsidRDefault="009A15B2" w:rsidP="00C916B2">
            <w:pPr>
              <w:spacing w:after="0" w:line="240" w:lineRule="auto"/>
              <w:jc w:val="both"/>
            </w:pPr>
            <w:r w:rsidRPr="00E63EF6">
              <w:t>Budući da je navedeno kriterij ENP, cijena navedena u Ponudbenom listu predstavlja krajnji trošak za Naručitelja, nije podložna dodatnim izmjenama/pregovorima te će kao takva biti navedena u Ugovoru s odabranim Ponuditeljem.</w:t>
            </w:r>
          </w:p>
        </w:tc>
      </w:tr>
      <w:tr w:rsidR="009A15B2" w:rsidRPr="000B324C" w14:paraId="49E7869A" w14:textId="77777777" w:rsidTr="00C916B2">
        <w:tc>
          <w:tcPr>
            <w:tcW w:w="0" w:type="auto"/>
            <w:gridSpan w:val="4"/>
            <w:shd w:val="clear" w:color="auto" w:fill="BDD6EE" w:themeFill="accent1" w:themeFillTint="66"/>
          </w:tcPr>
          <w:p w14:paraId="58BF9C99" w14:textId="77777777" w:rsidR="009A15B2" w:rsidRPr="00E63EF6" w:rsidRDefault="009A15B2" w:rsidP="00C916B2">
            <w:pPr>
              <w:spacing w:after="0" w:line="240" w:lineRule="auto"/>
              <w:rPr>
                <w:b/>
                <w:bCs/>
              </w:rPr>
            </w:pPr>
            <w:r w:rsidRPr="00E63EF6">
              <w:rPr>
                <w:b/>
                <w:bCs/>
              </w:rPr>
              <w:t xml:space="preserve">RELEVANTNO ISKUSTVO </w:t>
            </w:r>
            <w:r>
              <w:rPr>
                <w:b/>
                <w:bCs/>
              </w:rPr>
              <w:t xml:space="preserve">PONUDITELJA I </w:t>
            </w:r>
            <w:r w:rsidRPr="00E63EF6">
              <w:rPr>
                <w:b/>
                <w:bCs/>
              </w:rPr>
              <w:t>PROJEKTNOG TIMA</w:t>
            </w:r>
          </w:p>
        </w:tc>
      </w:tr>
      <w:tr w:rsidR="009A15B2" w:rsidRPr="000B324C" w14:paraId="683DA552" w14:textId="77777777" w:rsidTr="00695F9D">
        <w:tc>
          <w:tcPr>
            <w:tcW w:w="3867" w:type="dxa"/>
            <w:vAlign w:val="center"/>
          </w:tcPr>
          <w:p w14:paraId="5223A6CC" w14:textId="655A9291" w:rsidR="009A15B2" w:rsidRPr="00B94105" w:rsidRDefault="009A15B2" w:rsidP="009A15B2">
            <w:pPr>
              <w:spacing w:after="0" w:line="240" w:lineRule="auto"/>
              <w:rPr>
                <w:b/>
              </w:rPr>
            </w:pPr>
            <w:r w:rsidRPr="00B94105">
              <w:rPr>
                <w:rFonts w:ascii="Calibri" w:eastAsia="Calibri" w:hAnsi="Calibri" w:cs="Calibri"/>
                <w:b/>
                <w:color w:val="5B9BD5" w:themeColor="accent1"/>
              </w:rPr>
              <w:t xml:space="preserve">Iskustvo ponuditelja u provedbi projekata </w:t>
            </w:r>
            <w:r w:rsidR="00EB532B" w:rsidRPr="00EB532B">
              <w:rPr>
                <w:rFonts w:ascii="Calibri" w:eastAsia="Calibri" w:hAnsi="Calibri" w:cs="Calibri"/>
                <w:b/>
                <w:color w:val="5B9BD5" w:themeColor="accent1"/>
              </w:rPr>
              <w:t>(razvoj) CMS rješenja za optimizaciju proces</w:t>
            </w:r>
            <w:r w:rsidR="00EB532B">
              <w:rPr>
                <w:rFonts w:ascii="Calibri" w:eastAsia="Calibri" w:hAnsi="Calibri" w:cs="Calibri"/>
                <w:b/>
                <w:color w:val="5B9BD5" w:themeColor="accent1"/>
              </w:rPr>
              <w:t>a</w:t>
            </w:r>
            <w:r w:rsidR="00EB532B" w:rsidRPr="00EB532B">
              <w:rPr>
                <w:rFonts w:ascii="Calibri" w:eastAsia="Calibri" w:hAnsi="Calibri" w:cs="Calibri"/>
                <w:b/>
                <w:color w:val="5B9BD5" w:themeColor="accent1"/>
              </w:rPr>
              <w:t xml:space="preserve"> marketinga i prodaje</w:t>
            </w:r>
          </w:p>
        </w:tc>
        <w:tc>
          <w:tcPr>
            <w:tcW w:w="2117" w:type="dxa"/>
            <w:vAlign w:val="center"/>
          </w:tcPr>
          <w:p w14:paraId="48CF2A97" w14:textId="0E07D4C5" w:rsidR="00B5109E" w:rsidRPr="00B5109E" w:rsidRDefault="00B5109E" w:rsidP="00B5109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5109E">
              <w:rPr>
                <w:rFonts w:ascii="Calibri" w:eastAsia="Calibri" w:hAnsi="Calibri" w:cs="Calibri"/>
              </w:rPr>
              <w:t>1 projekt – 1</w:t>
            </w:r>
            <w:r>
              <w:rPr>
                <w:rFonts w:ascii="Calibri" w:eastAsia="Calibri" w:hAnsi="Calibri" w:cs="Calibri"/>
              </w:rPr>
              <w:t>0</w:t>
            </w:r>
            <w:r w:rsidRPr="00B5109E">
              <w:rPr>
                <w:rFonts w:ascii="Calibri" w:eastAsia="Calibri" w:hAnsi="Calibri" w:cs="Calibri"/>
              </w:rPr>
              <w:t xml:space="preserve"> bod</w:t>
            </w:r>
            <w:r>
              <w:rPr>
                <w:rFonts w:ascii="Calibri" w:eastAsia="Calibri" w:hAnsi="Calibri" w:cs="Calibri"/>
              </w:rPr>
              <w:t>ova</w:t>
            </w:r>
          </w:p>
          <w:p w14:paraId="4EA1CCBB" w14:textId="38B7DBD0" w:rsidR="00B5109E" w:rsidRPr="00B5109E" w:rsidRDefault="00B5109E" w:rsidP="00B5109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5109E">
              <w:rPr>
                <w:rFonts w:ascii="Calibri" w:eastAsia="Calibri" w:hAnsi="Calibri" w:cs="Calibri"/>
              </w:rPr>
              <w:t>2 projekt – 2</w:t>
            </w:r>
            <w:r>
              <w:rPr>
                <w:rFonts w:ascii="Calibri" w:eastAsia="Calibri" w:hAnsi="Calibri" w:cs="Calibri"/>
              </w:rPr>
              <w:t>0</w:t>
            </w:r>
            <w:r w:rsidRPr="00B5109E">
              <w:rPr>
                <w:rFonts w:ascii="Calibri" w:eastAsia="Calibri" w:hAnsi="Calibri" w:cs="Calibri"/>
              </w:rPr>
              <w:t xml:space="preserve"> bod</w:t>
            </w:r>
            <w:r>
              <w:rPr>
                <w:rFonts w:ascii="Calibri" w:eastAsia="Calibri" w:hAnsi="Calibri" w:cs="Calibri"/>
              </w:rPr>
              <w:t>ov</w:t>
            </w:r>
            <w:r w:rsidRPr="00B5109E">
              <w:rPr>
                <w:rFonts w:ascii="Calibri" w:eastAsia="Calibri" w:hAnsi="Calibri" w:cs="Calibri"/>
              </w:rPr>
              <w:t>a</w:t>
            </w:r>
          </w:p>
          <w:p w14:paraId="3037EEA9" w14:textId="29474E9B" w:rsidR="00B5109E" w:rsidRPr="00B5109E" w:rsidRDefault="00B5109E" w:rsidP="00B5109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5109E">
              <w:rPr>
                <w:rFonts w:ascii="Calibri" w:eastAsia="Calibri" w:hAnsi="Calibri" w:cs="Calibri"/>
              </w:rPr>
              <w:t xml:space="preserve">3 </w:t>
            </w:r>
            <w:r>
              <w:rPr>
                <w:rFonts w:ascii="Calibri" w:eastAsia="Calibri" w:hAnsi="Calibri" w:cs="Calibri"/>
              </w:rPr>
              <w:t xml:space="preserve">ili više projekata </w:t>
            </w:r>
            <w:r w:rsidRPr="00B5109E">
              <w:rPr>
                <w:rFonts w:ascii="Calibri" w:eastAsia="Calibri" w:hAnsi="Calibri" w:cs="Calibri"/>
              </w:rPr>
              <w:t>projekta – 3</w:t>
            </w:r>
            <w:r>
              <w:rPr>
                <w:rFonts w:ascii="Calibri" w:eastAsia="Calibri" w:hAnsi="Calibri" w:cs="Calibri"/>
              </w:rPr>
              <w:t>0</w:t>
            </w:r>
            <w:r w:rsidRPr="00B5109E">
              <w:rPr>
                <w:rFonts w:ascii="Calibri" w:eastAsia="Calibri" w:hAnsi="Calibri" w:cs="Calibri"/>
              </w:rPr>
              <w:t xml:space="preserve"> bod</w:t>
            </w:r>
            <w:r>
              <w:rPr>
                <w:rFonts w:ascii="Calibri" w:eastAsia="Calibri" w:hAnsi="Calibri" w:cs="Calibri"/>
              </w:rPr>
              <w:t>ov</w:t>
            </w:r>
            <w:r w:rsidRPr="00B5109E">
              <w:rPr>
                <w:rFonts w:ascii="Calibri" w:eastAsia="Calibri" w:hAnsi="Calibri" w:cs="Calibri"/>
              </w:rPr>
              <w:t>a</w:t>
            </w:r>
          </w:p>
          <w:p w14:paraId="7A115C54" w14:textId="21580547" w:rsidR="009A15B2" w:rsidRPr="00B94105" w:rsidRDefault="009A15B2" w:rsidP="00C916B2">
            <w:pPr>
              <w:spacing w:after="0" w:line="240" w:lineRule="auto"/>
            </w:pPr>
          </w:p>
        </w:tc>
        <w:tc>
          <w:tcPr>
            <w:tcW w:w="2512" w:type="dxa"/>
            <w:vAlign w:val="center"/>
          </w:tcPr>
          <w:p w14:paraId="0710080B" w14:textId="26E971A5" w:rsidR="009A15B2" w:rsidRPr="00B94105" w:rsidRDefault="00B5109E" w:rsidP="00B5109E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</w:rPr>
              <w:t>30/3</w:t>
            </w:r>
            <w:r w:rsidR="009A15B2" w:rsidRPr="00B94105">
              <w:rPr>
                <w:rFonts w:ascii="Calibri" w:eastAsia="Calibri" w:hAnsi="Calibri" w:cs="Calibri"/>
              </w:rPr>
              <w:t>0%</w:t>
            </w:r>
          </w:p>
        </w:tc>
        <w:tc>
          <w:tcPr>
            <w:tcW w:w="2208" w:type="dxa"/>
            <w:vAlign w:val="center"/>
          </w:tcPr>
          <w:p w14:paraId="0D11357D" w14:textId="77777777" w:rsidR="009A15B2" w:rsidRPr="00E63EF6" w:rsidRDefault="009A15B2" w:rsidP="00C916B2">
            <w:pPr>
              <w:spacing w:after="0" w:line="240" w:lineRule="auto"/>
              <w:rPr>
                <w:bCs/>
              </w:rPr>
            </w:pPr>
            <w:r w:rsidRPr="00B94105">
              <w:rPr>
                <w:rFonts w:ascii="Calibri" w:eastAsia="Calibri" w:hAnsi="Calibri" w:cs="Calibri"/>
                <w:bCs/>
              </w:rPr>
              <w:t xml:space="preserve">Lista projekata s jasnim referencama na navedeni </w:t>
            </w:r>
            <w:sdt>
              <w:sdtPr>
                <w:rPr>
                  <w:bCs/>
                </w:rPr>
                <w:tag w:val="goog_rdk_0"/>
                <w:id w:val="-1041813461"/>
              </w:sdtPr>
              <w:sdtEndPr/>
              <w:sdtContent/>
            </w:sdt>
            <w:r w:rsidRPr="00B94105">
              <w:rPr>
                <w:rFonts w:ascii="Calibri" w:eastAsia="Calibri" w:hAnsi="Calibri" w:cs="Calibri"/>
                <w:bCs/>
              </w:rPr>
              <w:t>kriterij</w:t>
            </w:r>
          </w:p>
        </w:tc>
      </w:tr>
      <w:tr w:rsidR="009A15B2" w:rsidRPr="00E63EF6" w14:paraId="40FE58C4" w14:textId="77777777" w:rsidTr="00C916B2">
        <w:tc>
          <w:tcPr>
            <w:tcW w:w="0" w:type="auto"/>
            <w:gridSpan w:val="4"/>
            <w:vAlign w:val="center"/>
          </w:tcPr>
          <w:p w14:paraId="1FFC1B60" w14:textId="77777777" w:rsidR="009A15B2" w:rsidRPr="00E63EF6" w:rsidRDefault="009A15B2" w:rsidP="00C916B2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 xml:space="preserve">U skladu s odredbama st. 2 čl. 67 EU direktive 2014/24/EU. </w:t>
            </w:r>
          </w:p>
          <w:p w14:paraId="25B2EA86" w14:textId="77777777" w:rsidR="009A15B2" w:rsidRPr="00E63EF6" w:rsidRDefault="009A15B2" w:rsidP="00C916B2">
            <w:pPr>
              <w:spacing w:after="0" w:line="240" w:lineRule="auto"/>
              <w:jc w:val="both"/>
            </w:pPr>
          </w:p>
          <w:p w14:paraId="5BDBD671" w14:textId="7901D033" w:rsidR="009A15B2" w:rsidRDefault="009A15B2" w:rsidP="00C916B2">
            <w:pPr>
              <w:spacing w:after="0" w:line="240" w:lineRule="auto"/>
              <w:ind w:left="34"/>
              <w:jc w:val="both"/>
            </w:pPr>
            <w:r>
              <w:t xml:space="preserve">Vrijednost svakoga projekta navedenog u referencama mora biti minimalne vrijednosti predmeta nabave </w:t>
            </w:r>
          </w:p>
          <w:p w14:paraId="1BBE9CFF" w14:textId="77777777" w:rsidR="009A15B2" w:rsidRDefault="009A15B2" w:rsidP="00C916B2">
            <w:pPr>
              <w:spacing w:after="0" w:line="240" w:lineRule="auto"/>
              <w:ind w:left="34"/>
              <w:jc w:val="both"/>
            </w:pPr>
          </w:p>
          <w:p w14:paraId="7A99A458" w14:textId="77777777" w:rsidR="009A15B2" w:rsidRDefault="009A15B2" w:rsidP="00C916B2">
            <w:pPr>
              <w:spacing w:after="0" w:line="240" w:lineRule="auto"/>
              <w:ind w:left="34"/>
              <w:jc w:val="both"/>
            </w:pPr>
            <w:r>
              <w:t xml:space="preserve">Ponuditelj navodi naziv projekta/klijenta, kratak opis projektnog zadatka te vrijednost projekta. Ponuditelj </w:t>
            </w:r>
            <w:r w:rsidRPr="00E63EF6">
              <w:t>za istinitost podataka jamč</w:t>
            </w:r>
            <w:r>
              <w:t>i</w:t>
            </w:r>
            <w:r w:rsidRPr="00E63EF6">
              <w:t xml:space="preserve"> pod materijalnom i krivičnom odgovornošću.</w:t>
            </w:r>
          </w:p>
          <w:p w14:paraId="7342CFA2" w14:textId="77777777" w:rsidR="009A15B2" w:rsidRPr="00E63EF6" w:rsidRDefault="009A15B2" w:rsidP="00C916B2">
            <w:pPr>
              <w:spacing w:after="0" w:line="240" w:lineRule="auto"/>
              <w:ind w:left="34"/>
              <w:jc w:val="both"/>
            </w:pPr>
          </w:p>
          <w:p w14:paraId="652469DE" w14:textId="77777777" w:rsidR="009A15B2" w:rsidRPr="00E63EF6" w:rsidRDefault="009A15B2" w:rsidP="00C916B2">
            <w:pPr>
              <w:spacing w:after="0" w:line="240" w:lineRule="auto"/>
              <w:ind w:left="34"/>
              <w:jc w:val="both"/>
            </w:pPr>
            <w:r w:rsidRPr="00E63EF6">
              <w:t>Naručitelj ima mogućnost dodatno zatražiti reference, odnosno kontakt podatke navedenih klijenata, u slučaju sumnje u istinitost dostavljenih podataka.</w:t>
            </w:r>
          </w:p>
        </w:tc>
      </w:tr>
      <w:tr w:rsidR="009A15B2" w:rsidRPr="000B324C" w14:paraId="3523F731" w14:textId="77777777" w:rsidTr="00695F9D">
        <w:tc>
          <w:tcPr>
            <w:tcW w:w="3867" w:type="dxa"/>
            <w:vAlign w:val="center"/>
          </w:tcPr>
          <w:p w14:paraId="78A03F5A" w14:textId="4950A5CC" w:rsidR="009A15B2" w:rsidRPr="00C62FEE" w:rsidRDefault="00EB532B" w:rsidP="00EB532B">
            <w:pPr>
              <w:spacing w:after="0" w:line="240" w:lineRule="auto"/>
              <w:rPr>
                <w:b/>
              </w:rPr>
            </w:pPr>
            <w:r>
              <w:rPr>
                <w:rFonts w:ascii="Calibri" w:eastAsia="Calibri" w:hAnsi="Calibri" w:cs="Calibri"/>
                <w:b/>
                <w:color w:val="5B9BD5" w:themeColor="accent1"/>
              </w:rPr>
              <w:t>Iskustvo stručnjaka u</w:t>
            </w:r>
            <w:r w:rsidRPr="00EB532B">
              <w:rPr>
                <w:rFonts w:ascii="Calibri" w:eastAsia="Calibri" w:hAnsi="Calibri" w:cs="Calibri"/>
                <w:b/>
                <w:color w:val="5B9BD5" w:themeColor="accent1"/>
              </w:rPr>
              <w:t xml:space="preserve"> </w:t>
            </w:r>
            <w:r w:rsidR="00BB796F">
              <w:rPr>
                <w:rFonts w:ascii="Calibri" w:eastAsia="Calibri" w:hAnsi="Calibri" w:cs="Calibri"/>
                <w:b/>
                <w:color w:val="5B9BD5" w:themeColor="accent1"/>
              </w:rPr>
              <w:t xml:space="preserve">razvoju </w:t>
            </w:r>
            <w:r w:rsidRPr="00EB532B">
              <w:rPr>
                <w:rFonts w:ascii="Calibri" w:eastAsia="Calibri" w:hAnsi="Calibri" w:cs="Calibri"/>
                <w:b/>
                <w:color w:val="5B9BD5" w:themeColor="accent1"/>
              </w:rPr>
              <w:t xml:space="preserve">CMS rješenja za optimizaciju procesa </w:t>
            </w:r>
            <w:r w:rsidRPr="00EB532B">
              <w:rPr>
                <w:rFonts w:ascii="Calibri" w:eastAsia="Calibri" w:hAnsi="Calibri" w:cs="Calibri"/>
                <w:b/>
                <w:color w:val="5B9BD5" w:themeColor="accent1"/>
              </w:rPr>
              <w:lastRenderedPageBreak/>
              <w:t>marketinga i prodaje</w:t>
            </w:r>
          </w:p>
        </w:tc>
        <w:tc>
          <w:tcPr>
            <w:tcW w:w="2117" w:type="dxa"/>
            <w:vAlign w:val="center"/>
          </w:tcPr>
          <w:p w14:paraId="36AB4BF8" w14:textId="35D8C410" w:rsidR="009A15B2" w:rsidRPr="00C62FEE" w:rsidRDefault="009A15B2" w:rsidP="00C916B2">
            <w:pPr>
              <w:spacing w:after="0" w:line="240" w:lineRule="auto"/>
              <w:ind w:left="34"/>
              <w:rPr>
                <w:rFonts w:ascii="Calibri" w:eastAsia="Calibri" w:hAnsi="Calibri" w:cs="Calibri"/>
              </w:rPr>
            </w:pPr>
            <w:r w:rsidRPr="00C62FEE">
              <w:rPr>
                <w:rFonts w:ascii="Calibri" w:eastAsia="Calibri" w:hAnsi="Calibri" w:cs="Calibri"/>
              </w:rPr>
              <w:lastRenderedPageBreak/>
              <w:t>1-</w:t>
            </w:r>
            <w:r w:rsidR="00007195">
              <w:rPr>
                <w:rFonts w:ascii="Calibri" w:eastAsia="Calibri" w:hAnsi="Calibri" w:cs="Calibri"/>
              </w:rPr>
              <w:t>2</w:t>
            </w:r>
            <w:r w:rsidRPr="00C62FEE">
              <w:rPr>
                <w:rFonts w:ascii="Calibri" w:eastAsia="Calibri" w:hAnsi="Calibri" w:cs="Calibri"/>
              </w:rPr>
              <w:t xml:space="preserve"> godine – </w:t>
            </w:r>
            <w:r w:rsidR="00B5109E">
              <w:rPr>
                <w:rFonts w:ascii="Calibri" w:eastAsia="Calibri" w:hAnsi="Calibri" w:cs="Calibri"/>
              </w:rPr>
              <w:t>5</w:t>
            </w:r>
            <w:r w:rsidR="00007195">
              <w:rPr>
                <w:rFonts w:ascii="Calibri" w:eastAsia="Calibri" w:hAnsi="Calibri" w:cs="Calibri"/>
              </w:rPr>
              <w:t xml:space="preserve"> </w:t>
            </w:r>
            <w:r w:rsidRPr="00C62FEE">
              <w:rPr>
                <w:rFonts w:ascii="Calibri" w:eastAsia="Calibri" w:hAnsi="Calibri" w:cs="Calibri"/>
              </w:rPr>
              <w:t>b</w:t>
            </w:r>
            <w:r w:rsidR="00007195">
              <w:rPr>
                <w:rFonts w:ascii="Calibri" w:eastAsia="Calibri" w:hAnsi="Calibri" w:cs="Calibri"/>
              </w:rPr>
              <w:t>od</w:t>
            </w:r>
            <w:r w:rsidR="00B5109E">
              <w:rPr>
                <w:rFonts w:ascii="Calibri" w:eastAsia="Calibri" w:hAnsi="Calibri" w:cs="Calibri"/>
              </w:rPr>
              <w:t>ova</w:t>
            </w:r>
          </w:p>
          <w:p w14:paraId="648E2EB3" w14:textId="76202BD2" w:rsidR="009A15B2" w:rsidRPr="00C62FEE" w:rsidRDefault="00007195" w:rsidP="00C916B2">
            <w:pPr>
              <w:spacing w:after="0" w:line="240" w:lineRule="auto"/>
              <w:ind w:left="3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3</w:t>
            </w:r>
            <w:r w:rsidR="009A15B2" w:rsidRPr="00C62FEE">
              <w:rPr>
                <w:rFonts w:ascii="Calibri" w:eastAsia="Calibri" w:hAnsi="Calibri" w:cs="Calibri"/>
              </w:rPr>
              <w:t>-</w:t>
            </w:r>
            <w:r>
              <w:rPr>
                <w:rFonts w:ascii="Calibri" w:eastAsia="Calibri" w:hAnsi="Calibri" w:cs="Calibri"/>
              </w:rPr>
              <w:t>4</w:t>
            </w:r>
            <w:r w:rsidR="009A15B2" w:rsidRPr="00C62FEE">
              <w:rPr>
                <w:rFonts w:ascii="Calibri" w:eastAsia="Calibri" w:hAnsi="Calibri" w:cs="Calibri"/>
              </w:rPr>
              <w:t xml:space="preserve"> godina – </w:t>
            </w:r>
            <w:r w:rsidR="00B5109E">
              <w:rPr>
                <w:rFonts w:ascii="Calibri" w:eastAsia="Calibri" w:hAnsi="Calibri" w:cs="Calibri"/>
              </w:rPr>
              <w:t>10</w:t>
            </w:r>
            <w:r w:rsidR="009A15B2" w:rsidRPr="00C62FEE">
              <w:rPr>
                <w:rFonts w:ascii="Calibri" w:eastAsia="Calibri" w:hAnsi="Calibri" w:cs="Calibri"/>
              </w:rPr>
              <w:t xml:space="preserve"> </w:t>
            </w:r>
            <w:r w:rsidRPr="00C62FEE">
              <w:rPr>
                <w:rFonts w:ascii="Calibri" w:eastAsia="Calibri" w:hAnsi="Calibri" w:cs="Calibri"/>
              </w:rPr>
              <w:t>bod</w:t>
            </w:r>
            <w:r w:rsidR="00B5109E">
              <w:rPr>
                <w:rFonts w:ascii="Calibri" w:eastAsia="Calibri" w:hAnsi="Calibri" w:cs="Calibri"/>
              </w:rPr>
              <w:t>ov</w:t>
            </w:r>
            <w:r>
              <w:rPr>
                <w:rFonts w:ascii="Calibri" w:eastAsia="Calibri" w:hAnsi="Calibri" w:cs="Calibri"/>
              </w:rPr>
              <w:t>a</w:t>
            </w:r>
          </w:p>
          <w:p w14:paraId="3DA27F6A" w14:textId="172D64C2" w:rsidR="009A15B2" w:rsidRPr="00C62FEE" w:rsidRDefault="00007195" w:rsidP="00B5109E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>5</w:t>
            </w:r>
            <w:r w:rsidR="009A15B2" w:rsidRPr="00C62FEE">
              <w:rPr>
                <w:rFonts w:ascii="Calibri" w:eastAsia="Calibri" w:hAnsi="Calibri" w:cs="Calibri"/>
              </w:rPr>
              <w:t xml:space="preserve"> i više godina – </w:t>
            </w:r>
            <w:r w:rsidR="00B5109E">
              <w:rPr>
                <w:rFonts w:ascii="Calibri" w:eastAsia="Calibri" w:hAnsi="Calibri" w:cs="Calibri"/>
              </w:rPr>
              <w:t xml:space="preserve">20 </w:t>
            </w:r>
            <w:r w:rsidR="009A15B2" w:rsidRPr="00C62FEE">
              <w:rPr>
                <w:rFonts w:ascii="Calibri" w:eastAsia="Calibri" w:hAnsi="Calibri" w:cs="Calibri"/>
              </w:rPr>
              <w:t>bod</w:t>
            </w:r>
            <w:r w:rsidR="00B5109E">
              <w:rPr>
                <w:rFonts w:ascii="Calibri" w:eastAsia="Calibri" w:hAnsi="Calibri" w:cs="Calibri"/>
              </w:rPr>
              <w:t>ov</w:t>
            </w:r>
            <w:r>
              <w:rPr>
                <w:rFonts w:ascii="Calibri" w:eastAsia="Calibri" w:hAnsi="Calibri" w:cs="Calibri"/>
              </w:rPr>
              <w:t>a</w:t>
            </w:r>
          </w:p>
        </w:tc>
        <w:tc>
          <w:tcPr>
            <w:tcW w:w="2512" w:type="dxa"/>
            <w:vAlign w:val="center"/>
          </w:tcPr>
          <w:p w14:paraId="1DFEDF0D" w14:textId="3416437D" w:rsidR="009A15B2" w:rsidRPr="00C62FEE" w:rsidRDefault="00B5109E" w:rsidP="00B5109E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</w:rPr>
              <w:lastRenderedPageBreak/>
              <w:t>2</w:t>
            </w:r>
            <w:r w:rsidR="009A15B2" w:rsidRPr="00C62FEE">
              <w:rPr>
                <w:rFonts w:ascii="Calibri" w:eastAsia="Calibri" w:hAnsi="Calibri" w:cs="Calibri"/>
              </w:rPr>
              <w:t>0/</w:t>
            </w:r>
            <w:r>
              <w:rPr>
                <w:rFonts w:ascii="Calibri" w:eastAsia="Calibri" w:hAnsi="Calibri" w:cs="Calibri"/>
              </w:rPr>
              <w:t>2</w:t>
            </w:r>
            <w:r w:rsidR="009A15B2" w:rsidRPr="00C62FEE">
              <w:rPr>
                <w:rFonts w:ascii="Calibri" w:eastAsia="Calibri" w:hAnsi="Calibri" w:cs="Calibri"/>
              </w:rPr>
              <w:t>0%</w:t>
            </w:r>
          </w:p>
        </w:tc>
        <w:tc>
          <w:tcPr>
            <w:tcW w:w="2208" w:type="dxa"/>
            <w:vAlign w:val="center"/>
          </w:tcPr>
          <w:p w14:paraId="55BFAB85" w14:textId="77777777" w:rsidR="009A15B2" w:rsidRPr="00E63EF6" w:rsidRDefault="009A15B2" w:rsidP="00C916B2">
            <w:pPr>
              <w:spacing w:after="0" w:line="240" w:lineRule="auto"/>
              <w:rPr>
                <w:bCs/>
              </w:rPr>
            </w:pPr>
            <w:r w:rsidRPr="00C62FEE">
              <w:rPr>
                <w:rFonts w:ascii="Calibri" w:eastAsia="Calibri" w:hAnsi="Calibri" w:cs="Calibri"/>
                <w:bCs/>
              </w:rPr>
              <w:t xml:space="preserve">Životopis stručnjaka s jasnim referencama </w:t>
            </w:r>
            <w:r w:rsidRPr="00C62FEE">
              <w:rPr>
                <w:rFonts w:ascii="Calibri" w:eastAsia="Calibri" w:hAnsi="Calibri" w:cs="Calibri"/>
                <w:bCs/>
              </w:rPr>
              <w:lastRenderedPageBreak/>
              <w:t xml:space="preserve">na navedeni </w:t>
            </w:r>
            <w:sdt>
              <w:sdtPr>
                <w:rPr>
                  <w:bCs/>
                </w:rPr>
                <w:tag w:val="goog_rdk_0"/>
                <w:id w:val="2137601357"/>
              </w:sdtPr>
              <w:sdtEndPr/>
              <w:sdtContent/>
            </w:sdt>
            <w:r w:rsidRPr="00C62FEE">
              <w:rPr>
                <w:rFonts w:ascii="Calibri" w:eastAsia="Calibri" w:hAnsi="Calibri" w:cs="Calibri"/>
                <w:bCs/>
              </w:rPr>
              <w:t>kriterij</w:t>
            </w:r>
          </w:p>
        </w:tc>
      </w:tr>
      <w:tr w:rsidR="009A15B2" w:rsidRPr="00E63EF6" w14:paraId="12E2157D" w14:textId="77777777" w:rsidTr="00C916B2">
        <w:tc>
          <w:tcPr>
            <w:tcW w:w="0" w:type="auto"/>
            <w:gridSpan w:val="4"/>
            <w:vAlign w:val="center"/>
          </w:tcPr>
          <w:p w14:paraId="3FCEDF87" w14:textId="77777777" w:rsidR="009A15B2" w:rsidRPr="00E63EF6" w:rsidRDefault="009A15B2" w:rsidP="00C916B2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lastRenderedPageBreak/>
              <w:t xml:space="preserve">U skladu s odredbama st. 2 čl. 67 EU direktive 2014/24/EU. </w:t>
            </w:r>
          </w:p>
          <w:p w14:paraId="7E6217E1" w14:textId="77777777" w:rsidR="009A15B2" w:rsidRPr="00E63EF6" w:rsidRDefault="009A15B2" w:rsidP="00C916B2">
            <w:pPr>
              <w:spacing w:after="0" w:line="240" w:lineRule="auto"/>
              <w:jc w:val="both"/>
            </w:pPr>
          </w:p>
          <w:p w14:paraId="143B0AC7" w14:textId="77777777" w:rsidR="009A15B2" w:rsidRPr="00E63EF6" w:rsidRDefault="009A15B2" w:rsidP="00C916B2">
            <w:pPr>
              <w:spacing w:after="0" w:line="240" w:lineRule="auto"/>
              <w:jc w:val="both"/>
            </w:pPr>
            <w:r w:rsidRPr="00E63EF6">
              <w:t xml:space="preserve">Ponuditelj uz ponudu dostavlja životopis stručnjaka s jasnim referencama </w:t>
            </w:r>
            <w:r>
              <w:t>navedeni kriterij</w:t>
            </w:r>
            <w:r w:rsidRPr="00E63EF6">
              <w:t>. Ponuditelj dostavlja dokaz da zapošljava/ima ugovor o poslovnoj suradnji s navedenim stručnjakom/izjavu o raspoloživosti za rad na projektnim aktivnostima koje su predmetom nabave.</w:t>
            </w:r>
          </w:p>
          <w:p w14:paraId="38192778" w14:textId="77777777" w:rsidR="009A15B2" w:rsidRPr="00E63EF6" w:rsidRDefault="009A15B2" w:rsidP="00C916B2">
            <w:pPr>
              <w:spacing w:after="0" w:line="240" w:lineRule="auto"/>
              <w:jc w:val="both"/>
            </w:pPr>
          </w:p>
          <w:p w14:paraId="380C02C2" w14:textId="77777777" w:rsidR="009A15B2" w:rsidRPr="00E63EF6" w:rsidRDefault="009A15B2" w:rsidP="00C916B2">
            <w:pPr>
              <w:spacing w:after="0" w:line="240" w:lineRule="auto"/>
              <w:jc w:val="both"/>
            </w:pPr>
            <w:r w:rsidRPr="00E63EF6">
              <w:t>Budući da su navedeni kriteriji ENP kriteriji, stručnjak koji bude predmetom vrednovanja mora i izvršavati predmet nabave i kao takav biti naveden u Ugo</w:t>
            </w:r>
            <w:r>
              <w:t xml:space="preserve">voru s odabranim Ponuditeljem. </w:t>
            </w:r>
          </w:p>
          <w:p w14:paraId="3FD28FFD" w14:textId="77777777" w:rsidR="009A15B2" w:rsidRPr="00E63EF6" w:rsidRDefault="009A15B2" w:rsidP="00C916B2">
            <w:pPr>
              <w:spacing w:after="0" w:line="240" w:lineRule="auto"/>
              <w:jc w:val="both"/>
            </w:pPr>
            <w:r w:rsidRPr="00E63EF6">
              <w:rPr>
                <w:rFonts w:ascii="Calibri" w:eastAsia="Calibri" w:hAnsi="Calibri" w:cs="Calibri"/>
              </w:rPr>
              <w:t>Budući da su navedeni kriterij ENP kriteriji</w:t>
            </w:r>
            <w:r w:rsidRPr="00E63EF6">
              <w:t xml:space="preserve">, samo u iznimnim okolnostima na koje Ponuditelj nema utjecaj postoji mogućnost zamjene, ali u tom slučaju Ponuditelj mora osigurati stručnjaka čija zamjena ne bi utjecala na </w:t>
            </w:r>
            <w:r>
              <w:t xml:space="preserve">vrednovanje pristiglih ponuda. </w:t>
            </w:r>
          </w:p>
          <w:p w14:paraId="0BEAA9A4" w14:textId="431EBEF9" w:rsidR="009A15B2" w:rsidRPr="00702148" w:rsidRDefault="009A15B2" w:rsidP="00C916B2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 xml:space="preserve">Dodatno pojašnjenje: u slučaju stručnjaka koji je na vrednovanju dobio </w:t>
            </w:r>
            <w:r w:rsidR="00B5109E">
              <w:rPr>
                <w:rFonts w:ascii="Calibri" w:eastAsia="Calibri" w:hAnsi="Calibri" w:cs="Calibri"/>
              </w:rPr>
              <w:t>2</w:t>
            </w:r>
            <w:r w:rsidRPr="00E63EF6">
              <w:rPr>
                <w:rFonts w:ascii="Calibri" w:eastAsia="Calibri" w:hAnsi="Calibri" w:cs="Calibri"/>
              </w:rPr>
              <w:t xml:space="preserve">0 bodova, a tijekom provedbe dođe do iznimnih okolnosti na koje Ponuditelj nema utjecaja, Ponuditelj tijekom provedbe projekta mora osigurati zamjenu koja bi na vrednovanju također dobila </w:t>
            </w:r>
            <w:r w:rsidR="00B5109E">
              <w:rPr>
                <w:rFonts w:ascii="Calibri" w:eastAsia="Calibri" w:hAnsi="Calibri" w:cs="Calibri"/>
              </w:rPr>
              <w:t>2</w:t>
            </w:r>
            <w:r w:rsidRPr="00E63EF6">
              <w:rPr>
                <w:rFonts w:ascii="Calibri" w:eastAsia="Calibri" w:hAnsi="Calibri" w:cs="Calibri"/>
              </w:rPr>
              <w:t>0 bodova, odnosno</w:t>
            </w:r>
            <w:r>
              <w:rPr>
                <w:rFonts w:ascii="Calibri" w:eastAsia="Calibri" w:hAnsi="Calibri" w:cs="Calibri"/>
              </w:rPr>
              <w:t xml:space="preserve">, identične razine stručnosti. </w:t>
            </w:r>
          </w:p>
          <w:p w14:paraId="447AAC0E" w14:textId="77777777" w:rsidR="009A15B2" w:rsidRPr="00702148" w:rsidRDefault="009A15B2" w:rsidP="00C916B2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>Zamjena stručnjaka ne smije imati učinak na rok za izvršenje Ugovora i preds</w:t>
            </w:r>
            <w:r>
              <w:rPr>
                <w:rFonts w:ascii="Calibri" w:eastAsia="Calibri" w:hAnsi="Calibri" w:cs="Calibri"/>
              </w:rPr>
              <w:t>tavlja odgovornost Ponuditelja.</w:t>
            </w:r>
          </w:p>
          <w:p w14:paraId="312766C2" w14:textId="77777777" w:rsidR="009A15B2" w:rsidRPr="00702148" w:rsidRDefault="009A15B2" w:rsidP="00C916B2">
            <w:pPr>
              <w:spacing w:after="0" w:line="240" w:lineRule="auto"/>
              <w:jc w:val="both"/>
            </w:pPr>
            <w:r w:rsidRPr="00E63EF6">
              <w:rPr>
                <w:rFonts w:ascii="Calibri" w:eastAsia="Calibri" w:hAnsi="Calibri" w:cs="Calibri"/>
              </w:rPr>
              <w:t xml:space="preserve">Pod okolnostima na koje Ponuditelj nema utjecaja mogu se smatrati okolnosti poput bolesti, ozljede, trudnoće i sl. Okolnosti poput premještanja zaposlenika/ugovorenog stručnjaka na drugu poslovnu aktivnost od strane Ponuditelja i sl. ne može se smatrati okolnostima na koje Ponuditelj nije mogao imati utjecaja. </w:t>
            </w:r>
          </w:p>
          <w:p w14:paraId="4F9DF9DE" w14:textId="77777777" w:rsidR="009A15B2" w:rsidRPr="00E63EF6" w:rsidRDefault="009A15B2" w:rsidP="00C916B2">
            <w:pPr>
              <w:spacing w:after="0" w:line="240" w:lineRule="auto"/>
              <w:jc w:val="both"/>
            </w:pPr>
            <w:r w:rsidRPr="00E63EF6">
              <w:rPr>
                <w:rFonts w:ascii="Calibri" w:eastAsia="Calibri" w:hAnsi="Calibri" w:cs="Calibri"/>
              </w:rPr>
              <w:t>Ukoliko Ponuditelj ne pronađe adekvatnu zamjenu ili bi predložena zamjena utjecala na rezultate vrednovanja originalno zaprimljenih Ponuda (stručnjak čiji bi životopis ostvario manji broj bodova u odnosu na originalno predloženog stručnjaka), Naručitelj ima pravo raskinuti Ugovor.</w:t>
            </w:r>
          </w:p>
          <w:p w14:paraId="7A8787DF" w14:textId="77777777" w:rsidR="009A15B2" w:rsidRPr="00E63EF6" w:rsidRDefault="009A15B2" w:rsidP="00C916B2">
            <w:pPr>
              <w:spacing w:after="0" w:line="240" w:lineRule="auto"/>
              <w:jc w:val="both"/>
            </w:pPr>
            <w:r w:rsidRPr="00E63EF6">
              <w:t>Zamjena mora biti pismeno odobrena od strane Naručitelja, a Naručitelj o izmjeni bez odgode obavještava PT1 i PT2 u vidu Obavijesti o izmjenama većega značaja u skladu s odredbama Doda</w:t>
            </w:r>
            <w:r>
              <w:t xml:space="preserve">tka 1.2: Opći uvjeti Ugovora.  </w:t>
            </w:r>
          </w:p>
          <w:p w14:paraId="3C746821" w14:textId="77777777" w:rsidR="009A15B2" w:rsidRPr="00E63EF6" w:rsidRDefault="009A15B2" w:rsidP="00C916B2">
            <w:pPr>
              <w:spacing w:after="0" w:line="240" w:lineRule="auto"/>
              <w:ind w:left="34"/>
              <w:jc w:val="both"/>
            </w:pPr>
            <w:r w:rsidRPr="00E63EF6">
              <w:t>Ponuditelj i stručnjaci za istinitost podataka jamče pod materijalnom i krivičnom odgovornošću.</w:t>
            </w:r>
          </w:p>
          <w:p w14:paraId="58CB860A" w14:textId="77777777" w:rsidR="009A15B2" w:rsidRPr="00E63EF6" w:rsidRDefault="009A15B2" w:rsidP="00C916B2">
            <w:pPr>
              <w:spacing w:after="0" w:line="240" w:lineRule="auto"/>
              <w:ind w:left="34"/>
              <w:jc w:val="both"/>
            </w:pPr>
            <w:r w:rsidRPr="00E63EF6">
              <w:t>Naručitelj ima mogućnost dodatno zatražiti reference, odnosno kontakt podatke navedenih klijenata, u slučaju sumnje u istinitost dostavljenih podataka.</w:t>
            </w:r>
          </w:p>
        </w:tc>
      </w:tr>
      <w:tr w:rsidR="009A15B2" w:rsidRPr="000B324C" w14:paraId="5130422F" w14:textId="77777777" w:rsidTr="00C916B2">
        <w:tc>
          <w:tcPr>
            <w:tcW w:w="0" w:type="auto"/>
            <w:gridSpan w:val="4"/>
            <w:shd w:val="clear" w:color="auto" w:fill="BDD6EE" w:themeFill="accent1" w:themeFillTint="66"/>
          </w:tcPr>
          <w:p w14:paraId="1E37792C" w14:textId="77777777" w:rsidR="009A15B2" w:rsidRPr="00E63EF6" w:rsidRDefault="009A15B2" w:rsidP="00C916B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VRIJEME IMPLEMENTACIJE RJEŠENJA</w:t>
            </w:r>
          </w:p>
        </w:tc>
      </w:tr>
      <w:tr w:rsidR="009A15B2" w:rsidRPr="000B324C" w14:paraId="04A366C1" w14:textId="77777777" w:rsidTr="00695F9D">
        <w:tc>
          <w:tcPr>
            <w:tcW w:w="3867" w:type="dxa"/>
            <w:vAlign w:val="center"/>
          </w:tcPr>
          <w:p w14:paraId="4367DD91" w14:textId="77777777" w:rsidR="009A15B2" w:rsidRPr="00096A5B" w:rsidRDefault="009A15B2" w:rsidP="00C916B2">
            <w:pPr>
              <w:spacing w:after="0" w:line="240" w:lineRule="auto"/>
              <w:rPr>
                <w:b/>
              </w:rPr>
            </w:pPr>
            <w:r w:rsidRPr="00096A5B">
              <w:rPr>
                <w:rFonts w:ascii="Calibri" w:eastAsia="Calibri" w:hAnsi="Calibri" w:cs="Calibri"/>
                <w:b/>
                <w:color w:val="5B9BD5" w:themeColor="accent1"/>
              </w:rPr>
              <w:t>Rok za izvršenje Ugovora/implementaciju rješenja</w:t>
            </w:r>
          </w:p>
        </w:tc>
        <w:tc>
          <w:tcPr>
            <w:tcW w:w="2117" w:type="dxa"/>
            <w:vAlign w:val="center"/>
          </w:tcPr>
          <w:p w14:paraId="02ABCB03" w14:textId="48FEB5F8" w:rsidR="009A15B2" w:rsidRDefault="00007195" w:rsidP="00C916B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61 </w:t>
            </w:r>
            <w:r w:rsidR="009A15B2">
              <w:rPr>
                <w:rFonts w:ascii="Calibri" w:eastAsia="Calibri" w:hAnsi="Calibri" w:cs="Calibri"/>
              </w:rPr>
              <w:t xml:space="preserve">i više dana – </w:t>
            </w:r>
            <w:r w:rsidR="00B5109E">
              <w:rPr>
                <w:rFonts w:ascii="Calibri" w:eastAsia="Calibri" w:hAnsi="Calibri" w:cs="Calibri"/>
              </w:rPr>
              <w:t>5 bodova</w:t>
            </w:r>
            <w:r w:rsidR="009A15B2" w:rsidRPr="00096A5B">
              <w:rPr>
                <w:rFonts w:ascii="Calibri" w:eastAsia="Calibri" w:hAnsi="Calibri" w:cs="Calibri"/>
              </w:rPr>
              <w:t>,</w:t>
            </w:r>
          </w:p>
          <w:p w14:paraId="42899768" w14:textId="771874FE" w:rsidR="00B5109E" w:rsidRPr="00096A5B" w:rsidRDefault="00B5109E" w:rsidP="00C916B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 do 60 dana – 10 bodova</w:t>
            </w:r>
          </w:p>
          <w:p w14:paraId="1397E292" w14:textId="672CF296" w:rsidR="009A15B2" w:rsidRPr="00096A5B" w:rsidRDefault="00007195" w:rsidP="00C916B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31 </w:t>
            </w:r>
            <w:r w:rsidR="009A15B2">
              <w:rPr>
                <w:rFonts w:ascii="Calibri" w:eastAsia="Calibri" w:hAnsi="Calibri" w:cs="Calibri"/>
              </w:rPr>
              <w:t xml:space="preserve">do </w:t>
            </w:r>
            <w:r w:rsidR="00B5109E">
              <w:rPr>
                <w:rFonts w:ascii="Calibri" w:eastAsia="Calibri" w:hAnsi="Calibri" w:cs="Calibri"/>
              </w:rPr>
              <w:t>45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B5109E">
              <w:rPr>
                <w:rFonts w:ascii="Calibri" w:eastAsia="Calibri" w:hAnsi="Calibri" w:cs="Calibri"/>
              </w:rPr>
              <w:t>dana – 2</w:t>
            </w:r>
            <w:r w:rsidR="009A15B2" w:rsidRPr="00096A5B">
              <w:rPr>
                <w:rFonts w:ascii="Calibri" w:eastAsia="Calibri" w:hAnsi="Calibri" w:cs="Calibri"/>
              </w:rPr>
              <w:t>0 bodova</w:t>
            </w:r>
          </w:p>
          <w:p w14:paraId="44DBC286" w14:textId="522A768F" w:rsidR="009A15B2" w:rsidRPr="00096A5B" w:rsidRDefault="00007195" w:rsidP="00C916B2">
            <w:pPr>
              <w:spacing w:after="0" w:line="240" w:lineRule="auto"/>
            </w:pPr>
            <w:r>
              <w:rPr>
                <w:rFonts w:ascii="Calibri" w:eastAsia="Calibri" w:hAnsi="Calibri" w:cs="Calibri"/>
              </w:rPr>
              <w:t xml:space="preserve">30 </w:t>
            </w:r>
            <w:r w:rsidR="00B5109E">
              <w:rPr>
                <w:rFonts w:ascii="Calibri" w:eastAsia="Calibri" w:hAnsi="Calibri" w:cs="Calibri"/>
              </w:rPr>
              <w:t>i manje dana – 3</w:t>
            </w:r>
            <w:r w:rsidR="009A15B2" w:rsidRPr="00096A5B">
              <w:rPr>
                <w:rFonts w:ascii="Calibri" w:eastAsia="Calibri" w:hAnsi="Calibri" w:cs="Calibri"/>
              </w:rPr>
              <w:t>0 bodova</w:t>
            </w:r>
          </w:p>
        </w:tc>
        <w:tc>
          <w:tcPr>
            <w:tcW w:w="2512" w:type="dxa"/>
            <w:vAlign w:val="center"/>
          </w:tcPr>
          <w:p w14:paraId="3DC26419" w14:textId="143208FD" w:rsidR="009A15B2" w:rsidRPr="00096A5B" w:rsidRDefault="00B5109E" w:rsidP="00C916B2">
            <w:pPr>
              <w:spacing w:after="0" w:line="240" w:lineRule="auto"/>
              <w:jc w:val="center"/>
            </w:pPr>
            <w:r>
              <w:rPr>
                <w:rFonts w:ascii="Calibri" w:eastAsia="Calibri" w:hAnsi="Calibri" w:cs="Calibri"/>
              </w:rPr>
              <w:t>30/3</w:t>
            </w:r>
            <w:r w:rsidR="009A15B2" w:rsidRPr="00096A5B">
              <w:rPr>
                <w:rFonts w:ascii="Calibri" w:eastAsia="Calibri" w:hAnsi="Calibri" w:cs="Calibri"/>
              </w:rPr>
              <w:t>0%</w:t>
            </w:r>
          </w:p>
        </w:tc>
        <w:tc>
          <w:tcPr>
            <w:tcW w:w="2208" w:type="dxa"/>
            <w:vAlign w:val="center"/>
          </w:tcPr>
          <w:p w14:paraId="6586EF9E" w14:textId="77777777" w:rsidR="009A15B2" w:rsidRPr="00E63EF6" w:rsidRDefault="009A15B2" w:rsidP="00C916B2">
            <w:pPr>
              <w:spacing w:after="0" w:line="240" w:lineRule="auto"/>
              <w:rPr>
                <w:bCs/>
              </w:rPr>
            </w:pPr>
            <w:r w:rsidRPr="00096A5B">
              <w:rPr>
                <w:rFonts w:ascii="Calibri" w:eastAsia="Calibri" w:hAnsi="Calibri" w:cs="Calibri"/>
                <w:bCs/>
              </w:rPr>
              <w:t>Izjava Ponuditelja u Ponudbenom listu</w:t>
            </w:r>
          </w:p>
        </w:tc>
      </w:tr>
      <w:tr w:rsidR="009A15B2" w:rsidRPr="00E63EF6" w14:paraId="140C0420" w14:textId="77777777" w:rsidTr="00C916B2">
        <w:tc>
          <w:tcPr>
            <w:tcW w:w="0" w:type="auto"/>
            <w:gridSpan w:val="4"/>
            <w:vAlign w:val="center"/>
          </w:tcPr>
          <w:p w14:paraId="0BA9B23D" w14:textId="77777777" w:rsidR="009A15B2" w:rsidRPr="00E63EF6" w:rsidRDefault="009A15B2" w:rsidP="00C916B2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  <w:r w:rsidRPr="00E63EF6">
              <w:rPr>
                <w:rFonts w:ascii="Calibri" w:eastAsia="Calibri" w:hAnsi="Calibri" w:cs="Calibri"/>
              </w:rPr>
              <w:t xml:space="preserve">U skladu s odredbama st. 2 čl. 67 EU direktive 2014/24/EU. </w:t>
            </w:r>
          </w:p>
          <w:p w14:paraId="08278383" w14:textId="77777777" w:rsidR="009A15B2" w:rsidRPr="00E63EF6" w:rsidRDefault="009A15B2" w:rsidP="00C916B2">
            <w:pPr>
              <w:spacing w:after="0" w:line="240" w:lineRule="auto"/>
              <w:jc w:val="both"/>
            </w:pPr>
          </w:p>
          <w:p w14:paraId="6EECF8A7" w14:textId="729C41DB" w:rsidR="009A15B2" w:rsidRPr="00E63EF6" w:rsidRDefault="009A15B2" w:rsidP="00580986">
            <w:pPr>
              <w:spacing w:after="0" w:line="240" w:lineRule="auto"/>
              <w:jc w:val="both"/>
            </w:pPr>
            <w:r w:rsidRPr="00E63EF6">
              <w:t xml:space="preserve">Ponuditelj </w:t>
            </w:r>
            <w:r>
              <w:t xml:space="preserve">navodi rok za provedbu u Ponudbenom listu. U skladu s </w:t>
            </w:r>
            <w:proofErr w:type="spellStart"/>
            <w:r>
              <w:t>vremenikom</w:t>
            </w:r>
            <w:proofErr w:type="spellEnd"/>
            <w:r>
              <w:t xml:space="preserve"> provedbe projektnih aktivnosti </w:t>
            </w:r>
            <w:r w:rsidRPr="00253456">
              <w:rPr>
                <w:b/>
              </w:rPr>
              <w:t>krajnji rok za provedbu aktivnosti koja je predmetom nabave je</w:t>
            </w:r>
            <w:r w:rsidR="00580986">
              <w:rPr>
                <w:b/>
              </w:rPr>
              <w:t xml:space="preserve"> 15/06</w:t>
            </w:r>
            <w:r w:rsidRPr="00253456">
              <w:rPr>
                <w:b/>
              </w:rPr>
              <w:t>/2021 i sve ponude s rokom provedbe dužim od navedenog neće biti razmatrane.</w:t>
            </w:r>
          </w:p>
        </w:tc>
      </w:tr>
      <w:tr w:rsidR="009A15B2" w:rsidRPr="000B324C" w14:paraId="215881BE" w14:textId="77777777" w:rsidTr="00C916B2">
        <w:tc>
          <w:tcPr>
            <w:tcW w:w="0" w:type="auto"/>
            <w:gridSpan w:val="4"/>
            <w:shd w:val="clear" w:color="auto" w:fill="9CC2E5" w:themeFill="accent1" w:themeFillTint="99"/>
          </w:tcPr>
          <w:p w14:paraId="2C06F101" w14:textId="77777777" w:rsidR="009A15B2" w:rsidRPr="00E63EF6" w:rsidRDefault="009A15B2" w:rsidP="00C916B2">
            <w:pPr>
              <w:spacing w:after="0" w:line="240" w:lineRule="auto"/>
              <w:rPr>
                <w:b/>
                <w:bCs/>
              </w:rPr>
            </w:pPr>
            <w:r w:rsidRPr="00E63EF6">
              <w:rPr>
                <w:b/>
                <w:bCs/>
              </w:rPr>
              <w:t>UKUPNO                                                                                                                100/100%</w:t>
            </w:r>
          </w:p>
        </w:tc>
      </w:tr>
    </w:tbl>
    <w:p w14:paraId="5B760959" w14:textId="77777777" w:rsidR="009A15B2" w:rsidRPr="000B324C" w:rsidRDefault="009A15B2" w:rsidP="009A15B2">
      <w:pPr>
        <w:spacing w:after="0"/>
      </w:pPr>
    </w:p>
    <w:p w14:paraId="6EFA574B" w14:textId="77777777" w:rsidR="00B5109E" w:rsidRDefault="00B5109E">
      <w:pPr>
        <w:spacing w:after="160" w:line="259" w:lineRule="auto"/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bookmarkStart w:id="27" w:name="_Toc33435735"/>
      <w:bookmarkStart w:id="28" w:name="_Toc40793549"/>
      <w:r>
        <w:br w:type="page"/>
      </w:r>
    </w:p>
    <w:p w14:paraId="5A51856E" w14:textId="1CAE8A3F" w:rsidR="009A15B2" w:rsidRPr="00036824" w:rsidRDefault="009A15B2" w:rsidP="009A15B2">
      <w:pPr>
        <w:pStyle w:val="Heading2"/>
      </w:pPr>
      <w:bookmarkStart w:id="29" w:name="_Toc67050235"/>
      <w:r w:rsidRPr="00036824">
        <w:lastRenderedPageBreak/>
        <w:t>Formula za izračun ENP</w:t>
      </w:r>
      <w:bookmarkEnd w:id="27"/>
      <w:bookmarkEnd w:id="28"/>
      <w:bookmarkEnd w:id="29"/>
    </w:p>
    <w:p w14:paraId="0478AE99" w14:textId="77777777" w:rsidR="009A15B2" w:rsidRPr="000B324C" w:rsidRDefault="009A15B2" w:rsidP="009A15B2">
      <w:pPr>
        <w:spacing w:after="0"/>
        <w:jc w:val="both"/>
        <w:rPr>
          <w:sz w:val="20"/>
          <w:szCs w:val="20"/>
        </w:rPr>
      </w:pPr>
    </w:p>
    <w:p w14:paraId="1CD03AB2" w14:textId="1870064E" w:rsidR="009A15B2" w:rsidRDefault="009A15B2" w:rsidP="009A15B2">
      <w:pPr>
        <w:spacing w:after="0"/>
        <w:jc w:val="both"/>
        <w:rPr>
          <w:b/>
          <w:sz w:val="24"/>
          <w:szCs w:val="24"/>
        </w:rPr>
      </w:pPr>
      <w:r w:rsidRPr="000C3079">
        <w:rPr>
          <w:bCs/>
          <w:sz w:val="24"/>
          <w:szCs w:val="24"/>
        </w:rPr>
        <w:t>Cijena (</w:t>
      </w:r>
      <w:proofErr w:type="spellStart"/>
      <w:r w:rsidRPr="000C3079">
        <w:rPr>
          <w:b/>
          <w:sz w:val="24"/>
          <w:szCs w:val="24"/>
        </w:rPr>
        <w:t>maks</w:t>
      </w:r>
      <w:proofErr w:type="spellEnd"/>
      <w:r w:rsidRPr="000C3079">
        <w:rPr>
          <w:b/>
          <w:sz w:val="24"/>
          <w:szCs w:val="24"/>
        </w:rPr>
        <w:t>. 20 bodova</w:t>
      </w:r>
      <w:r w:rsidRPr="000C3079">
        <w:rPr>
          <w:bCs/>
          <w:sz w:val="24"/>
          <w:szCs w:val="24"/>
        </w:rPr>
        <w:t xml:space="preserve">) + </w:t>
      </w:r>
      <w:r w:rsidRPr="00AE494E">
        <w:rPr>
          <w:bCs/>
          <w:sz w:val="24"/>
          <w:szCs w:val="24"/>
        </w:rPr>
        <w:t xml:space="preserve">Iskustvo ponuditelja u provedbi projekata </w:t>
      </w:r>
      <w:r w:rsidR="00EB532B" w:rsidRPr="00EB532B">
        <w:rPr>
          <w:bCs/>
          <w:sz w:val="24"/>
          <w:szCs w:val="24"/>
        </w:rPr>
        <w:t>(razvoj) CMS rješenja za optimizaciju procesa marketinga i prodaje</w:t>
      </w:r>
      <w:r w:rsidRPr="00AE494E">
        <w:rPr>
          <w:bCs/>
          <w:sz w:val="24"/>
          <w:szCs w:val="24"/>
        </w:rPr>
        <w:t xml:space="preserve"> </w:t>
      </w:r>
      <w:r w:rsidRPr="000C3079">
        <w:rPr>
          <w:bCs/>
          <w:sz w:val="24"/>
          <w:szCs w:val="24"/>
        </w:rPr>
        <w:t>(</w:t>
      </w:r>
      <w:proofErr w:type="spellStart"/>
      <w:r w:rsidR="00B5109E">
        <w:rPr>
          <w:b/>
          <w:sz w:val="24"/>
          <w:szCs w:val="24"/>
        </w:rPr>
        <w:t>maks</w:t>
      </w:r>
      <w:proofErr w:type="spellEnd"/>
      <w:r w:rsidR="00B5109E">
        <w:rPr>
          <w:b/>
          <w:sz w:val="24"/>
          <w:szCs w:val="24"/>
        </w:rPr>
        <w:t>. 3</w:t>
      </w:r>
      <w:r w:rsidRPr="000C3079">
        <w:rPr>
          <w:b/>
          <w:sz w:val="24"/>
          <w:szCs w:val="24"/>
        </w:rPr>
        <w:t>0 bodova</w:t>
      </w:r>
      <w:r w:rsidRPr="000C3079">
        <w:rPr>
          <w:bCs/>
          <w:sz w:val="24"/>
          <w:szCs w:val="24"/>
        </w:rPr>
        <w:t xml:space="preserve">) +  </w:t>
      </w:r>
      <w:r w:rsidRPr="00AE494E">
        <w:rPr>
          <w:bCs/>
          <w:sz w:val="24"/>
          <w:szCs w:val="24"/>
        </w:rPr>
        <w:t>Iskustvo stručnjaka u razvoju</w:t>
      </w:r>
      <w:r w:rsidR="00EB532B" w:rsidRPr="00EB532B">
        <w:rPr>
          <w:bCs/>
          <w:sz w:val="24"/>
          <w:szCs w:val="24"/>
        </w:rPr>
        <w:t xml:space="preserve"> CMS rješenja za optimizaciju procesa marketinga i prodaje </w:t>
      </w:r>
      <w:r w:rsidRPr="000C3079">
        <w:rPr>
          <w:bCs/>
          <w:sz w:val="24"/>
          <w:szCs w:val="24"/>
        </w:rPr>
        <w:t>(</w:t>
      </w:r>
      <w:proofErr w:type="spellStart"/>
      <w:r w:rsidR="00B5109E">
        <w:rPr>
          <w:b/>
          <w:sz w:val="24"/>
          <w:szCs w:val="24"/>
        </w:rPr>
        <w:t>maks</w:t>
      </w:r>
      <w:proofErr w:type="spellEnd"/>
      <w:r w:rsidR="00B5109E">
        <w:rPr>
          <w:b/>
          <w:sz w:val="24"/>
          <w:szCs w:val="24"/>
        </w:rPr>
        <w:t>. 2</w:t>
      </w:r>
      <w:r w:rsidRPr="000C3079">
        <w:rPr>
          <w:b/>
          <w:sz w:val="24"/>
          <w:szCs w:val="24"/>
        </w:rPr>
        <w:t>0 bodova</w:t>
      </w:r>
      <w:r w:rsidRPr="000C3079">
        <w:rPr>
          <w:bCs/>
          <w:sz w:val="24"/>
          <w:szCs w:val="24"/>
        </w:rPr>
        <w:t xml:space="preserve">) </w:t>
      </w:r>
      <w:r>
        <w:rPr>
          <w:bCs/>
          <w:sz w:val="24"/>
          <w:szCs w:val="24"/>
        </w:rPr>
        <w:t xml:space="preserve">+ </w:t>
      </w:r>
      <w:r w:rsidRPr="000C3079">
        <w:rPr>
          <w:bCs/>
          <w:sz w:val="24"/>
          <w:szCs w:val="24"/>
        </w:rPr>
        <w:t>Rok za izvršenje Ugovora/implementaciju rješenja (</w:t>
      </w:r>
      <w:proofErr w:type="spellStart"/>
      <w:r w:rsidR="00B5109E">
        <w:rPr>
          <w:b/>
          <w:sz w:val="24"/>
          <w:szCs w:val="24"/>
        </w:rPr>
        <w:t>maks</w:t>
      </w:r>
      <w:proofErr w:type="spellEnd"/>
      <w:r w:rsidR="00B5109E">
        <w:rPr>
          <w:b/>
          <w:sz w:val="24"/>
          <w:szCs w:val="24"/>
        </w:rPr>
        <w:t>. 3</w:t>
      </w:r>
      <w:r w:rsidRPr="000C3079">
        <w:rPr>
          <w:b/>
          <w:sz w:val="24"/>
          <w:szCs w:val="24"/>
        </w:rPr>
        <w:t>0 bodova</w:t>
      </w:r>
      <w:r w:rsidRPr="000C3079">
        <w:rPr>
          <w:bCs/>
          <w:sz w:val="24"/>
          <w:szCs w:val="24"/>
        </w:rPr>
        <w:t xml:space="preserve">)  = </w:t>
      </w:r>
      <w:r w:rsidRPr="000C3079">
        <w:rPr>
          <w:b/>
          <w:sz w:val="24"/>
          <w:szCs w:val="24"/>
        </w:rPr>
        <w:t>UKUPNO (</w:t>
      </w:r>
      <w:proofErr w:type="spellStart"/>
      <w:r w:rsidRPr="000C3079">
        <w:rPr>
          <w:b/>
          <w:sz w:val="24"/>
          <w:szCs w:val="24"/>
        </w:rPr>
        <w:t>maks</w:t>
      </w:r>
      <w:proofErr w:type="spellEnd"/>
      <w:r w:rsidRPr="000C3079">
        <w:rPr>
          <w:b/>
          <w:sz w:val="24"/>
          <w:szCs w:val="24"/>
        </w:rPr>
        <w:t>. 100 bodova)</w:t>
      </w:r>
    </w:p>
    <w:p w14:paraId="7B68756F" w14:textId="77777777" w:rsidR="009A15B2" w:rsidRDefault="009A15B2" w:rsidP="009A15B2">
      <w:pPr>
        <w:spacing w:after="0"/>
        <w:jc w:val="both"/>
        <w:rPr>
          <w:b/>
          <w:sz w:val="24"/>
          <w:szCs w:val="24"/>
        </w:rPr>
      </w:pPr>
    </w:p>
    <w:p w14:paraId="0AF4CA60" w14:textId="5C122214" w:rsidR="00532E61" w:rsidRPr="00C66617" w:rsidRDefault="00532E61" w:rsidP="004F3DF5">
      <w:pPr>
        <w:pStyle w:val="Heading1"/>
        <w:spacing w:line="240" w:lineRule="auto"/>
      </w:pPr>
      <w:bookmarkStart w:id="30" w:name="_Toc67050236"/>
      <w:r w:rsidRPr="00C66617">
        <w:t>NAČELO JEDNAKOVRIJEDNOSTI</w:t>
      </w:r>
      <w:bookmarkEnd w:id="30"/>
    </w:p>
    <w:p w14:paraId="6C0485FC" w14:textId="77777777" w:rsidR="00532E61" w:rsidRPr="00C66617" w:rsidRDefault="00532E61" w:rsidP="004F3DF5">
      <w:pPr>
        <w:spacing w:after="0" w:line="240" w:lineRule="auto"/>
      </w:pPr>
    </w:p>
    <w:p w14:paraId="04950ED5" w14:textId="3FE443A3" w:rsidR="00532E61" w:rsidRPr="00C66617" w:rsidRDefault="00532E61" w:rsidP="004F3DF5">
      <w:pPr>
        <w:spacing w:after="0" w:line="240" w:lineRule="auto"/>
        <w:jc w:val="both"/>
        <w:rPr>
          <w:sz w:val="24"/>
        </w:rPr>
      </w:pPr>
      <w:r w:rsidRPr="00C66617">
        <w:rPr>
          <w:sz w:val="24"/>
        </w:rPr>
        <w:t xml:space="preserve">Točka </w:t>
      </w:r>
      <w:r w:rsidR="0000143C" w:rsidRPr="00C66617">
        <w:rPr>
          <w:sz w:val="24"/>
        </w:rPr>
        <w:t>2.3 Priloga 3.</w:t>
      </w:r>
      <w:r w:rsidRPr="00C66617">
        <w:rPr>
          <w:sz w:val="24"/>
        </w:rPr>
        <w:t xml:space="preserve"> „Postupci nabave za osobe koje nisu obveznici zakona o javnoj nabavi“ definira sljedeće:</w:t>
      </w:r>
    </w:p>
    <w:p w14:paraId="6566C5A3" w14:textId="3ABEBBB4" w:rsidR="00532E61" w:rsidRPr="00C66617" w:rsidRDefault="002C7311" w:rsidP="004F3DF5">
      <w:pPr>
        <w:spacing w:after="0" w:line="240" w:lineRule="auto"/>
        <w:jc w:val="both"/>
        <w:rPr>
          <w:b/>
          <w:sz w:val="24"/>
        </w:rPr>
      </w:pPr>
      <w:r w:rsidRPr="00C66617">
        <w:rPr>
          <w:b/>
          <w:sz w:val="24"/>
        </w:rPr>
        <w:t>„Ako se navode robne marke, tada svako upućivanje na robnu marku mora biti popraćen</w:t>
      </w:r>
      <w:r w:rsidR="007F4401" w:rsidRPr="00C66617">
        <w:rPr>
          <w:b/>
          <w:sz w:val="24"/>
        </w:rPr>
        <w:t>o izrazom »ili jednakovrijedno«</w:t>
      </w:r>
      <w:r w:rsidR="00532E61" w:rsidRPr="00C66617">
        <w:rPr>
          <w:b/>
          <w:sz w:val="24"/>
        </w:rPr>
        <w:t>“.</w:t>
      </w:r>
    </w:p>
    <w:p w14:paraId="799D9FDB" w14:textId="77777777" w:rsidR="00093C70" w:rsidRPr="00C66617" w:rsidRDefault="00093C70" w:rsidP="004F3DF5">
      <w:pPr>
        <w:spacing w:after="0" w:line="240" w:lineRule="auto"/>
        <w:jc w:val="both"/>
        <w:rPr>
          <w:b/>
          <w:sz w:val="24"/>
        </w:rPr>
      </w:pPr>
    </w:p>
    <w:p w14:paraId="32B8EA43" w14:textId="31FE8863" w:rsidR="00532E61" w:rsidRPr="00C66617" w:rsidRDefault="002C7311" w:rsidP="004F3DF5">
      <w:pPr>
        <w:spacing w:after="0" w:line="240" w:lineRule="auto"/>
        <w:jc w:val="both"/>
        <w:rPr>
          <w:sz w:val="24"/>
        </w:rPr>
      </w:pPr>
      <w:r w:rsidRPr="00C66617">
        <w:rPr>
          <w:sz w:val="24"/>
        </w:rPr>
        <w:t>U skladu s navedenim, n</w:t>
      </w:r>
      <w:r w:rsidR="00532E61" w:rsidRPr="00C66617">
        <w:rPr>
          <w:sz w:val="24"/>
        </w:rPr>
        <w:t>a sve slučajeve u kojima je korišten pojam jednakovrijednosti, a prilikom definiranja kriterija jednakovrijednosti, primjenjuju se odredbe Priloga 12 EU Direktive 2014/24/EU koji pojam „jednakovrijednoga“ definira kao:</w:t>
      </w:r>
    </w:p>
    <w:p w14:paraId="2F0A9D3B" w14:textId="77777777" w:rsidR="00093C70" w:rsidRPr="00C66617" w:rsidRDefault="00093C70" w:rsidP="004F3DF5">
      <w:pPr>
        <w:spacing w:after="0" w:line="240" w:lineRule="auto"/>
        <w:jc w:val="both"/>
        <w:rPr>
          <w:sz w:val="24"/>
        </w:rPr>
      </w:pPr>
    </w:p>
    <w:p w14:paraId="7AFFE354" w14:textId="5CAE099B" w:rsidR="00532E61" w:rsidRPr="00C66617" w:rsidRDefault="002C7311" w:rsidP="004F3DF5">
      <w:pPr>
        <w:spacing w:after="0" w:line="240" w:lineRule="auto"/>
        <w:jc w:val="both"/>
        <w:rPr>
          <w:b/>
          <w:sz w:val="24"/>
        </w:rPr>
      </w:pPr>
      <w:r w:rsidRPr="00C66617">
        <w:rPr>
          <w:b/>
          <w:sz w:val="24"/>
        </w:rPr>
        <w:t>„</w:t>
      </w:r>
      <w:r w:rsidR="00532E61" w:rsidRPr="00C66617">
        <w:rPr>
          <w:b/>
          <w:sz w:val="24"/>
        </w:rPr>
        <w:t>Potvrde koje izdaju službeni instituti za kontrolu kvalitete ili agencije priznate stručnosti kojima se potvrđuje sukladnost proizvoda s točno određenim tehničkim specifikacijama ili normama na koje se upućuje.</w:t>
      </w:r>
      <w:r w:rsidRPr="00C66617">
        <w:rPr>
          <w:b/>
          <w:sz w:val="24"/>
        </w:rPr>
        <w:t>“</w:t>
      </w:r>
    </w:p>
    <w:p w14:paraId="081F1B1C" w14:textId="77777777" w:rsidR="00532E61" w:rsidRPr="00C66617" w:rsidRDefault="00532E61" w:rsidP="004F3DF5">
      <w:pPr>
        <w:spacing w:after="0" w:line="240" w:lineRule="auto"/>
        <w:jc w:val="both"/>
        <w:rPr>
          <w:b/>
          <w:sz w:val="24"/>
        </w:rPr>
      </w:pPr>
    </w:p>
    <w:p w14:paraId="3F0010F2" w14:textId="3597BDC5" w:rsidR="00ED2999" w:rsidRPr="00C66617" w:rsidRDefault="00ED2999" w:rsidP="004F3DF5">
      <w:pPr>
        <w:spacing w:after="0" w:line="240" w:lineRule="auto"/>
        <w:jc w:val="both"/>
        <w:rPr>
          <w:sz w:val="24"/>
        </w:rPr>
      </w:pPr>
      <w:r w:rsidRPr="00C66617">
        <w:rPr>
          <w:b/>
          <w:sz w:val="24"/>
        </w:rPr>
        <w:t>Napominjemo kako su svi ko</w:t>
      </w:r>
      <w:r w:rsidR="00BD66F8" w:rsidRPr="00C66617">
        <w:rPr>
          <w:b/>
          <w:sz w:val="24"/>
        </w:rPr>
        <w:t xml:space="preserve">nkretni nazivi u dokumentaciji </w:t>
      </w:r>
      <w:r w:rsidRPr="00C66617">
        <w:rPr>
          <w:b/>
          <w:sz w:val="24"/>
        </w:rPr>
        <w:t xml:space="preserve">opisnog karaktera. Na navedeno se isto tako primjenjuje načelo jednakovrijednosti. </w:t>
      </w:r>
    </w:p>
    <w:p w14:paraId="511ACDC4" w14:textId="77777777" w:rsidR="00D53753" w:rsidRPr="00C66617" w:rsidRDefault="00D53753" w:rsidP="004F3DF5">
      <w:pPr>
        <w:spacing w:after="0" w:line="240" w:lineRule="auto"/>
        <w:jc w:val="both"/>
        <w:rPr>
          <w:b/>
          <w:sz w:val="24"/>
        </w:rPr>
      </w:pPr>
    </w:p>
    <w:p w14:paraId="2E601A51" w14:textId="77777777" w:rsidR="00532E61" w:rsidRPr="00C66617" w:rsidRDefault="00532E61" w:rsidP="004F3DF5">
      <w:pPr>
        <w:pStyle w:val="Heading1"/>
        <w:spacing w:line="240" w:lineRule="auto"/>
      </w:pPr>
      <w:bookmarkStart w:id="31" w:name="_Toc67050237"/>
      <w:r w:rsidRPr="00C66617">
        <w:t>MJESTO IZVOĐENJA RADOVA</w:t>
      </w:r>
      <w:bookmarkEnd w:id="31"/>
    </w:p>
    <w:p w14:paraId="37DE4F1F" w14:textId="77777777" w:rsidR="00532E61" w:rsidRPr="00C66617" w:rsidRDefault="00532E61" w:rsidP="004F3DF5">
      <w:pPr>
        <w:spacing w:after="0" w:line="240" w:lineRule="auto"/>
      </w:pPr>
      <w:r w:rsidRPr="00C66617">
        <w:tab/>
      </w:r>
    </w:p>
    <w:p w14:paraId="2B02F41B" w14:textId="2BF648C6" w:rsidR="004F3DF5" w:rsidRPr="00C66617" w:rsidRDefault="00D53753" w:rsidP="00BD66F8">
      <w:pPr>
        <w:spacing w:after="0" w:line="240" w:lineRule="auto"/>
        <w:jc w:val="both"/>
        <w:rPr>
          <w:rFonts w:ascii="Calibri" w:eastAsia="Calibri" w:hAnsi="Calibri" w:cs="Times New Roman"/>
          <w:b/>
          <w:sz w:val="24"/>
          <w:szCs w:val="24"/>
        </w:rPr>
      </w:pPr>
      <w:r w:rsidRPr="00C66617">
        <w:rPr>
          <w:rFonts w:ascii="Calibri" w:eastAsia="Calibri" w:hAnsi="Calibri" w:cs="Times New Roman"/>
          <w:sz w:val="24"/>
          <w:szCs w:val="24"/>
        </w:rPr>
        <w:t>Predmet nabave bit će dostavljen na lokaciju</w:t>
      </w:r>
      <w:r w:rsidRPr="00C66617">
        <w:rPr>
          <w:rFonts w:ascii="Calibri" w:eastAsia="Calibri" w:hAnsi="Calibri" w:cs="Times New Roman"/>
          <w:b/>
          <w:sz w:val="24"/>
          <w:szCs w:val="24"/>
        </w:rPr>
        <w:t xml:space="preserve"> </w:t>
      </w:r>
      <w:r w:rsidR="00E175E5" w:rsidRPr="00E175E5">
        <w:rPr>
          <w:rFonts w:ascii="Calibri" w:eastAsia="Calibri" w:hAnsi="Calibri" w:cs="Times New Roman"/>
          <w:b/>
          <w:sz w:val="24"/>
          <w:szCs w:val="24"/>
        </w:rPr>
        <w:t>Ulica kneza Ljudevita Posavskog 31</w:t>
      </w:r>
      <w:r w:rsidR="00B834CF" w:rsidRPr="00C66617">
        <w:rPr>
          <w:rFonts w:ascii="Calibri" w:eastAsia="Calibri" w:hAnsi="Calibri" w:cs="Times New Roman"/>
          <w:b/>
          <w:sz w:val="24"/>
          <w:szCs w:val="24"/>
        </w:rPr>
        <w:t xml:space="preserve">, </w:t>
      </w:r>
      <w:r w:rsidR="00B834CF" w:rsidRPr="00C66617">
        <w:rPr>
          <w:rFonts w:ascii="Calibri" w:eastAsia="Calibri" w:hAnsi="Calibri" w:cs="Times New Roman"/>
          <w:bCs/>
          <w:sz w:val="24"/>
          <w:szCs w:val="24"/>
        </w:rPr>
        <w:t xml:space="preserve">odnosno </w:t>
      </w:r>
      <w:r w:rsidR="00B834CF" w:rsidRPr="00C66617">
        <w:rPr>
          <w:rFonts w:ascii="Calibri" w:eastAsia="Calibri" w:hAnsi="Calibri" w:cs="Times New Roman"/>
          <w:b/>
          <w:sz w:val="24"/>
          <w:szCs w:val="24"/>
        </w:rPr>
        <w:t>n</w:t>
      </w:r>
      <w:r w:rsidRPr="00C66617">
        <w:rPr>
          <w:rFonts w:ascii="Calibri" w:eastAsia="Calibri" w:hAnsi="Calibri" w:cs="Times New Roman"/>
          <w:b/>
          <w:sz w:val="24"/>
          <w:szCs w:val="24"/>
        </w:rPr>
        <w:t>a navedenoj lokaciji bit će sastavljen Zapisnik o primopredaji/urednom izvršenju ugovornih obveza.</w:t>
      </w:r>
    </w:p>
    <w:p w14:paraId="7308D7A6" w14:textId="77777777" w:rsidR="00D53753" w:rsidRPr="00C66617" w:rsidRDefault="00D53753" w:rsidP="004F3DF5">
      <w:pPr>
        <w:spacing w:after="0" w:line="240" w:lineRule="auto"/>
      </w:pPr>
    </w:p>
    <w:p w14:paraId="4BDA60C8" w14:textId="1A2492C4" w:rsidR="006840C3" w:rsidRPr="00C66617" w:rsidRDefault="006840C3" w:rsidP="004F3DF5">
      <w:pPr>
        <w:pStyle w:val="Heading1"/>
        <w:spacing w:line="240" w:lineRule="auto"/>
      </w:pPr>
      <w:bookmarkStart w:id="32" w:name="_Toc67050238"/>
      <w:r w:rsidRPr="00C66617">
        <w:t>PRIPREMA I DOSTAVA PONUDA</w:t>
      </w:r>
      <w:bookmarkEnd w:id="32"/>
    </w:p>
    <w:p w14:paraId="13BFA40A" w14:textId="77777777" w:rsidR="006840C3" w:rsidRPr="00C66617" w:rsidRDefault="006840C3" w:rsidP="004F3DF5">
      <w:pPr>
        <w:spacing w:after="0" w:line="240" w:lineRule="auto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14:paraId="2DB157CD" w14:textId="1C9753E6" w:rsidR="002C7311" w:rsidRPr="00C66617" w:rsidRDefault="002C7311" w:rsidP="004F3DF5">
      <w:pPr>
        <w:spacing w:after="0" w:line="240" w:lineRule="auto"/>
        <w:jc w:val="both"/>
        <w:rPr>
          <w:rFonts w:ascii="Calibri" w:hAnsi="Calibri" w:cs="Tahoma"/>
          <w:sz w:val="24"/>
          <w:szCs w:val="24"/>
        </w:rPr>
      </w:pPr>
      <w:r w:rsidRPr="00C66617">
        <w:rPr>
          <w:rFonts w:ascii="Calibri" w:eastAsia="Times New Roman" w:hAnsi="Calibri" w:cs="Tahoma"/>
          <w:sz w:val="24"/>
          <w:szCs w:val="24"/>
          <w:lang w:eastAsia="hr-HR"/>
        </w:rPr>
        <w:t xml:space="preserve">Ponuda se dostavlja na hrvatskom ili engleskom jeziku i latiničnom pismu. </w:t>
      </w:r>
      <w:r w:rsidRPr="00C66617">
        <w:rPr>
          <w:rFonts w:ascii="Calibri" w:hAnsi="Calibri" w:cs="Tahoma"/>
          <w:sz w:val="24"/>
          <w:szCs w:val="24"/>
        </w:rPr>
        <w:t>Pri izradi ponude, Ponuditelj se mora pridržavati zahtjeva i uvjeta iz Poziva te pripadajuć</w:t>
      </w:r>
      <w:r w:rsidR="00FF0CAB" w:rsidRPr="00C66617">
        <w:rPr>
          <w:rFonts w:ascii="Calibri" w:hAnsi="Calibri" w:cs="Tahoma"/>
          <w:sz w:val="24"/>
          <w:szCs w:val="24"/>
        </w:rPr>
        <w:t>eg</w:t>
      </w:r>
      <w:r w:rsidRPr="00C66617">
        <w:rPr>
          <w:rFonts w:ascii="Calibri" w:hAnsi="Calibri" w:cs="Tahoma"/>
          <w:sz w:val="24"/>
          <w:szCs w:val="24"/>
        </w:rPr>
        <w:t xml:space="preserve"> Priloga koji </w:t>
      </w:r>
      <w:r w:rsidR="00FF0CAB" w:rsidRPr="00C66617">
        <w:rPr>
          <w:rFonts w:ascii="Calibri" w:hAnsi="Calibri" w:cs="Tahoma"/>
          <w:sz w:val="24"/>
          <w:szCs w:val="24"/>
        </w:rPr>
        <w:t>je</w:t>
      </w:r>
      <w:r w:rsidRPr="00C66617">
        <w:rPr>
          <w:rFonts w:ascii="Calibri" w:hAnsi="Calibri" w:cs="Tahoma"/>
          <w:sz w:val="24"/>
          <w:szCs w:val="24"/>
        </w:rPr>
        <w:t xml:space="preserve"> sastavni dio Poziva. </w:t>
      </w:r>
    </w:p>
    <w:p w14:paraId="07822A3E" w14:textId="77777777" w:rsidR="002C7311" w:rsidRPr="00C66617" w:rsidRDefault="002C7311" w:rsidP="004F3DF5">
      <w:pPr>
        <w:spacing w:after="0" w:line="240" w:lineRule="auto"/>
        <w:jc w:val="both"/>
        <w:rPr>
          <w:rFonts w:ascii="Calibri" w:hAnsi="Calibri" w:cs="Tahoma"/>
          <w:sz w:val="24"/>
          <w:szCs w:val="24"/>
        </w:rPr>
      </w:pPr>
    </w:p>
    <w:p w14:paraId="279B4D0A" w14:textId="663CD508" w:rsidR="002C7311" w:rsidRPr="00C66617" w:rsidRDefault="002C7311" w:rsidP="004F3DF5">
      <w:pPr>
        <w:spacing w:after="0" w:line="240" w:lineRule="auto"/>
        <w:jc w:val="both"/>
        <w:rPr>
          <w:rFonts w:ascii="Calibri" w:hAnsi="Calibri" w:cs="Tahoma"/>
          <w:sz w:val="24"/>
          <w:szCs w:val="24"/>
        </w:rPr>
      </w:pPr>
      <w:r w:rsidRPr="00C66617">
        <w:rPr>
          <w:rFonts w:ascii="Calibri" w:hAnsi="Calibri" w:cs="Tahoma"/>
          <w:b/>
          <w:sz w:val="24"/>
          <w:szCs w:val="24"/>
        </w:rPr>
        <w:t>Ponude se dostavljaju</w:t>
      </w:r>
      <w:r w:rsidRPr="00C66617">
        <w:rPr>
          <w:rFonts w:ascii="Calibri" w:hAnsi="Calibri" w:cs="Tahoma"/>
          <w:sz w:val="24"/>
          <w:szCs w:val="24"/>
        </w:rPr>
        <w:t xml:space="preserve"> </w:t>
      </w:r>
      <w:r w:rsidRPr="00C66617">
        <w:rPr>
          <w:rFonts w:ascii="Calibri" w:hAnsi="Calibri" w:cs="Tahoma"/>
          <w:b/>
          <w:sz w:val="24"/>
          <w:szCs w:val="24"/>
        </w:rPr>
        <w:t>isključivo</w:t>
      </w:r>
      <w:r w:rsidRPr="00C66617">
        <w:rPr>
          <w:rFonts w:ascii="Calibri" w:hAnsi="Calibri" w:cs="Tahoma"/>
          <w:sz w:val="24"/>
          <w:szCs w:val="24"/>
        </w:rPr>
        <w:t xml:space="preserve"> u obliku definiranom od strane Naručitelja (pripadajući Prilo</w:t>
      </w:r>
      <w:r w:rsidR="00FF0CAB" w:rsidRPr="00C66617">
        <w:rPr>
          <w:rFonts w:ascii="Calibri" w:hAnsi="Calibri" w:cs="Tahoma"/>
          <w:sz w:val="24"/>
          <w:szCs w:val="24"/>
        </w:rPr>
        <w:t>g</w:t>
      </w:r>
      <w:r w:rsidRPr="00C66617">
        <w:rPr>
          <w:rFonts w:ascii="Calibri" w:hAnsi="Calibri" w:cs="Tahoma"/>
          <w:sz w:val="24"/>
          <w:szCs w:val="24"/>
        </w:rPr>
        <w:t>) sa svom popratnom dokumentacijom:</w:t>
      </w:r>
    </w:p>
    <w:p w14:paraId="0BE73B2C" w14:textId="77777777" w:rsidR="002C7311" w:rsidRPr="00C66617" w:rsidRDefault="002C7311" w:rsidP="004F3DF5">
      <w:pPr>
        <w:spacing w:after="0" w:line="240" w:lineRule="auto"/>
        <w:jc w:val="both"/>
        <w:rPr>
          <w:rFonts w:ascii="Calibri" w:hAnsi="Calibri" w:cs="Tahoma"/>
          <w:sz w:val="24"/>
          <w:szCs w:val="24"/>
        </w:rPr>
      </w:pPr>
    </w:p>
    <w:p w14:paraId="49BF22E5" w14:textId="1BA67587" w:rsidR="002C7311" w:rsidRPr="00E175E5" w:rsidRDefault="002C7311" w:rsidP="00E175E5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  <w:r w:rsidRPr="00E175E5">
        <w:rPr>
          <w:rFonts w:ascii="Calibri" w:eastAsia="Times New Roman" w:hAnsi="Calibri" w:cs="Tahoma"/>
          <w:b/>
          <w:sz w:val="24"/>
          <w:szCs w:val="24"/>
          <w:lang w:eastAsia="hr-HR"/>
        </w:rPr>
        <w:t>Putem elektroničke pošte na e-mail adres</w:t>
      </w:r>
      <w:r w:rsidR="00B5109E">
        <w:rPr>
          <w:rFonts w:ascii="Calibri" w:eastAsia="Times New Roman" w:hAnsi="Calibri" w:cs="Tahoma"/>
          <w:b/>
          <w:sz w:val="24"/>
          <w:szCs w:val="24"/>
          <w:lang w:eastAsia="hr-HR"/>
        </w:rPr>
        <w:t>u</w:t>
      </w:r>
      <w:r w:rsidRPr="00E175E5">
        <w:rPr>
          <w:rFonts w:ascii="Calibri" w:eastAsia="Times New Roman" w:hAnsi="Calibri" w:cs="Tahoma"/>
          <w:sz w:val="24"/>
          <w:szCs w:val="24"/>
          <w:lang w:eastAsia="hr-HR"/>
        </w:rPr>
        <w:t xml:space="preserve"> navedene pod Točkom 2. </w:t>
      </w:r>
      <w:r w:rsidR="007F4401" w:rsidRPr="00E175E5">
        <w:rPr>
          <w:rFonts w:ascii="Calibri" w:eastAsia="Times New Roman" w:hAnsi="Calibri" w:cs="Tahoma"/>
          <w:sz w:val="24"/>
          <w:szCs w:val="24"/>
          <w:lang w:eastAsia="hr-HR"/>
        </w:rPr>
        <w:t xml:space="preserve">ovoga </w:t>
      </w:r>
      <w:r w:rsidRPr="00E175E5">
        <w:rPr>
          <w:rFonts w:ascii="Calibri" w:eastAsia="Times New Roman" w:hAnsi="Calibri" w:cs="Tahoma"/>
          <w:sz w:val="24"/>
          <w:szCs w:val="24"/>
          <w:lang w:eastAsia="hr-HR"/>
        </w:rPr>
        <w:t>Poziva s naslovom poruke:</w:t>
      </w:r>
    </w:p>
    <w:p w14:paraId="44AA907F" w14:textId="77777777" w:rsidR="002C7311" w:rsidRPr="00C66617" w:rsidRDefault="002C7311" w:rsidP="004F3DF5">
      <w:pPr>
        <w:pStyle w:val="ListParagraph"/>
        <w:spacing w:after="0" w:line="240" w:lineRule="auto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14:paraId="5E7621CA" w14:textId="0FCDC26B" w:rsidR="002C7311" w:rsidRPr="00C66617" w:rsidRDefault="002C7311" w:rsidP="004F3DF5">
      <w:pPr>
        <w:pStyle w:val="ListParagraph"/>
        <w:spacing w:after="0" w:line="240" w:lineRule="auto"/>
        <w:ind w:left="0"/>
        <w:jc w:val="center"/>
        <w:rPr>
          <w:rFonts w:ascii="Calibri" w:eastAsia="Times New Roman" w:hAnsi="Calibri" w:cs="Tahoma"/>
          <w:b/>
          <w:sz w:val="24"/>
          <w:szCs w:val="24"/>
          <w:lang w:eastAsia="hr-HR"/>
        </w:rPr>
      </w:pPr>
      <w:r w:rsidRPr="00C66617">
        <w:rPr>
          <w:rFonts w:ascii="Calibri" w:eastAsia="Times New Roman" w:hAnsi="Calibri" w:cs="Tahoma"/>
          <w:b/>
          <w:sz w:val="24"/>
          <w:szCs w:val="24"/>
          <w:lang w:eastAsia="hr-HR"/>
        </w:rPr>
        <w:t>Ponuda za nabavu „</w:t>
      </w:r>
      <w:r w:rsidR="00E175E5" w:rsidRPr="00E175E5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Nabava </w:t>
      </w:r>
      <w:r w:rsidR="00EB532B" w:rsidRPr="00EB532B">
        <w:rPr>
          <w:rFonts w:ascii="Calibri" w:eastAsia="Times New Roman" w:hAnsi="Calibri" w:cs="Tahoma"/>
          <w:b/>
          <w:sz w:val="24"/>
          <w:szCs w:val="24"/>
          <w:lang w:eastAsia="hr-HR"/>
        </w:rPr>
        <w:t>(razvoj) CMS rješenja za optimizaciju procesa marketinga i prodaje</w:t>
      </w:r>
      <w:r w:rsidRPr="00C66617">
        <w:rPr>
          <w:rFonts w:ascii="Calibri" w:eastAsia="Times New Roman" w:hAnsi="Calibri" w:cs="Tahoma"/>
          <w:b/>
          <w:sz w:val="24"/>
          <w:szCs w:val="24"/>
          <w:lang w:eastAsia="hr-HR"/>
        </w:rPr>
        <w:t>“</w:t>
      </w:r>
    </w:p>
    <w:p w14:paraId="74FB316C" w14:textId="77777777" w:rsidR="002C7311" w:rsidRPr="00C66617" w:rsidRDefault="002C7311" w:rsidP="004F3DF5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617BD9F7" w14:textId="2B5B8348" w:rsidR="002C7311" w:rsidRPr="00C66617" w:rsidRDefault="002C7311" w:rsidP="004F3DF5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  <w:r w:rsidRPr="00C66617">
        <w:rPr>
          <w:rFonts w:ascii="Calibri" w:eastAsia="Times New Roman" w:hAnsi="Calibri" w:cs="Tahoma"/>
          <w:b/>
          <w:sz w:val="24"/>
          <w:szCs w:val="24"/>
          <w:lang w:eastAsia="hr-HR"/>
        </w:rPr>
        <w:t>Ponuditelj sam snosi troškove izrade i slanja Ponude te rizik eventualnog gubitka, odnosno nepravovremene dostave ponude.</w:t>
      </w:r>
      <w:r w:rsidRPr="00C66617">
        <w:rPr>
          <w:rFonts w:ascii="Calibri" w:eastAsia="Times New Roman" w:hAnsi="Calibri" w:cs="Tahoma"/>
          <w:sz w:val="24"/>
          <w:szCs w:val="24"/>
          <w:lang w:eastAsia="hr-HR"/>
        </w:rPr>
        <w:t xml:space="preserve"> </w:t>
      </w:r>
    </w:p>
    <w:p w14:paraId="64F30B08" w14:textId="77777777" w:rsidR="008A618B" w:rsidRPr="00C66617" w:rsidRDefault="008A618B" w:rsidP="004F3DF5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692307A2" w14:textId="5BF56E03" w:rsidR="004268EC" w:rsidRPr="00C66617" w:rsidRDefault="00D636A7" w:rsidP="004F3DF5">
      <w:pPr>
        <w:pStyle w:val="Heading1"/>
        <w:spacing w:line="240" w:lineRule="auto"/>
        <w:rPr>
          <w:rFonts w:eastAsia="Times New Roman"/>
          <w:lang w:eastAsia="hr-HR" w:bidi="hr-HR"/>
        </w:rPr>
      </w:pPr>
      <w:r w:rsidRPr="00C66617">
        <w:rPr>
          <w:rFonts w:eastAsia="Times New Roman"/>
          <w:lang w:eastAsia="hr-HR" w:bidi="hr-HR"/>
        </w:rPr>
        <w:lastRenderedPageBreak/>
        <w:t xml:space="preserve"> </w:t>
      </w:r>
      <w:bookmarkStart w:id="33" w:name="_Toc67050239"/>
      <w:r w:rsidR="000C4EDB" w:rsidRPr="00C66617">
        <w:rPr>
          <w:rFonts w:eastAsia="Times New Roman"/>
          <w:lang w:eastAsia="hr-HR" w:bidi="hr-HR"/>
        </w:rPr>
        <w:t>IZMJENA I/ILI DOPUNA PONUDE</w:t>
      </w:r>
      <w:bookmarkEnd w:id="33"/>
      <w:r w:rsidR="000C4EDB" w:rsidRPr="00C66617">
        <w:rPr>
          <w:rFonts w:eastAsia="Times New Roman"/>
          <w:lang w:eastAsia="hr-HR" w:bidi="hr-HR"/>
        </w:rPr>
        <w:t xml:space="preserve"> </w:t>
      </w:r>
    </w:p>
    <w:p w14:paraId="7FE8C8D6" w14:textId="77777777" w:rsidR="004268EC" w:rsidRPr="00C66617" w:rsidRDefault="004268EC" w:rsidP="004F3D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206DA4AB" w14:textId="46A53880" w:rsidR="004268EC" w:rsidRPr="00C66617" w:rsidRDefault="004268EC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Ponuditelj može do isteka roka za dostavu ponuda dostaviti izmjenu i/ili dopunu </w:t>
      </w:r>
      <w:r w:rsidR="00AE716E"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onude.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Izmjena i/ili dopuna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onude dostavlja se na isti način kao i osnovna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onuda s obveznom naznakom da se radi o izmjeni i/ili dopuni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onude. </w:t>
      </w:r>
      <w:r w:rsidR="000C4EDB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U tom se slučaju 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vremenom zaprimanja smatra dostava posljednje verzije</w:t>
      </w:r>
      <w:r w:rsidR="000C4EDB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onude.</w:t>
      </w:r>
    </w:p>
    <w:p w14:paraId="70798139" w14:textId="77777777" w:rsidR="002C7311" w:rsidRPr="00C66617" w:rsidRDefault="002C7311" w:rsidP="004F3D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6DB69CCD" w14:textId="718A4938" w:rsidR="004268EC" w:rsidRPr="00C66617" w:rsidRDefault="00D636A7" w:rsidP="004F3DF5">
      <w:pPr>
        <w:pStyle w:val="Heading1"/>
        <w:spacing w:line="240" w:lineRule="auto"/>
        <w:rPr>
          <w:rFonts w:eastAsia="Times New Roman"/>
          <w:lang w:eastAsia="hr-HR" w:bidi="hr-HR"/>
        </w:rPr>
      </w:pPr>
      <w:r w:rsidRPr="00C66617">
        <w:rPr>
          <w:rFonts w:eastAsia="Times New Roman"/>
          <w:lang w:eastAsia="hr-HR" w:bidi="hr-HR"/>
        </w:rPr>
        <w:t xml:space="preserve"> </w:t>
      </w:r>
      <w:bookmarkStart w:id="34" w:name="_Toc67050240"/>
      <w:r w:rsidR="000C4EDB" w:rsidRPr="00C66617">
        <w:rPr>
          <w:rFonts w:eastAsia="Times New Roman"/>
          <w:lang w:eastAsia="hr-HR" w:bidi="hr-HR"/>
        </w:rPr>
        <w:t>ODUSTAJANJE OD PONUDE</w:t>
      </w:r>
      <w:bookmarkEnd w:id="34"/>
    </w:p>
    <w:p w14:paraId="11AA5DA3" w14:textId="77777777" w:rsidR="004268EC" w:rsidRPr="00C66617" w:rsidRDefault="004268EC" w:rsidP="004F3D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4FD6DEC0" w14:textId="69CE7C20" w:rsidR="004268EC" w:rsidRPr="00C66617" w:rsidRDefault="004268EC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Ponuditelj može do isteka roka za dostavu ponude pisanom izjavom odustati od svoje dostavljene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onude. Pisana izjava se dostavlja na isti način kao i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onuda s obveznom naznakom da se radi o odustajanju od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onude. U slučaju odustajanja,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="00A02855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onuda se ne vraća 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onuditelju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.</w:t>
      </w:r>
    </w:p>
    <w:p w14:paraId="4F48E72C" w14:textId="77777777" w:rsidR="00AE716E" w:rsidRPr="00C66617" w:rsidRDefault="00AE716E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</w:p>
    <w:p w14:paraId="1C0051D0" w14:textId="426A78F6" w:rsidR="004268EC" w:rsidRPr="00C66617" w:rsidRDefault="000C4EDB" w:rsidP="004F3DF5">
      <w:pPr>
        <w:pStyle w:val="Heading1"/>
        <w:spacing w:line="240" w:lineRule="auto"/>
        <w:rPr>
          <w:rFonts w:eastAsia="Times New Roman"/>
          <w:lang w:eastAsia="hr-HR" w:bidi="hr-HR"/>
        </w:rPr>
      </w:pPr>
      <w:bookmarkStart w:id="35" w:name="_Toc67050241"/>
      <w:r w:rsidRPr="00C66617">
        <w:rPr>
          <w:rFonts w:eastAsia="Times New Roman"/>
          <w:lang w:eastAsia="hr-HR" w:bidi="hr-HR"/>
        </w:rPr>
        <w:t>PRAVILA DOSTAVE DOKUMENATA</w:t>
      </w:r>
      <w:bookmarkEnd w:id="35"/>
    </w:p>
    <w:p w14:paraId="534F5674" w14:textId="77777777" w:rsidR="004268EC" w:rsidRPr="00C66617" w:rsidRDefault="004268EC" w:rsidP="004F3DF5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25B486D5" w14:textId="0060BF99" w:rsidR="004268EC" w:rsidRPr="00C66617" w:rsidRDefault="004268EC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U slučaju postojanja sumnje u istinitost podataka u priloženim dokumentima ili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I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zjavama </w:t>
      </w:r>
      <w:r w:rsidR="00995E33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onuditelja, Naručitelj se može obratiti nadležnim tijelima radi dobivanja informacija o situaciji tih </w:t>
      </w:r>
      <w:r w:rsidR="00A02855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onuditelja, a u slučaju da se radi o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onuditelju sa sjedištem u drugoj državi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, N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aručitelj može zatražiti suradnju nadležnih </w:t>
      </w:r>
      <w:r w:rsidR="00AE716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institucija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.</w:t>
      </w:r>
    </w:p>
    <w:p w14:paraId="7842F2FA" w14:textId="77777777" w:rsidR="00D328F5" w:rsidRPr="00C66617" w:rsidRDefault="00D328F5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</w:p>
    <w:p w14:paraId="2E7C3D06" w14:textId="77777777" w:rsidR="00D328F5" w:rsidRPr="00C66617" w:rsidRDefault="00D328F5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Ponuda mora sadržavati najmanje:</w:t>
      </w:r>
    </w:p>
    <w:p w14:paraId="78DA1FCF" w14:textId="77777777" w:rsidR="00D328F5" w:rsidRPr="00C66617" w:rsidRDefault="00D328F5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</w:p>
    <w:p w14:paraId="6F3DCE91" w14:textId="41240DE5" w:rsidR="00D328F5" w:rsidRPr="00C66617" w:rsidRDefault="00D328F5" w:rsidP="004F3DF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Popunjen, potpisan i pečatom ovjeren Ponudbeni list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(Prilog </w:t>
      </w:r>
      <w:r w:rsidR="00924F3E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I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>)</w:t>
      </w:r>
      <w:r w:rsidR="00633550"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</w:t>
      </w:r>
    </w:p>
    <w:p w14:paraId="312A8424" w14:textId="14F3D23B" w:rsidR="00D328F5" w:rsidRPr="00C66617" w:rsidRDefault="007F4401" w:rsidP="004F3DF5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Dokumentaciju navedenu u Poglavlju 10 ovoga dokumenta – kriteriji </w:t>
      </w:r>
      <w:r w:rsidR="00995E33"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za</w:t>
      </w:r>
      <w:r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 ENP</w:t>
      </w:r>
      <w:r w:rsidR="006B7CC2" w:rsidRPr="00C66617">
        <w:t xml:space="preserve"> </w:t>
      </w:r>
      <w:r w:rsidR="00B5109E">
        <w:t>(iz koje su nedvojbeno vidljive informacije potrebne za dodjeljivanje bodova)</w:t>
      </w:r>
    </w:p>
    <w:p w14:paraId="17EBC78E" w14:textId="77777777" w:rsidR="007F4401" w:rsidRDefault="007F4401" w:rsidP="004F3DF5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63A84807" w14:textId="77777777" w:rsidR="00EB532B" w:rsidRPr="00C66617" w:rsidRDefault="00EB532B" w:rsidP="004F3DF5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</w:pPr>
    </w:p>
    <w:p w14:paraId="78090221" w14:textId="53798EB5" w:rsidR="000C4EDB" w:rsidRPr="00C66617" w:rsidRDefault="00D636A7" w:rsidP="004F3DF5">
      <w:pPr>
        <w:pStyle w:val="Heading1"/>
        <w:spacing w:line="240" w:lineRule="auto"/>
        <w:rPr>
          <w:rFonts w:eastAsia="Times New Roman"/>
          <w:lang w:eastAsia="hr-HR" w:bidi="hr-HR"/>
        </w:rPr>
      </w:pPr>
      <w:r w:rsidRPr="00C66617">
        <w:rPr>
          <w:rFonts w:eastAsia="Times New Roman"/>
          <w:lang w:eastAsia="hr-HR" w:bidi="hr-HR"/>
        </w:rPr>
        <w:t xml:space="preserve"> </w:t>
      </w:r>
      <w:bookmarkStart w:id="36" w:name="_Toc67050242"/>
      <w:r w:rsidR="000C4EDB" w:rsidRPr="00C66617">
        <w:rPr>
          <w:rFonts w:eastAsia="Times New Roman"/>
          <w:lang w:eastAsia="hr-HR" w:bidi="hr-HR"/>
        </w:rPr>
        <w:t>ROK VALJANOSTI PONUDE</w:t>
      </w:r>
      <w:bookmarkEnd w:id="36"/>
    </w:p>
    <w:p w14:paraId="0CA3A53A" w14:textId="77777777" w:rsidR="000C4EDB" w:rsidRPr="00C66617" w:rsidRDefault="000C4EDB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</w:p>
    <w:p w14:paraId="7D0651A5" w14:textId="56B147B0" w:rsidR="000C4EDB" w:rsidRPr="00C66617" w:rsidRDefault="000C4EDB" w:rsidP="004F3DF5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r-HR" w:bidi="hr-HR"/>
        </w:rPr>
      </w:pPr>
      <w:r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Rok</w:t>
      </w:r>
      <w:r w:rsidR="005E6AE5"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 valjanosti ponude je </w:t>
      </w:r>
      <w:r w:rsidR="008A6E71"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minimalno</w:t>
      </w:r>
      <w:r w:rsidR="005E6AE5"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 xml:space="preserve"> </w:t>
      </w:r>
      <w:r w:rsidR="008167E3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3</w:t>
      </w:r>
      <w:r w:rsidRPr="00C66617">
        <w:rPr>
          <w:rFonts w:ascii="Calibri" w:eastAsia="Times New Roman" w:hAnsi="Calibri" w:cs="Times New Roman"/>
          <w:b/>
          <w:sz w:val="24"/>
          <w:szCs w:val="24"/>
          <w:lang w:eastAsia="hr-HR" w:bidi="hr-HR"/>
        </w:rPr>
        <w:t>0 dana od isteka roka za dostavu ponuda.</w:t>
      </w:r>
      <w:r w:rsidRPr="00C66617">
        <w:rPr>
          <w:rFonts w:ascii="Calibri" w:eastAsia="Times New Roman" w:hAnsi="Calibri" w:cs="Times New Roman"/>
          <w:sz w:val="24"/>
          <w:szCs w:val="24"/>
          <w:lang w:eastAsia="hr-HR" w:bidi="hr-HR"/>
        </w:rPr>
        <w:t xml:space="preserve"> Naručitelj će odbiti ponudu čija je valjanost kraća od zahtijevane. </w:t>
      </w:r>
    </w:p>
    <w:p w14:paraId="76773441" w14:textId="77777777" w:rsidR="006840C3" w:rsidRPr="00C66617" w:rsidRDefault="006840C3" w:rsidP="004F3DF5">
      <w:pPr>
        <w:spacing w:after="0" w:line="240" w:lineRule="auto"/>
        <w:contextualSpacing/>
        <w:jc w:val="both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561C91A1" w14:textId="79648B05" w:rsidR="006840C3" w:rsidRPr="00C66617" w:rsidRDefault="00D636A7" w:rsidP="004F3DF5">
      <w:pPr>
        <w:pStyle w:val="Heading1"/>
        <w:spacing w:line="240" w:lineRule="auto"/>
      </w:pPr>
      <w:r w:rsidRPr="00C66617">
        <w:t xml:space="preserve"> </w:t>
      </w:r>
      <w:bookmarkStart w:id="37" w:name="_Toc67050243"/>
      <w:r w:rsidR="006840C3" w:rsidRPr="00C66617">
        <w:t>ROK ZA DOSTAVU PONUDA</w:t>
      </w:r>
      <w:bookmarkEnd w:id="37"/>
    </w:p>
    <w:p w14:paraId="210BBC9C" w14:textId="77777777" w:rsidR="006840C3" w:rsidRPr="00C66617" w:rsidRDefault="006840C3" w:rsidP="004F3DF5">
      <w:pPr>
        <w:spacing w:after="0" w:line="240" w:lineRule="auto"/>
        <w:contextualSpacing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  <w:bookmarkStart w:id="38" w:name="_GoBack"/>
      <w:bookmarkEnd w:id="38"/>
    </w:p>
    <w:p w14:paraId="6A3CFE66" w14:textId="4B9F87B0" w:rsidR="000418E3" w:rsidRPr="00C66617" w:rsidRDefault="006840C3" w:rsidP="004F3DF5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  <w:r w:rsidRPr="00B5109E">
        <w:rPr>
          <w:rFonts w:ascii="Calibri" w:eastAsia="Times New Roman" w:hAnsi="Calibri" w:cs="Tahoma"/>
          <w:b/>
          <w:sz w:val="24"/>
          <w:szCs w:val="24"/>
          <w:lang w:eastAsia="hr-HR"/>
        </w:rPr>
        <w:t xml:space="preserve">Rok za dostavu ponude je </w:t>
      </w:r>
      <w:r w:rsidR="0089780F">
        <w:rPr>
          <w:rFonts w:ascii="Calibri" w:eastAsia="Times New Roman" w:hAnsi="Calibri" w:cs="Tahoma"/>
          <w:b/>
          <w:sz w:val="24"/>
          <w:szCs w:val="24"/>
          <w:lang w:eastAsia="hr-HR"/>
        </w:rPr>
        <w:t>29</w:t>
      </w:r>
      <w:r w:rsidR="00E175E5" w:rsidRPr="00B5109E">
        <w:rPr>
          <w:rFonts w:ascii="Calibri" w:eastAsia="Times New Roman" w:hAnsi="Calibri" w:cs="Tahoma"/>
          <w:b/>
          <w:sz w:val="24"/>
          <w:szCs w:val="24"/>
          <w:lang w:eastAsia="hr-HR"/>
        </w:rPr>
        <w:t>/</w:t>
      </w:r>
      <w:r w:rsidR="00B5109E" w:rsidRPr="00B5109E">
        <w:rPr>
          <w:rFonts w:ascii="Calibri" w:eastAsia="Times New Roman" w:hAnsi="Calibri" w:cs="Tahoma"/>
          <w:b/>
          <w:sz w:val="24"/>
          <w:szCs w:val="24"/>
          <w:lang w:eastAsia="hr-HR"/>
        </w:rPr>
        <w:t>03</w:t>
      </w:r>
      <w:r w:rsidR="00FF538D" w:rsidRPr="00B5109E">
        <w:rPr>
          <w:rFonts w:ascii="Calibri" w:eastAsia="Times New Roman" w:hAnsi="Calibri" w:cs="Tahoma"/>
          <w:b/>
          <w:sz w:val="24"/>
          <w:szCs w:val="24"/>
          <w:lang w:eastAsia="hr-HR"/>
        </w:rPr>
        <w:t>/2020</w:t>
      </w:r>
      <w:r w:rsidR="003310C9" w:rsidRPr="00B5109E">
        <w:rPr>
          <w:rFonts w:ascii="Calibri" w:eastAsia="Times New Roman" w:hAnsi="Calibri" w:cs="Tahoma"/>
          <w:b/>
          <w:sz w:val="24"/>
          <w:szCs w:val="24"/>
          <w:lang w:eastAsia="hr-HR"/>
        </w:rPr>
        <w:t>.</w:t>
      </w:r>
      <w:r w:rsidR="000418E3" w:rsidRPr="00C66617">
        <w:rPr>
          <w:rFonts w:ascii="Calibri" w:eastAsia="Times New Roman" w:hAnsi="Calibri" w:cs="Tahoma"/>
          <w:sz w:val="24"/>
          <w:szCs w:val="24"/>
          <w:lang w:eastAsia="hr-HR"/>
        </w:rPr>
        <w:t xml:space="preserve"> </w:t>
      </w:r>
    </w:p>
    <w:p w14:paraId="1AFE6441" w14:textId="77777777" w:rsidR="000418E3" w:rsidRPr="00C66617" w:rsidRDefault="000418E3" w:rsidP="004F3DF5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</w:p>
    <w:p w14:paraId="5A4F6E75" w14:textId="40F891CE" w:rsidR="006840C3" w:rsidRPr="00C66617" w:rsidRDefault="000418E3" w:rsidP="004F3DF5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hr-HR"/>
        </w:rPr>
      </w:pPr>
      <w:r w:rsidRPr="00C66617">
        <w:rPr>
          <w:rFonts w:ascii="Calibri" w:eastAsia="Times New Roman" w:hAnsi="Calibri" w:cs="Tahoma"/>
          <w:sz w:val="24"/>
          <w:szCs w:val="24"/>
          <w:lang w:eastAsia="hr-HR"/>
        </w:rPr>
        <w:t>Razmatrat će se sve ponude koje budu zaprimljene do ponoći navedenog datuma (po srednjeeuropskom vremenu, Zagreb (GMT+2)).</w:t>
      </w:r>
    </w:p>
    <w:p w14:paraId="344D6AC7" w14:textId="77777777" w:rsidR="006840C3" w:rsidRPr="00C66617" w:rsidRDefault="006840C3" w:rsidP="004F3DF5">
      <w:pPr>
        <w:spacing w:after="0" w:line="240" w:lineRule="auto"/>
        <w:jc w:val="both"/>
        <w:rPr>
          <w:rFonts w:ascii="Calibri" w:eastAsia="Times New Roman" w:hAnsi="Calibri" w:cs="Tahoma"/>
          <w:b/>
          <w:sz w:val="24"/>
          <w:szCs w:val="24"/>
          <w:lang w:eastAsia="hr-HR"/>
        </w:rPr>
      </w:pPr>
    </w:p>
    <w:p w14:paraId="788A4862" w14:textId="7E1CAA22" w:rsidR="00AA5BB8" w:rsidRPr="00C66617" w:rsidRDefault="00695F9D" w:rsidP="004F3DF5">
      <w:pPr>
        <w:pStyle w:val="Heading1"/>
        <w:spacing w:line="240" w:lineRule="auto"/>
      </w:pPr>
      <w:r>
        <w:t xml:space="preserve"> </w:t>
      </w:r>
      <w:bookmarkStart w:id="39" w:name="_Toc67050244"/>
      <w:r w:rsidR="00AA5BB8" w:rsidRPr="00C66617">
        <w:t>ROK ZA DONOŠENJE ODLUKE</w:t>
      </w:r>
      <w:bookmarkEnd w:id="39"/>
    </w:p>
    <w:p w14:paraId="6C07CF42" w14:textId="77777777" w:rsidR="00AA5BB8" w:rsidRPr="00C66617" w:rsidRDefault="00AA5BB8" w:rsidP="004F3DF5">
      <w:pPr>
        <w:spacing w:after="0" w:line="240" w:lineRule="auto"/>
      </w:pPr>
    </w:p>
    <w:p w14:paraId="7F47CD22" w14:textId="79154D03" w:rsidR="00A5486C" w:rsidRPr="00C66617" w:rsidRDefault="005E6AE5" w:rsidP="004F3DF5">
      <w:pPr>
        <w:spacing w:after="0" w:line="240" w:lineRule="auto"/>
        <w:jc w:val="both"/>
        <w:rPr>
          <w:sz w:val="24"/>
        </w:rPr>
      </w:pPr>
      <w:r w:rsidRPr="00C66617">
        <w:rPr>
          <w:b/>
          <w:sz w:val="24"/>
        </w:rPr>
        <w:t xml:space="preserve">Naručitelj </w:t>
      </w:r>
      <w:r w:rsidR="00D636A7" w:rsidRPr="00C66617">
        <w:rPr>
          <w:b/>
          <w:sz w:val="24"/>
        </w:rPr>
        <w:t xml:space="preserve">će </w:t>
      </w:r>
      <w:r w:rsidR="00AA5BB8" w:rsidRPr="00C66617">
        <w:rPr>
          <w:b/>
          <w:sz w:val="24"/>
        </w:rPr>
        <w:t xml:space="preserve">Odluku o odabiru </w:t>
      </w:r>
      <w:r w:rsidR="00D636A7" w:rsidRPr="00C66617">
        <w:rPr>
          <w:b/>
          <w:sz w:val="24"/>
        </w:rPr>
        <w:t xml:space="preserve">donijeti u roku </w:t>
      </w:r>
      <w:r w:rsidR="007D79C7" w:rsidRPr="00C66617">
        <w:rPr>
          <w:b/>
          <w:sz w:val="24"/>
        </w:rPr>
        <w:t xml:space="preserve">ne dužem </w:t>
      </w:r>
      <w:r w:rsidR="00B5109E">
        <w:rPr>
          <w:b/>
          <w:sz w:val="24"/>
        </w:rPr>
        <w:t>od 2</w:t>
      </w:r>
      <w:r w:rsidR="00D636A7" w:rsidRPr="00C66617">
        <w:rPr>
          <w:b/>
          <w:sz w:val="24"/>
        </w:rPr>
        <w:t>0 dana</w:t>
      </w:r>
      <w:r w:rsidR="00D636A7" w:rsidRPr="00C66617">
        <w:rPr>
          <w:sz w:val="24"/>
        </w:rPr>
        <w:t xml:space="preserve"> od z</w:t>
      </w:r>
      <w:r w:rsidR="00A5486C" w:rsidRPr="00C66617">
        <w:rPr>
          <w:sz w:val="24"/>
        </w:rPr>
        <w:t>avršetka roka za dostavu ponuda koji je definiran u Poglavlju 1</w:t>
      </w:r>
      <w:r w:rsidR="007F4401" w:rsidRPr="00C66617">
        <w:rPr>
          <w:sz w:val="24"/>
        </w:rPr>
        <w:t>8</w:t>
      </w:r>
      <w:r w:rsidR="00A5486C" w:rsidRPr="00C66617">
        <w:rPr>
          <w:sz w:val="24"/>
        </w:rPr>
        <w:t>.: Rok za dostavu ponud</w:t>
      </w:r>
      <w:r w:rsidR="00D636A7" w:rsidRPr="00C66617">
        <w:rPr>
          <w:sz w:val="24"/>
        </w:rPr>
        <w:t>a</w:t>
      </w:r>
      <w:r w:rsidR="00A5486C" w:rsidRPr="00C66617">
        <w:rPr>
          <w:sz w:val="24"/>
        </w:rPr>
        <w:t>.</w:t>
      </w:r>
    </w:p>
    <w:p w14:paraId="7E6E2728" w14:textId="77777777" w:rsidR="00A5486C" w:rsidRPr="00C66617" w:rsidRDefault="00A5486C" w:rsidP="004F3DF5">
      <w:pPr>
        <w:spacing w:after="0" w:line="240" w:lineRule="auto"/>
        <w:jc w:val="both"/>
        <w:rPr>
          <w:sz w:val="24"/>
        </w:rPr>
      </w:pPr>
    </w:p>
    <w:p w14:paraId="17BA0985" w14:textId="6A3B842F" w:rsidR="00FE59C5" w:rsidRPr="00C66617" w:rsidRDefault="00A5486C" w:rsidP="004F3DF5">
      <w:pPr>
        <w:spacing w:after="0" w:line="240" w:lineRule="auto"/>
        <w:jc w:val="both"/>
        <w:rPr>
          <w:sz w:val="24"/>
        </w:rPr>
      </w:pPr>
      <w:r w:rsidRPr="00C66617">
        <w:rPr>
          <w:sz w:val="24"/>
        </w:rPr>
        <w:lastRenderedPageBreak/>
        <w:t xml:space="preserve">Svim neuspješnim </w:t>
      </w:r>
      <w:r w:rsidR="002C7311" w:rsidRPr="00C66617">
        <w:rPr>
          <w:sz w:val="24"/>
        </w:rPr>
        <w:t>Ponuditeljima</w:t>
      </w:r>
      <w:r w:rsidRPr="00C66617">
        <w:rPr>
          <w:sz w:val="24"/>
        </w:rPr>
        <w:t xml:space="preserve"> bit će poslana Odluka o odbijanju ponude te Odluka o odabiru</w:t>
      </w:r>
      <w:r w:rsidRPr="00C66617">
        <w:rPr>
          <w:rStyle w:val="FootnoteReference"/>
          <w:sz w:val="24"/>
        </w:rPr>
        <w:footnoteReference w:id="5"/>
      </w:r>
      <w:r w:rsidRPr="00C66617">
        <w:rPr>
          <w:sz w:val="24"/>
        </w:rPr>
        <w:t>, a s odabranim Ponuditeljem Naručitelj pristupa potpisivanju Ugovora.</w:t>
      </w:r>
    </w:p>
    <w:p w14:paraId="265E9F81" w14:textId="77777777" w:rsidR="0029598A" w:rsidRPr="00C66617" w:rsidRDefault="0029598A" w:rsidP="004F3DF5">
      <w:pPr>
        <w:spacing w:after="0" w:line="240" w:lineRule="auto"/>
        <w:jc w:val="both"/>
        <w:rPr>
          <w:sz w:val="24"/>
        </w:rPr>
      </w:pPr>
    </w:p>
    <w:p w14:paraId="6F3635A8" w14:textId="2CB7E4AC" w:rsidR="00461F53" w:rsidRPr="00C66617" w:rsidRDefault="00695F9D" w:rsidP="004F3DF5">
      <w:pPr>
        <w:pStyle w:val="Heading1"/>
        <w:spacing w:line="240" w:lineRule="auto"/>
      </w:pPr>
      <w:r>
        <w:t xml:space="preserve"> </w:t>
      </w:r>
      <w:bookmarkStart w:id="40" w:name="_Toc67050245"/>
      <w:r w:rsidR="00461F53" w:rsidRPr="00C66617">
        <w:t>ROK ZA ŽALBU NA ODLUKU</w:t>
      </w:r>
      <w:bookmarkEnd w:id="40"/>
    </w:p>
    <w:p w14:paraId="2D4F4C36" w14:textId="77777777" w:rsidR="00461F53" w:rsidRPr="00C66617" w:rsidRDefault="00461F53" w:rsidP="004F3DF5">
      <w:pPr>
        <w:spacing w:after="0" w:line="240" w:lineRule="auto"/>
        <w:rPr>
          <w:sz w:val="24"/>
        </w:rPr>
      </w:pPr>
    </w:p>
    <w:p w14:paraId="35A487F5" w14:textId="3B33D1E3" w:rsidR="00461F53" w:rsidRPr="00C66617" w:rsidRDefault="00461F53" w:rsidP="004F3DF5">
      <w:pPr>
        <w:spacing w:after="0" w:line="240" w:lineRule="auto"/>
        <w:jc w:val="both"/>
        <w:rPr>
          <w:b/>
          <w:sz w:val="24"/>
        </w:rPr>
      </w:pPr>
      <w:r w:rsidRPr="00C66617">
        <w:rPr>
          <w:b/>
          <w:sz w:val="24"/>
        </w:rPr>
        <w:t xml:space="preserve">Odredbama </w:t>
      </w:r>
      <w:r w:rsidR="002C7311" w:rsidRPr="00C66617">
        <w:rPr>
          <w:b/>
          <w:sz w:val="24"/>
        </w:rPr>
        <w:t>Priloga 3</w:t>
      </w:r>
      <w:r w:rsidRPr="00C66617">
        <w:rPr>
          <w:b/>
          <w:sz w:val="24"/>
        </w:rPr>
        <w:t xml:space="preserve">. „Postupci nabave za osobe koje nisu obveznici zakona o javnoj nabavi“ u skladu s čijim odredbama se provodi predmetna nabava, nije propisana mogućnost žalbe na odluku Naručitelja. </w:t>
      </w:r>
    </w:p>
    <w:p w14:paraId="234E22D6" w14:textId="77777777" w:rsidR="00461F53" w:rsidRPr="00C66617" w:rsidRDefault="00461F53" w:rsidP="004F3DF5">
      <w:pPr>
        <w:spacing w:after="0" w:line="240" w:lineRule="auto"/>
        <w:jc w:val="both"/>
        <w:rPr>
          <w:sz w:val="24"/>
        </w:rPr>
      </w:pPr>
    </w:p>
    <w:p w14:paraId="175AD860" w14:textId="16286347" w:rsidR="0029598A" w:rsidRPr="00C66617" w:rsidRDefault="00461F53" w:rsidP="004F3DF5">
      <w:pPr>
        <w:spacing w:after="0" w:line="240" w:lineRule="auto"/>
        <w:jc w:val="both"/>
      </w:pPr>
      <w:r w:rsidRPr="00C66617">
        <w:rPr>
          <w:sz w:val="24"/>
        </w:rPr>
        <w:t xml:space="preserve">Odluka o odabiru postaje izvršna dostavom </w:t>
      </w:r>
      <w:r w:rsidR="00FF2BB0" w:rsidRPr="00C66617">
        <w:rPr>
          <w:sz w:val="24"/>
        </w:rPr>
        <w:t>odabranom P</w:t>
      </w:r>
      <w:r w:rsidRPr="00C66617">
        <w:rPr>
          <w:sz w:val="24"/>
        </w:rPr>
        <w:t xml:space="preserve">onuditelju. Odluka o odabiru dostavlja se </w:t>
      </w:r>
      <w:r w:rsidR="0029598A" w:rsidRPr="00C66617">
        <w:rPr>
          <w:sz w:val="24"/>
        </w:rPr>
        <w:t>P</w:t>
      </w:r>
      <w:r w:rsidRPr="00C66617">
        <w:rPr>
          <w:sz w:val="24"/>
        </w:rPr>
        <w:t xml:space="preserve">onuditelju bez odgode u </w:t>
      </w:r>
      <w:r w:rsidR="002C7311" w:rsidRPr="00C66617">
        <w:rPr>
          <w:sz w:val="24"/>
        </w:rPr>
        <w:t xml:space="preserve">elektroničkom i </w:t>
      </w:r>
      <w:r w:rsidRPr="00C66617">
        <w:rPr>
          <w:sz w:val="24"/>
        </w:rPr>
        <w:t>pisanom obliku.</w:t>
      </w:r>
      <w:r w:rsidRPr="00C66617">
        <w:t xml:space="preserve"> </w:t>
      </w:r>
    </w:p>
    <w:p w14:paraId="0A3D1625" w14:textId="77777777" w:rsidR="0029598A" w:rsidRPr="00C66617" w:rsidRDefault="0029598A" w:rsidP="004F3DF5">
      <w:pPr>
        <w:spacing w:after="0" w:line="240" w:lineRule="auto"/>
        <w:jc w:val="both"/>
      </w:pPr>
    </w:p>
    <w:p w14:paraId="562B81D7" w14:textId="132B9699" w:rsidR="00461F53" w:rsidRPr="00C66617" w:rsidRDefault="00461F53" w:rsidP="004F3DF5">
      <w:pPr>
        <w:spacing w:after="0" w:line="240" w:lineRule="auto"/>
        <w:jc w:val="both"/>
        <w:rPr>
          <w:b/>
          <w:sz w:val="24"/>
        </w:rPr>
      </w:pPr>
      <w:r w:rsidRPr="00C66617">
        <w:rPr>
          <w:b/>
          <w:sz w:val="24"/>
        </w:rPr>
        <w:t>Rok mirovanja se ne primjenjuje.</w:t>
      </w:r>
    </w:p>
    <w:p w14:paraId="4466B549" w14:textId="77777777" w:rsidR="00D53753" w:rsidRPr="00C66617" w:rsidRDefault="00D53753" w:rsidP="004F3DF5">
      <w:pPr>
        <w:spacing w:after="0" w:line="240" w:lineRule="auto"/>
        <w:rPr>
          <w:sz w:val="24"/>
        </w:rPr>
      </w:pPr>
    </w:p>
    <w:p w14:paraId="6E673A2A" w14:textId="2D6B8775" w:rsidR="000F43F0" w:rsidRPr="00C66617" w:rsidRDefault="000F43F0" w:rsidP="004F3DF5">
      <w:pPr>
        <w:pStyle w:val="Heading1"/>
        <w:spacing w:line="240" w:lineRule="auto"/>
      </w:pPr>
      <w:bookmarkStart w:id="41" w:name="_Toc67050246"/>
      <w:r w:rsidRPr="00C66617">
        <w:t>ROK ZA POTPISIVANJE UGOVORA</w:t>
      </w:r>
      <w:bookmarkEnd w:id="41"/>
    </w:p>
    <w:p w14:paraId="092F445D" w14:textId="77777777" w:rsidR="000F43F0" w:rsidRPr="00C66617" w:rsidRDefault="000F43F0" w:rsidP="004F3DF5">
      <w:pPr>
        <w:spacing w:after="0" w:line="240" w:lineRule="auto"/>
      </w:pPr>
    </w:p>
    <w:p w14:paraId="755E54DC" w14:textId="56A381C6" w:rsidR="000F43F0" w:rsidRPr="00C66617" w:rsidRDefault="0029598A" w:rsidP="004F3DF5">
      <w:pPr>
        <w:spacing w:after="0" w:line="240" w:lineRule="auto"/>
        <w:jc w:val="both"/>
        <w:rPr>
          <w:sz w:val="24"/>
        </w:rPr>
      </w:pPr>
      <w:r w:rsidRPr="00C66617">
        <w:rPr>
          <w:sz w:val="24"/>
        </w:rPr>
        <w:t>Naručitelj će s odabranim P</w:t>
      </w:r>
      <w:r w:rsidR="000F43F0" w:rsidRPr="00C66617">
        <w:rPr>
          <w:sz w:val="24"/>
        </w:rPr>
        <w:t xml:space="preserve">onuditeljem potpisati </w:t>
      </w:r>
      <w:r w:rsidR="00B646D3" w:rsidRPr="00C66617">
        <w:rPr>
          <w:sz w:val="24"/>
        </w:rPr>
        <w:t>U</w:t>
      </w:r>
      <w:r w:rsidR="000F43F0" w:rsidRPr="00C66617">
        <w:rPr>
          <w:sz w:val="24"/>
        </w:rPr>
        <w:t xml:space="preserve">govor </w:t>
      </w:r>
      <w:r w:rsidR="000F43F0" w:rsidRPr="00C66617">
        <w:rPr>
          <w:b/>
          <w:sz w:val="24"/>
        </w:rPr>
        <w:t xml:space="preserve">u roku </w:t>
      </w:r>
      <w:r w:rsidR="007D79C7" w:rsidRPr="00C66617">
        <w:rPr>
          <w:b/>
          <w:sz w:val="24"/>
        </w:rPr>
        <w:t xml:space="preserve">ne dužem </w:t>
      </w:r>
      <w:r w:rsidR="008167E3">
        <w:rPr>
          <w:b/>
          <w:sz w:val="24"/>
        </w:rPr>
        <w:t>od 10</w:t>
      </w:r>
      <w:r w:rsidR="00C931B6" w:rsidRPr="00C66617">
        <w:rPr>
          <w:b/>
          <w:sz w:val="24"/>
        </w:rPr>
        <w:t xml:space="preserve"> </w:t>
      </w:r>
      <w:r w:rsidR="000F43F0" w:rsidRPr="00C66617">
        <w:rPr>
          <w:b/>
          <w:sz w:val="24"/>
        </w:rPr>
        <w:t>dana od donošenja Odluke o odabiru.</w:t>
      </w:r>
    </w:p>
    <w:p w14:paraId="7BF07B40" w14:textId="77777777" w:rsidR="00420B51" w:rsidRPr="00C66617" w:rsidRDefault="00420B51" w:rsidP="004F3DF5">
      <w:pPr>
        <w:spacing w:after="0" w:line="240" w:lineRule="auto"/>
        <w:rPr>
          <w:sz w:val="24"/>
        </w:rPr>
      </w:pPr>
    </w:p>
    <w:p w14:paraId="53B54C4C" w14:textId="6D3CD7CC" w:rsidR="00420B51" w:rsidRPr="00C66617" w:rsidRDefault="00420B51" w:rsidP="004F3DF5">
      <w:pPr>
        <w:pStyle w:val="Heading1"/>
        <w:spacing w:line="240" w:lineRule="auto"/>
      </w:pPr>
      <w:bookmarkStart w:id="42" w:name="_Toc67050247"/>
      <w:r w:rsidRPr="00C66617">
        <w:t>ROK ZA IZVRŠENJE UGOVORA</w:t>
      </w:r>
      <w:bookmarkEnd w:id="42"/>
    </w:p>
    <w:p w14:paraId="522FA54B" w14:textId="77777777" w:rsidR="00420B51" w:rsidRPr="00C66617" w:rsidRDefault="00420B51" w:rsidP="004F3DF5">
      <w:pPr>
        <w:spacing w:after="0" w:line="240" w:lineRule="auto"/>
        <w:rPr>
          <w:sz w:val="24"/>
        </w:rPr>
      </w:pPr>
    </w:p>
    <w:p w14:paraId="632B4E12" w14:textId="7FACF259" w:rsidR="00420B51" w:rsidRPr="00C66617" w:rsidRDefault="00420B51" w:rsidP="004F3DF5">
      <w:pPr>
        <w:spacing w:after="0" w:line="240" w:lineRule="auto"/>
        <w:jc w:val="both"/>
        <w:rPr>
          <w:sz w:val="24"/>
        </w:rPr>
      </w:pPr>
      <w:r w:rsidRPr="008167E3">
        <w:rPr>
          <w:sz w:val="24"/>
        </w:rPr>
        <w:t xml:space="preserve">Rok za izvršenje Ugovora </w:t>
      </w:r>
      <w:r w:rsidR="00D53753" w:rsidRPr="008167E3">
        <w:rPr>
          <w:sz w:val="24"/>
        </w:rPr>
        <w:t xml:space="preserve">počinje trenutkom potpisivanja Ugovora, a završava </w:t>
      </w:r>
      <w:r w:rsidR="008167E3" w:rsidRPr="008167E3">
        <w:rPr>
          <w:sz w:val="24"/>
        </w:rPr>
        <w:t>rokom navedenim u ponudi.</w:t>
      </w:r>
    </w:p>
    <w:p w14:paraId="2FE2EFEE" w14:textId="77777777" w:rsidR="00B646D3" w:rsidRPr="00C66617" w:rsidRDefault="00B646D3" w:rsidP="004F3DF5">
      <w:pPr>
        <w:spacing w:after="0" w:line="240" w:lineRule="auto"/>
      </w:pPr>
    </w:p>
    <w:p w14:paraId="3467CE3A" w14:textId="77777777" w:rsidR="00FD0B1C" w:rsidRPr="00C66617" w:rsidRDefault="00FD0B1C" w:rsidP="004F3DF5">
      <w:pPr>
        <w:pStyle w:val="Heading1"/>
        <w:spacing w:line="240" w:lineRule="auto"/>
      </w:pPr>
      <w:bookmarkStart w:id="43" w:name="_Toc67050248"/>
      <w:r w:rsidRPr="00C66617">
        <w:t>ROK, NAČIN I UVJETI PLAĆANJA</w:t>
      </w:r>
      <w:bookmarkEnd w:id="43"/>
    </w:p>
    <w:p w14:paraId="570BFB3F" w14:textId="77777777" w:rsidR="00FE59C5" w:rsidRPr="00C66617" w:rsidRDefault="00FE59C5" w:rsidP="004F3DF5">
      <w:pPr>
        <w:spacing w:after="0" w:line="240" w:lineRule="auto"/>
        <w:rPr>
          <w:sz w:val="24"/>
        </w:rPr>
      </w:pPr>
    </w:p>
    <w:p w14:paraId="638D1E39" w14:textId="7F1F2215" w:rsidR="00FD0B1C" w:rsidRPr="00C66617" w:rsidRDefault="00FD0B1C" w:rsidP="004F3DF5">
      <w:pPr>
        <w:spacing w:after="0" w:line="240" w:lineRule="auto"/>
        <w:jc w:val="both"/>
        <w:rPr>
          <w:b/>
          <w:sz w:val="24"/>
        </w:rPr>
      </w:pPr>
      <w:r w:rsidRPr="008167E3">
        <w:rPr>
          <w:sz w:val="24"/>
        </w:rPr>
        <w:t xml:space="preserve">Naručitelj će </w:t>
      </w:r>
      <w:r w:rsidR="00FF2BB0" w:rsidRPr="008167E3">
        <w:rPr>
          <w:sz w:val="24"/>
        </w:rPr>
        <w:t>odabranom Ponuditelju</w:t>
      </w:r>
      <w:r w:rsidR="00ED2999" w:rsidRPr="008167E3">
        <w:rPr>
          <w:sz w:val="24"/>
        </w:rPr>
        <w:t>/ima</w:t>
      </w:r>
      <w:r w:rsidR="00FE59C5" w:rsidRPr="008167E3">
        <w:rPr>
          <w:sz w:val="24"/>
        </w:rPr>
        <w:t xml:space="preserve"> </w:t>
      </w:r>
      <w:r w:rsidRPr="008167E3">
        <w:rPr>
          <w:sz w:val="24"/>
        </w:rPr>
        <w:t xml:space="preserve">platiti </w:t>
      </w:r>
      <w:r w:rsidR="00A463FC" w:rsidRPr="008167E3">
        <w:rPr>
          <w:sz w:val="24"/>
        </w:rPr>
        <w:t>ugovoreni</w:t>
      </w:r>
      <w:r w:rsidRPr="008167E3">
        <w:rPr>
          <w:sz w:val="24"/>
        </w:rPr>
        <w:t xml:space="preserve"> iznos</w:t>
      </w:r>
      <w:r w:rsidR="008A618B" w:rsidRPr="008167E3">
        <w:rPr>
          <w:b/>
          <w:sz w:val="24"/>
        </w:rPr>
        <w:t xml:space="preserve"> maksimalno 30 dana nakon potpisivanja Zapisnika o primopredaji/urednom izvršenju ugovornih obveza</w:t>
      </w:r>
      <w:r w:rsidRPr="008167E3">
        <w:rPr>
          <w:b/>
          <w:sz w:val="24"/>
        </w:rPr>
        <w:t>.</w:t>
      </w:r>
    </w:p>
    <w:p w14:paraId="55629D0B" w14:textId="77777777" w:rsidR="00741EDD" w:rsidRDefault="00741EDD" w:rsidP="00741EDD">
      <w:pPr>
        <w:keepNext/>
        <w:keepLines/>
        <w:spacing w:after="0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bookmarkStart w:id="44" w:name="_Toc10807670"/>
      <w:bookmarkStart w:id="45" w:name="_Toc32580119"/>
      <w:bookmarkStart w:id="46" w:name="_Toc33103042"/>
      <w:bookmarkStart w:id="47" w:name="_Toc33435749"/>
      <w:bookmarkStart w:id="48" w:name="_Toc54364798"/>
    </w:p>
    <w:p w14:paraId="2BA39359" w14:textId="77777777" w:rsidR="00695F9D" w:rsidRDefault="00695F9D">
      <w:pPr>
        <w:spacing w:after="160" w:line="259" w:lineRule="auto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r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  <w:br w:type="page"/>
      </w:r>
    </w:p>
    <w:p w14:paraId="04B09849" w14:textId="25CC59F3" w:rsidR="00741EDD" w:rsidRPr="00C50877" w:rsidRDefault="00741EDD" w:rsidP="00741EDD">
      <w:pPr>
        <w:keepNext/>
        <w:keepLines/>
        <w:spacing w:after="0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</w:pPr>
      <w:bookmarkStart w:id="49" w:name="_Toc67050249"/>
      <w:r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  <w:lastRenderedPageBreak/>
        <w:t>Prilog 1</w:t>
      </w:r>
      <w:r w:rsidRPr="00C50877">
        <w:rPr>
          <w:rFonts w:asciiTheme="majorHAnsi" w:eastAsiaTheme="majorEastAsia" w:hAnsiTheme="majorHAnsi" w:cstheme="majorBidi"/>
          <w:b/>
          <w:color w:val="2E74B5" w:themeColor="accent1" w:themeShade="BF"/>
          <w:sz w:val="28"/>
          <w:szCs w:val="32"/>
        </w:rPr>
        <w:t>.: Ponudbeni list</w:t>
      </w:r>
      <w:bookmarkEnd w:id="44"/>
      <w:bookmarkEnd w:id="45"/>
      <w:bookmarkEnd w:id="46"/>
      <w:bookmarkEnd w:id="47"/>
      <w:bookmarkEnd w:id="48"/>
      <w:bookmarkEnd w:id="49"/>
    </w:p>
    <w:p w14:paraId="05CECC44" w14:textId="77777777" w:rsidR="00741EDD" w:rsidRPr="00C50877" w:rsidRDefault="00741EDD" w:rsidP="00741EDD">
      <w:pPr>
        <w:spacing w:after="0"/>
        <w:rPr>
          <w:sz w:val="12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1159"/>
        <w:gridCol w:w="1160"/>
        <w:gridCol w:w="1160"/>
        <w:gridCol w:w="1160"/>
      </w:tblGrid>
      <w:tr w:rsidR="00741EDD" w:rsidRPr="00793E4F" w14:paraId="4628AE0D" w14:textId="77777777" w:rsidTr="00C916B2">
        <w:tc>
          <w:tcPr>
            <w:tcW w:w="9061" w:type="dxa"/>
            <w:gridSpan w:val="5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14:paraId="697EF277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color w:val="FFFFFF" w:themeColor="background1"/>
                <w:sz w:val="24"/>
                <w:szCs w:val="24"/>
                <w:lang w:eastAsia="hr-HR" w:bidi="hr-HR"/>
              </w:rPr>
              <w:t>PODACI O PONUDITELJU</w:t>
            </w:r>
          </w:p>
        </w:tc>
      </w:tr>
      <w:tr w:rsidR="00741EDD" w:rsidRPr="00793E4F" w14:paraId="09DC01BB" w14:textId="77777777" w:rsidTr="00C916B2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1A9F500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50" w:lineRule="exact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Naziv i sjedište Ponuditelja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1028D765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741EDD" w:rsidRPr="00793E4F" w14:paraId="7F34C63F" w14:textId="77777777" w:rsidTr="00C916B2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583B13B6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OIB</w:t>
            </w:r>
            <w:r w:rsidRPr="00793E4F">
              <w:rPr>
                <w:rFonts w:eastAsia="Liberation Sans Narrow" w:cstheme="minorHAnsi"/>
                <w:b/>
                <w:sz w:val="24"/>
                <w:szCs w:val="24"/>
                <w:vertAlign w:val="superscript"/>
                <w:lang w:eastAsia="hr-HR" w:bidi="hr-HR"/>
              </w:rPr>
              <w:footnoteReference w:id="6"/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D701078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741EDD" w:rsidRPr="00793E4F" w14:paraId="14CAB158" w14:textId="77777777" w:rsidTr="00C916B2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26A66C6E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IBAN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599A7015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741EDD" w:rsidRPr="00793E4F" w14:paraId="29943E04" w14:textId="77777777" w:rsidTr="00C916B2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F023D08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Adresa za dostavu pošte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53EC415C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741EDD" w:rsidRPr="00793E4F" w14:paraId="308E6ED4" w14:textId="77777777" w:rsidTr="00C916B2">
        <w:tc>
          <w:tcPr>
            <w:tcW w:w="4422" w:type="dxa"/>
            <w:tcBorders>
              <w:left w:val="single" w:sz="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371BDFE4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Kontakt osoba (telefon, e-mail)</w:t>
            </w:r>
          </w:p>
        </w:tc>
        <w:tc>
          <w:tcPr>
            <w:tcW w:w="4639" w:type="dxa"/>
            <w:gridSpan w:val="4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43690FC2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741EDD" w:rsidRPr="00793E4F" w14:paraId="1C4EF106" w14:textId="77777777" w:rsidTr="00C916B2">
        <w:tc>
          <w:tcPr>
            <w:tcW w:w="4422" w:type="dxa"/>
            <w:tcBorders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14:paraId="633E7D53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Ponuditelj je u sustavu PDV-a</w:t>
            </w:r>
          </w:p>
        </w:tc>
        <w:sdt>
          <w:sdtPr>
            <w:rPr>
              <w:rFonts w:eastAsia="Liberation Sans Narrow" w:cstheme="minorHAnsi"/>
              <w:b/>
              <w:sz w:val="24"/>
              <w:szCs w:val="24"/>
              <w:lang w:eastAsia="hr-HR" w:bidi="hr-HR"/>
            </w:rPr>
            <w:id w:val="197131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59" w:type="dxa"/>
                <w:tcBorders>
                  <w:left w:val="single" w:sz="12" w:space="0" w:color="000000"/>
                  <w:bottom w:val="single" w:sz="12" w:space="0" w:color="000000"/>
                </w:tcBorders>
                <w:vAlign w:val="center"/>
              </w:tcPr>
              <w:p w14:paraId="6F5ACFD6" w14:textId="77777777" w:rsidR="00741EDD" w:rsidRPr="00793E4F" w:rsidRDefault="00741EDD" w:rsidP="00C916B2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4"/>
                    <w:szCs w:val="24"/>
                    <w:lang w:eastAsia="hr-HR" w:bidi="hr-HR"/>
                  </w:rPr>
                </w:pPr>
                <w:r w:rsidRPr="00793E4F">
                  <w:rPr>
                    <w:rFonts w:ascii="Segoe UI Symbol" w:eastAsia="Liberation Sans Narrow" w:hAnsi="Segoe UI Symbol" w:cs="Segoe UI Symbol"/>
                    <w:b/>
                    <w:sz w:val="24"/>
                    <w:szCs w:val="24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</w:tcBorders>
            <w:vAlign w:val="center"/>
          </w:tcPr>
          <w:p w14:paraId="09E43A29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DA</w:t>
            </w:r>
          </w:p>
        </w:tc>
        <w:sdt>
          <w:sdtPr>
            <w:rPr>
              <w:rFonts w:eastAsia="Liberation Sans Narrow" w:cstheme="minorHAnsi"/>
              <w:b/>
              <w:sz w:val="24"/>
              <w:szCs w:val="24"/>
              <w:lang w:eastAsia="hr-HR" w:bidi="hr-HR"/>
            </w:rPr>
            <w:id w:val="1580868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60" w:type="dxa"/>
                <w:tcBorders>
                  <w:bottom w:val="single" w:sz="12" w:space="0" w:color="000000"/>
                </w:tcBorders>
                <w:vAlign w:val="center"/>
              </w:tcPr>
              <w:p w14:paraId="1397DC49" w14:textId="77777777" w:rsidR="00741EDD" w:rsidRPr="00793E4F" w:rsidRDefault="00741EDD" w:rsidP="00C916B2">
                <w:pPr>
                  <w:widowControl w:val="0"/>
                  <w:autoSpaceDE w:val="0"/>
                  <w:autoSpaceDN w:val="0"/>
                  <w:spacing w:after="0" w:line="240" w:lineRule="auto"/>
                  <w:jc w:val="center"/>
                  <w:rPr>
                    <w:rFonts w:eastAsia="Liberation Sans Narrow" w:cstheme="minorHAnsi"/>
                    <w:sz w:val="24"/>
                    <w:szCs w:val="24"/>
                    <w:lang w:eastAsia="hr-HR" w:bidi="hr-HR"/>
                  </w:rPr>
                </w:pPr>
                <w:r w:rsidRPr="00793E4F">
                  <w:rPr>
                    <w:rFonts w:ascii="Segoe UI Symbol" w:eastAsia="Liberation Sans Narrow" w:hAnsi="Segoe UI Symbol" w:cs="Segoe UI Symbol"/>
                    <w:b/>
                    <w:sz w:val="24"/>
                    <w:szCs w:val="24"/>
                    <w:lang w:eastAsia="hr-HR" w:bidi="hr-HR"/>
                  </w:rPr>
                  <w:t>☐</w:t>
                </w:r>
              </w:p>
            </w:tc>
          </w:sdtContent>
        </w:sdt>
        <w:tc>
          <w:tcPr>
            <w:tcW w:w="1160" w:type="dxa"/>
            <w:tcBorders>
              <w:bottom w:val="single" w:sz="12" w:space="0" w:color="000000"/>
              <w:right w:val="single" w:sz="2" w:space="0" w:color="000000"/>
            </w:tcBorders>
            <w:vAlign w:val="center"/>
          </w:tcPr>
          <w:p w14:paraId="43EAA87F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NE</w:t>
            </w:r>
          </w:p>
        </w:tc>
      </w:tr>
    </w:tbl>
    <w:p w14:paraId="1B812157" w14:textId="77777777" w:rsidR="00741EDD" w:rsidRPr="00C50877" w:rsidRDefault="00741EDD" w:rsidP="00741EDD">
      <w:pPr>
        <w:spacing w:after="0"/>
        <w:ind w:right="895"/>
        <w:rPr>
          <w:rFonts w:cstheme="minorHAnsi"/>
          <w:b/>
          <w:sz w:val="8"/>
        </w:rPr>
      </w:pPr>
    </w:p>
    <w:tbl>
      <w:tblPr>
        <w:tblW w:w="0" w:type="auto"/>
        <w:tblInd w:w="403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2"/>
        <w:gridCol w:w="4639"/>
      </w:tblGrid>
      <w:tr w:rsidR="00741EDD" w:rsidRPr="00793E4F" w14:paraId="5196908B" w14:textId="77777777" w:rsidTr="00C916B2">
        <w:tc>
          <w:tcPr>
            <w:tcW w:w="9061" w:type="dxa"/>
            <w:gridSpan w:val="2"/>
            <w:tcBorders>
              <w:top w:val="single" w:sz="12" w:space="0" w:color="000000"/>
              <w:bottom w:val="single" w:sz="12" w:space="0" w:color="000000"/>
            </w:tcBorders>
            <w:shd w:val="clear" w:color="auto" w:fill="2F5496" w:themeFill="accent5" w:themeFillShade="BF"/>
          </w:tcPr>
          <w:p w14:paraId="43E8B5E3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b/>
                <w:color w:val="FFFFFF" w:themeColor="background1"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color w:val="FFFFFF" w:themeColor="background1"/>
                <w:sz w:val="24"/>
                <w:szCs w:val="24"/>
                <w:lang w:eastAsia="hr-HR" w:bidi="hr-HR"/>
              </w:rPr>
              <w:t>PODACI O PONUDI</w:t>
            </w:r>
          </w:p>
        </w:tc>
      </w:tr>
      <w:tr w:rsidR="00741EDD" w:rsidRPr="00793E4F" w14:paraId="0623902F" w14:textId="77777777" w:rsidTr="00C916B2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833FE7D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52" w:lineRule="exact"/>
              <w:ind w:left="107" w:right="206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Cijena ukupne ponude u HRK bez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1DB6BAA8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741EDD" w:rsidRPr="00793E4F" w14:paraId="3986186F" w14:textId="77777777" w:rsidTr="00C916B2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D5F03B0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Iznos PDV-a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11D3BA5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741EDD" w:rsidRPr="00793E4F" w14:paraId="0BF6141C" w14:textId="77777777" w:rsidTr="00C916B2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8643EF3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Cijena ukupne ponude u HRK s PDV-om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8CFEE4E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741EDD" w:rsidRPr="00793E4F" w14:paraId="7080BA7D" w14:textId="77777777" w:rsidTr="00C916B2">
        <w:tc>
          <w:tcPr>
            <w:tcW w:w="4422" w:type="dxa"/>
            <w:tcBorders>
              <w:lef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A6E2D9E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Rok valjanosti ponude</w:t>
            </w:r>
            <w:r w:rsidRPr="00793E4F">
              <w:rPr>
                <w:rFonts w:eastAsia="Liberation Sans Narrow" w:cstheme="minorHAnsi"/>
                <w:b/>
                <w:sz w:val="24"/>
                <w:szCs w:val="24"/>
                <w:vertAlign w:val="superscript"/>
                <w:lang w:eastAsia="hr-HR" w:bidi="hr-HR"/>
              </w:rPr>
              <w:footnoteReference w:id="7"/>
            </w: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 xml:space="preserve"> (u danima)</w:t>
            </w:r>
          </w:p>
        </w:tc>
        <w:tc>
          <w:tcPr>
            <w:tcW w:w="4639" w:type="dxa"/>
            <w:tcBorders>
              <w:left w:val="single" w:sz="12" w:space="0" w:color="000000"/>
              <w:right w:val="single" w:sz="2" w:space="0" w:color="000000"/>
            </w:tcBorders>
            <w:vAlign w:val="center"/>
          </w:tcPr>
          <w:p w14:paraId="6FD8F01F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  <w:tr w:rsidR="00741EDD" w:rsidRPr="00793E4F" w14:paraId="7F83DFB0" w14:textId="77777777" w:rsidTr="00C916B2">
        <w:tc>
          <w:tcPr>
            <w:tcW w:w="44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57F368A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ind w:left="107"/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</w:pPr>
            <w:r w:rsidRPr="00793E4F">
              <w:rPr>
                <w:rFonts w:eastAsia="Liberation Sans Narrow" w:cstheme="minorHAnsi"/>
                <w:b/>
                <w:sz w:val="24"/>
                <w:szCs w:val="24"/>
                <w:lang w:eastAsia="hr-HR" w:bidi="hr-HR"/>
              </w:rPr>
              <w:t>Rok za izvršenje Ugovora (u danima)</w:t>
            </w:r>
          </w:p>
        </w:tc>
        <w:tc>
          <w:tcPr>
            <w:tcW w:w="4639" w:type="dxa"/>
            <w:tcBorders>
              <w:left w:val="single" w:sz="1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C5BF99D" w14:textId="77777777" w:rsidR="00741EDD" w:rsidRPr="00793E4F" w:rsidRDefault="00741EDD" w:rsidP="00C916B2">
            <w:pPr>
              <w:widowControl w:val="0"/>
              <w:autoSpaceDE w:val="0"/>
              <w:autoSpaceDN w:val="0"/>
              <w:spacing w:after="0" w:line="240" w:lineRule="auto"/>
              <w:rPr>
                <w:rFonts w:eastAsia="Liberation Sans Narrow" w:cstheme="minorHAnsi"/>
                <w:sz w:val="24"/>
                <w:szCs w:val="24"/>
                <w:lang w:eastAsia="hr-HR" w:bidi="hr-HR"/>
              </w:rPr>
            </w:pPr>
          </w:p>
        </w:tc>
      </w:tr>
    </w:tbl>
    <w:p w14:paraId="0129531C" w14:textId="77777777" w:rsidR="00741EDD" w:rsidRPr="00C50877" w:rsidRDefault="00741EDD" w:rsidP="00741EDD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sz w:val="12"/>
          <w:lang w:eastAsia="hr-HR" w:bidi="hr-HR"/>
        </w:rPr>
      </w:pPr>
    </w:p>
    <w:p w14:paraId="29660981" w14:textId="77777777" w:rsidR="00741EDD" w:rsidRDefault="00741EDD" w:rsidP="00741EDD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b/>
          <w:color w:val="FF0000"/>
          <w:sz w:val="24"/>
          <w:lang w:eastAsia="hr-HR" w:bidi="hr-HR"/>
        </w:rPr>
      </w:pPr>
      <w:r w:rsidRPr="00C50877">
        <w:rPr>
          <w:rFonts w:eastAsia="Liberation Sans Narrow" w:cstheme="minorHAnsi"/>
          <w:b/>
          <w:color w:val="FF0000"/>
          <w:sz w:val="24"/>
          <w:lang w:eastAsia="hr-HR" w:bidi="hr-HR"/>
        </w:rPr>
        <w:t>Svojim potpisom potvrđujemo da smo proučili i razumjeli Poziv i sve uvjete nadmetanja te da dajemo ponudu u skladu s njegovim odredbama.</w:t>
      </w:r>
    </w:p>
    <w:p w14:paraId="4A875369" w14:textId="77777777" w:rsidR="00741EDD" w:rsidRPr="00C50877" w:rsidRDefault="00741EDD" w:rsidP="00741EDD">
      <w:pPr>
        <w:widowControl w:val="0"/>
        <w:autoSpaceDE w:val="0"/>
        <w:autoSpaceDN w:val="0"/>
        <w:spacing w:before="1" w:after="0"/>
        <w:ind w:left="398" w:right="176"/>
        <w:rPr>
          <w:rFonts w:eastAsia="Liberation Sans Narrow" w:cstheme="minorHAnsi"/>
          <w:b/>
          <w:color w:val="FF0000"/>
          <w:sz w:val="24"/>
          <w:lang w:eastAsia="hr-HR" w:bidi="hr-HR"/>
        </w:rPr>
      </w:pPr>
    </w:p>
    <w:p w14:paraId="4497B54E" w14:textId="77777777" w:rsidR="00741EDD" w:rsidRPr="00C50877" w:rsidRDefault="00741EDD" w:rsidP="00741EDD">
      <w:pPr>
        <w:widowControl w:val="0"/>
        <w:autoSpaceDE w:val="0"/>
        <w:autoSpaceDN w:val="0"/>
        <w:spacing w:after="0" w:line="240" w:lineRule="auto"/>
        <w:rPr>
          <w:rFonts w:eastAsia="Liberation Sans Narrow" w:cstheme="minorHAnsi"/>
          <w:sz w:val="24"/>
          <w:lang w:eastAsia="hr-HR" w:bidi="hr-HR"/>
        </w:rPr>
      </w:pPr>
    </w:p>
    <w:tbl>
      <w:tblPr>
        <w:tblStyle w:val="TableGrid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552"/>
        <w:gridCol w:w="3962"/>
      </w:tblGrid>
      <w:tr w:rsidR="00741EDD" w:rsidRPr="00C50877" w14:paraId="04FEE937" w14:textId="77777777" w:rsidTr="00C916B2">
        <w:tc>
          <w:tcPr>
            <w:tcW w:w="3964" w:type="dxa"/>
          </w:tcPr>
          <w:p w14:paraId="0B133E84" w14:textId="77777777" w:rsidR="00741EDD" w:rsidRPr="00C50877" w:rsidRDefault="00741EDD" w:rsidP="00C916B2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C50877">
              <w:rPr>
                <w:rFonts w:eastAsia="Liberation Sans Narrow" w:cstheme="minorHAnsi"/>
                <w:b/>
                <w:sz w:val="24"/>
                <w:lang w:eastAsia="hr-HR" w:bidi="hr-HR"/>
              </w:rPr>
              <w:t>Mjesto i datum</w:t>
            </w:r>
          </w:p>
        </w:tc>
        <w:tc>
          <w:tcPr>
            <w:tcW w:w="2552" w:type="dxa"/>
          </w:tcPr>
          <w:p w14:paraId="7C5204DF" w14:textId="77777777" w:rsidR="00741EDD" w:rsidRPr="00C50877" w:rsidRDefault="00741EDD" w:rsidP="00C916B2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C50877">
              <w:rPr>
                <w:rFonts w:eastAsia="Liberation Sans Narrow" w:cstheme="minorHAnsi"/>
                <w:b/>
                <w:sz w:val="24"/>
                <w:lang w:eastAsia="hr-HR" w:bidi="hr-HR"/>
              </w:rPr>
              <w:t>M.P.</w:t>
            </w:r>
          </w:p>
        </w:tc>
        <w:tc>
          <w:tcPr>
            <w:tcW w:w="3962" w:type="dxa"/>
          </w:tcPr>
          <w:p w14:paraId="7191E4AE" w14:textId="77777777" w:rsidR="00741EDD" w:rsidRPr="00C50877" w:rsidRDefault="00741EDD" w:rsidP="00C916B2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b/>
                <w:sz w:val="24"/>
                <w:lang w:eastAsia="hr-HR" w:bidi="hr-HR"/>
              </w:rPr>
            </w:pPr>
            <w:r w:rsidRPr="00C50877">
              <w:rPr>
                <w:rFonts w:eastAsia="Liberation Sans Narrow" w:cstheme="minorHAnsi"/>
                <w:b/>
                <w:sz w:val="24"/>
                <w:lang w:eastAsia="hr-HR" w:bidi="hr-HR"/>
              </w:rPr>
              <w:t>Za Ponuditelja</w:t>
            </w:r>
          </w:p>
        </w:tc>
      </w:tr>
      <w:tr w:rsidR="00741EDD" w:rsidRPr="00C50877" w14:paraId="782B634B" w14:textId="77777777" w:rsidTr="00C916B2">
        <w:tc>
          <w:tcPr>
            <w:tcW w:w="3964" w:type="dxa"/>
            <w:tcBorders>
              <w:bottom w:val="single" w:sz="12" w:space="0" w:color="000000"/>
            </w:tcBorders>
          </w:tcPr>
          <w:p w14:paraId="42459C27" w14:textId="77777777" w:rsidR="00741EDD" w:rsidRPr="00C50877" w:rsidRDefault="00741EDD" w:rsidP="00C916B2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2552" w:type="dxa"/>
          </w:tcPr>
          <w:p w14:paraId="03844E5A" w14:textId="77777777" w:rsidR="00741EDD" w:rsidRPr="00C50877" w:rsidRDefault="00741EDD" w:rsidP="00C916B2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  <w:tc>
          <w:tcPr>
            <w:tcW w:w="3962" w:type="dxa"/>
            <w:tcBorders>
              <w:bottom w:val="single" w:sz="12" w:space="0" w:color="000000"/>
            </w:tcBorders>
          </w:tcPr>
          <w:p w14:paraId="05BE7F6E" w14:textId="77777777" w:rsidR="00741EDD" w:rsidRPr="00C50877" w:rsidRDefault="00741EDD" w:rsidP="00C916B2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44"/>
                <w:lang w:eastAsia="hr-HR" w:bidi="hr-HR"/>
              </w:rPr>
            </w:pPr>
          </w:p>
        </w:tc>
      </w:tr>
      <w:tr w:rsidR="00741EDD" w:rsidRPr="00C50877" w14:paraId="7181600C" w14:textId="77777777" w:rsidTr="00C916B2">
        <w:tc>
          <w:tcPr>
            <w:tcW w:w="3964" w:type="dxa"/>
            <w:tcBorders>
              <w:top w:val="single" w:sz="12" w:space="0" w:color="000000"/>
            </w:tcBorders>
          </w:tcPr>
          <w:p w14:paraId="338D2743" w14:textId="77777777" w:rsidR="00741EDD" w:rsidRPr="00C50877" w:rsidRDefault="00741EDD" w:rsidP="00C916B2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2552" w:type="dxa"/>
          </w:tcPr>
          <w:p w14:paraId="49280849" w14:textId="77777777" w:rsidR="00741EDD" w:rsidRPr="00C50877" w:rsidRDefault="00741EDD" w:rsidP="00C916B2">
            <w:pPr>
              <w:widowControl w:val="0"/>
              <w:autoSpaceDE w:val="0"/>
              <w:autoSpaceDN w:val="0"/>
              <w:rPr>
                <w:rFonts w:eastAsia="Liberation Sans Narrow" w:cstheme="minorHAnsi"/>
                <w:sz w:val="24"/>
                <w:lang w:eastAsia="hr-HR" w:bidi="hr-HR"/>
              </w:rPr>
            </w:pPr>
          </w:p>
        </w:tc>
        <w:tc>
          <w:tcPr>
            <w:tcW w:w="3962" w:type="dxa"/>
            <w:tcBorders>
              <w:top w:val="single" w:sz="12" w:space="0" w:color="000000"/>
            </w:tcBorders>
          </w:tcPr>
          <w:p w14:paraId="1FD2B548" w14:textId="77777777" w:rsidR="00741EDD" w:rsidRPr="00C50877" w:rsidRDefault="00741EDD" w:rsidP="00C916B2">
            <w:pPr>
              <w:widowControl w:val="0"/>
              <w:autoSpaceDE w:val="0"/>
              <w:autoSpaceDN w:val="0"/>
              <w:jc w:val="center"/>
              <w:rPr>
                <w:rFonts w:eastAsia="Liberation Sans Narrow" w:cstheme="minorHAnsi"/>
                <w:i/>
                <w:sz w:val="24"/>
                <w:lang w:eastAsia="hr-HR" w:bidi="hr-HR"/>
              </w:rPr>
            </w:pPr>
            <w:r w:rsidRPr="00C50877">
              <w:rPr>
                <w:rFonts w:eastAsia="Liberation Sans Narrow" w:cstheme="minorHAnsi"/>
                <w:i/>
                <w:sz w:val="20"/>
                <w:lang w:eastAsia="hr-HR" w:bidi="hr-HR"/>
              </w:rPr>
              <w:t>(Potpis odgovorne osobe)</w:t>
            </w:r>
          </w:p>
        </w:tc>
      </w:tr>
    </w:tbl>
    <w:p w14:paraId="6316CF4E" w14:textId="49E0277C" w:rsidR="00741EDD" w:rsidRDefault="00741EDD" w:rsidP="00741EDD">
      <w:pPr>
        <w:rPr>
          <w:sz w:val="24"/>
          <w:szCs w:val="24"/>
        </w:rPr>
      </w:pPr>
    </w:p>
    <w:p w14:paraId="3EB4B3AE" w14:textId="77777777" w:rsidR="00461F53" w:rsidRPr="00C66617" w:rsidRDefault="00461F53" w:rsidP="004F3DF5">
      <w:pPr>
        <w:spacing w:after="0" w:line="240" w:lineRule="auto"/>
        <w:jc w:val="both"/>
        <w:rPr>
          <w:sz w:val="24"/>
        </w:rPr>
      </w:pPr>
    </w:p>
    <w:sectPr w:rsidR="00461F53" w:rsidRPr="00C66617" w:rsidSect="00995E33">
      <w:headerReference w:type="default" r:id="rId13"/>
      <w:footerReference w:type="default" r:id="rId14"/>
      <w:pgSz w:w="11906" w:h="16838"/>
      <w:pgMar w:top="709" w:right="709" w:bottom="709" w:left="709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6475964" w16cid:durableId="23FC6511"/>
  <w16cid:commentId w16cid:paraId="76950AA6" w16cid:durableId="23FC6581"/>
  <w16cid:commentId w16cid:paraId="1FF831B4" w16cid:durableId="23FC6487"/>
  <w16cid:commentId w16cid:paraId="3996255B" w16cid:durableId="23FC6B71"/>
  <w16cid:commentId w16cid:paraId="3740E42D" w16cid:durableId="23FC6E1E"/>
  <w16cid:commentId w16cid:paraId="105769F8" w16cid:durableId="23FC6E94"/>
  <w16cid:commentId w16cid:paraId="34C9D33A" w16cid:durableId="23FC6ED7"/>
  <w16cid:commentId w16cid:paraId="008AB14A" w16cid:durableId="23FC6F1B"/>
  <w16cid:commentId w16cid:paraId="16831200" w16cid:durableId="23FC6F39"/>
  <w16cid:commentId w16cid:paraId="23C764A6" w16cid:durableId="23FC6F5C"/>
  <w16cid:commentId w16cid:paraId="7DCA510A" w16cid:durableId="23FC6F79"/>
  <w16cid:commentId w16cid:paraId="2F9AAC52" w16cid:durableId="23FC6FB2"/>
  <w16cid:commentId w16cid:paraId="59AF3702" w16cid:durableId="23FC6FD4"/>
  <w16cid:commentId w16cid:paraId="2D468DBB" w16cid:durableId="23FC648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DF7CEC" w14:textId="77777777" w:rsidR="00F33C13" w:rsidRDefault="00F33C13" w:rsidP="006840C3">
      <w:pPr>
        <w:spacing w:after="0" w:line="240" w:lineRule="auto"/>
      </w:pPr>
      <w:r>
        <w:separator/>
      </w:r>
    </w:p>
  </w:endnote>
  <w:endnote w:type="continuationSeparator" w:id="0">
    <w:p w14:paraId="4BAA1204" w14:textId="77777777" w:rsidR="00F33C13" w:rsidRDefault="00F33C13" w:rsidP="00684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 Narrow">
    <w:altName w:val="Arial"/>
    <w:charset w:val="00"/>
    <w:family w:val="swiss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D0B26" w14:textId="77777777" w:rsidR="00695F9D" w:rsidRDefault="00695F9D" w:rsidP="006C4BBB">
    <w:pPr>
      <w:pStyle w:val="Footer"/>
      <w:pBdr>
        <w:top w:val="single" w:sz="4" w:space="1" w:color="auto"/>
      </w:pBdr>
      <w:jc w:val="center"/>
    </w:pPr>
    <w:r>
      <w:t xml:space="preserve">Sadržaj ovog materijala isključiva je odgovornost objavitelja i ne </w:t>
    </w:r>
    <w:r w:rsidRPr="006C4BBB">
      <w:t>odražava stavove Europske unije</w:t>
    </w:r>
    <w: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F119FF" w14:textId="77777777" w:rsidR="00F33C13" w:rsidRDefault="00F33C13" w:rsidP="006840C3">
      <w:pPr>
        <w:spacing w:after="0" w:line="240" w:lineRule="auto"/>
      </w:pPr>
      <w:r>
        <w:separator/>
      </w:r>
    </w:p>
  </w:footnote>
  <w:footnote w:type="continuationSeparator" w:id="0">
    <w:p w14:paraId="0F1FE256" w14:textId="77777777" w:rsidR="00F33C13" w:rsidRDefault="00F33C13" w:rsidP="006840C3">
      <w:pPr>
        <w:spacing w:after="0" w:line="240" w:lineRule="auto"/>
      </w:pPr>
      <w:r>
        <w:continuationSeparator/>
      </w:r>
    </w:p>
  </w:footnote>
  <w:footnote w:id="1">
    <w:p w14:paraId="16B77FC4" w14:textId="2297950C" w:rsidR="00695F9D" w:rsidRDefault="00695F9D" w:rsidP="00455DF5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Zahtjev je pravovremen ako je dostavljen Naručitelju najkasnije tijekom četvrtog (4) dana prije dana u kojem ističe rok za dostavu Ponuda.</w:t>
      </w:r>
    </w:p>
  </w:footnote>
  <w:footnote w:id="2">
    <w:p w14:paraId="13EC0BD7" w14:textId="5819A904" w:rsidR="00695F9D" w:rsidRPr="002015FE" w:rsidRDefault="00695F9D" w:rsidP="00922AE4">
      <w:pPr>
        <w:pStyle w:val="FootnoteText"/>
        <w:jc w:val="both"/>
      </w:pPr>
      <w:r w:rsidRPr="002015FE">
        <w:rPr>
          <w:rStyle w:val="FootnoteReference"/>
        </w:rPr>
        <w:footnoteRef/>
      </w:r>
      <w:r w:rsidRPr="002015FE">
        <w:t xml:space="preserve"> Direktiva 2014/24/EU Europskog parlamenta i Vijeća od 26. veljače 2014. o javnoj nabavi i o stavljanju izvan snage Direktive 2004/18/EZ</w:t>
      </w:r>
    </w:p>
  </w:footnote>
  <w:footnote w:id="3">
    <w:p w14:paraId="1F705F64" w14:textId="62B82F86" w:rsidR="00695F9D" w:rsidRPr="002015FE" w:rsidRDefault="00695F9D" w:rsidP="00922AE4">
      <w:pPr>
        <w:pStyle w:val="FootnoteText"/>
        <w:jc w:val="both"/>
      </w:pPr>
      <w:r w:rsidRPr="002015FE">
        <w:rPr>
          <w:rStyle w:val="FootnoteReference"/>
        </w:rPr>
        <w:footnoteRef/>
      </w:r>
      <w:r w:rsidRPr="002015FE">
        <w:t xml:space="preserve"> Direktiva 2014/25/EU Europskog parlamenta i Vijeća od 26. veljače 2014. o nabavi subjekata koji djeluju u sektoru vodnog gospodarstva, energetskom i prometnom sektoru te sektoru poštanskih usluga i stavljanju izvan snage Direktive 2004/17/EZ</w:t>
      </w:r>
    </w:p>
  </w:footnote>
  <w:footnote w:id="4">
    <w:p w14:paraId="5EE27DEF" w14:textId="77777777" w:rsidR="00695F9D" w:rsidRDefault="00695F9D" w:rsidP="00622B81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b/>
        </w:rPr>
        <w:t>Prilozi</w:t>
      </w:r>
      <w:r>
        <w:t xml:space="preserve"> predstavljaju obrasce sastavljene od strane Naručitelja koje </w:t>
      </w:r>
      <w:r>
        <w:rPr>
          <w:b/>
        </w:rPr>
        <w:t>ispunjava Ponuditelj kako bi sastavio svoju ponudu</w:t>
      </w:r>
      <w:r>
        <w:t>. Ponude koje nisu predane u obliku/obrascima koji su definirani u Prilozima neće biti razmatrane.</w:t>
      </w:r>
    </w:p>
  </w:footnote>
  <w:footnote w:id="5">
    <w:p w14:paraId="5EDBC10D" w14:textId="58F04BB8" w:rsidR="00695F9D" w:rsidRDefault="00695F9D" w:rsidP="00A5486C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Točka 17. </w:t>
      </w:r>
      <w:r w:rsidRPr="00A5486C">
        <w:t xml:space="preserve">Dodatka 2. „Postupci nabave za osobe koje nisu obveznici zakona o javnoj nabavi“ </w:t>
      </w:r>
      <w:r>
        <w:t>definira sljedeće: NOJN p</w:t>
      </w:r>
      <w:r w:rsidRPr="00A5486C">
        <w:t>isanim putem obavještava sve subjekte koji su dostavili ponudu o odabranom ponuditelju, prilažući presliku Odluke o odabiru te im šalje obrazloženu pisanu obavijest o odbijanju njihove ponude.</w:t>
      </w:r>
    </w:p>
  </w:footnote>
  <w:footnote w:id="6">
    <w:p w14:paraId="7D1BBF32" w14:textId="77777777" w:rsidR="00695F9D" w:rsidRPr="009F6486" w:rsidRDefault="00695F9D" w:rsidP="00741EDD">
      <w:pPr>
        <w:pStyle w:val="FootnoteText"/>
        <w:jc w:val="both"/>
        <w:rPr>
          <w:sz w:val="18"/>
          <w:szCs w:val="18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ili nacionalni identifikacijski broj prema zemlji sjedišta Ponuditelja, ako je primjenjivo</w:t>
      </w:r>
    </w:p>
  </w:footnote>
  <w:footnote w:id="7">
    <w:p w14:paraId="2C82D587" w14:textId="77777777" w:rsidR="00695F9D" w:rsidRPr="00740AE9" w:rsidRDefault="00695F9D" w:rsidP="00741EDD">
      <w:pPr>
        <w:pStyle w:val="FootnoteText"/>
        <w:jc w:val="both"/>
        <w:rPr>
          <w:sz w:val="16"/>
        </w:rPr>
      </w:pPr>
      <w:r w:rsidRPr="009F6486">
        <w:rPr>
          <w:rStyle w:val="FootnoteReference"/>
          <w:sz w:val="18"/>
          <w:szCs w:val="18"/>
        </w:rPr>
        <w:footnoteRef/>
      </w:r>
      <w:r w:rsidRPr="009F6486">
        <w:rPr>
          <w:sz w:val="18"/>
          <w:szCs w:val="18"/>
        </w:rPr>
        <w:t xml:space="preserve"> Ponud</w:t>
      </w:r>
      <w:r>
        <w:rPr>
          <w:sz w:val="18"/>
          <w:szCs w:val="18"/>
        </w:rPr>
        <w:t>e s rokom valjanosti kraćim od 3</w:t>
      </w:r>
      <w:r w:rsidRPr="009F6486">
        <w:rPr>
          <w:sz w:val="18"/>
          <w:szCs w:val="18"/>
        </w:rPr>
        <w:t>0 dana neće biti uzete u razmatranje. Rok valjanosti ponude započinje sa posljednjim d</w:t>
      </w:r>
      <w:r>
        <w:rPr>
          <w:sz w:val="18"/>
          <w:szCs w:val="18"/>
        </w:rPr>
        <w:t>anom roka za dostavu ponuda</w:t>
      </w:r>
      <w:r w:rsidRPr="009F6486">
        <w:rPr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0F1A94" w14:textId="77777777" w:rsidR="00695F9D" w:rsidRPr="006840C3" w:rsidRDefault="00695F9D" w:rsidP="006840C3">
    <w:pPr>
      <w:tabs>
        <w:tab w:val="center" w:pos="4536"/>
        <w:tab w:val="right" w:pos="9072"/>
      </w:tabs>
      <w:spacing w:after="0" w:line="240" w:lineRule="auto"/>
      <w:rPr>
        <w:lang w:eastAsia="en-GB" w:bidi="en-GB"/>
      </w:rPr>
    </w:pPr>
    <w:r w:rsidRPr="006840C3">
      <w:rPr>
        <w:noProof/>
        <w:lang w:val="en-GB" w:eastAsia="en-GB"/>
      </w:rPr>
      <w:drawing>
        <wp:inline distT="0" distB="0" distL="0" distR="0" wp14:anchorId="549DEA73" wp14:editId="493816F1">
          <wp:extent cx="1640205" cy="4387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val="en-GB" w:eastAsia="en-GB"/>
      </w:rPr>
      <w:drawing>
        <wp:inline distT="0" distB="0" distL="0" distR="0" wp14:anchorId="07D4FB3D" wp14:editId="10B704EA">
          <wp:extent cx="817245" cy="402590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7245" cy="402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val="en-GB" w:eastAsia="en-GB"/>
      </w:rPr>
      <w:drawing>
        <wp:inline distT="0" distB="0" distL="0" distR="0" wp14:anchorId="58444FDC" wp14:editId="4FB8965E">
          <wp:extent cx="664210" cy="438785"/>
          <wp:effectExtent l="0" t="0" r="254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210" cy="438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40C3">
      <w:rPr>
        <w:lang w:eastAsia="en-GB" w:bidi="en-GB"/>
      </w:rPr>
      <w:t xml:space="preserve">          </w:t>
    </w:r>
    <w:r w:rsidRPr="006840C3">
      <w:rPr>
        <w:noProof/>
        <w:lang w:val="en-GB" w:eastAsia="en-GB"/>
      </w:rPr>
      <w:drawing>
        <wp:inline distT="0" distB="0" distL="0" distR="0" wp14:anchorId="776D801E" wp14:editId="3ED8F549">
          <wp:extent cx="1499870" cy="494030"/>
          <wp:effectExtent l="0" t="0" r="5080" b="127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B7B824C" w14:textId="77777777" w:rsidR="00695F9D" w:rsidRDefault="00695F9D" w:rsidP="006C4BBB">
    <w:pPr>
      <w:pBdr>
        <w:bottom w:val="single" w:sz="4" w:space="1" w:color="auto"/>
      </w:pBdr>
      <w:tabs>
        <w:tab w:val="center" w:pos="4536"/>
        <w:tab w:val="right" w:pos="9026"/>
      </w:tabs>
      <w:spacing w:after="0" w:line="240" w:lineRule="auto"/>
      <w:rPr>
        <w:lang w:eastAsia="en-GB" w:bidi="en-GB"/>
      </w:rPr>
    </w:pPr>
    <w:r w:rsidRPr="006840C3">
      <w:rPr>
        <w:lang w:eastAsia="en-GB" w:bidi="en-GB"/>
      </w:rPr>
      <w:tab/>
      <w:t xml:space="preserve">                                    </w:t>
    </w:r>
    <w:r w:rsidRPr="006840C3">
      <w:rPr>
        <w:noProof/>
        <w:lang w:val="en-GB" w:eastAsia="en-GB"/>
      </w:rPr>
      <w:drawing>
        <wp:inline distT="0" distB="0" distL="0" distR="0" wp14:anchorId="2446CB10" wp14:editId="4AE8DA9C">
          <wp:extent cx="956945" cy="28638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286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lang w:eastAsia="en-GB" w:bidi="en-GB"/>
      </w:rPr>
      <w:tab/>
    </w:r>
  </w:p>
  <w:p w14:paraId="5C4271FA" w14:textId="77777777" w:rsidR="00695F9D" w:rsidRDefault="00695F9D" w:rsidP="006C4BBB">
    <w:pPr>
      <w:pBdr>
        <w:bottom w:val="single" w:sz="4" w:space="1" w:color="auto"/>
      </w:pBdr>
      <w:tabs>
        <w:tab w:val="center" w:pos="4536"/>
        <w:tab w:val="right" w:pos="9026"/>
      </w:tabs>
      <w:spacing w:after="0" w:line="240" w:lineRule="auto"/>
      <w:jc w:val="center"/>
      <w:rPr>
        <w:lang w:eastAsia="en-GB" w:bidi="en-GB"/>
      </w:rPr>
    </w:pPr>
    <w:r w:rsidRPr="006C4BBB">
      <w:rPr>
        <w:lang w:eastAsia="en-GB" w:bidi="en-GB"/>
      </w:rPr>
      <w:t>Projekt je sufinancirala Europska unija iz Europ</w:t>
    </w:r>
    <w:r>
      <w:rPr>
        <w:lang w:eastAsia="en-GB" w:bidi="en-GB"/>
      </w:rPr>
      <w:t>skog fonda za regionalni razvoj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15C68"/>
    <w:multiLevelType w:val="hybridMultilevel"/>
    <w:tmpl w:val="C218BEAC"/>
    <w:lvl w:ilvl="0" w:tplc="0726B72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676E9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70B98"/>
    <w:multiLevelType w:val="hybridMultilevel"/>
    <w:tmpl w:val="95FC57EA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2474F"/>
    <w:multiLevelType w:val="hybridMultilevel"/>
    <w:tmpl w:val="CF72C740"/>
    <w:lvl w:ilvl="0" w:tplc="889E836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17CE9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8F76FB"/>
    <w:multiLevelType w:val="hybridMultilevel"/>
    <w:tmpl w:val="95DEF3CA"/>
    <w:lvl w:ilvl="0" w:tplc="9C5AB13C">
      <w:start w:val="1"/>
      <w:numFmt w:val="decimal"/>
      <w:lvlText w:val="%1."/>
      <w:lvlJc w:val="left"/>
      <w:pPr>
        <w:ind w:left="3905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A5F1C"/>
    <w:multiLevelType w:val="hybridMultilevel"/>
    <w:tmpl w:val="61F425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F558B"/>
    <w:multiLevelType w:val="hybridMultilevel"/>
    <w:tmpl w:val="DA322A0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41D4"/>
    <w:multiLevelType w:val="hybridMultilevel"/>
    <w:tmpl w:val="29FE7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5D36EB"/>
    <w:multiLevelType w:val="hybridMultilevel"/>
    <w:tmpl w:val="3662B7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E3338"/>
    <w:multiLevelType w:val="hybridMultilevel"/>
    <w:tmpl w:val="52226C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B573F"/>
    <w:multiLevelType w:val="hybridMultilevel"/>
    <w:tmpl w:val="C9A2C6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D4B5B"/>
    <w:multiLevelType w:val="hybridMultilevel"/>
    <w:tmpl w:val="2CC4C7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F34D0"/>
    <w:multiLevelType w:val="hybridMultilevel"/>
    <w:tmpl w:val="50D092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6242A"/>
    <w:multiLevelType w:val="hybridMultilevel"/>
    <w:tmpl w:val="3E42B2F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1A4511"/>
    <w:multiLevelType w:val="hybridMultilevel"/>
    <w:tmpl w:val="E4BE09C8"/>
    <w:lvl w:ilvl="0" w:tplc="59101156">
      <w:start w:val="1"/>
      <w:numFmt w:val="decimal"/>
      <w:pStyle w:val="Heading1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A1148"/>
    <w:multiLevelType w:val="hybridMultilevel"/>
    <w:tmpl w:val="C7C42F28"/>
    <w:lvl w:ilvl="0" w:tplc="6A188B26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DC60E80"/>
    <w:multiLevelType w:val="hybridMultilevel"/>
    <w:tmpl w:val="E91C875A"/>
    <w:lvl w:ilvl="0" w:tplc="7AA239D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E05E3"/>
    <w:multiLevelType w:val="hybridMultilevel"/>
    <w:tmpl w:val="FBA81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A7340"/>
    <w:multiLevelType w:val="hybridMultilevel"/>
    <w:tmpl w:val="490A61A4"/>
    <w:lvl w:ilvl="0" w:tplc="FB70B5A0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351301"/>
    <w:multiLevelType w:val="hybridMultilevel"/>
    <w:tmpl w:val="A7CCB1C6"/>
    <w:lvl w:ilvl="0" w:tplc="041A0017">
      <w:start w:val="1"/>
      <w:numFmt w:val="lowerLetter"/>
      <w:lvlText w:val="%1)"/>
      <w:lvlJc w:val="left"/>
      <w:pPr>
        <w:ind w:left="526" w:hanging="240"/>
      </w:pPr>
      <w:rPr>
        <w:sz w:val="24"/>
        <w:szCs w:val="24"/>
      </w:rPr>
    </w:lvl>
    <w:lvl w:ilvl="1" w:tplc="C1FEAC54">
      <w:start w:val="1"/>
      <w:numFmt w:val="bullet"/>
      <w:lvlText w:val="•"/>
      <w:lvlJc w:val="left"/>
      <w:pPr>
        <w:ind w:left="1443" w:hanging="240"/>
      </w:pPr>
    </w:lvl>
    <w:lvl w:ilvl="2" w:tplc="A2ECC326">
      <w:start w:val="1"/>
      <w:numFmt w:val="bullet"/>
      <w:lvlText w:val="•"/>
      <w:lvlJc w:val="left"/>
      <w:pPr>
        <w:ind w:left="2361" w:hanging="240"/>
      </w:pPr>
    </w:lvl>
    <w:lvl w:ilvl="3" w:tplc="041A000F">
      <w:start w:val="1"/>
      <w:numFmt w:val="decimal"/>
      <w:lvlText w:val="%4."/>
      <w:lvlJc w:val="left"/>
      <w:pPr>
        <w:ind w:left="3279" w:hanging="240"/>
      </w:pPr>
    </w:lvl>
    <w:lvl w:ilvl="4" w:tplc="31B2EE7C">
      <w:start w:val="1"/>
      <w:numFmt w:val="bullet"/>
      <w:lvlText w:val="•"/>
      <w:lvlJc w:val="left"/>
      <w:pPr>
        <w:ind w:left="4197" w:hanging="240"/>
      </w:pPr>
    </w:lvl>
    <w:lvl w:ilvl="5" w:tplc="D3C277B2">
      <w:start w:val="1"/>
      <w:numFmt w:val="bullet"/>
      <w:lvlText w:val="•"/>
      <w:lvlJc w:val="left"/>
      <w:pPr>
        <w:ind w:left="5115" w:hanging="240"/>
      </w:pPr>
    </w:lvl>
    <w:lvl w:ilvl="6" w:tplc="62A240EE">
      <w:start w:val="1"/>
      <w:numFmt w:val="bullet"/>
      <w:lvlText w:val="•"/>
      <w:lvlJc w:val="left"/>
      <w:pPr>
        <w:ind w:left="6033" w:hanging="240"/>
      </w:pPr>
    </w:lvl>
    <w:lvl w:ilvl="7" w:tplc="7862D330">
      <w:start w:val="1"/>
      <w:numFmt w:val="bullet"/>
      <w:lvlText w:val="•"/>
      <w:lvlJc w:val="left"/>
      <w:pPr>
        <w:ind w:left="6951" w:hanging="240"/>
      </w:pPr>
    </w:lvl>
    <w:lvl w:ilvl="8" w:tplc="8D3A66EA">
      <w:start w:val="1"/>
      <w:numFmt w:val="bullet"/>
      <w:lvlText w:val="•"/>
      <w:lvlJc w:val="left"/>
      <w:pPr>
        <w:ind w:left="7869" w:hanging="240"/>
      </w:pPr>
    </w:lvl>
  </w:abstractNum>
  <w:abstractNum w:abstractNumId="21" w15:restartNumberingAfterBreak="0">
    <w:nsid w:val="468A4DEA"/>
    <w:multiLevelType w:val="hybridMultilevel"/>
    <w:tmpl w:val="87E0F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2614F"/>
    <w:multiLevelType w:val="hybridMultilevel"/>
    <w:tmpl w:val="61F425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3B45DF"/>
    <w:multiLevelType w:val="hybridMultilevel"/>
    <w:tmpl w:val="8F4A9536"/>
    <w:lvl w:ilvl="0" w:tplc="777895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EF10BF"/>
    <w:multiLevelType w:val="hybridMultilevel"/>
    <w:tmpl w:val="B01A6A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43238D"/>
    <w:multiLevelType w:val="hybridMultilevel"/>
    <w:tmpl w:val="35A421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CD5FC0"/>
    <w:multiLevelType w:val="hybridMultilevel"/>
    <w:tmpl w:val="EEDE7E1A"/>
    <w:lvl w:ilvl="0" w:tplc="A8D6B0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624A20"/>
    <w:multiLevelType w:val="hybridMultilevel"/>
    <w:tmpl w:val="726C25D4"/>
    <w:lvl w:ilvl="0" w:tplc="0809000F">
      <w:start w:val="1"/>
      <w:numFmt w:val="decimal"/>
      <w:lvlText w:val="%1."/>
      <w:lvlJc w:val="left"/>
      <w:pPr>
        <w:ind w:left="785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174D5"/>
    <w:multiLevelType w:val="hybridMultilevel"/>
    <w:tmpl w:val="E73098D4"/>
    <w:lvl w:ilvl="0" w:tplc="A07882F2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F92D95"/>
    <w:multiLevelType w:val="hybridMultilevel"/>
    <w:tmpl w:val="E86AC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E974DA"/>
    <w:multiLevelType w:val="hybridMultilevel"/>
    <w:tmpl w:val="3FC6E10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5"/>
  </w:num>
  <w:num w:numId="4">
    <w:abstractNumId w:val="27"/>
  </w:num>
  <w:num w:numId="5">
    <w:abstractNumId w:val="21"/>
  </w:num>
  <w:num w:numId="6">
    <w:abstractNumId w:val="18"/>
  </w:num>
  <w:num w:numId="7">
    <w:abstractNumId w:val="29"/>
  </w:num>
  <w:num w:numId="8">
    <w:abstractNumId w:val="10"/>
  </w:num>
  <w:num w:numId="9">
    <w:abstractNumId w:val="24"/>
  </w:num>
  <w:num w:numId="10">
    <w:abstractNumId w:val="1"/>
  </w:num>
  <w:num w:numId="11">
    <w:abstractNumId w:val="4"/>
  </w:num>
  <w:num w:numId="12">
    <w:abstractNumId w:val="28"/>
  </w:num>
  <w:num w:numId="13">
    <w:abstractNumId w:val="20"/>
    <w:lvlOverride w:ilvl="0">
      <w:startOverride w:val="1"/>
    </w:lvlOverride>
    <w:lvlOverride w:ilvl="1"/>
    <w:lvlOverride w:ilvl="2"/>
    <w:lvlOverride w:ilvl="3">
      <w:startOverride w:val="1"/>
    </w:lvlOverride>
    <w:lvlOverride w:ilvl="4"/>
    <w:lvlOverride w:ilvl="5"/>
    <w:lvlOverride w:ilvl="6"/>
    <w:lvlOverride w:ilvl="7"/>
    <w:lvlOverride w:ilvl="8"/>
  </w:num>
  <w:num w:numId="14">
    <w:abstractNumId w:val="11"/>
  </w:num>
  <w:num w:numId="15">
    <w:abstractNumId w:val="6"/>
  </w:num>
  <w:num w:numId="16">
    <w:abstractNumId w:val="23"/>
  </w:num>
  <w:num w:numId="17">
    <w:abstractNumId w:val="3"/>
  </w:num>
  <w:num w:numId="18">
    <w:abstractNumId w:val="16"/>
  </w:num>
  <w:num w:numId="19">
    <w:abstractNumId w:val="22"/>
  </w:num>
  <w:num w:numId="20">
    <w:abstractNumId w:val="26"/>
  </w:num>
  <w:num w:numId="21">
    <w:abstractNumId w:val="15"/>
    <w:lvlOverride w:ilvl="0">
      <w:startOverride w:val="1"/>
    </w:lvlOverride>
  </w:num>
  <w:num w:numId="22">
    <w:abstractNumId w:val="13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</w:num>
  <w:num w:numId="25">
    <w:abstractNumId w:val="7"/>
  </w:num>
  <w:num w:numId="26">
    <w:abstractNumId w:val="12"/>
  </w:num>
  <w:num w:numId="27">
    <w:abstractNumId w:val="14"/>
  </w:num>
  <w:num w:numId="28">
    <w:abstractNumId w:val="17"/>
  </w:num>
  <w:num w:numId="29">
    <w:abstractNumId w:val="8"/>
  </w:num>
  <w:num w:numId="30">
    <w:abstractNumId w:val="9"/>
  </w:num>
  <w:num w:numId="31">
    <w:abstractNumId w:val="0"/>
  </w:num>
  <w:num w:numId="32">
    <w:abstractNumId w:val="20"/>
  </w:num>
  <w:num w:numId="3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0C3"/>
    <w:rsid w:val="0000143C"/>
    <w:rsid w:val="00004898"/>
    <w:rsid w:val="000058B8"/>
    <w:rsid w:val="00007195"/>
    <w:rsid w:val="00007F31"/>
    <w:rsid w:val="0001370B"/>
    <w:rsid w:val="0002770A"/>
    <w:rsid w:val="00030A97"/>
    <w:rsid w:val="000418E3"/>
    <w:rsid w:val="00041E39"/>
    <w:rsid w:val="00043135"/>
    <w:rsid w:val="00050B8A"/>
    <w:rsid w:val="0005224A"/>
    <w:rsid w:val="00053AEB"/>
    <w:rsid w:val="00053FBE"/>
    <w:rsid w:val="0007649F"/>
    <w:rsid w:val="00086974"/>
    <w:rsid w:val="0008782F"/>
    <w:rsid w:val="00087D18"/>
    <w:rsid w:val="00093C70"/>
    <w:rsid w:val="000A1635"/>
    <w:rsid w:val="000A2E2F"/>
    <w:rsid w:val="000A3FEA"/>
    <w:rsid w:val="000B3F5A"/>
    <w:rsid w:val="000B47CC"/>
    <w:rsid w:val="000B5F62"/>
    <w:rsid w:val="000C29AF"/>
    <w:rsid w:val="000C4EDB"/>
    <w:rsid w:val="000D0CE4"/>
    <w:rsid w:val="000D64BA"/>
    <w:rsid w:val="000F31E4"/>
    <w:rsid w:val="000F43F0"/>
    <w:rsid w:val="000F4D7C"/>
    <w:rsid w:val="00101162"/>
    <w:rsid w:val="001022B2"/>
    <w:rsid w:val="00104AFE"/>
    <w:rsid w:val="0011142E"/>
    <w:rsid w:val="00112240"/>
    <w:rsid w:val="00115053"/>
    <w:rsid w:val="00132807"/>
    <w:rsid w:val="001354EB"/>
    <w:rsid w:val="00136C01"/>
    <w:rsid w:val="00157609"/>
    <w:rsid w:val="00164AD9"/>
    <w:rsid w:val="001657CE"/>
    <w:rsid w:val="001677FF"/>
    <w:rsid w:val="001818B6"/>
    <w:rsid w:val="001A2893"/>
    <w:rsid w:val="001A61F8"/>
    <w:rsid w:val="001A7835"/>
    <w:rsid w:val="001B3842"/>
    <w:rsid w:val="001B4080"/>
    <w:rsid w:val="001B6A22"/>
    <w:rsid w:val="001C0FE3"/>
    <w:rsid w:val="001C21B9"/>
    <w:rsid w:val="001E1554"/>
    <w:rsid w:val="001F3098"/>
    <w:rsid w:val="002015FE"/>
    <w:rsid w:val="0020655D"/>
    <w:rsid w:val="00213E33"/>
    <w:rsid w:val="002152E8"/>
    <w:rsid w:val="00220AF1"/>
    <w:rsid w:val="00227051"/>
    <w:rsid w:val="00250BAF"/>
    <w:rsid w:val="002651BF"/>
    <w:rsid w:val="00271301"/>
    <w:rsid w:val="002719FE"/>
    <w:rsid w:val="00276966"/>
    <w:rsid w:val="0028113F"/>
    <w:rsid w:val="00282470"/>
    <w:rsid w:val="0029598A"/>
    <w:rsid w:val="002966FA"/>
    <w:rsid w:val="002A3729"/>
    <w:rsid w:val="002B1D0E"/>
    <w:rsid w:val="002B310D"/>
    <w:rsid w:val="002B66E4"/>
    <w:rsid w:val="002C2D60"/>
    <w:rsid w:val="002C6073"/>
    <w:rsid w:val="002C7311"/>
    <w:rsid w:val="002D094D"/>
    <w:rsid w:val="002E1A85"/>
    <w:rsid w:val="002E408D"/>
    <w:rsid w:val="002E5701"/>
    <w:rsid w:val="003310C9"/>
    <w:rsid w:val="00336874"/>
    <w:rsid w:val="0033785E"/>
    <w:rsid w:val="00356E3B"/>
    <w:rsid w:val="0036561B"/>
    <w:rsid w:val="0038226E"/>
    <w:rsid w:val="003856D8"/>
    <w:rsid w:val="00385F71"/>
    <w:rsid w:val="00392D1D"/>
    <w:rsid w:val="003A44D1"/>
    <w:rsid w:val="003A4D1F"/>
    <w:rsid w:val="003B442B"/>
    <w:rsid w:val="003B6328"/>
    <w:rsid w:val="003D0CC0"/>
    <w:rsid w:val="003D2282"/>
    <w:rsid w:val="003D2DBA"/>
    <w:rsid w:val="003D305B"/>
    <w:rsid w:val="003F233A"/>
    <w:rsid w:val="003F5C21"/>
    <w:rsid w:val="0041041D"/>
    <w:rsid w:val="004144CB"/>
    <w:rsid w:val="00415FBC"/>
    <w:rsid w:val="004170FF"/>
    <w:rsid w:val="00420B51"/>
    <w:rsid w:val="00421144"/>
    <w:rsid w:val="004264C6"/>
    <w:rsid w:val="004268EC"/>
    <w:rsid w:val="00441777"/>
    <w:rsid w:val="004509C3"/>
    <w:rsid w:val="00454482"/>
    <w:rsid w:val="00455405"/>
    <w:rsid w:val="00455DF5"/>
    <w:rsid w:val="004574A7"/>
    <w:rsid w:val="004579FB"/>
    <w:rsid w:val="004600EC"/>
    <w:rsid w:val="00461F53"/>
    <w:rsid w:val="00462AF0"/>
    <w:rsid w:val="00464153"/>
    <w:rsid w:val="00464F58"/>
    <w:rsid w:val="00464FD3"/>
    <w:rsid w:val="00465AE2"/>
    <w:rsid w:val="00495BF2"/>
    <w:rsid w:val="00495DD9"/>
    <w:rsid w:val="004A5770"/>
    <w:rsid w:val="004B70A7"/>
    <w:rsid w:val="004C6081"/>
    <w:rsid w:val="004C61D3"/>
    <w:rsid w:val="004C7B10"/>
    <w:rsid w:val="004C7F75"/>
    <w:rsid w:val="004D4FED"/>
    <w:rsid w:val="004D7AAC"/>
    <w:rsid w:val="004E31EE"/>
    <w:rsid w:val="004F3DF5"/>
    <w:rsid w:val="004F5C44"/>
    <w:rsid w:val="004F7C80"/>
    <w:rsid w:val="00513EE7"/>
    <w:rsid w:val="005229C9"/>
    <w:rsid w:val="00527BC8"/>
    <w:rsid w:val="00527E9A"/>
    <w:rsid w:val="00530BD5"/>
    <w:rsid w:val="00530EF6"/>
    <w:rsid w:val="00531C83"/>
    <w:rsid w:val="00532E61"/>
    <w:rsid w:val="005355CD"/>
    <w:rsid w:val="00536D52"/>
    <w:rsid w:val="00542FBF"/>
    <w:rsid w:val="0054698A"/>
    <w:rsid w:val="00551A96"/>
    <w:rsid w:val="00553E20"/>
    <w:rsid w:val="0056747E"/>
    <w:rsid w:val="00572D42"/>
    <w:rsid w:val="00580986"/>
    <w:rsid w:val="005A3381"/>
    <w:rsid w:val="005A43B2"/>
    <w:rsid w:val="005C1E7F"/>
    <w:rsid w:val="005C3650"/>
    <w:rsid w:val="005C3F39"/>
    <w:rsid w:val="005C5AF6"/>
    <w:rsid w:val="005D21D3"/>
    <w:rsid w:val="005D332B"/>
    <w:rsid w:val="005D443D"/>
    <w:rsid w:val="005E4E85"/>
    <w:rsid w:val="005E6AE5"/>
    <w:rsid w:val="006212C8"/>
    <w:rsid w:val="006215EA"/>
    <w:rsid w:val="00622B81"/>
    <w:rsid w:val="00623BFC"/>
    <w:rsid w:val="00633550"/>
    <w:rsid w:val="006403F4"/>
    <w:rsid w:val="00642D33"/>
    <w:rsid w:val="006431FA"/>
    <w:rsid w:val="00647977"/>
    <w:rsid w:val="0065596F"/>
    <w:rsid w:val="00657C65"/>
    <w:rsid w:val="006619AB"/>
    <w:rsid w:val="006739F9"/>
    <w:rsid w:val="006840C3"/>
    <w:rsid w:val="00687B0C"/>
    <w:rsid w:val="00694CF8"/>
    <w:rsid w:val="00695F9D"/>
    <w:rsid w:val="006B7CC2"/>
    <w:rsid w:val="006C1253"/>
    <w:rsid w:val="006C4BBB"/>
    <w:rsid w:val="006C527C"/>
    <w:rsid w:val="006D5E4E"/>
    <w:rsid w:val="006D64FC"/>
    <w:rsid w:val="006E0306"/>
    <w:rsid w:val="006E17E1"/>
    <w:rsid w:val="006F708A"/>
    <w:rsid w:val="006F710A"/>
    <w:rsid w:val="007017CB"/>
    <w:rsid w:val="007032D0"/>
    <w:rsid w:val="00710653"/>
    <w:rsid w:val="00710FD2"/>
    <w:rsid w:val="00713EB1"/>
    <w:rsid w:val="00715F3B"/>
    <w:rsid w:val="007171E1"/>
    <w:rsid w:val="00720554"/>
    <w:rsid w:val="0073767D"/>
    <w:rsid w:val="00741EDD"/>
    <w:rsid w:val="00741F0D"/>
    <w:rsid w:val="007449A2"/>
    <w:rsid w:val="0075162C"/>
    <w:rsid w:val="00752A47"/>
    <w:rsid w:val="007572A1"/>
    <w:rsid w:val="00775D70"/>
    <w:rsid w:val="007A011B"/>
    <w:rsid w:val="007A3B01"/>
    <w:rsid w:val="007A424B"/>
    <w:rsid w:val="007C58B5"/>
    <w:rsid w:val="007D79C7"/>
    <w:rsid w:val="007E229C"/>
    <w:rsid w:val="007E59B2"/>
    <w:rsid w:val="007F13B7"/>
    <w:rsid w:val="007F319F"/>
    <w:rsid w:val="007F4401"/>
    <w:rsid w:val="00801CE8"/>
    <w:rsid w:val="008069FA"/>
    <w:rsid w:val="00814ED0"/>
    <w:rsid w:val="00815ED0"/>
    <w:rsid w:val="008167E3"/>
    <w:rsid w:val="00825511"/>
    <w:rsid w:val="0082557D"/>
    <w:rsid w:val="008376A2"/>
    <w:rsid w:val="00837BCB"/>
    <w:rsid w:val="008439AE"/>
    <w:rsid w:val="0084790E"/>
    <w:rsid w:val="008554CF"/>
    <w:rsid w:val="00857F23"/>
    <w:rsid w:val="0086300B"/>
    <w:rsid w:val="0087076A"/>
    <w:rsid w:val="00871F04"/>
    <w:rsid w:val="008757D1"/>
    <w:rsid w:val="008812DD"/>
    <w:rsid w:val="008936AC"/>
    <w:rsid w:val="00893EC7"/>
    <w:rsid w:val="0089780F"/>
    <w:rsid w:val="008A618B"/>
    <w:rsid w:val="008A6E71"/>
    <w:rsid w:val="008B79AA"/>
    <w:rsid w:val="008D2EDA"/>
    <w:rsid w:val="008D3F8D"/>
    <w:rsid w:val="008D4EE4"/>
    <w:rsid w:val="008F4A2A"/>
    <w:rsid w:val="00911497"/>
    <w:rsid w:val="009149D3"/>
    <w:rsid w:val="009150D8"/>
    <w:rsid w:val="009166CB"/>
    <w:rsid w:val="00922AE4"/>
    <w:rsid w:val="00922DF0"/>
    <w:rsid w:val="00924F3E"/>
    <w:rsid w:val="00931327"/>
    <w:rsid w:val="00934FE1"/>
    <w:rsid w:val="009365F6"/>
    <w:rsid w:val="00936991"/>
    <w:rsid w:val="00940122"/>
    <w:rsid w:val="00943084"/>
    <w:rsid w:val="00945192"/>
    <w:rsid w:val="00946460"/>
    <w:rsid w:val="00951358"/>
    <w:rsid w:val="00953B39"/>
    <w:rsid w:val="00976AF8"/>
    <w:rsid w:val="00976ECF"/>
    <w:rsid w:val="00980369"/>
    <w:rsid w:val="009839E9"/>
    <w:rsid w:val="0099428B"/>
    <w:rsid w:val="00995E33"/>
    <w:rsid w:val="0099694F"/>
    <w:rsid w:val="009A15B2"/>
    <w:rsid w:val="009A165A"/>
    <w:rsid w:val="009A1B40"/>
    <w:rsid w:val="009A7240"/>
    <w:rsid w:val="009B1E41"/>
    <w:rsid w:val="009B6105"/>
    <w:rsid w:val="009C0406"/>
    <w:rsid w:val="009C2DBD"/>
    <w:rsid w:val="009C2F19"/>
    <w:rsid w:val="009D4A2B"/>
    <w:rsid w:val="009D6DB1"/>
    <w:rsid w:val="009E0444"/>
    <w:rsid w:val="009E05A5"/>
    <w:rsid w:val="009E779E"/>
    <w:rsid w:val="009F09F6"/>
    <w:rsid w:val="009F6486"/>
    <w:rsid w:val="00A02855"/>
    <w:rsid w:val="00A136C1"/>
    <w:rsid w:val="00A144BC"/>
    <w:rsid w:val="00A26771"/>
    <w:rsid w:val="00A26C4C"/>
    <w:rsid w:val="00A463FC"/>
    <w:rsid w:val="00A47A2E"/>
    <w:rsid w:val="00A51B6D"/>
    <w:rsid w:val="00A53A11"/>
    <w:rsid w:val="00A5486C"/>
    <w:rsid w:val="00A62E78"/>
    <w:rsid w:val="00A632F3"/>
    <w:rsid w:val="00A63D18"/>
    <w:rsid w:val="00A72310"/>
    <w:rsid w:val="00A7240A"/>
    <w:rsid w:val="00A801B2"/>
    <w:rsid w:val="00A85399"/>
    <w:rsid w:val="00A91D5F"/>
    <w:rsid w:val="00A96F37"/>
    <w:rsid w:val="00AA5BB8"/>
    <w:rsid w:val="00AC0CC9"/>
    <w:rsid w:val="00AC4C08"/>
    <w:rsid w:val="00AC6C18"/>
    <w:rsid w:val="00AE28F5"/>
    <w:rsid w:val="00AE5B82"/>
    <w:rsid w:val="00AE6A50"/>
    <w:rsid w:val="00AE716E"/>
    <w:rsid w:val="00AF4AE5"/>
    <w:rsid w:val="00AF6F02"/>
    <w:rsid w:val="00B00DE6"/>
    <w:rsid w:val="00B04701"/>
    <w:rsid w:val="00B124D6"/>
    <w:rsid w:val="00B14D2D"/>
    <w:rsid w:val="00B16120"/>
    <w:rsid w:val="00B22E58"/>
    <w:rsid w:val="00B238B4"/>
    <w:rsid w:val="00B256C7"/>
    <w:rsid w:val="00B37877"/>
    <w:rsid w:val="00B37F24"/>
    <w:rsid w:val="00B45A73"/>
    <w:rsid w:val="00B50BEC"/>
    <w:rsid w:val="00B5109E"/>
    <w:rsid w:val="00B534F3"/>
    <w:rsid w:val="00B53F03"/>
    <w:rsid w:val="00B547F6"/>
    <w:rsid w:val="00B6338C"/>
    <w:rsid w:val="00B646D3"/>
    <w:rsid w:val="00B74C9D"/>
    <w:rsid w:val="00B834CF"/>
    <w:rsid w:val="00B847F2"/>
    <w:rsid w:val="00B93539"/>
    <w:rsid w:val="00B93EA9"/>
    <w:rsid w:val="00B95897"/>
    <w:rsid w:val="00BA2A01"/>
    <w:rsid w:val="00BB619F"/>
    <w:rsid w:val="00BB796F"/>
    <w:rsid w:val="00BB7E3F"/>
    <w:rsid w:val="00BC5412"/>
    <w:rsid w:val="00BC70BE"/>
    <w:rsid w:val="00BC7177"/>
    <w:rsid w:val="00BD66F8"/>
    <w:rsid w:val="00BE401D"/>
    <w:rsid w:val="00BE5422"/>
    <w:rsid w:val="00BE5B5F"/>
    <w:rsid w:val="00BE63B2"/>
    <w:rsid w:val="00BE6D12"/>
    <w:rsid w:val="00BF035F"/>
    <w:rsid w:val="00BF2ACC"/>
    <w:rsid w:val="00BF786B"/>
    <w:rsid w:val="00BF7A18"/>
    <w:rsid w:val="00C043E6"/>
    <w:rsid w:val="00C17017"/>
    <w:rsid w:val="00C328B7"/>
    <w:rsid w:val="00C34F86"/>
    <w:rsid w:val="00C36BF3"/>
    <w:rsid w:val="00C43FC8"/>
    <w:rsid w:val="00C44533"/>
    <w:rsid w:val="00C4475A"/>
    <w:rsid w:val="00C574E2"/>
    <w:rsid w:val="00C66617"/>
    <w:rsid w:val="00C667BE"/>
    <w:rsid w:val="00C753F6"/>
    <w:rsid w:val="00C76EAC"/>
    <w:rsid w:val="00C814E7"/>
    <w:rsid w:val="00C916B2"/>
    <w:rsid w:val="00C931B6"/>
    <w:rsid w:val="00C93FF6"/>
    <w:rsid w:val="00C9775D"/>
    <w:rsid w:val="00CA31ED"/>
    <w:rsid w:val="00CA5872"/>
    <w:rsid w:val="00CB5B4A"/>
    <w:rsid w:val="00CB6D57"/>
    <w:rsid w:val="00CC3607"/>
    <w:rsid w:val="00CC3706"/>
    <w:rsid w:val="00CC6628"/>
    <w:rsid w:val="00CD22B6"/>
    <w:rsid w:val="00CE1831"/>
    <w:rsid w:val="00CE34A1"/>
    <w:rsid w:val="00CF5C9E"/>
    <w:rsid w:val="00CF5E6C"/>
    <w:rsid w:val="00D027B6"/>
    <w:rsid w:val="00D07EFB"/>
    <w:rsid w:val="00D1510C"/>
    <w:rsid w:val="00D252AC"/>
    <w:rsid w:val="00D328F5"/>
    <w:rsid w:val="00D4291B"/>
    <w:rsid w:val="00D508F0"/>
    <w:rsid w:val="00D520E8"/>
    <w:rsid w:val="00D53753"/>
    <w:rsid w:val="00D6118C"/>
    <w:rsid w:val="00D636A7"/>
    <w:rsid w:val="00D74D64"/>
    <w:rsid w:val="00D754DA"/>
    <w:rsid w:val="00D760F9"/>
    <w:rsid w:val="00D7618F"/>
    <w:rsid w:val="00D80A71"/>
    <w:rsid w:val="00D8659F"/>
    <w:rsid w:val="00D928B9"/>
    <w:rsid w:val="00D94D5D"/>
    <w:rsid w:val="00DA2EB6"/>
    <w:rsid w:val="00DA4BEA"/>
    <w:rsid w:val="00DA5411"/>
    <w:rsid w:val="00DB090F"/>
    <w:rsid w:val="00DB33D1"/>
    <w:rsid w:val="00DB6948"/>
    <w:rsid w:val="00DB7075"/>
    <w:rsid w:val="00DC0DDD"/>
    <w:rsid w:val="00DC228B"/>
    <w:rsid w:val="00DC7050"/>
    <w:rsid w:val="00DC7CD5"/>
    <w:rsid w:val="00DE0F6F"/>
    <w:rsid w:val="00DE5D40"/>
    <w:rsid w:val="00DF12DF"/>
    <w:rsid w:val="00DF1E5A"/>
    <w:rsid w:val="00E0181F"/>
    <w:rsid w:val="00E02B56"/>
    <w:rsid w:val="00E05464"/>
    <w:rsid w:val="00E175E5"/>
    <w:rsid w:val="00E2637C"/>
    <w:rsid w:val="00E300C6"/>
    <w:rsid w:val="00E4306E"/>
    <w:rsid w:val="00E53856"/>
    <w:rsid w:val="00E550B5"/>
    <w:rsid w:val="00E5623C"/>
    <w:rsid w:val="00E6576D"/>
    <w:rsid w:val="00E72DFB"/>
    <w:rsid w:val="00E817A3"/>
    <w:rsid w:val="00E81EFC"/>
    <w:rsid w:val="00E84879"/>
    <w:rsid w:val="00E85F57"/>
    <w:rsid w:val="00E901B2"/>
    <w:rsid w:val="00E91329"/>
    <w:rsid w:val="00E92571"/>
    <w:rsid w:val="00E928AB"/>
    <w:rsid w:val="00E9348F"/>
    <w:rsid w:val="00EA63BE"/>
    <w:rsid w:val="00EB532B"/>
    <w:rsid w:val="00EB57EB"/>
    <w:rsid w:val="00EB64EB"/>
    <w:rsid w:val="00EC1C49"/>
    <w:rsid w:val="00EC6BEC"/>
    <w:rsid w:val="00ED1D4D"/>
    <w:rsid w:val="00ED2999"/>
    <w:rsid w:val="00ED4725"/>
    <w:rsid w:val="00EE11E0"/>
    <w:rsid w:val="00EE636C"/>
    <w:rsid w:val="00EF0EBD"/>
    <w:rsid w:val="00EF14D1"/>
    <w:rsid w:val="00EF1888"/>
    <w:rsid w:val="00F001B8"/>
    <w:rsid w:val="00F0070F"/>
    <w:rsid w:val="00F03A14"/>
    <w:rsid w:val="00F129B7"/>
    <w:rsid w:val="00F17B1A"/>
    <w:rsid w:val="00F216D9"/>
    <w:rsid w:val="00F2212F"/>
    <w:rsid w:val="00F31C22"/>
    <w:rsid w:val="00F32269"/>
    <w:rsid w:val="00F33C13"/>
    <w:rsid w:val="00F37076"/>
    <w:rsid w:val="00F43C09"/>
    <w:rsid w:val="00F52991"/>
    <w:rsid w:val="00F718CD"/>
    <w:rsid w:val="00F72326"/>
    <w:rsid w:val="00F7270B"/>
    <w:rsid w:val="00F82701"/>
    <w:rsid w:val="00F915B9"/>
    <w:rsid w:val="00F94A65"/>
    <w:rsid w:val="00FA2368"/>
    <w:rsid w:val="00FA6FCE"/>
    <w:rsid w:val="00FB2E2F"/>
    <w:rsid w:val="00FD0B1C"/>
    <w:rsid w:val="00FD2D32"/>
    <w:rsid w:val="00FD7337"/>
    <w:rsid w:val="00FE00D7"/>
    <w:rsid w:val="00FE012A"/>
    <w:rsid w:val="00FE59C5"/>
    <w:rsid w:val="00FF0CAB"/>
    <w:rsid w:val="00FF2BB0"/>
    <w:rsid w:val="00FF3DEA"/>
    <w:rsid w:val="00FF538D"/>
    <w:rsid w:val="00FF6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7EB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694F"/>
    <w:pPr>
      <w:spacing w:after="200" w:line="276" w:lineRule="auto"/>
    </w:pPr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4AD9"/>
    <w:pPr>
      <w:keepNext/>
      <w:keepLines/>
      <w:numPr>
        <w:numId w:val="3"/>
      </w:numPr>
      <w:spacing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58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69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0C3"/>
  </w:style>
  <w:style w:type="paragraph" w:styleId="Footer">
    <w:name w:val="footer"/>
    <w:basedOn w:val="Normal"/>
    <w:link w:val="FooterChar"/>
    <w:uiPriority w:val="99"/>
    <w:unhideWhenUsed/>
    <w:rsid w:val="006840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0C3"/>
  </w:style>
  <w:style w:type="paragraph" w:styleId="ListParagraph">
    <w:name w:val="List Paragraph"/>
    <w:basedOn w:val="Normal"/>
    <w:uiPriority w:val="34"/>
    <w:qFormat/>
    <w:rsid w:val="006840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840C3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84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40C3"/>
    <w:rPr>
      <w:sz w:val="20"/>
      <w:szCs w:val="20"/>
      <w:lang w:val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6840C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64AD9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  <w:lang w:val="hr-HR"/>
    </w:rPr>
  </w:style>
  <w:style w:type="table" w:styleId="TableGrid">
    <w:name w:val="Table Grid"/>
    <w:basedOn w:val="TableNormal"/>
    <w:uiPriority w:val="39"/>
    <w:rsid w:val="004554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6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A50"/>
    <w:rPr>
      <w:rFonts w:ascii="Tahoma" w:hAnsi="Tahoma" w:cs="Tahoma"/>
      <w:sz w:val="16"/>
      <w:szCs w:val="16"/>
      <w:lang w:val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AE6A50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562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62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623C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62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623C"/>
    <w:rPr>
      <w:b/>
      <w:bCs/>
      <w:sz w:val="20"/>
      <w:szCs w:val="20"/>
      <w:lang w:val="hr-HR"/>
    </w:rPr>
  </w:style>
  <w:style w:type="paragraph" w:styleId="Revision">
    <w:name w:val="Revision"/>
    <w:hidden/>
    <w:uiPriority w:val="99"/>
    <w:semiHidden/>
    <w:rsid w:val="00C43FC8"/>
    <w:pPr>
      <w:spacing w:after="0" w:line="240" w:lineRule="auto"/>
    </w:pPr>
    <w:rPr>
      <w:lang w:val="hr-HR"/>
    </w:rPr>
  </w:style>
  <w:style w:type="paragraph" w:styleId="BodyText">
    <w:name w:val="Body Text"/>
    <w:basedOn w:val="Normal"/>
    <w:link w:val="BodyTextChar"/>
    <w:uiPriority w:val="1"/>
    <w:qFormat/>
    <w:rsid w:val="00E85F57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BodyTextChar">
    <w:name w:val="Body Text Char"/>
    <w:basedOn w:val="DefaultParagraphFont"/>
    <w:link w:val="BodyText"/>
    <w:uiPriority w:val="1"/>
    <w:rsid w:val="00E85F57"/>
    <w:rPr>
      <w:rFonts w:ascii="Liberation Sans Narrow" w:eastAsia="Liberation Sans Narrow" w:hAnsi="Liberation Sans Narrow" w:cs="Liberation Sans Narrow"/>
      <w:lang w:val="hr-HR" w:eastAsia="hr-HR" w:bidi="hr-HR"/>
    </w:rPr>
  </w:style>
  <w:style w:type="paragraph" w:customStyle="1" w:styleId="TableParagraph">
    <w:name w:val="Table Paragraph"/>
    <w:basedOn w:val="Normal"/>
    <w:uiPriority w:val="1"/>
    <w:qFormat/>
    <w:rsid w:val="00E85F57"/>
    <w:pPr>
      <w:widowControl w:val="0"/>
      <w:autoSpaceDE w:val="0"/>
      <w:autoSpaceDN w:val="0"/>
      <w:spacing w:after="0" w:line="240" w:lineRule="auto"/>
    </w:pPr>
    <w:rPr>
      <w:rFonts w:ascii="Liberation Sans Narrow" w:eastAsia="Liberation Sans Narrow" w:hAnsi="Liberation Sans Narrow" w:cs="Liberation Sans Narrow"/>
      <w:lang w:eastAsia="hr-HR" w:bidi="hr-HR"/>
    </w:rPr>
  </w:style>
  <w:style w:type="character" w:customStyle="1" w:styleId="Heading2Char">
    <w:name w:val="Heading 2 Char"/>
    <w:basedOn w:val="DefaultParagraphFont"/>
    <w:link w:val="Heading2"/>
    <w:uiPriority w:val="9"/>
    <w:rsid w:val="007C58B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table" w:customStyle="1" w:styleId="TableGrid1">
    <w:name w:val="Table Grid1"/>
    <w:basedOn w:val="TableNormal"/>
    <w:next w:val="TableGrid"/>
    <w:uiPriority w:val="39"/>
    <w:rsid w:val="003D0CC0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D2">
    <w:name w:val="NaslovD2"/>
    <w:basedOn w:val="Normal"/>
    <w:link w:val="NaslovD2Char"/>
    <w:rsid w:val="008936AC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D2Char">
    <w:name w:val="NaslovD2 Char"/>
    <w:link w:val="NaslovD2"/>
    <w:rsid w:val="008936AC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TOCHeading">
    <w:name w:val="TOC Heading"/>
    <w:basedOn w:val="Heading1"/>
    <w:next w:val="Normal"/>
    <w:uiPriority w:val="39"/>
    <w:unhideWhenUsed/>
    <w:qFormat/>
    <w:rsid w:val="004C7B10"/>
    <w:pPr>
      <w:numPr>
        <w:numId w:val="0"/>
      </w:numPr>
      <w:spacing w:before="240" w:line="259" w:lineRule="auto"/>
      <w:outlineLvl w:val="9"/>
    </w:pPr>
    <w:rPr>
      <w:b w:val="0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7B1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C7B10"/>
    <w:pPr>
      <w:spacing w:after="100"/>
      <w:ind w:left="220"/>
    </w:pPr>
  </w:style>
  <w:style w:type="character" w:customStyle="1" w:styleId="Heading3Char">
    <w:name w:val="Heading 3 Char"/>
    <w:basedOn w:val="DefaultParagraphFont"/>
    <w:link w:val="Heading3"/>
    <w:uiPriority w:val="9"/>
    <w:rsid w:val="0054698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paragraph" w:styleId="TOC3">
    <w:name w:val="toc 3"/>
    <w:basedOn w:val="Normal"/>
    <w:next w:val="Normal"/>
    <w:autoRedefine/>
    <w:uiPriority w:val="39"/>
    <w:unhideWhenUsed/>
    <w:rsid w:val="005C1E7F"/>
    <w:pPr>
      <w:spacing w:after="100"/>
      <w:ind w:left="440"/>
    </w:pPr>
  </w:style>
  <w:style w:type="table" w:customStyle="1" w:styleId="TableGrid2">
    <w:name w:val="Table Grid2"/>
    <w:basedOn w:val="TableNormal"/>
    <w:next w:val="TableGrid"/>
    <w:uiPriority w:val="39"/>
    <w:rsid w:val="00741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rukturnifondovi.hr/natjecaji/povecanje-energetske-ucinkovitosti-koristenja-obnovljivih-izvora-energije-proizvodnim-industrijam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rukturnifondovi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rukturnifondovi.h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C16FD-BF01-405F-8B57-60C9AA431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3532</Words>
  <Characters>20133</Characters>
  <Application>Microsoft Office Word</Application>
  <DocSecurity>0</DocSecurity>
  <Lines>167</Lines>
  <Paragraphs>47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2021-03-18T10:18:00Z</dcterms:created>
  <dcterms:modified xsi:type="dcterms:W3CDTF">2021-03-19T11:49:00Z</dcterms:modified>
</cp:coreProperties>
</file>