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B50CA" w14:textId="77777777" w:rsidR="00313357" w:rsidRDefault="00313357" w:rsidP="00313357">
      <w:pPr>
        <w:rPr>
          <w:rFonts w:ascii="Calibri" w:hAnsi="Calibri"/>
          <w:b/>
          <w:sz w:val="22"/>
          <w:szCs w:val="22"/>
        </w:rPr>
      </w:pPr>
    </w:p>
    <w:p w14:paraId="24800A8C" w14:textId="5738E01A" w:rsidR="00313357" w:rsidRPr="00313357" w:rsidRDefault="00313357" w:rsidP="00313357">
      <w:pPr>
        <w:ind w:hanging="426"/>
        <w:rPr>
          <w:rFonts w:ascii="Calibri" w:hAnsi="Calibri"/>
          <w:b/>
          <w:sz w:val="28"/>
          <w:szCs w:val="28"/>
        </w:rPr>
      </w:pPr>
      <w:r w:rsidRPr="00313357">
        <w:rPr>
          <w:rFonts w:ascii="Calibri" w:hAnsi="Calibri"/>
          <w:b/>
          <w:sz w:val="28"/>
          <w:szCs w:val="28"/>
        </w:rPr>
        <w:t>PRILOG II – Tehnička specifikacija i troškovnik</w:t>
      </w:r>
    </w:p>
    <w:p w14:paraId="3CCF8F69" w14:textId="77777777" w:rsidR="00313357" w:rsidRDefault="00313357" w:rsidP="00BF4D2E">
      <w:pPr>
        <w:ind w:left="-426"/>
        <w:rPr>
          <w:rFonts w:ascii="Calibri" w:hAnsi="Calibri"/>
          <w:b/>
          <w:sz w:val="22"/>
          <w:szCs w:val="22"/>
        </w:rPr>
      </w:pPr>
    </w:p>
    <w:p w14:paraId="24457A92" w14:textId="77777777" w:rsidR="00C70B9B" w:rsidRDefault="00C70B9B" w:rsidP="00BF4D2E">
      <w:pPr>
        <w:ind w:left="-426"/>
        <w:rPr>
          <w:rFonts w:ascii="Calibri" w:hAnsi="Calibri"/>
          <w:b/>
          <w:sz w:val="22"/>
          <w:szCs w:val="22"/>
        </w:rPr>
      </w:pPr>
    </w:p>
    <w:p w14:paraId="18BE576F" w14:textId="77777777" w:rsidR="00FB3477" w:rsidRPr="00845C49" w:rsidRDefault="00C702BE" w:rsidP="0067527E">
      <w:pPr>
        <w:ind w:left="-426"/>
        <w:jc w:val="both"/>
        <w:rPr>
          <w:rFonts w:ascii="Calibri" w:hAnsi="Calibri"/>
          <w:b/>
          <w:sz w:val="28"/>
          <w:szCs w:val="28"/>
        </w:rPr>
      </w:pPr>
      <w:r w:rsidRPr="00845C49">
        <w:rPr>
          <w:rFonts w:ascii="Calibri" w:hAnsi="Calibri"/>
          <w:b/>
          <w:sz w:val="28"/>
          <w:szCs w:val="28"/>
        </w:rPr>
        <w:t>Upute za popunjavanje</w:t>
      </w:r>
    </w:p>
    <w:p w14:paraId="592D0EEB" w14:textId="77777777" w:rsidR="00451E8F" w:rsidRDefault="00451E8F" w:rsidP="0067527E">
      <w:pPr>
        <w:ind w:left="-426"/>
        <w:jc w:val="both"/>
        <w:rPr>
          <w:rFonts w:ascii="Calibri" w:hAnsi="Calibri"/>
          <w:b/>
          <w:sz w:val="22"/>
          <w:szCs w:val="22"/>
        </w:rPr>
      </w:pPr>
    </w:p>
    <w:p w14:paraId="30A24628" w14:textId="77777777" w:rsidR="0004776A" w:rsidRDefault="0004776A" w:rsidP="0067527E">
      <w:pPr>
        <w:ind w:left="-426"/>
        <w:jc w:val="both"/>
        <w:rPr>
          <w:rFonts w:ascii="Calibri" w:hAnsi="Calibri"/>
          <w:b/>
          <w:sz w:val="22"/>
          <w:szCs w:val="22"/>
        </w:rPr>
      </w:pPr>
    </w:p>
    <w:p w14:paraId="5C6A3EE0" w14:textId="77777777" w:rsidR="00520E55" w:rsidRPr="00C70B9B" w:rsidRDefault="00520E55" w:rsidP="00C70B9B">
      <w:pPr>
        <w:pStyle w:val="NoSpacing0"/>
      </w:pPr>
      <w:r w:rsidRPr="00C70B9B">
        <w:t>Zahtjevi definirani Tehničkim specifikacijama predstavljaj</w:t>
      </w:r>
      <w:r w:rsidR="007E2EEB" w:rsidRPr="00C70B9B">
        <w:t>u minimalne tehničke zahtjeve</w:t>
      </w:r>
      <w:r w:rsidRPr="00C70B9B">
        <w:t xml:space="preserve"> koje ponuđena roba/usluge moraju zadovoljavati te se iste ne smiju mijenjati od strane ponuditelja. </w:t>
      </w:r>
    </w:p>
    <w:p w14:paraId="1C62F0B8" w14:textId="77777777" w:rsidR="00B640B0" w:rsidRPr="00C70B9B" w:rsidRDefault="00B640B0" w:rsidP="00C70B9B">
      <w:pPr>
        <w:pStyle w:val="NoSpacing0"/>
        <w:rPr>
          <w:rFonts w:eastAsiaTheme="minorHAnsi"/>
        </w:rPr>
      </w:pPr>
      <w:r w:rsidRPr="00C70B9B">
        <w:rPr>
          <w:rFonts w:eastAsiaTheme="minorHAnsi"/>
        </w:rPr>
        <w:t>Tehnička specifikacija usluga i isporuke definira aktivnosti, usluge i specifikaciju isporuke koja je dio ovog natječaja.</w:t>
      </w:r>
    </w:p>
    <w:p w14:paraId="1CF5CA69" w14:textId="58F42E56" w:rsidR="00B640B0" w:rsidRPr="00C70B9B" w:rsidRDefault="00B640B0" w:rsidP="00C70B9B">
      <w:pPr>
        <w:pStyle w:val="NoSpacing0"/>
        <w:rPr>
          <w:rFonts w:eastAsiaTheme="minorHAnsi"/>
        </w:rPr>
      </w:pPr>
      <w:r w:rsidRPr="00C70B9B">
        <w:rPr>
          <w:rFonts w:eastAsiaTheme="minorHAnsi"/>
        </w:rPr>
        <w:t>Ponuditelj mora u potpunosti ispuniti sve zahtjeve iz Tehničke specifikacije.</w:t>
      </w:r>
    </w:p>
    <w:p w14:paraId="72FB091D" w14:textId="77777777" w:rsidR="00520E55" w:rsidRPr="00C70B9B" w:rsidRDefault="00520E55" w:rsidP="00C70B9B">
      <w:pPr>
        <w:pStyle w:val="NoSpacing0"/>
      </w:pPr>
    </w:p>
    <w:p w14:paraId="75CE0D27" w14:textId="1CCF006A" w:rsidR="004456DB" w:rsidRPr="00BD6EC6" w:rsidRDefault="004456DB" w:rsidP="00C70B9B">
      <w:pPr>
        <w:pStyle w:val="NoSpacing0"/>
        <w:rPr>
          <w:color w:val="FF0000"/>
        </w:rPr>
      </w:pPr>
      <w:r w:rsidRPr="00C70B9B">
        <w:t xml:space="preserve">Ponuditelj obavezno popunjava stupac «Ponuđene specifikacije » definirajući detaljno tehničke specifikacije ponuđene robe/usluga (napomena: ponuditelj popunjava tehničke specifikacije upisujući točne specifikacije ponuđene robe, izbjegavajući pri tome popunjavanje stupca samo riječima kao što su npr. „zadovoljava“ , „DA“ ili „odgovara traženom“). Stupac « Ocjena naručitelja » ponuditelj ne popunjava s obzirom na to da je stupac predviđen za ocjene naručitelja. </w:t>
      </w:r>
      <w:r w:rsidR="00E8725A" w:rsidRPr="00845C49">
        <w:t>Proizvodi koji su navedeni u troškovniku</w:t>
      </w:r>
      <w:r w:rsidR="00845C49" w:rsidRPr="00845C49">
        <w:t xml:space="preserve"> kao preferirano rješenje,</w:t>
      </w:r>
      <w:r w:rsidR="00E8725A" w:rsidRPr="00845C49">
        <w:t xml:space="preserve"> smatraju se ponuđenima ako ponuditelj ne navede druge proizvode u za to predviđenom mjestu u troškovniku.</w:t>
      </w:r>
    </w:p>
    <w:p w14:paraId="55B87F41" w14:textId="77777777" w:rsidR="00520E55" w:rsidRPr="00C70B9B" w:rsidRDefault="00520E55" w:rsidP="00C70B9B">
      <w:pPr>
        <w:pStyle w:val="NoSpacing0"/>
      </w:pPr>
    </w:p>
    <w:p w14:paraId="12F8C1EA" w14:textId="77777777" w:rsidR="00CD1560" w:rsidRPr="00C70B9B" w:rsidRDefault="00CD1560" w:rsidP="00C70B9B">
      <w:pPr>
        <w:pStyle w:val="NoSpacing0"/>
      </w:pPr>
      <w:r w:rsidRPr="00C70B9B">
        <w:t>Za sve opisane elemente u kojima se spominje točan naziv proizvoda/usluge moguće je ponuditi jednakovrijedan proizvod/uslugu. Ukoliko je ponuđen jednakovrijedan proizvod u ponudi je obavezno dostaviti dokaze jednakovrijednosti.</w:t>
      </w:r>
    </w:p>
    <w:p w14:paraId="6C33EE85" w14:textId="77777777" w:rsidR="00CD1560" w:rsidRPr="00C70B9B" w:rsidRDefault="00CD1560" w:rsidP="00C70B9B">
      <w:pPr>
        <w:pStyle w:val="NoSpacing0"/>
      </w:pPr>
    </w:p>
    <w:p w14:paraId="1F524D38" w14:textId="77777777" w:rsidR="00CD1560" w:rsidRPr="00C70B9B" w:rsidRDefault="00CD1560" w:rsidP="00C70B9B">
      <w:pPr>
        <w:pStyle w:val="NoSpacing0"/>
      </w:pPr>
      <w:r w:rsidRPr="00C70B9B">
        <w:t>Ponuditelj je obvezan zadovoljiti sve tražene tehničke zahtjeve/specifikacije određene u ovom dokumentu i u dokumentaciji za nadmetanje.</w:t>
      </w:r>
    </w:p>
    <w:p w14:paraId="33691C36" w14:textId="77777777" w:rsidR="00CD1560" w:rsidRPr="00C70B9B" w:rsidRDefault="00CD1560" w:rsidP="00C70B9B">
      <w:pPr>
        <w:pStyle w:val="NoSpacing0"/>
      </w:pPr>
      <w:r w:rsidRPr="00C70B9B">
        <w:t xml:space="preserve">Eventualna prateća dokumentacija koja se dostavi kao nadopuna ovoj ponudi mora jasno ukazivati na modele odnosno opcije koje se nude, kako bi </w:t>
      </w:r>
      <w:proofErr w:type="spellStart"/>
      <w:r w:rsidRPr="00C70B9B">
        <w:t>evaluatori</w:t>
      </w:r>
      <w:proofErr w:type="spellEnd"/>
      <w:r w:rsidRPr="00C70B9B">
        <w:t xml:space="preserve"> jasno mogli razaznati konfiguraciju / ponudu. </w:t>
      </w:r>
    </w:p>
    <w:p w14:paraId="626C064D" w14:textId="77777777" w:rsidR="00CD1560" w:rsidRPr="00C70B9B" w:rsidRDefault="00CD1560" w:rsidP="00C70B9B">
      <w:pPr>
        <w:pStyle w:val="NoSpacing0"/>
      </w:pPr>
    </w:p>
    <w:p w14:paraId="653AAB23" w14:textId="77777777" w:rsidR="00CD1560" w:rsidRPr="00C70B9B" w:rsidRDefault="00CD1560" w:rsidP="00C70B9B">
      <w:pPr>
        <w:pStyle w:val="NoSpacing0"/>
      </w:pPr>
      <w:r w:rsidRPr="00C70B9B">
        <w:t>Ponude koje ne identificiraju precizno tražene specifikacije mogu biti odbijene od strane evaluacijskog odbora.</w:t>
      </w:r>
    </w:p>
    <w:p w14:paraId="16C43E86" w14:textId="77777777" w:rsidR="00CD1560" w:rsidRPr="00C70B9B" w:rsidRDefault="00CD1560" w:rsidP="00C70B9B">
      <w:pPr>
        <w:pStyle w:val="NoSpacing0"/>
      </w:pPr>
    </w:p>
    <w:p w14:paraId="019F683C" w14:textId="77777777" w:rsidR="00CD1560" w:rsidRPr="00C70B9B" w:rsidRDefault="00CD1560" w:rsidP="00C70B9B">
      <w:pPr>
        <w:pStyle w:val="NoSpacing0"/>
      </w:pPr>
      <w:r w:rsidRPr="00C70B9B">
        <w:t>Tehničke specifikacije navedene u tablici u formatu kontrolne liste koja obuhvaća uslugu, robu i zadatke provedbe obavezne su kao minimalni standard svake pojedine stavke tražene robe i usluge  i jedina su osnova za ocjenu tehničke sukladnosti ponuda. Ponuditelji mogu nuditi i proizvode koji ispunjavaju i više standarde, odnosno tehničke specifikacije, od minimalnih.</w:t>
      </w:r>
    </w:p>
    <w:p w14:paraId="5B6E7932" w14:textId="77777777" w:rsidR="00CD1560" w:rsidRPr="00C70B9B" w:rsidRDefault="00CD1560" w:rsidP="00C70B9B">
      <w:pPr>
        <w:pStyle w:val="NoSpacing0"/>
      </w:pPr>
    </w:p>
    <w:p w14:paraId="382C643C" w14:textId="77777777" w:rsidR="00CD1560" w:rsidRPr="00C70B9B" w:rsidRDefault="00CD1560" w:rsidP="00C70B9B">
      <w:pPr>
        <w:pStyle w:val="NoSpacing0"/>
      </w:pPr>
      <w:r w:rsidRPr="00C70B9B">
        <w:lastRenderedPageBreak/>
        <w:t xml:space="preserve">Ponuda mora biti dovoljno jasna da omogući </w:t>
      </w:r>
      <w:proofErr w:type="spellStart"/>
      <w:r w:rsidRPr="00C70B9B">
        <w:t>evaluatorima</w:t>
      </w:r>
      <w:proofErr w:type="spellEnd"/>
      <w:r w:rsidRPr="00C70B9B">
        <w:t xml:space="preserve"> jednostavnu usporedbu između traženih i ponuđenih specifikacija.</w:t>
      </w:r>
    </w:p>
    <w:p w14:paraId="1A0E1469" w14:textId="77777777" w:rsidR="00CD1560" w:rsidRPr="00C70B9B" w:rsidRDefault="00CD1560" w:rsidP="00C70B9B">
      <w:pPr>
        <w:pStyle w:val="NoSpacing0"/>
      </w:pPr>
    </w:p>
    <w:p w14:paraId="5C9BB096" w14:textId="294E3D9F" w:rsidR="00AB51D3" w:rsidRDefault="00CD1560" w:rsidP="00C70B9B">
      <w:pPr>
        <w:pStyle w:val="NoSpacing0"/>
      </w:pPr>
      <w:r w:rsidRPr="00C70B9B">
        <w:t xml:space="preserve">Naručitelj - korisnik projekta raspolaže sa drugim informacijskim sustavima baziranim na Microsoft platformi, te posjeduje znanja i stručnost rada na istima. Postojeći sustavi imaju potpunu funkcionalnost i omogućavaju svim korisničkim aplikacijama instaliranim na navedenoj platformi nesmetanu komunikaciju i </w:t>
      </w:r>
      <w:r w:rsidR="00612134">
        <w:t>međusobno povezivanje</w:t>
      </w:r>
      <w:r w:rsidRPr="00C70B9B">
        <w:t xml:space="preserve">. </w:t>
      </w:r>
      <w:r w:rsidR="00845C49">
        <w:t>Zbog toga je neophodno osigurati da postojeća i nova oprema mogu funkcionirati zajedno tako da se nadopunjuju i međusobno integriraju.</w:t>
      </w:r>
    </w:p>
    <w:p w14:paraId="6CCB4CB4" w14:textId="109D5314" w:rsidR="00B0466A" w:rsidRDefault="00B0466A" w:rsidP="00C70B9B">
      <w:pPr>
        <w:pStyle w:val="NoSpacing0"/>
      </w:pPr>
    </w:p>
    <w:p w14:paraId="7E88E9FF" w14:textId="6585E3A1" w:rsidR="006A71FB" w:rsidRDefault="006A71FB" w:rsidP="00C70B9B">
      <w:pPr>
        <w:pStyle w:val="NoSpacing0"/>
      </w:pPr>
    </w:p>
    <w:p w14:paraId="6442C82E" w14:textId="77777777" w:rsidR="006A71FB" w:rsidRDefault="006A71FB" w:rsidP="006A71FB">
      <w:pPr>
        <w:pStyle w:val="tekst"/>
        <w:tabs>
          <w:tab w:val="left" w:pos="6690"/>
        </w:tabs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5C7A8B67" w14:textId="77777777" w:rsidR="006A71FB" w:rsidRDefault="006A71FB" w:rsidP="00C70B9B">
      <w:pPr>
        <w:pStyle w:val="NoSpacing0"/>
      </w:pPr>
    </w:p>
    <w:p w14:paraId="08012A19" w14:textId="4E4A985D" w:rsidR="00B0466A" w:rsidRDefault="00B0466A">
      <w:pPr>
        <w:rPr>
          <w:rFonts w:ascii="Calibri" w:hAnsi="Calibri" w:cs="Calibri"/>
          <w:sz w:val="22"/>
          <w:szCs w:val="22"/>
        </w:rPr>
      </w:pPr>
      <w:r>
        <w:br w:type="page"/>
      </w:r>
    </w:p>
    <w:p w14:paraId="30262771" w14:textId="6AF66BBC" w:rsidR="003855AA" w:rsidRDefault="003855AA" w:rsidP="003855AA">
      <w:pPr>
        <w:pStyle w:val="NoSpacing0"/>
        <w:rPr>
          <w:b/>
          <w:bCs/>
        </w:rPr>
      </w:pPr>
      <w:r w:rsidRPr="003855AA">
        <w:rPr>
          <w:b/>
          <w:bCs/>
        </w:rPr>
        <w:lastRenderedPageBreak/>
        <w:t>TEHNIČKA SPECIFIKACIJA</w:t>
      </w:r>
    </w:p>
    <w:p w14:paraId="0A8FF57A" w14:textId="4FC8F0CF" w:rsidR="000C37C8" w:rsidRDefault="000C37C8" w:rsidP="003855AA">
      <w:pPr>
        <w:pStyle w:val="NoSpacing0"/>
        <w:rPr>
          <w:b/>
          <w:bCs/>
        </w:rPr>
      </w:pPr>
    </w:p>
    <w:p w14:paraId="0977768B" w14:textId="77777777" w:rsidR="000C37C8" w:rsidRPr="000C37C8" w:rsidRDefault="000C37C8" w:rsidP="000C37C8">
      <w:pPr>
        <w:ind w:left="-426"/>
        <w:rPr>
          <w:rFonts w:ascii="Calibri" w:hAnsi="Calibri" w:cs="Calibri"/>
          <w:b/>
          <w:bCs/>
          <w:sz w:val="22"/>
          <w:szCs w:val="22"/>
        </w:rPr>
      </w:pPr>
      <w:r w:rsidRPr="000C37C8">
        <w:rPr>
          <w:rFonts w:ascii="Calibri" w:hAnsi="Calibri" w:cs="Calibri"/>
          <w:b/>
          <w:bCs/>
          <w:sz w:val="22"/>
          <w:szCs w:val="22"/>
        </w:rPr>
        <w:t>OPĆENITO:</w:t>
      </w:r>
    </w:p>
    <w:p w14:paraId="05205693" w14:textId="77777777" w:rsid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</w:p>
    <w:p w14:paraId="470B6B37" w14:textId="2EBC9C3D" w:rsidR="000C37C8" w:rsidRP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  <w:r w:rsidRPr="000C37C8">
        <w:rPr>
          <w:rFonts w:ascii="Calibri" w:hAnsi="Calibri" w:cs="Calibri"/>
          <w:sz w:val="22"/>
          <w:szCs w:val="22"/>
        </w:rPr>
        <w:t>Instalacija, konfiguracija i povezivanje sustava mora biti izveden</w:t>
      </w:r>
      <w:r>
        <w:rPr>
          <w:rFonts w:ascii="Calibri" w:hAnsi="Calibri" w:cs="Calibri"/>
          <w:sz w:val="22"/>
          <w:szCs w:val="22"/>
        </w:rPr>
        <w:t>o</w:t>
      </w:r>
      <w:r w:rsidRPr="000C37C8">
        <w:rPr>
          <w:rFonts w:ascii="Calibri" w:hAnsi="Calibri" w:cs="Calibri"/>
          <w:sz w:val="22"/>
          <w:szCs w:val="22"/>
        </w:rPr>
        <w:t xml:space="preserve"> na način da tijekom cijelog procesa nadogradnje postojeći sustavi rade bez prekida, te da je tranzicija na integrirani sustav (koji se sastoji od postojeće okoline i novonabavljene opreme i licenci) bez utjecaja na obavljanje redovitih poslova tvrtke Net </w:t>
      </w:r>
      <w:proofErr w:type="spellStart"/>
      <w:r w:rsidRPr="000C37C8">
        <w:rPr>
          <w:rFonts w:ascii="Calibri" w:hAnsi="Calibri" w:cs="Calibri"/>
          <w:sz w:val="22"/>
          <w:szCs w:val="22"/>
        </w:rPr>
        <w:t>media</w:t>
      </w:r>
      <w:proofErr w:type="spellEnd"/>
      <w:r w:rsidRPr="000C37C8">
        <w:rPr>
          <w:rFonts w:ascii="Calibri" w:hAnsi="Calibri" w:cs="Calibri"/>
          <w:sz w:val="22"/>
          <w:szCs w:val="22"/>
        </w:rPr>
        <w:t xml:space="preserve"> SISTEMI d.o.o.</w:t>
      </w:r>
    </w:p>
    <w:p w14:paraId="093A681C" w14:textId="77777777" w:rsid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</w:p>
    <w:p w14:paraId="1C1D0A14" w14:textId="14C29E2A" w:rsidR="000C37C8" w:rsidRP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  <w:r w:rsidRPr="000C37C8">
        <w:rPr>
          <w:rFonts w:ascii="Calibri" w:hAnsi="Calibri" w:cs="Calibri"/>
          <w:sz w:val="22"/>
          <w:szCs w:val="22"/>
        </w:rPr>
        <w:t xml:space="preserve">Sve radove koji zahtijevaju smanjenje performansi ili dostupnosti postojećih poslužiteljskih ili komunikacijskih sustava, a koji mogu prouzročiti problem, umanjenje funkcionalnosti ili prekid rada postojećih sustava, kao i testove funkcionalnosti, potrebno je izvršiti na način da se ne ometa redovni rad tvrtke Net </w:t>
      </w:r>
      <w:proofErr w:type="spellStart"/>
      <w:r w:rsidRPr="000C37C8">
        <w:rPr>
          <w:rFonts w:ascii="Calibri" w:hAnsi="Calibri" w:cs="Calibri"/>
          <w:sz w:val="22"/>
          <w:szCs w:val="22"/>
        </w:rPr>
        <w:t>media</w:t>
      </w:r>
      <w:proofErr w:type="spellEnd"/>
      <w:r w:rsidRPr="000C37C8">
        <w:rPr>
          <w:rFonts w:ascii="Calibri" w:hAnsi="Calibri" w:cs="Calibri"/>
          <w:sz w:val="22"/>
          <w:szCs w:val="22"/>
        </w:rPr>
        <w:t xml:space="preserve"> SISTEMI d.o.o.</w:t>
      </w:r>
    </w:p>
    <w:p w14:paraId="67B10D90" w14:textId="77777777" w:rsid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</w:p>
    <w:p w14:paraId="211866BA" w14:textId="20B8AC27" w:rsidR="000C37C8" w:rsidRP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  <w:r w:rsidRPr="000C37C8">
        <w:rPr>
          <w:rFonts w:ascii="Calibri" w:hAnsi="Calibri" w:cs="Calibri"/>
          <w:sz w:val="22"/>
          <w:szCs w:val="22"/>
        </w:rPr>
        <w:t>Ukoliko postoji rizik smanjene funkcionalnosti, smanjenih performansi ili prekida u radu sustava, rad se mora obaviti u tijeku noći (od 00:00 do 05:00).</w:t>
      </w:r>
    </w:p>
    <w:p w14:paraId="674E0BC9" w14:textId="77777777" w:rsid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</w:p>
    <w:p w14:paraId="4029AFA8" w14:textId="0E622C66" w:rsidR="000C37C8" w:rsidRP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  <w:r w:rsidRPr="000C37C8">
        <w:rPr>
          <w:rFonts w:ascii="Calibri" w:hAnsi="Calibri" w:cs="Calibri"/>
          <w:sz w:val="22"/>
          <w:szCs w:val="22"/>
        </w:rPr>
        <w:t>Ponuditelj je obvezan isporučiti i instalirati svu opremu sve do potpune funkcionalnosti sustava</w:t>
      </w:r>
    </w:p>
    <w:p w14:paraId="1A44A1D1" w14:textId="73FF1508" w:rsidR="000C37C8" w:rsidRPr="000C37C8" w:rsidRDefault="000C37C8" w:rsidP="000C37C8">
      <w:pPr>
        <w:ind w:left="-426"/>
        <w:rPr>
          <w:rFonts w:ascii="Calibri" w:hAnsi="Calibri" w:cs="Calibri"/>
          <w:sz w:val="22"/>
          <w:szCs w:val="22"/>
        </w:rPr>
      </w:pPr>
      <w:r w:rsidRPr="000C37C8">
        <w:rPr>
          <w:rFonts w:ascii="Calibri" w:hAnsi="Calibri" w:cs="Calibri"/>
          <w:sz w:val="22"/>
          <w:szCs w:val="22"/>
        </w:rPr>
        <w:t>Nakon izvedene isporuke i implementacije opreme s puštanjem u rad na lokaciji Naručitelja, obveza Isporučitelja je izrada dokumentacije izvedbenog stanja koja uključuje sve konfiguracijske i programske postavke opreme. Istu je potrebno u digitalnom obliku predati Naručitelju prilikom potpisa primopredajnog zapisnika.</w:t>
      </w:r>
    </w:p>
    <w:p w14:paraId="6ACB0479" w14:textId="77777777" w:rsidR="000C37C8" w:rsidRDefault="000C37C8" w:rsidP="003855AA">
      <w:pPr>
        <w:pStyle w:val="NoSpacing0"/>
        <w:rPr>
          <w:b/>
          <w:bCs/>
        </w:rPr>
      </w:pPr>
    </w:p>
    <w:p w14:paraId="731CBBBD" w14:textId="77777777" w:rsidR="003855AA" w:rsidRDefault="003855AA" w:rsidP="003855AA">
      <w:pPr>
        <w:pStyle w:val="NoSpacing0"/>
        <w:rPr>
          <w:b/>
          <w:bCs/>
        </w:rPr>
      </w:pPr>
    </w:p>
    <w:tbl>
      <w:tblPr>
        <w:tblStyle w:val="PlainTable3"/>
        <w:tblW w:w="10490" w:type="dxa"/>
        <w:tblInd w:w="-567" w:type="dxa"/>
        <w:tblLook w:val="04A0" w:firstRow="1" w:lastRow="0" w:firstColumn="1" w:lastColumn="0" w:noHBand="0" w:noVBand="1"/>
      </w:tblPr>
      <w:tblGrid>
        <w:gridCol w:w="646"/>
        <w:gridCol w:w="4601"/>
        <w:gridCol w:w="3847"/>
        <w:gridCol w:w="1396"/>
      </w:tblGrid>
      <w:tr w:rsidR="00E674E6" w14:paraId="21B9C978" w14:textId="77777777" w:rsidTr="006E57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94EF21" w14:textId="506DDF1F" w:rsidR="003855AA" w:rsidRPr="006A1F1D" w:rsidRDefault="003855AA" w:rsidP="003855AA">
            <w:pPr>
              <w:pStyle w:val="NoSpacing0"/>
              <w:ind w:left="0"/>
            </w:pPr>
            <w:r w:rsidRPr="006A1F1D">
              <w:t>r.bR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68892" w14:textId="3E4DA728" w:rsidR="003855AA" w:rsidRPr="00371914" w:rsidRDefault="00E674E6" w:rsidP="003855AA">
            <w:pPr>
              <w:pStyle w:val="NoSpacing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1914">
              <w:t>zAHTJEVANE TEHNIČKE SPECIFIKACIJE (popunjava naručitelj)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D24318" w14:textId="711BD707" w:rsidR="003855AA" w:rsidRPr="00371914" w:rsidRDefault="00E674E6" w:rsidP="003855AA">
            <w:pPr>
              <w:pStyle w:val="NoSpacing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1914">
              <w:t>PONUĐENE TEHNIČKE SPECIFIKACIJE</w:t>
            </w:r>
            <w:r w:rsidRPr="00371914">
              <w:br/>
              <w:t>(popunjava ponuditelj)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364EBE1" w14:textId="4D93E309" w:rsidR="003855AA" w:rsidRPr="00371914" w:rsidRDefault="00E674E6" w:rsidP="003855AA">
            <w:pPr>
              <w:pStyle w:val="NoSpacing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71914">
              <w:rPr>
                <w:sz w:val="16"/>
                <w:szCs w:val="16"/>
              </w:rPr>
              <w:t>Ponuđene specifikacije odgovaraju zahtjevu (DA/NE)</w:t>
            </w:r>
            <w:r w:rsidRPr="00371914">
              <w:rPr>
                <w:sz w:val="16"/>
                <w:szCs w:val="16"/>
              </w:rPr>
              <w:br/>
              <w:t>POpunjava naručtelj</w:t>
            </w:r>
          </w:p>
        </w:tc>
      </w:tr>
      <w:tr w:rsidR="00E674E6" w14:paraId="09865AC1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B2F1" w14:textId="50213E4A" w:rsidR="003855AA" w:rsidRPr="006A1F1D" w:rsidRDefault="00E674E6" w:rsidP="003855AA">
            <w:pPr>
              <w:pStyle w:val="NoSpacing0"/>
              <w:ind w:left="0"/>
            </w:pPr>
            <w:bookmarkStart w:id="0" w:name="_Hlk64974108"/>
            <w:r w:rsidRPr="006A1F1D">
              <w:t>1</w:t>
            </w:r>
            <w:r w:rsidR="006A1F1D" w:rsidRP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F16B" w14:textId="77777777" w:rsidR="00171C3F" w:rsidRPr="000C37C8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C37C8">
              <w:rPr>
                <w:b/>
                <w:bCs/>
                <w:sz w:val="20"/>
                <w:szCs w:val="20"/>
              </w:rPr>
              <w:t>Server / poslužiteljsko računalo</w:t>
            </w:r>
          </w:p>
          <w:p w14:paraId="24FA502B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Procesor: 2x Intel Xeon Silver 4210 2.4G, 10C/20T, 9.6GT/s, 13.75M </w:t>
            </w:r>
            <w:proofErr w:type="spellStart"/>
            <w:r w:rsidRPr="00E674E6">
              <w:rPr>
                <w:sz w:val="16"/>
                <w:szCs w:val="16"/>
              </w:rPr>
              <w:t>Cache</w:t>
            </w:r>
            <w:proofErr w:type="spellEnd"/>
            <w:r w:rsidRPr="00E674E6">
              <w:rPr>
                <w:sz w:val="16"/>
                <w:szCs w:val="16"/>
              </w:rPr>
              <w:t>, Turbo, HT (100W);</w:t>
            </w:r>
          </w:p>
          <w:p w14:paraId="31E2413D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Broj procesora: Do 2 komada, do 28 jezgri po procesoru;</w:t>
            </w:r>
          </w:p>
          <w:p w14:paraId="4FED7CCD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Matična ploča: Intel C620 </w:t>
            </w:r>
            <w:proofErr w:type="spellStart"/>
            <w:r w:rsidRPr="00E674E6">
              <w:rPr>
                <w:sz w:val="16"/>
                <w:szCs w:val="16"/>
              </w:rPr>
              <w:t>chipset</w:t>
            </w:r>
            <w:proofErr w:type="spellEnd"/>
            <w:r w:rsidRPr="00E674E6">
              <w:rPr>
                <w:sz w:val="16"/>
                <w:szCs w:val="16"/>
              </w:rPr>
              <w:t>;</w:t>
            </w:r>
          </w:p>
          <w:p w14:paraId="64D9B4CA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E674E6">
              <w:rPr>
                <w:sz w:val="16"/>
                <w:szCs w:val="16"/>
              </w:rPr>
              <w:t>Chassis</w:t>
            </w:r>
            <w:proofErr w:type="spellEnd"/>
            <w:r w:rsidRPr="00E674E6">
              <w:rPr>
                <w:sz w:val="16"/>
                <w:szCs w:val="16"/>
              </w:rPr>
              <w:t xml:space="preserve">: </w:t>
            </w:r>
            <w:proofErr w:type="spellStart"/>
            <w:r w:rsidRPr="00E674E6">
              <w:rPr>
                <w:sz w:val="16"/>
                <w:szCs w:val="16"/>
              </w:rPr>
              <w:t>with</w:t>
            </w:r>
            <w:proofErr w:type="spellEnd"/>
            <w:r w:rsidRPr="00E674E6">
              <w:rPr>
                <w:sz w:val="16"/>
                <w:szCs w:val="16"/>
              </w:rPr>
              <w:t xml:space="preserve"> </w:t>
            </w:r>
            <w:proofErr w:type="spellStart"/>
            <w:r w:rsidRPr="00E674E6">
              <w:rPr>
                <w:sz w:val="16"/>
                <w:szCs w:val="16"/>
              </w:rPr>
              <w:t>up</w:t>
            </w:r>
            <w:proofErr w:type="spellEnd"/>
            <w:r w:rsidRPr="00E674E6">
              <w:rPr>
                <w:sz w:val="16"/>
                <w:szCs w:val="16"/>
              </w:rPr>
              <w:t xml:space="preserve"> to 16 x 2.5" SAS/SATA Hard </w:t>
            </w:r>
            <w:proofErr w:type="spellStart"/>
            <w:r w:rsidRPr="00E674E6">
              <w:rPr>
                <w:sz w:val="16"/>
                <w:szCs w:val="16"/>
              </w:rPr>
              <w:t>Drives</w:t>
            </w:r>
            <w:proofErr w:type="spellEnd"/>
            <w:r w:rsidRPr="00E674E6">
              <w:rPr>
                <w:sz w:val="16"/>
                <w:szCs w:val="16"/>
              </w:rPr>
              <w:t xml:space="preserve"> for 2CPU </w:t>
            </w:r>
            <w:proofErr w:type="spellStart"/>
            <w:r w:rsidRPr="00E674E6">
              <w:rPr>
                <w:sz w:val="16"/>
                <w:szCs w:val="16"/>
              </w:rPr>
              <w:t>Configuration</w:t>
            </w:r>
            <w:proofErr w:type="spellEnd"/>
          </w:p>
          <w:p w14:paraId="0EF98DF1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E674E6">
              <w:rPr>
                <w:sz w:val="16"/>
                <w:szCs w:val="16"/>
              </w:rPr>
              <w:t>Riser</w:t>
            </w:r>
            <w:proofErr w:type="spellEnd"/>
            <w:r w:rsidRPr="00E674E6">
              <w:rPr>
                <w:sz w:val="16"/>
                <w:szCs w:val="16"/>
              </w:rPr>
              <w:t xml:space="preserve"> </w:t>
            </w:r>
            <w:proofErr w:type="spellStart"/>
            <w:r w:rsidRPr="00E674E6">
              <w:rPr>
                <w:sz w:val="16"/>
                <w:szCs w:val="16"/>
              </w:rPr>
              <w:t>Config</w:t>
            </w:r>
            <w:proofErr w:type="spellEnd"/>
            <w:r w:rsidRPr="00E674E6">
              <w:rPr>
                <w:sz w:val="16"/>
                <w:szCs w:val="16"/>
              </w:rPr>
              <w:t xml:space="preserve"> 2, 3 x8, 1 x16 </w:t>
            </w:r>
            <w:proofErr w:type="spellStart"/>
            <w:r w:rsidRPr="00E674E6">
              <w:rPr>
                <w:sz w:val="16"/>
                <w:szCs w:val="16"/>
              </w:rPr>
              <w:t>slots</w:t>
            </w:r>
            <w:proofErr w:type="spellEnd"/>
          </w:p>
          <w:p w14:paraId="16C700E3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RAM: 64 GB (4 modula po 16 Gb) RDIMM, 3200MT/s, Dual </w:t>
            </w:r>
            <w:proofErr w:type="spellStart"/>
            <w:r w:rsidRPr="00E674E6">
              <w:rPr>
                <w:sz w:val="16"/>
                <w:szCs w:val="16"/>
              </w:rPr>
              <w:t>Rank</w:t>
            </w:r>
            <w:proofErr w:type="spellEnd"/>
            <w:r w:rsidRPr="00E674E6">
              <w:rPr>
                <w:sz w:val="16"/>
                <w:szCs w:val="16"/>
              </w:rPr>
              <w:t xml:space="preserve">, proširivo do 3 TB (24 DIMM </w:t>
            </w:r>
            <w:proofErr w:type="spellStart"/>
            <w:r w:rsidRPr="00E674E6">
              <w:rPr>
                <w:sz w:val="16"/>
                <w:szCs w:val="16"/>
              </w:rPr>
              <w:t>slots</w:t>
            </w:r>
            <w:proofErr w:type="spellEnd"/>
            <w:r w:rsidRPr="00E674E6">
              <w:rPr>
                <w:sz w:val="16"/>
                <w:szCs w:val="16"/>
              </w:rPr>
              <w:t xml:space="preserve">); </w:t>
            </w:r>
          </w:p>
          <w:p w14:paraId="6B79CFFE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Podrška za RDIMM /LRDIMM - TB Max i do 12 NVDIMM - 192 GB Max</w:t>
            </w:r>
          </w:p>
          <w:p w14:paraId="3B2D20B6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Kontroler: PCI-E sučelje, podrška za min RAID nivoe 0, 1, 5, 10, 50, 6 i 60, 8GB pričuvne memorije bazirane na "</w:t>
            </w:r>
            <w:proofErr w:type="spellStart"/>
            <w:r w:rsidRPr="00E674E6">
              <w:rPr>
                <w:sz w:val="16"/>
                <w:szCs w:val="16"/>
              </w:rPr>
              <w:t>flash</w:t>
            </w:r>
            <w:proofErr w:type="spellEnd"/>
            <w:r w:rsidRPr="00E674E6">
              <w:rPr>
                <w:sz w:val="16"/>
                <w:szCs w:val="16"/>
              </w:rPr>
              <w:t>" tehnologiji sa mogućnošću pohranjivanja podataka na neograničeno vrijeme u slučaju nestanka struje</w:t>
            </w:r>
          </w:p>
          <w:p w14:paraId="4D4CAD13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Max unutarnji kapacitet: do 122.88 TB putem 16*2.5“ SAS/SATA (HDD/SDD) ili do 128TB putem 8*3.5“ SAS/SATA HDD</w:t>
            </w:r>
          </w:p>
          <w:p w14:paraId="11988C45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Hard disk: 2x 960GB SSD SAS Read </w:t>
            </w:r>
            <w:proofErr w:type="spellStart"/>
            <w:r w:rsidRPr="00E674E6">
              <w:rPr>
                <w:sz w:val="16"/>
                <w:szCs w:val="16"/>
              </w:rPr>
              <w:t>Intensive</w:t>
            </w:r>
            <w:proofErr w:type="spellEnd"/>
            <w:r w:rsidRPr="00E674E6">
              <w:rPr>
                <w:sz w:val="16"/>
                <w:szCs w:val="16"/>
              </w:rPr>
              <w:t xml:space="preserve"> 12Gbps 512 2.5in Hot-plug AG </w:t>
            </w:r>
            <w:proofErr w:type="spellStart"/>
            <w:r w:rsidRPr="00E674E6">
              <w:rPr>
                <w:sz w:val="16"/>
                <w:szCs w:val="16"/>
              </w:rPr>
              <w:t>Drive</w:t>
            </w:r>
            <w:proofErr w:type="spellEnd"/>
            <w:r w:rsidRPr="00E674E6">
              <w:rPr>
                <w:sz w:val="16"/>
                <w:szCs w:val="16"/>
              </w:rPr>
              <w:t>, 1 DWPD, 1752 TBW;</w:t>
            </w:r>
          </w:p>
          <w:p w14:paraId="2449E8CB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E674E6">
              <w:rPr>
                <w:sz w:val="16"/>
                <w:szCs w:val="16"/>
              </w:rPr>
              <w:t>Slotovi</w:t>
            </w:r>
            <w:proofErr w:type="spellEnd"/>
            <w:r w:rsidRPr="00E674E6">
              <w:rPr>
                <w:sz w:val="16"/>
                <w:szCs w:val="16"/>
              </w:rPr>
              <w:t xml:space="preserve"> za proširenje: do 8x </w:t>
            </w:r>
            <w:proofErr w:type="spellStart"/>
            <w:r w:rsidRPr="00E674E6">
              <w:rPr>
                <w:sz w:val="16"/>
                <w:szCs w:val="16"/>
              </w:rPr>
              <w:t>PCIe</w:t>
            </w:r>
            <w:proofErr w:type="spellEnd"/>
            <w:r w:rsidRPr="00E674E6">
              <w:rPr>
                <w:sz w:val="16"/>
                <w:szCs w:val="16"/>
              </w:rPr>
              <w:t xml:space="preserve"> x8 Gen 3.0;</w:t>
            </w:r>
          </w:p>
          <w:p w14:paraId="4274704A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Priključci: 2x USB 3.0 (straga), 2x USB 2.0 (sprijeda), 1x serijski (straga), 2x VGA (1 sprijeda, 1 straga); 4*RJ45;</w:t>
            </w:r>
          </w:p>
          <w:p w14:paraId="080497BC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Grafička kartica: Integrirana;</w:t>
            </w:r>
          </w:p>
          <w:p w14:paraId="333DBA66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Mrežna kartica:  </w:t>
            </w:r>
          </w:p>
          <w:p w14:paraId="6224B03F" w14:textId="477B6918" w:rsidR="00171C3F" w:rsidRPr="00E674E6" w:rsidRDefault="00612134" w:rsidP="00612134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 </w:t>
            </w:r>
            <w:r w:rsidR="00171C3F" w:rsidRPr="00E674E6">
              <w:rPr>
                <w:sz w:val="16"/>
                <w:szCs w:val="16"/>
              </w:rPr>
              <w:t xml:space="preserve">Broadcom 57416 Dual Port 10GbE BASE-T &amp; 5720 Dual Port 1GbE BASE-T, </w:t>
            </w:r>
            <w:proofErr w:type="spellStart"/>
            <w:r w:rsidR="00171C3F" w:rsidRPr="00E674E6">
              <w:rPr>
                <w:sz w:val="16"/>
                <w:szCs w:val="16"/>
              </w:rPr>
              <w:t>rNDC</w:t>
            </w:r>
            <w:proofErr w:type="spellEnd"/>
          </w:p>
          <w:p w14:paraId="348A4EE2" w14:textId="4AC2AABE" w:rsidR="00171C3F" w:rsidRPr="00E674E6" w:rsidRDefault="00612134" w:rsidP="00612134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 </w:t>
            </w:r>
            <w:r w:rsidR="00171C3F" w:rsidRPr="00E674E6">
              <w:rPr>
                <w:sz w:val="16"/>
                <w:szCs w:val="16"/>
              </w:rPr>
              <w:t xml:space="preserve">Broadcom 57416 Dual Port 10GbE BASE-T Adapter, </w:t>
            </w:r>
            <w:proofErr w:type="spellStart"/>
            <w:r w:rsidR="00171C3F" w:rsidRPr="00E674E6">
              <w:rPr>
                <w:sz w:val="16"/>
                <w:szCs w:val="16"/>
              </w:rPr>
              <w:t>PCIe</w:t>
            </w:r>
            <w:proofErr w:type="spellEnd"/>
            <w:r w:rsidR="00171C3F" w:rsidRPr="00E674E6">
              <w:rPr>
                <w:sz w:val="16"/>
                <w:szCs w:val="16"/>
              </w:rPr>
              <w:t xml:space="preserve"> </w:t>
            </w:r>
            <w:proofErr w:type="spellStart"/>
            <w:r w:rsidR="00171C3F" w:rsidRPr="00E674E6">
              <w:rPr>
                <w:sz w:val="16"/>
                <w:szCs w:val="16"/>
              </w:rPr>
              <w:t>Full</w:t>
            </w:r>
            <w:proofErr w:type="spellEnd"/>
            <w:r w:rsidR="00171C3F" w:rsidRPr="00E674E6">
              <w:rPr>
                <w:sz w:val="16"/>
                <w:szCs w:val="16"/>
              </w:rPr>
              <w:t xml:space="preserve"> </w:t>
            </w:r>
            <w:proofErr w:type="spellStart"/>
            <w:r w:rsidR="00171C3F" w:rsidRPr="00E674E6">
              <w:rPr>
                <w:sz w:val="16"/>
                <w:szCs w:val="16"/>
              </w:rPr>
              <w:t>Height</w:t>
            </w:r>
            <w:proofErr w:type="spellEnd"/>
          </w:p>
          <w:p w14:paraId="39010074" w14:textId="013D978E" w:rsidR="00171C3F" w:rsidRPr="00E674E6" w:rsidRDefault="00612134" w:rsidP="00612134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 </w:t>
            </w:r>
            <w:r w:rsidR="00171C3F" w:rsidRPr="00E674E6">
              <w:rPr>
                <w:sz w:val="16"/>
                <w:szCs w:val="16"/>
              </w:rPr>
              <w:t xml:space="preserve">Broadcom 5719 </w:t>
            </w:r>
            <w:proofErr w:type="spellStart"/>
            <w:r w:rsidR="00171C3F" w:rsidRPr="00E674E6">
              <w:rPr>
                <w:sz w:val="16"/>
                <w:szCs w:val="16"/>
              </w:rPr>
              <w:t>Quad</w:t>
            </w:r>
            <w:proofErr w:type="spellEnd"/>
            <w:r w:rsidR="00171C3F" w:rsidRPr="00E674E6">
              <w:rPr>
                <w:sz w:val="16"/>
                <w:szCs w:val="16"/>
              </w:rPr>
              <w:t xml:space="preserve"> Port 1GbE BASE-T Adapter, </w:t>
            </w:r>
            <w:proofErr w:type="spellStart"/>
            <w:r w:rsidR="00171C3F" w:rsidRPr="00E674E6">
              <w:rPr>
                <w:sz w:val="16"/>
                <w:szCs w:val="16"/>
              </w:rPr>
              <w:t>PCIe</w:t>
            </w:r>
            <w:proofErr w:type="spellEnd"/>
            <w:r w:rsidR="00171C3F" w:rsidRPr="00E674E6">
              <w:rPr>
                <w:sz w:val="16"/>
                <w:szCs w:val="16"/>
              </w:rPr>
              <w:t xml:space="preserve"> </w:t>
            </w:r>
            <w:proofErr w:type="spellStart"/>
            <w:r w:rsidR="00171C3F" w:rsidRPr="00E674E6">
              <w:rPr>
                <w:sz w:val="16"/>
                <w:szCs w:val="16"/>
              </w:rPr>
              <w:t>Full</w:t>
            </w:r>
            <w:proofErr w:type="spellEnd"/>
            <w:r w:rsidR="00171C3F" w:rsidRPr="00E674E6">
              <w:rPr>
                <w:sz w:val="16"/>
                <w:szCs w:val="16"/>
              </w:rPr>
              <w:t xml:space="preserve"> </w:t>
            </w:r>
            <w:proofErr w:type="spellStart"/>
            <w:r w:rsidR="00171C3F" w:rsidRPr="00E674E6">
              <w:rPr>
                <w:sz w:val="16"/>
                <w:szCs w:val="16"/>
              </w:rPr>
              <w:t>Height</w:t>
            </w:r>
            <w:proofErr w:type="spellEnd"/>
          </w:p>
          <w:p w14:paraId="767B3F80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Mogućnost upravljanja: Enterprise za udaljeni nadzor i upravljanje kontrolerom;</w:t>
            </w:r>
          </w:p>
          <w:p w14:paraId="713FF7C6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Udaljeno upravljanje sustavima: Modul za nadzor mora biti IPMI 2.0 kompatibilan i obavljati rad bez agenata. Automatska </w:t>
            </w:r>
            <w:proofErr w:type="spellStart"/>
            <w:r w:rsidRPr="00E674E6">
              <w:rPr>
                <w:sz w:val="16"/>
                <w:szCs w:val="16"/>
              </w:rPr>
              <w:t>firmware</w:t>
            </w:r>
            <w:proofErr w:type="spellEnd"/>
            <w:r w:rsidRPr="00E674E6">
              <w:rPr>
                <w:sz w:val="16"/>
                <w:szCs w:val="16"/>
              </w:rPr>
              <w:t xml:space="preserve"> nadogradnja. Podržan </w:t>
            </w:r>
            <w:proofErr w:type="spellStart"/>
            <w:r w:rsidRPr="00E674E6">
              <w:rPr>
                <w:sz w:val="16"/>
                <w:szCs w:val="16"/>
              </w:rPr>
              <w:t>RESTful</w:t>
            </w:r>
            <w:proofErr w:type="spellEnd"/>
            <w:r w:rsidRPr="00E674E6">
              <w:rPr>
                <w:sz w:val="16"/>
                <w:szCs w:val="16"/>
              </w:rPr>
              <w:t xml:space="preserve"> API, HTML5 web sučelje i upravljačko sučelje sa naredbama (CLI). Podržano upravljanje sa više poslužitelja odjednom kroz jedno sučelje bez instalacije dodatnog softvera. </w:t>
            </w:r>
            <w:proofErr w:type="spellStart"/>
            <w:r w:rsidRPr="00E674E6">
              <w:rPr>
                <w:sz w:val="16"/>
                <w:szCs w:val="16"/>
              </w:rPr>
              <w:t>Podržavna</w:t>
            </w:r>
            <w:proofErr w:type="spellEnd"/>
            <w:r w:rsidRPr="00E674E6">
              <w:rPr>
                <w:sz w:val="16"/>
                <w:szCs w:val="16"/>
              </w:rPr>
              <w:t xml:space="preserve"> mogućnost zaključavanja konfiguracije servera i </w:t>
            </w:r>
            <w:proofErr w:type="spellStart"/>
            <w:r w:rsidRPr="00E674E6">
              <w:rPr>
                <w:sz w:val="16"/>
                <w:szCs w:val="16"/>
              </w:rPr>
              <w:t>firmware</w:t>
            </w:r>
            <w:proofErr w:type="spellEnd"/>
            <w:r w:rsidRPr="00E674E6">
              <w:rPr>
                <w:sz w:val="16"/>
                <w:szCs w:val="16"/>
              </w:rPr>
              <w:t xml:space="preserve">-a u svrhu sigurnosti i sprečavanja promjena. Podržano sigurnosno brisanje sadržaja svih diskova uključujući i </w:t>
            </w:r>
            <w:proofErr w:type="spellStart"/>
            <w:r w:rsidRPr="00E674E6">
              <w:rPr>
                <w:sz w:val="16"/>
                <w:szCs w:val="16"/>
              </w:rPr>
              <w:t>NVMe</w:t>
            </w:r>
            <w:proofErr w:type="spellEnd"/>
            <w:r w:rsidRPr="00E674E6">
              <w:rPr>
                <w:sz w:val="16"/>
                <w:szCs w:val="16"/>
              </w:rPr>
              <w:t xml:space="preserve">. USB zaštita pomoću dinamičkog isključivanja i uključivanja USB portova bez potrebe za ponovnim pokretanjem servera . Uključena mogućnost virtualne konzole i pristup virtualnoj konzoli pomoću HTML 5 sučelja. Virtualna konzola treba podržavati  mogućnost kolaboracije 6 administratora odjednom. Uključena mogućnost virtualnog medija. U sklopu poslužitelja isporučen je komunikacijski modul koji podržava komunikaciju poslužitelja sa mobilnim uređajem (podržani operativni sustavi na mobilnom uređaju su Android i IOS) pomoću bluetooth ili wireless tehnologije. Komunikacijski modul mora omogućiti dodjeljivanje IP adrese, promjenu lozinke za pristup na glavni modul za nadzor, upravljanje poslužiteljem i promjenu BIOS </w:t>
            </w:r>
            <w:proofErr w:type="spellStart"/>
            <w:r w:rsidRPr="00E674E6">
              <w:rPr>
                <w:sz w:val="16"/>
                <w:szCs w:val="16"/>
              </w:rPr>
              <w:t>postavki.Uz</w:t>
            </w:r>
            <w:proofErr w:type="spellEnd"/>
            <w:r w:rsidRPr="00E674E6">
              <w:rPr>
                <w:sz w:val="16"/>
                <w:szCs w:val="16"/>
              </w:rPr>
              <w:t xml:space="preserve"> to, pomoću komunikacijskog modula mora biti  omogućen je uvid u hardverski i softverski inventar poslužitelja, radni status, mrežne podatke i logove.</w:t>
            </w:r>
          </w:p>
          <w:p w14:paraId="3E1164E2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>Komunikacijski modul: U sklopu poslužitelja isporučen je komunikacijski modul koji podržava komunikaciju poslužitelja sa mobilnim uređajem (podržani operativni sustavi na mobilnom uređaju su Android i IOS) pomoću bluetooth ili wireless tehnologije. Komunikacijski modul mora omogućiti dodjeljivanje IP adrese, promjenu lozinke za pristup na glavni modul za nadzor, upravljanje poslužiteljem i promjenu BIOS postavki. Uz to, pomoću komunikacijskog modula mora biti  omogućen je uvid u hardverski i softverski inventar poslužitelja, radni status, mrežne podatke i logove.</w:t>
            </w:r>
          </w:p>
          <w:p w14:paraId="3C5818FB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Kućište: Kućište 2U za ugradnju u ormar, </w:t>
            </w:r>
            <w:proofErr w:type="spellStart"/>
            <w:r w:rsidRPr="00E674E6">
              <w:rPr>
                <w:sz w:val="16"/>
                <w:szCs w:val="16"/>
              </w:rPr>
              <w:t>tool-less</w:t>
            </w:r>
            <w:proofErr w:type="spellEnd"/>
            <w:r w:rsidRPr="00E674E6">
              <w:rPr>
                <w:sz w:val="16"/>
                <w:szCs w:val="16"/>
              </w:rPr>
              <w:t>, sa pripadajućim vodilicama za montažu u ormar, sa rukom za vođenje;</w:t>
            </w:r>
          </w:p>
          <w:p w14:paraId="1AC317B9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Napajanje: Redundantno napajanje Dual, Hot-plug, 2x750W (220V/50 Hz) </w:t>
            </w:r>
          </w:p>
          <w:p w14:paraId="4971D312" w14:textId="77777777" w:rsidR="00171C3F" w:rsidRPr="00E674E6" w:rsidRDefault="00171C3F" w:rsidP="00171C3F">
            <w:pPr>
              <w:pStyle w:val="NoSpacing0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674E6">
              <w:rPr>
                <w:sz w:val="16"/>
                <w:szCs w:val="16"/>
              </w:rPr>
              <w:t xml:space="preserve">Hlađenje: 6x </w:t>
            </w:r>
            <w:proofErr w:type="spellStart"/>
            <w:r w:rsidRPr="00E674E6">
              <w:rPr>
                <w:sz w:val="16"/>
                <w:szCs w:val="16"/>
              </w:rPr>
              <w:t>HotPlug</w:t>
            </w:r>
            <w:proofErr w:type="spellEnd"/>
            <w:r w:rsidRPr="00E674E6">
              <w:rPr>
                <w:sz w:val="16"/>
                <w:szCs w:val="16"/>
              </w:rPr>
              <w:t xml:space="preserve"> standardnih ventilatora;</w:t>
            </w:r>
          </w:p>
          <w:p w14:paraId="2EBB4297" w14:textId="77777777" w:rsidR="00171C3F" w:rsidRDefault="00171C3F" w:rsidP="00171C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4E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Jamstvo: min 3 godine jamstvo proizvođač</w:t>
            </w:r>
          </w:p>
          <w:p w14:paraId="3AD9B5D2" w14:textId="77777777" w:rsidR="00E674E6" w:rsidRDefault="00E674E6" w:rsidP="00E674E6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E47CA27" w14:textId="15FBC65B" w:rsidR="00171C3F" w:rsidRPr="00171C3F" w:rsidRDefault="00171C3F" w:rsidP="00E674E6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171C3F">
              <w:rPr>
                <w:b/>
                <w:bCs/>
                <w:sz w:val="16"/>
                <w:szCs w:val="16"/>
              </w:rPr>
              <w:t xml:space="preserve">Preferirani model DELL </w:t>
            </w:r>
            <w:proofErr w:type="spellStart"/>
            <w:r w:rsidRPr="00171C3F">
              <w:rPr>
                <w:b/>
                <w:bCs/>
                <w:sz w:val="16"/>
                <w:szCs w:val="16"/>
              </w:rPr>
              <w:t>PowerEdge</w:t>
            </w:r>
            <w:proofErr w:type="spellEnd"/>
            <w:r w:rsidRPr="00171C3F">
              <w:rPr>
                <w:b/>
                <w:bCs/>
                <w:sz w:val="16"/>
                <w:szCs w:val="16"/>
              </w:rPr>
              <w:t xml:space="preserve"> R740 ili 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304B9" w14:textId="77777777" w:rsidR="003855AA" w:rsidRPr="000C37C8" w:rsidRDefault="003855AA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FCC8" w14:textId="77777777" w:rsidR="003855AA" w:rsidRDefault="003855AA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bookmarkEnd w:id="0"/>
      <w:tr w:rsidR="00E674E6" w14:paraId="34F4FB6D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544647" w14:textId="036849A8" w:rsidR="003855AA" w:rsidRPr="006A1F1D" w:rsidRDefault="00E674E6" w:rsidP="003855AA">
            <w:pPr>
              <w:pStyle w:val="NoSpacing0"/>
              <w:ind w:left="0"/>
            </w:pPr>
            <w:r w:rsidRPr="006A1F1D">
              <w:t>2</w:t>
            </w:r>
            <w:r w:rsid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7ABC92" w14:textId="432525D4" w:rsidR="00833BEC" w:rsidRPr="00656DD5" w:rsidRDefault="00171C3F" w:rsidP="00833BEC">
            <w:pPr>
              <w:pStyle w:val="NoSpacing0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7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Polje diskova za </w:t>
            </w:r>
            <w:proofErr w:type="spellStart"/>
            <w:r w:rsidRPr="000C37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cluster</w:t>
            </w:r>
            <w:proofErr w:type="spellEnd"/>
            <w:r w:rsidRPr="000C37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6A1F1D" w:rsidRPr="000C37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 pripadajući diskovi</w:t>
            </w:r>
            <w:r>
              <w:rPr>
                <w:b/>
                <w:bCs/>
                <w:sz w:val="16"/>
                <w:szCs w:val="16"/>
              </w:rPr>
              <w:br/>
            </w:r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Rack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size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2U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Base system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depth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60.29 cm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Weight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empty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): 4.8kg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Weight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max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configuration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): 30kg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Base system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height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: 8.79 cm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Power/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wattage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580W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redundant</w:t>
            </w:r>
            <w:proofErr w:type="spellEnd"/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Amperage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: 7.6-3.0A (x2)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Operating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temperature: 5 - </w:t>
            </w:r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35°C</w:t>
            </w:r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Controllers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10Gb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iSCSI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BaseT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8 Port Dual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Controller</w:t>
            </w:r>
            <w:proofErr w:type="spellEnd"/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System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8GB per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controller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>Processor</w:t>
            </w:r>
            <w:proofErr w:type="spellEnd"/>
            <w:r w:rsidR="00833BEC"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2.2GHz Intel 2-core </w:t>
            </w:r>
            <w:r w:rsidR="00833BEC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="00833BEC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Internal</w:t>
            </w:r>
            <w:proofErr w:type="spellEnd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storage</w:t>
            </w:r>
            <w:proofErr w:type="spellEnd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: 24x 2.5” </w:t>
            </w:r>
            <w:proofErr w:type="spellStart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drive</w:t>
            </w:r>
            <w:proofErr w:type="spellEnd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bays</w:t>
            </w:r>
            <w:proofErr w:type="spellEnd"/>
            <w:r w:rsidR="00833BEC"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</w:p>
          <w:p w14:paraId="6F9ED63C" w14:textId="63A107C6" w:rsidR="00171C3F" w:rsidRPr="00656DD5" w:rsidRDefault="00171C3F" w:rsidP="00171C3F">
            <w:pPr>
              <w:spacing w:after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Disks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included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 </w:t>
            </w:r>
          </w:p>
          <w:p w14:paraId="33FC4709" w14:textId="298DA940" w:rsidR="00833BEC" w:rsidRPr="00656DD5" w:rsidRDefault="00833BEC" w:rsidP="00833BEC">
            <w:pPr>
              <w:spacing w:after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10 x 2.4TB HDD 10K RPM SAS 12Gbps 512e 2.5in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Hot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lug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4 x 960GB SSD 512 SAS12 2.5 Read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Intensive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Hot-plug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10 x Hard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Drive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Filler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2.5in, single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blank</w:t>
            </w:r>
            <w:proofErr w:type="spellEnd"/>
          </w:p>
          <w:p w14:paraId="301F52B3" w14:textId="77777777" w:rsidR="00833BEC" w:rsidRPr="00737FFC" w:rsidRDefault="00833BEC" w:rsidP="00833BEC">
            <w:pPr>
              <w:spacing w:after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raw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capacity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3PB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Expansion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enclosures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: 12 x 3.5”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drive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bays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(12Gb SAS)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or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24 x 2.5”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dri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ve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bays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(12Gb SAS)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or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84 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3.5”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drive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>bays</w:t>
            </w:r>
            <w:proofErr w:type="spellEnd"/>
            <w:r w:rsidRPr="00656DD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(12Gb SAS)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Disk interface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expansion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2 12Gb SAS (wide-Port) per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array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(1 port per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controller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Disk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expansion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protocol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12Gb SAS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Storage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media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SAS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NL-SAS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drives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;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different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drive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types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, transfer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rates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rotational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speeds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can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mixed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the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same system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Host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interface: FC,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iSCSI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, SAS (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supports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simultaneous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multiprotocol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FC/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iSCSI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Max 16Gb FC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8 per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array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(support auto-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negotiate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to 8Gb)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Max 10Gb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iSCSI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8 SFP+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or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BaseT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per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array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BaseT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only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support auto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negotiate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to 1Gb)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Max 12Gb SAS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8 12Gb SAS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Max management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2 per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array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(1Gb BASE-T)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RAID support: RAID 0, 1, 5, 6, 10, 50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or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Adapt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;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any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combination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of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RAID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levels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can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exist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single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array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Snapshots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1024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maximum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snapshots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per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array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Data-at-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rest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encryption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Self-encrypting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drives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SEDs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SSD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or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HDD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formats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Full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Disk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Encryption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(FCE)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based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on AES-256,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Drives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certified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to FIPS 140-2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Level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2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Supported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host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OS: Windows 2019, 2016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2012 R2, RHEL 8.0, 7.4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6.9, SLES 12.3,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VMware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6.7 U2, 6.5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6.0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Virtualization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integration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VMware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vSphere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ESXi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),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vCenter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SRM 8.1.x, Microsoft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Hyper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-V,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XenDesktop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7.1 </w:t>
            </w:r>
          </w:p>
          <w:p w14:paraId="1B649074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Included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software for management: </w:t>
            </w:r>
          </w:p>
          <w:p w14:paraId="7C06653D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ADAPT (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Distributed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RAID):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Improved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data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protection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functionality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that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delivers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faster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drive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rebuild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times</w:t>
            </w:r>
            <w:proofErr w:type="spellEnd"/>
          </w:p>
          <w:p w14:paraId="1C66D0B8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Thin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Provisioning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Allocate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consume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physical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storage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capacity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as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needed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disk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pools</w:t>
            </w:r>
            <w:proofErr w:type="spellEnd"/>
          </w:p>
          <w:p w14:paraId="2F61EA8D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Snapshots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Easily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recover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data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with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point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-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-time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copies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</w:t>
            </w:r>
          </w:p>
          <w:p w14:paraId="5A6FF68B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Replication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Replicate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data to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any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global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location</w:t>
            </w:r>
            <w:proofErr w:type="spellEnd"/>
          </w:p>
          <w:p w14:paraId="14520BBD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Volume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Copy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Enables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seamless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volume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relocation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disk-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based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backup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recovery</w:t>
            </w:r>
            <w:proofErr w:type="spellEnd"/>
          </w:p>
          <w:p w14:paraId="2A9911F3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SSD Read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Cache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Increase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execution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speed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of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applications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by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caching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previously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read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data</w:t>
            </w:r>
          </w:p>
          <w:p w14:paraId="4D526B45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3-Level Auto-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tiering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Optimizes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data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performance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with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less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expense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</w:t>
            </w:r>
          </w:p>
          <w:p w14:paraId="6DEA27A8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  -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Virtualization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integration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Integrate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SAN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arrays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with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VMware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vSphere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vCenter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SRM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and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Microsoft </w:t>
            </w:r>
            <w:proofErr w:type="spellStart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Hyper</w:t>
            </w:r>
            <w:proofErr w:type="spellEnd"/>
            <w:r w:rsidRPr="00656DD5">
              <w:rPr>
                <w:rFonts w:asciiTheme="minorHAnsi" w:eastAsia="Arial" w:hAnsiTheme="minorHAnsi" w:cstheme="minorHAnsi"/>
                <w:sz w:val="16"/>
                <w:szCs w:val="16"/>
              </w:rPr>
              <w:t>-V</w:t>
            </w:r>
          </w:p>
          <w:p w14:paraId="4B003FF5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Scripting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: CLI , Microsoft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PowerShell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API,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RESTful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API</w:t>
            </w:r>
          </w:p>
          <w:p w14:paraId="63A27172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2 x European Power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Cord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220V</w:t>
            </w:r>
          </w:p>
          <w:p w14:paraId="69E6FB47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Rack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Rails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2U</w:t>
            </w:r>
          </w:p>
          <w:p w14:paraId="5D42BCF7" w14:textId="77777777" w:rsidR="00171C3F" w:rsidRPr="00656DD5" w:rsidRDefault="00171C3F" w:rsidP="00171C3F">
            <w:pPr>
              <w:spacing w:after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3Yr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Basic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Warranty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proofErr w:type="spellStart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>Next</w:t>
            </w:r>
            <w:proofErr w:type="spellEnd"/>
            <w:r w:rsidRPr="00656DD5">
              <w:rPr>
                <w:rFonts w:asciiTheme="minorHAnsi" w:hAnsiTheme="minorHAnsi" w:cstheme="minorHAnsi"/>
                <w:sz w:val="16"/>
                <w:szCs w:val="16"/>
              </w:rPr>
              <w:t xml:space="preserve"> Business Day</w:t>
            </w:r>
          </w:p>
          <w:p w14:paraId="49287C63" w14:textId="77777777" w:rsidR="00833BEC" w:rsidRDefault="00833BEC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7618D30D" w14:textId="4EB6780D" w:rsidR="00171C3F" w:rsidRDefault="00055BE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55BED">
              <w:rPr>
                <w:b/>
                <w:bCs/>
                <w:sz w:val="16"/>
                <w:szCs w:val="16"/>
              </w:rPr>
              <w:t xml:space="preserve">Preferirani model </w:t>
            </w:r>
            <w:r w:rsidRPr="00055BED">
              <w:rPr>
                <w:rFonts w:eastAsia="Calibri"/>
                <w:b/>
                <w:sz w:val="16"/>
                <w:szCs w:val="16"/>
              </w:rPr>
              <w:t>DELL ME4024 ili 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A1F2" w14:textId="77777777" w:rsidR="003855AA" w:rsidRPr="000C37C8" w:rsidRDefault="003855AA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029403" w14:textId="77777777" w:rsidR="003855AA" w:rsidRDefault="003855AA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21CD4711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5140" w14:textId="3A85DADF" w:rsidR="003855AA" w:rsidRPr="006A1F1D" w:rsidRDefault="00E674E6" w:rsidP="003855AA">
            <w:pPr>
              <w:pStyle w:val="NoSpacing0"/>
              <w:ind w:left="0"/>
            </w:pPr>
            <w:r w:rsidRPr="006A1F1D">
              <w:t>3</w:t>
            </w:r>
            <w:r w:rsid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1540" w14:textId="77777777" w:rsidR="002C09FD" w:rsidRPr="001E5EFA" w:rsidRDefault="002C09FD" w:rsidP="002C09F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6"/>
                <w:szCs w:val="16"/>
              </w:rPr>
            </w:pPr>
            <w:r w:rsidRPr="000C37C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10Gb 16 </w:t>
            </w:r>
            <w:proofErr w:type="spellStart"/>
            <w:r w:rsidRPr="000C37C8">
              <w:rPr>
                <w:rFonts w:asciiTheme="minorHAnsi" w:hAnsiTheme="minorHAnsi"/>
                <w:b/>
                <w:bCs/>
                <w:sz w:val="20"/>
                <w:szCs w:val="20"/>
              </w:rPr>
              <w:t>portni</w:t>
            </w:r>
            <w:proofErr w:type="spellEnd"/>
            <w:r w:rsidRPr="000C37C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37C8">
              <w:rPr>
                <w:rFonts w:asciiTheme="minorHAnsi" w:hAnsiTheme="minorHAnsi"/>
                <w:b/>
                <w:bCs/>
                <w:sz w:val="20"/>
                <w:szCs w:val="20"/>
              </w:rPr>
              <w:t>switch</w:t>
            </w:r>
            <w:proofErr w:type="spellEnd"/>
            <w:r>
              <w:rPr>
                <w:b/>
                <w:bCs/>
              </w:rPr>
              <w:br/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100M/1G/10G RJ-45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copper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16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1G/10G SFP+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fiber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1 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Shared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combo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Packet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buffer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2MB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Bandwidth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320Gbps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Priority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queues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>: 8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Packet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forwarding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rate (64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byte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packet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size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Mfps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or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Mpps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238.1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Mfps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Speed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Latency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copper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10Gbps: &lt;3.43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μs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Speed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Latency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(SFP+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fiber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port)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10Gbps: &lt;2.41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μs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-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IEEE 802.1Q VLAN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tagging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Yes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Port-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based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VLANs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physical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Yes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Static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Manual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LAGs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(Port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Trunking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Yes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#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of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Static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LAGs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/ #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of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members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in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each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LAG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8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LAGs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with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max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8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members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in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each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LAG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number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of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source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allowed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many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-to-one port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mirroring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>): 15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Operating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temperature: 0° to 50°C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Max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power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worst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case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all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ports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used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, line-rate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traffic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>(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Watts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>): 62.7 W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Min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power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(link-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down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standby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 (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Watts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>: 20.9 W</w:t>
            </w:r>
          </w:p>
          <w:p w14:paraId="7E5FD71E" w14:textId="18117D89" w:rsidR="003855AA" w:rsidRPr="002C09FD" w:rsidRDefault="002C09F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Preferirani model </w:t>
            </w:r>
            <w:r w:rsidRPr="002C09FD">
              <w:rPr>
                <w:b/>
                <w:bCs/>
                <w:sz w:val="16"/>
                <w:szCs w:val="16"/>
              </w:rPr>
              <w:t>NETGEAR XS716E ili jednakovrije</w:t>
            </w:r>
            <w:r w:rsidR="003D7847">
              <w:rPr>
                <w:b/>
                <w:bCs/>
                <w:sz w:val="16"/>
                <w:szCs w:val="16"/>
              </w:rPr>
              <w:t>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C960E" w14:textId="77777777" w:rsidR="003855AA" w:rsidRPr="000C37C8" w:rsidRDefault="003855AA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02C" w14:textId="77777777" w:rsidR="003855AA" w:rsidRDefault="003855AA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6C0D1DD8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2C0D0C" w14:textId="2D12F264" w:rsidR="003855AA" w:rsidRPr="006A1F1D" w:rsidRDefault="00E674E6" w:rsidP="003855AA">
            <w:pPr>
              <w:pStyle w:val="NoSpacing0"/>
              <w:ind w:left="0"/>
            </w:pPr>
            <w:r w:rsidRPr="006A1F1D">
              <w:t>4</w:t>
            </w:r>
            <w:r w:rsid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940747" w14:textId="2ECE5E5C" w:rsidR="003855AA" w:rsidRPr="000C37C8" w:rsidRDefault="002C09F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C37C8">
              <w:rPr>
                <w:rFonts w:asciiTheme="minorHAnsi" w:hAnsiTheme="minorHAnsi"/>
                <w:b/>
                <w:bCs/>
                <w:sz w:val="20"/>
                <w:szCs w:val="20"/>
              </w:rPr>
              <w:t>UPS</w:t>
            </w:r>
            <w:r w:rsidR="006A1F1D" w:rsidRPr="000C37C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– neprekidno napajanje</w:t>
            </w:r>
          </w:p>
          <w:p w14:paraId="33E826E7" w14:textId="32AE4F26" w:rsidR="002C09FD" w:rsidRDefault="002C09FD" w:rsidP="002C09FD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/>
                <w:sz w:val="16"/>
                <w:szCs w:val="16"/>
              </w:rPr>
            </w:pPr>
            <w:r w:rsidRPr="002C09FD">
              <w:rPr>
                <w:rFonts w:asciiTheme="minorHAnsi" w:eastAsiaTheme="majorEastAsia" w:hAnsiTheme="minorHAnsi" w:cstheme="majorBidi"/>
                <w:b w:val="0"/>
                <w:bCs/>
                <w:color w:val="000000" w:themeColor="text1"/>
                <w:sz w:val="16"/>
                <w:szCs w:val="16"/>
              </w:rPr>
              <w:t>-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Energy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efficient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,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virtualisation-ready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>- (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VMware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vCenter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,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vSphere,vMotion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, Microsoft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HyperV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)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>- Line-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Interactive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High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Frequency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(Pure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Sinewave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,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Booster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+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Fader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)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Power 3000VA/2700W 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Input: 1x C20 IEC 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>- Output: 8 x IEC C13 (10A) + 1 x IEC C19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SNMP Network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Card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-MS, USB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and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serial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connector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, 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>- ROO, RPO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tower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/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rack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2U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Up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to 4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external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hot-swappable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battery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cabinets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Monitoring software: IPP </w:t>
            </w:r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br/>
              <w:t xml:space="preserve">- 3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year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warranty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electronics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, 2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year</w:t>
            </w:r>
            <w:proofErr w:type="spellEnd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 xml:space="preserve"> </w:t>
            </w:r>
            <w:proofErr w:type="spellStart"/>
            <w:r w:rsidRPr="002C09FD">
              <w:rPr>
                <w:rFonts w:asciiTheme="minorHAnsi" w:hAnsiTheme="minorHAnsi"/>
                <w:b w:val="0"/>
                <w:bCs/>
                <w:sz w:val="16"/>
                <w:szCs w:val="16"/>
              </w:rPr>
              <w:t>battery</w:t>
            </w:r>
            <w:proofErr w:type="spellEnd"/>
          </w:p>
          <w:p w14:paraId="43FD7634" w14:textId="65716C9F" w:rsidR="002C09FD" w:rsidRPr="002C09FD" w:rsidRDefault="002C09FD" w:rsidP="000C3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asciiTheme="minorHAnsi" w:hAnsiTheme="minorHAnsi"/>
                <w:sz w:val="16"/>
                <w:szCs w:val="16"/>
                <w:lang w:eastAsia="hr-HR"/>
              </w:rPr>
              <w:br/>
            </w:r>
            <w:r w:rsidRPr="002C09FD">
              <w:rPr>
                <w:rFonts w:asciiTheme="minorHAnsi" w:hAnsiTheme="minorHAnsi"/>
                <w:b/>
                <w:bCs/>
                <w:sz w:val="16"/>
                <w:szCs w:val="16"/>
                <w:lang w:eastAsia="hr-HR"/>
              </w:rPr>
              <w:t xml:space="preserve">Preferirani model </w:t>
            </w:r>
            <w:r w:rsidRPr="002C09F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Eaton 5PX 3000i RT2U 3000VA/2700W </w:t>
            </w:r>
            <w:proofErr w:type="spellStart"/>
            <w:r w:rsidRPr="002C09F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Netpack</w:t>
            </w:r>
            <w:proofErr w:type="spellEnd"/>
            <w:r w:rsidRPr="002C09F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3D784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ili </w:t>
            </w:r>
            <w:r w:rsidR="003D7847" w:rsidRPr="003D784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jednakovrijedno</w:t>
            </w:r>
            <w:r w:rsidRPr="002C09FD">
              <w:rPr>
                <w:rFonts w:asciiTheme="minorHAnsi" w:hAnsiTheme="minorHAnsi"/>
                <w:b/>
                <w:bCs/>
                <w:sz w:val="16"/>
                <w:szCs w:val="16"/>
                <w:lang w:eastAsia="hr-HR"/>
              </w:rPr>
              <w:br/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717E" w14:textId="77777777" w:rsidR="003855AA" w:rsidRDefault="003855AA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8AEF5B" w14:textId="77777777" w:rsidR="003855AA" w:rsidRDefault="003855AA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7C71DFD6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D29E" w14:textId="053C5E92" w:rsidR="003855AA" w:rsidRPr="006A1F1D" w:rsidRDefault="00E674E6" w:rsidP="003855AA">
            <w:pPr>
              <w:pStyle w:val="NoSpacing0"/>
              <w:ind w:left="0"/>
            </w:pPr>
            <w:r w:rsidRPr="006A1F1D">
              <w:t>5</w:t>
            </w:r>
            <w:r w:rsid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780C" w14:textId="77777777" w:rsidR="003855AA" w:rsidRPr="000C37C8" w:rsidRDefault="002C09F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C37C8">
              <w:rPr>
                <w:b/>
                <w:bCs/>
                <w:sz w:val="20"/>
                <w:szCs w:val="20"/>
              </w:rPr>
              <w:t>NAS i diskovi za pohranu podataka</w:t>
            </w:r>
          </w:p>
          <w:p w14:paraId="5F2EB8B0" w14:textId="0E399FF1" w:rsidR="00371914" w:rsidRPr="001E5EFA" w:rsidRDefault="00371914" w:rsidP="00371914">
            <w:pPr>
              <w:spacing w:after="160"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CPU: AMD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Ryzen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V1000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series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V1500B 4C/8T 2.2GHz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CPU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Architecture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64-bit ARM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System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 16 GB UDIMM DDR4 (1 x 16 GB)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Maximum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64 GB (2 x 32 GB)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Slot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 2 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Long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-DIMM DDR4, Support ECC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Flash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Memory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5GB (Dual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boot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OS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protection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Form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Factor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3U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Rackmount</w:t>
            </w:r>
            <w:proofErr w:type="spellEnd"/>
            <w:r>
              <w:rPr>
                <w:rFonts w:asciiTheme="minorHAnsi" w:hAnsi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Drive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Bay: 16 x 3.5-inch SATA 6Gb/s, 3Gb/s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Drive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Compatibility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 3.5-inch SATA hard disk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drives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, 2.5-inch SATA hard disk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drives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, 2.5-inch SATA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solid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state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drives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Included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HDD: 13</w:t>
            </w:r>
            <w:r w:rsidR="008F57D5">
              <w:rPr>
                <w:rFonts w:asciiTheme="minorHAnsi" w:hAnsiTheme="minorHAnsi" w:cstheme="minorHAnsi"/>
                <w:sz w:val="16"/>
                <w:szCs w:val="16"/>
              </w:rPr>
              <w:t xml:space="preserve"> kom</w:t>
            </w:r>
            <w:r w:rsidR="00F9626D">
              <w:rPr>
                <w:rFonts w:asciiTheme="minorHAnsi" w:hAnsiTheme="minorHAnsi" w:cstheme="minorHAnsi"/>
                <w:sz w:val="16"/>
                <w:szCs w:val="16"/>
              </w:rPr>
              <w:t xml:space="preserve"> diskova</w:t>
            </w:r>
            <w:r w:rsidR="008F57D5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x 3.5", 10TB, SATA 6Gb/s ,7200RPM, 256MB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cache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Hot-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swappable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M.2 SSD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Slot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Optional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via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PCIe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card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SSD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Cache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Acceleration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Support: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Ethernet Port (RJ45): 2 x 2.5GbE LAN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10 Gigabit Ethernet Port: 2 x 10GbE RJ45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BaseT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Jumbo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Frame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PCIe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Slot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: 2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Slot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1: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PCIe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Gen3 x4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Slot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2: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PCIe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Gen3 x4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>USB 3.2 Gen 1 port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:  1 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Type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-A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USB 3.2 Gen 2 (10Gbps) Port: 2 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Type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-C,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1 x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Type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-A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>Fan:  3 x 80mm, 12VDC</w:t>
            </w:r>
            <w:r>
              <w:rPr>
                <w:rFonts w:asciiTheme="minorHAnsi" w:hAnsi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Power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Supply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Unit</w:t>
            </w:r>
            <w:proofErr w:type="spellEnd"/>
            <w:r w:rsidRPr="001E5EFA">
              <w:rPr>
                <w:rFonts w:asciiTheme="minorHAnsi" w:hAnsiTheme="minorHAnsi" w:cstheme="minorHAnsi"/>
                <w:sz w:val="16"/>
                <w:szCs w:val="16"/>
              </w:rPr>
              <w:t>: 550W (x2), 100-240V AC, 50-60Hz, 7-3.5A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1E5EFA">
              <w:rPr>
                <w:rFonts w:asciiTheme="minorHAnsi" w:hAnsiTheme="minorHAnsi"/>
                <w:sz w:val="16"/>
                <w:szCs w:val="16"/>
              </w:rPr>
              <w:t xml:space="preserve">Power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Consumption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: HDD </w:t>
            </w:r>
            <w:proofErr w:type="spellStart"/>
            <w:r w:rsidRPr="001E5EFA">
              <w:rPr>
                <w:rFonts w:asciiTheme="minorHAnsi" w:hAnsiTheme="minorHAnsi"/>
                <w:sz w:val="16"/>
                <w:szCs w:val="16"/>
              </w:rPr>
              <w:t>Sleep</w:t>
            </w:r>
            <w:proofErr w:type="spellEnd"/>
            <w:r w:rsidRPr="001E5EFA">
              <w:rPr>
                <w:rFonts w:asciiTheme="minorHAnsi" w:hAnsiTheme="minorHAnsi"/>
                <w:sz w:val="16"/>
                <w:szCs w:val="16"/>
              </w:rPr>
              <w:t xml:space="preserve"> Mode: &lt;48W</w:t>
            </w:r>
          </w:p>
          <w:p w14:paraId="5B22C7A5" w14:textId="0E57AD98" w:rsidR="00371914" w:rsidRPr="002C09FD" w:rsidRDefault="00371914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Preferirani model </w:t>
            </w:r>
            <w:r w:rsidRPr="00371914">
              <w:rPr>
                <w:b/>
                <w:bCs/>
                <w:sz w:val="16"/>
                <w:szCs w:val="16"/>
              </w:rPr>
              <w:t xml:space="preserve">TS-1673AU-RP ili </w:t>
            </w:r>
            <w:r w:rsidR="003D7847" w:rsidRPr="003D7847">
              <w:rPr>
                <w:b/>
                <w:bCs/>
                <w:sz w:val="16"/>
                <w:szCs w:val="16"/>
              </w:rPr>
              <w:t>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1F362" w14:textId="77777777" w:rsidR="003855AA" w:rsidRPr="000C37C8" w:rsidRDefault="003855AA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ECC3" w14:textId="77777777" w:rsidR="003855AA" w:rsidRDefault="003855AA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12BAF495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4B3E3F" w14:textId="33CA7498" w:rsidR="00E674E6" w:rsidRPr="006A1F1D" w:rsidRDefault="00E674E6" w:rsidP="003855AA">
            <w:pPr>
              <w:pStyle w:val="NoSpacing0"/>
              <w:ind w:left="0"/>
            </w:pPr>
            <w:r w:rsidRPr="006A1F1D">
              <w:t>6</w:t>
            </w:r>
            <w:r w:rsid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F7DB69" w14:textId="6925197A" w:rsidR="00371914" w:rsidRPr="000C37C8" w:rsidRDefault="00371914" w:rsidP="00371914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ajorEastAsia" w:hAnsiTheme="minorHAnsi" w:cstheme="majorBidi"/>
                <w:color w:val="000000" w:themeColor="text1"/>
                <w:szCs w:val="24"/>
              </w:rPr>
            </w:pPr>
            <w:r w:rsidRPr="000C37C8">
              <w:rPr>
                <w:rFonts w:asciiTheme="minorHAnsi" w:eastAsiaTheme="majorEastAsia" w:hAnsiTheme="minorHAnsi" w:cstheme="majorBidi"/>
                <w:color w:val="000000" w:themeColor="text1"/>
                <w:szCs w:val="24"/>
              </w:rPr>
              <w:t xml:space="preserve">Klijentski </w:t>
            </w:r>
            <w:proofErr w:type="spellStart"/>
            <w:r w:rsidRPr="000C37C8">
              <w:rPr>
                <w:rFonts w:asciiTheme="minorHAnsi" w:eastAsiaTheme="majorEastAsia" w:hAnsiTheme="minorHAnsi" w:cstheme="majorBidi"/>
                <w:color w:val="000000" w:themeColor="text1"/>
                <w:szCs w:val="24"/>
              </w:rPr>
              <w:t>switch</w:t>
            </w:r>
            <w:proofErr w:type="spellEnd"/>
          </w:p>
          <w:p w14:paraId="0AC992D2" w14:textId="77777777" w:rsidR="00371914" w:rsidRDefault="00371914" w:rsidP="00371914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ajorEastAsia" w:hAnsiTheme="minorHAnsi" w:cstheme="majorBidi"/>
                <w:b w:val="0"/>
                <w:bCs/>
                <w:color w:val="000000" w:themeColor="text1"/>
                <w:sz w:val="16"/>
              </w:rPr>
            </w:pPr>
          </w:p>
          <w:p w14:paraId="5C544278" w14:textId="479A700E" w:rsidR="00371914" w:rsidRPr="00371914" w:rsidRDefault="00371914" w:rsidP="00371914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/>
                <w:sz w:val="16"/>
              </w:rPr>
            </w:pPr>
            <w:r w:rsidRPr="00371914">
              <w:rPr>
                <w:rFonts w:asciiTheme="minorHAnsi" w:eastAsiaTheme="majorEastAsia" w:hAnsiTheme="minorHAnsi" w:cstheme="majorBidi"/>
                <w:b w:val="0"/>
                <w:bCs/>
                <w:color w:val="000000" w:themeColor="text1"/>
                <w:sz w:val="16"/>
              </w:rPr>
              <w:t>-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Tip preklopnika: Upravljano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Sloj preklopnika: L2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Podrška za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QoS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(Quality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of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Service):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Console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port: RJ-45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Mrežni standard: IEEE 802.1Q,IEEE 802.1ab,IEEE 802.1ad,IEEE 802.1p,IEEE 802.1s,IEEE 802.1w,IEEE 802.1x,IEEE 802.3,IEEE 802.3ab,IEEE 802.3u,IEEE 802.3x,IEEE 802.3z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Copper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ethernet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cabling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technology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10BASE-T,100BASE-TX,1000BASE-T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Kontrola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broadcast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storm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-a: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Auto MDI/MDI-X: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Spanning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tree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protocol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VLAN support: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Značajke virtualnog LAN-a: Private VLAN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Broj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VLANova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4094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Kapacitet razvodnika: 56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Veličina adresne tablice: 8000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Podrška za Jumbo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frameove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Značajke DHCP-a: DHCP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server,DHCP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client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Popisi za kontrolu pristupa (ACL):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IGMP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snooping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Podržani sigurnosni algoritmi: SNMP,SSH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SSH/SSL podrška: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Multicast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podrška: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Protokoli za upravljanje: SNMPv3, Telnet, RMON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Montaža u poslužiteljski ormar: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Veličina: 1U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Boja proizvoda: Sivo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LED indikatori: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Built-in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processor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Da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Interna memorija: 512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Flash memorija: 256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Podrška za napajanje putem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LANa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 xml:space="preserve"> (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PoE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): Ne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AC input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voltage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110 - 240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 xml:space="preserve">- AC input </w:t>
            </w:r>
            <w:proofErr w:type="spellStart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frequency</w:t>
            </w:r>
            <w:proofErr w:type="spellEnd"/>
            <w:r w:rsidRPr="00371914">
              <w:rPr>
                <w:rFonts w:asciiTheme="minorHAnsi" w:hAnsiTheme="minorHAnsi"/>
                <w:b w:val="0"/>
                <w:bCs/>
                <w:sz w:val="16"/>
              </w:rPr>
              <w:t>: 50 – 60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Raspon radne temperature (T-T): -5 - 40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Dozvoljeni raspon temperatura za skladištenje: -25 - 70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Opseg relativne vlažnosti pri radu: 5 - 90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Raspon relativne vlažnosti pri skladištenju: 5 - 95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Dozvoljena nadmorska visina: 0 - 3000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Dozvoljena nadmorska visina za rad: 0 - 4500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Širina: 445  : Dubina: 240  </w:t>
            </w:r>
            <w:r w:rsidRPr="00371914">
              <w:rPr>
                <w:rFonts w:asciiTheme="minorHAnsi" w:hAnsiTheme="minorHAnsi"/>
                <w:b w:val="0"/>
                <w:bCs/>
                <w:sz w:val="16"/>
              </w:rPr>
              <w:br/>
              <w:t>- Težina: manje od 3kg</w:t>
            </w:r>
          </w:p>
          <w:p w14:paraId="2D87EDE4" w14:textId="77777777" w:rsidR="000C37C8" w:rsidRDefault="000C37C8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749FD2BF" w14:textId="5AD42EF5" w:rsidR="00E674E6" w:rsidRPr="00FD083B" w:rsidRDefault="00371914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6"/>
                <w:szCs w:val="16"/>
              </w:rPr>
            </w:pPr>
            <w:r w:rsidRPr="00FD083B">
              <w:rPr>
                <w:rFonts w:asciiTheme="minorHAnsi" w:hAnsiTheme="minorHAnsi"/>
                <w:b/>
                <w:sz w:val="16"/>
                <w:szCs w:val="16"/>
              </w:rPr>
              <w:t xml:space="preserve">Preferirani model </w:t>
            </w:r>
            <w:r w:rsidR="00FD083B" w:rsidRPr="00FD083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Cisco 2960L-2TQ-LL ili </w:t>
            </w:r>
            <w:r w:rsidR="003D7847" w:rsidRPr="003D7847">
              <w:rPr>
                <w:rFonts w:asciiTheme="minorHAnsi" w:hAnsiTheme="minorHAnsi" w:cstheme="minorHAnsi"/>
                <w:b/>
                <w:sz w:val="16"/>
                <w:szCs w:val="16"/>
              </w:rPr>
              <w:t>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DDC0" w14:textId="77777777" w:rsidR="00E674E6" w:rsidRPr="000C37C8" w:rsidRDefault="00E674E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9BEC09" w14:textId="77777777" w:rsidR="00E674E6" w:rsidRDefault="00E674E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2AAB06B4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D5F8" w14:textId="07B2199B" w:rsidR="00E674E6" w:rsidRPr="006A1F1D" w:rsidRDefault="00E674E6" w:rsidP="003855AA">
            <w:pPr>
              <w:pStyle w:val="NoSpacing0"/>
              <w:ind w:left="0"/>
            </w:pPr>
            <w:r w:rsidRPr="006A1F1D">
              <w:t>7</w:t>
            </w:r>
            <w:r w:rsidR="006A1F1D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BEE5" w14:textId="3D59F340" w:rsidR="001A38C6" w:rsidRPr="000C37C8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A38C6">
              <w:rPr>
                <w:rFonts w:ascii="Calibri" w:hAnsi="Calibri" w:cs="Calibri"/>
                <w:b/>
                <w:bCs/>
                <w:sz w:val="20"/>
                <w:szCs w:val="20"/>
              </w:rPr>
              <w:t>Management software za održavanje klijentskih računala</w:t>
            </w:r>
          </w:p>
          <w:p w14:paraId="3ED5ACDA" w14:textId="77777777" w:rsidR="000C37C8" w:rsidRPr="001A38C6" w:rsidRDefault="000C37C8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EB43F3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Višeplatformni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pristup: povežite se na više platformi, od računala do računala, mobitela do računala, računala do mobitela i mobitela do mobitela. </w:t>
            </w:r>
          </w:p>
          <w:p w14:paraId="03E91924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VPN alternativa: Sigurnost i skalabilnost klase poduzeća bez VPN složenosti i troškova. </w:t>
            </w:r>
          </w:p>
          <w:p w14:paraId="2076217E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Pristup mobilnim uređajima: upotrijebite mobilni uređaj za pružanje podrške ili povezivanje s računalom s bilo kojeg mjesta. </w:t>
            </w:r>
          </w:p>
          <w:p w14:paraId="6EEFA714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Sigurni nenadgledani pristup: pristupite nenadgledanim računalima, poslužiteljima, Android uređajima, uređajima na prodajnim mjestima ili javnim zaslonima. </w:t>
            </w:r>
          </w:p>
          <w:p w14:paraId="7AE98EF7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iOS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dijeljenje zaslona: upotrijebite mobilni uređaj za pružanje podrške ili povezivanje s računalom s bilo kojeg mjesta. </w:t>
            </w:r>
          </w:p>
          <w:p w14:paraId="6D1E9EBA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Buđenje, ponovno pokretanje i instaliranje: daljinsko buđenje, ponovno pokretanje i instaliranje aplikacija na uspavanim uređajima na kojima je pokrenut upravljački klijent. </w:t>
            </w:r>
          </w:p>
          <w:p w14:paraId="4ABC2F4B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Fleksibilne mogućnosti dijeljenja datoteka: prenesite datoteke bilo koje veličine s računala ili pohrane u oblaku pomoću jedne od brzih i sigurnih metoda dijeljenja datoteka klijenata. </w:t>
            </w:r>
          </w:p>
          <w:p w14:paraId="306F357A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Daljinsko ispisivanje: ispisujte dokumente lokalno s udaljenog računala kojem pristupate prilikom povezivanja između Windows uređaja. </w:t>
            </w:r>
          </w:p>
          <w:p w14:paraId="35634C0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- 4K pristup udaljenoj radnoj površini: Pomoću naše vodeće inteligentne tehnologije skaliranja, klijent pruža besprijekorne veze s UHD zaslonima. </w:t>
            </w:r>
          </w:p>
          <w:p w14:paraId="3D67B587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Povećavanje zadovoljstva kupaca: Ostavite taj poseban dodir da biste povećali zadovoljstvo kupaca </w:t>
            </w:r>
          </w:p>
          <w:p w14:paraId="4EABDCDA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Prečice za uštedu vremena: Pristupite primarnim funkcijama klijenta putem ovih prečica za uštedu vremena </w:t>
            </w:r>
          </w:p>
          <w:p w14:paraId="324464BF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Grupe kanala: Stvorite grupe kanala u okviru svoje licence i dodijelite korisnicima tako da određeni timovi uvijek imaju pristup kanalima koji su im potrebni. </w:t>
            </w:r>
          </w:p>
          <w:p w14:paraId="04D9CD28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Sveobuhvatno izvještavanje: poboljšati produktivnost i preciznost naplate. </w:t>
            </w:r>
          </w:p>
          <w:p w14:paraId="32A01BDF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Zabilježite dolazne i odlazne veze da biste znali tko je što, kada i koliko dugo radio. </w:t>
            </w:r>
          </w:p>
          <w:p w14:paraId="435A1786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Upravljanje ulaznicama za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ServiceCamp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: Pružite učinkovitu i osobnu korisničku podršku.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servicecamp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pojednostavljuje timsku suradnju neprimjetnom integracijom u klijenta. </w:t>
            </w:r>
          </w:p>
          <w:p w14:paraId="72453D87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Upravljanje konfiguracijom korisnika i uređaja: Upravljajte sigurnošću pomoću posebnih dozvola i licenci. </w:t>
            </w:r>
          </w:p>
          <w:p w14:paraId="655659AE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Postavite pravila i stvorite grupe kanala za dodjeljivanje određenog pristupa. </w:t>
            </w:r>
          </w:p>
          <w:p w14:paraId="3CBB48F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Automatizirano masovno postavljanje: rasporedite klijenta ili klijentskog domaćina (tiho) na tisuće uređaja odjednom putem pravila grupe (GPO) u domeni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Active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Directory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. </w:t>
            </w:r>
          </w:p>
          <w:p w14:paraId="77EA327E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Sesije višekorisničke podrške: Pozovite više tehničara za podršku u vaše složene scenarije podrške. </w:t>
            </w:r>
          </w:p>
          <w:p w14:paraId="6EA01005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Red čekanja za usluge: prikupljajte slučajeve usluga i automatski dodijelite jedinstvene kodove sesija radi poboljšane organizacije. </w:t>
            </w:r>
          </w:p>
          <w:p w14:paraId="0D938096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Prilagođeno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brendiranje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: Izradite prilagođene klijentske module i korisnički portal s vašim logotipom i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brendiranjem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kako biste dali osobni pečat svojim IT uslugama. </w:t>
            </w:r>
          </w:p>
          <w:p w14:paraId="6EB8BC34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Upravljačka konzola: mrežna platforma za intuitivno upravljanje kontaktima klijenta i prijavom veza. </w:t>
            </w:r>
          </w:p>
          <w:p w14:paraId="4018FC3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Višejezična podrška: klijent je dostupan na 30 različitih jezika za vaše tehnološke potrebe širom svijeta. </w:t>
            </w:r>
          </w:p>
          <w:p w14:paraId="198FD3D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Integracija hardvera i softvera: Integrirajte značajke klijenta u vašu službu za pomoć, ulaznice ili CRM sustave. </w:t>
            </w:r>
          </w:p>
          <w:p w14:paraId="3DBDE7F8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Koristite naše unaprijed izrađene aplikacije i skripte ili razvijte vlastita prilagođena rješenja. </w:t>
            </w:r>
          </w:p>
          <w:p w14:paraId="3978F647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Tekstualni chat: odmah se povežite putem grupnih chatova, internetskih chatova,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izvanmrežnih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poruka, trajnih chat grupa i chata koje su pokrenuli kupci. </w:t>
            </w:r>
          </w:p>
          <w:p w14:paraId="708CCBD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HD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VoIP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glasovne i video konferencije: I naša daljinska sesija i sesije daljinske konferencije nadopunjene su rješenjima za glas preko IP poziva visoke kvalitete. </w:t>
            </w:r>
          </w:p>
          <w:p w14:paraId="647422CF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Računala i kontakti: Centralno upravljajte računalom i kontakt podacima partnera za veze s klijentima i odmah pogledajte njihovu dostupnost. </w:t>
            </w:r>
          </w:p>
          <w:p w14:paraId="56685237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Snimanje i kompresija sesije: Trebate li snimiti sesije daljinskog upravljanja preko klijenta? Koristite ovu bitnu značajku snimanja sesija da biste poboljšali svoje sastanke. </w:t>
            </w:r>
          </w:p>
          <w:p w14:paraId="7B26DAD9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Cjelokupna sigurnost: Primarna briga za daljinsko povezivanje je sigurnost, a inženjeri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client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 ugradili su u naše proizvode vrhunsku sigurnost. </w:t>
            </w:r>
          </w:p>
          <w:p w14:paraId="1CA6B2FE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Sigurnost za usklađenost s HIPAA-om: Mogućnosti daljinskog pristupa i podrške s razinom sigurnosti i privatnosti potrebne organizacijama da bi ostale u skladu s HIPAA-om. </w:t>
            </w:r>
          </w:p>
          <w:p w14:paraId="422D6D00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Zaštita od zlonamjernog softvera: omogućite pouzdanu zaštitu od zlonamjernog softvera. </w:t>
            </w:r>
          </w:p>
          <w:p w14:paraId="63BB71B7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Zaštitite svoja računala od prijetnji kao što su virusi,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ransomware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, trojanski virus, </w:t>
            </w:r>
            <w:proofErr w:type="spellStart"/>
            <w:r w:rsidRPr="001A38C6">
              <w:rPr>
                <w:rFonts w:ascii="Calibri" w:hAnsi="Calibri" w:cs="Calibri"/>
                <w:sz w:val="16"/>
                <w:szCs w:val="16"/>
              </w:rPr>
              <w:t>rootkiti</w:t>
            </w:r>
            <w:proofErr w:type="spellEnd"/>
            <w:r w:rsidRPr="001A38C6">
              <w:rPr>
                <w:rFonts w:ascii="Calibri" w:hAnsi="Calibri" w:cs="Calibri"/>
                <w:sz w:val="16"/>
                <w:szCs w:val="16"/>
              </w:rPr>
              <w:t xml:space="preserve"> i špijunski softver. </w:t>
            </w:r>
          </w:p>
          <w:p w14:paraId="290655B8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Daljinska izrada sigurnosnih kopija podataka: Imajte mira kako biste znali da se vaši podaci sigurno pohranjuju i - u slučaju katastrofe - mogu se vratiti na daljinu s bilo kojeg mjesta i u bilo koje vrijeme. </w:t>
            </w:r>
          </w:p>
          <w:p w14:paraId="73133E5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Daljinsko nadgledanje uređaja: Upravljajte svim svojim web mjestima, poslužiteljima, mrežama i aplikacijama s jedne jednostavne i intuitivne nadzorne ploče. </w:t>
            </w:r>
          </w:p>
          <w:p w14:paraId="444ABEC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Upravljani uređaji: do 500 </w:t>
            </w:r>
          </w:p>
          <w:p w14:paraId="0284F2C5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Licencirani korisnici: 30 </w:t>
            </w:r>
          </w:p>
          <w:p w14:paraId="41621E52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 xml:space="preserve">- Broj sudionika sastanka: 10 </w:t>
            </w:r>
          </w:p>
          <w:p w14:paraId="6C3216D1" w14:textId="77777777" w:rsidR="001A38C6" w:rsidRPr="001A38C6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A38C6">
              <w:rPr>
                <w:rFonts w:ascii="Calibri" w:hAnsi="Calibri" w:cs="Calibri"/>
                <w:sz w:val="16"/>
                <w:szCs w:val="16"/>
              </w:rPr>
              <w:t>- Više sesija odjednom (kanali): 3 kanala</w:t>
            </w:r>
          </w:p>
          <w:p w14:paraId="53E79EF8" w14:textId="77777777" w:rsidR="000C37C8" w:rsidRDefault="000C37C8" w:rsidP="001A38C6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73185725" w14:textId="3D96A166" w:rsidR="001A38C6" w:rsidRPr="001A38C6" w:rsidRDefault="001A38C6" w:rsidP="001A38C6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D083B">
              <w:rPr>
                <w:rFonts w:asciiTheme="minorHAnsi" w:hAnsiTheme="minorHAnsi"/>
                <w:b/>
                <w:sz w:val="16"/>
                <w:szCs w:val="16"/>
              </w:rPr>
              <w:t>Preferiran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o rješenje </w:t>
            </w:r>
            <w:proofErr w:type="spellStart"/>
            <w:r w:rsidRPr="001A38C6">
              <w:rPr>
                <w:rFonts w:asciiTheme="minorHAnsi" w:hAnsiTheme="minorHAnsi"/>
                <w:b/>
                <w:sz w:val="16"/>
                <w:szCs w:val="16"/>
              </w:rPr>
              <w:t>TeamViewer</w:t>
            </w:r>
            <w:proofErr w:type="spellEnd"/>
            <w:r w:rsidRPr="001A38C6">
              <w:rPr>
                <w:rFonts w:asciiTheme="minorHAnsi" w:hAnsiTheme="minorHAnsi"/>
                <w:b/>
                <w:sz w:val="16"/>
                <w:szCs w:val="16"/>
              </w:rPr>
              <w:t xml:space="preserve"> ili </w:t>
            </w:r>
            <w:r w:rsidR="003D7847" w:rsidRPr="003D7847">
              <w:rPr>
                <w:rFonts w:asciiTheme="minorHAnsi" w:hAnsiTheme="minorHAnsi"/>
                <w:b/>
                <w:sz w:val="16"/>
                <w:szCs w:val="16"/>
              </w:rPr>
              <w:t>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40E4C" w14:textId="77777777" w:rsidR="00E674E6" w:rsidRPr="000C37C8" w:rsidRDefault="00E674E6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23CB" w14:textId="77777777" w:rsidR="00E674E6" w:rsidRDefault="00E674E6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4A52DA01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D5BEC3" w14:textId="23B6AC01" w:rsidR="00E674E6" w:rsidRPr="006A1F1D" w:rsidRDefault="00E674E6" w:rsidP="003855AA">
            <w:pPr>
              <w:pStyle w:val="NoSpacing0"/>
              <w:ind w:left="0"/>
            </w:pPr>
            <w:r w:rsidRPr="006A1F1D">
              <w:t>8</w:t>
            </w:r>
            <w:r w:rsidR="0097745C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0B575F" w14:textId="7240A049" w:rsidR="001A38C6" w:rsidRPr="000C37C8" w:rsidRDefault="001A38C6" w:rsidP="001A3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C37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Mail server software</w:t>
            </w:r>
          </w:p>
          <w:p w14:paraId="5DFDE2D5" w14:textId="7B91D7A9" w:rsidR="001A38C6" w:rsidRPr="001A38C6" w:rsidRDefault="001A38C6" w:rsidP="001A3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1" w:name="_Hlk65742096"/>
            <w:r w:rsidRPr="001A38C6">
              <w:rPr>
                <w:rFonts w:asciiTheme="minorHAnsi" w:hAnsiTheme="minorHAnsi" w:cstheme="minorHAnsi"/>
                <w:sz w:val="16"/>
                <w:szCs w:val="16"/>
              </w:rPr>
              <w:t xml:space="preserve">Mail server rješenje mora raditi na MS Windows Server 2016 ili 2019, te </w:t>
            </w:r>
            <w:proofErr w:type="spellStart"/>
            <w:r w:rsidRPr="001A38C6">
              <w:rPr>
                <w:rFonts w:asciiTheme="minorHAnsi" w:hAnsiTheme="minorHAnsi" w:cstheme="minorHAnsi"/>
                <w:sz w:val="16"/>
                <w:szCs w:val="16"/>
              </w:rPr>
              <w:t>podrzavati</w:t>
            </w:r>
            <w:proofErr w:type="spellEnd"/>
            <w:r w:rsidRPr="001A38C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1A38C6">
              <w:rPr>
                <w:rFonts w:asciiTheme="minorHAnsi" w:hAnsiTheme="minorHAnsi" w:cstheme="minorHAnsi"/>
                <w:sz w:val="16"/>
                <w:szCs w:val="16"/>
              </w:rPr>
              <w:t>cluster</w:t>
            </w:r>
            <w:proofErr w:type="spellEnd"/>
            <w:r w:rsidRPr="001A38C6">
              <w:rPr>
                <w:rFonts w:asciiTheme="minorHAnsi" w:hAnsiTheme="minorHAnsi" w:cstheme="minorHAnsi"/>
                <w:sz w:val="16"/>
                <w:szCs w:val="16"/>
              </w:rPr>
              <w:t xml:space="preserve"> implementaciju.</w:t>
            </w:r>
          </w:p>
          <w:p w14:paraId="1BC1E1A1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Video / Audio Chat</w:t>
            </w:r>
          </w:p>
          <w:p w14:paraId="77F99861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Dijeljenje zaslona</w:t>
            </w:r>
          </w:p>
          <w:p w14:paraId="3D57B899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Višekorisnički chat</w:t>
            </w:r>
          </w:p>
          <w:p w14:paraId="6951AD0E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Integrirani chat web-pošte</w:t>
            </w:r>
          </w:p>
          <w:p w14:paraId="7D68EC5E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Integrirani mobilni chat</w:t>
            </w:r>
          </w:p>
          <w:p w14:paraId="3D40BCC6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- XMPP </w:t>
            </w:r>
            <w:proofErr w:type="spellStart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Sockets</w:t>
            </w:r>
            <w:proofErr w:type="spellEnd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 Chat usluga</w:t>
            </w:r>
          </w:p>
          <w:p w14:paraId="7796BDAF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- Proxy provjera autentičnosti za </w:t>
            </w:r>
            <w:proofErr w:type="spellStart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ActiveSync</w:t>
            </w:r>
            <w:proofErr w:type="spellEnd"/>
          </w:p>
          <w:p w14:paraId="6CF7E6E5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- Integrirani </w:t>
            </w:r>
            <w:proofErr w:type="spellStart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proxy</w:t>
            </w:r>
            <w:proofErr w:type="spellEnd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 SOCKS5</w:t>
            </w:r>
          </w:p>
          <w:p w14:paraId="7D61D700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Integrirana usluga HTTP prijenosa</w:t>
            </w:r>
          </w:p>
          <w:p w14:paraId="2D8205ED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- </w:t>
            </w:r>
            <w:proofErr w:type="spellStart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WebMail</w:t>
            </w:r>
            <w:proofErr w:type="spellEnd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 SMS razgovori (putem </w:t>
            </w:r>
            <w:proofErr w:type="spellStart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ActiveSync</w:t>
            </w:r>
            <w:proofErr w:type="spellEnd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-a)</w:t>
            </w:r>
          </w:p>
          <w:p w14:paraId="702A105D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Podrška za SSL i TLS (novo za Standard)</w:t>
            </w:r>
          </w:p>
          <w:p w14:paraId="18C2B3A1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SNI podrška za SSL certifikat</w:t>
            </w:r>
          </w:p>
          <w:p w14:paraId="0071D413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Zbirka sigurnosnih kopija e-pošte</w:t>
            </w:r>
          </w:p>
          <w:p w14:paraId="29E1934D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Premošćivanje klijenta za prijenos datoteka</w:t>
            </w:r>
          </w:p>
          <w:p w14:paraId="4DDCC5DE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Poboljšani izgled / sučelje web pošte</w:t>
            </w:r>
          </w:p>
          <w:p w14:paraId="299FB346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Poboljšanja brzine web pošte</w:t>
            </w:r>
          </w:p>
          <w:p w14:paraId="6EAD4983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Dopustite adrese e-pošte kao korisnička imena</w:t>
            </w:r>
          </w:p>
          <w:p w14:paraId="08EA1291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Poboljšana mobilna web pošta</w:t>
            </w:r>
          </w:p>
          <w:p w14:paraId="16D6EE6A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Neograničeni korisnici, Neograničene domene</w:t>
            </w:r>
          </w:p>
          <w:p w14:paraId="4E8512A7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Podrška za više domena</w:t>
            </w:r>
          </w:p>
          <w:p w14:paraId="622968B5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 xml:space="preserve">- Skalabilnost i </w:t>
            </w:r>
            <w:proofErr w:type="spellStart"/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klasteriranje</w:t>
            </w:r>
            <w:proofErr w:type="spellEnd"/>
          </w:p>
          <w:p w14:paraId="69A2D200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Pohrana baze podataka</w:t>
            </w:r>
          </w:p>
          <w:p w14:paraId="265F3992" w14:textId="77777777" w:rsidR="001A38C6" w:rsidRPr="001A38C6" w:rsidRDefault="001A38C6" w:rsidP="001A38C6">
            <w:pPr>
              <w:keepNext/>
              <w:keepLines/>
              <w:spacing w:before="40" w:line="160" w:lineRule="exac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</w:pPr>
            <w:r w:rsidRPr="001A38C6">
              <w:rPr>
                <w:rFonts w:ascii="Calibri" w:hAnsi="Calibri" w:cs="Calibri"/>
                <w:bCs/>
                <w:sz w:val="16"/>
                <w:szCs w:val="16"/>
                <w:lang w:eastAsia="hr-HR"/>
              </w:rPr>
              <w:t>- Modularna arhitektura u redu čekanja i konektora</w:t>
            </w:r>
          </w:p>
          <w:bookmarkEnd w:id="1"/>
          <w:p w14:paraId="4B67BD61" w14:textId="77777777" w:rsidR="000C37C8" w:rsidRDefault="000C37C8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05040DF8" w14:textId="7C605157" w:rsidR="00E674E6" w:rsidRPr="001A38C6" w:rsidRDefault="001A38C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D083B">
              <w:rPr>
                <w:rFonts w:asciiTheme="minorHAnsi" w:hAnsiTheme="minorHAnsi"/>
                <w:b/>
                <w:sz w:val="16"/>
                <w:szCs w:val="16"/>
              </w:rPr>
              <w:t>Preferiran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o rješenje </w:t>
            </w:r>
            <w:proofErr w:type="spellStart"/>
            <w:r>
              <w:rPr>
                <w:rFonts w:asciiTheme="minorHAnsi" w:hAnsiTheme="minorHAnsi"/>
                <w:b/>
                <w:sz w:val="16"/>
                <w:szCs w:val="16"/>
              </w:rPr>
              <w:t>MailEnable</w:t>
            </w:r>
            <w:proofErr w:type="spellEnd"/>
            <w:r w:rsidRPr="001A38C6">
              <w:rPr>
                <w:rFonts w:asciiTheme="minorHAnsi" w:hAnsiTheme="minorHAnsi"/>
                <w:b/>
                <w:sz w:val="16"/>
                <w:szCs w:val="16"/>
              </w:rPr>
              <w:t xml:space="preserve"> ili </w:t>
            </w:r>
            <w:r w:rsidR="003D7847" w:rsidRPr="003D7847">
              <w:rPr>
                <w:rFonts w:asciiTheme="minorHAnsi" w:hAnsiTheme="minorHAnsi"/>
                <w:b/>
                <w:sz w:val="16"/>
                <w:szCs w:val="16"/>
              </w:rPr>
              <w:t>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8F61" w14:textId="77777777" w:rsidR="00E674E6" w:rsidRPr="000C37C8" w:rsidRDefault="00E674E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C13D21" w14:textId="77777777" w:rsidR="00E674E6" w:rsidRDefault="00E674E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70862D62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EB04" w14:textId="4FF6916D" w:rsidR="00E674E6" w:rsidRPr="006A1F1D" w:rsidRDefault="00E674E6" w:rsidP="003855AA">
            <w:pPr>
              <w:pStyle w:val="NoSpacing0"/>
              <w:ind w:left="0"/>
            </w:pPr>
            <w:r w:rsidRPr="006A1F1D">
              <w:t>9</w:t>
            </w:r>
            <w:r w:rsidR="0097745C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4444" w14:textId="77777777" w:rsidR="001A38C6" w:rsidRPr="000C37C8" w:rsidRDefault="001A38C6" w:rsidP="001A3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C37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Mrežni, aplikativni i serverski monitoring software </w:t>
            </w:r>
          </w:p>
          <w:p w14:paraId="0859C8CB" w14:textId="77777777" w:rsid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</w:p>
          <w:p w14:paraId="21BA44C2" w14:textId="29E31999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 xml:space="preserve">- Software dolazi s više od 10 ugrađenih tehnologija kao što su e-pošta,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push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>, reprodukcija zvučnih datoteka alarma ili pokretanje HTTP zahtjeva. Lokalni Software također podržava SMS tekstualne poruke i izvršavanje EXE datoteka.</w:t>
            </w:r>
          </w:p>
          <w:p w14:paraId="01EC8738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 xml:space="preserve">- Besplatne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push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 xml:space="preserve"> obavijesti </w:t>
            </w:r>
          </w:p>
          <w:p w14:paraId="6A0C206B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Prilagođeni sustav obavještavanja svojim potrebama i zakažite upozorenja (kao što je 'bez upozorenja niskog prioriteta noću') ili izbjegavanje poplave alarma.</w:t>
            </w:r>
          </w:p>
          <w:p w14:paraId="6E44A819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Mogućnost Software API za pisanje vlastitih obavijesti.</w:t>
            </w:r>
          </w:p>
          <w:p w14:paraId="5AF1C842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 xml:space="preserve">- Potpuno istaknuto web sučelje: bazirano na AJAX-u s visokim sigurnosnim standardima, vrlo izvedljivo zahvaljujući Single Page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Application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 xml:space="preserve"> (SPA) tehnologiji i optimalno se prilagođava sustavima svojim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responzivnim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 xml:space="preserve"> dizajnom</w:t>
            </w:r>
          </w:p>
          <w:p w14:paraId="089C6B84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Software Desktop aplikacija: izvorna aplikacija za Software, posebno za nekoliko Software instalacija</w:t>
            </w:r>
          </w:p>
          <w:p w14:paraId="73D54AC4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 xml:space="preserve">- Aplikacija za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iOS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 xml:space="preserve"> i Android</w:t>
            </w:r>
          </w:p>
          <w:p w14:paraId="58A23AA9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Sva korisnička sučelja omogućuju lokalni i daljinski pristup zaštićeni SSL-om i mogu se istovremeno koristiti.</w:t>
            </w:r>
          </w:p>
          <w:p w14:paraId="62B1502A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Automatsko upravljanje preusmjeravanjem: ako primarni glavni klaster nije povezan ili je isključen, drugi čvor odmah preuzima sve svoje odgovornosti, uključujući slanje obavijesti.</w:t>
            </w:r>
          </w:p>
          <w:p w14:paraId="475D553E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Više točaka praćenja prisutnosti: svi čvorovi neprestano nadgledaju sve senzore, tako da možete usporediti vrijeme odziva s različitih mjesta u mreži (LAN / WAN / VPN).</w:t>
            </w:r>
          </w:p>
          <w:p w14:paraId="629BFA45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 xml:space="preserve">-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Vizualiziracija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 xml:space="preserve"> mreže pomoću karata u stvarnom vremenu s informacijama o statusu uživo.</w:t>
            </w:r>
          </w:p>
          <w:p w14:paraId="14DD259A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Nadzorne ploče s dizajnerom karata Software i integrirajte sve svoje mrežne komponente s više od 300 različitih objekata na karti - od ikona uređaja i statusa do grafikona prometa i glavnih popisa. Individualizirajte svoju kartu pomoću prilagođenog HTML-a.</w:t>
            </w:r>
          </w:p>
          <w:p w14:paraId="02F83414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Dijeljenje karte pružajući njen jedinstveni URL na nadzornoj ploči samo u LAN-u vaše tvrtke ili čak izvan vaše tvrtke.</w:t>
            </w:r>
          </w:p>
          <w:p w14:paraId="06F2A069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Praćenje nekoliko mreža na različitim lokacijama i odvojenim mrežama unutar vaše tvrtke (na primjer, DMZ i LAN) pomoću Software daljinskih sondi.</w:t>
            </w:r>
          </w:p>
          <w:p w14:paraId="25009804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 xml:space="preserve">- Upotreba daljinskih sondi za nadzor LAN-a s </w:t>
            </w:r>
            <w:proofErr w:type="spellStart"/>
            <w:r w:rsidRPr="000C37C8">
              <w:rPr>
                <w:rFonts w:ascii="Calibri" w:hAnsi="Calibri" w:cs="Calibri"/>
                <w:sz w:val="16"/>
                <w:szCs w:val="16"/>
              </w:rPr>
              <w:t>hostiranom</w:t>
            </w:r>
            <w:proofErr w:type="spellEnd"/>
            <w:r w:rsidRPr="000C37C8">
              <w:rPr>
                <w:rFonts w:ascii="Calibri" w:hAnsi="Calibri" w:cs="Calibri"/>
                <w:sz w:val="16"/>
                <w:szCs w:val="16"/>
              </w:rPr>
              <w:t xml:space="preserve"> verzijom Software-a.</w:t>
            </w:r>
          </w:p>
          <w:p w14:paraId="22D4A0F2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Svaka Software licenca uključuje neograničene daljinske sonde.</w:t>
            </w:r>
          </w:p>
          <w:p w14:paraId="522F23CA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Izvoz povijesnih podatka praćenja u PDF, HTML, XML ili CSV datoteke i dalje obrađujte svoje podatke nadgledanja.</w:t>
            </w:r>
          </w:p>
          <w:p w14:paraId="757CE398" w14:textId="77777777" w:rsidR="000C37C8" w:rsidRPr="000C37C8" w:rsidRDefault="000C37C8" w:rsidP="000C37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C37C8">
              <w:rPr>
                <w:rFonts w:ascii="Calibri" w:hAnsi="Calibri" w:cs="Calibri"/>
                <w:sz w:val="16"/>
                <w:szCs w:val="16"/>
              </w:rPr>
              <w:t>- Pokretanje izvješća na zahtjev ili zakažite redovita izvješća (dnevna, tjedna, mjesečna).</w:t>
            </w:r>
          </w:p>
          <w:p w14:paraId="54E21284" w14:textId="77777777" w:rsidR="000C37C8" w:rsidRDefault="000C37C8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4ADABFEF" w14:textId="2D7D8DD2" w:rsidR="00E674E6" w:rsidRPr="000C37C8" w:rsidRDefault="000C37C8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0C37C8">
              <w:rPr>
                <w:rFonts w:asciiTheme="minorHAnsi" w:hAnsiTheme="minorHAnsi"/>
                <w:b/>
                <w:sz w:val="16"/>
                <w:szCs w:val="16"/>
              </w:rPr>
              <w:t xml:space="preserve">Preferirano rješenje </w:t>
            </w:r>
            <w:r w:rsidRPr="000C37C8">
              <w:rPr>
                <w:rFonts w:cstheme="minorHAnsi"/>
                <w:b/>
                <w:sz w:val="16"/>
                <w:szCs w:val="16"/>
              </w:rPr>
              <w:t xml:space="preserve">PRTG ili </w:t>
            </w:r>
            <w:r w:rsidR="003D7847" w:rsidRPr="003D7847">
              <w:rPr>
                <w:rFonts w:cstheme="minorHAnsi"/>
                <w:b/>
                <w:sz w:val="16"/>
                <w:szCs w:val="16"/>
              </w:rPr>
              <w:t>jednakovrijedno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2189A" w14:textId="77777777" w:rsidR="00E674E6" w:rsidRPr="000C37C8" w:rsidRDefault="00E674E6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B18B" w14:textId="77777777" w:rsidR="00E674E6" w:rsidRDefault="00E674E6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1B8E157C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3088C6" w14:textId="31926F1E" w:rsidR="00E674E6" w:rsidRPr="006A1F1D" w:rsidRDefault="00E674E6" w:rsidP="003855AA">
            <w:pPr>
              <w:pStyle w:val="NoSpacing0"/>
              <w:ind w:left="0"/>
            </w:pPr>
            <w:r w:rsidRPr="006A1F1D">
              <w:t>10</w:t>
            </w:r>
            <w:r w:rsidR="0097745C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6F17EE" w14:textId="4FF5E8CC" w:rsidR="00FD083B" w:rsidRPr="000C37C8" w:rsidRDefault="00FD083B" w:rsidP="00FD083B">
            <w:pPr>
              <w:spacing w:after="160" w:line="259" w:lineRule="auto"/>
              <w:ind w:left="360" w:hanging="36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18"/>
              </w:rPr>
            </w:pPr>
            <w:r w:rsidRPr="000C37C8">
              <w:rPr>
                <w:rFonts w:ascii="Calibri" w:hAnsi="Calibri" w:cs="Calibri"/>
                <w:b/>
                <w:sz w:val="20"/>
                <w:szCs w:val="18"/>
              </w:rPr>
              <w:t>Enterprise software za Backup</w:t>
            </w:r>
          </w:p>
          <w:p w14:paraId="7C47F303" w14:textId="77777777" w:rsidR="000C37C8" w:rsidRDefault="000C37C8" w:rsidP="00FD083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2368BF" w14:textId="6BBE3D70" w:rsidR="00FD083B" w:rsidRPr="00737FFC" w:rsidRDefault="00FD083B" w:rsidP="00FD083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mora podržavati backup s 2 (dva)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Hyper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-V servera u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Failover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clusteru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 rješenje podržava backup sa slijedećih OS: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 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Microsoft Windows 7 , 8 , 8.1, 10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 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Microsoft Windows Server  2008 (R2) /2012 (R2) / 2016 /2019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 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Linux : RHEL; SLES;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CentOS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;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Citrix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XenServer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; Oracle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linux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; Ubuntu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podržava integraciju sa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hypervizorima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 -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VMWare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ESXi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 6.0-6.7U2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 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Microsoft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Hyper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-V Server 2016 i 2019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 rješenje podržava online backup za baze podataka, minimalno za Microsoft SQL Server i Oracle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mora biti u potpunosti nezavisno od diskova na kojima se nalaze podaci koje je potrebno zaštititi, po potrebi se može dodati i zaseban backup server sa medijima na kojima se čuvaju kopije podataka.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mora podržavati automatiziranu izradu dodatnih kopija u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smilsu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zapisivanja kopije na jedan medij i automatskog kopiranja na drugi medij uz opciju da svaka kopija može imati nezavisan rok čuvanja.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 rješenje mora omogućiti kontrolu pristupa za različite korisnike.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sadrži sve potrebno za primjenu globalne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deduplikacije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backupiranih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podataka iz cijele okoline, za sve backup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jobove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. Za čuvanje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dedupliciranih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podataka mora se moći koristiti bilo lokalne diskove backup servera, SAN diskove ili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iSCSI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storage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mora imati mehanizam replikacije podataka na backup server na sekundarnoj lokaciji sa mogućnošću vraćanja podataka servera na sekundarnoj strani. Takva replikacija mora biti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optmizirana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u smislu prebacivanja samo novo-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dedupliciranih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podataka sa ciljem smanjenja opterećenja na vezama među lokacijama.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Rješenje mora biti potpuno automatizirano u smislu pokretanja backupa, izrade dodatnih kopija, generiranja dnevnih izvještaja o uspješnosti backupa te o statistikama vezanima uz trajanje , količine podataka i slično.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 rješenje mora omogućiti automatsko slanje generiranih izvještaja i upozorenja na email adrese administratora.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mora podržavati kreiranje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boot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medija za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preinstalaciju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backupiranih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servera na novi hardware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Backup rješenje mora podržavati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restore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VM na virtualizacijski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host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sa kojeg je VM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backupirana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 xml:space="preserve"> ili na drugi virtualizacijski </w:t>
            </w:r>
            <w:proofErr w:type="spellStart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host</w:t>
            </w:r>
            <w:proofErr w:type="spellEnd"/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- </w:t>
            </w:r>
            <w:r w:rsidRPr="00737FFC">
              <w:rPr>
                <w:rFonts w:asciiTheme="minorHAnsi" w:hAnsiTheme="minorHAnsi" w:cstheme="minorHAnsi"/>
                <w:sz w:val="16"/>
                <w:szCs w:val="16"/>
              </w:rPr>
              <w:t>Backup rješenje mora podržavati enkripciju podataka koji se prenose tijekom izrade backupa kao i enkripciju podataka koji se čuvaju na backup mediju.</w:t>
            </w:r>
          </w:p>
          <w:p w14:paraId="19FBD4F8" w14:textId="6C29628B" w:rsidR="00FD083B" w:rsidRDefault="00FD083B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D083B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Preferirano rješenje </w:t>
            </w:r>
            <w:r w:rsidRPr="00FD083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Veritas Backup </w:t>
            </w:r>
            <w:proofErr w:type="spellStart"/>
            <w:r w:rsidRPr="00FD083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Exec</w:t>
            </w:r>
            <w:proofErr w:type="spellEnd"/>
            <w:r w:rsidRPr="00FD083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V-RAY ili </w:t>
            </w:r>
            <w:r w:rsidR="003D7847" w:rsidRPr="003D784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jednakovrijedno</w:t>
            </w:r>
            <w:r w:rsidR="003D7847" w:rsidRPr="003D784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FB0B" w14:textId="77777777" w:rsidR="00E674E6" w:rsidRPr="000C37C8" w:rsidRDefault="00E674E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1CC3BD" w14:textId="77777777" w:rsidR="00E674E6" w:rsidRDefault="00E674E6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674E6" w14:paraId="47630609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EC0C" w14:textId="018525D0" w:rsidR="00E674E6" w:rsidRPr="006A1F1D" w:rsidRDefault="00E674E6" w:rsidP="003855AA">
            <w:pPr>
              <w:pStyle w:val="NoSpacing0"/>
              <w:ind w:left="0"/>
            </w:pPr>
            <w:r w:rsidRPr="006A1F1D">
              <w:t>11</w:t>
            </w:r>
            <w:r w:rsidR="0097745C">
              <w:t>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BE9" w14:textId="4CE3AED7" w:rsidR="00E674E6" w:rsidRDefault="00FD083B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C37C8">
              <w:rPr>
                <w:b/>
                <w:bCs/>
                <w:sz w:val="20"/>
                <w:szCs w:val="20"/>
              </w:rPr>
              <w:t>Usluga instalacije</w:t>
            </w:r>
            <w:r w:rsidR="000C37C8">
              <w:rPr>
                <w:b/>
                <w:bCs/>
                <w:sz w:val="20"/>
                <w:szCs w:val="20"/>
              </w:rPr>
              <w:t xml:space="preserve"> i konfiguracije sustava</w:t>
            </w:r>
          </w:p>
          <w:p w14:paraId="533ACA58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Server i </w:t>
            </w:r>
            <w:proofErr w:type="spellStart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storage</w:t>
            </w:r>
            <w:proofErr w:type="spellEnd"/>
          </w:p>
          <w:p w14:paraId="11716A76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Serverska računala i </w:t>
            </w:r>
            <w:proofErr w:type="spellStart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storage</w:t>
            </w:r>
            <w:proofErr w:type="spellEnd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potrebno je konfigurirati za upotrebu s virtualizacijskim </w:t>
            </w:r>
            <w:proofErr w:type="spellStart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hipervizorom</w:t>
            </w:r>
            <w:proofErr w:type="spellEnd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Microsoft </w:t>
            </w:r>
            <w:proofErr w:type="spellStart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Hyper</w:t>
            </w:r>
            <w:proofErr w:type="spellEnd"/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-V </w:t>
            </w:r>
          </w:p>
          <w:p w14:paraId="470DF833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rješenje mora imati mogućnost kreiranja virtualnih servera za sve gostujuće operativne sisteme podržane od strane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hypervizora</w:t>
            </w:r>
            <w:proofErr w:type="spellEnd"/>
          </w:p>
          <w:p w14:paraId="7DF7935E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rješenje mora imati mogućnost automatskog kreiranja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predefiniranih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virtualnih servera za sljedeće OS: Windows 2016, Windows 2019,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CentOS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7, Ubuntu server 20</w:t>
            </w:r>
          </w:p>
          <w:p w14:paraId="1DDD6AFF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rješenje treba podržavati kontinuirani prijenos virtualnih strojeva sa jednog na drugi fizički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host</w:t>
            </w:r>
            <w:proofErr w:type="spellEnd"/>
          </w:p>
          <w:p w14:paraId="525E7733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rješenje treba imati High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Availability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(visoku dostupnost), na način da se u slučaju kvara jednog od fizičkih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hostova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, svi virtualni serveri aktiviraju na drugom fizičkom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hostu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, koji koristi isti virtualizacijski software</w:t>
            </w:r>
          </w:p>
          <w:p w14:paraId="0D0FD312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rješenje treba omogućiti backup,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deduplikaciju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, brzi oporavak i optimizaciju replikacije za potrebe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Disaster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recovery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-a.</w:t>
            </w:r>
          </w:p>
          <w:p w14:paraId="33211076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rješenje mora omogućiti backup virtualnih strojeva bez korištenja agenata za backup</w:t>
            </w:r>
          </w:p>
          <w:p w14:paraId="16815E2E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rješenje mora omogućiti upravljanje virtualnom okolinom sa različitih platformi (Windows,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linux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MacOS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ili jednakovrijedno) putem web sučelja</w:t>
            </w:r>
          </w:p>
          <w:p w14:paraId="7C06BFFB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A000602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Uz isporuku servera potrebno je izvršiti instalaciju i implementaciju sustava do potpune funkcionalnosti, prema sljedećem:</w:t>
            </w:r>
          </w:p>
          <w:p w14:paraId="5DF33E16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Fizička isporuka i postavljanje opreme u postojeći komunikacijski ormar sa uključenim svim potrebnim radovima i spajanjima s postojećom aktivnom i pasivnom mrežnom opremom</w:t>
            </w:r>
          </w:p>
          <w:p w14:paraId="57A1B725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Konfiguracija isporučenih fizičkih servera za rad sa postojećom informatičkom infrastrukturom, te instalacijom najnovijih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firmware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-a</w:t>
            </w:r>
          </w:p>
          <w:p w14:paraId="71FBE885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Integracija novonabavljenog sustava servera i programskih rješenja u postojeći informacijski sustav</w:t>
            </w:r>
          </w:p>
          <w:p w14:paraId="68142D9A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Instalacija platforme za virtualizaciju </w:t>
            </w:r>
          </w:p>
          <w:p w14:paraId="69264D60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Instalacija i podešavanje virtualnih servera</w:t>
            </w:r>
          </w:p>
          <w:p w14:paraId="7D73534F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Podešavanje virtualne infrastrukture prema zahtjevu korisnika</w:t>
            </w:r>
          </w:p>
          <w:p w14:paraId="4C4FEC11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Fizička isporuka i postavljanje isporučene dodatne informatičke opreme u postojeću informatičku infrastrukturu</w:t>
            </w:r>
          </w:p>
          <w:p w14:paraId="31203772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instalacija operativnih sustava na isporučenu opremu</w:t>
            </w:r>
          </w:p>
          <w:p w14:paraId="3BFBE023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Konfiguriranje sistemskih postavki i licenciranje</w:t>
            </w:r>
          </w:p>
          <w:p w14:paraId="48D282BE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Konfiguriranje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Hostname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-a, IP postavki za upravljanje, parametara za administraciju</w:t>
            </w:r>
          </w:p>
          <w:p w14:paraId="4EEE9FAB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Konfiguracija DNS-a,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syslog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-a, SMTP postavki</w:t>
            </w:r>
          </w:p>
          <w:p w14:paraId="33704B7F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 xml:space="preserve">Migracija aplikacija i podatka sa postojeće na novu serversku infrastrukturu to uključuje Microsoft Exchange server, Microsoft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Sharepoint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server, Microsoft CRM server, Microsoft SQL server,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multisite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Microsoft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Active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Directory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Domain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Controleri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, Microsoft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Distribute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File System sustavi, knjigovodstveni sustav,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ticket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sustav te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linux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serveri s Apache/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Nginx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i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MySQL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/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MondoDB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 xml:space="preserve"> kombinacijom.</w:t>
            </w:r>
          </w:p>
          <w:p w14:paraId="760D21F2" w14:textId="77777777" w:rsidR="00EA02CC" w:rsidRPr="00A47B0A" w:rsidRDefault="00EA02CC" w:rsidP="00EA02CC">
            <w:pPr>
              <w:pStyle w:val="ListParagraph"/>
              <w:numPr>
                <w:ilvl w:val="0"/>
                <w:numId w:val="20"/>
              </w:numPr>
              <w:ind w:left="130" w:hanging="1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Edukacija 2 djelatnika za rad sa cjelokupnim sustavom u trajanju od 6 sati (2 x 3 sata)</w:t>
            </w:r>
          </w:p>
          <w:p w14:paraId="2990AE8F" w14:textId="77777777" w:rsidR="00EA02CC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E22CC78" w14:textId="7F137C33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Backup sustav:</w:t>
            </w:r>
          </w:p>
          <w:p w14:paraId="680ADF5F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Uz backup uređaj potrebno je isporučiti p</w:t>
            </w:r>
            <w:r w:rsidRPr="00A47B0A">
              <w:rPr>
                <w:rFonts w:ascii="Calibri" w:hAnsi="Calibri"/>
                <w:b/>
                <w:bCs/>
                <w:sz w:val="16"/>
                <w:szCs w:val="16"/>
              </w:rPr>
              <w:t>rogramsko rješenje za backup i replikaciju sljedećih minimalnih karakteristika</w:t>
            </w:r>
          </w:p>
          <w:p w14:paraId="0428402B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- mogućnost izrade inkrementalne sigurnosne kopije virtualnih strojeva </w:t>
            </w:r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br/>
              <w:t>- mogućnost izrade inkrementalne sigurnosne kopije Windows Servera</w:t>
            </w:r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br/>
              <w:t xml:space="preserve">- instant Backup </w:t>
            </w:r>
            <w:proofErr w:type="spellStart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Verification</w:t>
            </w:r>
            <w:proofErr w:type="spellEnd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br/>
              <w:t xml:space="preserve">- Instant VM </w:t>
            </w:r>
            <w:proofErr w:type="spellStart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Recovery</w:t>
            </w:r>
            <w:proofErr w:type="spellEnd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: podizanje </w:t>
            </w:r>
            <w:proofErr w:type="spellStart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VMware</w:t>
            </w:r>
            <w:proofErr w:type="spellEnd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i </w:t>
            </w:r>
            <w:proofErr w:type="spellStart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Hyper</w:t>
            </w:r>
            <w:proofErr w:type="spellEnd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-V VM izravno s </w:t>
            </w:r>
            <w:proofErr w:type="spellStart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deduplicirane</w:t>
            </w:r>
            <w:proofErr w:type="spellEnd"/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sigurnosne kopije</w:t>
            </w:r>
            <w:r w:rsidRPr="00A47B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br/>
              <w:t>- Trenutna obnova datoteke: mogućnost pregledavanja, pretraživanja i povrata datoteke i mape natrag u originalnu lokaciju</w:t>
            </w:r>
          </w:p>
          <w:p w14:paraId="17326061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2A829E8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47B0A">
              <w:rPr>
                <w:rFonts w:ascii="Calibri" w:hAnsi="Calibri" w:cs="Calibri"/>
                <w:b/>
                <w:bCs/>
                <w:sz w:val="16"/>
                <w:szCs w:val="16"/>
              </w:rPr>
              <w:t>Uz isporuku Backup sustava potrebno je izvršiti instalaciju i implementaciju sustava do potpune funkcionalnosti, prema sljedećem:</w:t>
            </w:r>
          </w:p>
          <w:p w14:paraId="085C5365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A47B0A">
              <w:rPr>
                <w:rFonts w:ascii="Calibri" w:hAnsi="Calibri" w:cs="Calibri"/>
                <w:sz w:val="16"/>
                <w:szCs w:val="16"/>
              </w:rPr>
              <w:t>-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A47B0A">
              <w:rPr>
                <w:rFonts w:ascii="Calibri" w:hAnsi="Calibri" w:cs="Calibri"/>
                <w:sz w:val="16"/>
                <w:szCs w:val="16"/>
              </w:rPr>
              <w:t>Fizička isporuka i postavljanje opreme u postojeći komunikacijski ormar sa uključenim svim potrebnim radovima i spajanjima s postojećom aktivnom i pasivnom mrežnom opremom</w:t>
            </w:r>
          </w:p>
          <w:p w14:paraId="58F80051" w14:textId="77777777" w:rsidR="00EA02CC" w:rsidRPr="00A47B0A" w:rsidRDefault="00EA02CC" w:rsidP="00EA0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- </w:t>
            </w:r>
            <w:r w:rsidRPr="00A47B0A">
              <w:rPr>
                <w:rFonts w:ascii="Calibri" w:hAnsi="Calibri" w:cs="Calibri"/>
                <w:sz w:val="16"/>
                <w:szCs w:val="16"/>
              </w:rPr>
              <w:t xml:space="preserve">Konfiguracija isporučenog sustava za pohranu podataka (Backup sustav) za rad sa postojećom informatičkom infrastrukturom, te instalacijom najnovijih </w:t>
            </w:r>
            <w:proofErr w:type="spellStart"/>
            <w:r w:rsidRPr="00A47B0A">
              <w:rPr>
                <w:rFonts w:ascii="Calibri" w:hAnsi="Calibri" w:cs="Calibri"/>
                <w:sz w:val="16"/>
                <w:szCs w:val="16"/>
              </w:rPr>
              <w:t>firmware</w:t>
            </w:r>
            <w:proofErr w:type="spellEnd"/>
            <w:r w:rsidRPr="00A47B0A">
              <w:rPr>
                <w:rFonts w:ascii="Calibri" w:hAnsi="Calibri" w:cs="Calibri"/>
                <w:sz w:val="16"/>
                <w:szCs w:val="16"/>
              </w:rPr>
              <w:t>-a</w:t>
            </w:r>
          </w:p>
          <w:p w14:paraId="747D84D0" w14:textId="2C91D5C2" w:rsidR="000C37C8" w:rsidRPr="00845C49" w:rsidRDefault="00EA02CC" w:rsidP="00845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hr-HR"/>
              </w:rPr>
              <w:t xml:space="preserve">- </w:t>
            </w:r>
            <w:r w:rsidRPr="00A47B0A">
              <w:rPr>
                <w:rFonts w:ascii="Calibri" w:hAnsi="Calibri" w:cs="Calibri"/>
                <w:color w:val="000000"/>
                <w:sz w:val="16"/>
                <w:szCs w:val="16"/>
                <w:lang w:eastAsia="hr-HR"/>
              </w:rPr>
              <w:t>Integracija i konfiguracija programskog rješenja za backup i replikaciju backupa u postojeći backup sustav korisnika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D1487" w14:textId="77777777" w:rsidR="00E674E6" w:rsidRPr="000C37C8" w:rsidRDefault="00E674E6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475A" w14:textId="77777777" w:rsidR="00E674E6" w:rsidRDefault="00E674E6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55BEC40E" w14:textId="77777777" w:rsidR="00E674E6" w:rsidRDefault="00E674E6" w:rsidP="003855AA">
      <w:pPr>
        <w:pStyle w:val="NoSpacing0"/>
        <w:rPr>
          <w:b/>
          <w:bCs/>
        </w:rPr>
      </w:pPr>
    </w:p>
    <w:p w14:paraId="257290A3" w14:textId="777EDEC4" w:rsidR="00E674E6" w:rsidRDefault="00605FBD" w:rsidP="00147828">
      <w:pPr>
        <w:ind w:hanging="426"/>
        <w:rPr>
          <w:rFonts w:asciiTheme="minorHAnsi" w:hAnsiTheme="minorHAnsi" w:cstheme="minorHAnsi"/>
          <w:b/>
          <w:bCs/>
        </w:rPr>
      </w:pPr>
      <w:r>
        <w:rPr>
          <w:b/>
          <w:bCs/>
          <w:color w:val="FF0000"/>
        </w:rPr>
        <w:br w:type="page"/>
      </w:r>
      <w:r w:rsidRPr="00147828">
        <w:rPr>
          <w:rFonts w:asciiTheme="minorHAnsi" w:hAnsiTheme="minorHAnsi" w:cstheme="minorHAnsi"/>
          <w:b/>
          <w:bCs/>
        </w:rPr>
        <w:t>TROŠKOVNIK</w:t>
      </w:r>
    </w:p>
    <w:p w14:paraId="5934EB1B" w14:textId="5E2C45D8" w:rsidR="00147828" w:rsidRDefault="00147828" w:rsidP="00147828">
      <w:pPr>
        <w:rPr>
          <w:rFonts w:asciiTheme="minorHAnsi" w:hAnsiTheme="minorHAnsi" w:cstheme="minorHAnsi"/>
          <w:b/>
          <w:bCs/>
        </w:rPr>
      </w:pPr>
    </w:p>
    <w:p w14:paraId="638063E8" w14:textId="77777777" w:rsidR="00147828" w:rsidRPr="00147828" w:rsidRDefault="00147828" w:rsidP="00147828">
      <w:pPr>
        <w:ind w:left="-567"/>
        <w:rPr>
          <w:rFonts w:asciiTheme="minorHAnsi" w:hAnsiTheme="minorHAnsi" w:cstheme="minorHAnsi"/>
          <w:b/>
          <w:bCs/>
        </w:rPr>
      </w:pPr>
    </w:p>
    <w:tbl>
      <w:tblPr>
        <w:tblStyle w:val="PlainTable4"/>
        <w:tblW w:w="10627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3150"/>
        <w:gridCol w:w="1097"/>
        <w:gridCol w:w="852"/>
        <w:gridCol w:w="2608"/>
        <w:gridCol w:w="2339"/>
      </w:tblGrid>
      <w:tr w:rsidR="006A1F1D" w14:paraId="13F82D5F" w14:textId="77777777" w:rsidTr="006E57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shd w:val="clear" w:color="auto" w:fill="F2F2F2" w:themeFill="background1" w:themeFillShade="F2"/>
            <w:vAlign w:val="center"/>
          </w:tcPr>
          <w:p w14:paraId="7BFDEB18" w14:textId="52BB7035" w:rsidR="006A1F1D" w:rsidRPr="0097745C" w:rsidRDefault="006A1F1D" w:rsidP="003855AA">
            <w:pPr>
              <w:pStyle w:val="NoSpacing0"/>
              <w:ind w:left="0"/>
            </w:pPr>
            <w:r w:rsidRPr="0097745C">
              <w:t>R.B.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5730FB84" w14:textId="05176D37" w:rsidR="006A1F1D" w:rsidRPr="0097745C" w:rsidRDefault="006A1F1D" w:rsidP="006A1F1D">
            <w:pPr>
              <w:pStyle w:val="NoSpacing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STAVKA</w:t>
            </w:r>
          </w:p>
        </w:tc>
        <w:tc>
          <w:tcPr>
            <w:tcW w:w="1097" w:type="dxa"/>
            <w:shd w:val="clear" w:color="auto" w:fill="F2F2F2" w:themeFill="background1" w:themeFillShade="F2"/>
            <w:vAlign w:val="center"/>
          </w:tcPr>
          <w:p w14:paraId="0D2DE447" w14:textId="79364A18" w:rsidR="006A1F1D" w:rsidRPr="0097745C" w:rsidRDefault="006A1F1D" w:rsidP="0097745C">
            <w:pPr>
              <w:pStyle w:val="NoSpacing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JEDINICA MJERE</w:t>
            </w:r>
          </w:p>
        </w:tc>
        <w:tc>
          <w:tcPr>
            <w:tcW w:w="852" w:type="dxa"/>
            <w:shd w:val="clear" w:color="auto" w:fill="F2F2F2" w:themeFill="background1" w:themeFillShade="F2"/>
            <w:vAlign w:val="center"/>
          </w:tcPr>
          <w:p w14:paraId="349B2BCB" w14:textId="0A32946D" w:rsidR="006A1F1D" w:rsidRPr="0097745C" w:rsidRDefault="006A1F1D" w:rsidP="0097745C">
            <w:pPr>
              <w:pStyle w:val="NoSpacing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rPr>
                <w:sz w:val="16"/>
                <w:szCs w:val="16"/>
              </w:rPr>
              <w:t>KOLIČINA</w:t>
            </w:r>
          </w:p>
        </w:tc>
        <w:tc>
          <w:tcPr>
            <w:tcW w:w="2608" w:type="dxa"/>
            <w:shd w:val="clear" w:color="auto" w:fill="FFFFFF" w:themeFill="background1"/>
            <w:vAlign w:val="center"/>
          </w:tcPr>
          <w:p w14:paraId="3FEBE6D5" w14:textId="0BC76CF9" w:rsidR="006A1F1D" w:rsidRPr="0097745C" w:rsidRDefault="006A1F1D" w:rsidP="006A1F1D">
            <w:pPr>
              <w:pStyle w:val="NoSpacing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JEDINIČNA CIJENA</w:t>
            </w:r>
          </w:p>
        </w:tc>
        <w:tc>
          <w:tcPr>
            <w:tcW w:w="2339" w:type="dxa"/>
            <w:shd w:val="clear" w:color="auto" w:fill="FFFFFF" w:themeFill="background1"/>
            <w:vAlign w:val="center"/>
          </w:tcPr>
          <w:p w14:paraId="58035C48" w14:textId="176DBE87" w:rsidR="006A1F1D" w:rsidRPr="0097745C" w:rsidRDefault="006A1F1D" w:rsidP="006A1F1D">
            <w:pPr>
              <w:pStyle w:val="NoSpacing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CIJENA</w:t>
            </w:r>
            <w:r w:rsidRPr="0097745C">
              <w:br/>
            </w:r>
            <w:r w:rsidRPr="0097745C">
              <w:rPr>
                <w:sz w:val="14"/>
                <w:szCs w:val="14"/>
              </w:rPr>
              <w:t>(KOLIČINA X JEDNINIČNA CIJENA)</w:t>
            </w:r>
          </w:p>
        </w:tc>
      </w:tr>
      <w:tr w:rsidR="006A1F1D" w14:paraId="50B9F82E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</w:tcPr>
          <w:p w14:paraId="32F1489D" w14:textId="40DC25EE" w:rsidR="006A1F1D" w:rsidRPr="0097745C" w:rsidRDefault="006A1F1D" w:rsidP="003855AA">
            <w:pPr>
              <w:pStyle w:val="NoSpacing0"/>
              <w:ind w:left="0"/>
            </w:pPr>
            <w:r w:rsidRPr="0097745C">
              <w:t>1.</w:t>
            </w:r>
          </w:p>
        </w:tc>
        <w:tc>
          <w:tcPr>
            <w:tcW w:w="3150" w:type="dxa"/>
          </w:tcPr>
          <w:p w14:paraId="6D7B843A" w14:textId="3E4798D1" w:rsidR="006A1F1D" w:rsidRPr="00845C49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5C49">
              <w:t>Server / poslužiteljsko računalo</w:t>
            </w:r>
          </w:p>
        </w:tc>
        <w:tc>
          <w:tcPr>
            <w:tcW w:w="1097" w:type="dxa"/>
          </w:tcPr>
          <w:p w14:paraId="368C9311" w14:textId="151D7B09" w:rsidR="006A1F1D" w:rsidRPr="0097745C" w:rsidRDefault="006A1F1D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Kom</w:t>
            </w:r>
            <w:r w:rsidR="0097745C" w:rsidRPr="0097745C">
              <w:t>ad</w:t>
            </w:r>
          </w:p>
        </w:tc>
        <w:tc>
          <w:tcPr>
            <w:tcW w:w="852" w:type="dxa"/>
          </w:tcPr>
          <w:p w14:paraId="49F2BF87" w14:textId="382520CE" w:rsidR="006A1F1D" w:rsidRPr="0097745C" w:rsidRDefault="006A1F1D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2</w:t>
            </w:r>
          </w:p>
        </w:tc>
        <w:tc>
          <w:tcPr>
            <w:tcW w:w="2608" w:type="dxa"/>
            <w:shd w:val="clear" w:color="auto" w:fill="FFFFFF" w:themeFill="background1"/>
          </w:tcPr>
          <w:p w14:paraId="00AA7B68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274D04B2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213DF189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shd w:val="clear" w:color="auto" w:fill="F2F2F2" w:themeFill="background1" w:themeFillShade="F2"/>
          </w:tcPr>
          <w:p w14:paraId="0972E80D" w14:textId="124FBE4B" w:rsidR="006A1F1D" w:rsidRPr="0097745C" w:rsidRDefault="006A1F1D" w:rsidP="003855AA">
            <w:pPr>
              <w:pStyle w:val="NoSpacing0"/>
              <w:ind w:left="0"/>
            </w:pPr>
            <w:r w:rsidRPr="0097745C">
              <w:t>2.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183CE2BD" w14:textId="5443BA84" w:rsidR="006A1F1D" w:rsidRPr="00845C49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C49">
              <w:t xml:space="preserve">Polje diskova za </w:t>
            </w:r>
            <w:proofErr w:type="spellStart"/>
            <w:r w:rsidRPr="00845C49">
              <w:t>cluster</w:t>
            </w:r>
            <w:proofErr w:type="spellEnd"/>
            <w:r w:rsidRPr="00845C49">
              <w:t xml:space="preserve"> i pripadajući diskovi</w:t>
            </w:r>
          </w:p>
        </w:tc>
        <w:tc>
          <w:tcPr>
            <w:tcW w:w="1097" w:type="dxa"/>
            <w:shd w:val="clear" w:color="auto" w:fill="F2F2F2" w:themeFill="background1" w:themeFillShade="F2"/>
          </w:tcPr>
          <w:p w14:paraId="72D31FFC" w14:textId="15FD8938" w:rsidR="006A1F1D" w:rsidRPr="0097745C" w:rsidRDefault="006A1F1D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Komplet</w:t>
            </w:r>
          </w:p>
        </w:tc>
        <w:tc>
          <w:tcPr>
            <w:tcW w:w="852" w:type="dxa"/>
            <w:shd w:val="clear" w:color="auto" w:fill="F2F2F2" w:themeFill="background1" w:themeFillShade="F2"/>
          </w:tcPr>
          <w:p w14:paraId="287EF0A6" w14:textId="3BA4CB03" w:rsidR="006A1F1D" w:rsidRPr="0097745C" w:rsidRDefault="006A1F1D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28E2CB93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1FA893E1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256C0073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</w:tcPr>
          <w:p w14:paraId="6067E398" w14:textId="012C3697" w:rsidR="006A1F1D" w:rsidRPr="0097745C" w:rsidRDefault="006A1F1D" w:rsidP="003855AA">
            <w:pPr>
              <w:pStyle w:val="NoSpacing0"/>
              <w:ind w:left="0"/>
            </w:pPr>
            <w:r w:rsidRPr="0097745C">
              <w:t>3.</w:t>
            </w:r>
          </w:p>
        </w:tc>
        <w:tc>
          <w:tcPr>
            <w:tcW w:w="3150" w:type="dxa"/>
          </w:tcPr>
          <w:p w14:paraId="0C931B5C" w14:textId="2D9F28D0" w:rsidR="006A1F1D" w:rsidRPr="00845C49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5C49">
              <w:t xml:space="preserve">10Gb 16 </w:t>
            </w:r>
            <w:proofErr w:type="spellStart"/>
            <w:r w:rsidRPr="00845C49">
              <w:t>portni</w:t>
            </w:r>
            <w:proofErr w:type="spellEnd"/>
            <w:r w:rsidRPr="00845C49">
              <w:t xml:space="preserve"> </w:t>
            </w:r>
            <w:proofErr w:type="spellStart"/>
            <w:r w:rsidRPr="00845C49">
              <w:t>switch</w:t>
            </w:r>
            <w:proofErr w:type="spellEnd"/>
          </w:p>
        </w:tc>
        <w:tc>
          <w:tcPr>
            <w:tcW w:w="1097" w:type="dxa"/>
          </w:tcPr>
          <w:p w14:paraId="028D436F" w14:textId="4FED2A8A" w:rsidR="006A1F1D" w:rsidRPr="0097745C" w:rsidRDefault="006A1F1D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Kom</w:t>
            </w:r>
            <w:r w:rsidR="0097745C" w:rsidRPr="0097745C">
              <w:t>ad</w:t>
            </w:r>
          </w:p>
        </w:tc>
        <w:tc>
          <w:tcPr>
            <w:tcW w:w="852" w:type="dxa"/>
          </w:tcPr>
          <w:p w14:paraId="0060B6D8" w14:textId="4192855C" w:rsidR="006A1F1D" w:rsidRPr="0097745C" w:rsidRDefault="006A1F1D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2</w:t>
            </w:r>
          </w:p>
        </w:tc>
        <w:tc>
          <w:tcPr>
            <w:tcW w:w="2608" w:type="dxa"/>
            <w:shd w:val="clear" w:color="auto" w:fill="FFFFFF" w:themeFill="background1"/>
          </w:tcPr>
          <w:p w14:paraId="195334D2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281E172E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69AD7FBB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shd w:val="clear" w:color="auto" w:fill="F2F2F2" w:themeFill="background1" w:themeFillShade="F2"/>
          </w:tcPr>
          <w:p w14:paraId="3B5A1338" w14:textId="11235FB9" w:rsidR="006A1F1D" w:rsidRPr="0097745C" w:rsidRDefault="006A1F1D" w:rsidP="003855AA">
            <w:pPr>
              <w:pStyle w:val="NoSpacing0"/>
              <w:ind w:left="0"/>
            </w:pPr>
            <w:r w:rsidRPr="0097745C">
              <w:t>4.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09A02436" w14:textId="72E11F76" w:rsidR="006A1F1D" w:rsidRPr="00845C49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C49">
              <w:t>UPS – neprekidno napajanje</w:t>
            </w:r>
          </w:p>
        </w:tc>
        <w:tc>
          <w:tcPr>
            <w:tcW w:w="1097" w:type="dxa"/>
            <w:shd w:val="clear" w:color="auto" w:fill="F2F2F2" w:themeFill="background1" w:themeFillShade="F2"/>
          </w:tcPr>
          <w:p w14:paraId="5F99EF6D" w14:textId="3891888E" w:rsidR="006A1F1D" w:rsidRPr="0097745C" w:rsidRDefault="006A1F1D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Kom</w:t>
            </w:r>
            <w:r w:rsidR="0097745C" w:rsidRPr="0097745C">
              <w:t>ad</w:t>
            </w:r>
          </w:p>
        </w:tc>
        <w:tc>
          <w:tcPr>
            <w:tcW w:w="852" w:type="dxa"/>
            <w:shd w:val="clear" w:color="auto" w:fill="F2F2F2" w:themeFill="background1" w:themeFillShade="F2"/>
          </w:tcPr>
          <w:p w14:paraId="2F831133" w14:textId="11DA780E" w:rsidR="006A1F1D" w:rsidRPr="0097745C" w:rsidRDefault="006A1F1D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52379AE2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3A3DA346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4FF982E0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</w:tcPr>
          <w:p w14:paraId="400A17D4" w14:textId="6F96C256" w:rsidR="006A1F1D" w:rsidRPr="0097745C" w:rsidRDefault="006A1F1D" w:rsidP="003855AA">
            <w:pPr>
              <w:pStyle w:val="NoSpacing0"/>
              <w:ind w:left="0"/>
            </w:pPr>
            <w:r w:rsidRPr="0097745C">
              <w:t>5.</w:t>
            </w:r>
          </w:p>
        </w:tc>
        <w:tc>
          <w:tcPr>
            <w:tcW w:w="3150" w:type="dxa"/>
          </w:tcPr>
          <w:p w14:paraId="5E40F342" w14:textId="52733D9F" w:rsidR="006A1F1D" w:rsidRPr="00845C49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5C49">
              <w:t>NAS i diskovi za pohranu podataka</w:t>
            </w:r>
          </w:p>
        </w:tc>
        <w:tc>
          <w:tcPr>
            <w:tcW w:w="1097" w:type="dxa"/>
          </w:tcPr>
          <w:p w14:paraId="7CC1239C" w14:textId="07E7D7F5" w:rsidR="006A1F1D" w:rsidRPr="0097745C" w:rsidRDefault="006A1F1D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Komplet</w:t>
            </w:r>
          </w:p>
        </w:tc>
        <w:tc>
          <w:tcPr>
            <w:tcW w:w="852" w:type="dxa"/>
          </w:tcPr>
          <w:p w14:paraId="18800273" w14:textId="6454899A" w:rsidR="006A1F1D" w:rsidRPr="0097745C" w:rsidRDefault="006A1F1D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01EAA31D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21803EE4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3F3781D9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shd w:val="clear" w:color="auto" w:fill="F2F2F2" w:themeFill="background1" w:themeFillShade="F2"/>
          </w:tcPr>
          <w:p w14:paraId="321EB83F" w14:textId="73EAFEF8" w:rsidR="006A1F1D" w:rsidRPr="0097745C" w:rsidRDefault="006A1F1D" w:rsidP="003855AA">
            <w:pPr>
              <w:pStyle w:val="NoSpacing0"/>
              <w:ind w:left="0"/>
            </w:pPr>
            <w:r w:rsidRPr="0097745C">
              <w:t>6.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5F8F1FCD" w14:textId="22E74B36" w:rsidR="006A1F1D" w:rsidRPr="00845C49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C49">
              <w:t xml:space="preserve">Klijentski </w:t>
            </w:r>
            <w:proofErr w:type="spellStart"/>
            <w:r w:rsidRPr="00845C49">
              <w:t>switch</w:t>
            </w:r>
            <w:proofErr w:type="spellEnd"/>
          </w:p>
        </w:tc>
        <w:tc>
          <w:tcPr>
            <w:tcW w:w="1097" w:type="dxa"/>
            <w:shd w:val="clear" w:color="auto" w:fill="F2F2F2" w:themeFill="background1" w:themeFillShade="F2"/>
          </w:tcPr>
          <w:p w14:paraId="10C3F04A" w14:textId="3CFD489F" w:rsidR="006A1F1D" w:rsidRPr="0097745C" w:rsidRDefault="006A1F1D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Kom</w:t>
            </w:r>
            <w:r w:rsidR="0097745C" w:rsidRPr="0097745C">
              <w:t>ad</w:t>
            </w:r>
          </w:p>
        </w:tc>
        <w:tc>
          <w:tcPr>
            <w:tcW w:w="852" w:type="dxa"/>
            <w:shd w:val="clear" w:color="auto" w:fill="F2F2F2" w:themeFill="background1" w:themeFillShade="F2"/>
          </w:tcPr>
          <w:p w14:paraId="47E6012D" w14:textId="549588E8" w:rsidR="006A1F1D" w:rsidRPr="0097745C" w:rsidRDefault="006A1F1D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5DC80153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5CE7AF28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007CF222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</w:tcPr>
          <w:p w14:paraId="4F7D4663" w14:textId="6D36B7BD" w:rsidR="006A1F1D" w:rsidRPr="0097745C" w:rsidRDefault="006A1F1D" w:rsidP="003855AA">
            <w:pPr>
              <w:pStyle w:val="NoSpacing0"/>
              <w:ind w:left="0"/>
            </w:pPr>
            <w:r w:rsidRPr="0097745C">
              <w:t>7.</w:t>
            </w:r>
          </w:p>
        </w:tc>
        <w:tc>
          <w:tcPr>
            <w:tcW w:w="3150" w:type="dxa"/>
          </w:tcPr>
          <w:p w14:paraId="140214AA" w14:textId="03D6C200" w:rsidR="006A1F1D" w:rsidRPr="00845C49" w:rsidRDefault="00845C49" w:rsidP="00845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1A38C6">
              <w:rPr>
                <w:rFonts w:ascii="Calibri" w:hAnsi="Calibri" w:cs="Calibri"/>
                <w:sz w:val="22"/>
                <w:szCs w:val="22"/>
              </w:rPr>
              <w:t>Management software za održavanje klijentskih računala</w:t>
            </w:r>
          </w:p>
        </w:tc>
        <w:tc>
          <w:tcPr>
            <w:tcW w:w="1097" w:type="dxa"/>
          </w:tcPr>
          <w:p w14:paraId="2EDF8949" w14:textId="63A63793" w:rsidR="006A1F1D" w:rsidRPr="0097745C" w:rsidRDefault="0097745C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Licenca</w:t>
            </w:r>
          </w:p>
        </w:tc>
        <w:tc>
          <w:tcPr>
            <w:tcW w:w="852" w:type="dxa"/>
          </w:tcPr>
          <w:p w14:paraId="50A292F4" w14:textId="7AAEEC93" w:rsidR="006A1F1D" w:rsidRPr="0097745C" w:rsidRDefault="0097745C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07EC87E4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1825E2DD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479805BA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shd w:val="clear" w:color="auto" w:fill="F2F2F2" w:themeFill="background1" w:themeFillShade="F2"/>
          </w:tcPr>
          <w:p w14:paraId="71043486" w14:textId="11DF01B2" w:rsidR="006A1F1D" w:rsidRPr="0097745C" w:rsidRDefault="006A1F1D" w:rsidP="003855AA">
            <w:pPr>
              <w:pStyle w:val="NoSpacing0"/>
              <w:ind w:left="0"/>
            </w:pPr>
            <w:r w:rsidRPr="0097745C">
              <w:t>8.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495FE0C1" w14:textId="5B2C8989" w:rsidR="006A1F1D" w:rsidRPr="00845C49" w:rsidRDefault="00845C49" w:rsidP="00845C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5C49">
              <w:rPr>
                <w:rFonts w:asciiTheme="minorHAnsi" w:hAnsiTheme="minorHAnsi" w:cstheme="minorHAnsi"/>
                <w:sz w:val="22"/>
                <w:szCs w:val="22"/>
              </w:rPr>
              <w:t>Mail server software</w:t>
            </w:r>
          </w:p>
        </w:tc>
        <w:tc>
          <w:tcPr>
            <w:tcW w:w="1097" w:type="dxa"/>
            <w:shd w:val="clear" w:color="auto" w:fill="F2F2F2" w:themeFill="background1" w:themeFillShade="F2"/>
          </w:tcPr>
          <w:p w14:paraId="7E3E317D" w14:textId="39C2D8B7" w:rsidR="006A1F1D" w:rsidRPr="0097745C" w:rsidRDefault="0097745C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Licenca</w:t>
            </w:r>
          </w:p>
        </w:tc>
        <w:tc>
          <w:tcPr>
            <w:tcW w:w="852" w:type="dxa"/>
            <w:shd w:val="clear" w:color="auto" w:fill="F2F2F2" w:themeFill="background1" w:themeFillShade="F2"/>
          </w:tcPr>
          <w:p w14:paraId="32FD7F66" w14:textId="0300C79D" w:rsidR="006A1F1D" w:rsidRPr="0097745C" w:rsidRDefault="0097745C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420D309D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0F0ED898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53274BBE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</w:tcPr>
          <w:p w14:paraId="71D99679" w14:textId="39B1940E" w:rsidR="006A1F1D" w:rsidRPr="0097745C" w:rsidRDefault="006A1F1D" w:rsidP="003855AA">
            <w:pPr>
              <w:pStyle w:val="NoSpacing0"/>
              <w:ind w:left="0"/>
            </w:pPr>
            <w:r w:rsidRPr="0097745C">
              <w:t>9.</w:t>
            </w:r>
          </w:p>
        </w:tc>
        <w:tc>
          <w:tcPr>
            <w:tcW w:w="3150" w:type="dxa"/>
          </w:tcPr>
          <w:p w14:paraId="436E9705" w14:textId="136614B1" w:rsidR="006A1F1D" w:rsidRPr="00845C49" w:rsidRDefault="00845C49" w:rsidP="00845C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5C49">
              <w:rPr>
                <w:rFonts w:asciiTheme="minorHAnsi" w:hAnsiTheme="minorHAnsi" w:cstheme="minorHAnsi"/>
                <w:sz w:val="22"/>
                <w:szCs w:val="22"/>
              </w:rPr>
              <w:t xml:space="preserve">Mrežni, aplikativni i serverski monitoring software </w:t>
            </w:r>
          </w:p>
        </w:tc>
        <w:tc>
          <w:tcPr>
            <w:tcW w:w="1097" w:type="dxa"/>
          </w:tcPr>
          <w:p w14:paraId="04A4666C" w14:textId="7249CBFC" w:rsidR="006A1F1D" w:rsidRPr="0097745C" w:rsidRDefault="0097745C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Licenca</w:t>
            </w:r>
          </w:p>
        </w:tc>
        <w:tc>
          <w:tcPr>
            <w:tcW w:w="852" w:type="dxa"/>
          </w:tcPr>
          <w:p w14:paraId="31F9FB47" w14:textId="1423842D" w:rsidR="006A1F1D" w:rsidRPr="0097745C" w:rsidRDefault="0097745C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5E29958D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7C5B3C5A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110CBC25" w14:textId="77777777" w:rsidTr="006E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shd w:val="clear" w:color="auto" w:fill="F2F2F2" w:themeFill="background1" w:themeFillShade="F2"/>
          </w:tcPr>
          <w:p w14:paraId="10A04129" w14:textId="0734203C" w:rsidR="006A1F1D" w:rsidRPr="0097745C" w:rsidRDefault="006A1F1D" w:rsidP="003855AA">
            <w:pPr>
              <w:pStyle w:val="NoSpacing0"/>
              <w:ind w:left="0"/>
            </w:pPr>
            <w:r w:rsidRPr="0097745C">
              <w:t>10.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6EF080C2" w14:textId="39769DC0" w:rsidR="006A1F1D" w:rsidRPr="00845C49" w:rsidRDefault="0097745C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C49">
              <w:t>Enterprise software za Backup</w:t>
            </w:r>
          </w:p>
        </w:tc>
        <w:tc>
          <w:tcPr>
            <w:tcW w:w="1097" w:type="dxa"/>
            <w:shd w:val="clear" w:color="auto" w:fill="F2F2F2" w:themeFill="background1" w:themeFillShade="F2"/>
          </w:tcPr>
          <w:p w14:paraId="1B887B87" w14:textId="0ADCC82A" w:rsidR="006A1F1D" w:rsidRPr="0097745C" w:rsidRDefault="0097745C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Licenca</w:t>
            </w:r>
          </w:p>
        </w:tc>
        <w:tc>
          <w:tcPr>
            <w:tcW w:w="852" w:type="dxa"/>
            <w:shd w:val="clear" w:color="auto" w:fill="F2F2F2" w:themeFill="background1" w:themeFillShade="F2"/>
          </w:tcPr>
          <w:p w14:paraId="5DF7B6FE" w14:textId="52F7A516" w:rsidR="006A1F1D" w:rsidRPr="0097745C" w:rsidRDefault="0097745C" w:rsidP="0097745C">
            <w:pPr>
              <w:pStyle w:val="NoSpacing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03341D06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014A0E21" w14:textId="77777777" w:rsidR="006A1F1D" w:rsidRDefault="006A1F1D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A1F1D" w14:paraId="2814C7DD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</w:tcPr>
          <w:p w14:paraId="3AF0FAC5" w14:textId="38E37AAD" w:rsidR="006A1F1D" w:rsidRPr="0097745C" w:rsidRDefault="006A1F1D" w:rsidP="003855AA">
            <w:pPr>
              <w:pStyle w:val="NoSpacing0"/>
              <w:ind w:left="0"/>
            </w:pPr>
            <w:r w:rsidRPr="0097745C">
              <w:t>11.</w:t>
            </w:r>
          </w:p>
        </w:tc>
        <w:tc>
          <w:tcPr>
            <w:tcW w:w="3150" w:type="dxa"/>
          </w:tcPr>
          <w:p w14:paraId="49D1300E" w14:textId="3295AF0E" w:rsidR="006A1F1D" w:rsidRPr="00845C49" w:rsidRDefault="00845C49" w:rsidP="00845C49">
            <w:pPr>
              <w:pStyle w:val="NoSpacing0"/>
              <w:ind w:left="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5C49">
              <w:t>Usluga instalacije i konfiguracije sustava</w:t>
            </w:r>
          </w:p>
        </w:tc>
        <w:tc>
          <w:tcPr>
            <w:tcW w:w="1097" w:type="dxa"/>
          </w:tcPr>
          <w:p w14:paraId="792D76C7" w14:textId="3DBCB9AD" w:rsidR="006A1F1D" w:rsidRPr="0097745C" w:rsidRDefault="0097745C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Komad</w:t>
            </w:r>
          </w:p>
        </w:tc>
        <w:tc>
          <w:tcPr>
            <w:tcW w:w="852" w:type="dxa"/>
          </w:tcPr>
          <w:p w14:paraId="6032AD7F" w14:textId="0C2BF732" w:rsidR="006A1F1D" w:rsidRPr="0097745C" w:rsidRDefault="0097745C" w:rsidP="0097745C">
            <w:pPr>
              <w:pStyle w:val="NoSpacing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745C">
              <w:t>1</w:t>
            </w:r>
          </w:p>
        </w:tc>
        <w:tc>
          <w:tcPr>
            <w:tcW w:w="2608" w:type="dxa"/>
            <w:shd w:val="clear" w:color="auto" w:fill="FFFFFF" w:themeFill="background1"/>
          </w:tcPr>
          <w:p w14:paraId="1336CF0F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38B237D5" w14:textId="77777777" w:rsidR="006A1F1D" w:rsidRDefault="006A1F1D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7745C" w14:paraId="64979EB5" w14:textId="77777777" w:rsidTr="006E5795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vAlign w:val="center"/>
          </w:tcPr>
          <w:p w14:paraId="23442F15" w14:textId="55862169" w:rsidR="0097745C" w:rsidRPr="0097745C" w:rsidRDefault="0097745C" w:rsidP="0097745C">
            <w:pPr>
              <w:pStyle w:val="NoSpacing0"/>
              <w:ind w:left="0"/>
              <w:jc w:val="right"/>
            </w:pPr>
            <w:r w:rsidRPr="0097745C">
              <w:t>CIJENA PONUDE BEZ PDV-A:</w:t>
            </w:r>
          </w:p>
        </w:tc>
        <w:tc>
          <w:tcPr>
            <w:tcW w:w="2339" w:type="dxa"/>
            <w:shd w:val="clear" w:color="auto" w:fill="FFFFFF" w:themeFill="background1"/>
          </w:tcPr>
          <w:p w14:paraId="09CEFB9E" w14:textId="77777777" w:rsidR="0097745C" w:rsidRDefault="0097745C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7745C" w14:paraId="347D46EC" w14:textId="77777777" w:rsidTr="006E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shd w:val="clear" w:color="auto" w:fill="FFFFFF" w:themeFill="background1"/>
            <w:vAlign w:val="center"/>
          </w:tcPr>
          <w:p w14:paraId="73D17AE9" w14:textId="4FB0E58C" w:rsidR="0097745C" w:rsidRPr="0097745C" w:rsidRDefault="0097745C" w:rsidP="0097745C">
            <w:pPr>
              <w:pStyle w:val="NoSpacing0"/>
              <w:ind w:left="0"/>
              <w:jc w:val="right"/>
            </w:pPr>
            <w:r w:rsidRPr="006E5795">
              <w:rPr>
                <w:shd w:val="clear" w:color="auto" w:fill="FFFFFF" w:themeFill="background1"/>
              </w:rPr>
              <w:t>PDV</w:t>
            </w:r>
            <w:r w:rsidRPr="0097745C">
              <w:t>:</w:t>
            </w:r>
          </w:p>
        </w:tc>
        <w:tc>
          <w:tcPr>
            <w:tcW w:w="2339" w:type="dxa"/>
            <w:shd w:val="clear" w:color="auto" w:fill="FFFFFF" w:themeFill="background1"/>
          </w:tcPr>
          <w:p w14:paraId="46653A60" w14:textId="77777777" w:rsidR="0097745C" w:rsidRDefault="0097745C" w:rsidP="003855AA">
            <w:pPr>
              <w:pStyle w:val="NoSpacing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7745C" w14:paraId="3BB2E0A8" w14:textId="77777777" w:rsidTr="006E5795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vAlign w:val="center"/>
          </w:tcPr>
          <w:p w14:paraId="6704B9B1" w14:textId="7239DBF5" w:rsidR="0097745C" w:rsidRPr="0097745C" w:rsidRDefault="0097745C" w:rsidP="0097745C">
            <w:pPr>
              <w:pStyle w:val="NoSpacing0"/>
              <w:ind w:left="0"/>
              <w:jc w:val="right"/>
            </w:pPr>
            <w:r w:rsidRPr="0097745C">
              <w:t>UKUPNO:</w:t>
            </w:r>
          </w:p>
        </w:tc>
        <w:tc>
          <w:tcPr>
            <w:tcW w:w="2339" w:type="dxa"/>
            <w:shd w:val="clear" w:color="auto" w:fill="FFFFFF" w:themeFill="background1"/>
          </w:tcPr>
          <w:p w14:paraId="3B54B50F" w14:textId="77777777" w:rsidR="0097745C" w:rsidRDefault="0097745C" w:rsidP="003855AA">
            <w:pPr>
              <w:pStyle w:val="NoSpacing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125DA1CA" w14:textId="7F9B1C16" w:rsidR="006A1F1D" w:rsidRDefault="006A1F1D" w:rsidP="003855AA">
      <w:pPr>
        <w:pStyle w:val="NoSpacing0"/>
        <w:rPr>
          <w:b/>
          <w:bCs/>
        </w:rPr>
      </w:pPr>
    </w:p>
    <w:p w14:paraId="7C9172DF" w14:textId="72F0D104" w:rsidR="00AF5A73" w:rsidRDefault="00AF5A73" w:rsidP="003855AA">
      <w:pPr>
        <w:pStyle w:val="NoSpacing0"/>
        <w:rPr>
          <w:b/>
          <w:bCs/>
        </w:rPr>
      </w:pPr>
    </w:p>
    <w:p w14:paraId="1B8F77F9" w14:textId="69FA4620" w:rsidR="00AF5A73" w:rsidRDefault="00AF5A73" w:rsidP="003855AA">
      <w:pPr>
        <w:pStyle w:val="NoSpacing0"/>
        <w:rPr>
          <w:b/>
          <w:bCs/>
        </w:rPr>
      </w:pPr>
    </w:p>
    <w:p w14:paraId="41611C15" w14:textId="77777777" w:rsidR="00AF5A73" w:rsidRPr="00605FBD" w:rsidRDefault="00AF5A73" w:rsidP="003855AA">
      <w:pPr>
        <w:pStyle w:val="NoSpacing0"/>
        <w:rPr>
          <w:b/>
          <w:bCs/>
        </w:rPr>
      </w:pPr>
    </w:p>
    <w:p w14:paraId="7762EAB3" w14:textId="77777777" w:rsidR="006A71FB" w:rsidRDefault="006A71FB" w:rsidP="00E674E6">
      <w:pPr>
        <w:pStyle w:val="NoSpacing0"/>
        <w:rPr>
          <w:b/>
          <w:bCs/>
        </w:rPr>
      </w:pPr>
    </w:p>
    <w:p w14:paraId="383D2D5C" w14:textId="77777777" w:rsidR="006A71FB" w:rsidRDefault="006A71FB" w:rsidP="00E674E6">
      <w:pPr>
        <w:pStyle w:val="NoSpacing0"/>
        <w:rPr>
          <w:b/>
          <w:bCs/>
        </w:rPr>
      </w:pPr>
    </w:p>
    <w:tbl>
      <w:tblPr>
        <w:tblStyle w:val="TableGrid"/>
        <w:tblW w:w="1034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1636"/>
        <w:gridCol w:w="4111"/>
      </w:tblGrid>
      <w:tr w:rsidR="006A71FB" w14:paraId="04A43325" w14:textId="77777777" w:rsidTr="006A71FB">
        <w:tc>
          <w:tcPr>
            <w:tcW w:w="4602" w:type="dxa"/>
          </w:tcPr>
          <w:p w14:paraId="0EA088CA" w14:textId="77777777" w:rsidR="006A71FB" w:rsidRPr="006A71FB" w:rsidRDefault="006A71FB" w:rsidP="006A71FB">
            <w:pPr>
              <w:pStyle w:val="NoSpacing0"/>
              <w:ind w:left="0" w:firstLine="29"/>
            </w:pPr>
            <w:r w:rsidRPr="006A71FB">
              <w:t>U ________________, dana ___________ 2021.</w:t>
            </w:r>
          </w:p>
          <w:p w14:paraId="361A93C4" w14:textId="3FAC74F1" w:rsidR="006A71FB" w:rsidRPr="006A71FB" w:rsidRDefault="006A71FB" w:rsidP="006A71FB">
            <w:pPr>
              <w:pStyle w:val="NoSpacing0"/>
              <w:ind w:left="0"/>
              <w:rPr>
                <w:sz w:val="16"/>
                <w:szCs w:val="16"/>
              </w:rPr>
            </w:pPr>
            <w:r w:rsidRPr="006A71FB">
              <w:rPr>
                <w:sz w:val="16"/>
                <w:szCs w:val="16"/>
              </w:rPr>
              <w:t xml:space="preserve">                    (mjesto)                                                (datum)</w:t>
            </w:r>
          </w:p>
        </w:tc>
        <w:tc>
          <w:tcPr>
            <w:tcW w:w="1636" w:type="dxa"/>
          </w:tcPr>
          <w:p w14:paraId="06B26BE9" w14:textId="2CC03542" w:rsidR="006A71FB" w:rsidRPr="006A71FB" w:rsidRDefault="006A71FB" w:rsidP="006A71FB">
            <w:pPr>
              <w:pStyle w:val="NoSpacing0"/>
              <w:ind w:left="0"/>
              <w:jc w:val="center"/>
            </w:pPr>
            <w:r w:rsidRPr="006A71FB">
              <w:t>M.P.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4A3A2AA" w14:textId="6BD5DDFF" w:rsidR="006A71FB" w:rsidRDefault="006A71FB" w:rsidP="00E674E6">
            <w:pPr>
              <w:pStyle w:val="NoSpacing0"/>
              <w:ind w:left="0"/>
              <w:rPr>
                <w:b/>
                <w:bCs/>
              </w:rPr>
            </w:pPr>
          </w:p>
        </w:tc>
      </w:tr>
      <w:tr w:rsidR="006A71FB" w14:paraId="37C3E395" w14:textId="77777777" w:rsidTr="006A71FB">
        <w:tc>
          <w:tcPr>
            <w:tcW w:w="4602" w:type="dxa"/>
          </w:tcPr>
          <w:p w14:paraId="7A551B25" w14:textId="77777777" w:rsidR="006A71FB" w:rsidRPr="006A71FB" w:rsidRDefault="006A71FB" w:rsidP="00E674E6">
            <w:pPr>
              <w:pStyle w:val="NoSpacing0"/>
              <w:ind w:left="0"/>
            </w:pPr>
          </w:p>
        </w:tc>
        <w:tc>
          <w:tcPr>
            <w:tcW w:w="5747" w:type="dxa"/>
            <w:gridSpan w:val="2"/>
          </w:tcPr>
          <w:p w14:paraId="2DFF5746" w14:textId="5AF78F71" w:rsidR="006A71FB" w:rsidRDefault="006A71FB" w:rsidP="006A71FB">
            <w:pPr>
              <w:pStyle w:val="NoSpacing0"/>
              <w:ind w:left="0"/>
              <w:jc w:val="right"/>
              <w:rPr>
                <w:b/>
                <w:bCs/>
              </w:rPr>
            </w:pPr>
            <w:r w:rsidRPr="006A71FB">
              <w:rPr>
                <w:rFonts w:asciiTheme="minorHAnsi" w:hAnsiTheme="minorHAnsi" w:cstheme="minorHAnsi"/>
                <w:sz w:val="18"/>
                <w:szCs w:val="18"/>
              </w:rPr>
              <w:t>(Ime, prezime, funkcija  i potpis ovlaštene osobe)</w:t>
            </w:r>
          </w:p>
        </w:tc>
      </w:tr>
    </w:tbl>
    <w:p w14:paraId="1EAA7099" w14:textId="5239ED1B" w:rsidR="002D2EA2" w:rsidRPr="00846884" w:rsidRDefault="002D2EA2" w:rsidP="00147828">
      <w:pPr>
        <w:jc w:val="both"/>
        <w:rPr>
          <w:rFonts w:ascii="Calibri" w:hAnsi="Calibri" w:cs="Arial"/>
          <w:sz w:val="18"/>
          <w:szCs w:val="18"/>
        </w:rPr>
      </w:pPr>
    </w:p>
    <w:sectPr w:rsidR="002D2EA2" w:rsidRPr="00846884" w:rsidSect="00147828">
      <w:footerReference w:type="default" r:id="rId8"/>
      <w:headerReference w:type="first" r:id="rId9"/>
      <w:pgSz w:w="11906" w:h="16838"/>
      <w:pgMar w:top="1417" w:right="709" w:bottom="1417" w:left="127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CE4D0" w14:textId="77777777" w:rsidR="006A1F1D" w:rsidRDefault="006A1F1D" w:rsidP="00BF4D2E">
      <w:r>
        <w:separator/>
      </w:r>
    </w:p>
  </w:endnote>
  <w:endnote w:type="continuationSeparator" w:id="0">
    <w:p w14:paraId="2F49F7F9" w14:textId="77777777" w:rsidR="006A1F1D" w:rsidRDefault="006A1F1D" w:rsidP="00BF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60667205"/>
      <w:docPartObj>
        <w:docPartGallery w:val="Page Numbers (Bottom of Page)"/>
        <w:docPartUnique/>
      </w:docPartObj>
    </w:sdtPr>
    <w:sdtEndPr/>
    <w:sdtContent>
      <w:p w14:paraId="49E3093B" w14:textId="77777777" w:rsidR="00147828" w:rsidRDefault="00147828">
        <w:pPr>
          <w:pStyle w:val="Footer"/>
          <w:jc w:val="right"/>
        </w:pPr>
      </w:p>
      <w:tbl>
        <w:tblPr>
          <w:tblStyle w:val="TableGrid"/>
          <w:tblW w:w="0" w:type="auto"/>
          <w:tblInd w:w="-4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028"/>
          <w:gridCol w:w="5321"/>
        </w:tblGrid>
        <w:tr w:rsidR="00147828" w14:paraId="1C0A459D" w14:textId="77777777" w:rsidTr="00147828">
          <w:tc>
            <w:tcPr>
              <w:tcW w:w="5028" w:type="dxa"/>
            </w:tcPr>
            <w:p w14:paraId="35BF91AB" w14:textId="414774AA" w:rsidR="00147828" w:rsidRPr="007B048F" w:rsidRDefault="00147828" w:rsidP="00147828">
              <w:pPr>
                <w:pStyle w:val="Footer"/>
                <w:rPr>
                  <w:rFonts w:asciiTheme="minorHAnsi" w:hAnsiTheme="minorHAnsi" w:cstheme="minorHAnsi"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rFonts w:asciiTheme="minorHAnsi" w:hAnsiTheme="minorHAnsi" w:cstheme="minorHAnsi"/>
                  <w:color w:val="808080" w:themeColor="background1" w:themeShade="80"/>
                  <w:sz w:val="18"/>
                  <w:szCs w:val="18"/>
                </w:rPr>
                <w:t>Prilog II – Tehnička specifikacija i troškovnik</w:t>
              </w:r>
            </w:p>
            <w:p w14:paraId="114426AA" w14:textId="77777777" w:rsidR="00147828" w:rsidRPr="007B048F" w:rsidRDefault="00147828" w:rsidP="00147828">
              <w:pPr>
                <w:pStyle w:val="Footer"/>
                <w:rPr>
                  <w:rFonts w:asciiTheme="minorHAnsi" w:hAnsiTheme="minorHAnsi" w:cstheme="minorHAnsi"/>
                  <w:color w:val="808080" w:themeColor="background1" w:themeShade="80"/>
                  <w:sz w:val="18"/>
                  <w:szCs w:val="18"/>
                </w:rPr>
              </w:pPr>
              <w:r w:rsidRPr="007B048F">
                <w:rPr>
                  <w:rFonts w:asciiTheme="minorHAnsi" w:hAnsiTheme="minorHAnsi" w:cstheme="minorHAnsi"/>
                  <w:color w:val="808080" w:themeColor="background1" w:themeShade="80"/>
                  <w:sz w:val="18"/>
                  <w:szCs w:val="18"/>
                </w:rPr>
                <w:t>NABAVA INFORMATIČKE OPREME I USLUGE INSTALACIJE</w:t>
              </w:r>
            </w:p>
            <w:p w14:paraId="356F2376" w14:textId="7E8BFD8E" w:rsidR="00147828" w:rsidRDefault="00147828" w:rsidP="00147828">
              <w:pPr>
                <w:pStyle w:val="Footer"/>
              </w:pPr>
              <w:r w:rsidRPr="007B048F">
                <w:rPr>
                  <w:rFonts w:asciiTheme="minorHAnsi" w:hAnsiTheme="minorHAnsi" w:cstheme="minorHAnsi"/>
                  <w:color w:val="808080" w:themeColor="background1" w:themeShade="80"/>
                  <w:sz w:val="18"/>
                  <w:szCs w:val="18"/>
                </w:rPr>
                <w:t>Evidencijski broj nabave: NMS - 01/2021</w:t>
              </w:r>
            </w:p>
          </w:tc>
          <w:tc>
            <w:tcPr>
              <w:tcW w:w="5321" w:type="dxa"/>
            </w:tcPr>
            <w:p w14:paraId="03B04316" w14:textId="4CF83B40" w:rsidR="00147828" w:rsidRDefault="00147828" w:rsidP="00147828">
              <w:pPr>
                <w:pStyle w:val="Footer"/>
                <w:jc w:val="right"/>
              </w:pPr>
              <w:r w:rsidRPr="00147828">
                <w:rPr>
                  <w:rFonts w:asciiTheme="minorHAnsi" w:hAnsiTheme="minorHAnsi" w:cstheme="minorHAnsi"/>
                  <w:sz w:val="22"/>
                  <w:szCs w:val="22"/>
                </w:rPr>
                <w:t xml:space="preserve">Str. </w:t>
              </w:r>
              <w:r w:rsidRPr="00147828">
                <w:rPr>
                  <w:rFonts w:asciiTheme="minorHAnsi" w:hAnsiTheme="minorHAnsi" w:cstheme="minorHAnsi"/>
                  <w:sz w:val="22"/>
                  <w:szCs w:val="22"/>
                </w:rPr>
                <w:fldChar w:fldCharType="begin"/>
              </w:r>
              <w:r w:rsidRPr="00147828">
                <w:rPr>
                  <w:rFonts w:asciiTheme="minorHAnsi" w:hAnsiTheme="minorHAnsi" w:cstheme="minorHAnsi"/>
                  <w:sz w:val="22"/>
                  <w:szCs w:val="22"/>
                </w:rPr>
                <w:instrText>PAGE   \* MERGEFORMAT</w:instrText>
              </w:r>
              <w:r w:rsidRPr="00147828">
                <w:rPr>
                  <w:rFonts w:asciiTheme="minorHAnsi" w:hAnsiTheme="minorHAnsi" w:cstheme="minorHAnsi"/>
                  <w:sz w:val="22"/>
                  <w:szCs w:val="22"/>
                </w:rPr>
                <w:fldChar w:fldCharType="separate"/>
              </w:r>
              <w:r w:rsidRPr="00147828">
                <w:rPr>
                  <w:rFonts w:asciiTheme="minorHAnsi" w:hAnsiTheme="minorHAnsi" w:cstheme="minorHAnsi"/>
                  <w:sz w:val="22"/>
                  <w:szCs w:val="22"/>
                </w:rPr>
                <w:t>1</w:t>
              </w:r>
              <w:r w:rsidRPr="00147828">
                <w:rPr>
                  <w:rFonts w:asciiTheme="minorHAnsi" w:hAnsiTheme="minorHAnsi" w:cstheme="minorHAnsi"/>
                  <w:sz w:val="22"/>
                  <w:szCs w:val="22"/>
                </w:rPr>
                <w:fldChar w:fldCharType="end"/>
              </w:r>
            </w:p>
          </w:tc>
        </w:tr>
      </w:tbl>
    </w:sdtContent>
  </w:sdt>
  <w:p w14:paraId="1B6EBD44" w14:textId="77777777" w:rsidR="006A1F1D" w:rsidRDefault="006A1F1D" w:rsidP="005B0B77">
    <w:pPr>
      <w:pStyle w:val="Footer"/>
      <w:ind w:lef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66B14" w14:textId="77777777" w:rsidR="006A1F1D" w:rsidRDefault="006A1F1D" w:rsidP="00BF4D2E">
      <w:r>
        <w:separator/>
      </w:r>
    </w:p>
  </w:footnote>
  <w:footnote w:type="continuationSeparator" w:id="0">
    <w:p w14:paraId="00E7245B" w14:textId="77777777" w:rsidR="006A1F1D" w:rsidRDefault="006A1F1D" w:rsidP="00BF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065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2"/>
      <w:gridCol w:w="3543"/>
    </w:tblGrid>
    <w:tr w:rsidR="006A1F1D" w14:paraId="6FEAE109" w14:textId="77777777" w:rsidTr="006A1F1D">
      <w:tc>
        <w:tcPr>
          <w:tcW w:w="6522" w:type="dxa"/>
        </w:tcPr>
        <w:p w14:paraId="2C9F3A16" w14:textId="77777777" w:rsidR="006A1F1D" w:rsidRDefault="006A1F1D" w:rsidP="00605FBD">
          <w:pPr>
            <w:pStyle w:val="Header"/>
          </w:pPr>
          <w:r>
            <w:rPr>
              <w:noProof/>
            </w:rPr>
            <w:drawing>
              <wp:inline distT="0" distB="0" distL="0" distR="0" wp14:anchorId="20C806E4" wp14:editId="34BD0C9B">
                <wp:extent cx="3108960" cy="756678"/>
                <wp:effectExtent l="0" t="0" r="0" b="5715"/>
                <wp:docPr id="3" name="Picture 3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</w:tcPr>
        <w:p w14:paraId="73841EA7" w14:textId="77777777" w:rsidR="006A1F1D" w:rsidRDefault="006A1F1D" w:rsidP="00605FBD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Net </w:t>
          </w:r>
          <w:proofErr w:type="spellStart"/>
          <w:r>
            <w:rPr>
              <w:rFonts w:asciiTheme="minorHAnsi" w:hAnsiTheme="minorHAnsi" w:cstheme="minorHAnsi"/>
            </w:rPr>
            <w:t>media</w:t>
          </w:r>
          <w:proofErr w:type="spellEnd"/>
          <w:r>
            <w:rPr>
              <w:rFonts w:asciiTheme="minorHAnsi" w:hAnsiTheme="minorHAnsi" w:cstheme="minorHAnsi"/>
            </w:rPr>
            <w:t xml:space="preserve"> SISTEMI d.o.o.</w:t>
          </w:r>
        </w:p>
        <w:p w14:paraId="2E98E381" w14:textId="77777777" w:rsidR="006A1F1D" w:rsidRDefault="006A1F1D" w:rsidP="00605FBD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Kvaternikova 12, HR-21000 Split</w:t>
          </w:r>
        </w:p>
        <w:p w14:paraId="3A5CA900" w14:textId="77777777" w:rsidR="006A1F1D" w:rsidRDefault="006A1F1D" w:rsidP="00605FBD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0FCC3660" w14:textId="77777777" w:rsidR="006A1F1D" w:rsidRDefault="006A1F1D" w:rsidP="00605FBD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284EBE65" w14:textId="77777777" w:rsidR="006A1F1D" w:rsidRPr="007B048F" w:rsidRDefault="000656CD" w:rsidP="00605FBD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6A1F1D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6A1F1D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6A1F1D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6A1F1D">
            <w:rPr>
              <w:rFonts w:asciiTheme="minorHAnsi" w:hAnsiTheme="minorHAnsi" w:cstheme="minorHAnsi"/>
            </w:rPr>
            <w:t xml:space="preserve"> </w:t>
          </w:r>
        </w:p>
      </w:tc>
    </w:tr>
  </w:tbl>
  <w:p w14:paraId="2BB6D2B9" w14:textId="77777777" w:rsidR="006A1F1D" w:rsidRPr="00605FBD" w:rsidRDefault="006A1F1D" w:rsidP="00605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72F341A"/>
    <w:multiLevelType w:val="hybridMultilevel"/>
    <w:tmpl w:val="EB3CE9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5457"/>
    <w:multiLevelType w:val="hybridMultilevel"/>
    <w:tmpl w:val="435A62E8"/>
    <w:lvl w:ilvl="0" w:tplc="C3564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4" w15:restartNumberingAfterBreak="0">
    <w:nsid w:val="0CD741E2"/>
    <w:multiLevelType w:val="hybridMultilevel"/>
    <w:tmpl w:val="05FE54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43E46E2"/>
    <w:multiLevelType w:val="hybridMultilevel"/>
    <w:tmpl w:val="3E2813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881E80"/>
    <w:multiLevelType w:val="hybridMultilevel"/>
    <w:tmpl w:val="AE6E3C3E"/>
    <w:lvl w:ilvl="0" w:tplc="2DD81AA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C1868"/>
    <w:multiLevelType w:val="hybridMultilevel"/>
    <w:tmpl w:val="6BE837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0581E"/>
    <w:multiLevelType w:val="hybridMultilevel"/>
    <w:tmpl w:val="64907486"/>
    <w:lvl w:ilvl="0" w:tplc="27AEA98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42A66"/>
    <w:multiLevelType w:val="hybridMultilevel"/>
    <w:tmpl w:val="98BCF2F0"/>
    <w:lvl w:ilvl="0" w:tplc="A8DA39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04C8F"/>
    <w:multiLevelType w:val="hybridMultilevel"/>
    <w:tmpl w:val="77C68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B75E1"/>
    <w:multiLevelType w:val="hybridMultilevel"/>
    <w:tmpl w:val="546ADC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87C7B"/>
    <w:multiLevelType w:val="hybridMultilevel"/>
    <w:tmpl w:val="CA468CDC"/>
    <w:lvl w:ilvl="0" w:tplc="041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45459"/>
    <w:multiLevelType w:val="hybridMultilevel"/>
    <w:tmpl w:val="62664A7A"/>
    <w:lvl w:ilvl="0" w:tplc="2DD81AA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FBD6807"/>
    <w:multiLevelType w:val="hybridMultilevel"/>
    <w:tmpl w:val="20B07968"/>
    <w:lvl w:ilvl="0" w:tplc="CEB4523C">
      <w:numFmt w:val="bullet"/>
      <w:lvlText w:val=""/>
      <w:lvlJc w:val="left"/>
      <w:pPr>
        <w:ind w:left="51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6183E49"/>
    <w:multiLevelType w:val="hybridMultilevel"/>
    <w:tmpl w:val="42E6DAD0"/>
    <w:lvl w:ilvl="0" w:tplc="2550EB3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67700156"/>
    <w:multiLevelType w:val="hybridMultilevel"/>
    <w:tmpl w:val="DF58C93C"/>
    <w:lvl w:ilvl="0" w:tplc="B052B9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20"/>
    <w:lvlOverride w:ilvl="0">
      <w:startOverride w:val="1"/>
    </w:lvlOverride>
  </w:num>
  <w:num w:numId="4">
    <w:abstractNumId w:val="18"/>
    <w:lvlOverride w:ilvl="0">
      <w:startOverride w:val="1"/>
    </w:lvlOverride>
  </w:num>
  <w:num w:numId="5">
    <w:abstractNumId w:val="5"/>
  </w:num>
  <w:num w:numId="6">
    <w:abstractNumId w:val="5"/>
  </w:num>
  <w:num w:numId="7">
    <w:abstractNumId w:val="5"/>
  </w:num>
  <w:num w:numId="8">
    <w:abstractNumId w:val="3"/>
  </w:num>
  <w:num w:numId="9">
    <w:abstractNumId w:val="7"/>
  </w:num>
  <w:num w:numId="10">
    <w:abstractNumId w:val="5"/>
  </w:num>
  <w:num w:numId="11">
    <w:abstractNumId w:val="0"/>
  </w:num>
  <w:num w:numId="12">
    <w:abstractNumId w:val="16"/>
  </w:num>
  <w:num w:numId="13">
    <w:abstractNumId w:val="20"/>
    <w:lvlOverride w:ilvl="0">
      <w:startOverride w:val="1"/>
    </w:lvlOverride>
  </w:num>
  <w:num w:numId="14">
    <w:abstractNumId w:val="18"/>
    <w:lvlOverride w:ilvl="0">
      <w:startOverride w:val="1"/>
    </w:lvlOverride>
  </w:num>
  <w:num w:numId="15">
    <w:abstractNumId w:val="6"/>
  </w:num>
  <w:num w:numId="16">
    <w:abstractNumId w:val="9"/>
  </w:num>
  <w:num w:numId="17">
    <w:abstractNumId w:val="19"/>
  </w:num>
  <w:num w:numId="18">
    <w:abstractNumId w:val="13"/>
  </w:num>
  <w:num w:numId="19">
    <w:abstractNumId w:val="2"/>
  </w:num>
  <w:num w:numId="20">
    <w:abstractNumId w:val="11"/>
  </w:num>
  <w:num w:numId="21">
    <w:abstractNumId w:val="8"/>
  </w:num>
  <w:num w:numId="22">
    <w:abstractNumId w:val="4"/>
  </w:num>
  <w:num w:numId="23">
    <w:abstractNumId w:val="15"/>
  </w:num>
  <w:num w:numId="24">
    <w:abstractNumId w:val="14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12"/>
  </w:num>
  <w:num w:numId="30">
    <w:abstractNumId w:val="10"/>
  </w:num>
  <w:num w:numId="31">
    <w:abstractNumId w:val="21"/>
  </w:num>
  <w:num w:numId="32">
    <w:abstractNumId w:val="1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D0LA9xdbFTZMfnCdexZYNhxSEl1Jcoq+24NuQ8GRddy7K0ZET5G/iz7qXM5YNEqRpat4T75u2mtGLPGYPk9+fw==" w:salt="0+QnhUNE45bzRb56Fj8Aiw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74"/>
    <w:rsid w:val="00024C90"/>
    <w:rsid w:val="0004776A"/>
    <w:rsid w:val="00055BED"/>
    <w:rsid w:val="0008263B"/>
    <w:rsid w:val="00086326"/>
    <w:rsid w:val="000A10B6"/>
    <w:rsid w:val="000A6E6D"/>
    <w:rsid w:val="000C37C8"/>
    <w:rsid w:val="000E07F9"/>
    <w:rsid w:val="00100350"/>
    <w:rsid w:val="00130865"/>
    <w:rsid w:val="00147828"/>
    <w:rsid w:val="0015691F"/>
    <w:rsid w:val="00166FE8"/>
    <w:rsid w:val="00171C3F"/>
    <w:rsid w:val="00174546"/>
    <w:rsid w:val="00177542"/>
    <w:rsid w:val="00177988"/>
    <w:rsid w:val="00192DCD"/>
    <w:rsid w:val="00196EB1"/>
    <w:rsid w:val="001A38C6"/>
    <w:rsid w:val="001C0AA8"/>
    <w:rsid w:val="001D0C92"/>
    <w:rsid w:val="002657B3"/>
    <w:rsid w:val="00267616"/>
    <w:rsid w:val="002B5E56"/>
    <w:rsid w:val="002B617E"/>
    <w:rsid w:val="002C09FD"/>
    <w:rsid w:val="002D18D3"/>
    <w:rsid w:val="002D2EA2"/>
    <w:rsid w:val="002D2F15"/>
    <w:rsid w:val="002F49EE"/>
    <w:rsid w:val="00300336"/>
    <w:rsid w:val="00313357"/>
    <w:rsid w:val="00314BC5"/>
    <w:rsid w:val="003164A0"/>
    <w:rsid w:val="00320B46"/>
    <w:rsid w:val="00342DD2"/>
    <w:rsid w:val="0036046F"/>
    <w:rsid w:val="00371914"/>
    <w:rsid w:val="00372710"/>
    <w:rsid w:val="003855AA"/>
    <w:rsid w:val="00386BFB"/>
    <w:rsid w:val="00390F5F"/>
    <w:rsid w:val="003B424C"/>
    <w:rsid w:val="003B7D06"/>
    <w:rsid w:val="003D7847"/>
    <w:rsid w:val="0043441F"/>
    <w:rsid w:val="00443995"/>
    <w:rsid w:val="004456DB"/>
    <w:rsid w:val="00451E8F"/>
    <w:rsid w:val="00453666"/>
    <w:rsid w:val="004B1B2C"/>
    <w:rsid w:val="004C15DE"/>
    <w:rsid w:val="004C55A7"/>
    <w:rsid w:val="004D0946"/>
    <w:rsid w:val="004D0F4B"/>
    <w:rsid w:val="00507B68"/>
    <w:rsid w:val="00520E55"/>
    <w:rsid w:val="005358FE"/>
    <w:rsid w:val="00537B04"/>
    <w:rsid w:val="0057478D"/>
    <w:rsid w:val="00575015"/>
    <w:rsid w:val="00587159"/>
    <w:rsid w:val="005921DD"/>
    <w:rsid w:val="0059294D"/>
    <w:rsid w:val="005B0B77"/>
    <w:rsid w:val="005C0967"/>
    <w:rsid w:val="005C3054"/>
    <w:rsid w:val="005E741E"/>
    <w:rsid w:val="005F367A"/>
    <w:rsid w:val="005F3EA5"/>
    <w:rsid w:val="00605FBD"/>
    <w:rsid w:val="00612134"/>
    <w:rsid w:val="0061575E"/>
    <w:rsid w:val="00653B6F"/>
    <w:rsid w:val="00670B30"/>
    <w:rsid w:val="0067527E"/>
    <w:rsid w:val="00692B47"/>
    <w:rsid w:val="006A1F1D"/>
    <w:rsid w:val="006A71FB"/>
    <w:rsid w:val="006D1776"/>
    <w:rsid w:val="006E5795"/>
    <w:rsid w:val="00747A5C"/>
    <w:rsid w:val="007521AD"/>
    <w:rsid w:val="007555C5"/>
    <w:rsid w:val="00770E3B"/>
    <w:rsid w:val="007E2EEB"/>
    <w:rsid w:val="007F1A1F"/>
    <w:rsid w:val="00804B3F"/>
    <w:rsid w:val="008077BD"/>
    <w:rsid w:val="00814942"/>
    <w:rsid w:val="00833BEC"/>
    <w:rsid w:val="00845075"/>
    <w:rsid w:val="00845C49"/>
    <w:rsid w:val="00846884"/>
    <w:rsid w:val="008A2A73"/>
    <w:rsid w:val="008A7242"/>
    <w:rsid w:val="008B14A8"/>
    <w:rsid w:val="008F57D5"/>
    <w:rsid w:val="00900CDC"/>
    <w:rsid w:val="00924E0B"/>
    <w:rsid w:val="00933187"/>
    <w:rsid w:val="0094343B"/>
    <w:rsid w:val="00944873"/>
    <w:rsid w:val="00950AEE"/>
    <w:rsid w:val="0097745C"/>
    <w:rsid w:val="00980AE8"/>
    <w:rsid w:val="009A1B12"/>
    <w:rsid w:val="009A7B7D"/>
    <w:rsid w:val="009C77FB"/>
    <w:rsid w:val="009D3202"/>
    <w:rsid w:val="009D4566"/>
    <w:rsid w:val="009E482C"/>
    <w:rsid w:val="00A04A86"/>
    <w:rsid w:val="00A20974"/>
    <w:rsid w:val="00A41422"/>
    <w:rsid w:val="00A50385"/>
    <w:rsid w:val="00A6583E"/>
    <w:rsid w:val="00A72FF7"/>
    <w:rsid w:val="00A73185"/>
    <w:rsid w:val="00A9774F"/>
    <w:rsid w:val="00AA08DE"/>
    <w:rsid w:val="00AB51D3"/>
    <w:rsid w:val="00AC3787"/>
    <w:rsid w:val="00AC72E0"/>
    <w:rsid w:val="00AE0739"/>
    <w:rsid w:val="00AF35FA"/>
    <w:rsid w:val="00AF5A73"/>
    <w:rsid w:val="00B0466A"/>
    <w:rsid w:val="00B56D64"/>
    <w:rsid w:val="00B640B0"/>
    <w:rsid w:val="00B6682A"/>
    <w:rsid w:val="00B73AC9"/>
    <w:rsid w:val="00B75618"/>
    <w:rsid w:val="00B844FD"/>
    <w:rsid w:val="00B85B82"/>
    <w:rsid w:val="00B91E02"/>
    <w:rsid w:val="00BA3E8C"/>
    <w:rsid w:val="00BA5D70"/>
    <w:rsid w:val="00BD64FE"/>
    <w:rsid w:val="00BD6EC6"/>
    <w:rsid w:val="00BF4D2E"/>
    <w:rsid w:val="00C0031C"/>
    <w:rsid w:val="00C07A9B"/>
    <w:rsid w:val="00C112C6"/>
    <w:rsid w:val="00C126AC"/>
    <w:rsid w:val="00C57837"/>
    <w:rsid w:val="00C702BE"/>
    <w:rsid w:val="00C70B9B"/>
    <w:rsid w:val="00CC08B7"/>
    <w:rsid w:val="00CD1560"/>
    <w:rsid w:val="00CD2E73"/>
    <w:rsid w:val="00CD51D6"/>
    <w:rsid w:val="00D46E2F"/>
    <w:rsid w:val="00D63B01"/>
    <w:rsid w:val="00DA1357"/>
    <w:rsid w:val="00DB3C08"/>
    <w:rsid w:val="00DC0934"/>
    <w:rsid w:val="00DC7175"/>
    <w:rsid w:val="00DD2D09"/>
    <w:rsid w:val="00DD2E13"/>
    <w:rsid w:val="00DD4676"/>
    <w:rsid w:val="00DF4AD9"/>
    <w:rsid w:val="00E02879"/>
    <w:rsid w:val="00E0723C"/>
    <w:rsid w:val="00E12316"/>
    <w:rsid w:val="00E177E3"/>
    <w:rsid w:val="00E45E9E"/>
    <w:rsid w:val="00E674E6"/>
    <w:rsid w:val="00E81D86"/>
    <w:rsid w:val="00E8725A"/>
    <w:rsid w:val="00E936BD"/>
    <w:rsid w:val="00EA0267"/>
    <w:rsid w:val="00EA02CC"/>
    <w:rsid w:val="00EA6F2A"/>
    <w:rsid w:val="00EB6420"/>
    <w:rsid w:val="00F0752A"/>
    <w:rsid w:val="00F15CCA"/>
    <w:rsid w:val="00F175F7"/>
    <w:rsid w:val="00F33326"/>
    <w:rsid w:val="00F43A8E"/>
    <w:rsid w:val="00F54120"/>
    <w:rsid w:val="00F65842"/>
    <w:rsid w:val="00F90428"/>
    <w:rsid w:val="00F946AA"/>
    <w:rsid w:val="00F9626D"/>
    <w:rsid w:val="00FB3474"/>
    <w:rsid w:val="00FB3477"/>
    <w:rsid w:val="00FC7293"/>
    <w:rsid w:val="00FD083B"/>
    <w:rsid w:val="00FD0F10"/>
    <w:rsid w:val="00FD19AB"/>
    <w:rsid w:val="00FD3BFB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CDD8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52A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390F5F"/>
    <w:rPr>
      <w:rFonts w:ascii="Arial" w:hAnsi="Arial"/>
      <w:sz w:val="16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390F5F"/>
    <w:rPr>
      <w:rFonts w:ascii="Arial" w:eastAsia="Times New Roman" w:hAnsi="Arial"/>
      <w:sz w:val="16"/>
      <w:lang w:eastAsia="hr-HR"/>
    </w:rPr>
  </w:style>
  <w:style w:type="table" w:styleId="TableGrid">
    <w:name w:val="Table Grid"/>
    <w:basedOn w:val="TableNormal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C70B9B"/>
    <w:pPr>
      <w:spacing w:line="360" w:lineRule="auto"/>
      <w:ind w:left="-426"/>
    </w:pPr>
    <w:rPr>
      <w:rFonts w:ascii="Calibri" w:eastAsia="Times New Roman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  <w:style w:type="paragraph" w:customStyle="1" w:styleId="tekst">
    <w:name w:val="tekst"/>
    <w:basedOn w:val="Normal"/>
    <w:rsid w:val="00BF4D2E"/>
    <w:pPr>
      <w:spacing w:before="100" w:beforeAutospacing="1" w:after="100" w:afterAutospacing="1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9A1B12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styleId="PlainTable3">
    <w:name w:val="Plain Table 3"/>
    <w:basedOn w:val="TableNormal"/>
    <w:uiPriority w:val="43"/>
    <w:rsid w:val="003855A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A1F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1DD3B-6F81-44DF-84A0-0DBAF936C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4550</Words>
  <Characters>25941</Characters>
  <Application>Microsoft Office Word</Application>
  <DocSecurity>8</DocSecurity>
  <Lines>216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2021-04-16T11:34:00Z</dcterms:created>
  <dcterms:modified xsi:type="dcterms:W3CDTF">2021-04-16T11:34:00Z</dcterms:modified>
</cp:coreProperties>
</file>