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758B" w14:textId="26FE0361" w:rsidR="006B2370" w:rsidRPr="006B2370" w:rsidRDefault="006B2370" w:rsidP="006B2370">
      <w:pPr>
        <w:jc w:val="center"/>
        <w:rPr>
          <w:b/>
          <w:bCs/>
          <w:sz w:val="24"/>
          <w:szCs w:val="24"/>
          <w:lang w:val="en-US"/>
        </w:rPr>
      </w:pPr>
      <w:r w:rsidRPr="006B2370">
        <w:rPr>
          <w:b/>
          <w:bCs/>
          <w:sz w:val="24"/>
          <w:szCs w:val="24"/>
          <w:lang w:val="en-US"/>
        </w:rPr>
        <w:t>ZAHTJEV ZA POJAŠNJENJEM</w:t>
      </w:r>
      <w:r>
        <w:rPr>
          <w:b/>
          <w:bCs/>
          <w:sz w:val="24"/>
          <w:szCs w:val="24"/>
          <w:lang w:val="en-US"/>
        </w:rPr>
        <w:t xml:space="preserve"> (UPIT)</w:t>
      </w:r>
    </w:p>
    <w:p w14:paraId="7DAF3E75" w14:textId="03DD5602" w:rsidR="006B2370" w:rsidRPr="006B2370" w:rsidRDefault="006B2370" w:rsidP="006B2370">
      <w:pPr>
        <w:jc w:val="center"/>
        <w:rPr>
          <w:b/>
          <w:bCs/>
          <w:lang w:val="en-US"/>
        </w:rPr>
      </w:pPr>
      <w:r w:rsidRPr="006B2370">
        <w:rPr>
          <w:b/>
          <w:bCs/>
          <w:lang w:val="en-US"/>
        </w:rPr>
        <w:t>JN 0</w:t>
      </w:r>
      <w:r w:rsidR="006D4CEA">
        <w:rPr>
          <w:b/>
          <w:bCs/>
          <w:lang w:val="en-US"/>
        </w:rPr>
        <w:t>7</w:t>
      </w:r>
      <w:r w:rsidRPr="006B2370">
        <w:rPr>
          <w:b/>
          <w:bCs/>
          <w:lang w:val="en-US"/>
        </w:rPr>
        <w:t>/2021</w:t>
      </w:r>
    </w:p>
    <w:p w14:paraId="7C46DD4D" w14:textId="53732357" w:rsidR="006B2370" w:rsidRDefault="006B2370" w:rsidP="006B2370">
      <w:pPr>
        <w:jc w:val="both"/>
        <w:rPr>
          <w:b/>
          <w:bCs/>
          <w:lang w:val="en-US"/>
        </w:rPr>
      </w:pPr>
    </w:p>
    <w:p w14:paraId="031FA34A" w14:textId="37D67AE9" w:rsidR="006B2370" w:rsidRDefault="006D4CEA" w:rsidP="006B2370">
      <w:pPr>
        <w:jc w:val="both"/>
        <w:rPr>
          <w:lang w:val="en-US"/>
        </w:rPr>
      </w:pPr>
      <w:r>
        <w:rPr>
          <w:lang w:val="en-US"/>
        </w:rPr>
        <w:t>6</w:t>
      </w:r>
      <w:r w:rsidR="006B2370" w:rsidRPr="006B2370">
        <w:rPr>
          <w:lang w:val="en-US"/>
        </w:rPr>
        <w:t xml:space="preserve">. </w:t>
      </w:r>
      <w:proofErr w:type="spellStart"/>
      <w:r w:rsidR="006B2370" w:rsidRPr="006B2370">
        <w:rPr>
          <w:lang w:val="en-US"/>
        </w:rPr>
        <w:t>kolovoza</w:t>
      </w:r>
      <w:proofErr w:type="spellEnd"/>
      <w:r w:rsidR="006B2370" w:rsidRPr="006B2370">
        <w:rPr>
          <w:lang w:val="en-US"/>
        </w:rPr>
        <w:t xml:space="preserve"> 2021. </w:t>
      </w:r>
      <w:proofErr w:type="spellStart"/>
      <w:r w:rsidR="006B2370" w:rsidRPr="006B2370">
        <w:rPr>
          <w:lang w:val="en-US"/>
        </w:rPr>
        <w:t>putem</w:t>
      </w:r>
      <w:proofErr w:type="spellEnd"/>
      <w:r w:rsidR="006B2370" w:rsidRPr="006B2370">
        <w:rPr>
          <w:lang w:val="en-US"/>
        </w:rPr>
        <w:t xml:space="preserve"> </w:t>
      </w:r>
      <w:proofErr w:type="spellStart"/>
      <w:r w:rsidR="006B2370" w:rsidRPr="006B2370">
        <w:rPr>
          <w:lang w:val="en-US"/>
        </w:rPr>
        <w:t>kontakt</w:t>
      </w:r>
      <w:proofErr w:type="spellEnd"/>
      <w:r w:rsidR="006B2370" w:rsidRPr="006B2370">
        <w:rPr>
          <w:lang w:val="en-US"/>
        </w:rPr>
        <w:t xml:space="preserve"> e-</w:t>
      </w:r>
      <w:proofErr w:type="spellStart"/>
      <w:r w:rsidR="006B2370" w:rsidRPr="006B2370">
        <w:rPr>
          <w:lang w:val="en-US"/>
        </w:rPr>
        <w:t>maila</w:t>
      </w:r>
      <w:proofErr w:type="spellEnd"/>
      <w:r w:rsidR="006B2370" w:rsidRPr="006B2370">
        <w:rPr>
          <w:lang w:val="en-US"/>
        </w:rPr>
        <w:t xml:space="preserve"> </w:t>
      </w:r>
      <w:proofErr w:type="spellStart"/>
      <w:r w:rsidR="006B2370" w:rsidRPr="006B2370">
        <w:rPr>
          <w:lang w:val="en-US"/>
        </w:rPr>
        <w:t>stigao</w:t>
      </w:r>
      <w:proofErr w:type="spellEnd"/>
      <w:r w:rsidR="006B2370" w:rsidRPr="006B2370">
        <w:rPr>
          <w:lang w:val="en-US"/>
        </w:rPr>
        <w:t xml:space="preserve"> je </w:t>
      </w:r>
      <w:proofErr w:type="spellStart"/>
      <w:r w:rsidR="006B2370" w:rsidRPr="006B2370">
        <w:rPr>
          <w:lang w:val="en-US"/>
        </w:rPr>
        <w:t>upit</w:t>
      </w:r>
      <w:proofErr w:type="spellEnd"/>
      <w:r w:rsidR="006B2370" w:rsidRPr="006B2370">
        <w:rPr>
          <w:lang w:val="en-US"/>
        </w:rPr>
        <w:t xml:space="preserve"> </w:t>
      </w:r>
      <w:proofErr w:type="spellStart"/>
      <w:r w:rsidR="006B2370" w:rsidRPr="006B2370">
        <w:rPr>
          <w:lang w:val="en-US"/>
        </w:rPr>
        <w:t>potencijalnog</w:t>
      </w:r>
      <w:proofErr w:type="spellEnd"/>
      <w:r w:rsidR="006B2370" w:rsidRPr="006B2370">
        <w:rPr>
          <w:lang w:val="en-US"/>
        </w:rPr>
        <w:t xml:space="preserve"> </w:t>
      </w:r>
      <w:proofErr w:type="spellStart"/>
      <w:r w:rsidR="006B2370" w:rsidRPr="006B2370">
        <w:rPr>
          <w:lang w:val="en-US"/>
        </w:rPr>
        <w:t>ponuditelja</w:t>
      </w:r>
      <w:proofErr w:type="spellEnd"/>
      <w:r w:rsidR="006B2370" w:rsidRPr="006B2370">
        <w:rPr>
          <w:lang w:val="en-US"/>
        </w:rPr>
        <w:t xml:space="preserve"> u </w:t>
      </w:r>
      <w:proofErr w:type="spellStart"/>
      <w:r w:rsidR="006B2370" w:rsidRPr="006B2370">
        <w:rPr>
          <w:lang w:val="en-US"/>
        </w:rPr>
        <w:t>vezi</w:t>
      </w:r>
      <w:proofErr w:type="spellEnd"/>
      <w:r w:rsidR="006B2370" w:rsidRPr="006B2370">
        <w:rPr>
          <w:lang w:val="en-US"/>
        </w:rPr>
        <w:t xml:space="preserve"> </w:t>
      </w:r>
      <w:proofErr w:type="spellStart"/>
      <w:r w:rsidR="006B2370" w:rsidRPr="006B2370">
        <w:rPr>
          <w:lang w:val="en-US"/>
        </w:rPr>
        <w:t>dokumentacije</w:t>
      </w:r>
      <w:proofErr w:type="spellEnd"/>
      <w:r w:rsidR="006B2370" w:rsidRPr="006B2370">
        <w:rPr>
          <w:lang w:val="en-US"/>
        </w:rPr>
        <w:t xml:space="preserve"> JN 0</w:t>
      </w:r>
      <w:r>
        <w:rPr>
          <w:lang w:val="en-US"/>
        </w:rPr>
        <w:t>7</w:t>
      </w:r>
      <w:r w:rsidR="006B2370" w:rsidRPr="006B2370">
        <w:rPr>
          <w:lang w:val="en-US"/>
        </w:rPr>
        <w:t xml:space="preserve">/2021 koji </w:t>
      </w:r>
      <w:proofErr w:type="spellStart"/>
      <w:r w:rsidR="006B2370" w:rsidRPr="006B2370">
        <w:rPr>
          <w:lang w:val="en-US"/>
        </w:rPr>
        <w:t>navodimo</w:t>
      </w:r>
      <w:proofErr w:type="spellEnd"/>
      <w:r w:rsidR="006B2370" w:rsidRPr="006B2370">
        <w:rPr>
          <w:lang w:val="en-US"/>
        </w:rPr>
        <w:t xml:space="preserve"> u </w:t>
      </w:r>
      <w:proofErr w:type="spellStart"/>
      <w:r w:rsidR="006B2370" w:rsidRPr="006B2370">
        <w:rPr>
          <w:lang w:val="en-US"/>
        </w:rPr>
        <w:t>nastavku</w:t>
      </w:r>
      <w:proofErr w:type="spellEnd"/>
      <w:r w:rsidR="006B2370" w:rsidRPr="006B2370">
        <w:rPr>
          <w:lang w:val="en-US"/>
        </w:rPr>
        <w:t>:</w:t>
      </w:r>
    </w:p>
    <w:p w14:paraId="58CEA207" w14:textId="77777777" w:rsidR="006B2370" w:rsidRPr="006B2370" w:rsidRDefault="006B2370">
      <w:pPr>
        <w:rPr>
          <w:lang w:val="en-US"/>
        </w:rPr>
      </w:pPr>
    </w:p>
    <w:p w14:paraId="4D2A8DDD" w14:textId="4338FB0E" w:rsidR="006B2370" w:rsidRPr="006B2370" w:rsidRDefault="006B2370" w:rsidP="006B2370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6B2370">
        <w:rPr>
          <w:b/>
          <w:bCs/>
          <w:lang w:val="en-US"/>
        </w:rPr>
        <w:t>PITANJE/KOMENTAR:</w:t>
      </w:r>
    </w:p>
    <w:p w14:paraId="345BC62F" w14:textId="77777777" w:rsidR="006D4CEA" w:rsidRPr="006D4CEA" w:rsidRDefault="006D4CEA" w:rsidP="006D4CEA">
      <w:pPr>
        <w:suppressAutoHyphens/>
        <w:autoSpaceDN w:val="0"/>
        <w:spacing w:line="240" w:lineRule="auto"/>
        <w:rPr>
          <w:i/>
          <w:iCs/>
        </w:rPr>
      </w:pPr>
      <w:r w:rsidRPr="006D4CEA">
        <w:rPr>
          <w:i/>
          <w:iCs/>
        </w:rPr>
        <w:t>Pregledom dokumentacije za predmet nabave POTROŠNI DIJELOVI I KALIBRACIJA, EVIDENCIJSKI BROJ NABAVE 07/2021 primijetili smo da je u ponudbenom listu na stranici 2. navedena cijena bez i s PDV-om u dolarima.</w:t>
      </w:r>
    </w:p>
    <w:p w14:paraId="4F93B576" w14:textId="5D3938CE" w:rsidR="006B2370" w:rsidRDefault="006D4CEA" w:rsidP="006D4CEA">
      <w:pPr>
        <w:suppressAutoHyphens/>
        <w:autoSpaceDN w:val="0"/>
        <w:spacing w:line="240" w:lineRule="auto"/>
        <w:jc w:val="both"/>
        <w:rPr>
          <w:i/>
          <w:iCs/>
        </w:rPr>
      </w:pPr>
      <w:r w:rsidRPr="006D4CEA">
        <w:rPr>
          <w:i/>
          <w:iCs/>
        </w:rPr>
        <w:t>S obzirom da nigdje u dokumentaciji nije navedeno da cijena treba biti iskazana u dolarima molim Vas odgovor radi li se o pogrešci?</w:t>
      </w:r>
    </w:p>
    <w:p w14:paraId="77452BDF" w14:textId="77777777" w:rsidR="006D4CEA" w:rsidRDefault="006D4CEA" w:rsidP="006D4CEA">
      <w:pPr>
        <w:suppressAutoHyphens/>
        <w:autoSpaceDN w:val="0"/>
        <w:spacing w:line="240" w:lineRule="auto"/>
        <w:jc w:val="both"/>
        <w:rPr>
          <w:sz w:val="28"/>
          <w:szCs w:val="28"/>
        </w:rPr>
      </w:pPr>
    </w:p>
    <w:p w14:paraId="11DE0159" w14:textId="534B9D0C" w:rsidR="006B2370" w:rsidRPr="006B2370" w:rsidRDefault="006B2370" w:rsidP="006B2370">
      <w:pPr>
        <w:pStyle w:val="ListParagraph"/>
        <w:numPr>
          <w:ilvl w:val="0"/>
          <w:numId w:val="1"/>
        </w:numPr>
        <w:suppressAutoHyphens/>
        <w:autoSpaceDN w:val="0"/>
        <w:spacing w:line="240" w:lineRule="auto"/>
        <w:jc w:val="both"/>
        <w:rPr>
          <w:b/>
          <w:bCs/>
        </w:rPr>
      </w:pPr>
      <w:r w:rsidRPr="006B2370">
        <w:rPr>
          <w:b/>
          <w:bCs/>
        </w:rPr>
        <w:t>ODGOVOR NA PITANJE/KOMENTAR</w:t>
      </w:r>
    </w:p>
    <w:p w14:paraId="75CA0304" w14:textId="6FA05188" w:rsidR="006B2370" w:rsidRPr="006B2370" w:rsidRDefault="006B2370" w:rsidP="006B2370">
      <w:pPr>
        <w:suppressAutoHyphens/>
        <w:autoSpaceDN w:val="0"/>
        <w:spacing w:line="240" w:lineRule="auto"/>
        <w:jc w:val="both"/>
        <w:rPr>
          <w:b/>
          <w:bCs/>
          <w:i/>
          <w:iCs/>
        </w:rPr>
      </w:pPr>
      <w:r>
        <w:t xml:space="preserve">Omaškom je u Prilogu 1 – Ponudbeni list, pod stavkom 2. Cijena ponude navedeno „cijena ponude u dolarima“.  Novi, ispravljeni prilog će biti postavljen na stranica strukturnifondovi.hr pod nazivom </w:t>
      </w:r>
      <w:r w:rsidRPr="006B2370">
        <w:rPr>
          <w:b/>
          <w:bCs/>
          <w:i/>
          <w:iCs/>
        </w:rPr>
        <w:t>Prilog 1 – Ponudbeni list IZMJENA I.</w:t>
      </w:r>
    </w:p>
    <w:p w14:paraId="7464BCB3" w14:textId="57A80740" w:rsidR="006B2370" w:rsidRDefault="006B2370" w:rsidP="006B2370">
      <w:pPr>
        <w:suppressAutoHyphens/>
        <w:autoSpaceDN w:val="0"/>
        <w:spacing w:line="240" w:lineRule="auto"/>
        <w:jc w:val="both"/>
      </w:pPr>
    </w:p>
    <w:p w14:paraId="642B1590" w14:textId="36978D5E" w:rsidR="006B2370" w:rsidRDefault="006B2370" w:rsidP="006B2370">
      <w:pPr>
        <w:suppressAutoHyphens/>
        <w:autoSpaceDN w:val="0"/>
        <w:spacing w:line="240" w:lineRule="auto"/>
        <w:jc w:val="both"/>
      </w:pPr>
      <w:r>
        <w:t>Ova izmjena (novi dokument) ne utječe na krajnji rok za dostavu ponuda koji ostaje 23. kolovoza 2021. do 16:00 sati.</w:t>
      </w:r>
    </w:p>
    <w:p w14:paraId="051AEC49" w14:textId="74E7623D" w:rsidR="006B2370" w:rsidRDefault="006B2370" w:rsidP="006B2370">
      <w:pPr>
        <w:suppressAutoHyphens/>
        <w:autoSpaceDN w:val="0"/>
        <w:spacing w:line="240" w:lineRule="auto"/>
        <w:jc w:val="both"/>
      </w:pPr>
    </w:p>
    <w:p w14:paraId="6BB0C76D" w14:textId="4D9BDDFF" w:rsidR="006B2370" w:rsidRDefault="006B2370" w:rsidP="006B2370">
      <w:pPr>
        <w:suppressAutoHyphens/>
        <w:autoSpaceDN w:val="0"/>
        <w:spacing w:line="240" w:lineRule="auto"/>
        <w:jc w:val="both"/>
      </w:pPr>
      <w:r>
        <w:t>U Zagrebu, 11. kolovoza 2021.</w:t>
      </w:r>
    </w:p>
    <w:p w14:paraId="7C042EBC" w14:textId="77777777" w:rsidR="006B2370" w:rsidRPr="006B2370" w:rsidRDefault="006B2370" w:rsidP="006B2370"/>
    <w:p w14:paraId="414F2A90" w14:textId="77777777" w:rsidR="006B2370" w:rsidRPr="006B2370" w:rsidRDefault="006B2370" w:rsidP="006B2370"/>
    <w:p w14:paraId="07DA9724" w14:textId="67E50097" w:rsidR="006B2370" w:rsidRPr="006B2370" w:rsidRDefault="006B2370"/>
    <w:p w14:paraId="575489C1" w14:textId="77777777" w:rsidR="006B2370" w:rsidRPr="006B2370" w:rsidRDefault="006B2370"/>
    <w:sectPr w:rsidR="006B2370" w:rsidRPr="006B237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75B7C"/>
    <w:multiLevelType w:val="multilevel"/>
    <w:tmpl w:val="DCAC51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B1B009D"/>
    <w:multiLevelType w:val="hybridMultilevel"/>
    <w:tmpl w:val="99E6A4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370"/>
    <w:rsid w:val="006B2370"/>
    <w:rsid w:val="006D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D623E"/>
  <w15:chartTrackingRefBased/>
  <w15:docId w15:val="{B227D6CE-CFF1-4EEA-A7BE-22A176D2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B2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glyco</dc:creator>
  <cp:keywords/>
  <dc:description/>
  <cp:lastModifiedBy>glyco</cp:lastModifiedBy>
  <cp:revision>2</cp:revision>
  <dcterms:created xsi:type="dcterms:W3CDTF">2021-08-11T09:03:00Z</dcterms:created>
  <dcterms:modified xsi:type="dcterms:W3CDTF">2021-08-11T09:03:00Z</dcterms:modified>
</cp:coreProperties>
</file>