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E95F7" w14:textId="3AD65380" w:rsidR="00191DC6" w:rsidRPr="000C160E" w:rsidRDefault="00CB2291" w:rsidP="00191DC6">
      <w:pPr>
        <w:tabs>
          <w:tab w:val="left" w:pos="2504"/>
        </w:tabs>
        <w:jc w:val="right"/>
        <w:rPr>
          <w:rFonts w:ascii="Tahoma" w:hAnsi="Tahoma" w:cs="Tahoma"/>
          <w:b/>
          <w:bCs/>
          <w:color w:val="000000"/>
          <w:sz w:val="20"/>
          <w:szCs w:val="20"/>
          <w:lang w:val="hr-HR"/>
        </w:rPr>
      </w:pPr>
      <w:r w:rsidRPr="000C160E">
        <w:rPr>
          <w:rFonts w:ascii="Tahoma" w:hAnsi="Tahoma" w:cs="Tahoma"/>
          <w:b/>
          <w:bCs/>
          <w:color w:val="000000"/>
          <w:sz w:val="20"/>
          <w:szCs w:val="20"/>
          <w:lang w:val="hr-HR"/>
        </w:rPr>
        <w:t xml:space="preserve">Obrazac </w:t>
      </w:r>
      <w:r w:rsidR="00EC713C">
        <w:rPr>
          <w:rFonts w:ascii="Tahoma" w:hAnsi="Tahoma" w:cs="Tahoma"/>
          <w:b/>
          <w:bCs/>
          <w:color w:val="000000"/>
          <w:sz w:val="20"/>
          <w:szCs w:val="20"/>
          <w:lang w:val="hr-HR"/>
        </w:rPr>
        <w:t>6</w:t>
      </w:r>
    </w:p>
    <w:p w14:paraId="3E5BE6F8" w14:textId="77777777" w:rsidR="00191DC6" w:rsidRPr="000C160E" w:rsidRDefault="00191DC6" w:rsidP="00191DC6">
      <w:pPr>
        <w:tabs>
          <w:tab w:val="left" w:pos="2504"/>
        </w:tabs>
        <w:jc w:val="right"/>
        <w:rPr>
          <w:rFonts w:ascii="Tahoma" w:hAnsi="Tahoma" w:cs="Tahoma"/>
          <w:b/>
          <w:bCs/>
          <w:color w:val="000000"/>
          <w:sz w:val="20"/>
          <w:szCs w:val="20"/>
          <w:lang w:val="hr-HR"/>
        </w:rPr>
      </w:pPr>
    </w:p>
    <w:p w14:paraId="29565566" w14:textId="77777777" w:rsidR="00604897" w:rsidRDefault="00604897" w:rsidP="0068327E">
      <w:pPr>
        <w:tabs>
          <w:tab w:val="left" w:pos="2504"/>
        </w:tabs>
        <w:jc w:val="center"/>
        <w:rPr>
          <w:rFonts w:ascii="Tahoma" w:hAnsi="Tahoma" w:cs="Tahoma"/>
          <w:b/>
          <w:bCs/>
          <w:color w:val="000000"/>
          <w:sz w:val="20"/>
          <w:szCs w:val="20"/>
          <w:lang w:val="hr-HR"/>
        </w:rPr>
      </w:pPr>
    </w:p>
    <w:p w14:paraId="66B88172" w14:textId="4D4B09A4" w:rsidR="0068327E" w:rsidRPr="000C160E" w:rsidRDefault="00412126" w:rsidP="0068327E">
      <w:pPr>
        <w:tabs>
          <w:tab w:val="left" w:pos="2504"/>
        </w:tabs>
        <w:jc w:val="center"/>
        <w:rPr>
          <w:rFonts w:ascii="Tahoma" w:hAnsi="Tahoma" w:cs="Tahoma"/>
          <w:color w:val="000000"/>
          <w:sz w:val="20"/>
          <w:szCs w:val="20"/>
          <w:lang w:val="hr-HR"/>
        </w:rPr>
      </w:pPr>
      <w:r>
        <w:rPr>
          <w:rFonts w:ascii="Tahoma" w:hAnsi="Tahoma" w:cs="Tahoma"/>
          <w:b/>
          <w:bCs/>
          <w:color w:val="000000"/>
          <w:sz w:val="20"/>
          <w:szCs w:val="20"/>
          <w:lang w:val="hr-HR"/>
        </w:rPr>
        <w:t xml:space="preserve">POPIS </w:t>
      </w:r>
      <w:r w:rsidR="00EC713C">
        <w:rPr>
          <w:rFonts w:ascii="Tahoma" w:hAnsi="Tahoma" w:cs="Tahoma"/>
          <w:b/>
          <w:bCs/>
          <w:color w:val="000000"/>
          <w:sz w:val="20"/>
          <w:szCs w:val="20"/>
          <w:lang w:val="hr-HR"/>
        </w:rPr>
        <w:t>REFE</w:t>
      </w:r>
      <w:r w:rsidR="00785B4A">
        <w:rPr>
          <w:rFonts w:ascii="Tahoma" w:hAnsi="Tahoma" w:cs="Tahoma"/>
          <w:b/>
          <w:bCs/>
          <w:color w:val="000000"/>
          <w:sz w:val="20"/>
          <w:szCs w:val="20"/>
          <w:lang w:val="hr-HR"/>
        </w:rPr>
        <w:t>R</w:t>
      </w:r>
      <w:r w:rsidR="00EC713C">
        <w:rPr>
          <w:rFonts w:ascii="Tahoma" w:hAnsi="Tahoma" w:cs="Tahoma"/>
          <w:b/>
          <w:bCs/>
          <w:color w:val="000000"/>
          <w:sz w:val="20"/>
          <w:szCs w:val="20"/>
          <w:lang w:val="hr-HR"/>
        </w:rPr>
        <w:t>ENCI KLJUČNOG STRUČNJAKA</w:t>
      </w:r>
      <w:r w:rsidR="00191DC6" w:rsidRPr="000C160E">
        <w:rPr>
          <w:rFonts w:ascii="Tahoma" w:hAnsi="Tahoma" w:cs="Tahoma"/>
          <w:b/>
          <w:bCs/>
          <w:color w:val="000000"/>
          <w:sz w:val="20"/>
          <w:szCs w:val="20"/>
          <w:lang w:val="hr-HR"/>
        </w:rPr>
        <w:br/>
      </w:r>
    </w:p>
    <w:p w14:paraId="4F4AEBF2" w14:textId="77777777" w:rsidR="00191DC6" w:rsidRPr="000C160E" w:rsidRDefault="00191DC6" w:rsidP="00191DC6">
      <w:pPr>
        <w:tabs>
          <w:tab w:val="left" w:pos="2504"/>
        </w:tabs>
        <w:jc w:val="center"/>
        <w:rPr>
          <w:rFonts w:ascii="Tahoma" w:hAnsi="Tahoma" w:cs="Tahoma"/>
          <w:color w:val="000000"/>
          <w:sz w:val="20"/>
          <w:szCs w:val="20"/>
          <w:lang w:val="hr-HR"/>
        </w:rPr>
      </w:pPr>
      <w:r w:rsidRPr="000C160E">
        <w:rPr>
          <w:rFonts w:ascii="Tahoma" w:hAnsi="Tahoma" w:cs="Tahoma"/>
          <w:color w:val="000000"/>
          <w:sz w:val="20"/>
          <w:szCs w:val="20"/>
          <w:lang w:val="hr-HR"/>
        </w:rPr>
        <w:br/>
      </w:r>
    </w:p>
    <w:p w14:paraId="63FADF1B" w14:textId="7ACD24BA" w:rsidR="00FB7005" w:rsidRDefault="00F13243" w:rsidP="00AC6881">
      <w:pPr>
        <w:tabs>
          <w:tab w:val="left" w:pos="2504"/>
        </w:tabs>
        <w:jc w:val="both"/>
        <w:rPr>
          <w:rFonts w:ascii="Tahoma" w:hAnsi="Tahoma" w:cs="Tahoma"/>
          <w:color w:val="000000"/>
          <w:sz w:val="20"/>
          <w:szCs w:val="20"/>
          <w:lang w:val="hr-HR"/>
        </w:rPr>
      </w:pPr>
      <w:r>
        <w:rPr>
          <w:rFonts w:ascii="Tahoma" w:hAnsi="Tahoma" w:cs="Tahoma"/>
          <w:color w:val="000000"/>
          <w:sz w:val="20"/>
          <w:szCs w:val="20"/>
          <w:lang w:val="hr-HR"/>
        </w:rPr>
        <w:t xml:space="preserve">Sukladno Prilogu 2 – Kriteriji odabira i način </w:t>
      </w:r>
      <w:r w:rsidR="008A5BD3">
        <w:rPr>
          <w:rFonts w:ascii="Tahoma" w:hAnsi="Tahoma" w:cs="Tahoma"/>
          <w:color w:val="000000"/>
          <w:sz w:val="20"/>
          <w:szCs w:val="20"/>
          <w:lang w:val="hr-HR"/>
        </w:rPr>
        <w:t>izračuna ocjene ponude</w:t>
      </w:r>
      <w:r w:rsidR="00172D73">
        <w:rPr>
          <w:rFonts w:ascii="Tahoma" w:hAnsi="Tahoma" w:cs="Tahoma"/>
          <w:color w:val="000000"/>
          <w:sz w:val="20"/>
          <w:szCs w:val="20"/>
          <w:lang w:val="hr-HR"/>
        </w:rPr>
        <w:t xml:space="preserve">, a za potrebe </w:t>
      </w:r>
      <w:r w:rsidR="00267CE2">
        <w:rPr>
          <w:rFonts w:ascii="Tahoma" w:hAnsi="Tahoma" w:cs="Tahoma"/>
          <w:color w:val="000000"/>
          <w:sz w:val="20"/>
          <w:szCs w:val="20"/>
          <w:lang w:val="hr-HR"/>
        </w:rPr>
        <w:t>točke 3.</w:t>
      </w:r>
      <w:r w:rsidR="00B94B2A">
        <w:rPr>
          <w:rFonts w:ascii="Tahoma" w:hAnsi="Tahoma" w:cs="Tahoma"/>
          <w:color w:val="000000"/>
          <w:sz w:val="20"/>
          <w:szCs w:val="20"/>
          <w:lang w:val="hr-HR"/>
        </w:rPr>
        <w:t xml:space="preserve"> Priloga 2 -</w:t>
      </w:r>
      <w:r w:rsidR="00267CE2">
        <w:rPr>
          <w:rFonts w:ascii="Tahoma" w:hAnsi="Tahoma" w:cs="Tahoma"/>
          <w:color w:val="000000"/>
          <w:sz w:val="20"/>
          <w:szCs w:val="20"/>
          <w:lang w:val="hr-HR"/>
        </w:rPr>
        <w:t xml:space="preserve"> Nefinancijski kriterij – dodatni kriterij – profesionalno iskustvo</w:t>
      </w:r>
      <w:r w:rsidR="00191DC6" w:rsidRPr="000C160E">
        <w:rPr>
          <w:rFonts w:ascii="Tahoma" w:hAnsi="Tahoma" w:cs="Tahoma"/>
          <w:color w:val="000000"/>
          <w:sz w:val="20"/>
          <w:szCs w:val="20"/>
          <w:lang w:val="hr-HR"/>
        </w:rPr>
        <w:t xml:space="preserve">, </w:t>
      </w:r>
      <w:r w:rsidR="00621DF4">
        <w:rPr>
          <w:rFonts w:ascii="Tahoma" w:hAnsi="Tahoma" w:cs="Tahoma"/>
          <w:color w:val="000000"/>
          <w:sz w:val="20"/>
          <w:szCs w:val="20"/>
          <w:lang w:val="hr-HR"/>
        </w:rPr>
        <w:t>P</w:t>
      </w:r>
      <w:r w:rsidR="00353428">
        <w:rPr>
          <w:rFonts w:ascii="Tahoma" w:hAnsi="Tahoma" w:cs="Tahoma"/>
          <w:color w:val="000000"/>
          <w:sz w:val="20"/>
          <w:szCs w:val="20"/>
          <w:lang w:val="hr-HR"/>
        </w:rPr>
        <w:t>onuditelj _</w:t>
      </w:r>
      <w:r w:rsidR="00200D5D">
        <w:rPr>
          <w:rFonts w:ascii="Tahoma" w:hAnsi="Tahoma" w:cs="Tahoma"/>
          <w:color w:val="000000"/>
          <w:sz w:val="20"/>
          <w:szCs w:val="20"/>
          <w:lang w:val="hr-HR"/>
        </w:rPr>
        <w:t>___</w:t>
      </w:r>
      <w:r w:rsidR="00353428">
        <w:rPr>
          <w:rFonts w:ascii="Tahoma" w:hAnsi="Tahoma" w:cs="Tahoma"/>
          <w:color w:val="000000"/>
          <w:sz w:val="20"/>
          <w:szCs w:val="20"/>
          <w:lang w:val="hr-HR"/>
        </w:rPr>
        <w:t xml:space="preserve">__________________________________________ </w:t>
      </w:r>
      <w:r w:rsidR="00592E16">
        <w:rPr>
          <w:rFonts w:ascii="Tahoma" w:hAnsi="Tahoma" w:cs="Tahoma"/>
          <w:color w:val="000000"/>
          <w:sz w:val="20"/>
          <w:szCs w:val="20"/>
          <w:lang w:val="hr-HR"/>
        </w:rPr>
        <w:t xml:space="preserve">dostavlja </w:t>
      </w:r>
      <w:r w:rsidR="00C04A23">
        <w:rPr>
          <w:rFonts w:ascii="Tahoma" w:hAnsi="Tahoma" w:cs="Tahoma"/>
          <w:color w:val="000000"/>
          <w:sz w:val="20"/>
          <w:szCs w:val="20"/>
          <w:lang w:val="hr-HR"/>
        </w:rPr>
        <w:t>Popis referenci ključnog stručnjaka</w:t>
      </w:r>
      <w:r w:rsidR="00D24E6E">
        <w:rPr>
          <w:rFonts w:ascii="Tahoma" w:hAnsi="Tahoma" w:cs="Tahoma"/>
          <w:color w:val="000000"/>
          <w:sz w:val="20"/>
          <w:szCs w:val="20"/>
          <w:lang w:val="hr-HR"/>
        </w:rPr>
        <w:t xml:space="preserve"> ______________________________________________</w:t>
      </w:r>
      <w:r w:rsidR="0004636A">
        <w:rPr>
          <w:rFonts w:ascii="Tahoma" w:hAnsi="Tahoma" w:cs="Tahoma"/>
          <w:color w:val="000000"/>
          <w:sz w:val="20"/>
          <w:szCs w:val="20"/>
          <w:lang w:val="hr-HR"/>
        </w:rPr>
        <w:t xml:space="preserve">. </w:t>
      </w:r>
    </w:p>
    <w:p w14:paraId="084A9496" w14:textId="0FEED2D8" w:rsidR="00191DC6" w:rsidRDefault="00FB7005" w:rsidP="00653091">
      <w:pPr>
        <w:pStyle w:val="Standard"/>
        <w:widowControl w:val="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Popis referenci ključnog stručnjaka </w:t>
      </w:r>
      <w:r w:rsidR="002A09B7">
        <w:rPr>
          <w:rFonts w:ascii="Tahoma" w:hAnsi="Tahoma" w:cs="Tahoma"/>
          <w:sz w:val="20"/>
          <w:szCs w:val="20"/>
        </w:rPr>
        <w:t>sadržava popis završenih projekta izgradnje solarne fotonapon</w:t>
      </w:r>
      <w:r w:rsidR="00D82D2C">
        <w:rPr>
          <w:rFonts w:ascii="Tahoma" w:hAnsi="Tahoma" w:cs="Tahoma"/>
          <w:sz w:val="20"/>
          <w:szCs w:val="20"/>
        </w:rPr>
        <w:t>s</w:t>
      </w:r>
      <w:r w:rsidR="002A09B7">
        <w:rPr>
          <w:rFonts w:ascii="Tahoma" w:hAnsi="Tahoma" w:cs="Tahoma"/>
          <w:sz w:val="20"/>
          <w:szCs w:val="20"/>
        </w:rPr>
        <w:t xml:space="preserve">ke elektrane pojedinačne snage ne manje od 10 kW </w:t>
      </w:r>
      <w:r w:rsidR="00D82D2C">
        <w:rPr>
          <w:rFonts w:ascii="Tahoma" w:hAnsi="Tahoma" w:cs="Tahoma"/>
          <w:sz w:val="20"/>
          <w:szCs w:val="20"/>
        </w:rPr>
        <w:t>bez obzira na pojedinačnu vrijednost izvršenih radova</w:t>
      </w:r>
      <w:r w:rsidR="00653091">
        <w:rPr>
          <w:rFonts w:ascii="Tahoma" w:hAnsi="Tahoma" w:cs="Tahoma"/>
          <w:sz w:val="20"/>
          <w:szCs w:val="20"/>
        </w:rPr>
        <w:t xml:space="preserve">, </w:t>
      </w:r>
      <w:r w:rsidR="002A09B7">
        <w:rPr>
          <w:rFonts w:ascii="Tahoma" w:hAnsi="Tahoma" w:cs="Tahoma"/>
          <w:sz w:val="20"/>
          <w:szCs w:val="20"/>
        </w:rPr>
        <w:t>u kojima je stručnjak sudj</w:t>
      </w:r>
      <w:r w:rsidR="00D82D2C">
        <w:rPr>
          <w:rFonts w:ascii="Tahoma" w:hAnsi="Tahoma" w:cs="Tahoma"/>
          <w:sz w:val="20"/>
          <w:szCs w:val="20"/>
        </w:rPr>
        <w:t>elovao kao voditelj projekta gradnje.</w:t>
      </w:r>
    </w:p>
    <w:p w14:paraId="32409E4F" w14:textId="77777777" w:rsidR="00604897" w:rsidRDefault="00604897" w:rsidP="00191DC6">
      <w:pPr>
        <w:tabs>
          <w:tab w:val="left" w:pos="2504"/>
        </w:tabs>
        <w:jc w:val="both"/>
        <w:rPr>
          <w:rFonts w:ascii="Tahoma" w:hAnsi="Tahoma" w:cs="Tahoma"/>
          <w:color w:val="000000"/>
          <w:sz w:val="20"/>
          <w:szCs w:val="20"/>
          <w:lang w:val="hr-HR"/>
        </w:rPr>
      </w:pPr>
    </w:p>
    <w:p w14:paraId="640806B4" w14:textId="22F61D8E" w:rsidR="0059279C" w:rsidRDefault="0059279C" w:rsidP="00191DC6">
      <w:pPr>
        <w:tabs>
          <w:tab w:val="left" w:pos="2504"/>
        </w:tabs>
        <w:jc w:val="both"/>
        <w:rPr>
          <w:rFonts w:ascii="Tahoma" w:hAnsi="Tahoma" w:cs="Tahoma"/>
          <w:color w:val="000000"/>
          <w:sz w:val="20"/>
          <w:szCs w:val="20"/>
          <w:lang w:val="hr-HR"/>
        </w:rPr>
      </w:pPr>
    </w:p>
    <w:tbl>
      <w:tblPr>
        <w:tblW w:w="6082" w:type="dxa"/>
        <w:tblInd w:w="1491" w:type="dxa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1980"/>
        <w:gridCol w:w="1843"/>
        <w:gridCol w:w="2023"/>
        <w:gridCol w:w="236"/>
      </w:tblGrid>
      <w:tr w:rsidR="001648BF" w:rsidRPr="00C52B2C" w14:paraId="4F38779A" w14:textId="77777777" w:rsidTr="00147BE7">
        <w:trPr>
          <w:gridAfter w:val="1"/>
          <w:wAfter w:w="236" w:type="dxa"/>
          <w:trHeight w:val="29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76CE0C28" w14:textId="035318CF" w:rsidR="001648BF" w:rsidRPr="00B007BA" w:rsidRDefault="001648BF" w:rsidP="00C52B2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hr-HR" w:eastAsia="hr-HR"/>
              </w:rPr>
              <w:t>Redni broj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59B553EA" w14:textId="5BDA1E30" w:rsidR="001648BF" w:rsidRPr="00B007BA" w:rsidRDefault="001648BF" w:rsidP="00C52B2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hr-HR" w:eastAsia="hr-HR"/>
              </w:rPr>
              <w:t>Ključni stručnjak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1C611BBD" w14:textId="0F82E1F6" w:rsidR="001648BF" w:rsidRPr="00B007BA" w:rsidRDefault="001648BF" w:rsidP="00C52B2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hr-HR" w:eastAsia="hr-HR"/>
              </w:rPr>
              <w:t>FN elektrana</w:t>
            </w:r>
          </w:p>
        </w:tc>
      </w:tr>
      <w:tr w:rsidR="001648BF" w:rsidRPr="00C52B2C" w14:paraId="044936C0" w14:textId="77777777" w:rsidTr="00147BE7">
        <w:trPr>
          <w:trHeight w:val="29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44513C91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7B8D568C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783E2AD2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E9C27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</w:p>
        </w:tc>
      </w:tr>
      <w:tr w:rsidR="001648BF" w:rsidRPr="00C52B2C" w14:paraId="06E18DF1" w14:textId="77777777" w:rsidTr="00147BE7">
        <w:trPr>
          <w:trHeight w:val="29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C6082B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417BC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F7765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3EF8582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1648BF" w:rsidRPr="00C52B2C" w14:paraId="647A8A8F" w14:textId="77777777" w:rsidTr="00147BE7">
        <w:trPr>
          <w:trHeight w:val="29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F157E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84C6D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8E0A4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55E2C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1648BF" w:rsidRPr="00C52B2C" w14:paraId="3B822F53" w14:textId="77777777" w:rsidTr="00147BE7">
        <w:trPr>
          <w:trHeight w:val="29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228237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A51E5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496D5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26D7084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1648BF" w:rsidRPr="00C52B2C" w14:paraId="4DD60BB5" w14:textId="77777777" w:rsidTr="00147BE7">
        <w:trPr>
          <w:trHeight w:val="29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E65EA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87590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2C797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F44D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1648BF" w:rsidRPr="00C52B2C" w14:paraId="2E5D8B83" w14:textId="77777777" w:rsidTr="00147BE7">
        <w:trPr>
          <w:trHeight w:val="29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C0183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22C180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62D34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B5CB375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1648BF" w:rsidRPr="00C52B2C" w14:paraId="5FB258AD" w14:textId="77777777" w:rsidTr="00147BE7">
        <w:trPr>
          <w:trHeight w:val="29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DEBBE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9B8FA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A50AB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7A503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1648BF" w:rsidRPr="00C52B2C" w14:paraId="7687D979" w14:textId="77777777" w:rsidTr="00147BE7">
        <w:trPr>
          <w:trHeight w:val="29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0D6F6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38DB5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A039A3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F226BA1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1648BF" w:rsidRPr="00C52B2C" w14:paraId="33454738" w14:textId="77777777" w:rsidTr="00147BE7">
        <w:trPr>
          <w:trHeight w:val="29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EFCEE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A079B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2BAA5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901C1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1648BF" w:rsidRPr="00C52B2C" w14:paraId="5A69568F" w14:textId="77777777" w:rsidTr="00147BE7">
        <w:trPr>
          <w:trHeight w:val="29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9FDCC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1A3567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F9665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CA5A9A0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1648BF" w:rsidRPr="00C52B2C" w14:paraId="0A689D8A" w14:textId="77777777" w:rsidTr="00147BE7">
        <w:trPr>
          <w:trHeight w:val="29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A9A52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F049E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11084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30F24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1648BF" w:rsidRPr="00C52B2C" w14:paraId="498FD95C" w14:textId="77777777" w:rsidTr="00147BE7">
        <w:trPr>
          <w:trHeight w:val="29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07938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73B1F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D41609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DA90E21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1648BF" w:rsidRPr="00C52B2C" w14:paraId="0582CB7D" w14:textId="77777777" w:rsidTr="00147BE7">
        <w:trPr>
          <w:trHeight w:val="29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2824D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DA2AF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6DDD4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7847F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1648BF" w:rsidRPr="00C52B2C" w14:paraId="1667B993" w14:textId="77777777" w:rsidTr="00147BE7">
        <w:trPr>
          <w:trHeight w:val="29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C53B9A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C3778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38DD18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700D7E9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1648BF" w:rsidRPr="00C52B2C" w14:paraId="69B76560" w14:textId="77777777" w:rsidTr="00147BE7">
        <w:trPr>
          <w:trHeight w:val="29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6EB29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8448F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AF26B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7AD11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1648BF" w:rsidRPr="00C52B2C" w14:paraId="57C46D70" w14:textId="77777777" w:rsidTr="00147BE7">
        <w:trPr>
          <w:trHeight w:val="29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B90BE9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AC309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8FE7F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87FBEB7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1648BF" w:rsidRPr="00C52B2C" w14:paraId="7FBD0E4C" w14:textId="77777777" w:rsidTr="00147BE7">
        <w:trPr>
          <w:trHeight w:val="29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73E60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0B6CE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1ACB7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5236F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1648BF" w:rsidRPr="00C52B2C" w14:paraId="4331EF63" w14:textId="77777777" w:rsidTr="00147BE7">
        <w:trPr>
          <w:trHeight w:val="29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DA6390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A38CB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1A766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D1469F6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1648BF" w:rsidRPr="00C52B2C" w14:paraId="2DEFF065" w14:textId="77777777" w:rsidTr="00147BE7">
        <w:trPr>
          <w:trHeight w:val="29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98DE4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5575F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58E95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71C92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  <w:tr w:rsidR="001648BF" w:rsidRPr="00C52B2C" w14:paraId="5D245618" w14:textId="77777777" w:rsidTr="00147BE7">
        <w:trPr>
          <w:trHeight w:val="29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626FC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7278A6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8B4FC0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C52B2C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207B7D5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="001648BF" w:rsidRPr="00C52B2C" w14:paraId="5F9BF78B" w14:textId="77777777" w:rsidTr="00147BE7">
        <w:trPr>
          <w:trHeight w:val="29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7D040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D18EC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1B7E7" w14:textId="77777777" w:rsidR="001648BF" w:rsidRPr="00C52B2C" w:rsidRDefault="001648BF" w:rsidP="00C52B2C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DFAD2" w14:textId="77777777" w:rsidR="001648BF" w:rsidRPr="00C52B2C" w:rsidRDefault="001648BF" w:rsidP="00C52B2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</w:p>
        </w:tc>
      </w:tr>
    </w:tbl>
    <w:p w14:paraId="56D89538" w14:textId="4DE16DDE" w:rsidR="0059279C" w:rsidRDefault="0059279C" w:rsidP="00191DC6">
      <w:pPr>
        <w:tabs>
          <w:tab w:val="left" w:pos="2504"/>
        </w:tabs>
        <w:jc w:val="both"/>
        <w:rPr>
          <w:rFonts w:ascii="Tahoma" w:hAnsi="Tahoma" w:cs="Tahoma"/>
          <w:color w:val="000000"/>
          <w:sz w:val="20"/>
          <w:szCs w:val="20"/>
          <w:lang w:val="hr-HR"/>
        </w:rPr>
      </w:pPr>
    </w:p>
    <w:p w14:paraId="540A8BA5" w14:textId="77777777" w:rsidR="007431C1" w:rsidRPr="000C160E" w:rsidRDefault="007431C1" w:rsidP="00191DC6">
      <w:pPr>
        <w:pStyle w:val="Tijeloteksta"/>
        <w:spacing w:line="276" w:lineRule="auto"/>
        <w:jc w:val="both"/>
        <w:rPr>
          <w:rFonts w:ascii="Tahoma" w:hAnsi="Tahoma" w:cs="Tahoma"/>
          <w:color w:val="000000"/>
          <w:sz w:val="20"/>
          <w:szCs w:val="20"/>
          <w:lang w:val="hr-HR"/>
        </w:rPr>
      </w:pPr>
    </w:p>
    <w:p w14:paraId="577ACE13" w14:textId="77777777" w:rsidR="00191DC6" w:rsidRPr="000C160E" w:rsidRDefault="00191DC6" w:rsidP="00191DC6">
      <w:pPr>
        <w:tabs>
          <w:tab w:val="left" w:pos="2504"/>
        </w:tabs>
        <w:jc w:val="both"/>
        <w:rPr>
          <w:rFonts w:ascii="Tahoma" w:hAnsi="Tahoma" w:cs="Tahoma"/>
          <w:sz w:val="20"/>
          <w:szCs w:val="20"/>
          <w:lang w:val="hr-HR"/>
        </w:rPr>
      </w:pPr>
    </w:p>
    <w:p w14:paraId="1D408C91" w14:textId="6F7DF43F" w:rsidR="00191DC6" w:rsidRPr="000C160E" w:rsidRDefault="00191DC6" w:rsidP="00191DC6">
      <w:pPr>
        <w:tabs>
          <w:tab w:val="left" w:pos="2504"/>
        </w:tabs>
        <w:jc w:val="both"/>
        <w:rPr>
          <w:rFonts w:ascii="Tahoma" w:hAnsi="Tahoma" w:cs="Tahoma"/>
          <w:sz w:val="20"/>
          <w:szCs w:val="20"/>
          <w:lang w:val="hr-HR"/>
        </w:rPr>
      </w:pPr>
      <w:r w:rsidRPr="000C160E">
        <w:rPr>
          <w:rFonts w:ascii="Tahoma" w:hAnsi="Tahoma" w:cs="Tahoma"/>
          <w:sz w:val="20"/>
          <w:szCs w:val="20"/>
          <w:lang w:val="hr-HR"/>
        </w:rPr>
        <w:t>U________________________________, _____._______.20</w:t>
      </w:r>
      <w:r w:rsidR="000C160E">
        <w:rPr>
          <w:rFonts w:ascii="Tahoma" w:hAnsi="Tahoma" w:cs="Tahoma"/>
          <w:sz w:val="20"/>
          <w:szCs w:val="20"/>
          <w:lang w:val="hr-HR"/>
        </w:rPr>
        <w:t>21</w:t>
      </w:r>
      <w:r w:rsidRPr="000C160E">
        <w:rPr>
          <w:rFonts w:ascii="Tahoma" w:hAnsi="Tahoma" w:cs="Tahoma"/>
          <w:sz w:val="20"/>
          <w:szCs w:val="20"/>
          <w:lang w:val="hr-HR"/>
        </w:rPr>
        <w:t>.</w:t>
      </w:r>
    </w:p>
    <w:p w14:paraId="505D4C19" w14:textId="77777777" w:rsidR="00191DC6" w:rsidRPr="000C160E" w:rsidRDefault="00191DC6" w:rsidP="00191DC6">
      <w:pPr>
        <w:tabs>
          <w:tab w:val="left" w:pos="2504"/>
        </w:tabs>
        <w:jc w:val="both"/>
        <w:rPr>
          <w:rFonts w:ascii="Tahoma" w:hAnsi="Tahoma" w:cs="Tahoma"/>
          <w:sz w:val="20"/>
          <w:szCs w:val="20"/>
          <w:lang w:val="hr-HR"/>
        </w:rPr>
      </w:pPr>
    </w:p>
    <w:p w14:paraId="263D487B" w14:textId="54588FF6" w:rsidR="00191DC6" w:rsidRPr="000C160E" w:rsidRDefault="00191DC6" w:rsidP="00191DC6">
      <w:pPr>
        <w:tabs>
          <w:tab w:val="left" w:pos="2504"/>
        </w:tabs>
        <w:jc w:val="both"/>
        <w:rPr>
          <w:rFonts w:ascii="Tahoma" w:hAnsi="Tahoma" w:cs="Tahoma"/>
          <w:sz w:val="20"/>
          <w:szCs w:val="20"/>
          <w:lang w:val="hr-HR"/>
        </w:rPr>
      </w:pP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  <w:t xml:space="preserve">               </w:t>
      </w:r>
      <w:r w:rsidR="000C160E">
        <w:rPr>
          <w:rFonts w:ascii="Tahoma" w:hAnsi="Tahoma" w:cs="Tahoma"/>
          <w:sz w:val="20"/>
          <w:szCs w:val="20"/>
          <w:lang w:val="hr-HR"/>
        </w:rPr>
        <w:t xml:space="preserve">      </w:t>
      </w:r>
      <w:r w:rsidR="00C52B2C">
        <w:rPr>
          <w:rFonts w:ascii="Tahoma" w:hAnsi="Tahoma" w:cs="Tahoma"/>
          <w:sz w:val="20"/>
          <w:szCs w:val="20"/>
          <w:lang w:val="hr-HR"/>
        </w:rPr>
        <w:t xml:space="preserve">       </w:t>
      </w:r>
      <w:r w:rsidRPr="000C160E">
        <w:rPr>
          <w:rFonts w:ascii="Tahoma" w:hAnsi="Tahoma" w:cs="Tahoma"/>
          <w:sz w:val="20"/>
          <w:szCs w:val="20"/>
          <w:lang w:val="hr-HR"/>
        </w:rPr>
        <w:t>ZA PONUDITELJA</w:t>
      </w:r>
    </w:p>
    <w:p w14:paraId="181251A8" w14:textId="77777777" w:rsidR="00191DC6" w:rsidRPr="000C160E" w:rsidRDefault="00191DC6" w:rsidP="00191DC6">
      <w:pPr>
        <w:tabs>
          <w:tab w:val="left" w:pos="2504"/>
        </w:tabs>
        <w:jc w:val="both"/>
        <w:rPr>
          <w:rFonts w:ascii="Tahoma" w:hAnsi="Tahoma" w:cs="Tahoma"/>
          <w:sz w:val="20"/>
          <w:szCs w:val="20"/>
          <w:lang w:val="hr-HR"/>
        </w:rPr>
      </w:pP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</w:p>
    <w:p w14:paraId="11D34BA3" w14:textId="7C787C2F" w:rsidR="00191DC6" w:rsidRPr="000C160E" w:rsidRDefault="00191DC6" w:rsidP="000C160E">
      <w:pPr>
        <w:tabs>
          <w:tab w:val="left" w:pos="2504"/>
        </w:tabs>
        <w:ind w:left="6372"/>
        <w:jc w:val="both"/>
        <w:rPr>
          <w:rFonts w:ascii="Tahoma" w:hAnsi="Tahoma" w:cs="Tahoma"/>
          <w:sz w:val="20"/>
          <w:szCs w:val="20"/>
          <w:lang w:val="hr-HR"/>
        </w:rPr>
      </w:pP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Pr="000C160E">
        <w:rPr>
          <w:rFonts w:ascii="Tahoma" w:hAnsi="Tahoma" w:cs="Tahoma"/>
          <w:sz w:val="20"/>
          <w:szCs w:val="20"/>
          <w:lang w:val="hr-HR"/>
        </w:rPr>
        <w:tab/>
      </w:r>
      <w:r w:rsidR="000C160E">
        <w:rPr>
          <w:rFonts w:ascii="Tahoma" w:hAnsi="Tahoma" w:cs="Tahoma"/>
          <w:sz w:val="20"/>
          <w:szCs w:val="20"/>
          <w:lang w:val="hr-HR"/>
        </w:rPr>
        <w:t xml:space="preserve">    </w:t>
      </w:r>
      <w:r w:rsidRPr="000C160E">
        <w:rPr>
          <w:rFonts w:ascii="Tahoma" w:hAnsi="Tahoma" w:cs="Tahoma"/>
          <w:sz w:val="20"/>
          <w:szCs w:val="20"/>
          <w:lang w:val="hr-HR"/>
        </w:rPr>
        <w:t>_______________________</w:t>
      </w:r>
    </w:p>
    <w:p w14:paraId="72096921" w14:textId="77777777" w:rsidR="00191DC6" w:rsidRPr="000C160E" w:rsidRDefault="00191DC6" w:rsidP="00191DC6">
      <w:pPr>
        <w:rPr>
          <w:rFonts w:ascii="Tahoma" w:hAnsi="Tahoma" w:cs="Tahoma"/>
          <w:sz w:val="20"/>
          <w:szCs w:val="20"/>
          <w:lang w:val="hr-HR"/>
        </w:rPr>
      </w:pPr>
    </w:p>
    <w:p w14:paraId="2187CD11" w14:textId="2FE8C945" w:rsidR="00FE1F34" w:rsidRPr="000C160E" w:rsidRDefault="00191DC6" w:rsidP="001B5F2F">
      <w:pPr>
        <w:tabs>
          <w:tab w:val="left" w:pos="5910"/>
        </w:tabs>
        <w:rPr>
          <w:rFonts w:ascii="Tahoma" w:hAnsi="Tahoma" w:cs="Tahoma"/>
          <w:sz w:val="20"/>
          <w:szCs w:val="20"/>
          <w:lang w:val="hr-HR"/>
        </w:rPr>
      </w:pPr>
      <w:r w:rsidRPr="000C160E">
        <w:rPr>
          <w:rFonts w:ascii="Tahoma" w:hAnsi="Tahoma" w:cs="Tahoma"/>
          <w:sz w:val="20"/>
          <w:szCs w:val="20"/>
          <w:lang w:val="hr-HR"/>
        </w:rPr>
        <w:t xml:space="preserve">                                                                                       </w:t>
      </w:r>
      <w:r w:rsidR="00C52B2C">
        <w:rPr>
          <w:rFonts w:ascii="Tahoma" w:hAnsi="Tahoma" w:cs="Tahoma"/>
          <w:sz w:val="20"/>
          <w:szCs w:val="20"/>
          <w:lang w:val="hr-HR"/>
        </w:rPr>
        <w:t xml:space="preserve">  </w:t>
      </w:r>
      <w:r w:rsidRPr="000C160E">
        <w:rPr>
          <w:rFonts w:ascii="Tahoma" w:hAnsi="Tahoma" w:cs="Tahoma"/>
          <w:sz w:val="20"/>
          <w:szCs w:val="20"/>
          <w:lang w:val="hr-HR"/>
        </w:rPr>
        <w:t>(ime, prezime i potpis ovlaštene osobe)</w:t>
      </w:r>
    </w:p>
    <w:sectPr w:rsidR="00FE1F34" w:rsidRPr="000C160E" w:rsidSect="00FE1F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E25BA" w14:textId="77777777" w:rsidR="003B2E1C" w:rsidRDefault="003B2E1C" w:rsidP="00494F10">
      <w:r>
        <w:separator/>
      </w:r>
    </w:p>
  </w:endnote>
  <w:endnote w:type="continuationSeparator" w:id="0">
    <w:p w14:paraId="1FE2F1F6" w14:textId="77777777" w:rsidR="003B2E1C" w:rsidRDefault="003B2E1C" w:rsidP="00494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3CB89" w14:textId="77777777" w:rsidR="003B2E1C" w:rsidRDefault="003B2E1C" w:rsidP="00494F10">
      <w:r>
        <w:separator/>
      </w:r>
    </w:p>
  </w:footnote>
  <w:footnote w:type="continuationSeparator" w:id="0">
    <w:p w14:paraId="612BE0C5" w14:textId="77777777" w:rsidR="003B2E1C" w:rsidRDefault="003B2E1C" w:rsidP="00494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DC34E" w14:textId="77777777" w:rsidR="00494F10" w:rsidRDefault="00494F10">
    <w:pPr>
      <w:pStyle w:val="Zaglavlje"/>
    </w:pPr>
  </w:p>
  <w:p w14:paraId="247A7D93" w14:textId="77777777" w:rsidR="00494F10" w:rsidRDefault="00494F1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A628B"/>
    <w:multiLevelType w:val="multilevel"/>
    <w:tmpl w:val="6EBCAAA0"/>
    <w:styleLink w:val="WWNum8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hAnsi="Times New Roman"/>
        <w:b/>
        <w:i w:val="0"/>
        <w:iCs w:val="0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rPr>
        <w:rFonts w:ascii="Times New Roman" w:hAnsi="Times New Roman"/>
        <w:b/>
        <w:bCs/>
        <w:color w:val="00000A"/>
        <w:sz w:val="24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0"/>
    <w:lvlOverride w:ilvl="0">
      <w:lvl w:ilvl="0">
        <w:start w:val="3"/>
        <w:numFmt w:val="decimal"/>
        <w:lvlText w:val="%1."/>
        <w:lvlJc w:val="left"/>
        <w:rPr>
          <w:b/>
          <w:sz w:val="28"/>
          <w:u w:val="single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ascii="Tahoma" w:hAnsi="Tahoma" w:cs="Tahoma" w:hint="default"/>
          <w:b/>
          <w:i w:val="0"/>
          <w:iCs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ascii="Tahoma" w:hAnsi="Tahoma" w:cs="Tahoma" w:hint="default"/>
          <w:b/>
          <w:bCs/>
          <w:color w:val="00000A"/>
          <w:sz w:val="20"/>
          <w:szCs w:val="20"/>
        </w:r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DC6"/>
    <w:rsid w:val="0000278E"/>
    <w:rsid w:val="0004636A"/>
    <w:rsid w:val="000C160E"/>
    <w:rsid w:val="00147BE7"/>
    <w:rsid w:val="001630A9"/>
    <w:rsid w:val="001648BF"/>
    <w:rsid w:val="00172D73"/>
    <w:rsid w:val="00191DC6"/>
    <w:rsid w:val="001B5F2F"/>
    <w:rsid w:val="00200D5D"/>
    <w:rsid w:val="0020789C"/>
    <w:rsid w:val="002524B0"/>
    <w:rsid w:val="00267CE2"/>
    <w:rsid w:val="00271FEC"/>
    <w:rsid w:val="002A09B7"/>
    <w:rsid w:val="002D2548"/>
    <w:rsid w:val="003277A6"/>
    <w:rsid w:val="00353428"/>
    <w:rsid w:val="003B2E1C"/>
    <w:rsid w:val="003E2EE7"/>
    <w:rsid w:val="00412126"/>
    <w:rsid w:val="00482F2A"/>
    <w:rsid w:val="00494F10"/>
    <w:rsid w:val="005071E2"/>
    <w:rsid w:val="0059279C"/>
    <w:rsid w:val="00592E16"/>
    <w:rsid w:val="00604776"/>
    <w:rsid w:val="00604897"/>
    <w:rsid w:val="00621DF4"/>
    <w:rsid w:val="00653091"/>
    <w:rsid w:val="0068327E"/>
    <w:rsid w:val="006D2354"/>
    <w:rsid w:val="007431C1"/>
    <w:rsid w:val="00785B4A"/>
    <w:rsid w:val="007E6837"/>
    <w:rsid w:val="007F5B2F"/>
    <w:rsid w:val="008A5BD3"/>
    <w:rsid w:val="00931472"/>
    <w:rsid w:val="00973239"/>
    <w:rsid w:val="009749A9"/>
    <w:rsid w:val="009B48F4"/>
    <w:rsid w:val="00AC6881"/>
    <w:rsid w:val="00B007BA"/>
    <w:rsid w:val="00B54677"/>
    <w:rsid w:val="00B811B9"/>
    <w:rsid w:val="00B94B2A"/>
    <w:rsid w:val="00C04A23"/>
    <w:rsid w:val="00C46786"/>
    <w:rsid w:val="00C52B2C"/>
    <w:rsid w:val="00CB2291"/>
    <w:rsid w:val="00CF141A"/>
    <w:rsid w:val="00D24E6E"/>
    <w:rsid w:val="00D82D2C"/>
    <w:rsid w:val="00D94BF7"/>
    <w:rsid w:val="00DB6F7B"/>
    <w:rsid w:val="00DD3F28"/>
    <w:rsid w:val="00E21757"/>
    <w:rsid w:val="00E92AB0"/>
    <w:rsid w:val="00EB2869"/>
    <w:rsid w:val="00EC713C"/>
    <w:rsid w:val="00F13243"/>
    <w:rsid w:val="00F24DA0"/>
    <w:rsid w:val="00F32684"/>
    <w:rsid w:val="00FB0B0C"/>
    <w:rsid w:val="00FB7005"/>
    <w:rsid w:val="00FD1EDD"/>
    <w:rsid w:val="00FE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995985C"/>
  <w15:docId w15:val="{7382E2B7-7543-4254-89B2-F8F4947A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91DC6"/>
    <w:pPr>
      <w:widowControl w:val="0"/>
      <w:autoSpaceDE w:val="0"/>
      <w:autoSpaceDN w:val="0"/>
    </w:pPr>
    <w:rPr>
      <w:rFonts w:ascii="Arial" w:eastAsia="Arial" w:hAnsi="Arial" w:cs="Arial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qFormat/>
    <w:rsid w:val="00191DC6"/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191DC6"/>
    <w:rPr>
      <w:rFonts w:ascii="Arial" w:eastAsia="Arial" w:hAnsi="Arial" w:cs="Arial"/>
      <w:sz w:val="24"/>
      <w:szCs w:val="24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494F1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4F10"/>
    <w:rPr>
      <w:rFonts w:ascii="Arial" w:eastAsia="Arial" w:hAnsi="Arial" w:cs="Arial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494F1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94F10"/>
    <w:rPr>
      <w:rFonts w:ascii="Arial" w:eastAsia="Arial" w:hAnsi="Arial" w:cs="Arial"/>
      <w:lang w:val="en-US"/>
    </w:rPr>
  </w:style>
  <w:style w:type="paragraph" w:customStyle="1" w:styleId="Standard">
    <w:name w:val="Standard"/>
    <w:rsid w:val="007431C1"/>
    <w:pPr>
      <w:suppressAutoHyphens/>
      <w:autoSpaceDN w:val="0"/>
      <w:textAlignment w:val="baseline"/>
    </w:pPr>
    <w:rPr>
      <w:rFonts w:ascii="Calibri" w:eastAsia="Calibri" w:hAnsi="Calibri" w:cs="Calibri"/>
      <w:kern w:val="3"/>
    </w:rPr>
  </w:style>
  <w:style w:type="numbering" w:customStyle="1" w:styleId="WWNum8">
    <w:name w:val="WWNum8"/>
    <w:basedOn w:val="Bezpopisa"/>
    <w:rsid w:val="007431C1"/>
    <w:pPr>
      <w:numPr>
        <w:numId w:val="2"/>
      </w:numPr>
    </w:pPr>
  </w:style>
  <w:style w:type="table" w:styleId="Reetkatablice">
    <w:name w:val="Table Grid"/>
    <w:basedOn w:val="Obinatablica"/>
    <w:uiPriority w:val="59"/>
    <w:rsid w:val="00592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uiPriority w:val="99"/>
    <w:semiHidden/>
    <w:unhideWhenUsed/>
    <w:rsid w:val="00FB700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0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Mateja01</dc:creator>
  <cp:lastModifiedBy>Zvonimir Prgomet</cp:lastModifiedBy>
  <cp:revision>2</cp:revision>
  <dcterms:created xsi:type="dcterms:W3CDTF">2021-08-01T18:53:00Z</dcterms:created>
  <dcterms:modified xsi:type="dcterms:W3CDTF">2021-08-01T18:53:00Z</dcterms:modified>
</cp:coreProperties>
</file>