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88" w:rsidRPr="00F953AA" w:rsidRDefault="00257388" w:rsidP="00257388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  <w:t xml:space="preserve">Popis Korisnika s kojima su </w:t>
      </w:r>
      <w:bookmarkStart w:id="0" w:name="_GoBack"/>
      <w:bookmarkEnd w:id="0"/>
      <w:r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  <w:t>sklopljeni U</w:t>
      </w:r>
      <w:r w:rsidRPr="00F953AA"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  <w:t>govor</w:t>
      </w:r>
      <w:r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  <w:t>i</w:t>
      </w:r>
      <w:r w:rsidRPr="00F953AA"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  <w:t xml:space="preserve"> o dodjeli bespovratnih financijskih sredstava za „Financiranje službi spašavanja za potrebe stanovništva pogođenog potresom od 22. ožujka 2020. godine na području Grada Zagreba, Krapinsko-zagorske i Zagrebačke županije“ (FSEU.2021.MUP.)</w:t>
      </w:r>
    </w:p>
    <w:p w:rsidR="003135E6" w:rsidRDefault="00257388" w:rsidP="00257388">
      <w:pPr>
        <w:rPr>
          <w:sz w:val="24"/>
          <w:szCs w:val="24"/>
        </w:rPr>
      </w:pPr>
      <w:r w:rsidRPr="007B4B2F">
        <w:rPr>
          <w:rFonts w:ascii="Lucida Sans Unicode" w:eastAsia="Times New Roman" w:hAnsi="Lucida Sans Unicode" w:cs="Lucida Sans Unicode"/>
          <w:color w:val="424242"/>
          <w:sz w:val="24"/>
          <w:szCs w:val="24"/>
          <w:lang w:eastAsia="hr-HR"/>
        </w:rPr>
        <w:t> </w:t>
      </w:r>
      <w:r w:rsidRPr="007B4B2F">
        <w:rPr>
          <w:rFonts w:ascii="Lucida Sans Unicode" w:eastAsia="Times New Roman" w:hAnsi="Lucida Sans Unicode" w:cs="Lucida Sans Unicode"/>
          <w:color w:val="424242"/>
          <w:sz w:val="24"/>
          <w:szCs w:val="24"/>
          <w:lang w:eastAsia="hr-HR"/>
        </w:rPr>
        <w:br/>
      </w:r>
      <w:r w:rsidRPr="00F953AA">
        <w:rPr>
          <w:sz w:val="24"/>
          <w:szCs w:val="24"/>
        </w:rPr>
        <w:t>Ugovori o dodjeli bespovratnih financijskih sredstava za „Financiranje službi spašavanja za potrebe stanovništva pogođenog potresom od 22. ožujka 2020. godine na području Grada Zagreba, Krapinsko-zagorske i Zagrebačke županije“ financirani iz Fonda solidarnosti Europske un</w:t>
      </w:r>
      <w:r>
        <w:rPr>
          <w:sz w:val="24"/>
          <w:szCs w:val="24"/>
        </w:rPr>
        <w:t>ije sklopljeni su sa sljedećim K</w:t>
      </w:r>
      <w:r w:rsidRPr="00F953AA">
        <w:rPr>
          <w:sz w:val="24"/>
          <w:szCs w:val="24"/>
        </w:rPr>
        <w:t>orisnicima za projektne prije</w:t>
      </w:r>
      <w:r>
        <w:rPr>
          <w:sz w:val="24"/>
          <w:szCs w:val="24"/>
        </w:rPr>
        <w:t>dloge i iznose navedene u tablici:</w:t>
      </w:r>
    </w:p>
    <w:p w:rsidR="00257388" w:rsidRDefault="00257388" w:rsidP="0025738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694"/>
        <w:gridCol w:w="2641"/>
        <w:gridCol w:w="1660"/>
        <w:gridCol w:w="1700"/>
      </w:tblGrid>
      <w:tr w:rsidR="00EC5C06" w:rsidRPr="00EC5C06" w:rsidTr="00EC5C06">
        <w:trPr>
          <w:trHeight w:val="300"/>
        </w:trPr>
        <w:tc>
          <w:tcPr>
            <w:tcW w:w="70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Br.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 xml:space="preserve">Referentna oznaka ugovora o dodjeli bespovratnih financijskih sredstava 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Korisnik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Naziv operacije</w:t>
            </w:r>
          </w:p>
        </w:tc>
        <w:tc>
          <w:tcPr>
            <w:tcW w:w="2641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Kratak opis operacije</w:t>
            </w:r>
          </w:p>
        </w:tc>
        <w:tc>
          <w:tcPr>
            <w:tcW w:w="1660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Datum potpisa Ugovora</w:t>
            </w:r>
          </w:p>
        </w:tc>
        <w:tc>
          <w:tcPr>
            <w:tcW w:w="1700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 xml:space="preserve">Bespovratna financijska sredstva </w:t>
            </w:r>
          </w:p>
        </w:tc>
      </w:tr>
      <w:tr w:rsidR="00EC5C06" w:rsidRPr="00EC5C06" w:rsidTr="00EC5C06">
        <w:trPr>
          <w:trHeight w:val="879"/>
        </w:trPr>
        <w:tc>
          <w:tcPr>
            <w:tcW w:w="70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641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</w:tr>
      <w:tr w:rsidR="00EC5C06" w:rsidRPr="00EC5C06" w:rsidTr="00EC5C06">
        <w:trPr>
          <w:trHeight w:val="247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1.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FSEU.2021.MUP.001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Dobrovoljno</w:t>
            </w:r>
            <w:r w:rsidRPr="00EC5C06">
              <w:br/>
              <w:t>vatrogasno društvo</w:t>
            </w:r>
            <w:r w:rsidRPr="00EC5C06">
              <w:br/>
              <w:t xml:space="preserve">Sesvetski </w:t>
            </w:r>
            <w:proofErr w:type="spellStart"/>
            <w:r w:rsidRPr="00EC5C06">
              <w:t>Kraljevec</w:t>
            </w:r>
            <w:proofErr w:type="spellEnd"/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 xml:space="preserve">Sesvetski </w:t>
            </w:r>
            <w:proofErr w:type="spellStart"/>
            <w:r w:rsidRPr="00EC5C06">
              <w:t>Kraljevec</w:t>
            </w:r>
            <w:proofErr w:type="spellEnd"/>
            <w:r w:rsidRPr="00EC5C06">
              <w:t xml:space="preserve"> 2021 - Izvanredna nabava nove opreme za potrebe službi spašavanja zbog zamjene uništene, oštećene ili rashodovane opreme 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Nabava i zamjena uništene zaštitne vatrogasne opreme (vatrogasna odijela, dvodijelni vatrogasni intervencijski kombinezoni, kacige i dr.) oštećene prilikom intervencija i sanacija posljedica zagrebačkog potresa.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4.10.2021.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125.880,00</w:t>
            </w:r>
          </w:p>
        </w:tc>
      </w:tr>
      <w:tr w:rsidR="00EC5C06" w:rsidRPr="00EC5C06" w:rsidTr="00EC5C06">
        <w:trPr>
          <w:trHeight w:val="382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lastRenderedPageBreak/>
              <w:t>2.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FSEU.2021.MUP.002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DVD Kučilovina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Kučilovina 2021 - Izvanredna</w:t>
            </w:r>
            <w:r w:rsidRPr="00EC5C06">
              <w:br/>
              <w:t>nabava nove vatrogasne opreme</w:t>
            </w:r>
            <w:r w:rsidRPr="00EC5C06">
              <w:br/>
              <w:t>službi zaštite i spašavanja zbog</w:t>
            </w:r>
            <w:r w:rsidRPr="00EC5C06">
              <w:br/>
              <w:t>zamjene uništene, oštećene ili</w:t>
            </w:r>
            <w:r w:rsidRPr="00EC5C06">
              <w:br/>
              <w:t>rashodovane opreme na</w:t>
            </w:r>
            <w:r w:rsidRPr="00EC5C06">
              <w:br/>
              <w:t>vatrogasnim intervencijama u</w:t>
            </w:r>
            <w:r w:rsidRPr="00EC5C06">
              <w:br/>
              <w:t>Zagrebačkom potresu 22.03.2020.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Nabava i zamjena uništene opreme i alata za</w:t>
            </w:r>
            <w:r w:rsidRPr="00EC5C06">
              <w:br/>
              <w:t>spašavanje, osobne zaštitne opreme, nove mobilne i</w:t>
            </w:r>
            <w:r w:rsidRPr="00EC5C06">
              <w:br/>
              <w:t>prijenosne radio veze, (motorna pila, rezač,</w:t>
            </w:r>
            <w:r w:rsidRPr="00EC5C06">
              <w:br/>
              <w:t>vatrogasna odijela, dvodijelni vatrogasni</w:t>
            </w:r>
            <w:r w:rsidRPr="00EC5C06">
              <w:br/>
              <w:t>intervencijski kombinezoni, kacige, radiostanice i dr.)</w:t>
            </w:r>
            <w:r w:rsidRPr="00EC5C06">
              <w:br/>
              <w:t>oštećene prilikom intervencija i sanacija posljedica</w:t>
            </w:r>
            <w:r w:rsidRPr="00EC5C06">
              <w:br/>
              <w:t>zagrebačkog potresa.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4.10.2021.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508.424,99</w:t>
            </w:r>
          </w:p>
        </w:tc>
      </w:tr>
      <w:tr w:rsidR="00EC5C06" w:rsidRPr="00EC5C06" w:rsidTr="00EC5C06">
        <w:trPr>
          <w:trHeight w:val="112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3.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FSEU.2021.MUP.006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Grad Zagreb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Izrada web stranice</w:t>
            </w:r>
            <w:r w:rsidRPr="00EC5C06">
              <w:br/>
              <w:t>https://potres.zagreb.hr/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Izrada internetske stranice sa pregledom oštećenih</w:t>
            </w:r>
            <w:r w:rsidRPr="00EC5C06">
              <w:br/>
              <w:t>objekata u vlasništvu Grada Zagreba.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4.11.2021.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36.000,00</w:t>
            </w:r>
          </w:p>
        </w:tc>
      </w:tr>
      <w:tr w:rsidR="00EC5C06" w:rsidRPr="00EC5C06" w:rsidTr="00EC5C06">
        <w:trPr>
          <w:trHeight w:val="112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4.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FSEU.2021.MUP.005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Hrvatska vatrogasna</w:t>
            </w:r>
            <w:r w:rsidRPr="00EC5C06">
              <w:br/>
              <w:t>zajednica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Vatrogasne intervencije na sanaciji</w:t>
            </w:r>
            <w:r w:rsidRPr="00EC5C06">
              <w:br/>
              <w:t>posljedica potresa u Gradu</w:t>
            </w:r>
            <w:r w:rsidRPr="00EC5C06">
              <w:br/>
              <w:t>Zagrebu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Troškovi javnih vatrogasnih postrojbi na sanacijama</w:t>
            </w:r>
            <w:r w:rsidRPr="00EC5C06">
              <w:br/>
              <w:t xml:space="preserve">posljedica zagrebačkog potresa. 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5.11.2021.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64.365,79</w:t>
            </w:r>
          </w:p>
        </w:tc>
      </w:tr>
      <w:tr w:rsidR="00EC5C06" w:rsidRPr="00EC5C06" w:rsidTr="00EC5C06">
        <w:trPr>
          <w:trHeight w:val="337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lastRenderedPageBreak/>
              <w:t>5.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FSEU.2021.MUP.004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Ministarstvo</w:t>
            </w:r>
            <w:r w:rsidRPr="00EC5C06">
              <w:br/>
              <w:t>unutarnjih poslova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pPr>
              <w:spacing w:after="160"/>
            </w:pPr>
            <w:r w:rsidRPr="00EC5C06">
              <w:t>Pružanje logističke potpore u</w:t>
            </w:r>
            <w:r w:rsidRPr="00EC5C06">
              <w:br/>
              <w:t>aktivnostima pružanja pomoći stanovništvu pogođenom</w:t>
            </w:r>
            <w:r w:rsidRPr="00EC5C06">
              <w:br/>
              <w:t>potresom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pPr>
              <w:spacing w:after="160"/>
            </w:pPr>
            <w:r w:rsidRPr="00EC5C06">
              <w:t>Svrha je nadoknada troškova pružanja logističke</w:t>
            </w:r>
            <w:r w:rsidRPr="00EC5C06">
              <w:br/>
              <w:t>potpore provedene s ciljem:                             •pružanja sigurnih sanitarnih uvjeta za službe</w:t>
            </w:r>
            <w:r w:rsidRPr="00EC5C06">
              <w:br/>
              <w:t>spašavanja,</w:t>
            </w:r>
            <w:r w:rsidRPr="00EC5C06">
              <w:br/>
              <w:t>•zaštite oštećene imovine od nastanka daljnje štete</w:t>
            </w:r>
            <w:r w:rsidRPr="00EC5C06">
              <w:br/>
              <w:t>zbog nepovoljnih vremenskih uvjeta,</w:t>
            </w:r>
            <w:r w:rsidRPr="00EC5C06">
              <w:br/>
              <w:t>•osiguravanja uvjeta rada za rad Stožera CZ RH.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23.11.2021.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1.187.595,11</w:t>
            </w:r>
          </w:p>
        </w:tc>
      </w:tr>
      <w:tr w:rsidR="00EC5C06" w:rsidRPr="00EC5C06" w:rsidTr="00EC5C06">
        <w:trPr>
          <w:trHeight w:val="2700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6.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FSEU.2021.MUP.010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DVD Granešinski</w:t>
            </w:r>
            <w:r w:rsidRPr="00EC5C06">
              <w:br/>
              <w:t>Novaki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Granešinski Novaki 2021.-</w:t>
            </w:r>
            <w:r w:rsidRPr="00EC5C06">
              <w:br/>
              <w:t>Izvanredna nabava nove</w:t>
            </w:r>
            <w:r w:rsidRPr="00EC5C06">
              <w:br/>
              <w:t>vatrogasne opreme službi zaštite i</w:t>
            </w:r>
            <w:r w:rsidRPr="00EC5C06">
              <w:br/>
              <w:t>spašavanja zbog zamjene uništene,</w:t>
            </w:r>
            <w:r w:rsidRPr="00EC5C06">
              <w:br/>
              <w:t>oštećene ili rashodovane opreme</w:t>
            </w:r>
            <w:r w:rsidRPr="00EC5C06">
              <w:br/>
              <w:t>na vatrogasnim intervencijama u</w:t>
            </w:r>
            <w:r w:rsidRPr="00EC5C06">
              <w:br/>
              <w:t>Zagrebačkom potresu 22.03.2020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Nadoknada vatrogasne opreme koja je uništena i</w:t>
            </w:r>
            <w:r w:rsidRPr="00EC5C06">
              <w:br/>
              <w:t>rashodovana na intervencijama uklanjanja posljedica</w:t>
            </w:r>
            <w:r w:rsidRPr="00EC5C06">
              <w:br/>
              <w:t>potresa od 22. ožujka 2020. godine.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25.11.2021.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151.580,00</w:t>
            </w:r>
          </w:p>
        </w:tc>
      </w:tr>
      <w:tr w:rsidR="00EC5C06" w:rsidRPr="00EC5C06" w:rsidTr="00EC5C06">
        <w:trPr>
          <w:trHeight w:val="382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lastRenderedPageBreak/>
              <w:t>7.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FSEU.2021.MUP.008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Dobrovoljno</w:t>
            </w:r>
            <w:r w:rsidRPr="00EC5C06">
              <w:br/>
              <w:t>vatrogasno društvo</w:t>
            </w:r>
            <w:r w:rsidRPr="00EC5C06">
              <w:br/>
            </w:r>
            <w:proofErr w:type="spellStart"/>
            <w:r w:rsidRPr="00EC5C06">
              <w:t>Kustošija</w:t>
            </w:r>
            <w:proofErr w:type="spellEnd"/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 xml:space="preserve">Intervencije DVD </w:t>
            </w:r>
            <w:proofErr w:type="spellStart"/>
            <w:r w:rsidRPr="00EC5C06">
              <w:t>Kustošija</w:t>
            </w:r>
            <w:proofErr w:type="spellEnd"/>
            <w:r w:rsidRPr="00EC5C06">
              <w:t xml:space="preserve"> prema</w:t>
            </w:r>
            <w:r w:rsidRPr="00EC5C06">
              <w:br/>
              <w:t>potrebama stanovništva Grada</w:t>
            </w:r>
            <w:r w:rsidRPr="00EC5C06">
              <w:br/>
              <w:t>Zagreba pogođenog potresom 22.</w:t>
            </w:r>
            <w:r w:rsidRPr="00EC5C06">
              <w:br/>
              <w:t>ožujka 2020. godine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Nabava i zamjena uništene opreme i alata za</w:t>
            </w:r>
            <w:r w:rsidRPr="00EC5C06">
              <w:br/>
              <w:t>spašavanje, osobne zaštitne opreme, nove mobilne i</w:t>
            </w:r>
            <w:r w:rsidRPr="00EC5C06">
              <w:br/>
              <w:t>prijenosne radio veze, (motorna pila, vatrogasna</w:t>
            </w:r>
            <w:r w:rsidRPr="00EC5C06">
              <w:br/>
              <w:t>odijela, dvodijelni vatrogasni intervencijski</w:t>
            </w:r>
            <w:r w:rsidRPr="00EC5C06">
              <w:br/>
              <w:t>kombinezoni, kacige, radiostanice i dr.) oštećene</w:t>
            </w:r>
            <w:r w:rsidRPr="00EC5C06">
              <w:br/>
              <w:t>prilikom intervencija i sanacija posljedica zagrebačkog</w:t>
            </w:r>
            <w:r w:rsidRPr="00EC5C06">
              <w:br/>
              <w:t>potresa.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6.12.2021.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262.116,41</w:t>
            </w:r>
          </w:p>
        </w:tc>
      </w:tr>
      <w:tr w:rsidR="00EC5C06" w:rsidRPr="00EC5C06" w:rsidTr="00EC5C06">
        <w:trPr>
          <w:trHeight w:val="337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8.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FSEU.2021.MUP.019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Grad Zagreb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Potres Zagreb-SIG 2020. (Sanacija i informiranje građana)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Nabava medicinske i higijenske opreme, troškovi izvanredne i povećane nabave nove opreme za potrebe civilne zaštite Grada Zagreba, troškovi brzih pregleda stabilnosti građevina ugroženih potresom, upravljanje prostornim podacima u procesima obnove Grada Zagreba nakon potresa</w:t>
            </w:r>
            <w:r w:rsidRPr="00EC5C06">
              <w:br/>
              <w:t>i objava javnih poziva.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30.12.2021.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6.043.716,98</w:t>
            </w:r>
          </w:p>
        </w:tc>
      </w:tr>
      <w:tr w:rsidR="00EC5C06" w:rsidRPr="00EC5C06" w:rsidTr="00EC5C06">
        <w:trPr>
          <w:trHeight w:val="157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lastRenderedPageBreak/>
              <w:t>9.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FSEU.2021.MUP.012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DVD Trnje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DVD Trnje potres 2020 - Izvanredna nabava nove opreme za potrebe službi spašavanja zbog zamjene uništene, oštećene ili rashodovane opreme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Nabava u svrhu zamjene uništene osobne zaštitne opreme i mobilne</w:t>
            </w:r>
            <w:r w:rsidRPr="00EC5C06">
              <w:br/>
              <w:t>prijenosne radio veze.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04.01.2022.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271.951,25</w:t>
            </w:r>
          </w:p>
        </w:tc>
      </w:tr>
      <w:tr w:rsidR="00EC5C06" w:rsidRPr="00EC5C06" w:rsidTr="00EC5C06">
        <w:trPr>
          <w:trHeight w:val="247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10.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FSEU.2021.MUP.014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 xml:space="preserve">DVD </w:t>
            </w:r>
            <w:proofErr w:type="spellStart"/>
            <w:r w:rsidRPr="00EC5C06">
              <w:t>Vidovec</w:t>
            </w:r>
            <w:proofErr w:type="spellEnd"/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 xml:space="preserve">DVD </w:t>
            </w:r>
            <w:proofErr w:type="spellStart"/>
            <w:r w:rsidRPr="00EC5C06">
              <w:t>Vidovec</w:t>
            </w:r>
            <w:proofErr w:type="spellEnd"/>
            <w:r w:rsidRPr="00EC5C06">
              <w:t xml:space="preserve"> – nabava vatrogasne opreme radi zamjene neupotrebljive i oštećene uslijed intervencija u epicentru zagrebačkog potresa 22. ožujka 2020. godine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Svrha i cilj operacije su nabava nove osobne i zaštitne opreme koja je oštećena, uništena ili neupotrebljiva nakon mnogobrojnih intervencija požara objekta, skidanja dimnjaka, pokrivanja krovova, rušenja objekata i ostalih aktivnosti sanacije nakon potresa.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04.01.2022.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221.004,85</w:t>
            </w:r>
          </w:p>
        </w:tc>
      </w:tr>
      <w:tr w:rsidR="00EC5C06" w:rsidRPr="00EC5C06" w:rsidTr="00EC5C06">
        <w:trPr>
          <w:trHeight w:val="2475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t>11.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FSEU.2021.MUP.015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 xml:space="preserve">DVD </w:t>
            </w:r>
            <w:proofErr w:type="spellStart"/>
            <w:r w:rsidRPr="00EC5C06">
              <w:t>Blaguša</w:t>
            </w:r>
            <w:proofErr w:type="spellEnd"/>
          </w:p>
        </w:tc>
        <w:tc>
          <w:tcPr>
            <w:tcW w:w="2694" w:type="dxa"/>
            <w:hideMark/>
          </w:tcPr>
          <w:p w:rsidR="00EC5C06" w:rsidRPr="00EC5C06" w:rsidRDefault="00EC5C06" w:rsidP="00EC5C06">
            <w:proofErr w:type="spellStart"/>
            <w:r w:rsidRPr="00EC5C06">
              <w:t>Blaguša</w:t>
            </w:r>
            <w:proofErr w:type="spellEnd"/>
            <w:r w:rsidRPr="00EC5C06">
              <w:t xml:space="preserve"> 2021.- Izvanredna nabava nove vatrogasne opreme službi zaštite i spašavanja zbog zamjene uništene, oštećene ili rashodovane opreme na vatrogasnim intervencijama u Zagrebačkom potresu 22.03.2020.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Cilj ove operacije je nabava nove osobne i zaštitne opreme kojom bi se zamijenila oštećena  oprema, budući da je velika većina vatrogasne opreme DVD-a uništena i rashodovana na intervencijama uklanjanja posljedica nakon potresa.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04.01.2022.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147.365,00</w:t>
            </w:r>
          </w:p>
        </w:tc>
      </w:tr>
      <w:tr w:rsidR="00EC5C06" w:rsidRPr="00EC5C06" w:rsidTr="00EC5C06">
        <w:trPr>
          <w:trHeight w:val="2700"/>
        </w:trPr>
        <w:tc>
          <w:tcPr>
            <w:tcW w:w="704" w:type="dxa"/>
            <w:hideMark/>
          </w:tcPr>
          <w:p w:rsidR="00EC5C06" w:rsidRPr="00EC5C06" w:rsidRDefault="00EC5C06" w:rsidP="00EC5C06">
            <w:r w:rsidRPr="00EC5C06">
              <w:lastRenderedPageBreak/>
              <w:t>12.</w:t>
            </w:r>
          </w:p>
        </w:tc>
        <w:tc>
          <w:tcPr>
            <w:tcW w:w="2410" w:type="dxa"/>
            <w:hideMark/>
          </w:tcPr>
          <w:p w:rsidR="00EC5C06" w:rsidRPr="00EC5C06" w:rsidRDefault="00EC5C06" w:rsidP="00EC5C06">
            <w:pPr>
              <w:rPr>
                <w:i/>
                <w:iCs/>
              </w:rPr>
            </w:pPr>
            <w:r w:rsidRPr="00EC5C06">
              <w:rPr>
                <w:i/>
                <w:iCs/>
              </w:rPr>
              <w:t>FSEU.2021.MUP.016</w:t>
            </w:r>
          </w:p>
        </w:tc>
        <w:tc>
          <w:tcPr>
            <w:tcW w:w="1984" w:type="dxa"/>
            <w:hideMark/>
          </w:tcPr>
          <w:p w:rsidR="00EC5C06" w:rsidRPr="00EC5C06" w:rsidRDefault="00EC5C06" w:rsidP="00EC5C06">
            <w:r w:rsidRPr="00EC5C06">
              <w:t>DVD Jarun</w:t>
            </w:r>
          </w:p>
        </w:tc>
        <w:tc>
          <w:tcPr>
            <w:tcW w:w="2694" w:type="dxa"/>
            <w:hideMark/>
          </w:tcPr>
          <w:p w:rsidR="00EC5C06" w:rsidRPr="00EC5C06" w:rsidRDefault="00EC5C06" w:rsidP="00EC5C06">
            <w:r w:rsidRPr="00EC5C06">
              <w:t>DVD JARUN 2021.- Izvanredna nabava nove vatrogasne opreme službi zaštite i spašavanja zbog zamjene uništene, oštećene ili rashodovane opreme na vatrogasnim intervencijama u Zagrebačkom potresu 22.03.2020.</w:t>
            </w:r>
          </w:p>
        </w:tc>
        <w:tc>
          <w:tcPr>
            <w:tcW w:w="2641" w:type="dxa"/>
            <w:hideMark/>
          </w:tcPr>
          <w:p w:rsidR="00EC5C06" w:rsidRPr="00EC5C06" w:rsidRDefault="00EC5C06" w:rsidP="00EC5C06">
            <w:r w:rsidRPr="00EC5C06">
              <w:t>Cilj operacije je nabava nove opreme i alata, prijenosnih stanica i osobne i zaštitne opreme kojom bi se zamijenila oštećena oprema, budući da je velika većina vatrogasne opreme uništena i rashodovana na intervencijama uklanjanja posljedica nakon potresa.</w:t>
            </w:r>
          </w:p>
        </w:tc>
        <w:tc>
          <w:tcPr>
            <w:tcW w:w="166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04.01.2022.</w:t>
            </w:r>
          </w:p>
        </w:tc>
        <w:tc>
          <w:tcPr>
            <w:tcW w:w="1700" w:type="dxa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313.506,00</w:t>
            </w:r>
          </w:p>
        </w:tc>
      </w:tr>
      <w:tr w:rsidR="00EC5C06" w:rsidRPr="00EC5C06" w:rsidTr="00EC5C06">
        <w:trPr>
          <w:trHeight w:val="3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:rsidR="00EC5C06" w:rsidRPr="00EC5C06" w:rsidRDefault="00EC5C06">
            <w:r w:rsidRPr="00EC5C06">
              <w:t> </w:t>
            </w:r>
          </w:p>
        </w:tc>
        <w:tc>
          <w:tcPr>
            <w:tcW w:w="11389" w:type="dxa"/>
            <w:gridSpan w:val="5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Ukupno</w:t>
            </w:r>
          </w:p>
        </w:tc>
        <w:tc>
          <w:tcPr>
            <w:tcW w:w="1700" w:type="dxa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9.333.506,38</w:t>
            </w:r>
          </w:p>
        </w:tc>
      </w:tr>
    </w:tbl>
    <w:p w:rsidR="00EC5C06" w:rsidRDefault="00EC5C06" w:rsidP="00257388"/>
    <w:sectPr w:rsidR="00EC5C06" w:rsidSect="0025738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E6" w:rsidRDefault="008918E6" w:rsidP="005A28C2">
      <w:pPr>
        <w:spacing w:after="0" w:line="240" w:lineRule="auto"/>
      </w:pPr>
      <w:r>
        <w:separator/>
      </w:r>
    </w:p>
  </w:endnote>
  <w:endnote w:type="continuationSeparator" w:id="0">
    <w:p w:rsidR="008918E6" w:rsidRDefault="008918E6" w:rsidP="005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E6" w:rsidRDefault="008918E6" w:rsidP="005A28C2">
      <w:pPr>
        <w:spacing w:after="0" w:line="240" w:lineRule="auto"/>
      </w:pPr>
      <w:r>
        <w:separator/>
      </w:r>
    </w:p>
  </w:footnote>
  <w:footnote w:type="continuationSeparator" w:id="0">
    <w:p w:rsidR="008918E6" w:rsidRDefault="008918E6" w:rsidP="005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C2" w:rsidRDefault="005A28C2">
    <w:pPr>
      <w:pStyle w:val="Zaglavlj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0822449C">
          <wp:extent cx="835025" cy="511810"/>
          <wp:effectExtent l="0" t="0" r="317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A28C2" w:rsidRPr="005A28C2" w:rsidRDefault="005A28C2" w:rsidP="005A28C2">
    <w:pPr>
      <w:pStyle w:val="Zaglavlje"/>
      <w:rPr>
        <w:rFonts w:ascii="Times New Roman" w:hAnsi="Times New Roman" w:cs="Times New Roman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 w:rsidRPr="005A28C2">
      <w:rPr>
        <w:rFonts w:ascii="Times New Roman" w:hAnsi="Times New Roman" w:cs="Times New Roman"/>
        <w:sz w:val="18"/>
        <w:szCs w:val="18"/>
      </w:rPr>
      <w:t>Europska unija</w:t>
    </w:r>
  </w:p>
  <w:p w:rsidR="005A28C2" w:rsidRDefault="005A28C2">
    <w:pPr>
      <w:pStyle w:val="Zaglavlje"/>
      <w:rPr>
        <w:rFonts w:ascii="Times New Roman" w:hAnsi="Times New Roman" w:cs="Times New Roman"/>
        <w:sz w:val="18"/>
        <w:szCs w:val="18"/>
      </w:rPr>
    </w:pPr>
    <w:r w:rsidRPr="005A28C2">
      <w:rPr>
        <w:rFonts w:ascii="Times New Roman" w:hAnsi="Times New Roman" w:cs="Times New Roman"/>
        <w:sz w:val="18"/>
        <w:szCs w:val="18"/>
      </w:rPr>
      <w:tab/>
    </w:r>
    <w:r w:rsidRPr="005A28C2">
      <w:rPr>
        <w:rFonts w:ascii="Times New Roman" w:hAnsi="Times New Roman" w:cs="Times New Roman"/>
        <w:sz w:val="18"/>
        <w:szCs w:val="18"/>
      </w:rPr>
      <w:tab/>
    </w:r>
    <w:r w:rsidRPr="005A28C2">
      <w:rPr>
        <w:rFonts w:ascii="Times New Roman" w:hAnsi="Times New Roman" w:cs="Times New Roman"/>
        <w:sz w:val="18"/>
        <w:szCs w:val="18"/>
      </w:rPr>
      <w:tab/>
    </w:r>
    <w:r w:rsidRPr="005A28C2">
      <w:rPr>
        <w:rFonts w:ascii="Times New Roman" w:hAnsi="Times New Roman" w:cs="Times New Roman"/>
        <w:sz w:val="18"/>
        <w:szCs w:val="18"/>
      </w:rPr>
      <w:tab/>
    </w:r>
    <w:r w:rsidRPr="005A28C2">
      <w:rPr>
        <w:rFonts w:ascii="Times New Roman" w:hAnsi="Times New Roman" w:cs="Times New Roman"/>
        <w:sz w:val="18"/>
        <w:szCs w:val="18"/>
      </w:rPr>
      <w:tab/>
    </w:r>
    <w:r w:rsidRPr="005A28C2"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 xml:space="preserve">    </w:t>
    </w:r>
    <w:r w:rsidRPr="005A28C2">
      <w:rPr>
        <w:rFonts w:ascii="Times New Roman" w:hAnsi="Times New Roman" w:cs="Times New Roman"/>
        <w:sz w:val="18"/>
        <w:szCs w:val="18"/>
      </w:rPr>
      <w:t>Fond solidarnosti Europske unije</w:t>
    </w:r>
  </w:p>
  <w:p w:rsidR="005A28C2" w:rsidRDefault="005A28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88"/>
    <w:rsid w:val="000E4F2C"/>
    <w:rsid w:val="00146898"/>
    <w:rsid w:val="001B4E83"/>
    <w:rsid w:val="00257388"/>
    <w:rsid w:val="0046222B"/>
    <w:rsid w:val="00571CB2"/>
    <w:rsid w:val="005A28C2"/>
    <w:rsid w:val="00603CB6"/>
    <w:rsid w:val="0067755B"/>
    <w:rsid w:val="006A33DA"/>
    <w:rsid w:val="007E5F8D"/>
    <w:rsid w:val="00845DDC"/>
    <w:rsid w:val="008918E6"/>
    <w:rsid w:val="008A5C6B"/>
    <w:rsid w:val="00A53D5B"/>
    <w:rsid w:val="00BF6C26"/>
    <w:rsid w:val="00BF6CA5"/>
    <w:rsid w:val="00CA05D1"/>
    <w:rsid w:val="00E447D1"/>
    <w:rsid w:val="00EC4350"/>
    <w:rsid w:val="00EC5C06"/>
    <w:rsid w:val="00F10824"/>
    <w:rsid w:val="00F275AA"/>
    <w:rsid w:val="00F9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0A8A"/>
  <w15:chartTrackingRefBased/>
  <w15:docId w15:val="{BA3A2357-C4F1-4629-85D6-304291F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3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8C2"/>
  </w:style>
  <w:style w:type="paragraph" w:styleId="Podnoje">
    <w:name w:val="footer"/>
    <w:basedOn w:val="Normal"/>
    <w:link w:val="Podno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Stipetić Dubravka</dc:creator>
  <cp:keywords/>
  <dc:description/>
  <cp:lastModifiedBy>Nekić Katarina</cp:lastModifiedBy>
  <cp:revision>6</cp:revision>
  <cp:lastPrinted>2021-11-09T08:29:00Z</cp:lastPrinted>
  <dcterms:created xsi:type="dcterms:W3CDTF">2021-12-06T10:56:00Z</dcterms:created>
  <dcterms:modified xsi:type="dcterms:W3CDTF">2022-01-05T12:46:00Z</dcterms:modified>
</cp:coreProperties>
</file>