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4C92C9" w14:textId="77777777" w:rsidR="00A377FC" w:rsidRPr="00252AC6" w:rsidRDefault="00A377FC" w:rsidP="00A377FC">
      <w:pPr>
        <w:tabs>
          <w:tab w:val="left" w:pos="567"/>
        </w:tabs>
        <w:spacing w:line="260" w:lineRule="auto"/>
        <w:jc w:val="center"/>
        <w:rPr>
          <w:rFonts w:ascii="Cambria" w:hAnsi="Cambria"/>
          <w:caps/>
          <w:sz w:val="24"/>
          <w:szCs w:val="24"/>
          <w:lang w:val="en-US"/>
        </w:rPr>
      </w:pPr>
      <w:r w:rsidRPr="00252AC6">
        <w:rPr>
          <w:rFonts w:ascii="Cambria" w:hAnsi="Cambria"/>
          <w:caps/>
          <w:sz w:val="24"/>
          <w:szCs w:val="24"/>
          <w:lang w:val="en-US"/>
        </w:rPr>
        <w:t>PROcurement Procedures for THE Entities THAT ARE NOT SUBJECT to the Public Procurement Act (NSPP)</w:t>
      </w:r>
    </w:p>
    <w:p w14:paraId="5FA80302" w14:textId="77777777" w:rsidR="00A377FC" w:rsidRPr="00252AC6" w:rsidRDefault="00A377FC" w:rsidP="00A377FC">
      <w:pPr>
        <w:tabs>
          <w:tab w:val="left" w:pos="567"/>
        </w:tabs>
        <w:jc w:val="center"/>
        <w:rPr>
          <w:rFonts w:ascii="Cambria" w:hAnsi="Cambria"/>
          <w:sz w:val="24"/>
          <w:szCs w:val="24"/>
          <w:lang w:val="en-US"/>
        </w:rPr>
      </w:pPr>
    </w:p>
    <w:p w14:paraId="4B884356" w14:textId="77777777" w:rsidR="00A377FC" w:rsidRPr="00252AC6" w:rsidRDefault="00A377FC" w:rsidP="00A377FC">
      <w:pPr>
        <w:tabs>
          <w:tab w:val="left" w:pos="567"/>
        </w:tabs>
        <w:spacing w:line="260" w:lineRule="auto"/>
        <w:contextualSpacing/>
        <w:jc w:val="center"/>
        <w:rPr>
          <w:rFonts w:ascii="Cambria" w:hAnsi="Cambria"/>
          <w:b/>
          <w:sz w:val="24"/>
          <w:szCs w:val="24"/>
          <w:u w:val="single"/>
          <w:lang w:val="en-US"/>
        </w:rPr>
      </w:pPr>
      <w:r w:rsidRPr="00252AC6">
        <w:rPr>
          <w:rFonts w:ascii="Cambria" w:hAnsi="Cambria"/>
          <w:b/>
          <w:sz w:val="24"/>
          <w:szCs w:val="24"/>
          <w:u w:val="single"/>
          <w:lang w:val="en-US"/>
        </w:rPr>
        <w:t>Invitation to submit a tender</w:t>
      </w:r>
    </w:p>
    <w:p w14:paraId="458C0B64" w14:textId="77777777" w:rsidR="00A377FC" w:rsidRPr="00252AC6" w:rsidRDefault="00A377FC" w:rsidP="00A377FC">
      <w:pPr>
        <w:tabs>
          <w:tab w:val="left" w:pos="567"/>
        </w:tabs>
        <w:contextualSpacing/>
        <w:jc w:val="center"/>
        <w:rPr>
          <w:rFonts w:ascii="Cambria" w:hAnsi="Cambria"/>
          <w:b/>
          <w:sz w:val="24"/>
          <w:szCs w:val="24"/>
          <w:u w:val="single"/>
          <w:lang w:val="en-US"/>
        </w:rPr>
      </w:pPr>
    </w:p>
    <w:p w14:paraId="289DCA4E" w14:textId="77777777" w:rsidR="00A377FC" w:rsidRPr="00252AC6" w:rsidRDefault="00A377FC" w:rsidP="00A377FC">
      <w:pPr>
        <w:tabs>
          <w:tab w:val="left" w:pos="567"/>
        </w:tabs>
        <w:contextualSpacing/>
        <w:jc w:val="center"/>
        <w:rPr>
          <w:rFonts w:ascii="Cambria" w:hAnsi="Cambria"/>
          <w:b/>
          <w:sz w:val="24"/>
          <w:szCs w:val="24"/>
          <w:u w:val="single"/>
          <w:lang w:val="en-US"/>
        </w:rPr>
      </w:pPr>
    </w:p>
    <w:p w14:paraId="4866D70C" w14:textId="77777777" w:rsidR="00A377FC" w:rsidRPr="00252AC6" w:rsidRDefault="00A377FC" w:rsidP="00A377FC">
      <w:pPr>
        <w:tabs>
          <w:tab w:val="left" w:pos="567"/>
        </w:tabs>
        <w:contextualSpacing/>
        <w:jc w:val="center"/>
        <w:rPr>
          <w:rFonts w:ascii="Cambria" w:hAnsi="Cambria"/>
          <w:sz w:val="24"/>
          <w:szCs w:val="24"/>
          <w:u w:val="single"/>
          <w:lang w:val="en-US"/>
        </w:rPr>
      </w:pPr>
    </w:p>
    <w:p w14:paraId="2C54B07E" w14:textId="0506B52C" w:rsidR="00A377FC" w:rsidRPr="00252AC6" w:rsidRDefault="00A377FC" w:rsidP="00A377FC">
      <w:pPr>
        <w:tabs>
          <w:tab w:val="left" w:pos="567"/>
        </w:tabs>
        <w:jc w:val="center"/>
        <w:rPr>
          <w:rFonts w:ascii="Cambria" w:hAnsi="Cambria"/>
          <w:bCs/>
          <w:sz w:val="24"/>
          <w:szCs w:val="24"/>
          <w:lang w:val="en-US" w:bidi="hr-HR"/>
        </w:rPr>
      </w:pPr>
      <w:r w:rsidRPr="00252AC6">
        <w:rPr>
          <w:rFonts w:ascii="Cambria" w:hAnsi="Cambria"/>
          <w:bCs/>
          <w:sz w:val="24"/>
          <w:szCs w:val="24"/>
          <w:lang w:val="en-US" w:bidi="hr-HR"/>
        </w:rPr>
        <w:t>Procurement number</w:t>
      </w:r>
      <w:r w:rsidRPr="00252AC6">
        <w:rPr>
          <w:rFonts w:ascii="Cambria" w:hAnsi="Cambria"/>
          <w:sz w:val="24"/>
          <w:szCs w:val="24"/>
          <w:lang w:val="en-US"/>
        </w:rPr>
        <w:t xml:space="preserve">: </w:t>
      </w:r>
      <w:r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4803900A" w14:textId="6EDD1C1D" w:rsidR="00A377FC" w:rsidRPr="00252AC6" w:rsidRDefault="00A377FC" w:rsidP="00A377FC">
      <w:pPr>
        <w:tabs>
          <w:tab w:val="left" w:pos="567"/>
        </w:tabs>
        <w:jc w:val="center"/>
        <w:rPr>
          <w:rFonts w:ascii="Cambria" w:hAnsi="Cambria"/>
          <w:b/>
          <w:sz w:val="24"/>
          <w:szCs w:val="24"/>
          <w:lang w:val="en-US" w:bidi="hr-HR"/>
        </w:rPr>
      </w:pPr>
      <w:r w:rsidRPr="00252AC6">
        <w:rPr>
          <w:rFonts w:ascii="Cambria" w:hAnsi="Cambria"/>
          <w:bCs/>
          <w:sz w:val="24"/>
          <w:szCs w:val="24"/>
          <w:lang w:val="en-US" w:bidi="hr-HR"/>
        </w:rPr>
        <w:t xml:space="preserve">Name of procurement: </w:t>
      </w:r>
      <w:bookmarkStart w:id="0" w:name="_Hlk80687954"/>
      <w:r w:rsidR="007D45AD" w:rsidRPr="00252AC6">
        <w:rPr>
          <w:rFonts w:ascii="Cambria" w:hAnsi="Cambria"/>
          <w:b/>
          <w:sz w:val="24"/>
          <w:szCs w:val="24"/>
          <w:lang w:val="en-US" w:bidi="hr-HR"/>
        </w:rPr>
        <w:t>Procurement of paint drying booth for surface protection line</w:t>
      </w:r>
    </w:p>
    <w:bookmarkEnd w:id="0"/>
    <w:p w14:paraId="4BB9A74C" w14:textId="77777777" w:rsidR="00A377FC" w:rsidRPr="00252AC6" w:rsidRDefault="00A377FC" w:rsidP="00A377FC">
      <w:pPr>
        <w:tabs>
          <w:tab w:val="left" w:pos="567"/>
        </w:tabs>
        <w:jc w:val="both"/>
        <w:rPr>
          <w:rFonts w:ascii="Cambria" w:hAnsi="Cambria"/>
          <w:b/>
          <w:bCs/>
          <w:sz w:val="24"/>
          <w:szCs w:val="24"/>
          <w:lang w:val="en-US" w:bidi="hr-HR"/>
        </w:rPr>
      </w:pPr>
    </w:p>
    <w:p w14:paraId="2C53FC61" w14:textId="77777777" w:rsidR="00A377FC" w:rsidRPr="00252AC6" w:rsidRDefault="00A377FC" w:rsidP="00A377FC">
      <w:pPr>
        <w:tabs>
          <w:tab w:val="left" w:pos="567"/>
        </w:tabs>
        <w:jc w:val="both"/>
        <w:rPr>
          <w:rFonts w:ascii="Cambria" w:hAnsi="Cambria"/>
          <w:b/>
          <w:bCs/>
          <w:sz w:val="24"/>
          <w:szCs w:val="24"/>
          <w:lang w:val="en-US" w:bidi="hr-HR"/>
        </w:rPr>
      </w:pPr>
    </w:p>
    <w:p w14:paraId="2D05F30D" w14:textId="77777777" w:rsidR="00A377FC" w:rsidRPr="00252AC6" w:rsidRDefault="00A377FC" w:rsidP="00A377FC">
      <w:pPr>
        <w:tabs>
          <w:tab w:val="left" w:pos="567"/>
        </w:tabs>
        <w:jc w:val="both"/>
        <w:rPr>
          <w:rFonts w:ascii="Cambria" w:hAnsi="Cambria"/>
          <w:b/>
          <w:bCs/>
          <w:sz w:val="24"/>
          <w:szCs w:val="24"/>
          <w:lang w:val="en-US" w:bidi="hr-HR"/>
        </w:rPr>
      </w:pPr>
    </w:p>
    <w:p w14:paraId="5849FD15" w14:textId="77777777" w:rsidR="00A377FC" w:rsidRPr="00252AC6" w:rsidRDefault="00A377FC" w:rsidP="00A377FC">
      <w:pPr>
        <w:tabs>
          <w:tab w:val="left" w:pos="567"/>
        </w:tabs>
        <w:jc w:val="both"/>
        <w:rPr>
          <w:rFonts w:ascii="Cambria" w:hAnsi="Cambria"/>
          <w:b/>
          <w:bCs/>
          <w:sz w:val="24"/>
          <w:szCs w:val="24"/>
          <w:lang w:val="en-US" w:bidi="hr-HR"/>
        </w:rPr>
      </w:pPr>
      <w:bookmarkStart w:id="1" w:name="_GoBack"/>
      <w:bookmarkEnd w:id="1"/>
    </w:p>
    <w:p w14:paraId="297EF3C9" w14:textId="77777777" w:rsidR="00A377FC" w:rsidRPr="00252AC6" w:rsidRDefault="00A377FC" w:rsidP="00A377FC">
      <w:pPr>
        <w:tabs>
          <w:tab w:val="left" w:pos="567"/>
        </w:tabs>
        <w:jc w:val="both"/>
        <w:rPr>
          <w:rFonts w:ascii="Cambria" w:hAnsi="Cambria"/>
          <w:b/>
          <w:bCs/>
          <w:sz w:val="24"/>
          <w:szCs w:val="24"/>
          <w:lang w:val="en-US" w:bidi="hr-HR"/>
        </w:rPr>
      </w:pPr>
    </w:p>
    <w:p w14:paraId="065B21BE" w14:textId="77777777" w:rsidR="00A377FC" w:rsidRPr="00252AC6" w:rsidRDefault="00A377FC" w:rsidP="00A377FC">
      <w:pPr>
        <w:tabs>
          <w:tab w:val="left" w:pos="567"/>
        </w:tabs>
        <w:jc w:val="both"/>
        <w:rPr>
          <w:rFonts w:ascii="Cambria" w:hAnsi="Cambria"/>
          <w:b/>
          <w:bCs/>
          <w:sz w:val="24"/>
          <w:szCs w:val="24"/>
          <w:lang w:val="en-US" w:bidi="hr-HR"/>
        </w:rPr>
      </w:pPr>
    </w:p>
    <w:p w14:paraId="712A2094" w14:textId="77777777" w:rsidR="00A377FC" w:rsidRPr="00252AC6" w:rsidRDefault="00A377FC" w:rsidP="00A377FC">
      <w:pPr>
        <w:tabs>
          <w:tab w:val="left" w:pos="567"/>
        </w:tabs>
        <w:jc w:val="both"/>
        <w:rPr>
          <w:rFonts w:ascii="Cambria" w:hAnsi="Cambria"/>
          <w:b/>
          <w:bCs/>
          <w:sz w:val="24"/>
          <w:szCs w:val="24"/>
          <w:lang w:val="en-US" w:bidi="hr-HR"/>
        </w:rPr>
      </w:pPr>
    </w:p>
    <w:p w14:paraId="7830D48F" w14:textId="77777777" w:rsidR="00A377FC" w:rsidRPr="00252AC6" w:rsidRDefault="00A377FC" w:rsidP="00A377FC">
      <w:pPr>
        <w:tabs>
          <w:tab w:val="left" w:pos="567"/>
        </w:tabs>
        <w:jc w:val="both"/>
        <w:rPr>
          <w:rFonts w:ascii="Cambria" w:hAnsi="Cambria"/>
          <w:b/>
          <w:bCs/>
          <w:sz w:val="24"/>
          <w:szCs w:val="24"/>
          <w:lang w:val="en-US" w:bidi="hr-HR"/>
        </w:rPr>
      </w:pPr>
    </w:p>
    <w:p w14:paraId="04576977" w14:textId="77777777" w:rsidR="00A377FC" w:rsidRPr="00252AC6" w:rsidRDefault="00A377FC" w:rsidP="00A377FC">
      <w:pPr>
        <w:tabs>
          <w:tab w:val="left" w:pos="567"/>
        </w:tabs>
        <w:jc w:val="both"/>
        <w:rPr>
          <w:rFonts w:ascii="Cambria" w:hAnsi="Cambria"/>
          <w:b/>
          <w:bCs/>
          <w:sz w:val="24"/>
          <w:szCs w:val="24"/>
          <w:lang w:val="en-US" w:bidi="hr-HR"/>
        </w:rPr>
      </w:pPr>
    </w:p>
    <w:p w14:paraId="2875A2EB" w14:textId="77777777" w:rsidR="00A377FC" w:rsidRPr="00252AC6" w:rsidRDefault="00A377FC" w:rsidP="00A377FC">
      <w:p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 xml:space="preserve">Documentation approved by: </w:t>
      </w:r>
    </w:p>
    <w:p w14:paraId="43F7DD0C" w14:textId="77777777" w:rsidR="00A377FC" w:rsidRPr="00252AC6" w:rsidRDefault="00A377FC" w:rsidP="00A377FC">
      <w:p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Josip Šutalo, Director</w:t>
      </w:r>
    </w:p>
    <w:p w14:paraId="16E800BC" w14:textId="77777777" w:rsidR="00A377FC" w:rsidRPr="00252AC6" w:rsidRDefault="00A377FC" w:rsidP="00A377FC">
      <w:pPr>
        <w:tabs>
          <w:tab w:val="left" w:pos="567"/>
        </w:tabs>
        <w:jc w:val="both"/>
        <w:rPr>
          <w:rFonts w:ascii="Cambria" w:hAnsi="Cambria"/>
          <w:b/>
          <w:bCs/>
          <w:sz w:val="24"/>
          <w:szCs w:val="24"/>
          <w:lang w:val="en-US" w:bidi="hr-HR"/>
        </w:rPr>
      </w:pPr>
    </w:p>
    <w:p w14:paraId="5D70EAEF" w14:textId="77777777" w:rsidR="00A377FC" w:rsidRPr="00252AC6" w:rsidRDefault="00A377FC" w:rsidP="00A377FC">
      <w:pPr>
        <w:tabs>
          <w:tab w:val="left" w:pos="567"/>
        </w:tabs>
        <w:jc w:val="both"/>
        <w:rPr>
          <w:rFonts w:ascii="Cambria" w:hAnsi="Cambria"/>
          <w:b/>
          <w:bCs/>
          <w:sz w:val="24"/>
          <w:szCs w:val="24"/>
          <w:lang w:val="en-US" w:bidi="hr-HR"/>
        </w:rPr>
      </w:pPr>
    </w:p>
    <w:p w14:paraId="4FF1CD55" w14:textId="77777777" w:rsidR="00A377FC" w:rsidRPr="00252AC6" w:rsidRDefault="00A377FC" w:rsidP="00A377FC">
      <w:pPr>
        <w:tabs>
          <w:tab w:val="left" w:pos="567"/>
        </w:tabs>
        <w:jc w:val="both"/>
        <w:rPr>
          <w:rFonts w:ascii="Cambria" w:hAnsi="Cambria"/>
          <w:b/>
          <w:bCs/>
          <w:sz w:val="24"/>
          <w:szCs w:val="24"/>
          <w:lang w:val="en-US" w:bidi="hr-HR"/>
        </w:rPr>
      </w:pPr>
    </w:p>
    <w:p w14:paraId="0A5F0F0C" w14:textId="77777777" w:rsidR="00A377FC" w:rsidRPr="00252AC6" w:rsidRDefault="00A377FC" w:rsidP="00A377FC">
      <w:pPr>
        <w:tabs>
          <w:tab w:val="left" w:pos="567"/>
        </w:tabs>
        <w:jc w:val="both"/>
        <w:rPr>
          <w:rFonts w:ascii="Cambria" w:hAnsi="Cambria"/>
          <w:b/>
          <w:bCs/>
          <w:sz w:val="24"/>
          <w:szCs w:val="24"/>
          <w:lang w:val="en-US" w:bidi="hr-HR"/>
        </w:rPr>
      </w:pPr>
    </w:p>
    <w:p w14:paraId="7BD0F8AD" w14:textId="77777777" w:rsidR="00A377FC" w:rsidRPr="00252AC6" w:rsidRDefault="00A377FC" w:rsidP="00A377FC">
      <w:pPr>
        <w:tabs>
          <w:tab w:val="left" w:pos="567"/>
        </w:tabs>
        <w:jc w:val="both"/>
        <w:rPr>
          <w:rFonts w:ascii="Cambria" w:hAnsi="Cambria"/>
          <w:b/>
          <w:bCs/>
          <w:sz w:val="24"/>
          <w:szCs w:val="24"/>
          <w:lang w:val="en-US" w:bidi="hr-HR"/>
        </w:rPr>
      </w:pPr>
    </w:p>
    <w:p w14:paraId="1AE10354" w14:textId="77777777" w:rsidR="00A377FC" w:rsidRPr="00252AC6" w:rsidRDefault="00A377FC" w:rsidP="00A377FC">
      <w:pPr>
        <w:tabs>
          <w:tab w:val="left" w:pos="567"/>
        </w:tabs>
        <w:jc w:val="both"/>
        <w:rPr>
          <w:rFonts w:ascii="Cambria" w:hAnsi="Cambria"/>
          <w:b/>
          <w:bCs/>
          <w:sz w:val="24"/>
          <w:szCs w:val="24"/>
          <w:lang w:val="en-US" w:bidi="hr-HR"/>
        </w:rPr>
      </w:pPr>
    </w:p>
    <w:p w14:paraId="4549785E" w14:textId="77777777" w:rsidR="00A377FC" w:rsidRPr="00252AC6" w:rsidRDefault="00A377FC" w:rsidP="00A377FC">
      <w:pPr>
        <w:tabs>
          <w:tab w:val="left" w:pos="567"/>
        </w:tabs>
        <w:jc w:val="both"/>
        <w:rPr>
          <w:rFonts w:ascii="Cambria" w:hAnsi="Cambria"/>
          <w:b/>
          <w:bCs/>
          <w:sz w:val="24"/>
          <w:szCs w:val="24"/>
          <w:lang w:val="en-US" w:bidi="hr-HR"/>
        </w:rPr>
      </w:pPr>
    </w:p>
    <w:p w14:paraId="2E9B9999" w14:textId="3D930186" w:rsidR="00A377FC" w:rsidRPr="00252AC6" w:rsidRDefault="00A377FC" w:rsidP="00A377FC">
      <w:pPr>
        <w:tabs>
          <w:tab w:val="left" w:pos="567"/>
        </w:tabs>
        <w:jc w:val="center"/>
        <w:rPr>
          <w:rFonts w:ascii="Cambria" w:hAnsi="Cambria"/>
          <w:b/>
          <w:bCs/>
          <w:sz w:val="24"/>
          <w:szCs w:val="24"/>
          <w:lang w:val="en-US" w:bidi="hr-HR"/>
        </w:rPr>
      </w:pPr>
      <w:proofErr w:type="spellStart"/>
      <w:r w:rsidRPr="00252AC6">
        <w:rPr>
          <w:rFonts w:ascii="Cambria" w:hAnsi="Cambria"/>
          <w:b/>
          <w:bCs/>
          <w:sz w:val="24"/>
          <w:szCs w:val="24"/>
          <w:lang w:val="en-US" w:bidi="hr-HR"/>
        </w:rPr>
        <w:t>Velika</w:t>
      </w:r>
      <w:proofErr w:type="spellEnd"/>
      <w:r w:rsidRPr="00252AC6">
        <w:rPr>
          <w:rFonts w:ascii="Cambria" w:hAnsi="Cambria"/>
          <w:b/>
          <w:bCs/>
          <w:sz w:val="24"/>
          <w:szCs w:val="24"/>
          <w:lang w:val="en-US" w:bidi="hr-HR"/>
        </w:rPr>
        <w:t xml:space="preserve">, </w:t>
      </w:r>
      <w:r w:rsidR="007D45AD" w:rsidRPr="00252AC6">
        <w:rPr>
          <w:rFonts w:ascii="Cambria" w:hAnsi="Cambria"/>
          <w:b/>
          <w:bCs/>
          <w:sz w:val="24"/>
          <w:szCs w:val="24"/>
          <w:lang w:val="en-US" w:bidi="hr-HR"/>
        </w:rPr>
        <w:t xml:space="preserve">September </w:t>
      </w:r>
      <w:r w:rsidR="00420032" w:rsidRPr="00252AC6">
        <w:rPr>
          <w:rFonts w:ascii="Cambria" w:hAnsi="Cambria"/>
          <w:b/>
          <w:bCs/>
          <w:sz w:val="24"/>
          <w:szCs w:val="24"/>
          <w:lang w:val="en-US" w:bidi="hr-HR"/>
        </w:rPr>
        <w:t>2021.</w:t>
      </w:r>
    </w:p>
    <w:p w14:paraId="22604831" w14:textId="77777777" w:rsidR="00A377FC" w:rsidRPr="00252AC6" w:rsidRDefault="00A377FC" w:rsidP="00A377FC">
      <w:pPr>
        <w:rPr>
          <w:rFonts w:ascii="Cambria" w:hAnsi="Cambria"/>
          <w:b/>
          <w:bCs/>
          <w:sz w:val="24"/>
          <w:szCs w:val="24"/>
          <w:lang w:val="en-US" w:bidi="hr-HR"/>
        </w:rPr>
      </w:pPr>
      <w:r w:rsidRPr="00252AC6">
        <w:rPr>
          <w:rFonts w:ascii="Cambria" w:hAnsi="Cambria"/>
          <w:b/>
          <w:bCs/>
          <w:sz w:val="24"/>
          <w:szCs w:val="24"/>
          <w:lang w:val="en-US" w:bidi="hr-HR"/>
        </w:rPr>
        <w:br w:type="page"/>
      </w:r>
    </w:p>
    <w:p w14:paraId="62BE4FD3" w14:textId="77777777" w:rsidR="00A377FC" w:rsidRPr="00252AC6" w:rsidRDefault="00A377FC" w:rsidP="00A377FC">
      <w:pPr>
        <w:pStyle w:val="ListParagraph"/>
        <w:numPr>
          <w:ilvl w:val="0"/>
          <w:numId w:val="1"/>
        </w:numPr>
        <w:tabs>
          <w:tab w:val="left" w:pos="567"/>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lastRenderedPageBreak/>
        <w:t>GENERAL DATA</w:t>
      </w:r>
    </w:p>
    <w:p w14:paraId="3A092B31" w14:textId="77777777" w:rsidR="00A377FC" w:rsidRPr="00252AC6" w:rsidRDefault="00A377FC" w:rsidP="00A377FC">
      <w:pPr>
        <w:numPr>
          <w:ilvl w:val="1"/>
          <w:numId w:val="1"/>
        </w:numPr>
        <w:tabs>
          <w:tab w:val="left" w:pos="567"/>
        </w:tabs>
        <w:spacing w:line="260" w:lineRule="auto"/>
        <w:ind w:left="0" w:firstLine="0"/>
        <w:contextualSpacing/>
        <w:jc w:val="both"/>
        <w:rPr>
          <w:rFonts w:ascii="Cambria" w:hAnsi="Cambria"/>
          <w:bCs/>
          <w:i/>
          <w:sz w:val="24"/>
          <w:szCs w:val="24"/>
          <w:lang w:val="en-US" w:bidi="hr-HR"/>
        </w:rPr>
      </w:pPr>
      <w:r w:rsidRPr="00252AC6">
        <w:rPr>
          <w:rFonts w:ascii="Cambria" w:hAnsi="Cambria"/>
          <w:bCs/>
          <w:sz w:val="24"/>
          <w:szCs w:val="24"/>
          <w:lang w:val="en-US" w:bidi="hr-HR"/>
        </w:rPr>
        <w:t>Information on Contracting Entity (NSPP):</w:t>
      </w:r>
    </w:p>
    <w:p w14:paraId="0CCAD2F7" w14:textId="77777777" w:rsidR="00A377FC" w:rsidRPr="00252AC6" w:rsidRDefault="00A377FC" w:rsidP="00A377FC">
      <w:pPr>
        <w:tabs>
          <w:tab w:val="left" w:pos="567"/>
        </w:tabs>
        <w:contextualSpacing/>
        <w:jc w:val="both"/>
        <w:rPr>
          <w:rFonts w:ascii="Cambria" w:hAnsi="Cambria"/>
          <w:b/>
          <w:bCs/>
          <w:sz w:val="24"/>
          <w:szCs w:val="24"/>
          <w:lang w:val="en-US" w:bidi="hr-HR"/>
        </w:rPr>
      </w:pPr>
    </w:p>
    <w:p w14:paraId="5C0C113D" w14:textId="77777777" w:rsidR="00A377FC" w:rsidRPr="00252AC6" w:rsidRDefault="00A377FC" w:rsidP="00A377FC">
      <w:pPr>
        <w:tabs>
          <w:tab w:val="left" w:pos="567"/>
        </w:tabs>
        <w:contextualSpacing/>
        <w:jc w:val="both"/>
        <w:rPr>
          <w:rFonts w:ascii="Cambria" w:hAnsi="Cambria"/>
          <w:b/>
          <w:bCs/>
          <w:sz w:val="24"/>
          <w:szCs w:val="24"/>
          <w:lang w:val="en-US" w:bidi="hr-HR"/>
        </w:rPr>
      </w:pPr>
      <w:r w:rsidRPr="00252AC6">
        <w:rPr>
          <w:rFonts w:ascii="Cambria" w:hAnsi="Cambria"/>
          <w:bCs/>
          <w:sz w:val="24"/>
          <w:szCs w:val="24"/>
          <w:lang w:val="en-US" w:bidi="hr-HR"/>
        </w:rPr>
        <w:t xml:space="preserve">Name of Contracting Entity: </w:t>
      </w:r>
      <w:r w:rsidRPr="00252AC6">
        <w:rPr>
          <w:rFonts w:ascii="Cambria" w:hAnsi="Cambria"/>
          <w:b/>
          <w:bCs/>
          <w:sz w:val="24"/>
          <w:szCs w:val="24"/>
          <w:lang w:val="en-US" w:bidi="hr-HR"/>
        </w:rPr>
        <w:t>EMBER KAMIN d.o.o. (</w:t>
      </w:r>
      <w:proofErr w:type="spellStart"/>
      <w:r w:rsidRPr="00252AC6">
        <w:rPr>
          <w:rFonts w:ascii="Cambria" w:hAnsi="Cambria"/>
          <w:b/>
          <w:bCs/>
          <w:sz w:val="24"/>
          <w:szCs w:val="24"/>
          <w:lang w:val="en-US" w:bidi="hr-HR"/>
        </w:rPr>
        <w:t>Llc</w:t>
      </w:r>
      <w:proofErr w:type="spellEnd"/>
      <w:r w:rsidRPr="00252AC6">
        <w:rPr>
          <w:rFonts w:ascii="Cambria" w:hAnsi="Cambria"/>
          <w:b/>
          <w:bCs/>
          <w:sz w:val="24"/>
          <w:szCs w:val="24"/>
          <w:lang w:val="en-US" w:bidi="hr-HR"/>
        </w:rPr>
        <w:t>.)</w:t>
      </w:r>
    </w:p>
    <w:p w14:paraId="55FE4440"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Address: </w:t>
      </w:r>
      <w:proofErr w:type="spellStart"/>
      <w:r w:rsidRPr="00252AC6">
        <w:rPr>
          <w:rFonts w:ascii="Cambria" w:hAnsi="Cambria"/>
          <w:bCs/>
          <w:sz w:val="24"/>
          <w:szCs w:val="24"/>
          <w:lang w:val="en-US" w:bidi="hr-HR"/>
        </w:rPr>
        <w:t>Industrijska</w:t>
      </w:r>
      <w:proofErr w:type="spellEnd"/>
      <w:r w:rsidRPr="00252AC6">
        <w:rPr>
          <w:rFonts w:ascii="Cambria" w:hAnsi="Cambria"/>
          <w:bCs/>
          <w:sz w:val="24"/>
          <w:szCs w:val="24"/>
          <w:lang w:val="en-US" w:bidi="hr-HR"/>
        </w:rPr>
        <w:t xml:space="preserve"> 7, 34330 </w:t>
      </w:r>
      <w:proofErr w:type="spellStart"/>
      <w:r w:rsidRPr="00252AC6">
        <w:rPr>
          <w:rFonts w:ascii="Cambria" w:hAnsi="Cambria"/>
          <w:bCs/>
          <w:sz w:val="24"/>
          <w:szCs w:val="24"/>
          <w:lang w:val="en-US" w:bidi="hr-HR"/>
        </w:rPr>
        <w:t>Velika</w:t>
      </w:r>
      <w:proofErr w:type="spellEnd"/>
    </w:p>
    <w:p w14:paraId="168D2518"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ID no. ('OIB'): 23883882865</w:t>
      </w:r>
      <w:r w:rsidRPr="00252AC6">
        <w:rPr>
          <w:rFonts w:ascii="Cambria" w:hAnsi="Cambria"/>
          <w:bCs/>
          <w:sz w:val="24"/>
          <w:szCs w:val="24"/>
          <w:lang w:val="en-US" w:bidi="hr-HR"/>
        </w:rPr>
        <w:tab/>
        <w:t xml:space="preserve">    </w:t>
      </w:r>
    </w:p>
    <w:p w14:paraId="3FD4B507"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Contact person of Contracting Entity: Maja Filipović</w:t>
      </w:r>
    </w:p>
    <w:p w14:paraId="5E31A6EE"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Phone: </w:t>
      </w:r>
      <w:r w:rsidRPr="00252AC6">
        <w:rPr>
          <w:rFonts w:ascii="Cambria" w:hAnsi="Cambria"/>
          <w:spacing w:val="-1"/>
          <w:sz w:val="24"/>
          <w:szCs w:val="24"/>
          <w:lang w:val="en-US"/>
        </w:rPr>
        <w:t>+385 51 444 712</w:t>
      </w:r>
      <w:r w:rsidRPr="00252AC6">
        <w:rPr>
          <w:rFonts w:ascii="Cambria" w:hAnsi="Cambria"/>
          <w:bCs/>
          <w:sz w:val="24"/>
          <w:szCs w:val="24"/>
          <w:lang w:val="en-US" w:bidi="hr-HR"/>
        </w:rPr>
        <w:tab/>
        <w:t xml:space="preserve">    </w:t>
      </w:r>
    </w:p>
    <w:p w14:paraId="31DDED0D"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Electronic mail: </w:t>
      </w:r>
      <w:r w:rsidRPr="00252AC6">
        <w:rPr>
          <w:rFonts w:ascii="Cambria" w:hAnsi="Cambria"/>
          <w:b/>
          <w:bCs/>
          <w:sz w:val="24"/>
          <w:szCs w:val="24"/>
          <w:lang w:val="en-US" w:bidi="hr-HR"/>
        </w:rPr>
        <w:t>maja.filipovic@jelic-konzalting.hr</w:t>
      </w:r>
    </w:p>
    <w:p w14:paraId="29DBD77A" w14:textId="77777777" w:rsidR="00A377FC" w:rsidRPr="00252AC6" w:rsidRDefault="00A377FC" w:rsidP="00A377FC">
      <w:pPr>
        <w:tabs>
          <w:tab w:val="left" w:pos="567"/>
        </w:tabs>
        <w:contextualSpacing/>
        <w:jc w:val="both"/>
        <w:rPr>
          <w:rFonts w:ascii="Cambria" w:hAnsi="Cambria"/>
          <w:bCs/>
          <w:sz w:val="24"/>
          <w:szCs w:val="24"/>
          <w:lang w:val="en-US" w:bidi="hr-HR"/>
        </w:rPr>
      </w:pPr>
    </w:p>
    <w:p w14:paraId="71E62F4B" w14:textId="77777777" w:rsidR="00A377FC" w:rsidRPr="00252AC6" w:rsidRDefault="00A377FC" w:rsidP="00A377FC">
      <w:pPr>
        <w:numPr>
          <w:ilvl w:val="1"/>
          <w:numId w:val="1"/>
        </w:numPr>
        <w:tabs>
          <w:tab w:val="left" w:pos="567"/>
        </w:tabs>
        <w:spacing w:line="260" w:lineRule="auto"/>
        <w:ind w:left="360"/>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procurement is being implemented on the basis of: </w:t>
      </w:r>
    </w:p>
    <w:p w14:paraId="26B1577E"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Law on Establishment of the Institutional Framework for the Implementation of the European Structural and Investment Funds in the Republic of Croatia in the financial period 2014-2020 (official gazette '</w:t>
      </w:r>
      <w:proofErr w:type="spellStart"/>
      <w:r w:rsidRPr="00252AC6">
        <w:rPr>
          <w:rFonts w:ascii="Cambria" w:hAnsi="Cambria"/>
          <w:bCs/>
          <w:sz w:val="24"/>
          <w:szCs w:val="24"/>
          <w:lang w:val="en-US" w:bidi="hr-HR"/>
        </w:rPr>
        <w:t>Narodne</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Novine</w:t>
      </w:r>
      <w:proofErr w:type="spellEnd"/>
      <w:r w:rsidRPr="00252AC6">
        <w:rPr>
          <w:rFonts w:ascii="Cambria" w:hAnsi="Cambria"/>
          <w:bCs/>
          <w:sz w:val="24"/>
          <w:szCs w:val="24"/>
          <w:lang w:val="en-US" w:bidi="hr-HR"/>
        </w:rPr>
        <w:t>' 92/14)</w:t>
      </w:r>
    </w:p>
    <w:p w14:paraId="7C76515D"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Regulation on the Bodies in the Management and Control Systems of the European Social Fund, the European Regional Development Fund and the Cohesion Fund, with reference to the objective "Investment for Growth and Jobs" (official gazette '</w:t>
      </w:r>
      <w:proofErr w:type="spellStart"/>
      <w:r w:rsidRPr="00252AC6">
        <w:rPr>
          <w:rFonts w:ascii="Cambria" w:hAnsi="Cambria"/>
          <w:bCs/>
          <w:sz w:val="24"/>
          <w:szCs w:val="24"/>
          <w:lang w:val="en-US" w:bidi="hr-HR"/>
        </w:rPr>
        <w:t>Narodne</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Novine</w:t>
      </w:r>
      <w:proofErr w:type="spellEnd"/>
      <w:r w:rsidRPr="00252AC6">
        <w:rPr>
          <w:rFonts w:ascii="Cambria" w:hAnsi="Cambria"/>
          <w:bCs/>
          <w:sz w:val="24"/>
          <w:szCs w:val="24"/>
          <w:lang w:val="en-US" w:bidi="hr-HR"/>
        </w:rPr>
        <w:t>' 107/14, 23/15)</w:t>
      </w:r>
    </w:p>
    <w:p w14:paraId="621C5FC2" w14:textId="77777777" w:rsidR="00A377FC" w:rsidRPr="00252AC6" w:rsidRDefault="00A377FC" w:rsidP="00C22418">
      <w:pPr>
        <w:pStyle w:val="ListParagraph"/>
        <w:numPr>
          <w:ilvl w:val="0"/>
          <w:numId w:val="9"/>
        </w:numPr>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Common National Rules, Version 6.0 from June 2020, issued by the Ministry of Regional Development and European Union Funds in accordance with the Law on Establishment of the Institutional Framework for the Use of Structural Instruments of the European Union in the Republic of Croatia, Rules no. 05 - Performance and Management of Grant Agreements, Annex 3 - Procurement Procedures for Entities that are not Subject to the Public Procurement Act ("Procurement Procedures“)</w:t>
      </w:r>
    </w:p>
    <w:p w14:paraId="759282CB" w14:textId="77777777" w:rsidR="00A377FC" w:rsidRPr="00252AC6" w:rsidRDefault="00A377FC" w:rsidP="00A377FC">
      <w:pPr>
        <w:numPr>
          <w:ilvl w:val="1"/>
          <w:numId w:val="1"/>
        </w:numPr>
        <w:tabs>
          <w:tab w:val="left" w:pos="0"/>
        </w:tabs>
        <w:spacing w:line="260" w:lineRule="auto"/>
        <w:ind w:left="0" w:firstLine="0"/>
        <w:contextualSpacing/>
        <w:jc w:val="both"/>
        <w:rPr>
          <w:rFonts w:ascii="Cambria" w:hAnsi="Cambria"/>
          <w:b/>
          <w:bCs/>
          <w:sz w:val="24"/>
          <w:szCs w:val="24"/>
          <w:lang w:val="en-US" w:bidi="hr-HR"/>
        </w:rPr>
      </w:pPr>
      <w:r w:rsidRPr="00252AC6">
        <w:rPr>
          <w:rFonts w:ascii="Cambria" w:hAnsi="Cambria"/>
          <w:bCs/>
          <w:sz w:val="24"/>
          <w:szCs w:val="24"/>
          <w:lang w:val="en-US" w:bidi="hr-HR"/>
        </w:rPr>
        <w:t>The list of economic entities with which the Contracting Entity is in conflict of interest is in conformity with the principle of avoiding conflicts of interest as defined in Procurement Procedures:</w:t>
      </w:r>
    </w:p>
    <w:p w14:paraId="10B0A67A"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COLOR EMAJL d.o.o., OIB: 80145324726, </w:t>
      </w:r>
      <w:proofErr w:type="spellStart"/>
      <w:r w:rsidRPr="00252AC6">
        <w:rPr>
          <w:rFonts w:ascii="Cambria" w:hAnsi="Cambria"/>
          <w:b/>
          <w:bCs/>
          <w:sz w:val="24"/>
          <w:szCs w:val="24"/>
          <w:lang w:val="en-US" w:bidi="hr-HR"/>
        </w:rPr>
        <w:t>Alaginci</w:t>
      </w:r>
      <w:proofErr w:type="spellEnd"/>
      <w:r w:rsidRPr="00252AC6">
        <w:rPr>
          <w:rFonts w:ascii="Cambria" w:hAnsi="Cambria"/>
          <w:b/>
          <w:bCs/>
          <w:sz w:val="24"/>
          <w:szCs w:val="24"/>
          <w:lang w:val="en-US" w:bidi="hr-HR"/>
        </w:rPr>
        <w:t xml:space="preserve"> 87/a, </w:t>
      </w:r>
      <w:proofErr w:type="spellStart"/>
      <w:r w:rsidRPr="00252AC6">
        <w:rPr>
          <w:rFonts w:ascii="Cambria" w:hAnsi="Cambria"/>
          <w:b/>
          <w:bCs/>
          <w:sz w:val="24"/>
          <w:szCs w:val="24"/>
          <w:lang w:val="en-US" w:bidi="hr-HR"/>
        </w:rPr>
        <w:t>Požega</w:t>
      </w:r>
      <w:proofErr w:type="spellEnd"/>
    </w:p>
    <w:p w14:paraId="63EF4C31"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COLOR TRGOVINA d.o.o., OIB: 44543107610, </w:t>
      </w:r>
      <w:proofErr w:type="spellStart"/>
      <w:r w:rsidRPr="00252AC6">
        <w:rPr>
          <w:rFonts w:ascii="Cambria" w:hAnsi="Cambria"/>
          <w:b/>
          <w:bCs/>
          <w:sz w:val="24"/>
          <w:szCs w:val="24"/>
          <w:lang w:val="en-US" w:bidi="hr-HR"/>
        </w:rPr>
        <w:t>Industrijska</w:t>
      </w:r>
      <w:proofErr w:type="spellEnd"/>
      <w:r w:rsidRPr="00252AC6">
        <w:rPr>
          <w:rFonts w:ascii="Cambria" w:hAnsi="Cambria"/>
          <w:b/>
          <w:bCs/>
          <w:sz w:val="24"/>
          <w:szCs w:val="24"/>
          <w:lang w:val="en-US" w:bidi="hr-HR"/>
        </w:rPr>
        <w:t xml:space="preserve"> 42, </w:t>
      </w:r>
      <w:proofErr w:type="spellStart"/>
      <w:r w:rsidRPr="00252AC6">
        <w:rPr>
          <w:rFonts w:ascii="Cambria" w:hAnsi="Cambria"/>
          <w:b/>
          <w:bCs/>
          <w:sz w:val="24"/>
          <w:szCs w:val="24"/>
          <w:lang w:val="en-US" w:bidi="hr-HR"/>
        </w:rPr>
        <w:t>Požega</w:t>
      </w:r>
      <w:proofErr w:type="spellEnd"/>
    </w:p>
    <w:p w14:paraId="6E4AE4A4"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VINOTA d.o.o., OIB: 57501301944, </w:t>
      </w:r>
      <w:proofErr w:type="spellStart"/>
      <w:r w:rsidRPr="00252AC6">
        <w:rPr>
          <w:rFonts w:ascii="Cambria" w:hAnsi="Cambria"/>
          <w:b/>
          <w:bCs/>
          <w:sz w:val="24"/>
          <w:szCs w:val="24"/>
          <w:lang w:val="en-US" w:bidi="hr-HR"/>
        </w:rPr>
        <w:t>Industrijska</w:t>
      </w:r>
      <w:proofErr w:type="spellEnd"/>
      <w:r w:rsidRPr="00252AC6">
        <w:rPr>
          <w:rFonts w:ascii="Cambria" w:hAnsi="Cambria"/>
          <w:b/>
          <w:bCs/>
          <w:sz w:val="24"/>
          <w:szCs w:val="24"/>
          <w:lang w:val="en-US" w:bidi="hr-HR"/>
        </w:rPr>
        <w:t xml:space="preserve"> 7, </w:t>
      </w:r>
      <w:proofErr w:type="spellStart"/>
      <w:r w:rsidRPr="00252AC6">
        <w:rPr>
          <w:rFonts w:ascii="Cambria" w:hAnsi="Cambria"/>
          <w:b/>
          <w:bCs/>
          <w:sz w:val="24"/>
          <w:szCs w:val="24"/>
          <w:lang w:val="en-US" w:bidi="hr-HR"/>
        </w:rPr>
        <w:t>Velika</w:t>
      </w:r>
      <w:proofErr w:type="spellEnd"/>
    </w:p>
    <w:p w14:paraId="4A32568C" w14:textId="77777777" w:rsidR="00A377FC" w:rsidRPr="00252AC6" w:rsidRDefault="00A377FC" w:rsidP="00C22418">
      <w:pPr>
        <w:pStyle w:val="ListParagraph"/>
        <w:numPr>
          <w:ilvl w:val="0"/>
          <w:numId w:val="28"/>
        </w:numPr>
        <w:tabs>
          <w:tab w:val="left" w:pos="0"/>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Color fire GmbH, DE 259827157, </w:t>
      </w:r>
      <w:proofErr w:type="spellStart"/>
      <w:r w:rsidRPr="00252AC6">
        <w:rPr>
          <w:rFonts w:ascii="Cambria" w:hAnsi="Cambria"/>
          <w:b/>
          <w:bCs/>
          <w:sz w:val="24"/>
          <w:szCs w:val="24"/>
          <w:lang w:val="en-US" w:bidi="hr-HR"/>
        </w:rPr>
        <w:t>Brückenstrasse</w:t>
      </w:r>
      <w:proofErr w:type="spellEnd"/>
      <w:r w:rsidRPr="00252AC6">
        <w:rPr>
          <w:rFonts w:ascii="Cambria" w:hAnsi="Cambria"/>
          <w:b/>
          <w:bCs/>
          <w:sz w:val="24"/>
          <w:szCs w:val="24"/>
          <w:lang w:val="en-US" w:bidi="hr-HR"/>
        </w:rPr>
        <w:t xml:space="preserve"> 16, 57629 </w:t>
      </w:r>
      <w:proofErr w:type="spellStart"/>
      <w:r w:rsidRPr="00252AC6">
        <w:rPr>
          <w:rFonts w:ascii="Cambria" w:hAnsi="Cambria"/>
          <w:b/>
          <w:bCs/>
          <w:sz w:val="24"/>
          <w:szCs w:val="24"/>
          <w:lang w:val="en-US" w:bidi="hr-HR"/>
        </w:rPr>
        <w:t>Höchstenbach</w:t>
      </w:r>
      <w:proofErr w:type="spellEnd"/>
    </w:p>
    <w:p w14:paraId="082F1327" w14:textId="77777777" w:rsidR="00A377FC" w:rsidRPr="00252AC6" w:rsidRDefault="00A377FC" w:rsidP="00A377FC">
      <w:pPr>
        <w:pStyle w:val="ListParagraph"/>
        <w:tabs>
          <w:tab w:val="left" w:pos="0"/>
        </w:tabs>
        <w:spacing w:line="260" w:lineRule="auto"/>
        <w:jc w:val="both"/>
        <w:rPr>
          <w:rFonts w:ascii="Cambria" w:hAnsi="Cambria"/>
          <w:b/>
          <w:bCs/>
          <w:sz w:val="24"/>
          <w:szCs w:val="24"/>
          <w:lang w:val="en-US" w:bidi="hr-HR"/>
        </w:rPr>
      </w:pPr>
    </w:p>
    <w:p w14:paraId="10FE6DED" w14:textId="77777777" w:rsidR="00A377FC" w:rsidRPr="00252AC6" w:rsidRDefault="00A377FC" w:rsidP="00A377FC">
      <w:pPr>
        <w:numPr>
          <w:ilvl w:val="1"/>
          <w:numId w:val="1"/>
        </w:numPr>
        <w:tabs>
          <w:tab w:val="left" w:pos="0"/>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Type of procurement procedure and type of contract: </w:t>
      </w:r>
    </w:p>
    <w:p w14:paraId="27075251" w14:textId="3C891518" w:rsidR="00A377FC" w:rsidRPr="00252AC6" w:rsidRDefault="007D45AD"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Procurement procedure with mandatory publication with the intention of concluding a contract.</w:t>
      </w:r>
    </w:p>
    <w:p w14:paraId="71FB1D5F" w14:textId="77777777" w:rsidR="007D45AD" w:rsidRPr="00252AC6" w:rsidRDefault="007D45AD" w:rsidP="00A377FC">
      <w:pPr>
        <w:tabs>
          <w:tab w:val="left" w:pos="567"/>
        </w:tabs>
        <w:contextualSpacing/>
        <w:jc w:val="both"/>
        <w:rPr>
          <w:rFonts w:ascii="Cambria" w:hAnsi="Cambria"/>
          <w:bCs/>
          <w:sz w:val="24"/>
          <w:szCs w:val="24"/>
          <w:lang w:val="en-US" w:bidi="hr-HR"/>
        </w:rPr>
      </w:pPr>
    </w:p>
    <w:p w14:paraId="5EEDA40C" w14:textId="77777777" w:rsidR="00A377FC" w:rsidRPr="00252AC6" w:rsidRDefault="00A377FC" w:rsidP="00A377FC">
      <w:pPr>
        <w:tabs>
          <w:tab w:val="left" w:pos="567"/>
        </w:tabs>
        <w:contextualSpacing/>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1.5.</w:t>
      </w:r>
      <w:r w:rsidRPr="00252AC6">
        <w:rPr>
          <w:rFonts w:ascii="Cambria" w:hAnsi="Cambria"/>
          <w:bCs/>
          <w:sz w:val="24"/>
          <w:szCs w:val="24"/>
          <w:lang w:val="en-US" w:bidi="hr-HR"/>
        </w:rPr>
        <w:tab/>
        <w:t xml:space="preserve">Procurement file number </w:t>
      </w:r>
    </w:p>
    <w:p w14:paraId="7518CCA6" w14:textId="3B505BAC" w:rsidR="00A377FC" w:rsidRPr="00252AC6" w:rsidRDefault="003C1B6A" w:rsidP="00A377FC">
      <w:pPr>
        <w:tabs>
          <w:tab w:val="left" w:pos="567"/>
        </w:tabs>
        <w:jc w:val="both"/>
        <w:rPr>
          <w:rFonts w:ascii="Cambria" w:hAnsi="Cambria"/>
          <w:b/>
          <w:sz w:val="24"/>
          <w:szCs w:val="24"/>
          <w:lang w:val="en-US"/>
        </w:rPr>
      </w:pPr>
      <w:r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15FB2FA5" w14:textId="77777777"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1.6. Estimated value of procurement (excluding VAT):</w:t>
      </w:r>
    </w:p>
    <w:p w14:paraId="605F98B1" w14:textId="77777777" w:rsidR="00D20730" w:rsidRPr="00252AC6" w:rsidRDefault="00D20730" w:rsidP="00D20730">
      <w:pPr>
        <w:tabs>
          <w:tab w:val="left" w:pos="567"/>
        </w:tabs>
        <w:jc w:val="both"/>
        <w:rPr>
          <w:rFonts w:ascii="Cambria" w:hAnsi="Cambria"/>
          <w:bCs/>
          <w:sz w:val="24"/>
          <w:szCs w:val="24"/>
          <w:lang w:val="en-US"/>
        </w:rPr>
      </w:pPr>
    </w:p>
    <w:p w14:paraId="7A926475" w14:textId="4D3B19C0"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The estimated value of the procurement is HRK 750,000.00, of which:</w:t>
      </w:r>
    </w:p>
    <w:p w14:paraId="5D24D763" w14:textId="36337A74" w:rsidR="00D20730" w:rsidRPr="00252AC6" w:rsidRDefault="00D20730" w:rsidP="00D20730">
      <w:pPr>
        <w:tabs>
          <w:tab w:val="left" w:pos="567"/>
        </w:tabs>
        <w:jc w:val="both"/>
        <w:rPr>
          <w:rFonts w:ascii="Cambria" w:hAnsi="Cambria"/>
          <w:bCs/>
          <w:sz w:val="24"/>
          <w:szCs w:val="24"/>
          <w:lang w:val="en-US"/>
        </w:rPr>
      </w:pPr>
      <w:r w:rsidRPr="00252AC6">
        <w:rPr>
          <w:rFonts w:ascii="Cambria" w:hAnsi="Cambria"/>
          <w:bCs/>
          <w:sz w:val="24"/>
          <w:szCs w:val="24"/>
          <w:lang w:val="en-US"/>
        </w:rPr>
        <w:t xml:space="preserve">• Group 1 - Paint drying </w:t>
      </w:r>
      <w:r w:rsidR="00163594" w:rsidRPr="00252AC6">
        <w:rPr>
          <w:rFonts w:ascii="Cambria" w:hAnsi="Cambria"/>
          <w:bCs/>
          <w:sz w:val="24"/>
          <w:szCs w:val="24"/>
          <w:lang w:val="en-US"/>
        </w:rPr>
        <w:t>booth</w:t>
      </w:r>
      <w:r w:rsidRPr="00252AC6">
        <w:rPr>
          <w:rFonts w:ascii="Cambria" w:hAnsi="Cambria"/>
          <w:bCs/>
          <w:sz w:val="24"/>
          <w:szCs w:val="24"/>
          <w:lang w:val="en-US"/>
        </w:rPr>
        <w:t xml:space="preserve"> is 265,000.00 HRK</w:t>
      </w:r>
    </w:p>
    <w:p w14:paraId="01F167E6" w14:textId="127855FB" w:rsidR="00110020" w:rsidRPr="00252AC6" w:rsidRDefault="00D20730" w:rsidP="00A377FC">
      <w:pPr>
        <w:tabs>
          <w:tab w:val="left" w:pos="567"/>
        </w:tabs>
        <w:jc w:val="both"/>
        <w:rPr>
          <w:rFonts w:ascii="Cambria" w:hAnsi="Cambria"/>
          <w:bCs/>
          <w:sz w:val="24"/>
          <w:szCs w:val="24"/>
          <w:lang w:val="en-US"/>
        </w:rPr>
      </w:pPr>
      <w:r w:rsidRPr="00252AC6">
        <w:rPr>
          <w:rFonts w:ascii="Cambria" w:hAnsi="Cambria"/>
          <w:bCs/>
          <w:sz w:val="24"/>
          <w:szCs w:val="24"/>
          <w:lang w:val="en-US"/>
        </w:rPr>
        <w:t>• Group 2 - Surface protection line amounts to HRK 485,000.00</w:t>
      </w:r>
      <w:r w:rsidR="00110020" w:rsidRPr="00252AC6">
        <w:rPr>
          <w:rFonts w:ascii="Cambria" w:hAnsi="Cambria"/>
          <w:bCs/>
          <w:sz w:val="24"/>
          <w:szCs w:val="24"/>
          <w:lang w:val="en-US"/>
        </w:rPr>
        <w:t xml:space="preserve"> HRK</w:t>
      </w:r>
    </w:p>
    <w:p w14:paraId="2D874C8F" w14:textId="77777777" w:rsidR="00110020" w:rsidRPr="00252AC6" w:rsidRDefault="00110020" w:rsidP="00A377FC">
      <w:pPr>
        <w:tabs>
          <w:tab w:val="left" w:pos="567"/>
        </w:tabs>
        <w:jc w:val="both"/>
        <w:rPr>
          <w:rFonts w:ascii="Cambria" w:hAnsi="Cambria"/>
          <w:bCs/>
          <w:sz w:val="24"/>
          <w:szCs w:val="24"/>
          <w:lang w:val="en-US"/>
        </w:rPr>
      </w:pPr>
    </w:p>
    <w:p w14:paraId="537000A1" w14:textId="5D4F86DF" w:rsidR="00A377FC" w:rsidRPr="00252AC6" w:rsidRDefault="00D20730" w:rsidP="00D20730">
      <w:pPr>
        <w:tabs>
          <w:tab w:val="left" w:pos="567"/>
        </w:tabs>
        <w:spacing w:after="0" w:line="240" w:lineRule="auto"/>
        <w:jc w:val="both"/>
        <w:rPr>
          <w:rFonts w:ascii="Cambria" w:eastAsia="Times New Roman" w:hAnsi="Cambria" w:cs="Times New Roman"/>
          <w:bCs/>
          <w:sz w:val="24"/>
          <w:lang w:val="en-US" w:bidi="hr-HR"/>
        </w:rPr>
      </w:pPr>
      <w:bookmarkStart w:id="2" w:name="_Toc398548190"/>
      <w:bookmarkStart w:id="3" w:name="_Toc398561287"/>
      <w:bookmarkStart w:id="4" w:name="_Toc398564531"/>
      <w:bookmarkStart w:id="5" w:name="_Toc398624063"/>
      <w:bookmarkStart w:id="6" w:name="_Toc399159435"/>
      <w:r w:rsidRPr="00252AC6">
        <w:rPr>
          <w:rFonts w:ascii="Cambria" w:eastAsia="Times New Roman" w:hAnsi="Cambria" w:cs="Times New Roman"/>
          <w:bCs/>
          <w:sz w:val="24"/>
          <w:lang w:val="en-US" w:bidi="hr-HR"/>
        </w:rPr>
        <w:t xml:space="preserve">1.7. </w:t>
      </w:r>
      <w:r w:rsidR="00A377FC" w:rsidRPr="00252AC6">
        <w:rPr>
          <w:rFonts w:ascii="Cambria" w:eastAsia="Times New Roman" w:hAnsi="Cambria" w:cs="Times New Roman"/>
          <w:bCs/>
          <w:sz w:val="24"/>
          <w:lang w:val="en-US" w:bidi="hr-HR"/>
        </w:rPr>
        <w:t>Clarifications and amendments of Invitation to submit a tender</w:t>
      </w:r>
    </w:p>
    <w:p w14:paraId="0AD4F1F0" w14:textId="77777777" w:rsidR="00A377FC" w:rsidRPr="00252AC6" w:rsidRDefault="00A377FC" w:rsidP="00A377FC">
      <w:pPr>
        <w:tabs>
          <w:tab w:val="left" w:pos="567"/>
        </w:tabs>
        <w:spacing w:after="0" w:line="240" w:lineRule="auto"/>
        <w:jc w:val="both"/>
        <w:rPr>
          <w:rFonts w:ascii="Cambria" w:eastAsia="Times New Roman" w:hAnsi="Cambria" w:cs="Times New Roman"/>
          <w:bCs/>
          <w:sz w:val="24"/>
          <w:lang w:val="en-US" w:bidi="hr-HR"/>
        </w:rPr>
      </w:pPr>
    </w:p>
    <w:p w14:paraId="265248AD" w14:textId="77777777" w:rsidR="00A377FC" w:rsidRPr="00252AC6" w:rsidRDefault="00A377FC" w:rsidP="00A377FC">
      <w:pPr>
        <w:jc w:val="both"/>
        <w:rPr>
          <w:rFonts w:ascii="Cambria" w:eastAsia="Times New Roman" w:hAnsi="Cambria" w:cs="Times New Roman"/>
          <w:bCs/>
          <w:sz w:val="24"/>
          <w:lang w:val="en-US" w:bidi="hr-HR"/>
        </w:rPr>
      </w:pPr>
      <w:r w:rsidRPr="00252AC6">
        <w:rPr>
          <w:rFonts w:ascii="Cambria" w:eastAsia="Times New Roman" w:hAnsi="Cambria" w:cs="Times New Roman"/>
          <w:bCs/>
          <w:sz w:val="24"/>
          <w:lang w:val="en-US" w:bidi="hr-HR"/>
        </w:rPr>
        <w:t>During the deadline for submission of tenders, economic operators may ask questions and request explanations related to this Procurement documentation. If during the publication there is a need to amend the Procurement documentation (if the economic operator requests additional information, explanations or changes regarding the conditions of the Procurement documentation during the deadline for submission of tenders), it will be transparent and published simultaneously so that all economic operators were familiar with the change.</w:t>
      </w:r>
      <w:bookmarkEnd w:id="2"/>
      <w:bookmarkEnd w:id="3"/>
      <w:bookmarkEnd w:id="4"/>
      <w:bookmarkEnd w:id="5"/>
      <w:bookmarkEnd w:id="6"/>
      <w:r w:rsidRPr="00252AC6">
        <w:rPr>
          <w:rFonts w:ascii="Cambria" w:hAnsi="Cambria"/>
          <w:bCs/>
          <w:i/>
          <w:color w:val="2E74B5" w:themeColor="accent1" w:themeShade="BF"/>
          <w:sz w:val="24"/>
          <w:szCs w:val="24"/>
          <w:lang w:val="en-US" w:bidi="hr-HR"/>
        </w:rPr>
        <w:t xml:space="preserve">  </w:t>
      </w:r>
      <w:bookmarkStart w:id="7" w:name="_Toc398548191"/>
      <w:bookmarkStart w:id="8" w:name="_Toc398561288"/>
      <w:bookmarkStart w:id="9" w:name="_Toc398564532"/>
      <w:bookmarkStart w:id="10" w:name="_Toc398624064"/>
      <w:bookmarkStart w:id="11" w:name="_Toc399159436"/>
    </w:p>
    <w:p w14:paraId="3DBAC913" w14:textId="26C4B799"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Provided that the request is submitted in a timely manner, the Contracting Entity shall make the response available </w:t>
      </w:r>
      <w:r w:rsidRPr="00252AC6">
        <w:rPr>
          <w:rFonts w:ascii="Cambria" w:hAnsi="Cambria"/>
          <w:b/>
          <w:bCs/>
          <w:sz w:val="24"/>
          <w:szCs w:val="24"/>
          <w:lang w:val="en-US" w:bidi="hr-HR"/>
        </w:rPr>
        <w:t>at the latest during the third (3</w:t>
      </w:r>
      <w:r w:rsidR="003C1B6A" w:rsidRPr="00252AC6">
        <w:rPr>
          <w:rFonts w:ascii="Cambria" w:hAnsi="Cambria"/>
          <w:b/>
          <w:bCs/>
          <w:sz w:val="24"/>
          <w:szCs w:val="24"/>
          <w:vertAlign w:val="superscript"/>
          <w:lang w:val="en-US" w:bidi="hr-HR"/>
        </w:rPr>
        <w:t>rd</w:t>
      </w:r>
      <w:r w:rsidRPr="00252AC6">
        <w:rPr>
          <w:rFonts w:ascii="Cambria" w:hAnsi="Cambria"/>
          <w:b/>
          <w:bCs/>
          <w:sz w:val="24"/>
          <w:szCs w:val="24"/>
          <w:lang w:val="en-US" w:bidi="hr-HR"/>
        </w:rPr>
        <w:t xml:space="preserve">) day before </w:t>
      </w:r>
      <w:r w:rsidRPr="00252AC6">
        <w:rPr>
          <w:rFonts w:ascii="Cambria" w:hAnsi="Cambria"/>
          <w:bCs/>
          <w:sz w:val="24"/>
          <w:szCs w:val="24"/>
          <w:lang w:val="en-US" w:bidi="hr-HR"/>
        </w:rPr>
        <w:t>the day of expiry of the deadline for the submission of tenders.</w:t>
      </w:r>
      <w:bookmarkStart w:id="12" w:name="_Toc398548192"/>
      <w:bookmarkStart w:id="13" w:name="_Toc398561289"/>
      <w:bookmarkStart w:id="14" w:name="_Toc398564533"/>
      <w:bookmarkStart w:id="15" w:name="_Toc398624065"/>
      <w:bookmarkEnd w:id="7"/>
      <w:bookmarkEnd w:id="8"/>
      <w:bookmarkEnd w:id="9"/>
      <w:bookmarkEnd w:id="10"/>
      <w:bookmarkEnd w:id="11"/>
      <w:r w:rsidRPr="00252AC6">
        <w:rPr>
          <w:rFonts w:ascii="Cambria" w:hAnsi="Cambria"/>
          <w:bCs/>
          <w:sz w:val="24"/>
          <w:szCs w:val="24"/>
          <w:lang w:val="en-US" w:bidi="hr-HR"/>
        </w:rPr>
        <w:t xml:space="preserve"> </w:t>
      </w:r>
      <w:bookmarkStart w:id="16" w:name="_Toc399159437"/>
      <w:r w:rsidRPr="00252AC6">
        <w:rPr>
          <w:rFonts w:ascii="Cambria" w:hAnsi="Cambria"/>
          <w:bCs/>
          <w:color w:val="2E74B5" w:themeColor="accent1" w:themeShade="BF"/>
          <w:sz w:val="24"/>
          <w:szCs w:val="24"/>
          <w:lang w:val="en-US" w:bidi="hr-HR"/>
        </w:rPr>
        <w:t xml:space="preserve"> </w:t>
      </w:r>
    </w:p>
    <w:p w14:paraId="41C0A888" w14:textId="77777777" w:rsidR="00A377FC" w:rsidRPr="00252AC6" w:rsidRDefault="00A377FC" w:rsidP="00A377FC">
      <w:pPr>
        <w:pStyle w:val="ListParagraph"/>
        <w:spacing w:before="200" w:after="0" w:line="276" w:lineRule="auto"/>
        <w:ind w:left="0"/>
        <w:jc w:val="both"/>
        <w:outlineLvl w:val="1"/>
        <w:rPr>
          <w:rFonts w:ascii="Cambria" w:hAnsi="Cambria"/>
          <w:bCs/>
          <w:sz w:val="24"/>
          <w:szCs w:val="24"/>
          <w:lang w:val="en-US" w:bidi="hr-HR"/>
        </w:rPr>
      </w:pPr>
    </w:p>
    <w:p w14:paraId="170E3FF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The request is timely if it has been delivered to the Contracting Entity </w:t>
      </w:r>
      <w:r w:rsidRPr="00252AC6">
        <w:rPr>
          <w:rFonts w:ascii="Cambria" w:hAnsi="Cambria"/>
          <w:b/>
          <w:bCs/>
          <w:sz w:val="24"/>
          <w:szCs w:val="24"/>
          <w:lang w:val="en-US" w:bidi="hr-HR"/>
        </w:rPr>
        <w:t>at the latest during the fourth (4</w:t>
      </w:r>
      <w:r w:rsidRPr="00252AC6">
        <w:rPr>
          <w:rFonts w:ascii="Cambria" w:hAnsi="Cambria"/>
          <w:b/>
          <w:bCs/>
          <w:sz w:val="24"/>
          <w:szCs w:val="24"/>
          <w:vertAlign w:val="superscript"/>
          <w:lang w:val="en-US" w:bidi="hr-HR"/>
        </w:rPr>
        <w:t>th</w:t>
      </w:r>
      <w:r w:rsidRPr="00252AC6">
        <w:rPr>
          <w:rFonts w:ascii="Cambria" w:hAnsi="Cambria"/>
          <w:b/>
          <w:bCs/>
          <w:sz w:val="24"/>
          <w:szCs w:val="24"/>
          <w:lang w:val="en-US" w:bidi="hr-HR"/>
        </w:rPr>
        <w:t>) day</w:t>
      </w:r>
      <w:r w:rsidRPr="00252AC6">
        <w:rPr>
          <w:rFonts w:ascii="Cambria" w:hAnsi="Cambria"/>
          <w:bCs/>
          <w:sz w:val="24"/>
          <w:szCs w:val="24"/>
          <w:lang w:val="en-US" w:bidi="hr-HR"/>
        </w:rPr>
        <w:t xml:space="preserve"> before</w:t>
      </w:r>
      <w:r w:rsidRPr="00252AC6">
        <w:rPr>
          <w:rFonts w:ascii="Cambria" w:hAnsi="Cambria"/>
          <w:b/>
          <w:bCs/>
          <w:sz w:val="24"/>
          <w:szCs w:val="24"/>
          <w:lang w:val="en-US" w:bidi="hr-HR"/>
        </w:rPr>
        <w:t xml:space="preserve"> </w:t>
      </w:r>
      <w:r w:rsidRPr="00252AC6">
        <w:rPr>
          <w:rFonts w:ascii="Cambria" w:hAnsi="Cambria"/>
          <w:bCs/>
          <w:sz w:val="24"/>
          <w:szCs w:val="24"/>
          <w:lang w:val="en-US" w:bidi="hr-HR"/>
        </w:rPr>
        <w:t>the day of expiry of the deadline for the submission of tenders.</w:t>
      </w:r>
      <w:bookmarkStart w:id="17" w:name="_Toc398548193"/>
      <w:bookmarkStart w:id="18" w:name="_Toc398561290"/>
      <w:bookmarkStart w:id="19" w:name="_Toc398564534"/>
      <w:bookmarkStart w:id="20" w:name="_Toc398624066"/>
      <w:bookmarkEnd w:id="12"/>
      <w:bookmarkEnd w:id="13"/>
      <w:bookmarkEnd w:id="14"/>
      <w:bookmarkEnd w:id="15"/>
      <w:bookmarkEnd w:id="16"/>
      <w:r w:rsidRPr="00252AC6">
        <w:rPr>
          <w:rFonts w:ascii="Cambria" w:hAnsi="Cambria"/>
          <w:bCs/>
          <w:sz w:val="24"/>
          <w:szCs w:val="24"/>
          <w:lang w:val="en-US" w:bidi="hr-HR"/>
        </w:rPr>
        <w:t xml:space="preserve"> </w:t>
      </w:r>
    </w:p>
    <w:p w14:paraId="18B81F40"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ab/>
      </w:r>
    </w:p>
    <w:bookmarkEnd w:id="17"/>
    <w:bookmarkEnd w:id="18"/>
    <w:bookmarkEnd w:id="19"/>
    <w:bookmarkEnd w:id="20"/>
    <w:p w14:paraId="6A93A926"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If for any reason the clarification has not been published at the latest during the third day before the term for the submission of tenders, the Contracting Entity shall extend the deadline for the submission of tenders. The extension of the deadline will be proportionate to the importance of the clarification and will not be shorter than five days.</w:t>
      </w:r>
    </w:p>
    <w:p w14:paraId="3DCCFAE9"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7BC289E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If the Contracting Entity amends the Procurement documentation within the term for the submission of tenders, it will ensure the availability of the amendments to all interested economic operators in the same places (media) where the initial Procurement Notice and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were published. The extension of the deadline will be proportionate to the importance of the clarification and will not be shorter than five days. </w:t>
      </w:r>
      <w:bookmarkStart w:id="21" w:name="_Hlk486591725"/>
      <w:r w:rsidRPr="00252AC6">
        <w:rPr>
          <w:rFonts w:ascii="Cambria" w:hAnsi="Cambria"/>
          <w:bCs/>
          <w:i/>
          <w:color w:val="2E74B5" w:themeColor="accent1" w:themeShade="BF"/>
          <w:sz w:val="24"/>
          <w:szCs w:val="24"/>
          <w:lang w:val="en-US" w:bidi="hr-HR"/>
        </w:rPr>
        <w:t xml:space="preserve"> </w:t>
      </w:r>
    </w:p>
    <w:p w14:paraId="7130FA71"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7F04C2C0"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All questions that the economic operators have intention to ask the Contracting Entity, arising from any ambiguities in the content of the Procurement Documentation, as well as any other communication between the Contracting Entity and economic operators </w:t>
      </w:r>
      <w:r w:rsidRPr="00252AC6">
        <w:rPr>
          <w:rFonts w:ascii="Cambria" w:hAnsi="Cambria"/>
          <w:bCs/>
          <w:sz w:val="24"/>
          <w:szCs w:val="24"/>
          <w:lang w:val="en-US" w:bidi="hr-HR"/>
        </w:rPr>
        <w:lastRenderedPageBreak/>
        <w:t>must be exclusively in Email Writing Format from p. 1.1. of this Procurement documentation.</w:t>
      </w:r>
    </w:p>
    <w:p w14:paraId="74B029C5" w14:textId="77777777" w:rsidR="00A377FC" w:rsidRPr="00252AC6" w:rsidRDefault="00A377FC" w:rsidP="00A377FC">
      <w:pPr>
        <w:pStyle w:val="ListParagraph"/>
        <w:tabs>
          <w:tab w:val="left" w:pos="1106"/>
        </w:tabs>
        <w:spacing w:before="200" w:after="0" w:line="276" w:lineRule="auto"/>
        <w:ind w:left="0"/>
        <w:jc w:val="both"/>
        <w:outlineLvl w:val="1"/>
        <w:rPr>
          <w:rFonts w:ascii="Cambria" w:hAnsi="Cambria"/>
          <w:bCs/>
          <w:sz w:val="24"/>
          <w:szCs w:val="24"/>
          <w:lang w:val="en-US" w:bidi="hr-HR"/>
        </w:rPr>
      </w:pPr>
    </w:p>
    <w:p w14:paraId="253F6BAB"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r w:rsidRPr="00252AC6">
        <w:rPr>
          <w:rFonts w:ascii="Cambria" w:hAnsi="Cambria"/>
          <w:bCs/>
          <w:sz w:val="24"/>
          <w:szCs w:val="24"/>
          <w:lang w:val="en-US" w:bidi="hr-HR"/>
        </w:rPr>
        <w:t xml:space="preserve">Answers to questions and clarifications will be made available by the Contracting Entity on the same website where the Procurement documentation is available (link </w:t>
      </w:r>
      <w:hyperlink r:id="rId9" w:history="1">
        <w:r w:rsidRPr="00252AC6">
          <w:rPr>
            <w:rStyle w:val="Hyperlink"/>
            <w:rFonts w:ascii="Cambria" w:hAnsi="Cambria"/>
            <w:bCs/>
            <w:sz w:val="24"/>
            <w:szCs w:val="24"/>
            <w:lang w:val="en-US" w:bidi="hr-HR"/>
          </w:rPr>
          <w:t>https://strukturnifondovi.hr/nabave-lista/</w:t>
        </w:r>
      </w:hyperlink>
      <w:r w:rsidRPr="00252AC6">
        <w:rPr>
          <w:rFonts w:ascii="Cambria" w:hAnsi="Cambria"/>
          <w:bCs/>
          <w:sz w:val="24"/>
          <w:szCs w:val="24"/>
          <w:lang w:val="en-US" w:bidi="hr-HR"/>
        </w:rPr>
        <w:t xml:space="preserve"> ), without providing information about the applicant that demands explanation.</w:t>
      </w:r>
    </w:p>
    <w:bookmarkEnd w:id="21"/>
    <w:p w14:paraId="0D1257C4" w14:textId="77777777" w:rsidR="00A377FC" w:rsidRPr="00252AC6" w:rsidRDefault="00A377FC" w:rsidP="00A377FC">
      <w:pPr>
        <w:pStyle w:val="ListParagraph"/>
        <w:spacing w:before="200" w:after="0" w:line="281" w:lineRule="auto"/>
        <w:ind w:left="0"/>
        <w:jc w:val="both"/>
        <w:outlineLvl w:val="1"/>
        <w:rPr>
          <w:rFonts w:ascii="Cambria" w:hAnsi="Cambria"/>
          <w:bCs/>
          <w:sz w:val="24"/>
          <w:szCs w:val="24"/>
          <w:lang w:val="en-US" w:bidi="hr-HR"/>
        </w:rPr>
      </w:pPr>
    </w:p>
    <w:p w14:paraId="13BDA91C" w14:textId="77777777" w:rsidR="00A377FC" w:rsidRPr="00252AC6" w:rsidRDefault="00A377FC" w:rsidP="00C22418">
      <w:pPr>
        <w:pStyle w:val="ListParagraph"/>
        <w:numPr>
          <w:ilvl w:val="0"/>
          <w:numId w:val="20"/>
        </w:numPr>
        <w:tabs>
          <w:tab w:val="left" w:pos="567"/>
        </w:tabs>
        <w:ind w:left="0" w:firstLine="0"/>
        <w:jc w:val="both"/>
        <w:rPr>
          <w:rFonts w:ascii="Cambria" w:hAnsi="Cambria"/>
          <w:b/>
          <w:bCs/>
          <w:sz w:val="24"/>
          <w:szCs w:val="24"/>
          <w:lang w:val="en-US" w:bidi="hr-HR"/>
        </w:rPr>
      </w:pPr>
      <w:r w:rsidRPr="00252AC6">
        <w:rPr>
          <w:rFonts w:ascii="Cambria" w:hAnsi="Cambria"/>
          <w:b/>
          <w:bCs/>
          <w:sz w:val="24"/>
          <w:szCs w:val="24"/>
          <w:lang w:val="en-US" w:bidi="hr-HR"/>
        </w:rPr>
        <w:t xml:space="preserve">INFORMATION ON THE SUBJECT OF PROCUREMENT: </w:t>
      </w:r>
    </w:p>
    <w:p w14:paraId="6E0D65C5" w14:textId="77777777" w:rsidR="00A377FC" w:rsidRPr="00252AC6" w:rsidRDefault="00A377FC" w:rsidP="00A377FC">
      <w:pPr>
        <w:pStyle w:val="ListParagraph"/>
        <w:tabs>
          <w:tab w:val="left" w:pos="567"/>
        </w:tabs>
        <w:ind w:left="0"/>
        <w:jc w:val="both"/>
        <w:rPr>
          <w:rFonts w:ascii="Cambria" w:hAnsi="Cambria"/>
          <w:b/>
          <w:bCs/>
          <w:sz w:val="24"/>
          <w:szCs w:val="24"/>
          <w:lang w:val="en-US" w:bidi="hr-HR"/>
        </w:rPr>
      </w:pPr>
    </w:p>
    <w:p w14:paraId="1306252A" w14:textId="77777777" w:rsidR="00A377FC" w:rsidRPr="00252AC6" w:rsidRDefault="00A377FC" w:rsidP="00C22418">
      <w:pPr>
        <w:pStyle w:val="ListParagraph"/>
        <w:numPr>
          <w:ilvl w:val="1"/>
          <w:numId w:val="21"/>
        </w:numPr>
        <w:rPr>
          <w:rFonts w:ascii="Cambria" w:hAnsi="Cambria"/>
          <w:bCs/>
          <w:sz w:val="24"/>
          <w:szCs w:val="24"/>
          <w:lang w:val="en-US" w:bidi="hr-HR"/>
        </w:rPr>
      </w:pPr>
      <w:bookmarkStart w:id="22" w:name="_Toc375638516"/>
      <w:r w:rsidRPr="00252AC6">
        <w:rPr>
          <w:rFonts w:ascii="Cambria" w:hAnsi="Cambria"/>
          <w:bCs/>
          <w:sz w:val="24"/>
          <w:szCs w:val="24"/>
          <w:lang w:val="en-US" w:bidi="hr-HR"/>
        </w:rPr>
        <w:t>Subject of procurement</w:t>
      </w:r>
    </w:p>
    <w:p w14:paraId="6DCC73A1" w14:textId="64392DB6"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subject of procurement is the </w:t>
      </w:r>
      <w:r w:rsidR="00903E8F" w:rsidRPr="00252AC6">
        <w:rPr>
          <w:rFonts w:ascii="Cambria" w:hAnsi="Cambria"/>
          <w:bCs/>
          <w:sz w:val="24"/>
          <w:szCs w:val="24"/>
          <w:lang w:val="en-US" w:bidi="hr-HR"/>
        </w:rPr>
        <w:t>Procurement of a laser tile engraving machine</w:t>
      </w:r>
      <w:r w:rsidRPr="00252AC6">
        <w:rPr>
          <w:rFonts w:ascii="Cambria" w:hAnsi="Cambria"/>
          <w:bCs/>
          <w:sz w:val="24"/>
          <w:szCs w:val="24"/>
          <w:lang w:val="en-US" w:bidi="hr-HR"/>
        </w:rPr>
        <w:t xml:space="preserve">, in accordance with the Technical specification from </w:t>
      </w:r>
      <w:r w:rsidRPr="00252AC6">
        <w:rPr>
          <w:rFonts w:ascii="Cambria" w:hAnsi="Cambria"/>
          <w:b/>
          <w:bCs/>
          <w:sz w:val="24"/>
          <w:szCs w:val="24"/>
          <w:lang w:val="en-US" w:bidi="hr-HR"/>
        </w:rPr>
        <w:t xml:space="preserve">Appendix V </w:t>
      </w:r>
      <w:r w:rsidRPr="00252AC6">
        <w:rPr>
          <w:rFonts w:ascii="Cambria" w:hAnsi="Cambria"/>
          <w:bCs/>
          <w:sz w:val="24"/>
          <w:szCs w:val="24"/>
          <w:lang w:val="en-US" w:bidi="hr-HR"/>
        </w:rPr>
        <w:t xml:space="preserve">and the Bill of quantities from </w:t>
      </w:r>
      <w:r w:rsidRPr="00252AC6">
        <w:rPr>
          <w:rFonts w:ascii="Cambria" w:hAnsi="Cambria"/>
          <w:b/>
          <w:bCs/>
          <w:sz w:val="24"/>
          <w:szCs w:val="24"/>
          <w:lang w:val="en-US" w:bidi="hr-HR"/>
        </w:rPr>
        <w:t>Appendix V</w:t>
      </w:r>
      <w:r w:rsidR="00D20730" w:rsidRPr="00252AC6">
        <w:rPr>
          <w:rFonts w:ascii="Cambria" w:hAnsi="Cambria"/>
          <w:b/>
          <w:bCs/>
          <w:sz w:val="24"/>
          <w:szCs w:val="24"/>
          <w:lang w:val="en-US" w:bidi="hr-HR"/>
        </w:rPr>
        <w:t>I</w:t>
      </w:r>
      <w:r w:rsidRPr="00252AC6">
        <w:rPr>
          <w:rFonts w:ascii="Cambria" w:hAnsi="Cambria"/>
          <w:b/>
          <w:bCs/>
          <w:sz w:val="24"/>
          <w:szCs w:val="24"/>
          <w:lang w:val="en-US" w:bidi="hr-HR"/>
        </w:rPr>
        <w:t xml:space="preserve"> </w:t>
      </w:r>
      <w:r w:rsidRPr="00252AC6">
        <w:rPr>
          <w:rFonts w:ascii="Cambria" w:hAnsi="Cambria"/>
          <w:sz w:val="24"/>
          <w:szCs w:val="24"/>
          <w:lang w:val="en-US" w:bidi="hr-HR"/>
        </w:rPr>
        <w:t xml:space="preserve">of this </w:t>
      </w:r>
      <w:r w:rsidRPr="00252AC6">
        <w:rPr>
          <w:rFonts w:ascii="Cambria" w:eastAsia="Times New Roman" w:hAnsi="Cambria" w:cs="Times New Roman"/>
          <w:bCs/>
          <w:sz w:val="24"/>
          <w:lang w:val="en-US" w:bidi="hr-HR"/>
        </w:rPr>
        <w:t>Invitation to submit a tender</w:t>
      </w:r>
    </w:p>
    <w:p w14:paraId="577CCA3E"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Technical specification/job description </w:t>
      </w:r>
    </w:p>
    <w:p w14:paraId="696795F2" w14:textId="009B8EB1"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A detailed technical specification/job description of the subject of procurement is contained in </w:t>
      </w:r>
      <w:r w:rsidRPr="00252AC6">
        <w:rPr>
          <w:rFonts w:ascii="Cambria" w:hAnsi="Cambria"/>
          <w:b/>
          <w:bCs/>
          <w:sz w:val="24"/>
          <w:szCs w:val="24"/>
          <w:lang w:val="en-US" w:bidi="hr-HR"/>
        </w:rPr>
        <w:t xml:space="preserve">Appendix V </w:t>
      </w:r>
      <w:r w:rsidRPr="00252AC6">
        <w:rPr>
          <w:rFonts w:ascii="Cambria" w:hAnsi="Cambria"/>
          <w:bCs/>
          <w:sz w:val="24"/>
          <w:szCs w:val="24"/>
          <w:lang w:val="en-US" w:bidi="hr-HR"/>
        </w:rPr>
        <w:t xml:space="preserve">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When referring to a brand, the name of a product, service, standard or norm that is stated within technical specifications always implies either the possibility of delivering an "or equivalent" product or service.</w:t>
      </w:r>
    </w:p>
    <w:p w14:paraId="45F0548F" w14:textId="77777777" w:rsidR="00A377FC" w:rsidRPr="00252AC6" w:rsidRDefault="00A377FC" w:rsidP="00A377FC">
      <w:pPr>
        <w:tabs>
          <w:tab w:val="left" w:pos="567"/>
        </w:tabs>
        <w:contextualSpacing/>
        <w:jc w:val="both"/>
        <w:rPr>
          <w:rFonts w:ascii="Cambria" w:hAnsi="Cambria"/>
          <w:bCs/>
          <w:sz w:val="24"/>
          <w:szCs w:val="24"/>
          <w:lang w:val="en-US" w:bidi="hr-HR"/>
        </w:rPr>
      </w:pPr>
    </w:p>
    <w:p w14:paraId="2FE8BE27" w14:textId="77777777" w:rsidR="00A377FC" w:rsidRPr="00252AC6" w:rsidRDefault="00A377FC" w:rsidP="00C22418">
      <w:pPr>
        <w:numPr>
          <w:ilvl w:val="1"/>
          <w:numId w:val="21"/>
        </w:num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 </w:t>
      </w:r>
      <w:bookmarkEnd w:id="22"/>
      <w:r w:rsidRPr="00252AC6">
        <w:rPr>
          <w:rFonts w:ascii="Cambria" w:hAnsi="Cambria"/>
          <w:bCs/>
          <w:sz w:val="24"/>
          <w:szCs w:val="24"/>
          <w:lang w:val="en-US" w:bidi="hr-HR"/>
        </w:rPr>
        <w:t>Description and designation of the groups of the subject of procurement:</w:t>
      </w:r>
    </w:p>
    <w:p w14:paraId="0ED3AD98" w14:textId="77777777" w:rsidR="00A377FC" w:rsidRPr="00252AC6" w:rsidRDefault="00A377FC" w:rsidP="00A377FC">
      <w:pPr>
        <w:tabs>
          <w:tab w:val="left" w:pos="567"/>
        </w:tabs>
        <w:contextualSpacing/>
        <w:jc w:val="both"/>
        <w:rPr>
          <w:rFonts w:ascii="Cambria" w:hAnsi="Cambria"/>
          <w:bCs/>
          <w:sz w:val="24"/>
          <w:szCs w:val="24"/>
          <w:lang w:val="en-US" w:bidi="hr-HR"/>
        </w:rPr>
      </w:pPr>
    </w:p>
    <w:p w14:paraId="69B7685F" w14:textId="5367CE23" w:rsidR="00A377FC" w:rsidRPr="00252AC6" w:rsidRDefault="00A377FC" w:rsidP="00A377FC">
      <w:pPr>
        <w:tabs>
          <w:tab w:val="left" w:pos="567"/>
        </w:tabs>
        <w:spacing w:line="260" w:lineRule="auto"/>
        <w:contextualSpacing/>
        <w:jc w:val="both"/>
        <w:rPr>
          <w:rFonts w:ascii="Cambria" w:eastAsia="Calibri" w:hAnsi="Cambria" w:cs="Times New Roman"/>
          <w:bCs/>
          <w:sz w:val="24"/>
          <w:szCs w:val="24"/>
          <w:lang w:val="en-US" w:bidi="hr-HR"/>
        </w:rPr>
      </w:pPr>
      <w:r w:rsidRPr="00252AC6">
        <w:rPr>
          <w:rFonts w:ascii="Cambria" w:eastAsia="Calibri" w:hAnsi="Cambria" w:cs="Times New Roman"/>
          <w:bCs/>
          <w:sz w:val="24"/>
          <w:szCs w:val="24"/>
          <w:lang w:val="en-US" w:bidi="hr-HR"/>
        </w:rPr>
        <w:t xml:space="preserve">The subject of procurement is divided into </w:t>
      </w:r>
      <w:r w:rsidR="00D20730" w:rsidRPr="00252AC6">
        <w:rPr>
          <w:rFonts w:ascii="Cambria" w:eastAsia="Calibri" w:hAnsi="Cambria" w:cs="Times New Roman"/>
          <w:bCs/>
          <w:sz w:val="24"/>
          <w:szCs w:val="24"/>
          <w:lang w:val="en-US" w:bidi="hr-HR"/>
        </w:rPr>
        <w:t xml:space="preserve">two </w:t>
      </w:r>
      <w:r w:rsidRPr="00252AC6">
        <w:rPr>
          <w:rFonts w:ascii="Cambria" w:eastAsia="Calibri" w:hAnsi="Cambria" w:cs="Times New Roman"/>
          <w:bCs/>
          <w:sz w:val="24"/>
          <w:szCs w:val="24"/>
          <w:lang w:val="en-US" w:bidi="hr-HR"/>
        </w:rPr>
        <w:t xml:space="preserve">groups of procurement: </w:t>
      </w:r>
    </w:p>
    <w:p w14:paraId="0427800A" w14:textId="49F2586D" w:rsidR="00D20730" w:rsidRPr="00252AC6" w:rsidRDefault="00D20730" w:rsidP="00D20730">
      <w:pPr>
        <w:pStyle w:val="ListParagraph"/>
        <w:numPr>
          <w:ilvl w:val="0"/>
          <w:numId w:val="30"/>
        </w:numPr>
        <w:tabs>
          <w:tab w:val="left" w:pos="567"/>
        </w:tabs>
        <w:spacing w:line="260" w:lineRule="auto"/>
        <w:jc w:val="both"/>
        <w:rPr>
          <w:rFonts w:ascii="Cambria" w:hAnsi="Cambria"/>
          <w:bCs/>
          <w:sz w:val="24"/>
          <w:szCs w:val="24"/>
          <w:lang w:val="en-US" w:bidi="hr-HR"/>
        </w:rPr>
      </w:pPr>
      <w:r w:rsidRPr="00252AC6">
        <w:rPr>
          <w:rFonts w:ascii="Cambria" w:hAnsi="Cambria"/>
          <w:b/>
          <w:sz w:val="24"/>
          <w:szCs w:val="24"/>
          <w:lang w:val="en-US" w:bidi="hr-HR"/>
        </w:rPr>
        <w:t>Group 1</w:t>
      </w:r>
      <w:r w:rsidRPr="00252AC6">
        <w:rPr>
          <w:rFonts w:ascii="Cambria" w:hAnsi="Cambria"/>
          <w:bCs/>
          <w:sz w:val="24"/>
          <w:szCs w:val="24"/>
          <w:lang w:val="en-US" w:bidi="hr-HR"/>
        </w:rPr>
        <w:t xml:space="preserve"> - Paint drying </w:t>
      </w:r>
      <w:r w:rsidR="00B12894" w:rsidRPr="00252AC6">
        <w:rPr>
          <w:rFonts w:ascii="Cambria" w:hAnsi="Cambria"/>
          <w:bCs/>
          <w:sz w:val="24"/>
          <w:szCs w:val="24"/>
          <w:lang w:val="en-US" w:bidi="hr-HR"/>
        </w:rPr>
        <w:t>booth</w:t>
      </w:r>
    </w:p>
    <w:p w14:paraId="505BE689" w14:textId="0E93184C" w:rsidR="00D20730" w:rsidRPr="00252AC6" w:rsidRDefault="00D20730" w:rsidP="00D20730">
      <w:pPr>
        <w:pStyle w:val="ListParagraph"/>
        <w:numPr>
          <w:ilvl w:val="0"/>
          <w:numId w:val="30"/>
        </w:numPr>
        <w:tabs>
          <w:tab w:val="left" w:pos="567"/>
        </w:tabs>
        <w:spacing w:line="260" w:lineRule="auto"/>
        <w:jc w:val="both"/>
        <w:rPr>
          <w:rFonts w:ascii="Cambria" w:hAnsi="Cambria"/>
          <w:bCs/>
          <w:sz w:val="24"/>
          <w:szCs w:val="24"/>
          <w:lang w:val="en-US" w:bidi="hr-HR"/>
        </w:rPr>
      </w:pPr>
      <w:r w:rsidRPr="00252AC6">
        <w:rPr>
          <w:rFonts w:ascii="Cambria" w:hAnsi="Cambria"/>
          <w:b/>
          <w:sz w:val="24"/>
          <w:szCs w:val="24"/>
          <w:lang w:val="en-US" w:bidi="hr-HR"/>
        </w:rPr>
        <w:t>Group 2</w:t>
      </w:r>
      <w:r w:rsidRPr="00252AC6">
        <w:rPr>
          <w:rFonts w:ascii="Cambria" w:hAnsi="Cambria"/>
          <w:bCs/>
          <w:sz w:val="24"/>
          <w:szCs w:val="24"/>
          <w:lang w:val="en-US" w:bidi="hr-HR"/>
        </w:rPr>
        <w:t xml:space="preserve"> - Surface protection line</w:t>
      </w:r>
    </w:p>
    <w:p w14:paraId="3C2C01A4" w14:textId="77777777" w:rsidR="00A377FC" w:rsidRPr="00252AC6" w:rsidRDefault="00A377FC" w:rsidP="00A377FC">
      <w:pPr>
        <w:tabs>
          <w:tab w:val="left" w:pos="567"/>
        </w:tabs>
        <w:contextualSpacing/>
        <w:jc w:val="both"/>
        <w:rPr>
          <w:rFonts w:ascii="Cambria" w:eastAsia="Calibri" w:hAnsi="Cambria" w:cs="Times New Roman"/>
          <w:bCs/>
          <w:sz w:val="24"/>
          <w:szCs w:val="24"/>
          <w:lang w:val="en-US" w:bidi="hr-HR"/>
        </w:rPr>
      </w:pPr>
    </w:p>
    <w:p w14:paraId="7F47D773" w14:textId="69E59CE5"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tenderer may submit only one tender. The tender must contain all items in the manner as defined in the Bill of quantities from </w:t>
      </w:r>
      <w:r w:rsidRPr="00252AC6">
        <w:rPr>
          <w:rFonts w:ascii="Cambria" w:hAnsi="Cambria"/>
          <w:b/>
          <w:bCs/>
          <w:sz w:val="24"/>
          <w:szCs w:val="24"/>
          <w:lang w:val="en-US" w:bidi="hr-HR"/>
        </w:rPr>
        <w:t>Appendix V</w:t>
      </w:r>
      <w:r w:rsidR="00B12894" w:rsidRPr="00252AC6">
        <w:rPr>
          <w:rFonts w:ascii="Cambria" w:hAnsi="Cambria"/>
          <w:b/>
          <w:bCs/>
          <w:sz w:val="24"/>
          <w:szCs w:val="24"/>
          <w:lang w:val="en-US" w:bidi="hr-HR"/>
        </w:rPr>
        <w:t>I</w:t>
      </w:r>
      <w:r w:rsidRPr="00252AC6">
        <w:rPr>
          <w:rFonts w:ascii="Cambria" w:hAnsi="Cambria"/>
          <w:b/>
          <w:bCs/>
          <w:sz w:val="24"/>
          <w:szCs w:val="24"/>
          <w:lang w:val="en-US" w:bidi="hr-HR"/>
        </w:rPr>
        <w:t xml:space="preserve"> </w:t>
      </w:r>
      <w:r w:rsidRPr="00252AC6">
        <w:rPr>
          <w:rFonts w:ascii="Cambria" w:hAnsi="Cambria"/>
          <w:bCs/>
          <w:sz w:val="24"/>
          <w:szCs w:val="24"/>
          <w:lang w:val="en-US" w:bidi="hr-HR"/>
        </w:rPr>
        <w:t xml:space="preserve">and Technical specification in </w:t>
      </w:r>
      <w:r w:rsidRPr="00252AC6">
        <w:rPr>
          <w:rFonts w:ascii="Cambria" w:hAnsi="Cambria"/>
          <w:b/>
          <w:bCs/>
          <w:sz w:val="24"/>
          <w:szCs w:val="24"/>
          <w:lang w:val="en-US" w:bidi="hr-HR"/>
        </w:rPr>
        <w:t>Appendix V</w:t>
      </w:r>
      <w:r w:rsidRPr="00252AC6">
        <w:rPr>
          <w:rFonts w:ascii="Cambria" w:hAnsi="Cambria"/>
          <w:bCs/>
          <w:sz w:val="24"/>
          <w:szCs w:val="24"/>
          <w:lang w:val="en-US" w:bidi="hr-HR"/>
        </w:rPr>
        <w:t xml:space="preserve">. If the tenderer submits or participates in multiple offers, as a stand-alone tenderer or a member of a consortium of tenderers, all his tenders as well as the tenders where he acts as a member of a consortium of tenderers shall be rejected. </w:t>
      </w:r>
    </w:p>
    <w:p w14:paraId="0221660B" w14:textId="77777777" w:rsidR="00A377FC" w:rsidRPr="00252AC6" w:rsidRDefault="00A377FC" w:rsidP="00A377FC">
      <w:pPr>
        <w:tabs>
          <w:tab w:val="left" w:pos="567"/>
        </w:tabs>
        <w:contextualSpacing/>
        <w:jc w:val="both"/>
        <w:rPr>
          <w:rFonts w:ascii="Cambria" w:hAnsi="Cambria"/>
          <w:bCs/>
          <w:sz w:val="24"/>
          <w:szCs w:val="24"/>
          <w:lang w:val="en-US" w:bidi="hr-HR"/>
        </w:rPr>
      </w:pPr>
    </w:p>
    <w:p w14:paraId="565472DC"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The quantity of the subject of procurement </w:t>
      </w:r>
    </w:p>
    <w:p w14:paraId="00C74AFA" w14:textId="28C0EBB6"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The quantity of subject of procurement is defined in the Bill of quantities </w:t>
      </w:r>
      <w:r w:rsidRPr="00252AC6">
        <w:rPr>
          <w:rFonts w:ascii="Cambria" w:hAnsi="Cambria"/>
          <w:b/>
          <w:bCs/>
          <w:sz w:val="24"/>
          <w:szCs w:val="24"/>
          <w:lang w:val="en-US" w:bidi="hr-HR"/>
        </w:rPr>
        <w:t>Appendix V</w:t>
      </w:r>
      <w:r w:rsidR="00B12894" w:rsidRPr="00252AC6">
        <w:rPr>
          <w:rFonts w:ascii="Cambria" w:hAnsi="Cambria"/>
          <w:b/>
          <w:bCs/>
          <w:sz w:val="24"/>
          <w:szCs w:val="24"/>
          <w:lang w:val="en-US" w:bidi="hr-HR"/>
        </w:rPr>
        <w:t>I</w:t>
      </w:r>
      <w:r w:rsidRPr="00252AC6">
        <w:rPr>
          <w:rFonts w:ascii="Cambria" w:hAnsi="Cambria"/>
          <w:bCs/>
          <w:sz w:val="24"/>
          <w:szCs w:val="24"/>
          <w:lang w:val="en-US" w:bidi="hr-HR"/>
        </w:rPr>
        <w:t xml:space="preserve">. The quantity is accurate. </w:t>
      </w:r>
    </w:p>
    <w:p w14:paraId="78941642" w14:textId="77777777" w:rsidR="00A377FC" w:rsidRPr="00252AC6" w:rsidRDefault="00A377FC" w:rsidP="00A377FC">
      <w:pPr>
        <w:tabs>
          <w:tab w:val="left" w:pos="567"/>
        </w:tabs>
        <w:contextualSpacing/>
        <w:jc w:val="both"/>
        <w:rPr>
          <w:rFonts w:ascii="Cambria" w:hAnsi="Cambria"/>
          <w:bCs/>
          <w:sz w:val="24"/>
          <w:szCs w:val="24"/>
          <w:lang w:val="en-US" w:bidi="hr-HR"/>
        </w:rPr>
      </w:pPr>
    </w:p>
    <w:p w14:paraId="6426E015" w14:textId="77777777" w:rsidR="00A377FC" w:rsidRPr="00252AC6" w:rsidRDefault="00A377FC" w:rsidP="00C22418">
      <w:pPr>
        <w:pStyle w:val="ListParagraph"/>
        <w:numPr>
          <w:ilvl w:val="1"/>
          <w:numId w:val="21"/>
        </w:numPr>
        <w:rPr>
          <w:rFonts w:ascii="Cambria" w:hAnsi="Cambria"/>
          <w:bCs/>
          <w:sz w:val="24"/>
          <w:szCs w:val="24"/>
          <w:lang w:val="en-US" w:bidi="hr-HR"/>
        </w:rPr>
      </w:pPr>
      <w:r w:rsidRPr="00252AC6">
        <w:rPr>
          <w:rFonts w:ascii="Cambria" w:hAnsi="Cambria"/>
          <w:bCs/>
          <w:sz w:val="24"/>
          <w:szCs w:val="24"/>
          <w:lang w:val="en-US" w:bidi="hr-HR"/>
        </w:rPr>
        <w:t xml:space="preserve">The place of delivery of the subject of procurement: </w:t>
      </w:r>
    </w:p>
    <w:p w14:paraId="426F5F9E"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lastRenderedPageBreak/>
        <w:t xml:space="preserve">Ember </w:t>
      </w:r>
      <w:proofErr w:type="spellStart"/>
      <w:r w:rsidRPr="00252AC6">
        <w:rPr>
          <w:rFonts w:ascii="Cambria" w:hAnsi="Cambria"/>
          <w:bCs/>
          <w:sz w:val="24"/>
          <w:szCs w:val="24"/>
          <w:lang w:val="en-US" w:bidi="hr-HR"/>
        </w:rPr>
        <w:t>kamin</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d.o.o</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Industrijska</w:t>
      </w:r>
      <w:proofErr w:type="spellEnd"/>
      <w:r w:rsidRPr="00252AC6">
        <w:rPr>
          <w:rFonts w:ascii="Cambria" w:hAnsi="Cambria"/>
          <w:bCs/>
          <w:sz w:val="24"/>
          <w:szCs w:val="24"/>
          <w:lang w:val="en-US" w:bidi="hr-HR"/>
        </w:rPr>
        <w:t xml:space="preserve"> 7, 34 330 </w:t>
      </w:r>
      <w:proofErr w:type="spellStart"/>
      <w:r w:rsidRPr="00252AC6">
        <w:rPr>
          <w:rFonts w:ascii="Cambria" w:hAnsi="Cambria"/>
          <w:bCs/>
          <w:sz w:val="24"/>
          <w:szCs w:val="24"/>
          <w:lang w:val="en-US" w:bidi="hr-HR"/>
        </w:rPr>
        <w:t>Velika</w:t>
      </w:r>
      <w:proofErr w:type="spellEnd"/>
      <w:r w:rsidRPr="00252AC6">
        <w:rPr>
          <w:rFonts w:ascii="Cambria" w:hAnsi="Cambria"/>
          <w:bCs/>
          <w:sz w:val="24"/>
          <w:szCs w:val="24"/>
          <w:lang w:val="en-US" w:bidi="hr-HR"/>
        </w:rPr>
        <w:t xml:space="preserve">. </w:t>
      </w:r>
    </w:p>
    <w:p w14:paraId="45B41002" w14:textId="77777777" w:rsidR="00A377FC" w:rsidRPr="00252AC6" w:rsidRDefault="00A377FC" w:rsidP="00A377FC">
      <w:pPr>
        <w:tabs>
          <w:tab w:val="left" w:pos="567"/>
        </w:tabs>
        <w:contextualSpacing/>
        <w:jc w:val="both"/>
        <w:rPr>
          <w:rFonts w:ascii="Cambria" w:hAnsi="Cambria"/>
          <w:bCs/>
          <w:i/>
          <w:color w:val="2E74B5" w:themeColor="accent1" w:themeShade="BF"/>
          <w:sz w:val="24"/>
          <w:szCs w:val="24"/>
          <w:lang w:val="en-US" w:bidi="hr-HR"/>
        </w:rPr>
      </w:pPr>
    </w:p>
    <w:p w14:paraId="27D6EDE0" w14:textId="77777777" w:rsidR="00A377FC" w:rsidRPr="00252AC6" w:rsidRDefault="00A377FC" w:rsidP="00A377FC">
      <w:pPr>
        <w:tabs>
          <w:tab w:val="left" w:pos="567"/>
        </w:tabs>
        <w:contextualSpacing/>
        <w:jc w:val="both"/>
        <w:rPr>
          <w:rFonts w:ascii="Cambria" w:hAnsi="Cambria"/>
          <w:b/>
          <w:bCs/>
          <w:sz w:val="24"/>
          <w:szCs w:val="24"/>
          <w:lang w:val="en-US" w:bidi="hr-HR"/>
        </w:rPr>
      </w:pPr>
    </w:p>
    <w:p w14:paraId="7B707959" w14:textId="77777777" w:rsidR="00A377FC" w:rsidRPr="00252AC6" w:rsidRDefault="00A377FC" w:rsidP="00C22418">
      <w:pPr>
        <w:numPr>
          <w:ilvl w:val="1"/>
          <w:numId w:val="21"/>
        </w:numPr>
        <w:tabs>
          <w:tab w:val="left" w:pos="567"/>
        </w:tabs>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Delivery term of the subject of procurement:  </w:t>
      </w:r>
      <w:r w:rsidRPr="00252AC6">
        <w:rPr>
          <w:rFonts w:ascii="Cambria" w:hAnsi="Cambria"/>
          <w:bCs/>
          <w:i/>
          <w:color w:val="2E74B5" w:themeColor="accent1" w:themeShade="BF"/>
          <w:sz w:val="24"/>
          <w:szCs w:val="24"/>
          <w:lang w:val="en-US" w:bidi="hr-HR"/>
        </w:rPr>
        <w:t xml:space="preserve"> </w:t>
      </w:r>
    </w:p>
    <w:p w14:paraId="24EC3668" w14:textId="0C1F7BE3" w:rsidR="00A377FC" w:rsidRPr="00252AC6" w:rsidRDefault="00A377FC" w:rsidP="00A377FC">
      <w:pPr>
        <w:tabs>
          <w:tab w:val="left" w:pos="567"/>
        </w:tabs>
        <w:contextualSpacing/>
        <w:jc w:val="both"/>
        <w:rPr>
          <w:rFonts w:ascii="Cambria" w:eastAsia="Calibri" w:hAnsi="Cambria" w:cs="Times New Roman"/>
          <w:b/>
          <w:bCs/>
          <w:sz w:val="24"/>
          <w:szCs w:val="24"/>
          <w:lang w:val="en-US" w:bidi="hr-HR"/>
        </w:rPr>
      </w:pPr>
    </w:p>
    <w:p w14:paraId="14EFFCFD" w14:textId="2D4F15DA" w:rsidR="00A377FC" w:rsidRPr="00252AC6" w:rsidRDefault="00B12894" w:rsidP="00A377FC">
      <w:pPr>
        <w:pStyle w:val="ListParagraph"/>
        <w:numPr>
          <w:ilvl w:val="0"/>
          <w:numId w:val="31"/>
        </w:num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Group 1 - Paint drying booth. </w:t>
      </w:r>
      <w:r w:rsidR="00A377FC" w:rsidRPr="00252AC6">
        <w:rPr>
          <w:rFonts w:ascii="Cambria" w:eastAsia="Calibri" w:hAnsi="Cambria" w:cs="Times New Roman"/>
          <w:bCs/>
          <w:sz w:val="24"/>
          <w:szCs w:val="24"/>
          <w:lang w:val="en-US" w:bidi="hr-HR"/>
        </w:rPr>
        <w:t xml:space="preserve">The selected tenderer undertakes to deliver the subject of procurement within </w:t>
      </w:r>
      <w:r w:rsidRPr="00252AC6">
        <w:rPr>
          <w:rFonts w:ascii="Cambria" w:eastAsia="Calibri" w:hAnsi="Cambria" w:cs="Times New Roman"/>
          <w:bCs/>
          <w:sz w:val="24"/>
          <w:szCs w:val="24"/>
          <w:lang w:val="en-US" w:bidi="hr-HR"/>
        </w:rPr>
        <w:t>2</w:t>
      </w:r>
      <w:r w:rsidR="00C719DC" w:rsidRPr="00252AC6">
        <w:rPr>
          <w:rFonts w:ascii="Cambria" w:eastAsia="Calibri" w:hAnsi="Cambria" w:cs="Times New Roman"/>
          <w:bCs/>
          <w:sz w:val="24"/>
          <w:szCs w:val="24"/>
          <w:lang w:val="en-US" w:bidi="hr-HR"/>
        </w:rPr>
        <w:t xml:space="preserve">0 days </w:t>
      </w:r>
      <w:r w:rsidR="00A377FC" w:rsidRPr="00252AC6">
        <w:rPr>
          <w:rFonts w:ascii="Cambria" w:eastAsia="Calibri" w:hAnsi="Cambria" w:cs="Times New Roman"/>
          <w:bCs/>
          <w:sz w:val="24"/>
          <w:szCs w:val="24"/>
          <w:lang w:val="en-US" w:bidi="hr-HR"/>
        </w:rPr>
        <w:t xml:space="preserve">from the date of signing the procurement contract </w:t>
      </w:r>
      <w:r w:rsidR="007F4543" w:rsidRPr="00252AC6">
        <w:rPr>
          <w:rFonts w:ascii="Cambria" w:eastAsia="Calibri" w:hAnsi="Cambria" w:cs="Times New Roman"/>
          <w:bCs/>
          <w:sz w:val="24"/>
          <w:szCs w:val="24"/>
          <w:lang w:val="en-US" w:bidi="hr-HR"/>
        </w:rPr>
        <w:t>in which it will perform</w:t>
      </w:r>
      <w:r w:rsidRPr="00252AC6">
        <w:rPr>
          <w:rFonts w:ascii="Cambria" w:eastAsia="Calibri" w:hAnsi="Cambria" w:cs="Times New Roman"/>
          <w:bCs/>
          <w:sz w:val="24"/>
          <w:szCs w:val="24"/>
          <w:lang w:val="en-US" w:bidi="hr-HR"/>
        </w:rPr>
        <w:t xml:space="preserve"> procurement,</w:t>
      </w:r>
      <w:r w:rsidR="007F4543" w:rsidRPr="00252AC6">
        <w:rPr>
          <w:rFonts w:ascii="Cambria" w:eastAsia="Calibri" w:hAnsi="Cambria" w:cs="Times New Roman"/>
          <w:bCs/>
          <w:sz w:val="24"/>
          <w:szCs w:val="24"/>
          <w:lang w:val="en-US" w:bidi="hr-HR"/>
        </w:rPr>
        <w:t xml:space="preserve"> installation and commissioning of the equipment</w:t>
      </w:r>
      <w:r w:rsidR="00A377FC" w:rsidRPr="00252AC6">
        <w:rPr>
          <w:rFonts w:ascii="Cambria" w:eastAsia="Calibri" w:hAnsi="Cambria" w:cs="Times New Roman"/>
          <w:bCs/>
          <w:sz w:val="24"/>
          <w:szCs w:val="24"/>
          <w:lang w:val="en-US" w:bidi="hr-HR"/>
        </w:rPr>
        <w:t>.</w:t>
      </w:r>
    </w:p>
    <w:p w14:paraId="4E0615ED" w14:textId="46BC1CA9" w:rsidR="00B12894" w:rsidRPr="00252AC6" w:rsidRDefault="00B12894" w:rsidP="00B12894">
      <w:pPr>
        <w:pStyle w:val="ListParagraph"/>
        <w:numPr>
          <w:ilvl w:val="0"/>
          <w:numId w:val="31"/>
        </w:num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Group 2 - Surface protection line. </w:t>
      </w:r>
      <w:r w:rsidRPr="00252AC6">
        <w:rPr>
          <w:rFonts w:ascii="Cambria" w:eastAsia="Calibri" w:hAnsi="Cambria" w:cs="Times New Roman"/>
          <w:bCs/>
          <w:sz w:val="24"/>
          <w:szCs w:val="24"/>
          <w:lang w:val="en-US" w:bidi="hr-HR"/>
        </w:rPr>
        <w:t>The selected tenderer undertakes to deliver the subject of procurement within 150 days from the date of signing the procurement contract in which it will perform procurement, installation and commissioning of the equipment.</w:t>
      </w:r>
    </w:p>
    <w:p w14:paraId="55C93B25" w14:textId="77777777" w:rsidR="00A377FC" w:rsidRPr="00252AC6" w:rsidRDefault="00A377FC" w:rsidP="00A377FC">
      <w:pPr>
        <w:tabs>
          <w:tab w:val="left" w:pos="567"/>
        </w:tabs>
        <w:contextualSpacing/>
        <w:jc w:val="both"/>
        <w:rPr>
          <w:rFonts w:ascii="Cambria" w:eastAsia="Calibri" w:hAnsi="Cambria" w:cs="Times New Roman"/>
          <w:bCs/>
          <w:sz w:val="24"/>
          <w:szCs w:val="24"/>
          <w:lang w:val="en-US" w:bidi="hr-HR"/>
        </w:rPr>
      </w:pPr>
      <w:r w:rsidRPr="00252AC6">
        <w:rPr>
          <w:rFonts w:ascii="Cambria" w:eastAsia="Calibri" w:hAnsi="Cambria" w:cs="Times New Roman"/>
          <w:bCs/>
          <w:sz w:val="24"/>
          <w:szCs w:val="24"/>
          <w:lang w:val="en-US" w:bidi="hr-HR"/>
        </w:rPr>
        <w:t xml:space="preserve">             </w:t>
      </w:r>
    </w:p>
    <w:p w14:paraId="1B612AB2" w14:textId="3A90E3A4" w:rsidR="00A377FC" w:rsidRPr="00252AC6" w:rsidRDefault="00A377FC" w:rsidP="00110020">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In the event of delay or improper performance of the obligation, the Contracting Entity shall be authorized to collect liquidated damages.  </w:t>
      </w:r>
    </w:p>
    <w:p w14:paraId="79AFA296" w14:textId="77777777" w:rsidR="00A377FC" w:rsidRPr="00252AC6" w:rsidRDefault="00A377FC" w:rsidP="00A377FC">
      <w:pPr>
        <w:pStyle w:val="ListParagraph"/>
        <w:keepNext/>
        <w:keepLines/>
        <w:numPr>
          <w:ilvl w:val="0"/>
          <w:numId w:val="2"/>
        </w:numPr>
        <w:tabs>
          <w:tab w:val="left" w:pos="567"/>
        </w:tabs>
        <w:spacing w:before="480" w:after="0" w:line="260" w:lineRule="auto"/>
        <w:jc w:val="both"/>
        <w:outlineLvl w:val="0"/>
        <w:rPr>
          <w:rFonts w:ascii="Cambria" w:hAnsi="Cambria"/>
          <w:b/>
          <w:bCs/>
          <w:sz w:val="24"/>
          <w:szCs w:val="24"/>
          <w:lang w:val="en-US" w:bidi="hr-HR"/>
        </w:rPr>
      </w:pPr>
      <w:r w:rsidRPr="00252AC6">
        <w:rPr>
          <w:rFonts w:ascii="Cambria" w:hAnsi="Cambria"/>
          <w:b/>
          <w:bCs/>
          <w:sz w:val="24"/>
          <w:szCs w:val="24"/>
          <w:lang w:val="en-US" w:bidi="hr-HR"/>
        </w:rPr>
        <w:t xml:space="preserve">MANDATORY REASONS FOR THE EXCLUSION OF THE </w:t>
      </w:r>
      <w:bookmarkStart w:id="23" w:name="_Toc398548207"/>
      <w:bookmarkStart w:id="24" w:name="_Toc398561305"/>
      <w:bookmarkStart w:id="25" w:name="_Toc398564550"/>
      <w:bookmarkStart w:id="26" w:name="_Toc398624082"/>
      <w:bookmarkStart w:id="27" w:name="_Toc399159455"/>
      <w:r w:rsidRPr="00252AC6">
        <w:rPr>
          <w:rFonts w:ascii="Cambria" w:hAnsi="Cambria"/>
          <w:b/>
          <w:bCs/>
          <w:sz w:val="24"/>
          <w:szCs w:val="24"/>
          <w:lang w:val="en-US" w:bidi="hr-HR"/>
        </w:rPr>
        <w:t>TENDERER</w:t>
      </w:r>
    </w:p>
    <w:p w14:paraId="61FD4FF9" w14:textId="77777777" w:rsidR="00A377FC" w:rsidRPr="00252AC6" w:rsidRDefault="00A377FC" w:rsidP="00A377FC">
      <w:pPr>
        <w:pStyle w:val="ListParagraph"/>
        <w:keepNext/>
        <w:keepLines/>
        <w:tabs>
          <w:tab w:val="left" w:pos="567"/>
        </w:tabs>
        <w:spacing w:before="480" w:after="0" w:line="260" w:lineRule="auto"/>
        <w:ind w:left="0"/>
        <w:jc w:val="both"/>
        <w:outlineLvl w:val="0"/>
        <w:rPr>
          <w:rFonts w:ascii="Cambria" w:hAnsi="Cambria"/>
          <w:b/>
          <w:bCs/>
          <w:sz w:val="24"/>
          <w:szCs w:val="24"/>
          <w:lang w:val="en-US" w:bidi="hr-HR"/>
        </w:rPr>
      </w:pPr>
    </w:p>
    <w:bookmarkEnd w:id="23"/>
    <w:bookmarkEnd w:id="24"/>
    <w:bookmarkEnd w:id="25"/>
    <w:bookmarkEnd w:id="26"/>
    <w:bookmarkEnd w:id="27"/>
    <w:p w14:paraId="4DF1EA7C" w14:textId="77777777" w:rsidR="00A377FC" w:rsidRPr="00252AC6" w:rsidRDefault="00A377FC" w:rsidP="00A377FC">
      <w:pPr>
        <w:pStyle w:val="ListParagraph"/>
        <w:numPr>
          <w:ilvl w:val="1"/>
          <w:numId w:val="2"/>
        </w:numPr>
        <w:tabs>
          <w:tab w:val="left" w:pos="567"/>
        </w:tabs>
        <w:spacing w:line="260" w:lineRule="auto"/>
        <w:ind w:left="567" w:hanging="567"/>
        <w:jc w:val="both"/>
        <w:rPr>
          <w:rFonts w:ascii="Cambria" w:hAnsi="Cambria"/>
          <w:bCs/>
          <w:sz w:val="24"/>
          <w:szCs w:val="24"/>
          <w:lang w:val="en-US" w:bidi="hr-HR"/>
        </w:rPr>
      </w:pPr>
      <w:r w:rsidRPr="00252AC6">
        <w:rPr>
          <w:rFonts w:ascii="Cambria" w:hAnsi="Cambria"/>
          <w:bCs/>
          <w:sz w:val="24"/>
          <w:szCs w:val="24"/>
          <w:lang w:val="en-US" w:bidi="hr-HR"/>
        </w:rPr>
        <w:t xml:space="preserve">An economic operator shall be excluded from the proceedings if: </w:t>
      </w:r>
    </w:p>
    <w:p w14:paraId="54BD6785" w14:textId="77777777" w:rsidR="00A377FC" w:rsidRPr="00252AC6" w:rsidRDefault="00A377FC" w:rsidP="00A377FC">
      <w:pPr>
        <w:pStyle w:val="ListParagraph"/>
        <w:tabs>
          <w:tab w:val="left" w:pos="567"/>
        </w:tabs>
        <w:ind w:left="0"/>
        <w:jc w:val="both"/>
        <w:rPr>
          <w:rFonts w:ascii="Cambria" w:hAnsi="Cambria"/>
          <w:bCs/>
          <w:sz w:val="24"/>
          <w:szCs w:val="24"/>
          <w:lang w:val="en-US" w:bidi="hr-HR"/>
        </w:rPr>
      </w:pPr>
    </w:p>
    <w:p w14:paraId="0139364E" w14:textId="3294B060"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entity or the person authorized for its legal representation was convicted with a final verdict of a criminal offence of participation in a criminal organization, corruption, fraud, terrorism, financing of terrorism, money laundering, child </w:t>
      </w:r>
      <w:r w:rsidR="009B05BB" w:rsidRPr="00252AC6">
        <w:rPr>
          <w:rFonts w:ascii="Cambria" w:hAnsi="Cambria"/>
          <w:bCs/>
          <w:sz w:val="24"/>
          <w:szCs w:val="24"/>
          <w:lang w:val="en-US" w:bidi="hr-HR"/>
        </w:rPr>
        <w:t>labor</w:t>
      </w:r>
      <w:r w:rsidRPr="00252AC6">
        <w:rPr>
          <w:rFonts w:ascii="Cambria" w:hAnsi="Cambria"/>
          <w:bCs/>
          <w:sz w:val="24"/>
          <w:szCs w:val="24"/>
          <w:lang w:val="en-US" w:bidi="hr-HR"/>
        </w:rPr>
        <w:t xml:space="preserve"> or other forms of trafficking in human beings</w:t>
      </w:r>
    </w:p>
    <w:p w14:paraId="0AE511C6" w14:textId="77777777"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the entity has not fulfilled the obligation to pay due tax liabilities and pension and health insurance obligations, unless the payment of those obligations is not permitted under a special law or postponed payment was approved</w:t>
      </w:r>
    </w:p>
    <w:p w14:paraId="10E79EB1" w14:textId="77777777" w:rsidR="00A377FC" w:rsidRPr="00252AC6" w:rsidRDefault="00A377FC" w:rsidP="00A377FC">
      <w:pPr>
        <w:pStyle w:val="ListParagraph"/>
        <w:numPr>
          <w:ilvl w:val="2"/>
          <w:numId w:val="2"/>
        </w:numPr>
        <w:tabs>
          <w:tab w:val="left" w:pos="1134"/>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entity misrepresented or provided false information regarding the conditions that the Contracting Entity has indicated as the grounds for exclusion or the qualification requirements   </w:t>
      </w:r>
    </w:p>
    <w:p w14:paraId="20BFAF67" w14:textId="77777777" w:rsidR="00A377FC" w:rsidRPr="00252AC6" w:rsidRDefault="00A377FC" w:rsidP="00A377FC">
      <w:pPr>
        <w:pStyle w:val="ListParagraph"/>
        <w:tabs>
          <w:tab w:val="left" w:pos="567"/>
        </w:tabs>
        <w:ind w:left="0"/>
        <w:jc w:val="both"/>
        <w:rPr>
          <w:rFonts w:ascii="Cambria" w:hAnsi="Cambria"/>
          <w:bCs/>
          <w:sz w:val="24"/>
          <w:szCs w:val="24"/>
          <w:lang w:val="en-US" w:bidi="hr-HR"/>
        </w:rPr>
      </w:pPr>
    </w:p>
    <w:p w14:paraId="74B8BBFF" w14:textId="6379CE50" w:rsidR="00A377FC" w:rsidRPr="00252AC6" w:rsidRDefault="00A377FC" w:rsidP="00A377FC">
      <w:pPr>
        <w:pStyle w:val="ListParagraph"/>
        <w:numPr>
          <w:ilvl w:val="1"/>
          <w:numId w:val="2"/>
        </w:numPr>
        <w:spacing w:line="260" w:lineRule="auto"/>
        <w:ind w:hanging="720"/>
        <w:jc w:val="both"/>
        <w:rPr>
          <w:rFonts w:ascii="Cambria" w:hAnsi="Cambria"/>
          <w:bCs/>
          <w:sz w:val="24"/>
          <w:szCs w:val="24"/>
          <w:lang w:val="en-US" w:bidi="hr-HR"/>
        </w:rPr>
      </w:pPr>
      <w:r w:rsidRPr="00252AC6">
        <w:rPr>
          <w:rFonts w:ascii="Cambria" w:hAnsi="Cambria"/>
          <w:bCs/>
          <w:sz w:val="24"/>
          <w:szCs w:val="24"/>
          <w:lang w:val="en-US" w:bidi="hr-HR"/>
        </w:rPr>
        <w:t xml:space="preserve">An economic operator shall be excluded from the proceedings if: </w:t>
      </w:r>
    </w:p>
    <w:p w14:paraId="52ECB4B1" w14:textId="77777777" w:rsidR="00110020" w:rsidRPr="00252AC6" w:rsidRDefault="00110020" w:rsidP="00110020">
      <w:pPr>
        <w:pStyle w:val="ListParagraph"/>
        <w:spacing w:line="260" w:lineRule="auto"/>
        <w:jc w:val="both"/>
        <w:rPr>
          <w:rFonts w:ascii="Cambria" w:hAnsi="Cambria"/>
          <w:bCs/>
          <w:sz w:val="24"/>
          <w:szCs w:val="24"/>
          <w:lang w:val="en-US" w:bidi="hr-HR"/>
        </w:rPr>
      </w:pPr>
    </w:p>
    <w:p w14:paraId="6E112952"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the operator undergoes bankruptcy, it is insolvent or is in liquidation proceedings, if his assets are managed by a receiver or a court, if it has entered a settlement with creditors, if it suspended business activities or is in any other similar situation arising from a similar procedure under the national laws and regulations</w:t>
      </w:r>
    </w:p>
    <w:p w14:paraId="236B24CE"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the operator has in the last two years before the beginning of the procurement procedure committed a severe professional omission which the Contracting Entity may prove in any manner</w:t>
      </w:r>
    </w:p>
    <w:p w14:paraId="606FA99B" w14:textId="77777777" w:rsidR="00A377FC" w:rsidRPr="00252AC6" w:rsidRDefault="00A377FC" w:rsidP="00A377FC">
      <w:pPr>
        <w:pStyle w:val="ListParagraph"/>
        <w:numPr>
          <w:ilvl w:val="2"/>
          <w:numId w:val="2"/>
        </w:numPr>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lastRenderedPageBreak/>
        <w:t xml:space="preserve">a conflict of interest cannot be removed by excluding the representative of the Contracting Entity from the Procurement Committee. </w:t>
      </w:r>
    </w:p>
    <w:p w14:paraId="36CA970B" w14:textId="77777777" w:rsidR="00A377FC" w:rsidRPr="00252AC6" w:rsidRDefault="00A377FC" w:rsidP="00A377FC">
      <w:pPr>
        <w:pStyle w:val="ListParagraph"/>
        <w:tabs>
          <w:tab w:val="left" w:pos="567"/>
        </w:tabs>
        <w:spacing w:line="260" w:lineRule="auto"/>
        <w:ind w:left="0"/>
        <w:jc w:val="both"/>
        <w:rPr>
          <w:rFonts w:ascii="Cambria" w:hAnsi="Cambria"/>
          <w:bCs/>
          <w:sz w:val="24"/>
          <w:szCs w:val="24"/>
          <w:lang w:val="en-US" w:bidi="hr-HR"/>
        </w:rPr>
      </w:pPr>
    </w:p>
    <w:p w14:paraId="151164E1" w14:textId="2A991F91" w:rsidR="00A377FC" w:rsidRPr="00252AC6" w:rsidRDefault="00A377FC" w:rsidP="00A377FC">
      <w:pPr>
        <w:pStyle w:val="ListParagraph"/>
        <w:numPr>
          <w:ilvl w:val="1"/>
          <w:numId w:val="2"/>
        </w:numPr>
        <w:ind w:left="0" w:firstLine="0"/>
        <w:jc w:val="both"/>
        <w:rPr>
          <w:rFonts w:ascii="Cambria" w:hAnsi="Cambria"/>
          <w:bCs/>
          <w:sz w:val="24"/>
          <w:szCs w:val="24"/>
          <w:lang w:val="en-US" w:bidi="hr-HR"/>
        </w:rPr>
      </w:pPr>
      <w:bookmarkStart w:id="28" w:name="_Hlk486594188"/>
      <w:bookmarkStart w:id="29" w:name="_Toc398548209"/>
      <w:bookmarkStart w:id="30" w:name="_Toc398561307"/>
      <w:bookmarkStart w:id="31" w:name="_Toc398564552"/>
      <w:bookmarkStart w:id="32" w:name="_Toc398624084"/>
      <w:bookmarkStart w:id="33" w:name="_Toc399159457"/>
      <w:r w:rsidRPr="00252AC6">
        <w:rPr>
          <w:rFonts w:ascii="Cambria" w:hAnsi="Cambria"/>
          <w:bCs/>
          <w:sz w:val="24"/>
          <w:szCs w:val="24"/>
          <w:lang w:val="en-US" w:bidi="hr-HR"/>
        </w:rPr>
        <w:t xml:space="preserve">The tenderer will demonstrate the absence of the grounds for exclusion from item 3.1. and item 3.2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by a signed declaration to be submitted enclosed with tender. The aforementioned </w:t>
      </w:r>
      <w:r w:rsidR="009B05BB" w:rsidRPr="00252AC6">
        <w:rPr>
          <w:rFonts w:ascii="Cambria" w:hAnsi="Cambria"/>
          <w:b/>
          <w:sz w:val="24"/>
          <w:szCs w:val="24"/>
          <w:lang w:val="en-US" w:bidi="hr-HR"/>
        </w:rPr>
        <w:t>D</w:t>
      </w:r>
      <w:r w:rsidRPr="00252AC6">
        <w:rPr>
          <w:rFonts w:ascii="Cambria" w:hAnsi="Cambria"/>
          <w:b/>
          <w:sz w:val="24"/>
          <w:szCs w:val="24"/>
          <w:lang w:val="en-US" w:bidi="hr-HR"/>
        </w:rPr>
        <w:t>eclaration</w:t>
      </w:r>
      <w:r w:rsidRPr="00252AC6">
        <w:rPr>
          <w:rFonts w:ascii="Cambria" w:hAnsi="Cambria"/>
          <w:bCs/>
          <w:sz w:val="24"/>
          <w:szCs w:val="24"/>
          <w:lang w:val="en-US" w:bidi="hr-HR"/>
        </w:rPr>
        <w:t xml:space="preserve"> is in </w:t>
      </w:r>
      <w:r w:rsidRPr="00252AC6">
        <w:rPr>
          <w:rFonts w:ascii="Cambria" w:hAnsi="Cambria"/>
          <w:b/>
          <w:sz w:val="24"/>
          <w:szCs w:val="24"/>
          <w:lang w:val="en-US" w:bidi="hr-HR"/>
        </w:rPr>
        <w:t>Appendix II</w:t>
      </w:r>
      <w:r w:rsidRPr="00252AC6">
        <w:rPr>
          <w:rFonts w:ascii="Cambria" w:hAnsi="Cambria"/>
          <w:bCs/>
          <w:sz w:val="24"/>
          <w:szCs w:val="24"/>
          <w:lang w:val="en-US" w:bidi="hr-HR"/>
        </w:rPr>
        <w:t xml:space="preserve"> of this </w:t>
      </w:r>
      <w:r w:rsidRPr="00252AC6">
        <w:rPr>
          <w:rFonts w:ascii="Cambria" w:eastAsia="Times New Roman" w:hAnsi="Cambria" w:cs="Times New Roman"/>
          <w:bCs/>
          <w:sz w:val="24"/>
          <w:lang w:val="en-US" w:bidi="hr-HR"/>
        </w:rPr>
        <w:t>Invitation to submit a tender</w:t>
      </w:r>
      <w:r w:rsidRPr="00252AC6">
        <w:rPr>
          <w:rFonts w:ascii="Cambria" w:hAnsi="Cambria"/>
          <w:bCs/>
          <w:i/>
          <w:color w:val="2E74B5" w:themeColor="accent1" w:themeShade="BF"/>
          <w:sz w:val="24"/>
          <w:szCs w:val="24"/>
          <w:lang w:val="en-US" w:bidi="hr-HR"/>
        </w:rPr>
        <w:t>.</w:t>
      </w:r>
    </w:p>
    <w:p w14:paraId="5757C415" w14:textId="77777777" w:rsidR="00A377FC" w:rsidRPr="00252AC6" w:rsidRDefault="00A377FC" w:rsidP="00A377FC">
      <w:pPr>
        <w:pStyle w:val="ListParagraph"/>
        <w:ind w:left="0"/>
        <w:jc w:val="both"/>
        <w:rPr>
          <w:rFonts w:ascii="Cambria" w:hAnsi="Cambria"/>
          <w:bCs/>
          <w:sz w:val="24"/>
          <w:szCs w:val="24"/>
          <w:lang w:val="en-US" w:bidi="hr-HR"/>
        </w:rPr>
      </w:pPr>
    </w:p>
    <w:p w14:paraId="5D0A4A3F" w14:textId="77777777" w:rsidR="00A377FC" w:rsidRPr="00252AC6" w:rsidRDefault="00A377FC" w:rsidP="00A377FC">
      <w:pPr>
        <w:pStyle w:val="ListParagraph"/>
        <w:numPr>
          <w:ilvl w:val="1"/>
          <w:numId w:val="2"/>
        </w:numPr>
        <w:ind w:left="0" w:firstLine="0"/>
        <w:jc w:val="both"/>
        <w:rPr>
          <w:rFonts w:ascii="Cambria" w:hAnsi="Cambria"/>
          <w:bCs/>
          <w:sz w:val="24"/>
          <w:szCs w:val="24"/>
          <w:lang w:val="en-US" w:bidi="hr-HR"/>
        </w:rPr>
      </w:pPr>
      <w:r w:rsidRPr="00252AC6">
        <w:rPr>
          <w:rFonts w:ascii="Cambria" w:hAnsi="Cambria"/>
          <w:bCs/>
          <w:sz w:val="24"/>
          <w:szCs w:val="24"/>
          <w:lang w:val="en-US" w:bidi="hr-HR"/>
        </w:rPr>
        <w:t>In the case of a consortium of tenderers, the circumstances related to the reasons of exclusion shall be ascertained for all members of the consortium of tenderers individually and the required declaration must be signed by each member of the consortium of tenderers.</w:t>
      </w:r>
    </w:p>
    <w:bookmarkEnd w:id="28"/>
    <w:p w14:paraId="6ECF2CF3" w14:textId="77777777" w:rsidR="00A377FC" w:rsidRPr="00252AC6" w:rsidRDefault="00A377FC" w:rsidP="00A377FC">
      <w:pPr>
        <w:pStyle w:val="ListParagraph"/>
        <w:tabs>
          <w:tab w:val="left" w:pos="567"/>
        </w:tabs>
        <w:ind w:left="284"/>
        <w:jc w:val="both"/>
        <w:rPr>
          <w:rFonts w:ascii="Cambria" w:hAnsi="Cambria"/>
          <w:bCs/>
          <w:sz w:val="24"/>
          <w:szCs w:val="24"/>
          <w:lang w:val="en-US" w:bidi="hr-HR"/>
        </w:rPr>
      </w:pPr>
    </w:p>
    <w:p w14:paraId="1CFC4CDB" w14:textId="77777777" w:rsidR="00A377FC" w:rsidRPr="00252AC6" w:rsidRDefault="00A377FC" w:rsidP="00A377FC">
      <w:pPr>
        <w:pStyle w:val="ListParagraph"/>
        <w:tabs>
          <w:tab w:val="left" w:pos="567"/>
        </w:tabs>
        <w:spacing w:line="260" w:lineRule="auto"/>
        <w:ind w:left="0"/>
        <w:jc w:val="both"/>
        <w:rPr>
          <w:rFonts w:ascii="Cambria" w:hAnsi="Cambria"/>
          <w:sz w:val="24"/>
          <w:szCs w:val="24"/>
          <w:lang w:val="en-US" w:bidi="hr-HR"/>
        </w:rPr>
      </w:pPr>
      <w:r w:rsidRPr="00252AC6">
        <w:rPr>
          <w:rFonts w:ascii="Cambria" w:hAnsi="Cambria"/>
          <w:bCs/>
          <w:sz w:val="24"/>
          <w:szCs w:val="24"/>
          <w:lang w:val="en-US" w:bidi="hr-HR"/>
        </w:rPr>
        <w:t>NSPP may at any time during the procurement procedure require: the tenderer to submit, before the conclusion of the agreement, one or more documents (certificates, excerpts, etc.) confirming that the tenderer is not in the situations referred to under items 3.1 and 3.2 if such documents are issued in the country of the economic operator's seat and the operator may obtain them. In the case of a consortium of tenderers, NSPP may require all the members of the consortium to individually prove the absence of the grounds for exclusion. The tenderer is allowed to submit evidence as original, certified or uncertified copy. In the case of delivery of any evidence in a foreign language, the document must be submitted with the enclosed translation into Croatian</w:t>
      </w:r>
      <w:r w:rsidRPr="00252AC6">
        <w:rPr>
          <w:rFonts w:ascii="Cambria" w:hAnsi="Cambria"/>
          <w:sz w:val="24"/>
          <w:szCs w:val="24"/>
          <w:lang w:val="en-US" w:bidi="hr-HR"/>
        </w:rPr>
        <w:t xml:space="preserve">. </w:t>
      </w:r>
      <w:r w:rsidRPr="00252AC6">
        <w:rPr>
          <w:rFonts w:ascii="Cambria" w:hAnsi="Cambria"/>
          <w:color w:val="2E74B5" w:themeColor="accent1" w:themeShade="BF"/>
          <w:sz w:val="24"/>
          <w:szCs w:val="24"/>
          <w:lang w:val="en-US" w:bidi="hr-HR"/>
        </w:rPr>
        <w:t xml:space="preserve"> </w:t>
      </w:r>
    </w:p>
    <w:bookmarkEnd w:id="29"/>
    <w:bookmarkEnd w:id="30"/>
    <w:bookmarkEnd w:id="31"/>
    <w:bookmarkEnd w:id="32"/>
    <w:bookmarkEnd w:id="33"/>
    <w:p w14:paraId="161D3AAA" w14:textId="77777777" w:rsidR="00A377FC" w:rsidRPr="00252AC6" w:rsidRDefault="00A377FC" w:rsidP="00A377FC">
      <w:pPr>
        <w:pStyle w:val="ListParagraph"/>
        <w:tabs>
          <w:tab w:val="left" w:pos="567"/>
        </w:tabs>
        <w:ind w:left="0"/>
        <w:jc w:val="both"/>
        <w:rPr>
          <w:rFonts w:ascii="Cambria" w:hAnsi="Cambria"/>
          <w:sz w:val="24"/>
          <w:szCs w:val="24"/>
          <w:lang w:val="en-US" w:bidi="hr-HR"/>
        </w:rPr>
      </w:pPr>
    </w:p>
    <w:p w14:paraId="7A603BB5" w14:textId="77777777" w:rsidR="00A377FC" w:rsidRPr="00252AC6" w:rsidRDefault="00A377FC" w:rsidP="00A377FC">
      <w:pPr>
        <w:pStyle w:val="ListParagraph"/>
        <w:tabs>
          <w:tab w:val="left" w:pos="567"/>
        </w:tabs>
        <w:ind w:left="0"/>
        <w:jc w:val="both"/>
        <w:rPr>
          <w:rFonts w:ascii="Cambria" w:hAnsi="Cambria"/>
          <w:sz w:val="24"/>
          <w:szCs w:val="24"/>
          <w:lang w:val="en-US" w:bidi="hr-HR"/>
        </w:rPr>
      </w:pPr>
    </w:p>
    <w:p w14:paraId="58DF988C" w14:textId="77777777" w:rsidR="00A377FC" w:rsidRPr="00252AC6" w:rsidRDefault="00A377FC" w:rsidP="00A377FC">
      <w:pPr>
        <w:pStyle w:val="ListParagraph"/>
        <w:numPr>
          <w:ilvl w:val="0"/>
          <w:numId w:val="3"/>
        </w:numPr>
        <w:tabs>
          <w:tab w:val="left" w:pos="567"/>
        </w:tabs>
        <w:spacing w:line="260" w:lineRule="auto"/>
        <w:jc w:val="both"/>
        <w:rPr>
          <w:rFonts w:ascii="Cambria" w:hAnsi="Cambria"/>
          <w:b/>
          <w:bCs/>
          <w:sz w:val="24"/>
          <w:szCs w:val="24"/>
          <w:lang w:val="en-US" w:bidi="hr-HR"/>
        </w:rPr>
      </w:pPr>
      <w:r w:rsidRPr="00252AC6">
        <w:rPr>
          <w:rFonts w:ascii="Cambria" w:hAnsi="Cambria"/>
          <w:b/>
          <w:bCs/>
          <w:sz w:val="24"/>
          <w:szCs w:val="24"/>
          <w:lang w:val="en-US" w:bidi="hr-HR"/>
        </w:rPr>
        <w:t xml:space="preserve">CONDITIONS AND EVIDENCE OF THE TENDERER’S QUALIFICATIONS: </w:t>
      </w:r>
    </w:p>
    <w:p w14:paraId="14EC0E33" w14:textId="77777777" w:rsidR="00A377FC" w:rsidRPr="00252AC6" w:rsidRDefault="00A377FC" w:rsidP="00A377FC">
      <w:pPr>
        <w:numPr>
          <w:ilvl w:val="1"/>
          <w:numId w:val="3"/>
        </w:numPr>
        <w:tabs>
          <w:tab w:val="left" w:pos="567"/>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Legal capacity and capacity to exercise rights </w:t>
      </w:r>
    </w:p>
    <w:p w14:paraId="3EE97E1D" w14:textId="77777777" w:rsidR="00A377FC" w:rsidRPr="00252AC6" w:rsidRDefault="00A377FC" w:rsidP="00A377FC">
      <w:pPr>
        <w:tabs>
          <w:tab w:val="left" w:pos="567"/>
        </w:tabs>
        <w:jc w:val="both"/>
        <w:rPr>
          <w:rFonts w:ascii="Cambria" w:hAnsi="Cambria"/>
          <w:bCs/>
          <w:sz w:val="24"/>
          <w:szCs w:val="24"/>
          <w:lang w:val="en-US" w:bidi="hr-HR"/>
        </w:rPr>
      </w:pPr>
    </w:p>
    <w:p w14:paraId="1E97F23C"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Every tenderer must have legal capacity and capacity to exercise rights.  </w:t>
      </w:r>
    </w:p>
    <w:p w14:paraId="46349727"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Every tenderer, during the procurement procedure,</w:t>
      </w:r>
      <w:r w:rsidRPr="00252AC6">
        <w:rPr>
          <w:lang w:val="en-US"/>
        </w:rPr>
        <w:t xml:space="preserve"> </w:t>
      </w:r>
      <w:r w:rsidRPr="00252AC6">
        <w:rPr>
          <w:rFonts w:ascii="Cambria" w:hAnsi="Cambria"/>
          <w:bCs/>
          <w:sz w:val="24"/>
          <w:szCs w:val="24"/>
          <w:lang w:val="en-US" w:bidi="hr-HR"/>
        </w:rPr>
        <w:t xml:space="preserve">must prove its entry in the court, trade, professional or other appropriate register of the state where </w:t>
      </w:r>
      <w:proofErr w:type="spellStart"/>
      <w:proofErr w:type="gramStart"/>
      <w:r w:rsidRPr="00252AC6">
        <w:rPr>
          <w:rFonts w:ascii="Cambria" w:hAnsi="Cambria"/>
          <w:bCs/>
          <w:sz w:val="24"/>
          <w:szCs w:val="24"/>
          <w:lang w:val="en-US" w:bidi="hr-HR"/>
        </w:rPr>
        <w:t>it's</w:t>
      </w:r>
      <w:proofErr w:type="spellEnd"/>
      <w:proofErr w:type="gramEnd"/>
      <w:r w:rsidRPr="00252AC6">
        <w:rPr>
          <w:rFonts w:ascii="Cambria" w:hAnsi="Cambria"/>
          <w:bCs/>
          <w:sz w:val="24"/>
          <w:szCs w:val="24"/>
          <w:lang w:val="en-US" w:bidi="hr-HR"/>
        </w:rPr>
        <w:t xml:space="preserve"> head office is registered, as evidenced by:</w:t>
      </w:r>
    </w:p>
    <w:p w14:paraId="6A978536"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A statement by the person authorized to represent the economic operator on the fulfilment of the conditions of legal capacity contained in </w:t>
      </w:r>
      <w:r w:rsidRPr="00252AC6">
        <w:rPr>
          <w:rFonts w:ascii="Cambria" w:hAnsi="Cambria"/>
          <w:b/>
          <w:bCs/>
          <w:sz w:val="24"/>
          <w:szCs w:val="24"/>
          <w:lang w:val="en-US" w:bidi="hr-HR"/>
        </w:rPr>
        <w:t>Appendix III</w:t>
      </w:r>
      <w:r w:rsidRPr="00252AC6">
        <w:rPr>
          <w:rFonts w:ascii="Cambria" w:hAnsi="Cambria"/>
          <w:bCs/>
          <w:sz w:val="24"/>
          <w:szCs w:val="24"/>
          <w:lang w:val="en-US" w:bidi="hr-HR"/>
        </w:rPr>
        <w:t xml:space="preserve"> to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p>
    <w:p w14:paraId="51DE64D9" w14:textId="77777777" w:rsidR="00A377FC" w:rsidRPr="00252AC6" w:rsidRDefault="00A377FC" w:rsidP="00A377FC">
      <w:pPr>
        <w:tabs>
          <w:tab w:val="left" w:pos="567"/>
        </w:tabs>
        <w:spacing w:line="260" w:lineRule="auto"/>
        <w:jc w:val="both"/>
        <w:rPr>
          <w:rFonts w:ascii="Cambria" w:hAnsi="Cambria"/>
          <w:bCs/>
          <w:sz w:val="24"/>
          <w:szCs w:val="24"/>
          <w:lang w:val="en-US" w:bidi="hr-HR"/>
        </w:rPr>
      </w:pPr>
      <w:r w:rsidRPr="00252AC6">
        <w:rPr>
          <w:rFonts w:ascii="Cambria" w:hAnsi="Cambria"/>
          <w:bCs/>
          <w:sz w:val="24"/>
          <w:szCs w:val="24"/>
          <w:lang w:val="en-US" w:bidi="hr-HR"/>
        </w:rPr>
        <w:t xml:space="preserve">In the case of a consortium of tenderers all members of the consortium are required to individually prove their capacity under item 4.1.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t>
      </w:r>
    </w:p>
    <w:p w14:paraId="5BCFB8D0" w14:textId="67034AD8" w:rsidR="00A377FC" w:rsidRPr="00252AC6" w:rsidRDefault="00A377FC" w:rsidP="00A377FC">
      <w:pPr>
        <w:pStyle w:val="Default"/>
        <w:jc w:val="both"/>
        <w:rPr>
          <w:rFonts w:ascii="Cambria" w:hAnsi="Cambria"/>
          <w:lang w:val="en-US"/>
        </w:rPr>
      </w:pPr>
      <w:r w:rsidRPr="00252AC6">
        <w:rPr>
          <w:rFonts w:ascii="Cambria" w:hAnsi="Cambria"/>
          <w:bCs/>
          <w:lang w:val="en-US" w:bidi="hr-HR"/>
        </w:rPr>
        <w:t>NSPP may, at any time during the procurement procedure before</w:t>
      </w:r>
      <w:r w:rsidRPr="00252AC6">
        <w:rPr>
          <w:rFonts w:ascii="Cambria" w:hAnsi="Cambria"/>
          <w:bCs/>
          <w:color w:val="auto"/>
          <w:lang w:val="en-US" w:bidi="hr-HR"/>
        </w:rPr>
        <w:t xml:space="preserve"> making the Decision od selection</w:t>
      </w:r>
      <w:r w:rsidRPr="00252AC6">
        <w:rPr>
          <w:rFonts w:ascii="Cambria" w:hAnsi="Cambria"/>
          <w:bCs/>
          <w:lang w:val="en-US" w:bidi="hr-HR"/>
        </w:rPr>
        <w:t>, require the tenderer to submit</w:t>
      </w:r>
      <w:r w:rsidRPr="00252AC6">
        <w:rPr>
          <w:rFonts w:ascii="Cambria" w:hAnsi="Cambria"/>
          <w:bCs/>
          <w:color w:val="auto"/>
          <w:lang w:val="en-US" w:bidi="hr-HR"/>
        </w:rPr>
        <w:t xml:space="preserve">, </w:t>
      </w:r>
      <w:r w:rsidRPr="00252AC6">
        <w:rPr>
          <w:rFonts w:ascii="Cambria" w:hAnsi="Cambria"/>
          <w:bCs/>
          <w:lang w:val="en-US" w:bidi="hr-HR"/>
        </w:rPr>
        <w:t xml:space="preserve">the excerpt from the court, craft, professional or other appropriate register of the country of the tenderer' seat, not older than six months counting from the day of the commencement of the procurement </w:t>
      </w:r>
      <w:r w:rsidRPr="00252AC6">
        <w:rPr>
          <w:rFonts w:ascii="Cambria" w:hAnsi="Cambria"/>
          <w:bCs/>
          <w:lang w:val="en-US" w:bidi="hr-HR"/>
        </w:rPr>
        <w:lastRenderedPageBreak/>
        <w:t>procedure. In the case of a consortium of tenderers, the NSPP may require all members of the consortium to individually prove their legal capacity and capacity to exercise rights</w:t>
      </w:r>
      <w:r w:rsidRPr="00252AC6">
        <w:rPr>
          <w:rFonts w:ascii="Cambria" w:hAnsi="Cambria"/>
          <w:lang w:val="en-US"/>
        </w:rPr>
        <w:t xml:space="preserve">. </w:t>
      </w:r>
    </w:p>
    <w:p w14:paraId="045B3536" w14:textId="77777777" w:rsidR="00C84666" w:rsidRPr="00252AC6" w:rsidRDefault="00C84666" w:rsidP="00A377FC">
      <w:pPr>
        <w:pStyle w:val="Default"/>
        <w:jc w:val="both"/>
        <w:rPr>
          <w:rFonts w:ascii="Cambria" w:hAnsi="Cambria"/>
          <w:lang w:val="en-US"/>
        </w:rPr>
      </w:pPr>
    </w:p>
    <w:p w14:paraId="010CCAED" w14:textId="3A150BF2"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4.2. Economic and financial capacity</w:t>
      </w:r>
    </w:p>
    <w:p w14:paraId="547806A6"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62D1965A" w14:textId="07EC52E1"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Each tenderer must prove</w:t>
      </w:r>
      <w:r w:rsidR="00943519" w:rsidRPr="00252AC6">
        <w:rPr>
          <w:rFonts w:ascii="Cambria" w:eastAsiaTheme="minorHAnsi" w:hAnsi="Cambria" w:cstheme="minorBidi"/>
          <w:bCs/>
          <w:color w:val="auto"/>
          <w:lang w:val="en-US" w:bidi="hr-HR"/>
        </w:rPr>
        <w:t>,</w:t>
      </w:r>
      <w:r w:rsidRPr="00252AC6">
        <w:rPr>
          <w:rFonts w:ascii="Cambria" w:eastAsiaTheme="minorHAnsi" w:hAnsi="Cambria" w:cstheme="minorBidi"/>
          <w:bCs/>
          <w:color w:val="auto"/>
          <w:lang w:val="en-US" w:bidi="hr-HR"/>
        </w:rPr>
        <w:t xml:space="preserve"> in the public procurement procedure</w:t>
      </w:r>
      <w:r w:rsidR="00943519" w:rsidRPr="00252AC6">
        <w:rPr>
          <w:rFonts w:ascii="Cambria" w:eastAsiaTheme="minorHAnsi" w:hAnsi="Cambria" w:cstheme="minorBidi"/>
          <w:bCs/>
          <w:color w:val="auto"/>
          <w:lang w:val="en-US" w:bidi="hr-HR"/>
        </w:rPr>
        <w:t>,</w:t>
      </w:r>
      <w:r w:rsidRPr="00252AC6">
        <w:rPr>
          <w:rFonts w:ascii="Cambria" w:eastAsiaTheme="minorHAnsi" w:hAnsi="Cambria" w:cstheme="minorBidi"/>
          <w:bCs/>
          <w:color w:val="auto"/>
          <w:lang w:val="en-US" w:bidi="hr-HR"/>
        </w:rPr>
        <w:t xml:space="preserve"> that the total annual turnover of the tenderer, for the period of the last three available financial years (cumulatively) is at least equal to twice the estimated value of the procurement for each of the procurement groups:</w:t>
      </w:r>
    </w:p>
    <w:p w14:paraId="7B3897A9"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1D81D3A4" w14:textId="74018D9C"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 xml:space="preserve">• </w:t>
      </w:r>
      <w:r w:rsidRPr="00252AC6">
        <w:rPr>
          <w:rFonts w:ascii="Cambria" w:eastAsiaTheme="minorHAnsi" w:hAnsi="Cambria" w:cstheme="minorBidi"/>
          <w:b/>
          <w:color w:val="auto"/>
          <w:lang w:val="en-US" w:bidi="hr-HR"/>
        </w:rPr>
        <w:t xml:space="preserve">Group 1 </w:t>
      </w:r>
      <w:r w:rsidRPr="00252AC6">
        <w:rPr>
          <w:rFonts w:ascii="Cambria" w:eastAsiaTheme="minorHAnsi" w:hAnsi="Cambria" w:cstheme="minorBidi"/>
          <w:bCs/>
          <w:color w:val="auto"/>
          <w:lang w:val="en-US" w:bidi="hr-HR"/>
        </w:rPr>
        <w:t xml:space="preserve">- Paint drying </w:t>
      </w:r>
      <w:r w:rsidR="00163594" w:rsidRPr="00252AC6">
        <w:rPr>
          <w:rFonts w:ascii="Cambria" w:eastAsiaTheme="minorHAnsi" w:hAnsi="Cambria" w:cstheme="minorBidi"/>
          <w:bCs/>
          <w:color w:val="auto"/>
          <w:lang w:val="en-US" w:bidi="hr-HR"/>
        </w:rPr>
        <w:t>booth</w:t>
      </w:r>
    </w:p>
    <w:p w14:paraId="573D417C"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18A0EA76" w14:textId="64061626" w:rsidR="00C84666" w:rsidRPr="00252AC6" w:rsidRDefault="00C84666" w:rsidP="00C84666">
      <w:pPr>
        <w:pStyle w:val="Default"/>
        <w:jc w:val="both"/>
        <w:rPr>
          <w:rFonts w:ascii="Cambria" w:eastAsiaTheme="minorHAnsi" w:hAnsi="Cambria" w:cstheme="minorBidi"/>
          <w:bCs/>
          <w:color w:val="auto"/>
          <w:lang w:val="en-US" w:bidi="hr-HR"/>
        </w:rPr>
      </w:pPr>
      <w:r w:rsidRPr="00252AC6">
        <w:rPr>
          <w:rFonts w:ascii="Cambria" w:eastAsiaTheme="minorHAnsi" w:hAnsi="Cambria" w:cstheme="minorBidi"/>
          <w:bCs/>
          <w:color w:val="auto"/>
          <w:lang w:val="en-US" w:bidi="hr-HR"/>
        </w:rPr>
        <w:t xml:space="preserve">• </w:t>
      </w:r>
      <w:r w:rsidRPr="00252AC6">
        <w:rPr>
          <w:rFonts w:ascii="Cambria" w:eastAsiaTheme="minorHAnsi" w:hAnsi="Cambria" w:cstheme="minorBidi"/>
          <w:b/>
          <w:color w:val="auto"/>
          <w:lang w:val="en-US" w:bidi="hr-HR"/>
        </w:rPr>
        <w:t>Group 2</w:t>
      </w:r>
      <w:r w:rsidRPr="00252AC6">
        <w:rPr>
          <w:rFonts w:ascii="Cambria" w:eastAsiaTheme="minorHAnsi" w:hAnsi="Cambria" w:cstheme="minorBidi"/>
          <w:bCs/>
          <w:color w:val="auto"/>
          <w:lang w:val="en-US" w:bidi="hr-HR"/>
        </w:rPr>
        <w:t xml:space="preserve"> - Surface protection line</w:t>
      </w:r>
    </w:p>
    <w:p w14:paraId="588CA36B" w14:textId="77777777" w:rsidR="00C84666" w:rsidRPr="00252AC6" w:rsidRDefault="00C84666" w:rsidP="00C84666">
      <w:pPr>
        <w:pStyle w:val="Default"/>
        <w:jc w:val="both"/>
        <w:rPr>
          <w:rFonts w:ascii="Cambria" w:eastAsiaTheme="minorHAnsi" w:hAnsi="Cambria" w:cstheme="minorBidi"/>
          <w:bCs/>
          <w:color w:val="auto"/>
          <w:lang w:val="en-US" w:bidi="hr-HR"/>
        </w:rPr>
      </w:pPr>
    </w:p>
    <w:p w14:paraId="704F66F6" w14:textId="5BDC05FE" w:rsidR="00C84666" w:rsidRPr="00252AC6" w:rsidRDefault="00C84666" w:rsidP="00C84666">
      <w:pPr>
        <w:pStyle w:val="Default"/>
        <w:jc w:val="both"/>
        <w:rPr>
          <w:rFonts w:ascii="Cambria" w:eastAsiaTheme="minorHAnsi" w:hAnsi="Cambria" w:cstheme="minorBidi"/>
          <w:bCs/>
          <w:i/>
          <w:iCs/>
          <w:color w:val="auto"/>
          <w:lang w:val="en-US" w:bidi="hr-HR"/>
        </w:rPr>
      </w:pPr>
      <w:r w:rsidRPr="00252AC6">
        <w:rPr>
          <w:rFonts w:ascii="Cambria" w:eastAsiaTheme="minorHAnsi" w:hAnsi="Cambria" w:cstheme="minorBidi"/>
          <w:bCs/>
          <w:i/>
          <w:iCs/>
          <w:color w:val="auto"/>
          <w:lang w:val="en-US" w:bidi="hr-HR"/>
        </w:rPr>
        <w:t xml:space="preserve">NOTE: In order to formulate the Invitation to submit a tender in a clear, precise, understandable and unambiguous manner and to enable the submission of comparable </w:t>
      </w:r>
      <w:r w:rsidR="00110020" w:rsidRPr="00252AC6">
        <w:rPr>
          <w:rFonts w:ascii="Cambria" w:eastAsiaTheme="minorHAnsi" w:hAnsi="Cambria" w:cstheme="minorBidi"/>
          <w:bCs/>
          <w:i/>
          <w:iCs/>
          <w:color w:val="auto"/>
          <w:lang w:val="en-US" w:bidi="hr-HR"/>
        </w:rPr>
        <w:t>tenders</w:t>
      </w:r>
      <w:r w:rsidRPr="00252AC6">
        <w:rPr>
          <w:rFonts w:ascii="Cambria" w:eastAsiaTheme="minorHAnsi" w:hAnsi="Cambria" w:cstheme="minorBidi"/>
          <w:bCs/>
          <w:i/>
          <w:iCs/>
          <w:color w:val="auto"/>
          <w:lang w:val="en-US" w:bidi="hr-HR"/>
        </w:rPr>
        <w:t xml:space="preserve">, the </w:t>
      </w:r>
      <w:r w:rsidR="00667FAE" w:rsidRPr="00252AC6">
        <w:rPr>
          <w:rFonts w:ascii="Cambria" w:eastAsiaTheme="minorHAnsi" w:hAnsi="Cambria" w:cstheme="minorBidi"/>
          <w:bCs/>
          <w:i/>
          <w:iCs/>
          <w:color w:val="auto"/>
          <w:lang w:val="en-US" w:bidi="hr-HR"/>
        </w:rPr>
        <w:t xml:space="preserve">Contracting Entity </w:t>
      </w:r>
      <w:r w:rsidRPr="00252AC6">
        <w:rPr>
          <w:rFonts w:ascii="Cambria" w:eastAsiaTheme="minorHAnsi" w:hAnsi="Cambria" w:cstheme="minorBidi"/>
          <w:bCs/>
          <w:i/>
          <w:iCs/>
          <w:color w:val="auto"/>
          <w:lang w:val="en-US" w:bidi="hr-HR"/>
        </w:rPr>
        <w:t xml:space="preserve">notes that "annual turnover" means the value of all goods sold and services performed on the market during the year </w:t>
      </w:r>
      <w:r w:rsidR="00110020" w:rsidRPr="00252AC6">
        <w:rPr>
          <w:rFonts w:ascii="Cambria" w:eastAsiaTheme="minorHAnsi" w:hAnsi="Cambria" w:cstheme="minorBidi"/>
          <w:bCs/>
          <w:i/>
          <w:iCs/>
          <w:color w:val="auto"/>
          <w:lang w:val="en-US" w:bidi="hr-HR"/>
        </w:rPr>
        <w:t>regardless</w:t>
      </w:r>
      <w:r w:rsidRPr="00252AC6">
        <w:rPr>
          <w:rFonts w:ascii="Cambria" w:eastAsiaTheme="minorHAnsi" w:hAnsi="Cambria" w:cstheme="minorBidi"/>
          <w:bCs/>
          <w:i/>
          <w:iCs/>
          <w:color w:val="auto"/>
          <w:lang w:val="en-US" w:bidi="hr-HR"/>
        </w:rPr>
        <w:t xml:space="preserve"> </w:t>
      </w:r>
      <w:r w:rsidR="00110020" w:rsidRPr="00252AC6">
        <w:rPr>
          <w:rFonts w:ascii="Cambria" w:eastAsiaTheme="minorHAnsi" w:hAnsi="Cambria" w:cstheme="minorBidi"/>
          <w:bCs/>
          <w:i/>
          <w:iCs/>
          <w:color w:val="auto"/>
          <w:lang w:val="en-US" w:bidi="hr-HR"/>
        </w:rPr>
        <w:t>of whether they are charged or not</w:t>
      </w:r>
      <w:r w:rsidRPr="00252AC6">
        <w:rPr>
          <w:rFonts w:ascii="Cambria" w:eastAsiaTheme="minorHAnsi" w:hAnsi="Cambria" w:cstheme="minorBidi"/>
          <w:bCs/>
          <w:i/>
          <w:iCs/>
          <w:color w:val="auto"/>
          <w:lang w:val="en-US" w:bidi="hr-HR"/>
        </w:rPr>
        <w:t>. Value added tax is excluded from sales. Turnover corresponds to income from performing activities without extraordinary and financial income (definition of the Central Bureau of Statistics).</w:t>
      </w:r>
    </w:p>
    <w:p w14:paraId="3784BAD0" w14:textId="77777777" w:rsidR="00C84666" w:rsidRPr="00252AC6" w:rsidRDefault="00C84666" w:rsidP="00C84666">
      <w:pPr>
        <w:pStyle w:val="Default"/>
        <w:jc w:val="both"/>
        <w:rPr>
          <w:rFonts w:ascii="Cambria" w:eastAsiaTheme="minorHAnsi" w:hAnsi="Cambria" w:cstheme="minorBidi"/>
          <w:bCs/>
          <w:i/>
          <w:iCs/>
          <w:color w:val="auto"/>
          <w:lang w:val="en-US" w:bidi="hr-HR"/>
        </w:rPr>
      </w:pPr>
    </w:p>
    <w:p w14:paraId="312DF11E" w14:textId="1FFF48D0"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As proof of fulfillment of the conditions of economic and financial capacity, the tenderer shall submit a statement of the person authorized to represent the </w:t>
      </w:r>
      <w:r w:rsidR="00A74E9B" w:rsidRPr="00252AC6">
        <w:rPr>
          <w:rFonts w:ascii="Cambria" w:hAnsi="Cambria"/>
          <w:bCs/>
          <w:sz w:val="24"/>
          <w:szCs w:val="24"/>
          <w:lang w:val="en-US" w:bidi="hr-HR"/>
        </w:rPr>
        <w:t>tenderer</w:t>
      </w:r>
      <w:r w:rsidRPr="00252AC6">
        <w:rPr>
          <w:rFonts w:ascii="Cambria" w:hAnsi="Cambria"/>
          <w:bCs/>
          <w:sz w:val="24"/>
          <w:szCs w:val="24"/>
          <w:lang w:val="en-US" w:bidi="hr-HR"/>
        </w:rPr>
        <w:t xml:space="preserve"> referred to in </w:t>
      </w:r>
      <w:r w:rsidRPr="00252AC6">
        <w:rPr>
          <w:rFonts w:ascii="Cambria" w:hAnsi="Cambria"/>
          <w:b/>
          <w:sz w:val="24"/>
          <w:szCs w:val="24"/>
          <w:lang w:val="en-US" w:bidi="hr-HR"/>
        </w:rPr>
        <w:t>Annex IV</w:t>
      </w:r>
      <w:r w:rsidRPr="00252AC6">
        <w:rPr>
          <w:rFonts w:ascii="Cambria" w:hAnsi="Cambria"/>
          <w:bCs/>
          <w:sz w:val="24"/>
          <w:szCs w:val="24"/>
          <w:lang w:val="en-US" w:bidi="hr-HR"/>
        </w:rPr>
        <w:t xml:space="preserve"> to this </w:t>
      </w:r>
      <w:r w:rsidR="00943519" w:rsidRPr="00252AC6">
        <w:rPr>
          <w:rFonts w:ascii="Cambria" w:hAnsi="Cambria"/>
          <w:bCs/>
          <w:sz w:val="24"/>
          <w:szCs w:val="24"/>
          <w:lang w:val="en-US" w:bidi="hr-HR"/>
        </w:rPr>
        <w:t>Invitation to submit a tender</w:t>
      </w:r>
      <w:r w:rsidRPr="00252AC6">
        <w:rPr>
          <w:rFonts w:ascii="Cambria" w:hAnsi="Cambria"/>
          <w:bCs/>
          <w:sz w:val="24"/>
          <w:szCs w:val="24"/>
          <w:lang w:val="en-US" w:bidi="hr-HR"/>
        </w:rPr>
        <w:t>.</w:t>
      </w:r>
    </w:p>
    <w:p w14:paraId="18D9F05A"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4A87C837" w14:textId="43A9B9CF"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As proof of fulfillment of the conditions of economic and financial capacity, </w:t>
      </w:r>
      <w:r w:rsidRPr="00252AC6">
        <w:rPr>
          <w:rFonts w:ascii="Cambria" w:hAnsi="Cambria"/>
          <w:bCs/>
          <w:lang w:val="en-US" w:bidi="hr-HR"/>
        </w:rPr>
        <w:t>NSPP</w:t>
      </w:r>
      <w:r w:rsidRPr="00252AC6">
        <w:rPr>
          <w:rFonts w:ascii="Cambria" w:hAnsi="Cambria"/>
          <w:bCs/>
          <w:sz w:val="24"/>
          <w:szCs w:val="24"/>
          <w:lang w:val="en-US" w:bidi="hr-HR"/>
        </w:rPr>
        <w:t xml:space="preserve"> may at any time during the procurement procedure, require the </w:t>
      </w:r>
      <w:r w:rsidR="00667FAE" w:rsidRPr="00252AC6">
        <w:rPr>
          <w:rFonts w:ascii="Cambria" w:hAnsi="Cambria"/>
          <w:bCs/>
          <w:sz w:val="24"/>
          <w:szCs w:val="24"/>
          <w:lang w:val="en-US" w:bidi="hr-HR"/>
        </w:rPr>
        <w:t>tenderer</w:t>
      </w:r>
      <w:r w:rsidRPr="00252AC6">
        <w:rPr>
          <w:rFonts w:ascii="Cambria" w:hAnsi="Cambria"/>
          <w:bCs/>
          <w:sz w:val="24"/>
          <w:szCs w:val="24"/>
          <w:lang w:val="en-US" w:bidi="hr-HR"/>
        </w:rPr>
        <w:t xml:space="preserve"> to submit other appropriate evidence before making a selection decision (for example: balance sheet, profit and loss account, other relevant financial report, etc.)</w:t>
      </w:r>
    </w:p>
    <w:p w14:paraId="52A20B86"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5618C849" w14:textId="53CEBD4F"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In the case of a </w:t>
      </w:r>
      <w:r w:rsidR="00A74E9B" w:rsidRPr="00252AC6">
        <w:rPr>
          <w:rFonts w:ascii="Cambria" w:hAnsi="Cambria"/>
          <w:bCs/>
          <w:sz w:val="24"/>
          <w:szCs w:val="24"/>
          <w:lang w:val="en-US" w:bidi="hr-HR"/>
        </w:rPr>
        <w:t>Consortium of tenderers</w:t>
      </w:r>
      <w:r w:rsidRPr="00252AC6">
        <w:rPr>
          <w:rFonts w:ascii="Cambria" w:hAnsi="Cambria"/>
          <w:bCs/>
          <w:sz w:val="24"/>
          <w:szCs w:val="24"/>
          <w:lang w:val="en-US" w:bidi="hr-HR"/>
        </w:rPr>
        <w:t>, all members of the community together are required to prove (cumulatively) joint financial capacity.</w:t>
      </w:r>
    </w:p>
    <w:p w14:paraId="118B5B94"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0FC87E5A" w14:textId="4065F237" w:rsidR="00C84666"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To prove the conditions under point 4.2. The </w:t>
      </w:r>
      <w:r w:rsidR="00667FAE" w:rsidRPr="00252AC6">
        <w:rPr>
          <w:rFonts w:ascii="Cambria" w:hAnsi="Cambria"/>
          <w:bCs/>
          <w:sz w:val="24"/>
          <w:szCs w:val="24"/>
          <w:lang w:val="en-US" w:bidi="hr-HR"/>
        </w:rPr>
        <w:t>tenderer</w:t>
      </w:r>
      <w:r w:rsidRPr="00252AC6">
        <w:rPr>
          <w:rFonts w:ascii="Cambria" w:hAnsi="Cambria"/>
          <w:bCs/>
          <w:sz w:val="24"/>
          <w:szCs w:val="24"/>
          <w:lang w:val="en-US" w:bidi="hr-HR"/>
        </w:rPr>
        <w:t xml:space="preserve"> may rely on the ability of other entities, regardless of the legal nature of their mutual relations. In that case, the tenderer must prove to the </w:t>
      </w:r>
      <w:r w:rsidR="00667FAE" w:rsidRPr="00252AC6">
        <w:rPr>
          <w:rFonts w:ascii="Cambria" w:hAnsi="Cambria"/>
          <w:bCs/>
          <w:sz w:val="24"/>
          <w:szCs w:val="24"/>
          <w:lang w:val="en-US" w:bidi="hr-HR"/>
        </w:rPr>
        <w:t xml:space="preserve">Contracting Entity </w:t>
      </w:r>
      <w:r w:rsidRPr="00252AC6">
        <w:rPr>
          <w:rFonts w:ascii="Cambria" w:hAnsi="Cambria"/>
          <w:bCs/>
          <w:sz w:val="24"/>
          <w:szCs w:val="24"/>
          <w:lang w:val="en-US" w:bidi="hr-HR"/>
        </w:rPr>
        <w:t>that he will have at his disposal the resources necessary for the performance of the contract, for example, by accepting the obligation of other entities to make those resources available to the economic operator.</w:t>
      </w:r>
    </w:p>
    <w:p w14:paraId="2209F2E9" w14:textId="77777777" w:rsidR="00110020" w:rsidRPr="00252AC6" w:rsidRDefault="00110020" w:rsidP="00C84666">
      <w:pPr>
        <w:pStyle w:val="ListParagraph"/>
        <w:spacing w:line="276" w:lineRule="auto"/>
        <w:ind w:left="0"/>
        <w:jc w:val="both"/>
        <w:rPr>
          <w:rFonts w:ascii="Cambria" w:hAnsi="Cambria"/>
          <w:bCs/>
          <w:sz w:val="24"/>
          <w:szCs w:val="24"/>
          <w:lang w:val="en-US" w:bidi="hr-HR"/>
        </w:rPr>
      </w:pPr>
    </w:p>
    <w:p w14:paraId="66E1DA98" w14:textId="34AA8218" w:rsidR="00A377FC" w:rsidRPr="00252AC6" w:rsidRDefault="00C84666" w:rsidP="00C84666">
      <w:pPr>
        <w:pStyle w:val="ListParagraph"/>
        <w:spacing w:line="276" w:lineRule="auto"/>
        <w:ind w:left="0"/>
        <w:jc w:val="both"/>
        <w:rPr>
          <w:rFonts w:ascii="Cambria" w:hAnsi="Cambria"/>
          <w:bCs/>
          <w:sz w:val="24"/>
          <w:szCs w:val="24"/>
          <w:lang w:val="en-US" w:bidi="hr-HR"/>
        </w:rPr>
      </w:pPr>
      <w:r w:rsidRPr="00252AC6">
        <w:rPr>
          <w:rFonts w:ascii="Cambria" w:hAnsi="Cambria"/>
          <w:bCs/>
          <w:sz w:val="24"/>
          <w:szCs w:val="24"/>
          <w:lang w:val="en-US" w:bidi="hr-HR"/>
        </w:rPr>
        <w:t xml:space="preserve">Under the same conditions, a </w:t>
      </w:r>
      <w:r w:rsidR="00A74E9B" w:rsidRPr="00252AC6">
        <w:rPr>
          <w:rFonts w:ascii="Cambria" w:hAnsi="Cambria"/>
          <w:bCs/>
          <w:sz w:val="24"/>
          <w:szCs w:val="24"/>
          <w:lang w:val="en-US" w:bidi="hr-HR"/>
        </w:rPr>
        <w:t xml:space="preserve">Consortium of tenderers </w:t>
      </w:r>
      <w:r w:rsidRPr="00252AC6">
        <w:rPr>
          <w:rFonts w:ascii="Cambria" w:hAnsi="Cambria"/>
          <w:bCs/>
          <w:sz w:val="24"/>
          <w:szCs w:val="24"/>
          <w:lang w:val="en-US" w:bidi="hr-HR"/>
        </w:rPr>
        <w:t xml:space="preserve">may rely on the ability of members of the </w:t>
      </w:r>
      <w:r w:rsidR="00A74E9B" w:rsidRPr="00252AC6">
        <w:rPr>
          <w:rFonts w:ascii="Cambria" w:hAnsi="Cambria"/>
          <w:bCs/>
          <w:sz w:val="24"/>
          <w:szCs w:val="24"/>
          <w:lang w:val="en-US" w:bidi="hr-HR"/>
        </w:rPr>
        <w:t xml:space="preserve">Consortium of tenderers </w:t>
      </w:r>
      <w:r w:rsidRPr="00252AC6">
        <w:rPr>
          <w:rFonts w:ascii="Cambria" w:hAnsi="Cambria"/>
          <w:bCs/>
          <w:sz w:val="24"/>
          <w:szCs w:val="24"/>
          <w:lang w:val="en-US" w:bidi="hr-HR"/>
        </w:rPr>
        <w:t>or other entities.</w:t>
      </w:r>
    </w:p>
    <w:p w14:paraId="1377A607" w14:textId="77777777" w:rsidR="00C84666" w:rsidRPr="00252AC6" w:rsidRDefault="00C84666" w:rsidP="00C84666">
      <w:pPr>
        <w:pStyle w:val="ListParagraph"/>
        <w:spacing w:line="276" w:lineRule="auto"/>
        <w:ind w:left="0"/>
        <w:jc w:val="both"/>
        <w:rPr>
          <w:rFonts w:ascii="Cambria" w:hAnsi="Cambria"/>
          <w:bCs/>
          <w:sz w:val="24"/>
          <w:szCs w:val="24"/>
          <w:lang w:val="en-US" w:bidi="hr-HR"/>
        </w:rPr>
      </w:pPr>
    </w:p>
    <w:p w14:paraId="018BD84F" w14:textId="77777777" w:rsidR="00A377FC" w:rsidRPr="00252AC6" w:rsidRDefault="00A377FC" w:rsidP="00A377FC">
      <w:pPr>
        <w:pStyle w:val="ListParagraph"/>
        <w:numPr>
          <w:ilvl w:val="0"/>
          <w:numId w:val="3"/>
        </w:numPr>
        <w:tabs>
          <w:tab w:val="left" w:pos="567"/>
        </w:tabs>
        <w:jc w:val="both"/>
        <w:rPr>
          <w:rFonts w:ascii="Cambria" w:hAnsi="Cambria"/>
          <w:b/>
          <w:bCs/>
          <w:sz w:val="24"/>
          <w:szCs w:val="24"/>
          <w:lang w:val="en-US" w:bidi="hr-HR"/>
        </w:rPr>
      </w:pPr>
      <w:r w:rsidRPr="00252AC6">
        <w:rPr>
          <w:rFonts w:ascii="Cambria" w:hAnsi="Cambria"/>
          <w:b/>
          <w:bCs/>
          <w:sz w:val="24"/>
          <w:szCs w:val="24"/>
          <w:lang w:val="en-US" w:bidi="hr-HR"/>
        </w:rPr>
        <w:t>TENDER</w:t>
      </w:r>
    </w:p>
    <w:p w14:paraId="6CF5EF11" w14:textId="77777777" w:rsidR="00A377FC" w:rsidRPr="00252AC6" w:rsidRDefault="00A377FC" w:rsidP="00A377FC">
      <w:pPr>
        <w:tabs>
          <w:tab w:val="left" w:pos="567"/>
        </w:tabs>
        <w:contextualSpacing/>
        <w:jc w:val="both"/>
        <w:rPr>
          <w:rFonts w:ascii="Cambria" w:hAnsi="Cambria"/>
          <w:b/>
          <w:bCs/>
          <w:sz w:val="24"/>
          <w:szCs w:val="24"/>
          <w:u w:val="single"/>
          <w:lang w:val="en-US" w:bidi="hr-HR"/>
        </w:rPr>
      </w:pPr>
      <w:r w:rsidRPr="00252AC6">
        <w:rPr>
          <w:rFonts w:ascii="Cambria" w:hAnsi="Cambria"/>
          <w:b/>
          <w:bCs/>
          <w:sz w:val="24"/>
          <w:szCs w:val="24"/>
          <w:lang w:val="en-US" w:bidi="hr-HR"/>
        </w:rPr>
        <w:t xml:space="preserve">5.1 </w:t>
      </w:r>
      <w:r w:rsidRPr="00252AC6">
        <w:rPr>
          <w:rFonts w:ascii="Cambria" w:hAnsi="Cambria"/>
          <w:b/>
          <w:bCs/>
          <w:sz w:val="24"/>
          <w:szCs w:val="24"/>
          <w:u w:val="single"/>
          <w:lang w:val="en-US" w:bidi="hr-HR"/>
        </w:rPr>
        <w:t xml:space="preserve">Tender contents: </w:t>
      </w:r>
    </w:p>
    <w:p w14:paraId="31E14B00" w14:textId="372EA2EC" w:rsidR="00A377FC" w:rsidRPr="00252AC6" w:rsidRDefault="00A377FC" w:rsidP="00C22418">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t>Completed Tender Submission Form</w:t>
      </w:r>
      <w:r w:rsidRPr="00252AC6">
        <w:rPr>
          <w:rFonts w:ascii="Cambria" w:hAnsi="Cambria"/>
          <w:bCs/>
          <w:color w:val="FF0000"/>
          <w:sz w:val="24"/>
          <w:szCs w:val="24"/>
          <w:lang w:val="en-US" w:bidi="hr-HR"/>
        </w:rPr>
        <w:t xml:space="preserve"> </w:t>
      </w:r>
      <w:r w:rsidRPr="00252AC6">
        <w:rPr>
          <w:rFonts w:ascii="Cambria" w:hAnsi="Cambria"/>
          <w:bCs/>
          <w:sz w:val="24"/>
          <w:szCs w:val="24"/>
          <w:lang w:val="en-US" w:bidi="hr-HR"/>
        </w:rPr>
        <w:t>(</w:t>
      </w:r>
      <w:r w:rsidRPr="00252AC6">
        <w:rPr>
          <w:rFonts w:ascii="Cambria" w:hAnsi="Cambria"/>
          <w:b/>
          <w:sz w:val="24"/>
          <w:szCs w:val="24"/>
          <w:lang w:val="en-US" w:bidi="hr-HR"/>
        </w:rPr>
        <w:t>Appendix 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APPENDIX 1 - information on subcontractors</w:t>
      </w:r>
      <w:r w:rsidR="00110020" w:rsidRPr="00252AC6">
        <w:rPr>
          <w:rFonts w:ascii="Cambria" w:hAnsi="Cambria"/>
          <w:bCs/>
          <w:sz w:val="24"/>
          <w:szCs w:val="24"/>
          <w:lang w:val="en-US" w:bidi="hr-HR"/>
        </w:rPr>
        <w:t xml:space="preserve">. Submit for each group separately and indicate the group for which the tender is submitted, </w:t>
      </w:r>
      <w:r w:rsidR="00110020" w:rsidRPr="00252AC6">
        <w:rPr>
          <w:rFonts w:ascii="Cambria" w:hAnsi="Cambria"/>
          <w:b/>
          <w:sz w:val="24"/>
          <w:szCs w:val="24"/>
          <w:lang w:val="en-US" w:bidi="hr-HR"/>
        </w:rPr>
        <w:t>for group 1 and group 2</w:t>
      </w:r>
    </w:p>
    <w:p w14:paraId="2B070CB4" w14:textId="1A2901C3" w:rsidR="00A377FC" w:rsidRPr="00252AC6" w:rsidRDefault="00A377FC" w:rsidP="00C22418">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Declaration on the absence of the reasons for exclusion (</w:t>
      </w:r>
      <w:r w:rsidRPr="00252AC6">
        <w:rPr>
          <w:rFonts w:ascii="Cambria" w:hAnsi="Cambria"/>
          <w:b/>
          <w:sz w:val="24"/>
          <w:szCs w:val="24"/>
          <w:lang w:val="en-US" w:bidi="hr-HR"/>
        </w:rPr>
        <w:t>Appendix II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Pr="00252AC6">
        <w:rPr>
          <w:rFonts w:ascii="Cambria" w:hAnsi="Cambria"/>
          <w:b/>
          <w:bCs/>
          <w:sz w:val="24"/>
          <w:szCs w:val="24"/>
          <w:lang w:val="en-US" w:bidi="hr-HR"/>
        </w:rPr>
        <w:t xml:space="preserve"> </w:t>
      </w:r>
      <w:r w:rsidR="00BA32D5" w:rsidRPr="00252AC6">
        <w:rPr>
          <w:rFonts w:ascii="Cambria" w:hAnsi="Cambria"/>
          <w:b/>
          <w:bCs/>
          <w:sz w:val="24"/>
          <w:szCs w:val="24"/>
          <w:lang w:val="en-US" w:bidi="hr-HR"/>
        </w:rPr>
        <w:t xml:space="preserve">for Group 1 and for Group 2 </w:t>
      </w:r>
      <w:r w:rsidR="00BA32D5" w:rsidRPr="00252AC6">
        <w:rPr>
          <w:rFonts w:ascii="Cambria" w:hAnsi="Cambria"/>
          <w:sz w:val="24"/>
          <w:szCs w:val="24"/>
          <w:lang w:val="en-US" w:bidi="hr-HR"/>
        </w:rPr>
        <w:t>(If more than one tenderer offers more groups, the statement is attached only once)</w:t>
      </w:r>
    </w:p>
    <w:p w14:paraId="487F16BA" w14:textId="6149D890" w:rsidR="00A377FC" w:rsidRPr="00252AC6" w:rsidRDefault="00A377FC" w:rsidP="00110020">
      <w:pPr>
        <w:pStyle w:val="ListParagraph"/>
        <w:numPr>
          <w:ilvl w:val="0"/>
          <w:numId w:val="15"/>
        </w:numPr>
        <w:tabs>
          <w:tab w:val="left" w:pos="567"/>
        </w:tabs>
        <w:spacing w:line="260" w:lineRule="auto"/>
        <w:ind w:left="567"/>
        <w:jc w:val="both"/>
        <w:rPr>
          <w:rFonts w:ascii="Cambria" w:hAnsi="Cambria"/>
          <w:bCs/>
          <w:sz w:val="24"/>
          <w:szCs w:val="24"/>
          <w:lang w:val="en-US" w:bidi="hr-HR"/>
        </w:rPr>
      </w:pPr>
      <w:r w:rsidRPr="00252AC6">
        <w:rPr>
          <w:rFonts w:ascii="Cambria" w:hAnsi="Cambria"/>
          <w:bCs/>
          <w:sz w:val="24"/>
          <w:szCs w:val="24"/>
          <w:lang w:val="en-US" w:bidi="hr-HR"/>
        </w:rPr>
        <w:t xml:space="preserve">Declaration on the fulfilment of the conditions of legal and </w:t>
      </w:r>
      <w:r w:rsidR="000A5E85" w:rsidRPr="00252AC6">
        <w:rPr>
          <w:rFonts w:ascii="Cambria" w:hAnsi="Cambria"/>
          <w:bCs/>
          <w:sz w:val="24"/>
          <w:szCs w:val="24"/>
          <w:lang w:val="en-US" w:bidi="hr-HR"/>
        </w:rPr>
        <w:t>economic</w:t>
      </w:r>
      <w:r w:rsidRPr="00252AC6">
        <w:rPr>
          <w:rFonts w:ascii="Cambria" w:hAnsi="Cambria"/>
          <w:bCs/>
          <w:sz w:val="24"/>
          <w:szCs w:val="24"/>
          <w:lang w:val="en-US" w:bidi="hr-HR"/>
        </w:rPr>
        <w:t xml:space="preserve"> capacity (</w:t>
      </w:r>
      <w:r w:rsidRPr="00252AC6">
        <w:rPr>
          <w:rFonts w:ascii="Cambria" w:hAnsi="Cambria"/>
          <w:b/>
          <w:sz w:val="24"/>
          <w:szCs w:val="24"/>
          <w:lang w:val="en-US" w:bidi="hr-HR"/>
        </w:rPr>
        <w:t>Appendix III</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 xml:space="preserve">) </w:t>
      </w:r>
      <w:r w:rsidR="00110020" w:rsidRPr="00252AC6">
        <w:rPr>
          <w:rFonts w:ascii="Cambria" w:hAnsi="Cambria"/>
          <w:b/>
          <w:bCs/>
          <w:sz w:val="24"/>
          <w:szCs w:val="24"/>
          <w:lang w:val="en-US" w:bidi="hr-HR"/>
        </w:rPr>
        <w:t xml:space="preserve">for Group 1 and for Group 2 </w:t>
      </w:r>
      <w:r w:rsidR="00110020" w:rsidRPr="00252AC6">
        <w:rPr>
          <w:rFonts w:ascii="Cambria" w:hAnsi="Cambria"/>
          <w:sz w:val="24"/>
          <w:szCs w:val="24"/>
          <w:lang w:val="en-US" w:bidi="hr-HR"/>
        </w:rPr>
        <w:t>(If more than one tenderer offers more groups, the statement is attached only once)</w:t>
      </w:r>
    </w:p>
    <w:p w14:paraId="18B5CD73" w14:textId="3CC02F1A" w:rsidR="00A377FC" w:rsidRPr="00252AC6" w:rsidRDefault="00A377FC" w:rsidP="00C22418">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t>Completed and certified Technical Specification (</w:t>
      </w:r>
      <w:r w:rsidRPr="00252AC6">
        <w:rPr>
          <w:rFonts w:ascii="Cambria" w:hAnsi="Cambria"/>
          <w:b/>
          <w:sz w:val="24"/>
          <w:szCs w:val="24"/>
          <w:lang w:val="en-US" w:bidi="hr-HR"/>
        </w:rPr>
        <w:t xml:space="preserve">Appendix </w:t>
      </w:r>
      <w:r w:rsidR="00461327" w:rsidRPr="00252AC6">
        <w:rPr>
          <w:rFonts w:ascii="Cambria" w:hAnsi="Cambria"/>
          <w:b/>
          <w:sz w:val="24"/>
          <w:szCs w:val="24"/>
          <w:lang w:val="en-US" w:bidi="hr-HR"/>
        </w:rPr>
        <w:t>I</w:t>
      </w:r>
      <w:r w:rsidRPr="00252AC6">
        <w:rPr>
          <w:rFonts w:ascii="Cambria" w:hAnsi="Cambria"/>
          <w:b/>
          <w:sz w:val="24"/>
          <w:szCs w:val="24"/>
          <w:lang w:val="en-US" w:bidi="hr-HR"/>
        </w:rPr>
        <w:t>V</w:t>
      </w:r>
      <w:r w:rsidRPr="00252AC6">
        <w:rPr>
          <w:rFonts w:ascii="Cambria" w:hAnsi="Cambria"/>
          <w:bCs/>
          <w:sz w:val="24"/>
          <w:szCs w:val="24"/>
          <w:lang w:val="en-US" w:bidi="hr-HR"/>
        </w:rPr>
        <w:t xml:space="preserve"> of the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00BA32D5" w:rsidRPr="00252AC6">
        <w:rPr>
          <w:rFonts w:ascii="Cambria" w:hAnsi="Cambria"/>
          <w:bCs/>
          <w:sz w:val="24"/>
          <w:szCs w:val="24"/>
          <w:lang w:val="en-US" w:bidi="hr-HR"/>
        </w:rPr>
        <w:t xml:space="preserve">. Submit for each group separately and indicate the group for which the tender is submitted, </w:t>
      </w:r>
      <w:r w:rsidR="00BA32D5" w:rsidRPr="00252AC6">
        <w:rPr>
          <w:rFonts w:ascii="Cambria" w:hAnsi="Cambria"/>
          <w:b/>
          <w:sz w:val="24"/>
          <w:szCs w:val="24"/>
          <w:lang w:val="en-US" w:bidi="hr-HR"/>
        </w:rPr>
        <w:t>for Group 1 and Group 2</w:t>
      </w:r>
    </w:p>
    <w:p w14:paraId="11978135" w14:textId="39ED4B60" w:rsidR="00A377FC" w:rsidRPr="00252AC6" w:rsidRDefault="00A377FC" w:rsidP="00BA32D5">
      <w:pPr>
        <w:pStyle w:val="ListParagraph"/>
        <w:numPr>
          <w:ilvl w:val="0"/>
          <w:numId w:val="15"/>
        </w:numPr>
        <w:tabs>
          <w:tab w:val="left" w:pos="567"/>
        </w:tabs>
        <w:spacing w:line="260" w:lineRule="auto"/>
        <w:ind w:left="567"/>
        <w:jc w:val="both"/>
        <w:rPr>
          <w:rFonts w:ascii="Cambria" w:hAnsi="Cambria"/>
          <w:b/>
          <w:sz w:val="24"/>
          <w:szCs w:val="24"/>
          <w:lang w:val="en-US" w:bidi="hr-HR"/>
        </w:rPr>
      </w:pPr>
      <w:r w:rsidRPr="00252AC6">
        <w:rPr>
          <w:rFonts w:ascii="Cambria" w:hAnsi="Cambria"/>
          <w:bCs/>
          <w:sz w:val="24"/>
          <w:szCs w:val="24"/>
          <w:lang w:val="en-US" w:bidi="hr-HR"/>
        </w:rPr>
        <w:t>Completed Bill of Quantities (</w:t>
      </w:r>
      <w:r w:rsidRPr="00252AC6">
        <w:rPr>
          <w:rFonts w:ascii="Cambria" w:hAnsi="Cambria"/>
          <w:b/>
          <w:sz w:val="24"/>
          <w:szCs w:val="24"/>
          <w:lang w:val="en-US" w:bidi="hr-HR"/>
        </w:rPr>
        <w:t>Appendix V</w:t>
      </w:r>
      <w:r w:rsidRPr="00252AC6">
        <w:rPr>
          <w:rFonts w:ascii="Cambria" w:hAnsi="Cambria"/>
          <w:bCs/>
          <w:sz w:val="24"/>
          <w:szCs w:val="24"/>
          <w:lang w:val="en-US" w:bidi="hr-HR"/>
        </w:rPr>
        <w:t xml:space="preserve"> of this </w:t>
      </w:r>
      <w:r w:rsidRPr="00252AC6">
        <w:rPr>
          <w:rFonts w:ascii="Cambria" w:eastAsia="Times New Roman" w:hAnsi="Cambria" w:cs="Times New Roman"/>
          <w:bCs/>
          <w:sz w:val="24"/>
          <w:lang w:val="en-US" w:bidi="hr-HR"/>
        </w:rPr>
        <w:t>Invitation to submit a tender</w:t>
      </w:r>
      <w:r w:rsidRPr="00252AC6">
        <w:rPr>
          <w:rFonts w:ascii="Cambria" w:hAnsi="Cambria"/>
          <w:bCs/>
          <w:sz w:val="24"/>
          <w:szCs w:val="24"/>
          <w:lang w:val="en-US" w:bidi="hr-HR"/>
        </w:rPr>
        <w:t>)</w:t>
      </w:r>
      <w:r w:rsidR="00BA32D5" w:rsidRPr="00252AC6">
        <w:rPr>
          <w:rFonts w:ascii="Cambria" w:hAnsi="Cambria"/>
          <w:bCs/>
          <w:sz w:val="24"/>
          <w:szCs w:val="24"/>
          <w:lang w:val="en-US" w:bidi="hr-HR"/>
        </w:rPr>
        <w:t xml:space="preserve">. </w:t>
      </w:r>
      <w:r w:rsidR="00636240" w:rsidRPr="00252AC6">
        <w:rPr>
          <w:rFonts w:ascii="Cambria" w:hAnsi="Cambria"/>
          <w:b/>
          <w:sz w:val="24"/>
          <w:szCs w:val="24"/>
          <w:lang w:val="en-US" w:bidi="hr-HR"/>
        </w:rPr>
        <w:t>F</w:t>
      </w:r>
      <w:r w:rsidR="00BA32D5" w:rsidRPr="00252AC6">
        <w:rPr>
          <w:rFonts w:ascii="Cambria" w:hAnsi="Cambria"/>
          <w:b/>
          <w:sz w:val="24"/>
          <w:szCs w:val="24"/>
          <w:lang w:val="en-US" w:bidi="hr-HR"/>
        </w:rPr>
        <w:t>or Group 1 and Group 2</w:t>
      </w:r>
    </w:p>
    <w:p w14:paraId="7C448C37" w14:textId="77777777" w:rsidR="00A377FC" w:rsidRPr="00252AC6" w:rsidRDefault="00A377FC" w:rsidP="00A377FC">
      <w:pPr>
        <w:pStyle w:val="ListParagraph"/>
        <w:tabs>
          <w:tab w:val="left" w:pos="567"/>
        </w:tabs>
        <w:jc w:val="both"/>
        <w:rPr>
          <w:rFonts w:ascii="Cambria" w:hAnsi="Cambria"/>
          <w:bCs/>
          <w:sz w:val="24"/>
          <w:szCs w:val="24"/>
          <w:lang w:val="en-US" w:bidi="hr-HR"/>
        </w:rPr>
      </w:pPr>
      <w:r w:rsidRPr="00252AC6">
        <w:rPr>
          <w:rFonts w:ascii="Cambria" w:hAnsi="Cambria"/>
          <w:bCs/>
          <w:sz w:val="24"/>
          <w:szCs w:val="24"/>
          <w:lang w:val="en-US" w:bidi="hr-HR"/>
        </w:rPr>
        <w:t xml:space="preserve"> </w:t>
      </w:r>
    </w:p>
    <w:p w14:paraId="6CC4227F" w14:textId="77777777" w:rsidR="00A377FC" w:rsidRPr="00252AC6" w:rsidRDefault="00A377FC" w:rsidP="00A377FC">
      <w:pPr>
        <w:pStyle w:val="ListParagraph"/>
        <w:tabs>
          <w:tab w:val="left" w:pos="567"/>
        </w:tabs>
        <w:jc w:val="both"/>
        <w:rPr>
          <w:rFonts w:ascii="Cambria" w:hAnsi="Cambria"/>
          <w:bCs/>
          <w:sz w:val="24"/>
          <w:szCs w:val="24"/>
          <w:lang w:val="en-US" w:bidi="hr-HR"/>
        </w:rPr>
      </w:pPr>
    </w:p>
    <w:p w14:paraId="3B6C608B" w14:textId="77777777" w:rsidR="00A377FC" w:rsidRPr="00252AC6" w:rsidRDefault="00A377FC" w:rsidP="00C22418">
      <w:pPr>
        <w:pStyle w:val="ListParagraph"/>
        <w:numPr>
          <w:ilvl w:val="1"/>
          <w:numId w:val="14"/>
        </w:numPr>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 The tender must be made in paper form, printed or written in indelible ink, and submitted as original. One original tender is to be submitted. </w:t>
      </w:r>
      <w:r w:rsidRPr="00252AC6">
        <w:rPr>
          <w:rFonts w:ascii="Cambria" w:hAnsi="Cambria"/>
          <w:bCs/>
          <w:i/>
          <w:color w:val="2E74B5" w:themeColor="accent1" w:themeShade="BF"/>
          <w:sz w:val="24"/>
          <w:szCs w:val="24"/>
          <w:lang w:val="en-US" w:bidi="hr-HR"/>
        </w:rPr>
        <w:t xml:space="preserve">  </w:t>
      </w:r>
    </w:p>
    <w:p w14:paraId="47C07875" w14:textId="77777777" w:rsidR="00A377FC" w:rsidRPr="00252AC6" w:rsidRDefault="00A377FC" w:rsidP="00A377FC">
      <w:pPr>
        <w:pStyle w:val="ListParagraph"/>
        <w:ind w:left="0"/>
        <w:jc w:val="both"/>
        <w:rPr>
          <w:rFonts w:ascii="Cambria" w:hAnsi="Cambria"/>
          <w:bCs/>
          <w:sz w:val="24"/>
          <w:szCs w:val="24"/>
          <w:lang w:val="en-US" w:bidi="hr-HR"/>
        </w:rPr>
      </w:pPr>
    </w:p>
    <w:p w14:paraId="3DD9F0AD" w14:textId="77777777" w:rsidR="00A377FC" w:rsidRPr="00252AC6" w:rsidRDefault="00A377FC" w:rsidP="00A377FC">
      <w:pPr>
        <w:pStyle w:val="ListParagraph"/>
        <w:spacing w:line="260" w:lineRule="auto"/>
        <w:ind w:left="0"/>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 xml:space="preserve">The tender in paper form must be bound as a whole in such a manner so as to prevent subsequent extraction or insertion of the sheets or parts of the tender. In case that the sheets from the tender may be removed and returned without noticeable damage, the tender shall be unacceptable. </w:t>
      </w:r>
    </w:p>
    <w:p w14:paraId="6CF30452" w14:textId="77777777" w:rsidR="00A377FC" w:rsidRPr="00252AC6" w:rsidRDefault="00A377FC" w:rsidP="00A377FC">
      <w:pPr>
        <w:pStyle w:val="ListParagraph"/>
        <w:ind w:left="0"/>
        <w:jc w:val="both"/>
        <w:rPr>
          <w:rFonts w:ascii="Cambria" w:hAnsi="Cambria"/>
          <w:bCs/>
          <w:sz w:val="24"/>
          <w:szCs w:val="24"/>
          <w:lang w:val="en-US" w:bidi="hr-HR"/>
        </w:rPr>
      </w:pPr>
    </w:p>
    <w:p w14:paraId="41F9B812" w14:textId="77777777" w:rsidR="00A377FC" w:rsidRPr="00252AC6" w:rsidRDefault="00A377FC" w:rsidP="00A377FC">
      <w:pPr>
        <w:pStyle w:val="ListParagraph"/>
        <w:spacing w:line="260" w:lineRule="auto"/>
        <w:ind w:left="0"/>
        <w:jc w:val="both"/>
        <w:rPr>
          <w:rFonts w:ascii="Cambria" w:hAnsi="Cambria"/>
          <w:bCs/>
          <w:sz w:val="24"/>
          <w:szCs w:val="24"/>
          <w:lang w:val="en-US" w:bidi="hr-HR"/>
        </w:rPr>
      </w:pPr>
      <w:r w:rsidRPr="00252AC6">
        <w:rPr>
          <w:rFonts w:ascii="Cambria" w:hAnsi="Cambria"/>
          <w:bCs/>
          <w:sz w:val="24"/>
          <w:szCs w:val="24"/>
          <w:lang w:val="en-US" w:bidi="hr-HR"/>
        </w:rPr>
        <w:t>If the volume or other objective circumstances prevent the tender from being made in a manner that it makes a whole, then the tender will be made in two or more parts. If the tender is made in two or more parts, each part is to be bound in the manner so as to prevent subsequent extraction or insertion of the sheets.</w:t>
      </w:r>
    </w:p>
    <w:p w14:paraId="2417752A" w14:textId="77777777" w:rsidR="00A377FC" w:rsidRPr="00252AC6" w:rsidRDefault="00A377FC" w:rsidP="00A377FC">
      <w:pPr>
        <w:pStyle w:val="ListParagraph"/>
        <w:ind w:left="0"/>
        <w:jc w:val="both"/>
        <w:rPr>
          <w:rFonts w:ascii="Cambria" w:hAnsi="Cambria"/>
          <w:bCs/>
          <w:sz w:val="24"/>
          <w:szCs w:val="24"/>
          <w:lang w:val="en-US" w:bidi="hr-HR"/>
        </w:rPr>
      </w:pPr>
    </w:p>
    <w:p w14:paraId="32F691F1" w14:textId="77777777" w:rsidR="00A377FC" w:rsidRPr="00252AC6" w:rsidRDefault="00A377FC" w:rsidP="00A377FC">
      <w:pPr>
        <w:pStyle w:val="ListParagraph"/>
        <w:ind w:left="0"/>
        <w:jc w:val="both"/>
        <w:rPr>
          <w:rFonts w:ascii="Cambria" w:hAnsi="Cambria"/>
          <w:b/>
          <w:bCs/>
          <w:sz w:val="24"/>
          <w:szCs w:val="24"/>
          <w:lang w:val="en-US" w:bidi="hr-HR"/>
        </w:rPr>
      </w:pPr>
      <w:r w:rsidRPr="00252AC6">
        <w:rPr>
          <w:rFonts w:ascii="Cambria" w:hAnsi="Cambria"/>
          <w:bCs/>
          <w:sz w:val="24"/>
          <w:szCs w:val="24"/>
          <w:lang w:val="en-US" w:bidi="hr-HR"/>
        </w:rPr>
        <w:t>Tenders in paper form are written in indelible ink. Corrections in the offer in paper form must be made in such a way that they are visible or provable (</w:t>
      </w:r>
      <w:proofErr w:type="spellStart"/>
      <w:r w:rsidRPr="00252AC6">
        <w:rPr>
          <w:rFonts w:ascii="Cambria" w:hAnsi="Cambria"/>
          <w:bCs/>
          <w:sz w:val="24"/>
          <w:szCs w:val="24"/>
          <w:lang w:val="en-US" w:bidi="hr-HR"/>
        </w:rPr>
        <w:t>eg</w:t>
      </w:r>
      <w:proofErr w:type="spellEnd"/>
      <w:r w:rsidRPr="00252AC6">
        <w:rPr>
          <w:rFonts w:ascii="Cambria" w:hAnsi="Cambria"/>
          <w:bCs/>
          <w:sz w:val="24"/>
          <w:szCs w:val="24"/>
          <w:lang w:val="en-US" w:bidi="hr-HR"/>
        </w:rPr>
        <w:t xml:space="preserve"> deleting or removing letters or prints). Corrections must be confirmed along with indication of the date and by valid signature and stamp of the authorized person of the tenderer. </w:t>
      </w:r>
    </w:p>
    <w:p w14:paraId="3849A18B" w14:textId="77777777" w:rsidR="00A377FC" w:rsidRPr="00252AC6" w:rsidRDefault="00A377FC" w:rsidP="00A377FC">
      <w:pPr>
        <w:pStyle w:val="ListParagraph"/>
        <w:tabs>
          <w:tab w:val="left" w:pos="567"/>
        </w:tabs>
        <w:ind w:left="360"/>
        <w:jc w:val="both"/>
        <w:rPr>
          <w:rFonts w:ascii="Cambria" w:hAnsi="Cambria"/>
          <w:bCs/>
          <w:sz w:val="24"/>
          <w:szCs w:val="24"/>
          <w:lang w:val="en-US" w:bidi="hr-HR"/>
        </w:rPr>
      </w:pPr>
    </w:p>
    <w:p w14:paraId="7BC726E9"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price of the tender is to be expressed in </w:t>
      </w:r>
      <w:proofErr w:type="spellStart"/>
      <w:r w:rsidRPr="00252AC6">
        <w:rPr>
          <w:rFonts w:ascii="Cambria" w:hAnsi="Cambria"/>
          <w:bCs/>
          <w:sz w:val="24"/>
          <w:szCs w:val="24"/>
          <w:lang w:val="en-US" w:bidi="hr-HR"/>
        </w:rPr>
        <w:t>kunas</w:t>
      </w:r>
      <w:proofErr w:type="spellEnd"/>
      <w:r w:rsidRPr="00252AC6">
        <w:rPr>
          <w:rFonts w:ascii="Cambria" w:hAnsi="Cambria"/>
          <w:bCs/>
          <w:sz w:val="24"/>
          <w:szCs w:val="24"/>
          <w:lang w:val="en-US" w:bidi="hr-HR"/>
        </w:rPr>
        <w:t xml:space="preserve"> (HRK) or euros (EUR). If the bid price is expressed in euros, it will be converted into </w:t>
      </w:r>
      <w:proofErr w:type="spellStart"/>
      <w:r w:rsidRPr="00252AC6">
        <w:rPr>
          <w:rFonts w:ascii="Cambria" w:hAnsi="Cambria"/>
          <w:bCs/>
          <w:sz w:val="24"/>
          <w:szCs w:val="24"/>
          <w:lang w:val="en-US" w:bidi="hr-HR"/>
        </w:rPr>
        <w:t>kuna</w:t>
      </w:r>
      <w:proofErr w:type="spellEnd"/>
      <w:r w:rsidRPr="00252AC6">
        <w:rPr>
          <w:rFonts w:ascii="Cambria" w:hAnsi="Cambria"/>
          <w:bCs/>
          <w:sz w:val="24"/>
          <w:szCs w:val="24"/>
          <w:lang w:val="en-US" w:bidi="hr-HR"/>
        </w:rPr>
        <w:t xml:space="preserve"> during the evaluation of bids in accordance with the middle exchange rate of the CNB on the day / date of </w:t>
      </w:r>
      <w:r w:rsidRPr="00252AC6">
        <w:rPr>
          <w:rFonts w:ascii="Cambria" w:hAnsi="Cambria"/>
          <w:bCs/>
          <w:sz w:val="24"/>
          <w:szCs w:val="24"/>
          <w:lang w:val="en-US" w:bidi="hr-HR"/>
        </w:rPr>
        <w:lastRenderedPageBreak/>
        <w:t xml:space="preserve">publication of the Invitation to Bid. The official exchange rate list of the Croatian National Bank is available at the following link: </w:t>
      </w:r>
      <w:hyperlink r:id="rId10" w:history="1">
        <w:r w:rsidRPr="00252AC6">
          <w:rPr>
            <w:rStyle w:val="Hyperlink"/>
            <w:rFonts w:ascii="Cambria" w:hAnsi="Cambria"/>
            <w:bCs/>
            <w:sz w:val="24"/>
            <w:szCs w:val="24"/>
            <w:lang w:val="en-US" w:bidi="hr-HR"/>
          </w:rPr>
          <w:t>http://www.hnb.hr/temeljne-funkcije/monetarna-politika/tecajna-lista</w:t>
        </w:r>
      </w:hyperlink>
    </w:p>
    <w:p w14:paraId="222CBB8C" w14:textId="77777777" w:rsidR="00A377FC" w:rsidRPr="00252AC6" w:rsidRDefault="00A377FC" w:rsidP="00A377FC">
      <w:pPr>
        <w:pStyle w:val="ListParagraph"/>
        <w:tabs>
          <w:tab w:val="left" w:pos="0"/>
        </w:tabs>
        <w:spacing w:line="260" w:lineRule="auto"/>
        <w:ind w:left="0"/>
        <w:jc w:val="both"/>
        <w:rPr>
          <w:rFonts w:ascii="Cambria" w:hAnsi="Cambria"/>
          <w:bCs/>
          <w:sz w:val="24"/>
          <w:szCs w:val="24"/>
          <w:lang w:val="en-US" w:bidi="hr-HR"/>
        </w:rPr>
      </w:pPr>
    </w:p>
    <w:p w14:paraId="2923A9ED" w14:textId="7523A513" w:rsidR="00A377FC" w:rsidRPr="00252AC6" w:rsidRDefault="00A377FC" w:rsidP="00A377FC">
      <w:pPr>
        <w:pStyle w:val="ListParagraph"/>
        <w:tabs>
          <w:tab w:val="left" w:pos="0"/>
        </w:tabs>
        <w:spacing w:line="260" w:lineRule="auto"/>
        <w:ind w:left="0"/>
        <w:jc w:val="both"/>
        <w:rPr>
          <w:rFonts w:ascii="Cambria" w:hAnsi="Cambria"/>
          <w:bCs/>
          <w:sz w:val="24"/>
          <w:szCs w:val="24"/>
          <w:lang w:val="en-US" w:bidi="hr-HR"/>
        </w:rPr>
      </w:pPr>
      <w:r w:rsidRPr="00252AC6">
        <w:rPr>
          <w:rFonts w:ascii="Cambria" w:hAnsi="Cambria"/>
          <w:bCs/>
          <w:sz w:val="24"/>
          <w:szCs w:val="24"/>
          <w:lang w:val="en-US" w:bidi="hr-HR"/>
        </w:rPr>
        <w:t>The tender price shall be unchanged throughout the term of the procurement agreement. The price of the tender without value added tax must include all expenses and discounts (for goods: on-site installation and mounting of equipment, operating and maintenance instructions, commissioning, warranty and other required</w:t>
      </w:r>
      <w:r w:rsidR="00385A74" w:rsidRPr="00252AC6">
        <w:rPr>
          <w:rFonts w:ascii="Cambria" w:hAnsi="Cambria"/>
          <w:bCs/>
          <w:sz w:val="24"/>
          <w:szCs w:val="24"/>
          <w:lang w:val="en-US" w:bidi="hr-HR"/>
        </w:rPr>
        <w:t>)</w:t>
      </w:r>
      <w:r w:rsidRPr="00252AC6">
        <w:rPr>
          <w:rFonts w:ascii="Cambria" w:hAnsi="Cambria"/>
          <w:bCs/>
          <w:sz w:val="24"/>
          <w:szCs w:val="24"/>
          <w:lang w:val="en-US" w:bidi="hr-HR"/>
        </w:rPr>
        <w:t>.</w:t>
      </w:r>
    </w:p>
    <w:p w14:paraId="583AA830" w14:textId="77777777" w:rsidR="00A377FC" w:rsidRPr="00252AC6" w:rsidRDefault="00A377FC" w:rsidP="00A377FC">
      <w:pPr>
        <w:pStyle w:val="ListParagraph"/>
        <w:tabs>
          <w:tab w:val="left" w:pos="567"/>
        </w:tabs>
        <w:spacing w:line="260" w:lineRule="auto"/>
        <w:ind w:left="360"/>
        <w:jc w:val="both"/>
        <w:rPr>
          <w:rFonts w:ascii="Cambria" w:hAnsi="Cambria"/>
          <w:bCs/>
          <w:sz w:val="24"/>
          <w:szCs w:val="24"/>
          <w:lang w:val="en-US" w:bidi="hr-HR"/>
        </w:rPr>
      </w:pPr>
    </w:p>
    <w:p w14:paraId="5D531107" w14:textId="77777777" w:rsidR="00A377FC" w:rsidRPr="00252AC6" w:rsidRDefault="00A377FC" w:rsidP="00A377FC">
      <w:pPr>
        <w:tabs>
          <w:tab w:val="left" w:pos="567"/>
        </w:tabs>
        <w:spacing w:line="260" w:lineRule="auto"/>
        <w:contextualSpacing/>
        <w:jc w:val="both"/>
        <w:rPr>
          <w:rFonts w:ascii="Cambria" w:hAnsi="Cambria"/>
          <w:bCs/>
          <w:sz w:val="24"/>
          <w:szCs w:val="24"/>
          <w:lang w:val="en-US" w:bidi="hr-HR"/>
        </w:rPr>
      </w:pPr>
      <w:r w:rsidRPr="00252AC6">
        <w:rPr>
          <w:rFonts w:ascii="Cambria" w:hAnsi="Cambria"/>
          <w:bCs/>
          <w:sz w:val="24"/>
          <w:szCs w:val="24"/>
          <w:lang w:val="en-US" w:bidi="hr-HR"/>
        </w:rPr>
        <w:t xml:space="preserve">If the tenderer is not from the Republic of Croatia or if the tenderer is not a VAT payer, the same amount that is entered in the field for the tender price without VAT will be entered in the field for the tender price with VAT, and the field for VAT will be left empty. </w:t>
      </w:r>
    </w:p>
    <w:p w14:paraId="56C12058" w14:textId="77777777" w:rsidR="00A377FC" w:rsidRPr="00252AC6" w:rsidRDefault="00A377FC" w:rsidP="00A377FC">
      <w:pPr>
        <w:tabs>
          <w:tab w:val="left" w:pos="567"/>
        </w:tabs>
        <w:spacing w:line="260" w:lineRule="auto"/>
        <w:contextualSpacing/>
        <w:jc w:val="both"/>
        <w:rPr>
          <w:rFonts w:ascii="Cambria" w:hAnsi="Cambria"/>
          <w:bCs/>
          <w:sz w:val="24"/>
          <w:szCs w:val="24"/>
          <w:lang w:val="en-US" w:bidi="hr-HR"/>
        </w:rPr>
      </w:pPr>
    </w:p>
    <w:p w14:paraId="4A02B1E6" w14:textId="77777777" w:rsidR="00A377FC" w:rsidRPr="00252AC6" w:rsidRDefault="00A377FC"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The tenderer is obliged to enter in the offer list the same stated total price without value added tax (VAT) from the Bill of quantities, then the amount of value added tax (VAT) and the total price with value added tax (VAT), rounded up to two decimal places.</w:t>
      </w:r>
    </w:p>
    <w:p w14:paraId="2B6F5F98" w14:textId="4D874A39" w:rsidR="00A377FC" w:rsidRPr="00252AC6" w:rsidRDefault="00A377FC" w:rsidP="00A377FC">
      <w:pPr>
        <w:pStyle w:val="ListParagraph"/>
        <w:numPr>
          <w:ilvl w:val="1"/>
          <w:numId w:val="14"/>
        </w:numPr>
        <w:tabs>
          <w:tab w:val="left" w:pos="0"/>
        </w:tabs>
        <w:spacing w:line="260" w:lineRule="auto"/>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The goods must be delivered in accordance with the terms of delivery: </w:t>
      </w:r>
    </w:p>
    <w:p w14:paraId="5A374DD0" w14:textId="77777777" w:rsidR="00AB1F74" w:rsidRPr="00252AC6" w:rsidRDefault="00AB1F74" w:rsidP="00AB1F74">
      <w:pPr>
        <w:pStyle w:val="ListParagraph"/>
        <w:tabs>
          <w:tab w:val="left" w:pos="0"/>
        </w:tabs>
        <w:spacing w:line="260" w:lineRule="auto"/>
        <w:ind w:left="0"/>
        <w:jc w:val="both"/>
        <w:rPr>
          <w:rFonts w:ascii="Cambria" w:hAnsi="Cambria"/>
          <w:bCs/>
          <w:sz w:val="24"/>
          <w:szCs w:val="24"/>
          <w:lang w:val="en-US" w:bidi="hr-HR"/>
        </w:rPr>
      </w:pPr>
    </w:p>
    <w:p w14:paraId="6AB31A8A" w14:textId="650D43F1" w:rsidR="00A377FC" w:rsidRPr="00252AC6" w:rsidRDefault="00163594" w:rsidP="00163594">
      <w:pPr>
        <w:pStyle w:val="ListParagraph"/>
        <w:numPr>
          <w:ilvl w:val="0"/>
          <w:numId w:val="32"/>
        </w:numPr>
        <w:tabs>
          <w:tab w:val="left" w:pos="0"/>
        </w:tabs>
        <w:jc w:val="both"/>
        <w:rPr>
          <w:rFonts w:ascii="Cambria" w:hAnsi="Cambria"/>
          <w:bCs/>
          <w:sz w:val="24"/>
          <w:szCs w:val="24"/>
          <w:lang w:val="en-US" w:bidi="hr-HR"/>
        </w:rPr>
      </w:pPr>
      <w:bookmarkStart w:id="34" w:name="_Hlk508290474"/>
      <w:r w:rsidRPr="00252AC6">
        <w:rPr>
          <w:rFonts w:ascii="Cambria" w:hAnsi="Cambria"/>
          <w:b/>
          <w:sz w:val="24"/>
          <w:szCs w:val="24"/>
          <w:lang w:val="en-US" w:bidi="hr-HR"/>
        </w:rPr>
        <w:t>Group 1</w:t>
      </w:r>
      <w:r w:rsidRPr="00252AC6">
        <w:rPr>
          <w:rFonts w:ascii="Cambria" w:hAnsi="Cambria"/>
          <w:bCs/>
          <w:sz w:val="24"/>
          <w:szCs w:val="24"/>
          <w:lang w:val="en-US" w:bidi="hr-HR"/>
        </w:rPr>
        <w:t xml:space="preserve"> - Paint drying booth - </w:t>
      </w:r>
      <w:r w:rsidR="00DA744A" w:rsidRPr="00252AC6">
        <w:rPr>
          <w:rFonts w:ascii="Cambria" w:hAnsi="Cambria"/>
          <w:bCs/>
          <w:sz w:val="24"/>
          <w:szCs w:val="24"/>
          <w:lang w:val="en-US" w:bidi="hr-HR"/>
        </w:rPr>
        <w:t>DAP (Delivered-at-place)</w:t>
      </w:r>
      <w:r w:rsidR="00A377FC" w:rsidRPr="00252AC6">
        <w:rPr>
          <w:rFonts w:ascii="Cambria" w:hAnsi="Cambria"/>
          <w:bCs/>
          <w:sz w:val="24"/>
          <w:szCs w:val="24"/>
          <w:lang w:val="en-US" w:bidi="hr-HR"/>
        </w:rPr>
        <w:t>,</w:t>
      </w:r>
      <w:r w:rsidR="00DA744A" w:rsidRPr="00252AC6">
        <w:t xml:space="preserve"> </w:t>
      </w:r>
      <w:r w:rsidR="00DA744A" w:rsidRPr="00252AC6">
        <w:rPr>
          <w:rFonts w:ascii="Cambria" w:hAnsi="Cambria"/>
          <w:bCs/>
          <w:sz w:val="24"/>
          <w:szCs w:val="24"/>
          <w:lang w:val="en-US" w:bidi="hr-HR"/>
        </w:rPr>
        <w:t xml:space="preserve">Ember </w:t>
      </w:r>
      <w:proofErr w:type="spellStart"/>
      <w:r w:rsidR="00DA744A" w:rsidRPr="00252AC6">
        <w:rPr>
          <w:rFonts w:ascii="Cambria" w:hAnsi="Cambria"/>
          <w:bCs/>
          <w:sz w:val="24"/>
          <w:szCs w:val="24"/>
          <w:lang w:val="en-US" w:bidi="hr-HR"/>
        </w:rPr>
        <w:t>kamini</w:t>
      </w:r>
      <w:proofErr w:type="spellEnd"/>
      <w:r w:rsidR="00DA744A" w:rsidRPr="00252AC6">
        <w:rPr>
          <w:rFonts w:ascii="Cambria" w:hAnsi="Cambria"/>
          <w:bCs/>
          <w:sz w:val="24"/>
          <w:szCs w:val="24"/>
          <w:lang w:val="en-US" w:bidi="hr-HR"/>
        </w:rPr>
        <w:t xml:space="preserve"> </w:t>
      </w:r>
      <w:proofErr w:type="spellStart"/>
      <w:r w:rsidR="00DA744A" w:rsidRPr="00252AC6">
        <w:rPr>
          <w:rFonts w:ascii="Cambria" w:hAnsi="Cambria"/>
          <w:bCs/>
          <w:sz w:val="24"/>
          <w:szCs w:val="24"/>
          <w:lang w:val="en-US" w:bidi="hr-HR"/>
        </w:rPr>
        <w:t>d.o.o</w:t>
      </w:r>
      <w:proofErr w:type="spellEnd"/>
      <w:r w:rsidR="00DA744A" w:rsidRPr="00252AC6">
        <w:rPr>
          <w:rFonts w:ascii="Cambria" w:hAnsi="Cambria"/>
          <w:bCs/>
          <w:sz w:val="24"/>
          <w:szCs w:val="24"/>
          <w:lang w:val="en-US" w:bidi="hr-HR"/>
        </w:rPr>
        <w:t xml:space="preserve">., </w:t>
      </w:r>
      <w:proofErr w:type="spellStart"/>
      <w:r w:rsidR="00DA744A" w:rsidRPr="00252AC6">
        <w:rPr>
          <w:rFonts w:ascii="Cambria" w:hAnsi="Cambria"/>
          <w:bCs/>
          <w:sz w:val="24"/>
          <w:szCs w:val="24"/>
          <w:lang w:val="en-US" w:bidi="hr-HR"/>
        </w:rPr>
        <w:t>Industrijska</w:t>
      </w:r>
      <w:proofErr w:type="spellEnd"/>
      <w:r w:rsidR="00DA744A" w:rsidRPr="00252AC6">
        <w:rPr>
          <w:rFonts w:ascii="Cambria" w:hAnsi="Cambria"/>
          <w:bCs/>
          <w:sz w:val="24"/>
          <w:szCs w:val="24"/>
          <w:lang w:val="en-US" w:bidi="hr-HR"/>
        </w:rPr>
        <w:t xml:space="preserve"> 7, 34330 </w:t>
      </w:r>
      <w:proofErr w:type="spellStart"/>
      <w:r w:rsidR="00DA744A" w:rsidRPr="00252AC6">
        <w:rPr>
          <w:rFonts w:ascii="Cambria" w:hAnsi="Cambria"/>
          <w:bCs/>
          <w:sz w:val="24"/>
          <w:szCs w:val="24"/>
          <w:lang w:val="en-US" w:bidi="hr-HR"/>
        </w:rPr>
        <w:t>Velika</w:t>
      </w:r>
      <w:proofErr w:type="spellEnd"/>
      <w:r w:rsidR="00DA744A" w:rsidRPr="00252AC6">
        <w:rPr>
          <w:rFonts w:ascii="Cambria" w:hAnsi="Cambria"/>
          <w:bCs/>
          <w:sz w:val="24"/>
          <w:szCs w:val="24"/>
          <w:lang w:val="en-US" w:bidi="hr-HR"/>
        </w:rPr>
        <w:t xml:space="preserve">, </w:t>
      </w:r>
      <w:r w:rsidR="00A377FC" w:rsidRPr="00252AC6">
        <w:rPr>
          <w:rFonts w:ascii="Cambria" w:hAnsi="Cambria"/>
          <w:bCs/>
          <w:sz w:val="24"/>
          <w:szCs w:val="24"/>
          <w:lang w:val="en-US" w:bidi="hr-HR"/>
        </w:rPr>
        <w:t>under Incoterms</w:t>
      </w:r>
      <w:r w:rsidR="00A377FC" w:rsidRPr="00252AC6">
        <w:rPr>
          <w:rFonts w:ascii="Cambria" w:hAnsi="Cambria"/>
          <w:bCs/>
          <w:sz w:val="24"/>
          <w:szCs w:val="24"/>
          <w:vertAlign w:val="superscript"/>
          <w:lang w:val="en-US" w:bidi="hr-HR"/>
        </w:rPr>
        <w:t>®</w:t>
      </w:r>
      <w:r w:rsidR="00A377FC" w:rsidRPr="00252AC6">
        <w:rPr>
          <w:rFonts w:ascii="Cambria" w:hAnsi="Cambria"/>
          <w:bCs/>
          <w:sz w:val="24"/>
          <w:szCs w:val="24"/>
          <w:lang w:val="en-US" w:bidi="hr-HR"/>
        </w:rPr>
        <w:t xml:space="preserve"> 2020 of the International Chamber of Commerce. </w:t>
      </w:r>
      <w:bookmarkEnd w:id="34"/>
    </w:p>
    <w:p w14:paraId="70352D1E" w14:textId="37E21A7D" w:rsidR="00163594" w:rsidRPr="00252AC6" w:rsidRDefault="00163594" w:rsidP="00DA744A">
      <w:pPr>
        <w:pStyle w:val="ListParagraph"/>
        <w:numPr>
          <w:ilvl w:val="0"/>
          <w:numId w:val="32"/>
        </w:numPr>
        <w:tabs>
          <w:tab w:val="left" w:pos="0"/>
        </w:tabs>
        <w:jc w:val="both"/>
        <w:rPr>
          <w:rFonts w:ascii="Cambria" w:hAnsi="Cambria"/>
          <w:bCs/>
          <w:sz w:val="24"/>
          <w:szCs w:val="24"/>
          <w:lang w:val="en-US" w:bidi="hr-HR"/>
        </w:rPr>
      </w:pPr>
      <w:r w:rsidRPr="00252AC6">
        <w:rPr>
          <w:rFonts w:ascii="Cambria" w:hAnsi="Cambria"/>
          <w:b/>
          <w:sz w:val="24"/>
          <w:szCs w:val="24"/>
          <w:lang w:val="en-US" w:bidi="hr-HR"/>
        </w:rPr>
        <w:t>Group 2</w:t>
      </w:r>
      <w:r w:rsidRPr="00252AC6">
        <w:rPr>
          <w:rFonts w:ascii="Cambria" w:hAnsi="Cambria"/>
          <w:bCs/>
          <w:sz w:val="24"/>
          <w:szCs w:val="24"/>
          <w:lang w:val="en-US" w:bidi="hr-HR"/>
        </w:rPr>
        <w:t xml:space="preserve"> - Surface protection line - DAP (Delivered-at-place),</w:t>
      </w:r>
      <w:r w:rsidRPr="00252AC6">
        <w:t xml:space="preserve"> </w:t>
      </w:r>
      <w:r w:rsidRPr="00252AC6">
        <w:rPr>
          <w:rFonts w:ascii="Cambria" w:hAnsi="Cambria"/>
          <w:bCs/>
          <w:sz w:val="24"/>
          <w:szCs w:val="24"/>
          <w:lang w:val="en-US" w:bidi="hr-HR"/>
        </w:rPr>
        <w:t xml:space="preserve">Ember </w:t>
      </w:r>
      <w:proofErr w:type="spellStart"/>
      <w:r w:rsidRPr="00252AC6">
        <w:rPr>
          <w:rFonts w:ascii="Cambria" w:hAnsi="Cambria"/>
          <w:bCs/>
          <w:sz w:val="24"/>
          <w:szCs w:val="24"/>
          <w:lang w:val="en-US" w:bidi="hr-HR"/>
        </w:rPr>
        <w:t>kamini</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d.o.o</w:t>
      </w:r>
      <w:proofErr w:type="spellEnd"/>
      <w:r w:rsidRPr="00252AC6">
        <w:rPr>
          <w:rFonts w:ascii="Cambria" w:hAnsi="Cambria"/>
          <w:bCs/>
          <w:sz w:val="24"/>
          <w:szCs w:val="24"/>
          <w:lang w:val="en-US" w:bidi="hr-HR"/>
        </w:rPr>
        <w:t xml:space="preserve">., </w:t>
      </w:r>
      <w:proofErr w:type="spellStart"/>
      <w:r w:rsidRPr="00252AC6">
        <w:rPr>
          <w:rFonts w:ascii="Cambria" w:hAnsi="Cambria"/>
          <w:bCs/>
          <w:sz w:val="24"/>
          <w:szCs w:val="24"/>
          <w:lang w:val="en-US" w:bidi="hr-HR"/>
        </w:rPr>
        <w:t>Industrijska</w:t>
      </w:r>
      <w:proofErr w:type="spellEnd"/>
      <w:r w:rsidRPr="00252AC6">
        <w:rPr>
          <w:rFonts w:ascii="Cambria" w:hAnsi="Cambria"/>
          <w:bCs/>
          <w:sz w:val="24"/>
          <w:szCs w:val="24"/>
          <w:lang w:val="en-US" w:bidi="hr-HR"/>
        </w:rPr>
        <w:t xml:space="preserve"> 7, 34330 </w:t>
      </w:r>
      <w:proofErr w:type="spellStart"/>
      <w:r w:rsidRPr="00252AC6">
        <w:rPr>
          <w:rFonts w:ascii="Cambria" w:hAnsi="Cambria"/>
          <w:bCs/>
          <w:sz w:val="24"/>
          <w:szCs w:val="24"/>
          <w:lang w:val="en-US" w:bidi="hr-HR"/>
        </w:rPr>
        <w:t>Velika</w:t>
      </w:r>
      <w:proofErr w:type="spellEnd"/>
      <w:r w:rsidRPr="00252AC6">
        <w:rPr>
          <w:rFonts w:ascii="Cambria" w:hAnsi="Cambria"/>
          <w:bCs/>
          <w:sz w:val="24"/>
          <w:szCs w:val="24"/>
          <w:lang w:val="en-US" w:bidi="hr-HR"/>
        </w:rPr>
        <w:t>, under Incoterms</w:t>
      </w:r>
      <w:r w:rsidRPr="00252AC6">
        <w:rPr>
          <w:rFonts w:ascii="Cambria" w:hAnsi="Cambria"/>
          <w:bCs/>
          <w:sz w:val="24"/>
          <w:szCs w:val="24"/>
          <w:vertAlign w:val="superscript"/>
          <w:lang w:val="en-US" w:bidi="hr-HR"/>
        </w:rPr>
        <w:t>®</w:t>
      </w:r>
      <w:r w:rsidRPr="00252AC6">
        <w:rPr>
          <w:rFonts w:ascii="Cambria" w:hAnsi="Cambria"/>
          <w:bCs/>
          <w:sz w:val="24"/>
          <w:szCs w:val="24"/>
          <w:lang w:val="en-US" w:bidi="hr-HR"/>
        </w:rPr>
        <w:t xml:space="preserve"> 2020 of the International Chamber of Commerce. </w:t>
      </w:r>
    </w:p>
    <w:p w14:paraId="740E158B" w14:textId="77777777" w:rsidR="00A377FC" w:rsidRPr="00252AC6" w:rsidRDefault="00A377FC" w:rsidP="00A377FC">
      <w:pPr>
        <w:tabs>
          <w:tab w:val="left" w:pos="0"/>
        </w:tabs>
        <w:contextualSpacing/>
        <w:jc w:val="both"/>
        <w:rPr>
          <w:rFonts w:ascii="Cambria" w:hAnsi="Cambria"/>
          <w:bCs/>
          <w:sz w:val="24"/>
          <w:szCs w:val="24"/>
          <w:lang w:val="en-US" w:bidi="hr-HR"/>
        </w:rPr>
      </w:pPr>
    </w:p>
    <w:p w14:paraId="5B5D6789" w14:textId="77777777" w:rsidR="00A377FC" w:rsidRPr="00252AC6" w:rsidRDefault="00A377FC" w:rsidP="00A377FC">
      <w:pPr>
        <w:tabs>
          <w:tab w:val="left" w:pos="0"/>
        </w:tabs>
        <w:contextualSpacing/>
        <w:jc w:val="both"/>
        <w:rPr>
          <w:rFonts w:ascii="Cambria" w:hAnsi="Cambria"/>
          <w:bCs/>
          <w:i/>
          <w:color w:val="2E74B5" w:themeColor="accent1" w:themeShade="BF"/>
          <w:sz w:val="24"/>
          <w:szCs w:val="24"/>
          <w:lang w:val="en-US" w:bidi="hr-HR"/>
        </w:rPr>
      </w:pPr>
      <w:r w:rsidRPr="00252AC6">
        <w:rPr>
          <w:rFonts w:ascii="Cambria" w:hAnsi="Cambria"/>
          <w:bCs/>
          <w:sz w:val="24"/>
          <w:szCs w:val="24"/>
          <w:lang w:val="en-US" w:bidi="hr-HR"/>
        </w:rPr>
        <w:t xml:space="preserve">The tenderer must in the Bill of Quantities offer i.e. enter the unit price for each item and the total price without value added tax (VAT). </w:t>
      </w:r>
    </w:p>
    <w:p w14:paraId="2959DE4B" w14:textId="77777777" w:rsidR="00A377FC" w:rsidRPr="00252AC6" w:rsidRDefault="00A377FC" w:rsidP="00A377FC">
      <w:pPr>
        <w:tabs>
          <w:tab w:val="left" w:pos="0"/>
        </w:tabs>
        <w:contextualSpacing/>
        <w:jc w:val="both"/>
        <w:rPr>
          <w:rFonts w:ascii="Cambria" w:hAnsi="Cambria"/>
          <w:bCs/>
          <w:sz w:val="24"/>
          <w:szCs w:val="24"/>
          <w:lang w:val="en-US" w:bidi="hr-HR"/>
        </w:rPr>
      </w:pPr>
    </w:p>
    <w:p w14:paraId="77B1AFD2"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sz w:val="24"/>
          <w:szCs w:val="24"/>
          <w:lang w:val="en-US"/>
        </w:rPr>
      </w:pPr>
      <w:r w:rsidRPr="00252AC6">
        <w:rPr>
          <w:rFonts w:ascii="Cambria" w:hAnsi="Cambria"/>
          <w:sz w:val="24"/>
          <w:szCs w:val="24"/>
          <w:lang w:val="en-US"/>
        </w:rPr>
        <w:t xml:space="preserve">When composing the offer, the tenderer must comply with the requirements and terms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may not modify and supplement the text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All costs of tender composing shall be borne by the tenderer. The tenderer shall not be entitled to any compensation for the costs of tender composing</w:t>
      </w:r>
      <w:r w:rsidRPr="00252AC6">
        <w:rPr>
          <w:rFonts w:ascii="Cambria" w:hAnsi="Cambria"/>
          <w:bCs/>
          <w:sz w:val="24"/>
          <w:szCs w:val="24"/>
          <w:lang w:val="en-US" w:bidi="hr-HR"/>
        </w:rPr>
        <w:t xml:space="preserve">. </w:t>
      </w:r>
    </w:p>
    <w:p w14:paraId="76B2FD8D" w14:textId="77777777" w:rsidR="00A377FC" w:rsidRPr="00252AC6" w:rsidRDefault="00A377FC" w:rsidP="00A377FC">
      <w:pPr>
        <w:pStyle w:val="ListParagraph"/>
        <w:tabs>
          <w:tab w:val="left" w:pos="0"/>
        </w:tabs>
        <w:spacing w:line="260" w:lineRule="auto"/>
        <w:ind w:left="0"/>
        <w:jc w:val="both"/>
        <w:rPr>
          <w:rFonts w:ascii="Cambria" w:hAnsi="Cambria"/>
          <w:sz w:val="24"/>
          <w:szCs w:val="24"/>
          <w:lang w:val="en-US"/>
        </w:rPr>
      </w:pPr>
    </w:p>
    <w:p w14:paraId="4BB60A93" w14:textId="77777777" w:rsidR="00A377FC" w:rsidRPr="00252AC6" w:rsidRDefault="00A377FC" w:rsidP="00C22418">
      <w:pPr>
        <w:pStyle w:val="ListParagraph"/>
        <w:numPr>
          <w:ilvl w:val="1"/>
          <w:numId w:val="14"/>
        </w:numPr>
        <w:tabs>
          <w:tab w:val="left" w:pos="0"/>
        </w:tabs>
        <w:spacing w:line="260" w:lineRule="auto"/>
        <w:ind w:left="0" w:firstLine="0"/>
        <w:jc w:val="both"/>
        <w:rPr>
          <w:rFonts w:ascii="Cambria" w:hAnsi="Cambria"/>
          <w:b/>
          <w:sz w:val="24"/>
          <w:szCs w:val="24"/>
          <w:lang w:val="en-US"/>
        </w:rPr>
      </w:pPr>
      <w:r w:rsidRPr="00252AC6">
        <w:rPr>
          <w:rFonts w:ascii="Cambria" w:hAnsi="Cambria"/>
          <w:sz w:val="24"/>
          <w:szCs w:val="24"/>
          <w:lang w:val="en-US"/>
        </w:rPr>
        <w:t>The Contracting Entity reserves the right, before signing the Decision on the selection, to require from the most advantageous tenderer to submit the original or certified copies of all those documents (certificates, documents, excerpts, authorizations and similar) which have been submitted in the tender as uncertified copies, which are issued by competent authorities.</w:t>
      </w:r>
    </w:p>
    <w:p w14:paraId="21C08917" w14:textId="77777777" w:rsidR="00A377FC" w:rsidRPr="00252AC6" w:rsidRDefault="00A377FC" w:rsidP="00A377FC">
      <w:pPr>
        <w:tabs>
          <w:tab w:val="left" w:pos="567"/>
        </w:tabs>
        <w:contextualSpacing/>
        <w:jc w:val="both"/>
        <w:rPr>
          <w:rFonts w:ascii="Cambria" w:hAnsi="Cambria"/>
          <w:b/>
          <w:sz w:val="24"/>
          <w:szCs w:val="24"/>
          <w:lang w:val="en-US"/>
        </w:rPr>
      </w:pPr>
    </w:p>
    <w:p w14:paraId="7257E91B" w14:textId="77777777" w:rsidR="00A377FC" w:rsidRPr="00252AC6" w:rsidRDefault="00A377FC" w:rsidP="00C22418">
      <w:pPr>
        <w:pStyle w:val="ListParagraph"/>
        <w:numPr>
          <w:ilvl w:val="0"/>
          <w:numId w:val="14"/>
        </w:numPr>
        <w:tabs>
          <w:tab w:val="left" w:pos="567"/>
        </w:tabs>
        <w:jc w:val="both"/>
        <w:rPr>
          <w:rFonts w:ascii="Cambria" w:hAnsi="Cambria"/>
          <w:b/>
          <w:bCs/>
          <w:sz w:val="24"/>
          <w:szCs w:val="24"/>
          <w:lang w:val="en-US"/>
        </w:rPr>
      </w:pPr>
      <w:r w:rsidRPr="00252AC6">
        <w:rPr>
          <w:rFonts w:ascii="Cambria" w:hAnsi="Cambria"/>
          <w:b/>
          <w:bCs/>
          <w:sz w:val="24"/>
          <w:szCs w:val="24"/>
          <w:lang w:val="en-US"/>
        </w:rPr>
        <w:t>THE MANNER OF TENDER DELIVERY</w:t>
      </w:r>
    </w:p>
    <w:p w14:paraId="3196A207" w14:textId="77777777" w:rsidR="00A377FC" w:rsidRPr="00252AC6" w:rsidRDefault="00A377FC" w:rsidP="00C22418">
      <w:pPr>
        <w:numPr>
          <w:ilvl w:val="0"/>
          <w:numId w:val="7"/>
        </w:numPr>
        <w:tabs>
          <w:tab w:val="left" w:pos="567"/>
        </w:tabs>
        <w:ind w:left="0" w:firstLine="0"/>
        <w:contextualSpacing/>
        <w:jc w:val="both"/>
        <w:rPr>
          <w:rFonts w:ascii="Cambria" w:hAnsi="Cambria"/>
          <w:sz w:val="24"/>
          <w:szCs w:val="24"/>
          <w:lang w:val="en-US"/>
        </w:rPr>
      </w:pPr>
      <w:r w:rsidRPr="00252AC6">
        <w:rPr>
          <w:rFonts w:ascii="Cambria" w:hAnsi="Cambria"/>
          <w:sz w:val="24"/>
          <w:szCs w:val="24"/>
          <w:lang w:val="en-US"/>
        </w:rPr>
        <w:t xml:space="preserve">The tender is to be delivered to the address: </w:t>
      </w:r>
    </w:p>
    <w:p w14:paraId="7AD2ABB3" w14:textId="77777777" w:rsidR="00A377FC" w:rsidRPr="00252AC6" w:rsidRDefault="00A377FC" w:rsidP="00A377FC">
      <w:pPr>
        <w:tabs>
          <w:tab w:val="left" w:pos="567"/>
        </w:tabs>
        <w:contextualSpacing/>
        <w:jc w:val="both"/>
        <w:rPr>
          <w:rFonts w:ascii="Cambria" w:hAnsi="Cambria"/>
          <w:sz w:val="24"/>
          <w:szCs w:val="24"/>
          <w:lang w:val="en-US"/>
        </w:rPr>
      </w:pPr>
    </w:p>
    <w:p w14:paraId="7F11E4F7"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t xml:space="preserve">Contracting Entity (NSPP): EMBER KAMIN d.o.o. </w:t>
      </w:r>
    </w:p>
    <w:p w14:paraId="6C89CA25" w14:textId="1095F00B" w:rsidR="00A377FC" w:rsidRPr="00252AC6" w:rsidRDefault="00586F63" w:rsidP="00A377FC">
      <w:pPr>
        <w:tabs>
          <w:tab w:val="left" w:pos="567"/>
        </w:tabs>
        <w:jc w:val="both"/>
        <w:rPr>
          <w:rFonts w:ascii="Cambria" w:hAnsi="Cambria"/>
          <w:b/>
          <w:sz w:val="24"/>
          <w:szCs w:val="24"/>
          <w:lang w:val="en-US"/>
        </w:rPr>
      </w:pPr>
      <w:r w:rsidRPr="00252AC6">
        <w:rPr>
          <w:rFonts w:ascii="Cambria" w:hAnsi="Cambria"/>
          <w:b/>
          <w:sz w:val="24"/>
          <w:szCs w:val="24"/>
          <w:lang w:val="en-US"/>
        </w:rPr>
        <w:t>Headquarter</w:t>
      </w:r>
      <w:r w:rsidR="00A377FC" w:rsidRPr="00252AC6">
        <w:rPr>
          <w:rFonts w:ascii="Cambria" w:hAnsi="Cambria"/>
          <w:b/>
          <w:sz w:val="24"/>
          <w:szCs w:val="24"/>
          <w:lang w:val="en-US"/>
        </w:rPr>
        <w:t xml:space="preserve">: </w:t>
      </w:r>
      <w:proofErr w:type="spellStart"/>
      <w:r w:rsidR="00A377FC" w:rsidRPr="00252AC6">
        <w:rPr>
          <w:rFonts w:ascii="Cambria" w:hAnsi="Cambria"/>
          <w:b/>
          <w:sz w:val="24"/>
          <w:szCs w:val="24"/>
          <w:lang w:val="en-US"/>
        </w:rPr>
        <w:t>Industrijska</w:t>
      </w:r>
      <w:proofErr w:type="spellEnd"/>
      <w:r w:rsidR="00A377FC" w:rsidRPr="00252AC6">
        <w:rPr>
          <w:rFonts w:ascii="Cambria" w:hAnsi="Cambria"/>
          <w:b/>
          <w:sz w:val="24"/>
          <w:szCs w:val="24"/>
          <w:lang w:val="en-US"/>
        </w:rPr>
        <w:t xml:space="preserve"> 7, 34330 </w:t>
      </w:r>
      <w:proofErr w:type="spellStart"/>
      <w:r w:rsidR="00A377FC" w:rsidRPr="00252AC6">
        <w:rPr>
          <w:rFonts w:ascii="Cambria" w:hAnsi="Cambria"/>
          <w:b/>
          <w:sz w:val="24"/>
          <w:szCs w:val="24"/>
          <w:lang w:val="en-US"/>
        </w:rPr>
        <w:t>Velika</w:t>
      </w:r>
      <w:proofErr w:type="spellEnd"/>
    </w:p>
    <w:p w14:paraId="07830C57" w14:textId="560A9829" w:rsidR="003C1B6A" w:rsidRPr="00252AC6" w:rsidRDefault="00A377FC" w:rsidP="003C1B6A">
      <w:pPr>
        <w:tabs>
          <w:tab w:val="left" w:pos="567"/>
        </w:tabs>
        <w:rPr>
          <w:rFonts w:ascii="Cambria" w:hAnsi="Cambria"/>
          <w:b/>
          <w:sz w:val="24"/>
          <w:szCs w:val="24"/>
          <w:lang w:val="en-US"/>
        </w:rPr>
      </w:pPr>
      <w:r w:rsidRPr="00252AC6">
        <w:rPr>
          <w:rFonts w:ascii="Cambria" w:hAnsi="Cambria"/>
          <w:b/>
          <w:sz w:val="24"/>
          <w:szCs w:val="24"/>
          <w:lang w:val="en-US"/>
        </w:rPr>
        <w:t xml:space="preserve">Procurement number: </w:t>
      </w:r>
      <w:r w:rsidR="003C1B6A" w:rsidRPr="00252AC6">
        <w:rPr>
          <w:rFonts w:ascii="Cambria" w:hAnsi="Cambria"/>
          <w:b/>
          <w:sz w:val="24"/>
          <w:szCs w:val="24"/>
          <w:lang w:val="en-US"/>
        </w:rPr>
        <w:t>KK.03.2.2.06.0019-</w:t>
      </w:r>
      <w:r w:rsidR="000A40EE" w:rsidRPr="00252AC6">
        <w:rPr>
          <w:rFonts w:ascii="Cambria" w:hAnsi="Cambria"/>
          <w:b/>
          <w:sz w:val="24"/>
          <w:szCs w:val="24"/>
          <w:lang w:val="en-US"/>
        </w:rPr>
        <w:t>10092021</w:t>
      </w:r>
    </w:p>
    <w:p w14:paraId="146FB49A" w14:textId="63F4961D" w:rsidR="00903E8F" w:rsidRPr="00252AC6" w:rsidRDefault="00A377FC" w:rsidP="00CE07DA">
      <w:pPr>
        <w:tabs>
          <w:tab w:val="left" w:pos="567"/>
        </w:tabs>
        <w:rPr>
          <w:rFonts w:ascii="Cambria" w:hAnsi="Cambria"/>
          <w:b/>
          <w:bCs/>
          <w:sz w:val="24"/>
          <w:szCs w:val="24"/>
          <w:lang w:val="en-US" w:bidi="hr-HR"/>
        </w:rPr>
      </w:pPr>
      <w:r w:rsidRPr="00252AC6">
        <w:rPr>
          <w:rFonts w:ascii="Cambria" w:hAnsi="Cambria"/>
          <w:b/>
          <w:bCs/>
          <w:sz w:val="24"/>
          <w:szCs w:val="24"/>
          <w:lang w:val="en-US"/>
        </w:rPr>
        <w:t xml:space="preserve">The subject of procurement: </w:t>
      </w:r>
      <w:r w:rsidR="00AB1F74" w:rsidRPr="00252AC6">
        <w:rPr>
          <w:rFonts w:ascii="Cambria" w:hAnsi="Cambria"/>
          <w:b/>
          <w:bCs/>
          <w:sz w:val="24"/>
          <w:szCs w:val="24"/>
          <w:lang w:val="en-US" w:bidi="hr-HR"/>
        </w:rPr>
        <w:t>Procurement of paint drying booth for surface protection line</w:t>
      </w:r>
    </w:p>
    <w:p w14:paraId="1904EE97" w14:textId="6067FCD0" w:rsidR="00AB1F74" w:rsidRPr="00252AC6" w:rsidRDefault="00AB1F74" w:rsidP="00CE07DA">
      <w:pPr>
        <w:tabs>
          <w:tab w:val="left" w:pos="567"/>
        </w:tabs>
        <w:rPr>
          <w:rFonts w:ascii="Cambria" w:hAnsi="Cambria"/>
          <w:b/>
          <w:bCs/>
          <w:sz w:val="24"/>
          <w:szCs w:val="24"/>
          <w:lang w:val="en-US" w:bidi="hr-HR"/>
        </w:rPr>
      </w:pPr>
      <w:r w:rsidRPr="00252AC6">
        <w:rPr>
          <w:rFonts w:ascii="Cambria" w:hAnsi="Cambria"/>
          <w:b/>
          <w:bCs/>
          <w:sz w:val="24"/>
          <w:szCs w:val="24"/>
          <w:lang w:val="en-US" w:bidi="hr-HR"/>
        </w:rPr>
        <w:t>Procurement group for which the tender is submitted_________</w:t>
      </w:r>
    </w:p>
    <w:p w14:paraId="62FDCFCB" w14:textId="37E62D96" w:rsidR="00A377FC" w:rsidRPr="00252AC6" w:rsidRDefault="00A377FC" w:rsidP="00CE07DA">
      <w:pPr>
        <w:tabs>
          <w:tab w:val="left" w:pos="567"/>
        </w:tabs>
        <w:rPr>
          <w:rFonts w:ascii="Cambria" w:hAnsi="Cambria"/>
          <w:b/>
          <w:bCs/>
          <w:sz w:val="24"/>
          <w:szCs w:val="24"/>
          <w:lang w:val="en-US"/>
        </w:rPr>
      </w:pPr>
      <w:r w:rsidRPr="00252AC6">
        <w:rPr>
          <w:rFonts w:ascii="Cambria" w:hAnsi="Cambria"/>
          <w:b/>
          <w:bCs/>
          <w:sz w:val="24"/>
          <w:szCs w:val="24"/>
          <w:lang w:val="en-US"/>
        </w:rPr>
        <w:t>„</w:t>
      </w:r>
      <w:r w:rsidRPr="00252AC6">
        <w:rPr>
          <w:lang w:val="en-US"/>
        </w:rPr>
        <w:t xml:space="preserve"> </w:t>
      </w:r>
      <w:r w:rsidRPr="00252AC6">
        <w:rPr>
          <w:rFonts w:ascii="Cambria" w:hAnsi="Cambria"/>
          <w:b/>
          <w:bCs/>
          <w:sz w:val="24"/>
          <w:szCs w:val="24"/>
          <w:lang w:val="en-US"/>
        </w:rPr>
        <w:t xml:space="preserve">DO NOT OPEN“ </w:t>
      </w:r>
    </w:p>
    <w:p w14:paraId="3E198FE3" w14:textId="77777777" w:rsidR="00A377FC" w:rsidRPr="00252AC6" w:rsidRDefault="00A377FC" w:rsidP="00A377FC">
      <w:pPr>
        <w:numPr>
          <w:ilvl w:val="0"/>
          <w:numId w:val="4"/>
        </w:numPr>
        <w:tabs>
          <w:tab w:val="left" w:pos="567"/>
        </w:tabs>
        <w:spacing w:line="260" w:lineRule="auto"/>
        <w:ind w:left="0" w:firstLine="0"/>
        <w:jc w:val="both"/>
        <w:rPr>
          <w:rFonts w:ascii="Cambria" w:hAnsi="Cambria"/>
          <w:sz w:val="24"/>
          <w:szCs w:val="24"/>
          <w:lang w:val="en-US"/>
        </w:rPr>
      </w:pPr>
      <w:r w:rsidRPr="00252AC6">
        <w:rPr>
          <w:rFonts w:ascii="Cambria" w:hAnsi="Cambria"/>
          <w:sz w:val="24"/>
          <w:szCs w:val="24"/>
          <w:lang w:val="en-US"/>
        </w:rPr>
        <w:t>On the reverse side:</w:t>
      </w:r>
    </w:p>
    <w:p w14:paraId="75B1DBF1" w14:textId="77777777" w:rsidR="00A377FC" w:rsidRPr="00252AC6" w:rsidRDefault="00A377FC" w:rsidP="00A377FC">
      <w:pPr>
        <w:tabs>
          <w:tab w:val="left" w:pos="567"/>
        </w:tabs>
        <w:spacing w:line="260" w:lineRule="auto"/>
        <w:jc w:val="both"/>
        <w:rPr>
          <w:rFonts w:ascii="Cambria" w:hAnsi="Cambria"/>
          <w:b/>
          <w:sz w:val="24"/>
          <w:szCs w:val="24"/>
          <w:lang w:val="en-US"/>
        </w:rPr>
      </w:pPr>
      <w:r w:rsidRPr="00252AC6">
        <w:rPr>
          <w:rFonts w:ascii="Cambria" w:hAnsi="Cambria"/>
          <w:b/>
          <w:sz w:val="24"/>
          <w:szCs w:val="24"/>
          <w:lang w:val="en-US"/>
        </w:rPr>
        <w:t>Tenderer name and address</w:t>
      </w:r>
    </w:p>
    <w:p w14:paraId="434F9CA5" w14:textId="77777777" w:rsidR="00A377FC" w:rsidRPr="00252AC6" w:rsidRDefault="00A377FC" w:rsidP="00A377FC">
      <w:pPr>
        <w:tabs>
          <w:tab w:val="left" w:pos="567"/>
        </w:tabs>
        <w:spacing w:after="0"/>
        <w:contextualSpacing/>
        <w:jc w:val="both"/>
        <w:rPr>
          <w:rFonts w:ascii="Cambria" w:hAnsi="Cambria"/>
          <w:sz w:val="24"/>
          <w:szCs w:val="24"/>
          <w:lang w:val="en-US"/>
        </w:rPr>
      </w:pPr>
    </w:p>
    <w:p w14:paraId="60393597"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The tenderer shall deliver the sealed envelope with the tender directly (in person) or by registered mail or courier to the address of the contracting authority referred to in item 6.1. and bears the risk of possible loss or late delivery of the bid. If the envelope is not designated in accordance with the requirements of this </w:t>
      </w:r>
      <w:r w:rsidRPr="00252AC6">
        <w:rPr>
          <w:rFonts w:ascii="Cambria" w:eastAsia="Times New Roman" w:hAnsi="Cambria" w:cs="Times New Roman"/>
          <w:bCs/>
          <w:sz w:val="24"/>
          <w:lang w:val="en-US" w:bidi="hr-HR"/>
        </w:rPr>
        <w:t>Invitation to submit a tender</w:t>
      </w:r>
      <w:r w:rsidRPr="00252AC6">
        <w:rPr>
          <w:rFonts w:ascii="Cambria" w:hAnsi="Cambria"/>
          <w:color w:val="000000"/>
          <w:sz w:val="24"/>
          <w:szCs w:val="24"/>
          <w:lang w:val="en-US"/>
        </w:rPr>
        <w:t>, the Contracting Entity does not assume any responsibility in the event of a loss or premature opening of the tender.</w:t>
      </w:r>
    </w:p>
    <w:p w14:paraId="0DC9BEEB"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0FAE07C7"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The tenders and the documentation enclosed with the tenders (except for the tender guarantee, if required) will not be returned to tenderers.</w:t>
      </w:r>
    </w:p>
    <w:p w14:paraId="226D1EEF"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4F486ECC"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Alternative tenders are not allowed.</w:t>
      </w:r>
    </w:p>
    <w:p w14:paraId="28CF55E3" w14:textId="77777777" w:rsidR="00A377FC" w:rsidRPr="00252AC6" w:rsidRDefault="00A377FC" w:rsidP="00A377FC">
      <w:pPr>
        <w:tabs>
          <w:tab w:val="left" w:pos="567"/>
        </w:tabs>
        <w:contextualSpacing/>
        <w:jc w:val="both"/>
        <w:rPr>
          <w:rFonts w:ascii="Cambria" w:hAnsi="Cambria"/>
          <w:color w:val="000000"/>
          <w:sz w:val="24"/>
          <w:szCs w:val="24"/>
          <w:lang w:val="en-US"/>
        </w:rPr>
      </w:pPr>
    </w:p>
    <w:p w14:paraId="351EADC6"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The tenderer may submit a modification and/or supplement of the tender by the expiry of the deadline for the submission of tenders. The modification and/or supplement of the tender is to submitted in the same manner as the initial tender with the mandatory indication that it is a modification and/or supplement of the tender. In that case, tenders will be opened in reverse order of receipt, and the delivery time considered will be the delivery of the last version of the tender amended.  </w:t>
      </w:r>
    </w:p>
    <w:p w14:paraId="74FD4344" w14:textId="77777777" w:rsidR="00A377FC" w:rsidRPr="00252AC6" w:rsidRDefault="00A377FC" w:rsidP="00A377FC">
      <w:pPr>
        <w:tabs>
          <w:tab w:val="left" w:pos="567"/>
        </w:tabs>
        <w:spacing w:line="260" w:lineRule="auto"/>
        <w:contextualSpacing/>
        <w:jc w:val="both"/>
        <w:rPr>
          <w:rFonts w:ascii="Cambria" w:hAnsi="Cambria"/>
          <w:sz w:val="24"/>
          <w:szCs w:val="24"/>
          <w:lang w:val="en-US"/>
        </w:rPr>
      </w:pPr>
    </w:p>
    <w:p w14:paraId="330A8CB4" w14:textId="77777777" w:rsidR="00A377FC" w:rsidRPr="00252AC6" w:rsidRDefault="00A377FC" w:rsidP="00C22418">
      <w:pPr>
        <w:numPr>
          <w:ilvl w:val="0"/>
          <w:numId w:val="7"/>
        </w:numPr>
        <w:tabs>
          <w:tab w:val="left" w:pos="567"/>
        </w:tabs>
        <w:ind w:left="0" w:firstLine="0"/>
        <w:contextualSpacing/>
        <w:jc w:val="both"/>
        <w:rPr>
          <w:rFonts w:ascii="Cambria" w:hAnsi="Cambria"/>
          <w:color w:val="000000"/>
          <w:sz w:val="24"/>
          <w:szCs w:val="24"/>
          <w:lang w:val="en-US"/>
        </w:rPr>
      </w:pPr>
      <w:r w:rsidRPr="00252AC6">
        <w:rPr>
          <w:rFonts w:ascii="Cambria" w:hAnsi="Cambria"/>
          <w:color w:val="000000"/>
          <w:sz w:val="24"/>
          <w:szCs w:val="24"/>
          <w:lang w:val="en-US"/>
        </w:rPr>
        <w:t xml:space="preserve"> </w:t>
      </w:r>
      <w:r w:rsidRPr="00252AC6">
        <w:rPr>
          <w:rFonts w:ascii="Cambria" w:hAnsi="Cambria"/>
          <w:color w:val="000000"/>
          <w:sz w:val="24"/>
          <w:szCs w:val="24"/>
          <w:lang w:val="en-US"/>
        </w:rPr>
        <w:tab/>
        <w:t>The tenderer may by the term for the submission of tenders by a statement in writing waive its submitted tender. The statement in writing is to be submitted in the same manner as the tender with the mandatory indication that it is the waiver from the tender. In this case, the unopened tender will be returned to the tenderer.</w:t>
      </w:r>
    </w:p>
    <w:p w14:paraId="36C498C1" w14:textId="77777777" w:rsidR="00A377FC" w:rsidRPr="00252AC6" w:rsidRDefault="00A377FC" w:rsidP="00A377FC">
      <w:pPr>
        <w:rPr>
          <w:rFonts w:ascii="Cambria" w:hAnsi="Cambria"/>
          <w:color w:val="000000"/>
          <w:sz w:val="24"/>
          <w:szCs w:val="24"/>
          <w:lang w:val="en-US"/>
        </w:rPr>
      </w:pPr>
    </w:p>
    <w:p w14:paraId="2F24E2E8" w14:textId="77777777" w:rsidR="00A377FC" w:rsidRPr="00252AC6" w:rsidRDefault="00A377FC" w:rsidP="00C22418">
      <w:pPr>
        <w:numPr>
          <w:ilvl w:val="0"/>
          <w:numId w:val="14"/>
        </w:numPr>
        <w:tabs>
          <w:tab w:val="left" w:pos="567"/>
        </w:tabs>
        <w:ind w:left="0" w:firstLine="0"/>
        <w:jc w:val="both"/>
        <w:rPr>
          <w:rFonts w:ascii="Cambria" w:hAnsi="Cambria"/>
          <w:b/>
          <w:bCs/>
          <w:sz w:val="24"/>
          <w:szCs w:val="24"/>
          <w:lang w:val="en-US"/>
        </w:rPr>
      </w:pPr>
      <w:r w:rsidRPr="00252AC6">
        <w:rPr>
          <w:rFonts w:ascii="Cambria" w:hAnsi="Cambria"/>
          <w:b/>
          <w:bCs/>
          <w:sz w:val="24"/>
          <w:szCs w:val="24"/>
          <w:lang w:val="en-US"/>
        </w:rPr>
        <w:lastRenderedPageBreak/>
        <w:t>DATE, TIME AND PLACE OF TENDER DELIVERY</w:t>
      </w:r>
    </w:p>
    <w:p w14:paraId="35219A00" w14:textId="77777777" w:rsidR="00A377FC" w:rsidRPr="00252AC6" w:rsidRDefault="00A377FC" w:rsidP="00A377FC">
      <w:pPr>
        <w:pStyle w:val="ListParagraph"/>
        <w:ind w:left="360"/>
        <w:rPr>
          <w:rFonts w:ascii="Cambria" w:hAnsi="Cambria"/>
          <w:b/>
          <w:bCs/>
          <w:sz w:val="24"/>
          <w:szCs w:val="24"/>
          <w:lang w:val="en-US"/>
        </w:rPr>
      </w:pPr>
    </w:p>
    <w:p w14:paraId="651DC2EC" w14:textId="7670DBCB" w:rsidR="00A377FC" w:rsidRPr="00252AC6" w:rsidRDefault="00A377FC" w:rsidP="00C22418">
      <w:pPr>
        <w:pStyle w:val="ListParagraph"/>
        <w:numPr>
          <w:ilvl w:val="1"/>
          <w:numId w:val="22"/>
        </w:numPr>
        <w:ind w:left="0" w:firstLine="0"/>
        <w:jc w:val="both"/>
        <w:rPr>
          <w:rFonts w:ascii="Cambria" w:hAnsi="Cambria"/>
          <w:sz w:val="24"/>
          <w:szCs w:val="24"/>
          <w:lang w:val="en-US"/>
        </w:rPr>
      </w:pPr>
      <w:r w:rsidRPr="00252AC6">
        <w:rPr>
          <w:rFonts w:ascii="Cambria" w:hAnsi="Cambria"/>
          <w:color w:val="000000"/>
          <w:sz w:val="24"/>
          <w:szCs w:val="24"/>
          <w:lang w:val="en-US"/>
        </w:rPr>
        <w:t xml:space="preserve">The tender must be received by the Contracting Entity, at the address from item 6.1. </w:t>
      </w:r>
      <w:proofErr w:type="gramStart"/>
      <w:r w:rsidRPr="00252AC6">
        <w:rPr>
          <w:rFonts w:ascii="Cambria" w:hAnsi="Cambria"/>
          <w:color w:val="000000"/>
          <w:sz w:val="24"/>
          <w:szCs w:val="24"/>
          <w:lang w:val="en-US"/>
        </w:rPr>
        <w:t>of</w:t>
      </w:r>
      <w:proofErr w:type="gramEnd"/>
      <w:r w:rsidRPr="00252AC6">
        <w:rPr>
          <w:rFonts w:ascii="Cambria" w:hAnsi="Cambria"/>
          <w:color w:val="000000"/>
          <w:sz w:val="24"/>
          <w:szCs w:val="24"/>
          <w:lang w:val="en-US"/>
        </w:rPr>
        <w:t xml:space="preserve"> this </w:t>
      </w:r>
      <w:r w:rsidRPr="00252AC6">
        <w:rPr>
          <w:rFonts w:ascii="Cambria" w:eastAsia="Times New Roman" w:hAnsi="Cambria" w:cs="Times New Roman"/>
          <w:bCs/>
          <w:sz w:val="24"/>
          <w:lang w:val="en-US" w:bidi="hr-HR"/>
        </w:rPr>
        <w:t>Invitation to submit a tender</w:t>
      </w:r>
      <w:r w:rsidRPr="00252AC6">
        <w:rPr>
          <w:rFonts w:ascii="Cambria" w:hAnsi="Cambria"/>
          <w:color w:val="000000"/>
          <w:sz w:val="24"/>
          <w:szCs w:val="24"/>
          <w:lang w:val="en-US"/>
        </w:rPr>
        <w:t xml:space="preserve">, at the latest </w:t>
      </w:r>
      <w:bookmarkStart w:id="35" w:name="_Hlk508290922"/>
      <w:r w:rsidRPr="00252AC6">
        <w:rPr>
          <w:rFonts w:ascii="Cambria" w:hAnsi="Cambria"/>
          <w:sz w:val="24"/>
          <w:szCs w:val="24"/>
          <w:lang w:val="en-US"/>
        </w:rPr>
        <w:t xml:space="preserve">by </w:t>
      </w:r>
      <w:bookmarkEnd w:id="35"/>
      <w:r w:rsidR="000A40EE" w:rsidRPr="00252AC6">
        <w:rPr>
          <w:rFonts w:ascii="Cambria" w:hAnsi="Cambria"/>
          <w:b/>
          <w:sz w:val="24"/>
          <w:szCs w:val="24"/>
          <w:lang w:val="en-US"/>
        </w:rPr>
        <w:t>20</w:t>
      </w:r>
      <w:r w:rsidR="004F3218" w:rsidRPr="00252AC6">
        <w:rPr>
          <w:rFonts w:ascii="Cambria" w:hAnsi="Cambria"/>
          <w:b/>
          <w:sz w:val="24"/>
          <w:szCs w:val="24"/>
          <w:lang w:val="en-US"/>
        </w:rPr>
        <w:t>.</w:t>
      </w:r>
      <w:r w:rsidR="004A77CB" w:rsidRPr="00252AC6">
        <w:rPr>
          <w:rFonts w:ascii="Cambria" w:hAnsi="Cambria"/>
          <w:b/>
          <w:sz w:val="24"/>
          <w:szCs w:val="24"/>
          <w:lang w:val="en-US"/>
        </w:rPr>
        <w:t>09</w:t>
      </w:r>
      <w:r w:rsidR="004F3218" w:rsidRPr="00252AC6">
        <w:rPr>
          <w:rFonts w:ascii="Cambria" w:hAnsi="Cambria"/>
          <w:b/>
          <w:sz w:val="24"/>
          <w:szCs w:val="24"/>
          <w:lang w:val="en-US"/>
        </w:rPr>
        <w:t xml:space="preserve">.2021. u 12:00 </w:t>
      </w:r>
      <w:r w:rsidRPr="00252AC6">
        <w:rPr>
          <w:rFonts w:ascii="Cambria" w:hAnsi="Cambria"/>
          <w:sz w:val="24"/>
          <w:szCs w:val="24"/>
          <w:lang w:val="en-US"/>
        </w:rPr>
        <w:t>local time.</w:t>
      </w:r>
    </w:p>
    <w:p w14:paraId="41CBB82B" w14:textId="1E9D14DE" w:rsidR="00A377FC" w:rsidRPr="00252AC6" w:rsidRDefault="00A377FC" w:rsidP="00A377FC">
      <w:pPr>
        <w:jc w:val="both"/>
        <w:rPr>
          <w:rFonts w:ascii="Cambria" w:hAnsi="Cambria"/>
          <w:sz w:val="24"/>
          <w:szCs w:val="24"/>
          <w:lang w:val="en-US"/>
        </w:rPr>
      </w:pPr>
      <w:r w:rsidRPr="00252AC6">
        <w:rPr>
          <w:rFonts w:ascii="Cambria" w:hAnsi="Cambria"/>
          <w:sz w:val="24"/>
          <w:szCs w:val="24"/>
          <w:lang w:val="en-US"/>
        </w:rPr>
        <w:t xml:space="preserve">The opening of the tenders will take place on </w:t>
      </w:r>
      <w:r w:rsidR="000A40EE" w:rsidRPr="00252AC6">
        <w:rPr>
          <w:rFonts w:ascii="Cambria" w:hAnsi="Cambria"/>
          <w:b/>
          <w:bCs/>
          <w:sz w:val="24"/>
          <w:szCs w:val="24"/>
          <w:lang w:val="en-US"/>
        </w:rPr>
        <w:t>20</w:t>
      </w:r>
      <w:r w:rsidR="004F3218" w:rsidRPr="00252AC6">
        <w:rPr>
          <w:rFonts w:ascii="Cambria" w:hAnsi="Cambria"/>
          <w:b/>
          <w:bCs/>
          <w:sz w:val="24"/>
          <w:szCs w:val="24"/>
          <w:lang w:val="en-US"/>
        </w:rPr>
        <w:t>.</w:t>
      </w:r>
      <w:r w:rsidR="004A77CB" w:rsidRPr="00252AC6">
        <w:rPr>
          <w:rFonts w:ascii="Cambria" w:hAnsi="Cambria"/>
          <w:b/>
          <w:bCs/>
          <w:sz w:val="24"/>
          <w:szCs w:val="24"/>
          <w:lang w:val="en-US"/>
        </w:rPr>
        <w:t>09</w:t>
      </w:r>
      <w:r w:rsidR="004F3218" w:rsidRPr="00252AC6">
        <w:rPr>
          <w:rFonts w:ascii="Cambria" w:hAnsi="Cambria"/>
          <w:b/>
          <w:bCs/>
          <w:sz w:val="24"/>
          <w:szCs w:val="24"/>
          <w:lang w:val="en-US"/>
        </w:rPr>
        <w:t xml:space="preserve">.2021. u 12:00 </w:t>
      </w:r>
      <w:r w:rsidRPr="00252AC6">
        <w:rPr>
          <w:rFonts w:ascii="Cambria" w:hAnsi="Cambria"/>
          <w:sz w:val="24"/>
          <w:szCs w:val="24"/>
          <w:lang w:val="en-US"/>
        </w:rPr>
        <w:t xml:space="preserve">at the address of the Contracting Entity: </w:t>
      </w:r>
      <w:r w:rsidRPr="00252AC6">
        <w:rPr>
          <w:rFonts w:ascii="Cambria" w:hAnsi="Cambria"/>
          <w:b/>
          <w:sz w:val="24"/>
          <w:szCs w:val="24"/>
          <w:lang w:val="en-US"/>
        </w:rPr>
        <w:t xml:space="preserve">Ember </w:t>
      </w:r>
      <w:proofErr w:type="spellStart"/>
      <w:r w:rsidRPr="00252AC6">
        <w:rPr>
          <w:rFonts w:ascii="Cambria" w:hAnsi="Cambria"/>
          <w:b/>
          <w:sz w:val="24"/>
          <w:szCs w:val="24"/>
          <w:lang w:val="en-US"/>
        </w:rPr>
        <w:t>kamin</w:t>
      </w:r>
      <w:proofErr w:type="spellEnd"/>
      <w:r w:rsidRPr="00252AC6">
        <w:rPr>
          <w:rFonts w:ascii="Cambria" w:hAnsi="Cambria"/>
          <w:b/>
          <w:sz w:val="24"/>
          <w:szCs w:val="24"/>
          <w:lang w:val="en-US"/>
        </w:rPr>
        <w:t xml:space="preserve"> </w:t>
      </w:r>
      <w:proofErr w:type="spellStart"/>
      <w:r w:rsidRPr="00252AC6">
        <w:rPr>
          <w:rFonts w:ascii="Cambria" w:hAnsi="Cambria"/>
          <w:b/>
          <w:sz w:val="24"/>
          <w:szCs w:val="24"/>
          <w:lang w:val="en-US"/>
        </w:rPr>
        <w:t>d.o.o</w:t>
      </w:r>
      <w:proofErr w:type="spellEnd"/>
      <w:r w:rsidRPr="00252AC6">
        <w:rPr>
          <w:rFonts w:ascii="Cambria" w:hAnsi="Cambria"/>
          <w:b/>
          <w:sz w:val="24"/>
          <w:szCs w:val="24"/>
          <w:lang w:val="en-US"/>
        </w:rPr>
        <w:t>. (</w:t>
      </w:r>
      <w:proofErr w:type="spellStart"/>
      <w:r w:rsidRPr="00252AC6">
        <w:rPr>
          <w:rFonts w:ascii="Cambria" w:hAnsi="Cambria"/>
          <w:b/>
          <w:sz w:val="24"/>
          <w:szCs w:val="24"/>
          <w:lang w:val="en-US"/>
        </w:rPr>
        <w:t>Llc</w:t>
      </w:r>
      <w:proofErr w:type="spellEnd"/>
      <w:r w:rsidRPr="00252AC6">
        <w:rPr>
          <w:rFonts w:ascii="Cambria" w:hAnsi="Cambria"/>
          <w:b/>
          <w:sz w:val="24"/>
          <w:szCs w:val="24"/>
          <w:lang w:val="en-US"/>
        </w:rPr>
        <w:t xml:space="preserve">.), </w:t>
      </w:r>
      <w:proofErr w:type="spellStart"/>
      <w:r w:rsidRPr="00252AC6">
        <w:rPr>
          <w:rFonts w:ascii="Cambria" w:hAnsi="Cambria"/>
          <w:b/>
          <w:sz w:val="24"/>
          <w:szCs w:val="24"/>
          <w:lang w:val="en-US"/>
        </w:rPr>
        <w:t>Industrijska</w:t>
      </w:r>
      <w:proofErr w:type="spellEnd"/>
      <w:r w:rsidRPr="00252AC6">
        <w:rPr>
          <w:rFonts w:ascii="Cambria" w:hAnsi="Cambria"/>
          <w:b/>
          <w:sz w:val="24"/>
          <w:szCs w:val="24"/>
          <w:lang w:val="en-US"/>
        </w:rPr>
        <w:t xml:space="preserve"> 7, 34330 </w:t>
      </w:r>
      <w:proofErr w:type="spellStart"/>
      <w:r w:rsidRPr="00252AC6">
        <w:rPr>
          <w:rFonts w:ascii="Cambria" w:hAnsi="Cambria"/>
          <w:b/>
          <w:sz w:val="24"/>
          <w:szCs w:val="24"/>
          <w:lang w:val="en-US"/>
        </w:rPr>
        <w:t>Velika</w:t>
      </w:r>
      <w:proofErr w:type="spellEnd"/>
      <w:r w:rsidRPr="00252AC6">
        <w:rPr>
          <w:rFonts w:ascii="Cambria" w:hAnsi="Cambria"/>
          <w:sz w:val="24"/>
          <w:szCs w:val="24"/>
          <w:lang w:val="en-US"/>
        </w:rPr>
        <w:t>, in the order of tender receipt. There will be no public tender opening.</w:t>
      </w:r>
    </w:p>
    <w:p w14:paraId="3F651AB2" w14:textId="77777777" w:rsidR="00A377FC" w:rsidRPr="00252AC6" w:rsidRDefault="00A377FC" w:rsidP="00A377FC">
      <w:pPr>
        <w:jc w:val="both"/>
        <w:rPr>
          <w:rFonts w:ascii="Cambria" w:hAnsi="Cambria"/>
          <w:sz w:val="24"/>
          <w:szCs w:val="24"/>
          <w:lang w:val="en-US"/>
        </w:rPr>
      </w:pPr>
    </w:p>
    <w:p w14:paraId="24BDE6AC" w14:textId="77777777" w:rsidR="00A377FC" w:rsidRPr="00252AC6" w:rsidRDefault="00A377FC" w:rsidP="00C22418">
      <w:pPr>
        <w:numPr>
          <w:ilvl w:val="0"/>
          <w:numId w:val="14"/>
        </w:numPr>
        <w:tabs>
          <w:tab w:val="left" w:pos="567"/>
        </w:tabs>
        <w:ind w:left="0" w:firstLine="0"/>
        <w:jc w:val="both"/>
        <w:rPr>
          <w:rFonts w:ascii="Cambria" w:hAnsi="Cambria"/>
          <w:b/>
          <w:bCs/>
          <w:sz w:val="24"/>
          <w:szCs w:val="24"/>
          <w:lang w:val="en-US"/>
        </w:rPr>
      </w:pPr>
      <w:r w:rsidRPr="00252AC6">
        <w:rPr>
          <w:rFonts w:ascii="Cambria" w:hAnsi="Cambria"/>
          <w:b/>
          <w:bCs/>
          <w:sz w:val="24"/>
          <w:szCs w:val="24"/>
          <w:lang w:val="en-US"/>
        </w:rPr>
        <w:t>CRITERIA FOR SELECTION OF TENDERS</w:t>
      </w:r>
    </w:p>
    <w:p w14:paraId="24471D51" w14:textId="77777777" w:rsidR="00A377FC" w:rsidRPr="00252AC6" w:rsidRDefault="00A377FC" w:rsidP="00C22418">
      <w:pPr>
        <w:pStyle w:val="ListParagraph"/>
        <w:numPr>
          <w:ilvl w:val="1"/>
          <w:numId w:val="19"/>
        </w:numPr>
        <w:tabs>
          <w:tab w:val="left" w:pos="567"/>
        </w:tabs>
        <w:spacing w:line="260" w:lineRule="auto"/>
        <w:jc w:val="both"/>
        <w:rPr>
          <w:rFonts w:ascii="Cambria" w:hAnsi="Cambria"/>
          <w:iCs/>
          <w:color w:val="000000"/>
          <w:sz w:val="24"/>
          <w:lang w:val="en-US"/>
        </w:rPr>
      </w:pPr>
      <w:r w:rsidRPr="00252AC6">
        <w:rPr>
          <w:rFonts w:ascii="Cambria" w:hAnsi="Cambria"/>
          <w:sz w:val="24"/>
          <w:szCs w:val="24"/>
          <w:lang w:val="en-US"/>
        </w:rPr>
        <w:t xml:space="preserve">The criterion for tender selection will be </w:t>
      </w:r>
      <w:r w:rsidRPr="00252AC6">
        <w:rPr>
          <w:rFonts w:ascii="Cambria" w:hAnsi="Cambria"/>
          <w:b/>
          <w:sz w:val="24"/>
          <w:szCs w:val="24"/>
          <w:lang w:val="en-US"/>
        </w:rPr>
        <w:t>the lowest price.</w:t>
      </w:r>
      <w:r w:rsidRPr="00252AC6">
        <w:rPr>
          <w:rFonts w:ascii="Cambria" w:hAnsi="Cambria"/>
          <w:sz w:val="24"/>
          <w:szCs w:val="24"/>
          <w:lang w:val="en-US"/>
        </w:rPr>
        <w:t xml:space="preserve"> </w:t>
      </w:r>
    </w:p>
    <w:p w14:paraId="573C752E" w14:textId="77777777" w:rsidR="00A377FC" w:rsidRPr="00252AC6" w:rsidRDefault="00A377FC" w:rsidP="00A377FC">
      <w:pPr>
        <w:pStyle w:val="ListParagraph"/>
        <w:tabs>
          <w:tab w:val="left" w:pos="567"/>
        </w:tabs>
        <w:spacing w:line="260" w:lineRule="auto"/>
        <w:jc w:val="both"/>
        <w:rPr>
          <w:rFonts w:ascii="Cambria" w:hAnsi="Cambria"/>
          <w:iCs/>
          <w:color w:val="000000"/>
          <w:sz w:val="24"/>
          <w:lang w:val="en-US"/>
        </w:rPr>
      </w:pPr>
    </w:p>
    <w:p w14:paraId="45684DDC" w14:textId="77777777" w:rsidR="00A377FC" w:rsidRPr="00252AC6" w:rsidRDefault="00A377FC" w:rsidP="00C22418">
      <w:pPr>
        <w:pStyle w:val="ListParagraph"/>
        <w:numPr>
          <w:ilvl w:val="0"/>
          <w:numId w:val="14"/>
        </w:numPr>
        <w:rPr>
          <w:rFonts w:ascii="Cambria" w:hAnsi="Cambria"/>
          <w:b/>
          <w:sz w:val="24"/>
          <w:szCs w:val="24"/>
          <w:lang w:val="en-US"/>
        </w:rPr>
      </w:pPr>
      <w:r w:rsidRPr="00252AC6">
        <w:rPr>
          <w:rFonts w:ascii="Cambria" w:hAnsi="Cambria"/>
          <w:b/>
          <w:sz w:val="24"/>
          <w:szCs w:val="24"/>
          <w:lang w:val="en-US"/>
        </w:rPr>
        <w:t>TENDER LANGUAGE AND SCRIPT</w:t>
      </w:r>
      <w:r w:rsidRPr="00252AC6">
        <w:rPr>
          <w:rFonts w:ascii="Cambria" w:hAnsi="Cambria"/>
          <w:b/>
          <w:color w:val="2E74B5" w:themeColor="accent1" w:themeShade="BF"/>
          <w:sz w:val="24"/>
          <w:szCs w:val="24"/>
          <w:lang w:val="en-US"/>
        </w:rPr>
        <w:t xml:space="preserve"> </w:t>
      </w:r>
    </w:p>
    <w:p w14:paraId="4D7FDD31" w14:textId="77777777" w:rsidR="00A377FC" w:rsidRPr="00252AC6" w:rsidRDefault="00A377FC" w:rsidP="00A377FC">
      <w:pPr>
        <w:pStyle w:val="ListParagraph"/>
        <w:ind w:left="360"/>
        <w:rPr>
          <w:rFonts w:ascii="Cambria" w:hAnsi="Cambria"/>
          <w:b/>
          <w:sz w:val="24"/>
          <w:szCs w:val="24"/>
          <w:lang w:val="en-US"/>
        </w:rPr>
      </w:pPr>
    </w:p>
    <w:p w14:paraId="3D558CB3" w14:textId="77777777" w:rsidR="00A377FC" w:rsidRPr="00252AC6" w:rsidRDefault="00A377FC" w:rsidP="00C22418">
      <w:pPr>
        <w:pStyle w:val="ListParagraph"/>
        <w:numPr>
          <w:ilvl w:val="1"/>
          <w:numId w:val="23"/>
        </w:numPr>
        <w:tabs>
          <w:tab w:val="left" w:pos="567"/>
        </w:tabs>
        <w:spacing w:line="260" w:lineRule="auto"/>
        <w:ind w:left="0" w:firstLine="0"/>
        <w:jc w:val="both"/>
        <w:rPr>
          <w:rFonts w:ascii="Cambria" w:hAnsi="Cambria"/>
          <w:sz w:val="24"/>
          <w:szCs w:val="24"/>
          <w:lang w:val="en-US" w:bidi="hr-HR"/>
        </w:rPr>
      </w:pPr>
      <w:r w:rsidRPr="00252AC6">
        <w:rPr>
          <w:rFonts w:ascii="Cambria" w:hAnsi="Cambria"/>
          <w:bCs/>
          <w:sz w:val="24"/>
          <w:szCs w:val="24"/>
          <w:lang w:val="en-US" w:bidi="hr-HR"/>
        </w:rPr>
        <w:t xml:space="preserve"> The tender must be made in Croatian or English and in Latin script. In case of delivery of one of the documents in another language, the documents must be submitted with the enclosed translation into Croatian or English</w:t>
      </w:r>
      <w:r w:rsidRPr="00252AC6">
        <w:rPr>
          <w:rFonts w:ascii="Cambria" w:hAnsi="Cambria"/>
          <w:sz w:val="24"/>
          <w:szCs w:val="24"/>
          <w:lang w:val="en-US" w:bidi="hr-HR"/>
        </w:rPr>
        <w:t xml:space="preserve">.  </w:t>
      </w:r>
    </w:p>
    <w:p w14:paraId="16037816" w14:textId="455F5F91" w:rsidR="00A377FC" w:rsidRPr="00252AC6" w:rsidRDefault="0028132D" w:rsidP="00A377FC">
      <w:pPr>
        <w:tabs>
          <w:tab w:val="left" w:pos="567"/>
        </w:tabs>
        <w:contextualSpacing/>
        <w:jc w:val="both"/>
        <w:rPr>
          <w:rFonts w:ascii="Cambria" w:hAnsi="Cambria"/>
          <w:bCs/>
          <w:sz w:val="24"/>
          <w:szCs w:val="24"/>
          <w:lang w:val="en-US" w:bidi="hr-HR"/>
        </w:rPr>
      </w:pPr>
      <w:r w:rsidRPr="00252AC6">
        <w:rPr>
          <w:rFonts w:ascii="Cambria" w:hAnsi="Cambria"/>
          <w:bCs/>
          <w:sz w:val="24"/>
          <w:szCs w:val="24"/>
          <w:lang w:val="en-US" w:bidi="hr-HR"/>
        </w:rPr>
        <w:t>Exceptionally, certain parts of the offer (exclusively certain words or phrases) may also be in English, and only for a term for which there is no or appropriate or standard professional term in the Croatian language, which is used as such in the professional sector language and is self-evident on English. Official documents issued by state and public law bodies, which are not written in Croatian or English, must be translated into Croatian or English.</w:t>
      </w:r>
    </w:p>
    <w:p w14:paraId="1E229B4B" w14:textId="77777777" w:rsidR="00A377FC" w:rsidRPr="00252AC6" w:rsidRDefault="00A377FC" w:rsidP="00C22418">
      <w:pPr>
        <w:pStyle w:val="ListParagraph"/>
        <w:numPr>
          <w:ilvl w:val="0"/>
          <w:numId w:val="14"/>
        </w:numPr>
        <w:rPr>
          <w:rFonts w:ascii="Cambria" w:hAnsi="Cambria"/>
          <w:b/>
          <w:sz w:val="24"/>
          <w:szCs w:val="24"/>
          <w:lang w:val="en-US"/>
        </w:rPr>
      </w:pPr>
      <w:r w:rsidRPr="00252AC6">
        <w:rPr>
          <w:rFonts w:ascii="Cambria" w:hAnsi="Cambria"/>
          <w:b/>
          <w:sz w:val="24"/>
          <w:szCs w:val="24"/>
          <w:lang w:val="en-US"/>
        </w:rPr>
        <w:t xml:space="preserve">DATE OF VALIDITY OF THE TENDER </w:t>
      </w:r>
    </w:p>
    <w:p w14:paraId="30AC41AC" w14:textId="77777777" w:rsidR="00A377FC" w:rsidRPr="00252AC6" w:rsidRDefault="00A377FC" w:rsidP="00A377FC">
      <w:pPr>
        <w:pStyle w:val="ListParagraph"/>
        <w:ind w:left="360"/>
        <w:rPr>
          <w:rFonts w:ascii="Cambria" w:hAnsi="Cambria"/>
          <w:b/>
          <w:sz w:val="24"/>
          <w:szCs w:val="24"/>
          <w:lang w:val="en-US"/>
        </w:rPr>
      </w:pPr>
      <w:r w:rsidRPr="00252AC6">
        <w:rPr>
          <w:rFonts w:ascii="Cambria" w:hAnsi="Cambria"/>
          <w:b/>
          <w:sz w:val="24"/>
          <w:szCs w:val="24"/>
          <w:lang w:val="en-US"/>
        </w:rPr>
        <w:t xml:space="preserve"> </w:t>
      </w:r>
    </w:p>
    <w:p w14:paraId="5B602A84" w14:textId="77777777" w:rsidR="00A377FC" w:rsidRPr="00252AC6" w:rsidRDefault="00A377FC" w:rsidP="00C22418">
      <w:pPr>
        <w:pStyle w:val="ListParagraph"/>
        <w:numPr>
          <w:ilvl w:val="1"/>
          <w:numId w:val="24"/>
        </w:numPr>
        <w:tabs>
          <w:tab w:val="left" w:pos="567"/>
        </w:tabs>
        <w:ind w:left="0" w:firstLine="0"/>
        <w:jc w:val="both"/>
        <w:rPr>
          <w:rFonts w:ascii="Cambria" w:hAnsi="Cambria"/>
          <w:sz w:val="24"/>
          <w:szCs w:val="24"/>
          <w:lang w:val="en-US"/>
        </w:rPr>
      </w:pPr>
      <w:r w:rsidRPr="00252AC6">
        <w:rPr>
          <w:rFonts w:ascii="Cambria" w:hAnsi="Cambria"/>
          <w:sz w:val="24"/>
          <w:szCs w:val="24"/>
          <w:lang w:val="en-US"/>
        </w:rPr>
        <w:t xml:space="preserve">The validity of the tender must be at least 60 days from the final deadline for the submission of tenders.  </w:t>
      </w:r>
    </w:p>
    <w:p w14:paraId="134BEB4A" w14:textId="77777777" w:rsidR="00A377FC" w:rsidRPr="00252AC6" w:rsidRDefault="00A377FC" w:rsidP="00A377FC">
      <w:pPr>
        <w:pStyle w:val="ListParagraph"/>
        <w:tabs>
          <w:tab w:val="left" w:pos="567"/>
        </w:tabs>
        <w:ind w:left="0"/>
        <w:jc w:val="both"/>
        <w:rPr>
          <w:rFonts w:ascii="Cambria" w:hAnsi="Cambria"/>
          <w:sz w:val="24"/>
          <w:szCs w:val="24"/>
          <w:lang w:val="en-US"/>
        </w:rPr>
      </w:pPr>
    </w:p>
    <w:p w14:paraId="628E277C"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 xml:space="preserve">REVIEW AND EVALUATION OF TENDERS </w:t>
      </w:r>
    </w:p>
    <w:p w14:paraId="028DA355" w14:textId="77777777" w:rsidR="00A377FC" w:rsidRPr="00252AC6" w:rsidRDefault="00A377FC" w:rsidP="00A377FC">
      <w:pPr>
        <w:pStyle w:val="ListParagraph"/>
        <w:ind w:left="360"/>
        <w:rPr>
          <w:rFonts w:ascii="Cambria" w:hAnsi="Cambria"/>
          <w:b/>
          <w:bCs/>
          <w:sz w:val="24"/>
          <w:szCs w:val="24"/>
          <w:lang w:val="en-US"/>
        </w:rPr>
      </w:pPr>
    </w:p>
    <w:p w14:paraId="0EBF9AD8" w14:textId="77777777" w:rsidR="00A377FC" w:rsidRPr="00252AC6" w:rsidRDefault="00A377FC" w:rsidP="00C22418">
      <w:pPr>
        <w:pStyle w:val="ListParagraph"/>
        <w:numPr>
          <w:ilvl w:val="1"/>
          <w:numId w:val="25"/>
        </w:numPr>
        <w:ind w:left="0" w:firstLine="0"/>
        <w:rPr>
          <w:rFonts w:ascii="Cambria" w:hAnsi="Cambria"/>
          <w:sz w:val="24"/>
          <w:szCs w:val="24"/>
          <w:lang w:val="en-US" w:bidi="hr-HR"/>
        </w:rPr>
      </w:pPr>
      <w:r w:rsidRPr="00252AC6">
        <w:rPr>
          <w:rFonts w:ascii="Cambria" w:hAnsi="Cambria"/>
          <w:sz w:val="24"/>
          <w:szCs w:val="24"/>
          <w:lang w:val="en-US" w:bidi="hr-HR"/>
        </w:rPr>
        <w:t xml:space="preserve">After the expiry of the deadline for the submission of tenders, the Procurement Committee will review and evaluate the content of the tenders submitted against the terms of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bidi="hr-HR"/>
        </w:rPr>
        <w:t>.</w:t>
      </w:r>
    </w:p>
    <w:p w14:paraId="67A41554" w14:textId="77777777" w:rsidR="00A377FC" w:rsidRPr="00252AC6" w:rsidRDefault="00A377FC" w:rsidP="00A377FC">
      <w:pPr>
        <w:pStyle w:val="ListParagraph"/>
        <w:tabs>
          <w:tab w:val="left" w:pos="567"/>
        </w:tabs>
        <w:ind w:left="450"/>
        <w:jc w:val="both"/>
        <w:rPr>
          <w:rFonts w:ascii="Cambria" w:hAnsi="Cambria"/>
          <w:sz w:val="24"/>
          <w:szCs w:val="24"/>
          <w:lang w:val="en-US" w:bidi="hr-HR"/>
        </w:rPr>
      </w:pPr>
    </w:p>
    <w:p w14:paraId="1CD32596" w14:textId="77777777" w:rsidR="00A377FC" w:rsidRPr="00252AC6" w:rsidRDefault="00A377FC" w:rsidP="00C22418">
      <w:pPr>
        <w:pStyle w:val="ListParagraph"/>
        <w:numPr>
          <w:ilvl w:val="1"/>
          <w:numId w:val="25"/>
        </w:numPr>
        <w:tabs>
          <w:tab w:val="left" w:pos="0"/>
        </w:tabs>
        <w:spacing w:line="260" w:lineRule="auto"/>
        <w:jc w:val="both"/>
        <w:rPr>
          <w:rFonts w:ascii="Cambria" w:hAnsi="Cambria"/>
          <w:i/>
          <w:color w:val="2E74B5" w:themeColor="accent1" w:themeShade="BF"/>
          <w:sz w:val="24"/>
          <w:szCs w:val="24"/>
          <w:lang w:val="en-US" w:bidi="hr-HR"/>
        </w:rPr>
      </w:pPr>
      <w:r w:rsidRPr="00252AC6">
        <w:rPr>
          <w:rFonts w:ascii="Cambria" w:hAnsi="Cambria"/>
          <w:sz w:val="24"/>
          <w:szCs w:val="24"/>
          <w:lang w:val="en-US" w:bidi="hr-HR"/>
        </w:rPr>
        <w:t xml:space="preserve">In the process of reviewing and evaluating tenders the Contracting Entity will:  </w:t>
      </w:r>
    </w:p>
    <w:p w14:paraId="6B55BECF" w14:textId="77777777" w:rsidR="00A377FC" w:rsidRPr="00252AC6" w:rsidRDefault="00A377FC" w:rsidP="00A377FC">
      <w:pPr>
        <w:pStyle w:val="ListParagraph"/>
        <w:rPr>
          <w:rFonts w:ascii="Cambria" w:hAnsi="Cambria"/>
          <w:sz w:val="24"/>
          <w:szCs w:val="24"/>
          <w:lang w:val="en-US" w:bidi="hr-HR"/>
        </w:rPr>
      </w:pPr>
    </w:p>
    <w:p w14:paraId="53860ACD" w14:textId="77777777" w:rsidR="00A377FC" w:rsidRPr="00252AC6" w:rsidRDefault="00A377FC" w:rsidP="00A377FC">
      <w:pPr>
        <w:pStyle w:val="ListParagraph"/>
        <w:tabs>
          <w:tab w:val="left" w:pos="0"/>
        </w:tabs>
        <w:ind w:left="450"/>
        <w:jc w:val="both"/>
        <w:rPr>
          <w:rFonts w:ascii="Cambria" w:hAnsi="Cambria"/>
          <w:sz w:val="24"/>
          <w:szCs w:val="24"/>
          <w:lang w:val="en-US" w:bidi="hr-HR"/>
        </w:rPr>
      </w:pPr>
      <w:r w:rsidRPr="00252AC6">
        <w:rPr>
          <w:rFonts w:ascii="Cambria" w:hAnsi="Cambria"/>
          <w:sz w:val="24"/>
          <w:szCs w:val="24"/>
          <w:lang w:val="en-US" w:bidi="hr-HR"/>
        </w:rPr>
        <w:t xml:space="preserve">- verify formal compliance </w:t>
      </w:r>
    </w:p>
    <w:p w14:paraId="58594133" w14:textId="77777777" w:rsidR="00A377FC" w:rsidRPr="00252AC6" w:rsidRDefault="00A377FC" w:rsidP="00A377FC">
      <w:pPr>
        <w:pStyle w:val="ListParagraph"/>
        <w:tabs>
          <w:tab w:val="left" w:pos="0"/>
        </w:tabs>
        <w:ind w:left="567" w:hanging="141"/>
        <w:jc w:val="both"/>
        <w:rPr>
          <w:rFonts w:ascii="Cambria" w:hAnsi="Cambria"/>
          <w:sz w:val="24"/>
          <w:szCs w:val="24"/>
          <w:lang w:val="en-US" w:bidi="hr-HR"/>
        </w:rPr>
      </w:pPr>
      <w:r w:rsidRPr="00252AC6">
        <w:rPr>
          <w:rFonts w:ascii="Cambria" w:hAnsi="Cambria"/>
          <w:sz w:val="24"/>
          <w:szCs w:val="24"/>
          <w:lang w:val="en-US" w:bidi="hr-HR"/>
        </w:rPr>
        <w:t xml:space="preserve">- assess the existence of the reasons for exclusion and the fulfilment of qualification terms </w:t>
      </w:r>
      <w:r w:rsidRPr="00252AC6">
        <w:rPr>
          <w:rFonts w:ascii="Cambria" w:hAnsi="Cambria"/>
          <w:i/>
          <w:color w:val="2E74B5" w:themeColor="accent1" w:themeShade="BF"/>
          <w:sz w:val="24"/>
          <w:szCs w:val="24"/>
          <w:lang w:val="en-US" w:bidi="hr-HR"/>
        </w:rPr>
        <w:t xml:space="preserve">   </w:t>
      </w:r>
    </w:p>
    <w:p w14:paraId="73271C7D" w14:textId="77777777" w:rsidR="00A377FC" w:rsidRPr="00252AC6" w:rsidRDefault="00A377FC" w:rsidP="00A377FC">
      <w:pPr>
        <w:pStyle w:val="ListParagraph"/>
        <w:tabs>
          <w:tab w:val="left" w:pos="0"/>
        </w:tabs>
        <w:spacing w:line="260" w:lineRule="auto"/>
        <w:ind w:left="450"/>
        <w:jc w:val="both"/>
        <w:rPr>
          <w:rFonts w:ascii="Cambria" w:hAnsi="Cambria"/>
          <w:sz w:val="24"/>
          <w:szCs w:val="24"/>
          <w:lang w:val="en-US" w:bidi="hr-HR"/>
        </w:rPr>
      </w:pPr>
      <w:r w:rsidRPr="00252AC6">
        <w:rPr>
          <w:rFonts w:ascii="Cambria" w:hAnsi="Cambria"/>
          <w:sz w:val="24"/>
          <w:szCs w:val="24"/>
          <w:lang w:val="en-US" w:bidi="hr-HR"/>
        </w:rPr>
        <w:t xml:space="preserve">- assess technical and substantive compliance </w:t>
      </w:r>
    </w:p>
    <w:p w14:paraId="3E7CD4E1" w14:textId="77777777" w:rsidR="00A377FC" w:rsidRPr="00252AC6" w:rsidRDefault="00A377FC" w:rsidP="00A377FC">
      <w:pPr>
        <w:pStyle w:val="ListParagraph"/>
        <w:tabs>
          <w:tab w:val="left" w:pos="0"/>
        </w:tabs>
        <w:ind w:left="567" w:hanging="141"/>
        <w:jc w:val="both"/>
        <w:rPr>
          <w:rFonts w:ascii="Cambria" w:hAnsi="Cambria"/>
          <w:i/>
          <w:color w:val="2E74B5" w:themeColor="accent1" w:themeShade="BF"/>
          <w:sz w:val="24"/>
          <w:szCs w:val="24"/>
          <w:lang w:val="en-US" w:bidi="hr-HR"/>
        </w:rPr>
      </w:pPr>
      <w:r w:rsidRPr="00252AC6">
        <w:rPr>
          <w:rFonts w:ascii="Cambria" w:hAnsi="Cambria"/>
          <w:sz w:val="24"/>
          <w:szCs w:val="24"/>
          <w:lang w:val="en-US" w:bidi="hr-HR"/>
        </w:rPr>
        <w:lastRenderedPageBreak/>
        <w:t xml:space="preserve">- evaluate the tenders based on the previously published selection criteria (the lowest price).  </w:t>
      </w:r>
    </w:p>
    <w:p w14:paraId="55FFA41D" w14:textId="77777777" w:rsidR="00A377FC" w:rsidRPr="00252AC6" w:rsidRDefault="00A377FC" w:rsidP="00A377FC">
      <w:pPr>
        <w:pStyle w:val="ListParagraph"/>
        <w:tabs>
          <w:tab w:val="left" w:pos="0"/>
        </w:tabs>
        <w:ind w:left="450"/>
        <w:jc w:val="both"/>
        <w:rPr>
          <w:rFonts w:ascii="Cambria" w:hAnsi="Cambria"/>
          <w:sz w:val="24"/>
          <w:szCs w:val="24"/>
          <w:lang w:val="en-US" w:bidi="hr-HR"/>
        </w:rPr>
      </w:pPr>
    </w:p>
    <w:p w14:paraId="4B47C759" w14:textId="77777777" w:rsidR="00A377FC" w:rsidRPr="00252AC6" w:rsidRDefault="00A377FC" w:rsidP="00A377FC">
      <w:pPr>
        <w:pStyle w:val="ListParagraph"/>
        <w:tabs>
          <w:tab w:val="left" w:pos="0"/>
        </w:tabs>
        <w:ind w:left="450"/>
        <w:jc w:val="both"/>
        <w:rPr>
          <w:rFonts w:ascii="Cambria" w:hAnsi="Cambria"/>
          <w:sz w:val="24"/>
          <w:szCs w:val="24"/>
          <w:lang w:val="en-US" w:bidi="hr-HR"/>
        </w:rPr>
      </w:pPr>
    </w:p>
    <w:p w14:paraId="1BB780DE"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 xml:space="preserve">CLARIFICATION AND COMPLETION </w:t>
      </w:r>
    </w:p>
    <w:p w14:paraId="69D78ED3" w14:textId="77777777" w:rsidR="00A377FC" w:rsidRPr="00252AC6" w:rsidRDefault="00A377FC" w:rsidP="00A377FC">
      <w:pPr>
        <w:tabs>
          <w:tab w:val="left" w:pos="0"/>
        </w:tabs>
        <w:contextualSpacing/>
        <w:jc w:val="both"/>
        <w:rPr>
          <w:rFonts w:ascii="Cambria" w:hAnsi="Cambria"/>
          <w:sz w:val="24"/>
          <w:szCs w:val="24"/>
          <w:lang w:val="en-US"/>
        </w:rPr>
      </w:pPr>
      <w:r w:rsidRPr="00252AC6">
        <w:rPr>
          <w:rFonts w:ascii="Cambria" w:hAnsi="Cambria"/>
          <w:sz w:val="24"/>
          <w:szCs w:val="24"/>
          <w:lang w:val="en-US" w:bidi="hr-HR"/>
        </w:rPr>
        <w:t xml:space="preserve">12.1. </w:t>
      </w:r>
      <w:r w:rsidRPr="00252AC6">
        <w:rPr>
          <w:rFonts w:ascii="Cambria" w:hAnsi="Cambria"/>
          <w:sz w:val="24"/>
          <w:szCs w:val="24"/>
          <w:lang w:val="en-US"/>
        </w:rPr>
        <w:t xml:space="preserve">If the information or documentation to be submitted by the tenderer shall be or seem incomplete or erroneous or if certain documents shall be absent, NSPP may during the review and evaluation of the tender request such tenderers to submit, supplement, clarify or complete the necessary data or documentation within an appropriate deadline which </w:t>
      </w:r>
      <w:r w:rsidRPr="00252AC6">
        <w:rPr>
          <w:rFonts w:ascii="Cambria" w:hAnsi="Cambria"/>
          <w:b/>
          <w:sz w:val="24"/>
          <w:szCs w:val="24"/>
          <w:lang w:val="en-US"/>
        </w:rPr>
        <w:t>must not be shorter than 5 calendar days</w:t>
      </w:r>
      <w:r w:rsidRPr="00252AC6">
        <w:rPr>
          <w:rFonts w:ascii="Cambria" w:hAnsi="Cambria"/>
          <w:sz w:val="24"/>
          <w:szCs w:val="24"/>
          <w:lang w:val="en-US"/>
        </w:rPr>
        <w:t xml:space="preserve">.  </w:t>
      </w:r>
    </w:p>
    <w:p w14:paraId="0D8F2E1D" w14:textId="77777777" w:rsidR="00A377FC" w:rsidRPr="00252AC6" w:rsidRDefault="00A377FC" w:rsidP="00A377FC">
      <w:pPr>
        <w:tabs>
          <w:tab w:val="left" w:pos="0"/>
        </w:tabs>
        <w:contextualSpacing/>
        <w:jc w:val="both"/>
        <w:rPr>
          <w:rFonts w:ascii="Cambria" w:hAnsi="Cambria"/>
          <w:sz w:val="24"/>
          <w:szCs w:val="24"/>
          <w:lang w:val="en-US"/>
        </w:rPr>
      </w:pPr>
    </w:p>
    <w:p w14:paraId="48E8D2DF"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submission, supplementing, clarification or completion related to the documents required for the purpose of assessing the existence of grounds for exclusion and the fulfilment of qualification requirements shall not be considered a tender modification.</w:t>
      </w:r>
    </w:p>
    <w:p w14:paraId="26EE81AA"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26F129A1"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Contracting Entity may also request clarifications regarding the documents required in the part referring to the subject of procurement, wherein the clarification shall not result in tender amendment.</w:t>
      </w:r>
    </w:p>
    <w:p w14:paraId="0CD6DB49" w14:textId="77777777" w:rsidR="00A377FC" w:rsidRPr="00252AC6" w:rsidRDefault="00A377FC" w:rsidP="00A377FC">
      <w:pPr>
        <w:tabs>
          <w:tab w:val="left" w:pos="0"/>
        </w:tabs>
        <w:spacing w:line="260" w:lineRule="auto"/>
        <w:contextualSpacing/>
        <w:jc w:val="both"/>
        <w:rPr>
          <w:rFonts w:ascii="Cambria" w:hAnsi="Cambria" w:cs="Times New Roman"/>
          <w:color w:val="000000"/>
          <w:sz w:val="24"/>
          <w:szCs w:val="24"/>
          <w:lang w:val="en-US"/>
        </w:rPr>
      </w:pPr>
    </w:p>
    <w:p w14:paraId="0E3C93BC" w14:textId="28DD85F7" w:rsidR="00A377FC" w:rsidRPr="00252AC6" w:rsidRDefault="00A377FC" w:rsidP="004A77CB">
      <w:pPr>
        <w:tabs>
          <w:tab w:val="left" w:pos="0"/>
        </w:tabs>
        <w:spacing w:line="260" w:lineRule="auto"/>
        <w:contextualSpacing/>
        <w:jc w:val="both"/>
        <w:rPr>
          <w:rFonts w:ascii="Cambria" w:hAnsi="Cambria"/>
          <w:sz w:val="24"/>
          <w:szCs w:val="24"/>
          <w:lang w:val="en-US"/>
        </w:rPr>
      </w:pPr>
      <w:r w:rsidRPr="00252AC6">
        <w:rPr>
          <w:rFonts w:ascii="Cambria" w:hAnsi="Cambria" w:cs="Times New Roman"/>
          <w:color w:val="000000"/>
          <w:sz w:val="24"/>
          <w:szCs w:val="24"/>
          <w:lang w:val="en-US"/>
        </w:rPr>
        <w:t>The NSPP proceedings regarding the clarification and completion of tenders, or the requirements and actions of NSPP, must be in accordance with the principles of equal treatment and transparency</w:t>
      </w:r>
      <w:r w:rsidRPr="00252AC6">
        <w:rPr>
          <w:rFonts w:ascii="Cambria" w:hAnsi="Cambria"/>
          <w:sz w:val="24"/>
          <w:szCs w:val="24"/>
          <w:lang w:val="en-US"/>
        </w:rPr>
        <w:t xml:space="preserve">. </w:t>
      </w:r>
      <w:bookmarkStart w:id="36" w:name="_Hlk486600998"/>
      <w:r w:rsidRPr="00252AC6">
        <w:rPr>
          <w:rFonts w:ascii="Cambria" w:hAnsi="Cambria"/>
          <w:sz w:val="24"/>
          <w:szCs w:val="24"/>
          <w:lang w:val="en-US"/>
        </w:rPr>
        <w:t xml:space="preserve"> </w:t>
      </w:r>
    </w:p>
    <w:bookmarkEnd w:id="36"/>
    <w:p w14:paraId="44FC4D4B" w14:textId="77777777" w:rsidR="00A377FC" w:rsidRPr="00252AC6" w:rsidRDefault="00A377FC" w:rsidP="00A377FC">
      <w:pPr>
        <w:tabs>
          <w:tab w:val="left" w:pos="0"/>
        </w:tabs>
        <w:contextualSpacing/>
        <w:jc w:val="both"/>
        <w:rPr>
          <w:rFonts w:ascii="Cambria" w:hAnsi="Cambria"/>
          <w:sz w:val="24"/>
          <w:szCs w:val="24"/>
          <w:lang w:val="en-US"/>
        </w:rPr>
      </w:pPr>
    </w:p>
    <w:p w14:paraId="1E2E005A" w14:textId="77777777" w:rsidR="00A377FC" w:rsidRPr="00252AC6" w:rsidRDefault="00A377FC" w:rsidP="00C22418">
      <w:pPr>
        <w:pStyle w:val="ListParagraph"/>
        <w:numPr>
          <w:ilvl w:val="0"/>
          <w:numId w:val="14"/>
        </w:numPr>
        <w:rPr>
          <w:rFonts w:ascii="Cambria" w:hAnsi="Cambria"/>
          <w:b/>
          <w:bCs/>
          <w:sz w:val="24"/>
          <w:szCs w:val="24"/>
          <w:lang w:val="en-US"/>
        </w:rPr>
      </w:pPr>
      <w:r w:rsidRPr="00252AC6">
        <w:rPr>
          <w:rFonts w:ascii="Cambria" w:hAnsi="Cambria"/>
          <w:b/>
          <w:bCs/>
          <w:sz w:val="24"/>
          <w:szCs w:val="24"/>
          <w:lang w:val="en-US"/>
        </w:rPr>
        <w:t>DECISION ON SELECTION OR ANNULMENT</w:t>
      </w:r>
    </w:p>
    <w:p w14:paraId="65D048D2" w14:textId="77777777" w:rsidR="00A377FC" w:rsidRPr="00252AC6" w:rsidRDefault="00A377FC" w:rsidP="00A377FC">
      <w:pPr>
        <w:tabs>
          <w:tab w:val="left" w:pos="0"/>
        </w:tabs>
        <w:spacing w:after="0"/>
        <w:contextualSpacing/>
        <w:jc w:val="both"/>
        <w:rPr>
          <w:rFonts w:ascii="Cambria" w:hAnsi="Cambria"/>
          <w:sz w:val="24"/>
          <w:szCs w:val="24"/>
          <w:lang w:val="en-US" w:bidi="hr-HR"/>
        </w:rPr>
      </w:pPr>
    </w:p>
    <w:p w14:paraId="02868F1D" w14:textId="77777777" w:rsidR="00A377FC" w:rsidRPr="00252AC6" w:rsidRDefault="00A377FC" w:rsidP="00C22418">
      <w:pPr>
        <w:pStyle w:val="ListParagraph"/>
        <w:numPr>
          <w:ilvl w:val="1"/>
          <w:numId w:val="26"/>
        </w:numPr>
        <w:tabs>
          <w:tab w:val="left" w:pos="0"/>
        </w:tabs>
        <w:spacing w:after="0"/>
        <w:jc w:val="both"/>
        <w:rPr>
          <w:rFonts w:ascii="Cambria" w:hAnsi="Cambria"/>
          <w:sz w:val="24"/>
          <w:szCs w:val="24"/>
          <w:lang w:val="en-US" w:bidi="hr-HR"/>
        </w:rPr>
      </w:pPr>
      <w:r w:rsidRPr="00252AC6">
        <w:rPr>
          <w:rFonts w:ascii="Cambria" w:hAnsi="Cambria"/>
          <w:sz w:val="24"/>
          <w:szCs w:val="24"/>
          <w:lang w:val="en-US" w:bidi="hr-HR"/>
        </w:rPr>
        <w:t xml:space="preserve">Based on the results of the review and evaluation of tenders, the Contracting Entity (NSPP) must reject:  </w:t>
      </w:r>
    </w:p>
    <w:p w14:paraId="7F2CF172"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that has arrived after the submission deadline</w:t>
      </w:r>
    </w:p>
    <w:p w14:paraId="7A379F2B"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which is in a language different from the one specified in the Procurement Notice and the </w:t>
      </w:r>
      <w:r w:rsidRPr="00252AC6">
        <w:rPr>
          <w:rFonts w:ascii="Cambria" w:eastAsia="Times New Roman" w:hAnsi="Cambria" w:cs="Times New Roman"/>
          <w:bCs/>
          <w:sz w:val="24"/>
          <w:lang w:val="en-US" w:bidi="hr-HR"/>
        </w:rPr>
        <w:t>Invitation to submit a tender</w:t>
      </w:r>
    </w:p>
    <w:p w14:paraId="42E23606"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by the tenderer who failed to submit the tender guarantee if it was requested, or if the submitted guarantee is not valid or its value is too low</w:t>
      </w:r>
    </w:p>
    <w:p w14:paraId="7B3F5254"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by the tenderer who failed to demonstrate the qualification requirements in accordance with the </w:t>
      </w:r>
      <w:r w:rsidRPr="00252AC6">
        <w:rPr>
          <w:rFonts w:ascii="Cambria" w:eastAsia="Times New Roman" w:hAnsi="Cambria" w:cs="Times New Roman"/>
          <w:bCs/>
          <w:sz w:val="24"/>
          <w:lang w:val="en-US" w:bidi="hr-HR"/>
        </w:rPr>
        <w:t>Invitation to submit a tender</w:t>
      </w:r>
    </w:p>
    <w:p w14:paraId="47464BAA"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that is not complete or does not contain all the elements indicated in Article 5.1. of this document and which cannot be within a reasonable time, not shorter than 5 calendar days, completed with the necessary data or with absent documentation in accordance with the principles of equal treatment and transparency</w:t>
      </w:r>
    </w:p>
    <w:p w14:paraId="6ED18901"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 a tender containing errors, shortcomings or ambiguities if the errors, shortcomings or ambiguities are not removable</w:t>
      </w:r>
    </w:p>
    <w:p w14:paraId="7781D9CE"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that is contrary to the provisions of the </w:t>
      </w:r>
      <w:r w:rsidRPr="00252AC6">
        <w:rPr>
          <w:rFonts w:ascii="Cambria" w:eastAsia="Times New Roman" w:hAnsi="Cambria" w:cs="Times New Roman"/>
          <w:bCs/>
          <w:sz w:val="24"/>
          <w:lang w:val="en-US" w:bidi="hr-HR"/>
        </w:rPr>
        <w:t>Invitation to submit a tender</w:t>
      </w:r>
    </w:p>
    <w:p w14:paraId="4B8DAA26"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in which the price is not expressed in the absolute amount</w:t>
      </w:r>
    </w:p>
    <w:p w14:paraId="14C54674"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lastRenderedPageBreak/>
        <w:t>a tender whose clarification or supplementation in accordance with this tender documentation did not remove an error, shortcoming or ambiguity</w:t>
      </w:r>
    </w:p>
    <w:p w14:paraId="6F2C9107"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that does not meet the mandatory technical specification specified in the </w:t>
      </w:r>
      <w:r w:rsidRPr="00252AC6">
        <w:rPr>
          <w:rFonts w:ascii="Cambria" w:eastAsia="Times New Roman" w:hAnsi="Cambria" w:cs="Times New Roman"/>
          <w:bCs/>
          <w:sz w:val="24"/>
          <w:lang w:val="en-US" w:bidi="hr-HR"/>
        </w:rPr>
        <w:t>Invitation to submit a tender</w:t>
      </w:r>
    </w:p>
    <w:p w14:paraId="1BC49EEC"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a tender for which the tenderer has failed to accept in writing a correction of calculation error </w:t>
      </w:r>
    </w:p>
    <w:p w14:paraId="6111946E"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 xml:space="preserve">tenders by the tenderer who has submitted two or more tenders as tenderer and/or as member of a consortium of tenderers  </w:t>
      </w:r>
    </w:p>
    <w:p w14:paraId="7A7831D9" w14:textId="77777777" w:rsidR="00A377FC" w:rsidRPr="00252AC6" w:rsidRDefault="00A377FC" w:rsidP="00C22418">
      <w:pPr>
        <w:pStyle w:val="ListParagraph"/>
        <w:numPr>
          <w:ilvl w:val="0"/>
          <w:numId w:val="11"/>
        </w:numPr>
        <w:tabs>
          <w:tab w:val="left" w:pos="284"/>
          <w:tab w:val="left" w:pos="567"/>
        </w:tabs>
        <w:spacing w:line="240" w:lineRule="auto"/>
        <w:ind w:left="851"/>
        <w:jc w:val="both"/>
        <w:rPr>
          <w:rFonts w:ascii="Cambria" w:hAnsi="Cambria" w:cs="Times New Roman"/>
          <w:sz w:val="24"/>
          <w:szCs w:val="24"/>
          <w:lang w:val="en-US" w:bidi="hr-HR"/>
        </w:rPr>
      </w:pPr>
      <w:r w:rsidRPr="00252AC6">
        <w:rPr>
          <w:rFonts w:ascii="Cambria" w:hAnsi="Cambria" w:cs="Times New Roman"/>
          <w:sz w:val="24"/>
          <w:szCs w:val="24"/>
          <w:lang w:val="en-US" w:bidi="hr-HR"/>
        </w:rPr>
        <w:t>a tender containing harmful terms.</w:t>
      </w:r>
    </w:p>
    <w:p w14:paraId="701D55A1" w14:textId="77777777" w:rsidR="00A377FC" w:rsidRPr="00252AC6" w:rsidRDefault="00A377FC" w:rsidP="00C22418">
      <w:pPr>
        <w:pStyle w:val="Default"/>
        <w:numPr>
          <w:ilvl w:val="1"/>
          <w:numId w:val="26"/>
        </w:numPr>
        <w:ind w:left="0" w:firstLine="0"/>
        <w:jc w:val="both"/>
        <w:rPr>
          <w:rFonts w:ascii="Cambria" w:eastAsiaTheme="minorHAnsi" w:hAnsi="Cambria" w:cs="Times New Roman"/>
          <w:lang w:val="en-US"/>
        </w:rPr>
      </w:pPr>
      <w:r w:rsidRPr="00252AC6">
        <w:rPr>
          <w:rFonts w:ascii="Cambria" w:eastAsiaTheme="minorHAnsi" w:hAnsi="Cambria" w:cs="Times New Roman"/>
          <w:lang w:val="en-US"/>
        </w:rPr>
        <w:t xml:space="preserve">NSPP will render the decision on the selection of the best tender which will contain at the minimum the name and address of the selected tenderer, the total value of the selected tender, with and without VAT, and the date of the rendering and the signature of the responsible person.  </w:t>
      </w:r>
    </w:p>
    <w:p w14:paraId="306AEECF" w14:textId="77777777" w:rsidR="00A377FC" w:rsidRPr="00252AC6" w:rsidRDefault="00A377FC" w:rsidP="00A377FC">
      <w:pPr>
        <w:pStyle w:val="Default"/>
        <w:ind w:left="720"/>
        <w:jc w:val="both"/>
        <w:rPr>
          <w:rFonts w:ascii="Cambria" w:eastAsiaTheme="minorHAnsi" w:hAnsi="Cambria" w:cs="Times New Roman"/>
          <w:lang w:val="en-US"/>
        </w:rPr>
      </w:pPr>
    </w:p>
    <w:p w14:paraId="115855A4" w14:textId="77777777" w:rsidR="00A377FC" w:rsidRPr="00252AC6" w:rsidRDefault="00A377FC" w:rsidP="00A377FC">
      <w:pPr>
        <w:pStyle w:val="Default"/>
        <w:jc w:val="both"/>
        <w:rPr>
          <w:rFonts w:ascii="Cambria" w:eastAsiaTheme="minorHAnsi" w:hAnsi="Cambria" w:cs="Times New Roman"/>
          <w:lang w:val="en-US"/>
        </w:rPr>
      </w:pPr>
      <w:r w:rsidRPr="00252AC6">
        <w:rPr>
          <w:rFonts w:ascii="Cambria" w:eastAsiaTheme="minorHAnsi" w:hAnsi="Cambria" w:cs="Times New Roman"/>
          <w:lang w:val="en-US"/>
        </w:rPr>
        <w:t xml:space="preserve">The deadline for rendering the Decision on selection is </w:t>
      </w:r>
      <w:r w:rsidRPr="00252AC6">
        <w:rPr>
          <w:rFonts w:ascii="Cambria" w:eastAsiaTheme="minorHAnsi" w:hAnsi="Cambria" w:cs="Times New Roman"/>
          <w:b/>
          <w:lang w:val="en-US"/>
        </w:rPr>
        <w:t>twenty (20) calendar days</w:t>
      </w:r>
      <w:r w:rsidRPr="00252AC6">
        <w:rPr>
          <w:rFonts w:ascii="Cambria" w:eastAsiaTheme="minorHAnsi" w:hAnsi="Cambria" w:cs="Times New Roman"/>
          <w:lang w:val="en-US"/>
        </w:rPr>
        <w:t xml:space="preserve"> from the date of expiry of the term for the submission of tenders. If additional clarifications or additions to the tenders are requested from individual potential Tenderers, the deadline for making a selection decision is </w:t>
      </w:r>
      <w:r w:rsidRPr="00252AC6">
        <w:rPr>
          <w:rFonts w:ascii="Cambria" w:eastAsiaTheme="minorHAnsi" w:hAnsi="Cambria" w:cs="Times New Roman"/>
          <w:b/>
          <w:bCs/>
          <w:lang w:val="en-US"/>
        </w:rPr>
        <w:t>twenty (20) calendar days</w:t>
      </w:r>
      <w:r w:rsidRPr="00252AC6">
        <w:rPr>
          <w:rFonts w:ascii="Cambria" w:eastAsiaTheme="minorHAnsi" w:hAnsi="Cambria" w:cs="Times New Roman"/>
          <w:lang w:val="en-US"/>
        </w:rPr>
        <w:t xml:space="preserve"> from the date of expiration of the deadline for submission of the requested additional clarifications or additions to the documents.  </w:t>
      </w:r>
    </w:p>
    <w:p w14:paraId="04DA3146" w14:textId="77777777" w:rsidR="00A377FC" w:rsidRPr="00252AC6" w:rsidRDefault="00A377FC" w:rsidP="00A377FC">
      <w:pPr>
        <w:pStyle w:val="Default"/>
        <w:jc w:val="both"/>
        <w:rPr>
          <w:rFonts w:ascii="Cambria" w:eastAsiaTheme="minorHAnsi" w:hAnsi="Cambria" w:cs="Times New Roman"/>
          <w:lang w:val="en-US"/>
        </w:rPr>
      </w:pPr>
    </w:p>
    <w:p w14:paraId="41A102DA" w14:textId="77777777" w:rsidR="00A377FC" w:rsidRPr="00252AC6" w:rsidRDefault="00A377FC" w:rsidP="00A377FC">
      <w:pPr>
        <w:pStyle w:val="Default"/>
        <w:ind w:left="450"/>
        <w:jc w:val="both"/>
        <w:rPr>
          <w:rFonts w:ascii="Cambria" w:eastAsiaTheme="minorHAnsi" w:hAnsi="Cambria" w:cs="Times New Roman"/>
          <w:lang w:val="en-US"/>
        </w:rPr>
      </w:pPr>
    </w:p>
    <w:p w14:paraId="58F7366B" w14:textId="77777777" w:rsidR="00A377FC" w:rsidRPr="00252AC6" w:rsidRDefault="00A377FC" w:rsidP="00C22418">
      <w:pPr>
        <w:pStyle w:val="Default"/>
        <w:numPr>
          <w:ilvl w:val="1"/>
          <w:numId w:val="26"/>
        </w:numPr>
        <w:jc w:val="both"/>
        <w:rPr>
          <w:rFonts w:ascii="Cambria" w:eastAsiaTheme="minorHAnsi" w:hAnsi="Cambria" w:cs="Times New Roman"/>
          <w:lang w:val="en-US"/>
        </w:rPr>
      </w:pPr>
      <w:r w:rsidRPr="00252AC6">
        <w:rPr>
          <w:rFonts w:ascii="Cambria" w:hAnsi="Cambria" w:cs="Times New Roman"/>
          <w:lang w:val="en-US"/>
        </w:rPr>
        <w:t xml:space="preserve">NSPP will cancel the procurement procedure if:  </w:t>
      </w:r>
    </w:p>
    <w:p w14:paraId="1EEF7CD1" w14:textId="77777777" w:rsidR="00A377FC" w:rsidRPr="00252AC6" w:rsidRDefault="00A377FC" w:rsidP="00A377FC">
      <w:pPr>
        <w:pStyle w:val="Default"/>
        <w:ind w:left="450"/>
        <w:jc w:val="both"/>
        <w:rPr>
          <w:rFonts w:ascii="Cambria" w:eastAsiaTheme="minorHAnsi" w:hAnsi="Cambria" w:cs="Times New Roman"/>
          <w:lang w:val="en-US"/>
        </w:rPr>
      </w:pPr>
      <w:r w:rsidRPr="00252AC6">
        <w:rPr>
          <w:rFonts w:ascii="Cambria" w:hAnsi="Cambria" w:cs="Times New Roman"/>
          <w:lang w:val="en-US"/>
        </w:rPr>
        <w:t xml:space="preserve">- no tenders arrived;  </w:t>
      </w:r>
    </w:p>
    <w:p w14:paraId="64941E83" w14:textId="3605CCC3" w:rsidR="00A377FC" w:rsidRPr="00252AC6" w:rsidRDefault="00A377FC" w:rsidP="00A377FC">
      <w:pPr>
        <w:pStyle w:val="Default"/>
        <w:ind w:left="450"/>
        <w:jc w:val="both"/>
        <w:rPr>
          <w:rFonts w:ascii="Cambria" w:eastAsiaTheme="minorHAnsi" w:hAnsi="Cambria" w:cs="Times New Roman"/>
          <w:lang w:val="en-US"/>
        </w:rPr>
      </w:pPr>
      <w:r w:rsidRPr="00252AC6">
        <w:rPr>
          <w:rFonts w:ascii="Cambria" w:eastAsiaTheme="minorHAnsi" w:hAnsi="Cambria" w:cs="Times New Roman"/>
          <w:lang w:val="en-US"/>
        </w:rPr>
        <w:t xml:space="preserve">- </w:t>
      </w:r>
      <w:r w:rsidRPr="00252AC6">
        <w:rPr>
          <w:rFonts w:ascii="Cambria" w:hAnsi="Cambria" w:cs="Times New Roman"/>
          <w:lang w:val="en-US"/>
        </w:rPr>
        <w:t xml:space="preserve">no valid tenders </w:t>
      </w:r>
      <w:r w:rsidR="00431D30" w:rsidRPr="00252AC6">
        <w:rPr>
          <w:rFonts w:ascii="Cambria" w:hAnsi="Cambria" w:cs="Times New Roman"/>
          <w:lang w:val="en-US"/>
        </w:rPr>
        <w:t>were</w:t>
      </w:r>
      <w:r w:rsidRPr="00252AC6">
        <w:rPr>
          <w:rFonts w:ascii="Cambria" w:hAnsi="Cambria" w:cs="Times New Roman"/>
          <w:lang w:val="en-US"/>
        </w:rPr>
        <w:t xml:space="preserve"> received</w:t>
      </w:r>
      <w:r w:rsidRPr="00252AC6">
        <w:rPr>
          <w:rFonts w:ascii="Cambria" w:eastAsiaTheme="minorHAnsi" w:hAnsi="Cambria" w:cs="Times New Roman"/>
          <w:lang w:val="en-US"/>
        </w:rPr>
        <w:t xml:space="preserve"> </w:t>
      </w:r>
    </w:p>
    <w:p w14:paraId="21637776" w14:textId="77777777" w:rsidR="00A377FC" w:rsidRPr="00252AC6" w:rsidRDefault="00A377FC" w:rsidP="00A377FC">
      <w:pPr>
        <w:pStyle w:val="Default"/>
        <w:ind w:left="450"/>
        <w:jc w:val="both"/>
        <w:rPr>
          <w:rFonts w:ascii="Cambria" w:eastAsiaTheme="minorHAnsi" w:hAnsi="Cambria" w:cs="Times New Roman"/>
          <w:lang w:val="en-US"/>
        </w:rPr>
      </w:pPr>
    </w:p>
    <w:p w14:paraId="7FEAA49B" w14:textId="77777777" w:rsidR="00A377FC" w:rsidRPr="00252AC6" w:rsidRDefault="00A377FC" w:rsidP="00C22418">
      <w:pPr>
        <w:pStyle w:val="Default"/>
        <w:numPr>
          <w:ilvl w:val="1"/>
          <w:numId w:val="26"/>
        </w:numPr>
        <w:jc w:val="both"/>
        <w:rPr>
          <w:rFonts w:ascii="Cambria" w:eastAsiaTheme="minorHAnsi" w:hAnsi="Cambria" w:cs="Times New Roman"/>
          <w:lang w:val="en-US"/>
        </w:rPr>
      </w:pPr>
      <w:r w:rsidRPr="00252AC6">
        <w:rPr>
          <w:rFonts w:ascii="Cambria" w:hAnsi="Cambria" w:cs="Times New Roman"/>
          <w:lang w:val="en-US"/>
        </w:rPr>
        <w:t>NSPP may cancel the procurement procedure if</w:t>
      </w:r>
      <w:r w:rsidRPr="00252AC6">
        <w:rPr>
          <w:rFonts w:ascii="Cambria" w:eastAsiaTheme="minorHAnsi" w:hAnsi="Cambria" w:cs="Times New Roman"/>
          <w:lang w:val="en-US"/>
        </w:rPr>
        <w:t xml:space="preserve">:  </w:t>
      </w:r>
    </w:p>
    <w:p w14:paraId="67B9DE18" w14:textId="77777777" w:rsidR="00A377FC" w:rsidRPr="00252AC6"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the price of the most advantageous tender is greater than the funds secured for procurement;</w:t>
      </w:r>
    </w:p>
    <w:p w14:paraId="608A2E6F" w14:textId="77777777" w:rsidR="00A377FC" w:rsidRPr="00252AC6" w:rsidRDefault="00A377FC" w:rsidP="00C22418">
      <w:pPr>
        <w:pStyle w:val="ListParagraph"/>
        <w:numPr>
          <w:ilvl w:val="0"/>
          <w:numId w:val="12"/>
        </w:numPr>
        <w:autoSpaceDE w:val="0"/>
        <w:autoSpaceDN w:val="0"/>
        <w:adjustRightInd w:val="0"/>
        <w:spacing w:after="0" w:line="240" w:lineRule="auto"/>
        <w:jc w:val="both"/>
        <w:rPr>
          <w:rFonts w:ascii="Cambria" w:hAnsi="Cambria" w:cs="Times New Roman"/>
          <w:color w:val="000000"/>
          <w:sz w:val="24"/>
          <w:szCs w:val="24"/>
          <w:lang w:val="en-US"/>
        </w:rPr>
      </w:pPr>
      <w:r w:rsidRPr="00252AC6">
        <w:rPr>
          <w:rFonts w:ascii="Cambria" w:hAnsi="Cambria" w:cs="Times New Roman"/>
          <w:color w:val="000000"/>
          <w:sz w:val="24"/>
          <w:szCs w:val="24"/>
          <w:lang w:val="en-US"/>
        </w:rPr>
        <w:t xml:space="preserve">during the procedure it has been established that the </w:t>
      </w:r>
      <w:r w:rsidRPr="00252AC6">
        <w:rPr>
          <w:rFonts w:ascii="Cambria" w:eastAsia="Times New Roman" w:hAnsi="Cambria" w:cs="Times New Roman"/>
          <w:bCs/>
          <w:sz w:val="24"/>
          <w:lang w:val="en-US" w:bidi="hr-HR"/>
        </w:rPr>
        <w:t>Invitation to submit a tender</w:t>
      </w:r>
      <w:r w:rsidRPr="00252AC6">
        <w:rPr>
          <w:rFonts w:ascii="Cambria" w:hAnsi="Cambria" w:cs="Times New Roman"/>
          <w:color w:val="000000"/>
          <w:sz w:val="24"/>
          <w:szCs w:val="24"/>
          <w:lang w:val="en-US"/>
        </w:rPr>
        <w:t xml:space="preserve"> has shortcomings and that as such does not allow for effective conclusion of an agreement (for example, the Procurement documentation indicates wrong quantities of the subject of procurement);  </w:t>
      </w:r>
    </w:p>
    <w:p w14:paraId="302451DC" w14:textId="77777777" w:rsidR="00A377FC" w:rsidRPr="00252AC6" w:rsidRDefault="00A377FC" w:rsidP="00C22418">
      <w:pPr>
        <w:pStyle w:val="Default"/>
        <w:numPr>
          <w:ilvl w:val="0"/>
          <w:numId w:val="12"/>
        </w:numPr>
        <w:jc w:val="both"/>
        <w:rPr>
          <w:rFonts w:ascii="Cambria" w:eastAsiaTheme="minorHAnsi" w:hAnsi="Cambria" w:cs="Times New Roman"/>
          <w:lang w:val="en-US"/>
        </w:rPr>
      </w:pPr>
      <w:r w:rsidRPr="00252AC6">
        <w:rPr>
          <w:rFonts w:ascii="Cambria" w:eastAsiaTheme="minorHAnsi" w:hAnsi="Cambria" w:cs="Times New Roman"/>
          <w:lang w:val="en-US"/>
        </w:rPr>
        <w:t xml:space="preserve">significant new circumstances have arisen related to the project for which the procurement is being carried out (for example, the project was not approved). </w:t>
      </w:r>
    </w:p>
    <w:p w14:paraId="7C653039" w14:textId="77777777" w:rsidR="00A377FC" w:rsidRPr="00252AC6" w:rsidRDefault="00A377FC" w:rsidP="00A377FC">
      <w:pPr>
        <w:pStyle w:val="Default"/>
        <w:jc w:val="both"/>
        <w:rPr>
          <w:rFonts w:ascii="Cambria" w:eastAsiaTheme="minorHAnsi" w:hAnsi="Cambria" w:cs="Lucida Sans Unicode"/>
          <w:lang w:val="en-US"/>
        </w:rPr>
      </w:pPr>
    </w:p>
    <w:p w14:paraId="50F7E99A" w14:textId="77777777" w:rsidR="00A377FC" w:rsidRPr="00252AC6"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In the case of annulment of the procurement procedure, NSPP shall issue a Decision of Annulment specifying at the minimum the subject of the procurement for which the annulment decision is being rendered, explanation of the reasons for cancellation, deadline for initiating a new procedure for the same or similar subject of procurement, if applicable, and the date of issue and signature of the responsible person.  </w:t>
      </w:r>
    </w:p>
    <w:p w14:paraId="51C98C31" w14:textId="77777777" w:rsidR="00A377FC" w:rsidRPr="00252AC6" w:rsidRDefault="00A377FC" w:rsidP="00A377FC">
      <w:pPr>
        <w:pStyle w:val="ListParagraph"/>
        <w:tabs>
          <w:tab w:val="left" w:pos="0"/>
        </w:tabs>
        <w:ind w:left="0"/>
        <w:jc w:val="both"/>
        <w:rPr>
          <w:rFonts w:ascii="Cambria" w:hAnsi="Cambria"/>
          <w:bCs/>
          <w:sz w:val="24"/>
          <w:szCs w:val="24"/>
          <w:lang w:val="en-US" w:bidi="hr-HR"/>
        </w:rPr>
      </w:pPr>
    </w:p>
    <w:p w14:paraId="3C140613" w14:textId="77777777" w:rsidR="00A377FC" w:rsidRPr="00252AC6" w:rsidRDefault="00A377FC" w:rsidP="00C22418">
      <w:pPr>
        <w:pStyle w:val="ListParagraph"/>
        <w:numPr>
          <w:ilvl w:val="1"/>
          <w:numId w:val="26"/>
        </w:numPr>
        <w:tabs>
          <w:tab w:val="left" w:pos="0"/>
        </w:tabs>
        <w:ind w:left="0" w:firstLine="0"/>
        <w:jc w:val="both"/>
        <w:rPr>
          <w:rFonts w:ascii="Cambria" w:hAnsi="Cambria"/>
          <w:bCs/>
          <w:sz w:val="24"/>
          <w:szCs w:val="24"/>
          <w:lang w:val="en-US" w:bidi="hr-HR"/>
        </w:rPr>
      </w:pPr>
      <w:r w:rsidRPr="00252AC6">
        <w:rPr>
          <w:rFonts w:ascii="Cambria" w:hAnsi="Cambria"/>
          <w:bCs/>
          <w:sz w:val="24"/>
          <w:szCs w:val="24"/>
          <w:lang w:val="en-US" w:bidi="hr-HR"/>
        </w:rPr>
        <w:t xml:space="preserve">NSPP will notify all tenderers and candidates of the final selection, by delivering the Decision on Selection of the Best Tender or the Decision of Annulment in a provable manner: by fax and/or by post and/or by electronic means (by publishing the Decision </w:t>
      </w:r>
      <w:r w:rsidRPr="00252AC6">
        <w:rPr>
          <w:rFonts w:ascii="Cambria" w:hAnsi="Cambria"/>
          <w:bCs/>
          <w:sz w:val="24"/>
          <w:szCs w:val="24"/>
          <w:lang w:val="en-US" w:bidi="hr-HR"/>
        </w:rPr>
        <w:lastRenderedPageBreak/>
        <w:t xml:space="preserve">on Selection on the same website where the Procurement Documentation was published) or a combination of these means.  </w:t>
      </w:r>
    </w:p>
    <w:p w14:paraId="6739CB4F" w14:textId="77777777" w:rsidR="00A377FC" w:rsidRPr="00252AC6" w:rsidRDefault="00A377FC" w:rsidP="00A377FC">
      <w:pPr>
        <w:tabs>
          <w:tab w:val="left" w:pos="0"/>
        </w:tabs>
        <w:contextualSpacing/>
        <w:jc w:val="both"/>
        <w:rPr>
          <w:rFonts w:ascii="Cambria" w:hAnsi="Cambria"/>
          <w:bCs/>
          <w:sz w:val="24"/>
          <w:szCs w:val="24"/>
          <w:lang w:val="en-US" w:bidi="hr-HR"/>
        </w:rPr>
      </w:pPr>
    </w:p>
    <w:p w14:paraId="2F398FAF" w14:textId="77777777" w:rsidR="00A377FC" w:rsidRPr="00252AC6" w:rsidRDefault="00A377FC" w:rsidP="00C22418">
      <w:pPr>
        <w:numPr>
          <w:ilvl w:val="1"/>
          <w:numId w:val="26"/>
        </w:numPr>
        <w:tabs>
          <w:tab w:val="left" w:pos="567"/>
        </w:tabs>
        <w:spacing w:line="260" w:lineRule="auto"/>
        <w:ind w:left="0" w:firstLine="0"/>
        <w:contextualSpacing/>
        <w:jc w:val="both"/>
        <w:rPr>
          <w:rFonts w:ascii="Cambria" w:hAnsi="Cambria"/>
          <w:bCs/>
          <w:sz w:val="24"/>
          <w:szCs w:val="24"/>
          <w:lang w:val="en-US" w:bidi="hr-HR"/>
        </w:rPr>
      </w:pPr>
      <w:r w:rsidRPr="00252AC6">
        <w:rPr>
          <w:rFonts w:ascii="Cambria" w:hAnsi="Cambria"/>
          <w:bCs/>
          <w:sz w:val="24"/>
          <w:szCs w:val="24"/>
          <w:lang w:val="en-US" w:bidi="hr-HR"/>
        </w:rPr>
        <w:t xml:space="preserve">Concurrently with the Decision on Selection or the Decision of Annulment, the Contracting Entity will submit separately to each individual:  </w:t>
      </w:r>
    </w:p>
    <w:p w14:paraId="4E49FB53" w14:textId="77777777" w:rsidR="00A377FC" w:rsidRPr="00252AC6" w:rsidRDefault="00A377FC" w:rsidP="00C22418">
      <w:pPr>
        <w:pStyle w:val="ListParagraph"/>
        <w:numPr>
          <w:ilvl w:val="0"/>
          <w:numId w:val="10"/>
        </w:numPr>
        <w:tabs>
          <w:tab w:val="left" w:pos="567"/>
        </w:tabs>
        <w:ind w:left="426" w:hanging="142"/>
        <w:jc w:val="both"/>
        <w:rPr>
          <w:rFonts w:ascii="Cambria" w:hAnsi="Cambria"/>
          <w:bCs/>
          <w:sz w:val="24"/>
          <w:szCs w:val="24"/>
          <w:lang w:val="en-US" w:bidi="hr-HR"/>
        </w:rPr>
      </w:pPr>
      <w:r w:rsidRPr="00252AC6">
        <w:rPr>
          <w:rFonts w:ascii="Cambria" w:hAnsi="Cambria"/>
          <w:bCs/>
          <w:sz w:val="24"/>
          <w:szCs w:val="24"/>
          <w:lang w:val="en-US" w:bidi="hr-HR"/>
        </w:rPr>
        <w:t xml:space="preserve">unsuccessful tenderer: notice of the reasons for exclusion or rejection of its tender;  </w:t>
      </w:r>
    </w:p>
    <w:p w14:paraId="073B7553" w14:textId="77777777" w:rsidR="00A377FC" w:rsidRPr="00252AC6" w:rsidRDefault="00A377FC" w:rsidP="00C22418">
      <w:pPr>
        <w:pStyle w:val="ListParagraph"/>
        <w:numPr>
          <w:ilvl w:val="0"/>
          <w:numId w:val="10"/>
        </w:numPr>
        <w:tabs>
          <w:tab w:val="left" w:pos="567"/>
        </w:tabs>
        <w:ind w:left="426" w:hanging="142"/>
        <w:jc w:val="both"/>
        <w:rPr>
          <w:rFonts w:ascii="Cambria" w:eastAsia="Times New Roman" w:hAnsi="Cambria" w:cs="Tahoma"/>
          <w:color w:val="333333"/>
          <w:sz w:val="24"/>
          <w:szCs w:val="24"/>
          <w:lang w:val="en-US" w:eastAsia="hr-HR"/>
        </w:rPr>
      </w:pPr>
      <w:r w:rsidRPr="00252AC6">
        <w:rPr>
          <w:rFonts w:ascii="Cambria" w:hAnsi="Cambria"/>
          <w:bCs/>
          <w:sz w:val="24"/>
          <w:szCs w:val="24"/>
          <w:lang w:val="en-US" w:bidi="hr-HR"/>
        </w:rPr>
        <w:t xml:space="preserve">tenderer who has submitted an acceptable offer: notice of the characteristics and relative advantages of the selected tender in relation to its tender.  </w:t>
      </w:r>
    </w:p>
    <w:p w14:paraId="0F10A049" w14:textId="77777777" w:rsidR="00A377FC" w:rsidRPr="00252AC6" w:rsidRDefault="00A377FC" w:rsidP="00A377FC">
      <w:pPr>
        <w:pStyle w:val="ListParagraph"/>
        <w:tabs>
          <w:tab w:val="left" w:pos="567"/>
        </w:tabs>
        <w:ind w:left="426"/>
        <w:jc w:val="both"/>
        <w:rPr>
          <w:rFonts w:ascii="Cambria" w:eastAsia="Times New Roman" w:hAnsi="Cambria" w:cs="Tahoma"/>
          <w:color w:val="333333"/>
          <w:sz w:val="24"/>
          <w:szCs w:val="24"/>
          <w:lang w:val="en-US" w:eastAsia="hr-HR"/>
        </w:rPr>
      </w:pPr>
    </w:p>
    <w:p w14:paraId="0BE1CDAA" w14:textId="77777777" w:rsidR="00A377FC" w:rsidRPr="00252AC6" w:rsidRDefault="00A377FC" w:rsidP="00C22418">
      <w:pPr>
        <w:pStyle w:val="ListParagraph"/>
        <w:numPr>
          <w:ilvl w:val="0"/>
          <w:numId w:val="14"/>
        </w:numPr>
        <w:rPr>
          <w:rFonts w:ascii="Cambria" w:hAnsi="Cambria"/>
          <w:b/>
          <w:bCs/>
          <w:sz w:val="24"/>
          <w:szCs w:val="24"/>
          <w:lang w:val="en-US" w:bidi="hr-HR"/>
        </w:rPr>
      </w:pPr>
      <w:r w:rsidRPr="00252AC6">
        <w:rPr>
          <w:rFonts w:ascii="Cambria" w:hAnsi="Cambria"/>
          <w:b/>
          <w:bCs/>
          <w:sz w:val="24"/>
          <w:szCs w:val="24"/>
          <w:lang w:val="en-US" w:bidi="hr-HR"/>
        </w:rPr>
        <w:t xml:space="preserve">OTHER PROVISIONS </w:t>
      </w:r>
    </w:p>
    <w:p w14:paraId="709BAE9F" w14:textId="77777777" w:rsidR="00A377FC" w:rsidRPr="00252AC6" w:rsidRDefault="00A377FC" w:rsidP="00A377FC">
      <w:pPr>
        <w:tabs>
          <w:tab w:val="left" w:pos="567"/>
        </w:tabs>
        <w:jc w:val="both"/>
        <w:rPr>
          <w:rFonts w:ascii="Cambria" w:eastAsia="Times New Roman" w:hAnsi="Cambria" w:cs="Times New Roman"/>
          <w:color w:val="000000"/>
          <w:sz w:val="24"/>
          <w:szCs w:val="24"/>
          <w:lang w:val="en-US"/>
        </w:rPr>
      </w:pPr>
      <w:r w:rsidRPr="00252AC6">
        <w:rPr>
          <w:rFonts w:ascii="Cambria" w:hAnsi="Cambria"/>
          <w:b/>
          <w:sz w:val="24"/>
          <w:szCs w:val="24"/>
          <w:lang w:val="en-US"/>
        </w:rPr>
        <w:t>14.1.</w:t>
      </w:r>
      <w:r w:rsidRPr="00252AC6">
        <w:rPr>
          <w:rFonts w:ascii="Cambria" w:hAnsi="Cambria"/>
          <w:sz w:val="24"/>
          <w:szCs w:val="24"/>
          <w:lang w:val="en-US"/>
        </w:rPr>
        <w:t xml:space="preserve"> </w:t>
      </w:r>
      <w:r w:rsidRPr="00252AC6">
        <w:rPr>
          <w:rFonts w:ascii="Cambria" w:hAnsi="Cambria"/>
          <w:b/>
          <w:sz w:val="24"/>
          <w:szCs w:val="24"/>
          <w:lang w:val="en-US"/>
        </w:rPr>
        <w:t xml:space="preserve">Subcontractors:  </w:t>
      </w:r>
    </w:p>
    <w:p w14:paraId="1F870EFD" w14:textId="77777777" w:rsidR="00A377FC" w:rsidRPr="00252AC6" w:rsidRDefault="00A377FC" w:rsidP="00A377FC">
      <w:pPr>
        <w:tabs>
          <w:tab w:val="left" w:pos="567"/>
        </w:tabs>
        <w:jc w:val="both"/>
        <w:rPr>
          <w:rFonts w:ascii="Cambria" w:eastAsia="Times New Roman" w:hAnsi="Cambria" w:cs="Times New Roman"/>
          <w:color w:val="000000"/>
          <w:sz w:val="24"/>
          <w:szCs w:val="24"/>
          <w:lang w:val="en-US"/>
        </w:rPr>
      </w:pPr>
      <w:r w:rsidRPr="00252AC6">
        <w:rPr>
          <w:rFonts w:ascii="Cambria" w:hAnsi="Cambria"/>
          <w:sz w:val="24"/>
          <w:szCs w:val="24"/>
          <w:lang w:val="en-US"/>
        </w:rPr>
        <w:t>If the tenderer intends to have a part of the procurement agreement subcontracted to one or more subcontractors, the tenderer must indicate the following data in its tender</w:t>
      </w:r>
      <w:r w:rsidRPr="00252AC6">
        <w:rPr>
          <w:rFonts w:ascii="Cambria" w:hAnsi="Cambria"/>
          <w:bCs/>
          <w:sz w:val="24"/>
          <w:szCs w:val="24"/>
          <w:lang w:val="en-US"/>
        </w:rPr>
        <w:t xml:space="preserve">:  </w:t>
      </w:r>
    </w:p>
    <w:p w14:paraId="1B56B1E4" w14:textId="77777777" w:rsidR="00A377FC" w:rsidRPr="00252AC6"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252AC6">
        <w:rPr>
          <w:rFonts w:ascii="Cambria" w:hAnsi="Cambria"/>
          <w:bCs/>
          <w:sz w:val="24"/>
          <w:szCs w:val="24"/>
          <w:lang w:val="en-US"/>
        </w:rPr>
        <w:t xml:space="preserve">subcontractor’s name or business, headquarters, ID no. (‘OIB’) (or national identification number of the country of the economic operators seat, if applicable), IBAN/account number </w:t>
      </w:r>
    </w:p>
    <w:p w14:paraId="67F33139" w14:textId="77777777" w:rsidR="00A377FC" w:rsidRPr="00252AC6" w:rsidRDefault="00A377FC" w:rsidP="00A377FC">
      <w:pPr>
        <w:numPr>
          <w:ilvl w:val="0"/>
          <w:numId w:val="5"/>
        </w:numPr>
        <w:tabs>
          <w:tab w:val="left" w:pos="567"/>
        </w:tabs>
        <w:spacing w:line="260" w:lineRule="auto"/>
        <w:ind w:left="0" w:firstLine="0"/>
        <w:jc w:val="both"/>
        <w:rPr>
          <w:rFonts w:ascii="Cambria" w:hAnsi="Cambria"/>
          <w:sz w:val="24"/>
          <w:szCs w:val="24"/>
          <w:lang w:val="en-US"/>
        </w:rPr>
      </w:pPr>
      <w:r w:rsidRPr="00252AC6">
        <w:rPr>
          <w:rFonts w:ascii="Cambria" w:hAnsi="Cambria"/>
          <w:bCs/>
          <w:sz w:val="24"/>
          <w:szCs w:val="24"/>
          <w:lang w:val="en-US"/>
        </w:rPr>
        <w:t xml:space="preserve">subject, quantity, value of the subcontract and the percentage of the procurement agreement being subcontracted.  </w:t>
      </w:r>
    </w:p>
    <w:p w14:paraId="77B436CA" w14:textId="77777777" w:rsidR="00A377FC" w:rsidRPr="00252AC6" w:rsidRDefault="00A377FC" w:rsidP="00A377FC">
      <w:pPr>
        <w:tabs>
          <w:tab w:val="left" w:pos="567"/>
        </w:tabs>
        <w:spacing w:line="260" w:lineRule="auto"/>
        <w:jc w:val="both"/>
        <w:rPr>
          <w:rFonts w:ascii="Cambria" w:hAnsi="Cambria"/>
          <w:b/>
          <w:bCs/>
          <w:sz w:val="24"/>
          <w:szCs w:val="24"/>
          <w:lang w:val="en-US"/>
        </w:rPr>
      </w:pPr>
      <w:r w:rsidRPr="00252AC6">
        <w:rPr>
          <w:rFonts w:ascii="Cambria" w:hAnsi="Cambria"/>
          <w:b/>
          <w:bCs/>
          <w:sz w:val="24"/>
          <w:szCs w:val="24"/>
          <w:lang w:val="en-US"/>
        </w:rPr>
        <w:t>The selected tenderer must attach to his invoice the invoices of his subcontractors which he has previously confirmed, and which the Contracting authority will pay directly to the subcontractor.</w:t>
      </w:r>
    </w:p>
    <w:p w14:paraId="57A6D07A"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During the realization of the public procurement contract, the selected tenderer may request approval from the Contracting authority for:</w:t>
      </w:r>
    </w:p>
    <w:p w14:paraId="3598C425"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change of subcontractor for that part of the public procurement contract which he has previously subcontracted,</w:t>
      </w:r>
    </w:p>
    <w:p w14:paraId="40A98187"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taking over the execution of the part of the public procurement contract that was previously subcontracted,</w:t>
      </w:r>
    </w:p>
    <w:p w14:paraId="41DAF9D3"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introduction of one or more new subcontractors.</w:t>
      </w:r>
    </w:p>
    <w:p w14:paraId="08AEEF12"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If the selected tenderer requires from a Contracting Entity a change of subcontractor or the introduction of one or more new subcontractors, he must provide the Contracting Entity with in the information (name or company, registered office, OIB (or national identification number according to the economic operator's country of residence, if applicable), subject, quantity, the value of the subcontract and the percentage of the procurement contract given in the subcontract) for the new subcontractor.</w:t>
      </w:r>
    </w:p>
    <w:p w14:paraId="3A1629BB"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participation of subcontractors does not affect the responsibility of the selected tenderer for the execution of the public procurement contract. Therefore, even in the </w:t>
      </w:r>
      <w:r w:rsidRPr="00252AC6">
        <w:rPr>
          <w:rFonts w:ascii="Cambria" w:hAnsi="Cambria"/>
          <w:sz w:val="24"/>
          <w:szCs w:val="24"/>
          <w:lang w:val="en-US"/>
        </w:rPr>
        <w:lastRenderedPageBreak/>
        <w:t>case of subcontracting, only the selected tenderer is the responsible to Contracting Entity for the execution of the public procurement contract.</w:t>
      </w:r>
    </w:p>
    <w:p w14:paraId="7F4BBA81"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If the tenderer does not submit the data on the subcontractor, it is considered that the entire procurement will be performed independently.</w:t>
      </w:r>
    </w:p>
    <w:p w14:paraId="173EE352"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t xml:space="preserve">14.2. Consortium of tenderers  </w:t>
      </w:r>
    </w:p>
    <w:p w14:paraId="62A38F63"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Several economic operators may join and submit a joint tender, irrespective of the arrangement of their mutual relations. The liability of the tenderers from a consortium of tenderers is joint and several.</w:t>
      </w:r>
    </w:p>
    <w:p w14:paraId="37C0B78F"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The tender by a consortium of tenderers must contain information on each member of the consortium of tenderers, as specified in the Tender Submission Form, with the mandatory designation of the consortium of tenderers number 1, which will be called "Tenderer" and will be authorized to communicate with the Contracting Entity.</w:t>
      </w:r>
    </w:p>
    <w:p w14:paraId="774EC6AE"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qualification requirements for the members of the consortium of tenderers shall be demonstrated in accordance with item 4 of this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w:t>
      </w:r>
    </w:p>
    <w:p w14:paraId="24290A55"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Joint tender must specify which part of the procurement agreement (subject, quantity, value and percentage) will be performed by each member of the consortium of tenderers.</w:t>
      </w:r>
    </w:p>
    <w:p w14:paraId="557E21F0"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Contracting Entity shall pay directly to each member of the consortium of tenderers for the part of the procurement agreement performed by the member, unless the consortium of tenderers determines otherwise.  </w:t>
      </w:r>
    </w:p>
    <w:p w14:paraId="62E8E3D4" w14:textId="77777777" w:rsidR="00A377FC" w:rsidRPr="00252AC6" w:rsidRDefault="00A377FC" w:rsidP="00A377FC">
      <w:pPr>
        <w:tabs>
          <w:tab w:val="left" w:pos="567"/>
        </w:tabs>
        <w:spacing w:line="260" w:lineRule="auto"/>
        <w:jc w:val="both"/>
        <w:rPr>
          <w:rFonts w:ascii="Cambria" w:hAnsi="Cambria"/>
          <w:sz w:val="24"/>
          <w:szCs w:val="24"/>
          <w:lang w:val="en-US"/>
        </w:rPr>
      </w:pPr>
    </w:p>
    <w:p w14:paraId="1B792E95" w14:textId="77777777" w:rsidR="00A377FC" w:rsidRPr="00252AC6" w:rsidRDefault="00A377FC" w:rsidP="00A377FC">
      <w:pPr>
        <w:tabs>
          <w:tab w:val="left" w:pos="567"/>
        </w:tabs>
        <w:jc w:val="both"/>
        <w:rPr>
          <w:rFonts w:ascii="Cambria" w:hAnsi="Cambria"/>
          <w:i/>
          <w:color w:val="2E74B5" w:themeColor="accent1" w:themeShade="BF"/>
          <w:sz w:val="24"/>
          <w:szCs w:val="24"/>
          <w:lang w:val="en-US"/>
        </w:rPr>
      </w:pPr>
      <w:r w:rsidRPr="00252AC6">
        <w:rPr>
          <w:rFonts w:ascii="Cambria" w:hAnsi="Cambria"/>
          <w:b/>
          <w:sz w:val="24"/>
          <w:szCs w:val="24"/>
          <w:lang w:val="en-US"/>
        </w:rPr>
        <w:t>14.3. The term, method and conditions of payment</w:t>
      </w:r>
      <w:r w:rsidRPr="00252AC6">
        <w:rPr>
          <w:rFonts w:ascii="Cambria" w:hAnsi="Cambria"/>
          <w:sz w:val="24"/>
          <w:szCs w:val="24"/>
          <w:lang w:val="en-US"/>
        </w:rPr>
        <w:t xml:space="preserve">:  </w:t>
      </w:r>
    </w:p>
    <w:p w14:paraId="12FCD98E" w14:textId="33C3C634" w:rsidR="00A377FC" w:rsidRPr="00252AC6" w:rsidRDefault="00A377FC" w:rsidP="00A377FC">
      <w:pPr>
        <w:tabs>
          <w:tab w:val="left" w:pos="567"/>
        </w:tabs>
        <w:jc w:val="both"/>
        <w:rPr>
          <w:rFonts w:ascii="Cambria" w:eastAsia="Calibri" w:hAnsi="Cambria" w:cs="Times New Roman"/>
          <w:sz w:val="24"/>
          <w:szCs w:val="24"/>
          <w:lang w:val="en-US" w:bidi="hr-HR"/>
        </w:rPr>
      </w:pPr>
      <w:bookmarkStart w:id="37" w:name="_Hlk508292594"/>
      <w:bookmarkStart w:id="38" w:name="_Hlk509227433"/>
      <w:r w:rsidRPr="00252AC6">
        <w:rPr>
          <w:rFonts w:ascii="Cambria" w:eastAsia="Calibri" w:hAnsi="Cambria" w:cs="Times New Roman"/>
          <w:sz w:val="24"/>
          <w:szCs w:val="24"/>
          <w:lang w:val="en-US" w:bidi="hr-HR"/>
        </w:rPr>
        <w:t>Payment will be made as follows:</w:t>
      </w:r>
    </w:p>
    <w:p w14:paraId="36E283E4" w14:textId="3360FC62" w:rsidR="001019E6" w:rsidRPr="00252AC6" w:rsidRDefault="001019E6" w:rsidP="001019E6">
      <w:pPr>
        <w:pStyle w:val="ListParagraph"/>
        <w:numPr>
          <w:ilvl w:val="0"/>
          <w:numId w:val="33"/>
        </w:numPr>
        <w:tabs>
          <w:tab w:val="left" w:pos="567"/>
        </w:tabs>
        <w:jc w:val="both"/>
        <w:rPr>
          <w:rFonts w:ascii="Cambria" w:hAnsi="Cambria"/>
          <w:sz w:val="24"/>
          <w:szCs w:val="24"/>
          <w:lang w:val="en-US"/>
        </w:rPr>
      </w:pPr>
      <w:r w:rsidRPr="00252AC6">
        <w:rPr>
          <w:rFonts w:ascii="Cambria" w:hAnsi="Cambria"/>
          <w:sz w:val="24"/>
          <w:szCs w:val="24"/>
          <w:lang w:val="en-US"/>
        </w:rPr>
        <w:t>Group 1 - Paint drying booth: The amount of 80% of the contracted value will be paid within 8 days from the signing of the procurement contract, the amount of 10% of the contracted value will be paid within 8 days from the date of delivery and the remaining amount of 10 % will be paid within 8 days from the delivery of the subject of procurement, which is determined by the minutes of handover, installation and commissioning of the booth.</w:t>
      </w:r>
    </w:p>
    <w:p w14:paraId="02BC5F51" w14:textId="77777777" w:rsidR="001019E6" w:rsidRPr="00252AC6" w:rsidRDefault="001019E6" w:rsidP="001019E6">
      <w:pPr>
        <w:pStyle w:val="ListParagraph"/>
        <w:tabs>
          <w:tab w:val="left" w:pos="567"/>
        </w:tabs>
        <w:jc w:val="both"/>
        <w:rPr>
          <w:rFonts w:ascii="Cambria" w:hAnsi="Cambria"/>
          <w:sz w:val="24"/>
          <w:szCs w:val="24"/>
          <w:lang w:val="en-US"/>
        </w:rPr>
      </w:pPr>
    </w:p>
    <w:p w14:paraId="78978E02" w14:textId="64F77D0D" w:rsidR="001019E6" w:rsidRPr="00252AC6" w:rsidRDefault="001019E6" w:rsidP="00A377FC">
      <w:pPr>
        <w:pStyle w:val="ListParagraph"/>
        <w:numPr>
          <w:ilvl w:val="0"/>
          <w:numId w:val="33"/>
        </w:numPr>
        <w:tabs>
          <w:tab w:val="left" w:pos="567"/>
        </w:tabs>
        <w:jc w:val="both"/>
        <w:rPr>
          <w:rFonts w:ascii="Cambria" w:hAnsi="Cambria"/>
          <w:sz w:val="24"/>
          <w:szCs w:val="24"/>
          <w:lang w:val="en-US"/>
        </w:rPr>
      </w:pPr>
      <w:r w:rsidRPr="00252AC6">
        <w:rPr>
          <w:rFonts w:ascii="Cambria" w:hAnsi="Cambria"/>
          <w:sz w:val="24"/>
          <w:szCs w:val="24"/>
          <w:lang w:val="en-US"/>
        </w:rPr>
        <w:t>Group 2 - Surface protection line: The amount of 80% of the contracted value will be paid within 8 days of signing the procurement contract, the amount of 10% of the contracted value will be paid within 8 days from the date of delivery and the remaining amount of 10 % will be paid within 8 days from the delivery of the subject of procurement, which is determined by the minutes of handover, installation and commissioning of the booth.</w:t>
      </w:r>
    </w:p>
    <w:p w14:paraId="022E43E2" w14:textId="6ADE39E7" w:rsidR="00A377FC" w:rsidRPr="00252AC6" w:rsidRDefault="00A377FC" w:rsidP="008D6179">
      <w:pPr>
        <w:tabs>
          <w:tab w:val="left" w:pos="567"/>
        </w:tabs>
        <w:spacing w:line="360" w:lineRule="auto"/>
        <w:jc w:val="both"/>
        <w:rPr>
          <w:rFonts w:ascii="Cambria" w:hAnsi="Cambria"/>
          <w:b/>
          <w:sz w:val="24"/>
          <w:szCs w:val="24"/>
          <w:lang w:val="en-US"/>
        </w:rPr>
      </w:pPr>
      <w:bookmarkStart w:id="39" w:name="_Toc360627045"/>
      <w:bookmarkEnd w:id="37"/>
      <w:bookmarkEnd w:id="38"/>
      <w:r w:rsidRPr="00252AC6">
        <w:rPr>
          <w:rFonts w:ascii="Cambria" w:hAnsi="Cambria"/>
          <w:b/>
          <w:sz w:val="24"/>
          <w:szCs w:val="24"/>
          <w:lang w:val="en-US"/>
        </w:rPr>
        <w:t>14.4. Special and other conditions for the performance of the agreement</w:t>
      </w:r>
    </w:p>
    <w:p w14:paraId="43EED91A"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lastRenderedPageBreak/>
        <w:t>An Agreement on Procurement of Goods shall be made in accordance with the terms and conditions of this Procurement Documentation and the tender of the selected tenderer.</w:t>
      </w:r>
    </w:p>
    <w:p w14:paraId="3D0B9B26"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The selected Tenderer shall deliver the subject of procurement in accordance with the quality, characteristics, price and quantity indicated in the tender and the terms of this Procurement Documentation, all of which form an integral part of the Public Procurement Agreement.</w:t>
      </w:r>
    </w:p>
    <w:p w14:paraId="014BE656"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In the event of a breach of the provisions of the agreement, the selected tenderer undertakes to pay liquidated damages to the Contracting Entity. The liquidated damages amount to 0.2 ‰ of the entire agreement price for each registered day of delay of the specified agreement deadlines. The total amount of such liquidated damages may not exceed 10% of the total agreement price.  </w:t>
      </w:r>
    </w:p>
    <w:p w14:paraId="57D02970" w14:textId="77777777" w:rsidR="00A377FC" w:rsidRPr="00252AC6" w:rsidRDefault="00A377FC" w:rsidP="00A377FC">
      <w:pPr>
        <w:tabs>
          <w:tab w:val="left" w:pos="567"/>
        </w:tabs>
        <w:jc w:val="both"/>
        <w:rPr>
          <w:rFonts w:ascii="Cambria" w:hAnsi="Cambria"/>
          <w:b/>
          <w:sz w:val="24"/>
          <w:szCs w:val="24"/>
          <w:lang w:val="en-US"/>
        </w:rPr>
      </w:pPr>
      <w:r w:rsidRPr="00252AC6">
        <w:rPr>
          <w:rFonts w:ascii="Cambria" w:hAnsi="Cambria"/>
          <w:b/>
          <w:sz w:val="24"/>
          <w:szCs w:val="24"/>
          <w:lang w:val="en-US"/>
        </w:rPr>
        <w:t xml:space="preserve">14.5. Control and monitoring of the performance of the procurement agreement:  </w:t>
      </w:r>
    </w:p>
    <w:p w14:paraId="67D2905E" w14:textId="77777777"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The public procurement agreement must comply with the terms and conditions specified in the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the selected tender.</w:t>
      </w:r>
    </w:p>
    <w:p w14:paraId="13F953EC" w14:textId="0C6A1FA1" w:rsidR="00A377FC" w:rsidRPr="00252AC6" w:rsidRDefault="00A377FC" w:rsidP="00A377FC">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Contracting Parties shall perform the public procurement agreement in accordance with the conditions specified in </w:t>
      </w:r>
      <w:r w:rsidRPr="00252AC6">
        <w:rPr>
          <w:rFonts w:ascii="Cambria" w:eastAsia="Times New Roman" w:hAnsi="Cambria" w:cs="Times New Roman"/>
          <w:bCs/>
          <w:sz w:val="24"/>
          <w:lang w:val="en-US" w:bidi="hr-HR"/>
        </w:rPr>
        <w:t>Invitation to submit a tender</w:t>
      </w:r>
      <w:r w:rsidRPr="00252AC6">
        <w:rPr>
          <w:rFonts w:ascii="Cambria" w:hAnsi="Cambria"/>
          <w:sz w:val="24"/>
          <w:szCs w:val="24"/>
          <w:lang w:val="en-US"/>
        </w:rPr>
        <w:t xml:space="preserve"> and the selected tender.</w:t>
      </w:r>
      <w:bookmarkEnd w:id="39"/>
      <w:r w:rsidRPr="00252AC6">
        <w:rPr>
          <w:rFonts w:ascii="Cambria" w:hAnsi="Cambria"/>
          <w:sz w:val="24"/>
          <w:szCs w:val="24"/>
          <w:lang w:val="en-US"/>
        </w:rPr>
        <w:t xml:space="preserve">  </w:t>
      </w:r>
    </w:p>
    <w:p w14:paraId="75B5E758" w14:textId="77777777" w:rsidR="002D5824" w:rsidRPr="00252AC6" w:rsidRDefault="002D5824" w:rsidP="002D5824">
      <w:pPr>
        <w:tabs>
          <w:tab w:val="left" w:pos="567"/>
        </w:tabs>
        <w:jc w:val="both"/>
        <w:rPr>
          <w:rFonts w:ascii="Cambria" w:hAnsi="Cambria"/>
          <w:b/>
          <w:sz w:val="24"/>
          <w:szCs w:val="24"/>
          <w:lang w:val="en-US"/>
        </w:rPr>
      </w:pPr>
      <w:r w:rsidRPr="00252AC6">
        <w:rPr>
          <w:rFonts w:ascii="Cambria" w:hAnsi="Cambria"/>
          <w:b/>
          <w:sz w:val="24"/>
          <w:szCs w:val="24"/>
          <w:lang w:val="en-US"/>
        </w:rPr>
        <w:t>14.6. Personal identification number (companies and persons authorized to represent the economic entity)</w:t>
      </w:r>
    </w:p>
    <w:p w14:paraId="5E7903F1" w14:textId="77777777" w:rsidR="002D5824" w:rsidRPr="00252AC6" w:rsidRDefault="002D5824" w:rsidP="002D5824">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If the tenderer is a company outside the Republic of Croatia, and the OIB is not used in the tenderer's country, the use of a national identification number according to the country of residence of the economic operator is allowed, if applicable.</w:t>
      </w:r>
    </w:p>
    <w:p w14:paraId="5E4C1F5B" w14:textId="2733ACD9" w:rsidR="002D5824" w:rsidRPr="00252AC6" w:rsidRDefault="002D5824" w:rsidP="002D5824">
      <w:pPr>
        <w:tabs>
          <w:tab w:val="left" w:pos="567"/>
        </w:tabs>
        <w:spacing w:line="260" w:lineRule="auto"/>
        <w:jc w:val="both"/>
        <w:rPr>
          <w:rFonts w:ascii="Cambria" w:hAnsi="Cambria"/>
          <w:sz w:val="24"/>
          <w:szCs w:val="24"/>
          <w:lang w:val="en-US"/>
        </w:rPr>
      </w:pPr>
      <w:r w:rsidRPr="00252AC6">
        <w:rPr>
          <w:rFonts w:ascii="Cambria" w:hAnsi="Cambria"/>
          <w:sz w:val="24"/>
          <w:szCs w:val="24"/>
          <w:lang w:val="en-US"/>
        </w:rPr>
        <w:t xml:space="preserve">For data of persons authorized to represent the economic entity, in which the use of OIB or equivalent identification number is not applicable, it is allowed to enter only the identity card number of the person authorized to represent the economic entity. In the event that in accordance with the laws of the country in which the </w:t>
      </w:r>
      <w:r w:rsidR="00ED16C0" w:rsidRPr="00252AC6">
        <w:rPr>
          <w:rFonts w:ascii="Cambria" w:hAnsi="Cambria"/>
          <w:sz w:val="24"/>
          <w:szCs w:val="24"/>
          <w:lang w:val="en-US"/>
        </w:rPr>
        <w:t>tenderer</w:t>
      </w:r>
      <w:r w:rsidRPr="00252AC6">
        <w:rPr>
          <w:rFonts w:ascii="Cambria" w:hAnsi="Cambria"/>
          <w:sz w:val="24"/>
          <w:szCs w:val="24"/>
          <w:lang w:val="en-US"/>
        </w:rPr>
        <w:t xml:space="preserve"> operates OIB, the information is secret and the </w:t>
      </w:r>
      <w:r w:rsidR="00ED16C0" w:rsidRPr="00252AC6">
        <w:rPr>
          <w:rFonts w:ascii="Cambria" w:hAnsi="Cambria"/>
          <w:sz w:val="24"/>
          <w:szCs w:val="24"/>
          <w:lang w:val="en-US"/>
        </w:rPr>
        <w:t>tenderer</w:t>
      </w:r>
      <w:r w:rsidRPr="00252AC6">
        <w:rPr>
          <w:rFonts w:ascii="Cambria" w:hAnsi="Cambria"/>
          <w:sz w:val="24"/>
          <w:szCs w:val="24"/>
          <w:lang w:val="en-US"/>
        </w:rPr>
        <w:t xml:space="preserve"> cannot provide it.</w:t>
      </w:r>
    </w:p>
    <w:p w14:paraId="5F153C2E" w14:textId="77777777" w:rsidR="00A377FC" w:rsidRPr="00252AC6" w:rsidRDefault="00A377FC" w:rsidP="00A377FC">
      <w:pPr>
        <w:jc w:val="center"/>
        <w:rPr>
          <w:rFonts w:ascii="Cambria" w:hAnsi="Cambria"/>
          <w:sz w:val="20"/>
          <w:szCs w:val="20"/>
          <w:lang w:val="en-US"/>
        </w:rPr>
      </w:pPr>
      <w:r w:rsidRPr="00252AC6">
        <w:rPr>
          <w:rFonts w:ascii="Cambria" w:hAnsi="Cambria"/>
          <w:sz w:val="24"/>
          <w:szCs w:val="24"/>
          <w:lang w:val="en-US"/>
        </w:rPr>
        <w:br w:type="page"/>
      </w:r>
      <w:r w:rsidRPr="00252AC6">
        <w:rPr>
          <w:rFonts w:ascii="Cambria" w:hAnsi="Cambria"/>
          <w:b/>
          <w:sz w:val="20"/>
          <w:szCs w:val="20"/>
          <w:lang w:val="en-US"/>
        </w:rPr>
        <w:lastRenderedPageBreak/>
        <w:t>APPENDIX I THE INVITATION TO SUBMIT A TENDER</w:t>
      </w:r>
    </w:p>
    <w:p w14:paraId="4CB29A6F" w14:textId="77777777" w:rsidR="00A377FC" w:rsidRPr="00252AC6" w:rsidRDefault="00A377FC" w:rsidP="00A377FC">
      <w:pPr>
        <w:tabs>
          <w:tab w:val="left" w:pos="567"/>
        </w:tabs>
        <w:spacing w:after="0" w:line="240" w:lineRule="auto"/>
        <w:jc w:val="center"/>
        <w:rPr>
          <w:rFonts w:ascii="Cambria" w:hAnsi="Cambria"/>
          <w:b/>
          <w:sz w:val="20"/>
          <w:szCs w:val="20"/>
          <w:lang w:val="en-US"/>
        </w:rPr>
      </w:pPr>
      <w:r w:rsidRPr="00252AC6">
        <w:rPr>
          <w:rFonts w:ascii="Cambria" w:hAnsi="Cambria"/>
          <w:b/>
          <w:sz w:val="20"/>
          <w:szCs w:val="20"/>
          <w:lang w:val="en-US"/>
        </w:rPr>
        <w:t xml:space="preserve">TENDER SUBMISSION FORM </w:t>
      </w:r>
    </w:p>
    <w:p w14:paraId="7ADB7979" w14:textId="77777777" w:rsidR="00A377FC" w:rsidRPr="00252AC6" w:rsidRDefault="00A377FC" w:rsidP="00A377FC">
      <w:pPr>
        <w:tabs>
          <w:tab w:val="left" w:pos="567"/>
        </w:tabs>
        <w:spacing w:after="0" w:line="240" w:lineRule="auto"/>
        <w:jc w:val="center"/>
        <w:rPr>
          <w:rFonts w:ascii="Cambria" w:hAnsi="Cambria"/>
          <w:b/>
          <w:sz w:val="20"/>
          <w:szCs w:val="20"/>
          <w:lang w:val="en-US"/>
        </w:rPr>
      </w:pPr>
    </w:p>
    <w:p w14:paraId="50D01F67" w14:textId="614C5BD9" w:rsidR="00A377FC" w:rsidRPr="00252AC6" w:rsidRDefault="00A377FC" w:rsidP="00A377FC">
      <w:pPr>
        <w:pStyle w:val="ListParagraph"/>
        <w:tabs>
          <w:tab w:val="left" w:pos="567"/>
        </w:tabs>
        <w:ind w:left="526"/>
        <w:jc w:val="center"/>
        <w:rPr>
          <w:rFonts w:ascii="Cambria" w:hAnsi="Cambria"/>
          <w:bCs/>
          <w:sz w:val="20"/>
          <w:szCs w:val="20"/>
          <w:lang w:val="en-US" w:bidi="hr-HR"/>
        </w:rPr>
      </w:pPr>
      <w:bookmarkStart w:id="40" w:name="_Hlk508294094"/>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420032" w:rsidRPr="00252AC6">
        <w:t xml:space="preserve"> </w:t>
      </w:r>
      <w:r w:rsidR="000A40EE" w:rsidRPr="00252AC6">
        <w:rPr>
          <w:rFonts w:ascii="Cambria" w:hAnsi="Cambria"/>
          <w:b/>
          <w:sz w:val="20"/>
          <w:szCs w:val="20"/>
          <w:lang w:val="en-US"/>
        </w:rPr>
        <w:t>10092021</w:t>
      </w:r>
    </w:p>
    <w:p w14:paraId="5B51836A" w14:textId="30234AD6" w:rsidR="00A377FC" w:rsidRPr="00252AC6" w:rsidRDefault="00A377FC" w:rsidP="00A377FC">
      <w:pPr>
        <w:pStyle w:val="ListParagraph"/>
        <w:tabs>
          <w:tab w:val="left" w:pos="567"/>
        </w:tabs>
        <w:ind w:left="526"/>
        <w:jc w:val="center"/>
        <w:rPr>
          <w:rFonts w:ascii="Cambria" w:hAnsi="Cambria"/>
          <w:b/>
          <w:sz w:val="20"/>
          <w:szCs w:val="20"/>
          <w:lang w:val="en-US" w:bidi="hr-HR"/>
        </w:rPr>
      </w:pPr>
      <w:r w:rsidRPr="00252AC6">
        <w:rPr>
          <w:rFonts w:ascii="Cambria" w:hAnsi="Cambria"/>
          <w:bCs/>
          <w:sz w:val="20"/>
          <w:szCs w:val="20"/>
          <w:lang w:val="en-US" w:bidi="hr-HR"/>
        </w:rPr>
        <w:t xml:space="preserve">Name of procurement: </w:t>
      </w:r>
      <w:r w:rsidR="00FD2B75" w:rsidRPr="00252AC6">
        <w:rPr>
          <w:rFonts w:ascii="Cambria" w:hAnsi="Cambria"/>
          <w:b/>
          <w:sz w:val="20"/>
          <w:szCs w:val="20"/>
          <w:lang w:val="en-US" w:bidi="hr-HR"/>
        </w:rPr>
        <w:t>Procurement of paint drying booth for surface protection line</w:t>
      </w:r>
    </w:p>
    <w:bookmarkEnd w:id="40"/>
    <w:p w14:paraId="612B60E8" w14:textId="77777777" w:rsidR="00A377FC" w:rsidRPr="00252AC6" w:rsidRDefault="00A377FC" w:rsidP="00A377FC">
      <w:pPr>
        <w:pStyle w:val="ListParagraph"/>
        <w:tabs>
          <w:tab w:val="left" w:pos="567"/>
        </w:tabs>
        <w:ind w:left="526"/>
        <w:jc w:val="center"/>
        <w:rPr>
          <w:rFonts w:ascii="Cambria" w:hAnsi="Cambria"/>
          <w:bCs/>
          <w:sz w:val="20"/>
          <w:szCs w:val="20"/>
          <w:lang w:val="en-US" w:bidi="hr-HR"/>
        </w:rPr>
      </w:pPr>
    </w:p>
    <w:p w14:paraId="58319798" w14:textId="77777777" w:rsidR="00A377FC" w:rsidRPr="00252AC6" w:rsidRDefault="00A377FC" w:rsidP="00C22418">
      <w:pPr>
        <w:pStyle w:val="ListParagraph"/>
        <w:numPr>
          <w:ilvl w:val="3"/>
          <w:numId w:val="18"/>
        </w:numPr>
        <w:spacing w:line="260" w:lineRule="auto"/>
        <w:ind w:left="426"/>
        <w:rPr>
          <w:rFonts w:ascii="Cambria" w:hAnsi="Cambria"/>
          <w:b/>
          <w:bCs/>
          <w:sz w:val="20"/>
          <w:szCs w:val="20"/>
          <w:lang w:val="en-US"/>
        </w:rPr>
      </w:pPr>
      <w:r w:rsidRPr="00252AC6">
        <w:rPr>
          <w:rFonts w:ascii="Cambria" w:hAnsi="Cambria"/>
          <w:b/>
          <w:bCs/>
          <w:sz w:val="20"/>
          <w:szCs w:val="20"/>
          <w:lang w:val="en-US"/>
        </w:rPr>
        <w:t xml:space="preserve">Tenderer name (company) and seat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A377FC" w:rsidRPr="00252AC6" w14:paraId="02946F27" w14:textId="77777777" w:rsidTr="000A40EE">
        <w:tc>
          <w:tcPr>
            <w:tcW w:w="4673" w:type="dxa"/>
            <w:shd w:val="clear" w:color="auto" w:fill="D9D9D9"/>
            <w:vAlign w:val="center"/>
          </w:tcPr>
          <w:p w14:paraId="019190F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Consortium of tenderers (circle)</w:t>
            </w:r>
          </w:p>
        </w:tc>
        <w:tc>
          <w:tcPr>
            <w:tcW w:w="4678" w:type="dxa"/>
            <w:vAlign w:val="center"/>
          </w:tcPr>
          <w:p w14:paraId="4873190A"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w:t>
            </w:r>
          </w:p>
        </w:tc>
      </w:tr>
      <w:tr w:rsidR="00A377FC" w:rsidRPr="00252AC6" w14:paraId="18E11E11" w14:textId="77777777" w:rsidTr="000A40EE">
        <w:tc>
          <w:tcPr>
            <w:tcW w:w="4673" w:type="dxa"/>
            <w:shd w:val="clear" w:color="auto" w:fill="D9D9D9"/>
            <w:vAlign w:val="center"/>
          </w:tcPr>
          <w:p w14:paraId="1378D3EF" w14:textId="77777777" w:rsidR="00A377FC" w:rsidRPr="00252AC6" w:rsidRDefault="00A377FC" w:rsidP="000A40EE">
            <w:pPr>
              <w:rPr>
                <w:rFonts w:ascii="Cambria" w:hAnsi="Cambria"/>
                <w:bCs/>
                <w:sz w:val="20"/>
                <w:szCs w:val="20"/>
                <w:lang w:val="en-US"/>
              </w:rPr>
            </w:pPr>
            <w:r w:rsidRPr="00252AC6">
              <w:rPr>
                <w:rFonts w:ascii="Cambria" w:hAnsi="Cambria"/>
                <w:b/>
                <w:bCs/>
                <w:sz w:val="20"/>
                <w:szCs w:val="20"/>
                <w:lang w:val="en-US"/>
              </w:rPr>
              <w:t xml:space="preserve">Tenderer:  </w:t>
            </w:r>
          </w:p>
        </w:tc>
        <w:tc>
          <w:tcPr>
            <w:tcW w:w="4678" w:type="dxa"/>
            <w:vAlign w:val="center"/>
          </w:tcPr>
          <w:p w14:paraId="1D67241D" w14:textId="77777777" w:rsidR="00A377FC" w:rsidRPr="00252AC6" w:rsidRDefault="00A377FC" w:rsidP="000A40EE">
            <w:pPr>
              <w:rPr>
                <w:rFonts w:ascii="Cambria" w:hAnsi="Cambria"/>
                <w:bCs/>
                <w:sz w:val="20"/>
                <w:szCs w:val="20"/>
                <w:lang w:val="en-US"/>
              </w:rPr>
            </w:pPr>
          </w:p>
        </w:tc>
      </w:tr>
      <w:tr w:rsidR="00A377FC" w:rsidRPr="00252AC6" w14:paraId="644E0E63" w14:textId="77777777" w:rsidTr="000A40EE">
        <w:tc>
          <w:tcPr>
            <w:tcW w:w="4673" w:type="dxa"/>
            <w:tcBorders>
              <w:bottom w:val="single" w:sz="4" w:space="0" w:color="auto"/>
            </w:tcBorders>
            <w:shd w:val="clear" w:color="auto" w:fill="D9D9D9"/>
            <w:vAlign w:val="center"/>
          </w:tcPr>
          <w:p w14:paraId="0F4B2821"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4678" w:type="dxa"/>
            <w:tcBorders>
              <w:bottom w:val="single" w:sz="4" w:space="0" w:color="auto"/>
            </w:tcBorders>
            <w:vAlign w:val="center"/>
          </w:tcPr>
          <w:p w14:paraId="514F2512" w14:textId="77777777" w:rsidR="00A377FC" w:rsidRPr="00252AC6" w:rsidRDefault="00A377FC" w:rsidP="000A40EE">
            <w:pPr>
              <w:rPr>
                <w:rFonts w:ascii="Cambria" w:hAnsi="Cambria"/>
                <w:bCs/>
                <w:sz w:val="20"/>
                <w:szCs w:val="20"/>
                <w:lang w:val="en-US"/>
              </w:rPr>
            </w:pPr>
          </w:p>
        </w:tc>
      </w:tr>
      <w:tr w:rsidR="00A377FC" w:rsidRPr="00252AC6" w14:paraId="09451487" w14:textId="77777777" w:rsidTr="000A40EE">
        <w:tc>
          <w:tcPr>
            <w:tcW w:w="4673" w:type="dxa"/>
            <w:tcBorders>
              <w:top w:val="single" w:sz="4" w:space="0" w:color="auto"/>
              <w:left w:val="single" w:sz="4" w:space="0" w:color="auto"/>
              <w:bottom w:val="single" w:sz="4" w:space="0" w:color="auto"/>
              <w:right w:val="single" w:sz="4" w:space="0" w:color="auto"/>
            </w:tcBorders>
            <w:shd w:val="clear" w:color="auto" w:fill="D9D9D9"/>
            <w:vAlign w:val="center"/>
          </w:tcPr>
          <w:p w14:paraId="218AC68E" w14:textId="1B351A53" w:rsidR="00A377FC" w:rsidRPr="00252AC6" w:rsidRDefault="00A377FC" w:rsidP="002F72E3">
            <w:pPr>
              <w:rPr>
                <w:rFonts w:ascii="Cambria" w:hAnsi="Cambria"/>
                <w:b/>
                <w:bCs/>
                <w:sz w:val="20"/>
                <w:szCs w:val="20"/>
                <w:lang w:val="en-US"/>
              </w:rPr>
            </w:pPr>
            <w:r w:rsidRPr="00252AC6">
              <w:rPr>
                <w:rFonts w:ascii="Cambria" w:hAnsi="Cambria"/>
                <w:b/>
                <w:bCs/>
                <w:sz w:val="20"/>
                <w:szCs w:val="20"/>
                <w:lang w:val="en-US"/>
              </w:rPr>
              <w:t xml:space="preserve">OIB: </w:t>
            </w:r>
          </w:p>
        </w:tc>
        <w:tc>
          <w:tcPr>
            <w:tcW w:w="4678" w:type="dxa"/>
            <w:tcBorders>
              <w:top w:val="single" w:sz="4" w:space="0" w:color="auto"/>
              <w:left w:val="single" w:sz="4" w:space="0" w:color="auto"/>
              <w:bottom w:val="single" w:sz="4" w:space="0" w:color="auto"/>
              <w:right w:val="single" w:sz="4" w:space="0" w:color="auto"/>
            </w:tcBorders>
            <w:vAlign w:val="center"/>
          </w:tcPr>
          <w:p w14:paraId="63F00036" w14:textId="77777777" w:rsidR="00A377FC" w:rsidRPr="00252AC6" w:rsidRDefault="00A377FC" w:rsidP="000A40EE">
            <w:pPr>
              <w:rPr>
                <w:rFonts w:ascii="Cambria" w:hAnsi="Cambria"/>
                <w:bCs/>
                <w:sz w:val="20"/>
                <w:szCs w:val="20"/>
                <w:lang w:val="en-US"/>
              </w:rPr>
            </w:pPr>
          </w:p>
        </w:tc>
      </w:tr>
      <w:tr w:rsidR="00A377FC" w:rsidRPr="00252AC6" w14:paraId="681AF9C7" w14:textId="77777777" w:rsidTr="000A40EE">
        <w:tc>
          <w:tcPr>
            <w:tcW w:w="4673" w:type="dxa"/>
            <w:tcBorders>
              <w:top w:val="single" w:sz="4" w:space="0" w:color="auto"/>
            </w:tcBorders>
            <w:shd w:val="clear" w:color="auto" w:fill="D9D9D9"/>
            <w:vAlign w:val="center"/>
          </w:tcPr>
          <w:p w14:paraId="3A312AA7"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4678" w:type="dxa"/>
            <w:tcBorders>
              <w:top w:val="single" w:sz="4" w:space="0" w:color="auto"/>
            </w:tcBorders>
            <w:vAlign w:val="center"/>
          </w:tcPr>
          <w:p w14:paraId="0B3E1792" w14:textId="77777777" w:rsidR="00A377FC" w:rsidRPr="00252AC6" w:rsidRDefault="00A377FC" w:rsidP="000A40EE">
            <w:pPr>
              <w:rPr>
                <w:rFonts w:ascii="Cambria" w:hAnsi="Cambria"/>
                <w:bCs/>
                <w:sz w:val="20"/>
                <w:szCs w:val="20"/>
                <w:lang w:val="en-US"/>
              </w:rPr>
            </w:pPr>
          </w:p>
        </w:tc>
      </w:tr>
      <w:tr w:rsidR="00A377FC" w:rsidRPr="00252AC6" w14:paraId="4775F51B" w14:textId="77777777" w:rsidTr="000A40EE">
        <w:tc>
          <w:tcPr>
            <w:tcW w:w="4673" w:type="dxa"/>
            <w:shd w:val="clear" w:color="auto" w:fill="D9D9D9"/>
            <w:vAlign w:val="center"/>
          </w:tcPr>
          <w:p w14:paraId="6DED3AE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4678" w:type="dxa"/>
            <w:vAlign w:val="center"/>
          </w:tcPr>
          <w:p w14:paraId="40F9BA89"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w:t>
            </w:r>
          </w:p>
        </w:tc>
      </w:tr>
      <w:tr w:rsidR="00A377FC" w:rsidRPr="00252AC6" w14:paraId="3D5721B4" w14:textId="77777777" w:rsidTr="000A40EE">
        <w:tc>
          <w:tcPr>
            <w:tcW w:w="4673" w:type="dxa"/>
            <w:shd w:val="clear" w:color="auto" w:fill="D9D9D9"/>
            <w:vAlign w:val="center"/>
          </w:tcPr>
          <w:p w14:paraId="1348F6C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4678" w:type="dxa"/>
            <w:vAlign w:val="center"/>
          </w:tcPr>
          <w:p w14:paraId="712F442B" w14:textId="77777777" w:rsidR="00A377FC" w:rsidRPr="00252AC6" w:rsidRDefault="00A377FC" w:rsidP="000A40EE">
            <w:pPr>
              <w:rPr>
                <w:rFonts w:ascii="Cambria" w:hAnsi="Cambria"/>
                <w:bCs/>
                <w:sz w:val="20"/>
                <w:szCs w:val="20"/>
                <w:lang w:val="en-US"/>
              </w:rPr>
            </w:pPr>
          </w:p>
        </w:tc>
      </w:tr>
      <w:tr w:rsidR="00A377FC" w:rsidRPr="00252AC6" w14:paraId="4403CFBD" w14:textId="77777777" w:rsidTr="000A40EE">
        <w:tc>
          <w:tcPr>
            <w:tcW w:w="4673" w:type="dxa"/>
            <w:shd w:val="clear" w:color="auto" w:fill="D9D9D9"/>
            <w:vAlign w:val="center"/>
          </w:tcPr>
          <w:p w14:paraId="52B4C87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4678" w:type="dxa"/>
            <w:vAlign w:val="center"/>
          </w:tcPr>
          <w:p w14:paraId="7C7A468D" w14:textId="77777777" w:rsidR="00A377FC" w:rsidRPr="00252AC6" w:rsidRDefault="00A377FC" w:rsidP="000A40EE">
            <w:pPr>
              <w:rPr>
                <w:rFonts w:ascii="Cambria" w:hAnsi="Cambria"/>
                <w:bCs/>
                <w:sz w:val="20"/>
                <w:szCs w:val="20"/>
                <w:lang w:val="en-US"/>
              </w:rPr>
            </w:pPr>
          </w:p>
          <w:p w14:paraId="79F19591" w14:textId="77777777" w:rsidR="00A377FC" w:rsidRPr="00252AC6" w:rsidRDefault="00A377FC" w:rsidP="000A40EE">
            <w:pPr>
              <w:rPr>
                <w:rFonts w:ascii="Cambria" w:hAnsi="Cambria"/>
                <w:bCs/>
                <w:sz w:val="20"/>
                <w:szCs w:val="20"/>
                <w:lang w:val="en-US"/>
              </w:rPr>
            </w:pPr>
          </w:p>
        </w:tc>
      </w:tr>
      <w:tr w:rsidR="006D107E" w:rsidRPr="00252AC6" w14:paraId="793F7B1F" w14:textId="77777777" w:rsidTr="000A40EE">
        <w:tc>
          <w:tcPr>
            <w:tcW w:w="4673" w:type="dxa"/>
            <w:shd w:val="clear" w:color="auto" w:fill="D9D9D9"/>
            <w:vAlign w:val="center"/>
          </w:tcPr>
          <w:p w14:paraId="7D2DDF5D" w14:textId="7BBB4F11"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4678" w:type="dxa"/>
            <w:vAlign w:val="center"/>
          </w:tcPr>
          <w:p w14:paraId="63DEE68C" w14:textId="77777777" w:rsidR="006D107E" w:rsidRPr="00252AC6" w:rsidRDefault="006D107E" w:rsidP="000A40EE">
            <w:pPr>
              <w:rPr>
                <w:rFonts w:ascii="Cambria" w:hAnsi="Cambria"/>
                <w:bCs/>
                <w:sz w:val="20"/>
                <w:szCs w:val="20"/>
                <w:lang w:val="en-US"/>
              </w:rPr>
            </w:pPr>
          </w:p>
        </w:tc>
      </w:tr>
    </w:tbl>
    <w:p w14:paraId="61456D6F" w14:textId="77777777" w:rsidR="00A377FC" w:rsidRPr="00252AC6" w:rsidRDefault="00A377FC" w:rsidP="00A377FC">
      <w:pPr>
        <w:pStyle w:val="ListParagraph"/>
        <w:tabs>
          <w:tab w:val="left" w:pos="567"/>
        </w:tabs>
        <w:spacing w:line="260" w:lineRule="auto"/>
        <w:ind w:left="426"/>
        <w:jc w:val="both"/>
        <w:rPr>
          <w:rFonts w:ascii="Cambria" w:hAnsi="Cambria"/>
          <w:b/>
          <w:bCs/>
          <w:sz w:val="20"/>
          <w:szCs w:val="20"/>
          <w:lang w:val="en-US"/>
        </w:rPr>
      </w:pPr>
    </w:p>
    <w:p w14:paraId="3F842B1E" w14:textId="77777777" w:rsidR="00A377FC" w:rsidRPr="00252AC6" w:rsidRDefault="00A377FC" w:rsidP="00C22418">
      <w:pPr>
        <w:pStyle w:val="ListParagraph"/>
        <w:numPr>
          <w:ilvl w:val="3"/>
          <w:numId w:val="18"/>
        </w:numPr>
        <w:tabs>
          <w:tab w:val="left" w:pos="567"/>
        </w:tabs>
        <w:spacing w:line="260" w:lineRule="auto"/>
        <w:ind w:left="426"/>
        <w:jc w:val="both"/>
        <w:rPr>
          <w:rFonts w:ascii="Cambria" w:hAnsi="Cambria"/>
          <w:b/>
          <w:bCs/>
          <w:sz w:val="20"/>
          <w:szCs w:val="20"/>
          <w:lang w:val="en-US"/>
        </w:rPr>
      </w:pPr>
      <w:r w:rsidRPr="00252AC6">
        <w:rPr>
          <w:rFonts w:ascii="Cambria" w:hAnsi="Cambria"/>
          <w:b/>
          <w:bCs/>
          <w:sz w:val="20"/>
          <w:szCs w:val="20"/>
          <w:lang w:val="en-US"/>
        </w:rPr>
        <w:t xml:space="preserve">Tender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744040D4" w14:textId="77777777" w:rsidTr="000A40EE">
        <w:tc>
          <w:tcPr>
            <w:tcW w:w="4077" w:type="dxa"/>
            <w:shd w:val="clear" w:color="auto" w:fill="D9D9D9"/>
            <w:vAlign w:val="center"/>
          </w:tcPr>
          <w:p w14:paraId="4C76F809"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Tender price in HRK/EUR without VAT:  (please specify currency)</w:t>
            </w:r>
          </w:p>
        </w:tc>
        <w:tc>
          <w:tcPr>
            <w:tcW w:w="5245" w:type="dxa"/>
            <w:vAlign w:val="center"/>
          </w:tcPr>
          <w:p w14:paraId="0B165ED1"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0A3ECA53" w14:textId="77777777" w:rsidTr="000A40EE">
        <w:tc>
          <w:tcPr>
            <w:tcW w:w="4077" w:type="dxa"/>
            <w:shd w:val="clear" w:color="auto" w:fill="D9D9D9"/>
            <w:vAlign w:val="center"/>
          </w:tcPr>
          <w:p w14:paraId="6003FB1A"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VAT amount:  </w:t>
            </w:r>
          </w:p>
        </w:tc>
        <w:tc>
          <w:tcPr>
            <w:tcW w:w="5245" w:type="dxa"/>
            <w:vAlign w:val="center"/>
          </w:tcPr>
          <w:p w14:paraId="13C4F87A" w14:textId="77777777" w:rsidR="00A377FC" w:rsidRPr="00252AC6" w:rsidRDefault="00A377FC" w:rsidP="000A40EE">
            <w:pPr>
              <w:tabs>
                <w:tab w:val="left" w:pos="567"/>
              </w:tabs>
              <w:jc w:val="both"/>
              <w:rPr>
                <w:rFonts w:ascii="Cambria" w:hAnsi="Cambria"/>
                <w:bCs/>
                <w:sz w:val="20"/>
                <w:szCs w:val="20"/>
                <w:lang w:val="en-US"/>
              </w:rPr>
            </w:pPr>
          </w:p>
          <w:p w14:paraId="067D269B"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3E9BB5DD" w14:textId="77777777" w:rsidTr="000A40EE">
        <w:tc>
          <w:tcPr>
            <w:tcW w:w="4077" w:type="dxa"/>
            <w:shd w:val="clear" w:color="auto" w:fill="D9D9D9"/>
            <w:vAlign w:val="center"/>
          </w:tcPr>
          <w:p w14:paraId="25E4869B"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Tender price in HRK/EUR with VAT:  </w:t>
            </w:r>
          </w:p>
        </w:tc>
        <w:tc>
          <w:tcPr>
            <w:tcW w:w="5245" w:type="dxa"/>
            <w:vAlign w:val="center"/>
          </w:tcPr>
          <w:p w14:paraId="4B0CA17B" w14:textId="77777777" w:rsidR="00A377FC" w:rsidRPr="00252AC6" w:rsidRDefault="00A377FC" w:rsidP="000A40EE">
            <w:pPr>
              <w:tabs>
                <w:tab w:val="left" w:pos="567"/>
              </w:tabs>
              <w:jc w:val="both"/>
              <w:rPr>
                <w:rFonts w:ascii="Cambria" w:hAnsi="Cambria"/>
                <w:bCs/>
                <w:sz w:val="20"/>
                <w:szCs w:val="20"/>
                <w:lang w:val="en-US"/>
              </w:rPr>
            </w:pPr>
          </w:p>
        </w:tc>
      </w:tr>
    </w:tbl>
    <w:p w14:paraId="769CB261" w14:textId="458D160E" w:rsidR="00A377FC" w:rsidRPr="00252AC6" w:rsidRDefault="006D107E" w:rsidP="006D107E">
      <w:pPr>
        <w:tabs>
          <w:tab w:val="left" w:pos="567"/>
        </w:tabs>
        <w:spacing w:line="260" w:lineRule="auto"/>
        <w:jc w:val="right"/>
        <w:rPr>
          <w:rFonts w:ascii="Cambria" w:hAnsi="Cambria"/>
          <w:b/>
          <w:bCs/>
          <w:sz w:val="20"/>
          <w:szCs w:val="20"/>
          <w:lang w:val="en-US"/>
        </w:rPr>
      </w:pPr>
      <w:r w:rsidRPr="00252AC6">
        <w:rPr>
          <w:rFonts w:ascii="Cambria" w:hAnsi="Cambria"/>
          <w:b/>
          <w:bCs/>
          <w:sz w:val="20"/>
          <w:szCs w:val="20"/>
          <w:lang w:val="en-US"/>
        </w:rPr>
        <w:t>(</w:t>
      </w:r>
      <w:proofErr w:type="gramStart"/>
      <w:r w:rsidRPr="00252AC6">
        <w:rPr>
          <w:rFonts w:ascii="Cambria" w:hAnsi="Cambria"/>
          <w:b/>
          <w:bCs/>
          <w:sz w:val="20"/>
          <w:szCs w:val="20"/>
          <w:lang w:val="en-US"/>
        </w:rPr>
        <w:t>specify</w:t>
      </w:r>
      <w:proofErr w:type="gramEnd"/>
      <w:r w:rsidRPr="00252AC6">
        <w:rPr>
          <w:rFonts w:ascii="Cambria" w:hAnsi="Cambria"/>
          <w:b/>
          <w:bCs/>
          <w:sz w:val="20"/>
          <w:szCs w:val="20"/>
          <w:lang w:val="en-US"/>
        </w:rPr>
        <w:t xml:space="preserve"> currency)</w:t>
      </w:r>
    </w:p>
    <w:p w14:paraId="74741DEF" w14:textId="77777777" w:rsidR="00A377FC" w:rsidRPr="00252AC6" w:rsidRDefault="00A377FC" w:rsidP="00C22418">
      <w:pPr>
        <w:pStyle w:val="ListParagraph"/>
        <w:numPr>
          <w:ilvl w:val="3"/>
          <w:numId w:val="18"/>
        </w:numPr>
        <w:tabs>
          <w:tab w:val="left" w:pos="567"/>
        </w:tabs>
        <w:spacing w:line="260" w:lineRule="auto"/>
        <w:ind w:left="360"/>
        <w:jc w:val="both"/>
        <w:rPr>
          <w:rFonts w:ascii="Cambria" w:hAnsi="Cambria"/>
          <w:b/>
          <w:bCs/>
          <w:sz w:val="20"/>
          <w:szCs w:val="20"/>
          <w:lang w:val="en-US"/>
        </w:rPr>
      </w:pPr>
      <w:r w:rsidRPr="00252AC6">
        <w:rPr>
          <w:rFonts w:ascii="Cambria" w:hAnsi="Cambria"/>
          <w:b/>
          <w:bCs/>
          <w:sz w:val="20"/>
          <w:szCs w:val="20"/>
          <w:lang w:val="en-US"/>
        </w:rPr>
        <w:t xml:space="preserve">Date of validity of the tender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43A7A7B" w14:textId="77777777" w:rsidTr="000A40EE">
        <w:tc>
          <w:tcPr>
            <w:tcW w:w="4077" w:type="dxa"/>
            <w:shd w:val="clear" w:color="auto" w:fill="D9D9D9"/>
            <w:vAlign w:val="center"/>
          </w:tcPr>
          <w:p w14:paraId="25AD4CD7" w14:textId="77777777" w:rsidR="00A377FC" w:rsidRPr="00252AC6" w:rsidRDefault="00A377FC" w:rsidP="000A40EE">
            <w:pPr>
              <w:tabs>
                <w:tab w:val="left" w:pos="567"/>
              </w:tabs>
              <w:spacing w:line="260" w:lineRule="auto"/>
              <w:jc w:val="both"/>
              <w:rPr>
                <w:rFonts w:ascii="Cambria" w:hAnsi="Cambria"/>
                <w:b/>
                <w:bCs/>
                <w:sz w:val="20"/>
                <w:szCs w:val="20"/>
                <w:lang w:val="en-US"/>
              </w:rPr>
            </w:pPr>
            <w:r w:rsidRPr="00252AC6">
              <w:rPr>
                <w:rFonts w:ascii="Cambria" w:hAnsi="Cambria"/>
                <w:b/>
                <w:bCs/>
                <w:sz w:val="20"/>
                <w:szCs w:val="20"/>
                <w:lang w:val="en-US"/>
              </w:rPr>
              <w:t xml:space="preserve">Date of validity of the tender:  </w:t>
            </w:r>
          </w:p>
        </w:tc>
        <w:tc>
          <w:tcPr>
            <w:tcW w:w="5245" w:type="dxa"/>
            <w:vAlign w:val="center"/>
          </w:tcPr>
          <w:p w14:paraId="0469A70E" w14:textId="77777777" w:rsidR="00A377FC" w:rsidRPr="00252AC6" w:rsidRDefault="00A377FC" w:rsidP="000A40EE">
            <w:pPr>
              <w:tabs>
                <w:tab w:val="left" w:pos="567"/>
              </w:tabs>
              <w:jc w:val="both"/>
              <w:rPr>
                <w:rFonts w:ascii="Cambria" w:hAnsi="Cambria"/>
                <w:bCs/>
                <w:sz w:val="20"/>
                <w:szCs w:val="20"/>
                <w:lang w:val="en-US"/>
              </w:rPr>
            </w:pPr>
          </w:p>
        </w:tc>
      </w:tr>
    </w:tbl>
    <w:p w14:paraId="3279BBF1" w14:textId="2CAC120F" w:rsidR="00A377FC" w:rsidRPr="00252AC6" w:rsidRDefault="00A377FC" w:rsidP="00A377FC">
      <w:pPr>
        <w:tabs>
          <w:tab w:val="left" w:pos="567"/>
        </w:tabs>
        <w:spacing w:after="0" w:line="240" w:lineRule="auto"/>
        <w:jc w:val="both"/>
        <w:rPr>
          <w:rFonts w:ascii="Cambria" w:hAnsi="Cambria"/>
          <w:b/>
          <w:bCs/>
          <w:sz w:val="20"/>
          <w:szCs w:val="20"/>
          <w:lang w:val="en-US"/>
        </w:rPr>
      </w:pPr>
      <w:r w:rsidRPr="00252AC6">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offer whose technical specification (job description) is described in Appendix </w:t>
      </w:r>
      <w:r w:rsidR="007E30DD" w:rsidRPr="00252AC6">
        <w:rPr>
          <w:rFonts w:ascii="Cambria" w:hAnsi="Cambria"/>
          <w:b/>
          <w:bCs/>
          <w:sz w:val="20"/>
          <w:szCs w:val="20"/>
          <w:lang w:val="en-US"/>
        </w:rPr>
        <w:t>I</w:t>
      </w:r>
      <w:r w:rsidRPr="00252AC6">
        <w:rPr>
          <w:rFonts w:ascii="Cambria" w:hAnsi="Cambria"/>
          <w:b/>
          <w:bCs/>
          <w:sz w:val="20"/>
          <w:szCs w:val="20"/>
          <w:lang w:val="en-US"/>
        </w:rPr>
        <w:t xml:space="preserve">V of the </w:t>
      </w:r>
      <w:r w:rsidRPr="00252AC6">
        <w:rPr>
          <w:rFonts w:ascii="Cambria" w:eastAsia="Times New Roman" w:hAnsi="Cambria" w:cs="Times New Roman"/>
          <w:b/>
          <w:sz w:val="20"/>
          <w:szCs w:val="20"/>
          <w:lang w:val="en-US" w:bidi="hr-HR"/>
        </w:rPr>
        <w:t>Invitation to submit a tender</w:t>
      </w:r>
      <w:r w:rsidRPr="00252AC6">
        <w:rPr>
          <w:rFonts w:ascii="Cambria" w:hAnsi="Cambria"/>
          <w:b/>
          <w:bCs/>
          <w:sz w:val="20"/>
          <w:szCs w:val="20"/>
          <w:lang w:val="en-US"/>
        </w:rPr>
        <w:t xml:space="preserve">, all in accordance with the provisions of the </w:t>
      </w:r>
      <w:r w:rsidRPr="00252AC6">
        <w:rPr>
          <w:rFonts w:ascii="Cambria" w:eastAsia="Times New Roman" w:hAnsi="Cambria" w:cs="Times New Roman"/>
          <w:b/>
          <w:sz w:val="20"/>
          <w:szCs w:val="20"/>
          <w:lang w:val="en-US" w:bidi="hr-HR"/>
        </w:rPr>
        <w:t>Invitation to submit a tender</w:t>
      </w:r>
      <w:r w:rsidRPr="00252AC6">
        <w:rPr>
          <w:rFonts w:ascii="Cambria" w:hAnsi="Cambria"/>
          <w:b/>
          <w:bCs/>
          <w:sz w:val="20"/>
          <w:szCs w:val="20"/>
          <w:lang w:val="en-US"/>
        </w:rPr>
        <w:t xml:space="preserve">.  </w:t>
      </w:r>
    </w:p>
    <w:p w14:paraId="032BDEAD"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181973A2" w14:textId="72917514" w:rsidR="00A377FC" w:rsidRPr="00252AC6" w:rsidRDefault="003C1B6A" w:rsidP="00A377FC">
      <w:pPr>
        <w:tabs>
          <w:tab w:val="left" w:pos="567"/>
        </w:tabs>
        <w:spacing w:after="0" w:line="240" w:lineRule="auto"/>
        <w:jc w:val="both"/>
        <w:rPr>
          <w:rFonts w:ascii="Cambria" w:hAnsi="Cambria"/>
          <w:bCs/>
          <w:sz w:val="20"/>
          <w:szCs w:val="20"/>
          <w:lang w:val="en-US"/>
        </w:rPr>
      </w:pPr>
      <w:proofErr w:type="gramStart"/>
      <w:r w:rsidRPr="00252AC6">
        <w:rPr>
          <w:rFonts w:ascii="Cambria" w:hAnsi="Cambria"/>
          <w:bCs/>
          <w:sz w:val="20"/>
          <w:szCs w:val="20"/>
          <w:lang w:val="en-US"/>
        </w:rPr>
        <w:t>I</w:t>
      </w:r>
      <w:r w:rsidR="00A377FC" w:rsidRPr="00252AC6">
        <w:rPr>
          <w:rFonts w:ascii="Cambria" w:hAnsi="Cambria"/>
          <w:bCs/>
          <w:sz w:val="20"/>
          <w:szCs w:val="20"/>
          <w:lang w:val="en-US"/>
        </w:rPr>
        <w:t>n  _</w:t>
      </w:r>
      <w:proofErr w:type="gramEnd"/>
      <w:r w:rsidR="00A377FC" w:rsidRPr="00252AC6">
        <w:rPr>
          <w:rFonts w:ascii="Cambria" w:hAnsi="Cambria"/>
          <w:bCs/>
          <w:sz w:val="20"/>
          <w:szCs w:val="20"/>
          <w:lang w:val="en-US"/>
        </w:rPr>
        <w:t>_____________, __/__/20__.</w:t>
      </w:r>
      <w:r w:rsidR="00A377FC" w:rsidRPr="00252AC6">
        <w:rPr>
          <w:rFonts w:ascii="Cambria" w:hAnsi="Cambria"/>
          <w:bCs/>
          <w:sz w:val="20"/>
          <w:szCs w:val="20"/>
          <w:lang w:val="en-US"/>
        </w:rPr>
        <w:tab/>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t xml:space="preserve">FOR THE TENDERER:  </w:t>
      </w:r>
    </w:p>
    <w:p w14:paraId="2375C0BB" w14:textId="77777777" w:rsidR="00A377FC" w:rsidRPr="00252AC6" w:rsidRDefault="00A377FC" w:rsidP="00A377FC">
      <w:pPr>
        <w:tabs>
          <w:tab w:val="left" w:pos="567"/>
        </w:tabs>
        <w:spacing w:after="0" w:line="240" w:lineRule="auto"/>
        <w:jc w:val="both"/>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p>
    <w:p w14:paraId="776F8638" w14:textId="77777777" w:rsidR="00A377FC" w:rsidRPr="00252AC6" w:rsidRDefault="00A377FC" w:rsidP="00A377FC">
      <w:pPr>
        <w:tabs>
          <w:tab w:val="left" w:pos="567"/>
        </w:tabs>
        <w:spacing w:after="0" w:line="240" w:lineRule="auto"/>
        <w:jc w:val="both"/>
        <w:rPr>
          <w:rFonts w:ascii="Cambria" w:hAnsi="Cambria"/>
          <w:bCs/>
          <w:sz w:val="18"/>
          <w:szCs w:val="18"/>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Stamp</w:t>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t xml:space="preserve">             ________________________________</w:t>
      </w:r>
    </w:p>
    <w:p w14:paraId="0C7D0CB5" w14:textId="77777777" w:rsidR="00A377FC" w:rsidRPr="00252AC6" w:rsidRDefault="00A377FC" w:rsidP="00A377FC">
      <w:pPr>
        <w:tabs>
          <w:tab w:val="left" w:pos="567"/>
        </w:tabs>
        <w:spacing w:after="0" w:line="240" w:lineRule="auto"/>
        <w:jc w:val="right"/>
        <w:rPr>
          <w:rFonts w:ascii="Cambria" w:hAnsi="Cambria"/>
          <w:bCs/>
          <w:sz w:val="16"/>
          <w:szCs w:val="16"/>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6"/>
          <w:szCs w:val="16"/>
          <w:lang w:val="en-US"/>
        </w:rPr>
        <w:t xml:space="preserve">                     (</w:t>
      </w:r>
      <w:proofErr w:type="gramStart"/>
      <w:r w:rsidRPr="00252AC6">
        <w:rPr>
          <w:rFonts w:ascii="Cambria" w:hAnsi="Cambria"/>
          <w:bCs/>
          <w:sz w:val="16"/>
          <w:szCs w:val="16"/>
          <w:lang w:val="en-US"/>
        </w:rPr>
        <w:t>signature</w:t>
      </w:r>
      <w:proofErr w:type="gramEnd"/>
      <w:r w:rsidRPr="00252AC6">
        <w:rPr>
          <w:rFonts w:ascii="Cambria" w:hAnsi="Cambria"/>
          <w:bCs/>
          <w:sz w:val="16"/>
          <w:szCs w:val="16"/>
          <w:lang w:val="en-US"/>
        </w:rPr>
        <w:t xml:space="preserve"> of the person authorized to represent the</w:t>
      </w:r>
    </w:p>
    <w:p w14:paraId="1185F26A" w14:textId="579B5E7D" w:rsidR="00A377FC" w:rsidRPr="00252AC6" w:rsidRDefault="00A377FC" w:rsidP="000E7EA5">
      <w:pPr>
        <w:tabs>
          <w:tab w:val="left" w:pos="567"/>
        </w:tabs>
        <w:spacing w:after="0" w:line="240" w:lineRule="auto"/>
        <w:jc w:val="right"/>
        <w:rPr>
          <w:rFonts w:ascii="Cambria" w:hAnsi="Cambria"/>
          <w:bCs/>
          <w:sz w:val="16"/>
          <w:szCs w:val="16"/>
          <w:lang w:val="en-US"/>
        </w:rPr>
      </w:pPr>
      <w:r w:rsidRPr="00252AC6">
        <w:rPr>
          <w:rFonts w:ascii="Cambria" w:hAnsi="Cambria"/>
          <w:bCs/>
          <w:sz w:val="16"/>
          <w:szCs w:val="16"/>
          <w:lang w:val="en-US"/>
        </w:rPr>
        <w:t xml:space="preserve">  </w:t>
      </w:r>
      <w:proofErr w:type="gramStart"/>
      <w:r w:rsidRPr="00252AC6">
        <w:rPr>
          <w:rFonts w:ascii="Cambria" w:hAnsi="Cambria"/>
          <w:bCs/>
          <w:sz w:val="16"/>
          <w:szCs w:val="16"/>
          <w:lang w:val="en-US"/>
        </w:rPr>
        <w:t>economic</w:t>
      </w:r>
      <w:proofErr w:type="gramEnd"/>
      <w:r w:rsidRPr="00252AC6">
        <w:rPr>
          <w:rFonts w:ascii="Cambria" w:hAnsi="Cambria"/>
          <w:bCs/>
          <w:sz w:val="16"/>
          <w:szCs w:val="16"/>
          <w:lang w:val="en-US"/>
        </w:rPr>
        <w:t xml:space="preserve"> operator)</w:t>
      </w:r>
    </w:p>
    <w:p w14:paraId="5F3FB2A0" w14:textId="77777777" w:rsidR="002F72E3" w:rsidRPr="00252AC6" w:rsidRDefault="002F72E3" w:rsidP="00A377FC">
      <w:pPr>
        <w:tabs>
          <w:tab w:val="left" w:pos="567"/>
        </w:tabs>
        <w:spacing w:line="260" w:lineRule="auto"/>
        <w:jc w:val="both"/>
        <w:rPr>
          <w:rFonts w:ascii="Cambria" w:hAnsi="Cambria"/>
          <w:bCs/>
          <w:sz w:val="20"/>
          <w:szCs w:val="20"/>
          <w:lang w:val="en-US" w:bidi="hr-HR"/>
        </w:rPr>
      </w:pPr>
    </w:p>
    <w:p w14:paraId="29B4811D" w14:textId="77777777" w:rsidR="002F72E3" w:rsidRPr="00252AC6" w:rsidRDefault="002F72E3" w:rsidP="00A377FC">
      <w:pPr>
        <w:tabs>
          <w:tab w:val="left" w:pos="567"/>
        </w:tabs>
        <w:spacing w:line="260" w:lineRule="auto"/>
        <w:jc w:val="both"/>
        <w:rPr>
          <w:rFonts w:ascii="Cambria" w:hAnsi="Cambria"/>
          <w:bCs/>
          <w:sz w:val="20"/>
          <w:szCs w:val="20"/>
          <w:lang w:val="en-US" w:bidi="hr-HR"/>
        </w:rPr>
      </w:pPr>
    </w:p>
    <w:p w14:paraId="5AB1787D" w14:textId="77777777" w:rsidR="00A377FC" w:rsidRPr="00252AC6" w:rsidRDefault="00A377FC" w:rsidP="00A377FC">
      <w:pPr>
        <w:tabs>
          <w:tab w:val="left" w:pos="567"/>
        </w:tabs>
        <w:spacing w:line="260" w:lineRule="auto"/>
        <w:jc w:val="both"/>
        <w:rPr>
          <w:rFonts w:ascii="Cambria" w:hAnsi="Cambria"/>
          <w:bCs/>
          <w:sz w:val="20"/>
          <w:szCs w:val="20"/>
          <w:lang w:val="en-US" w:bidi="hr-HR"/>
        </w:rPr>
      </w:pPr>
      <w:r w:rsidRPr="00252AC6">
        <w:rPr>
          <w:rFonts w:ascii="Cambria" w:hAnsi="Cambria"/>
          <w:bCs/>
          <w:sz w:val="20"/>
          <w:szCs w:val="20"/>
          <w:lang w:val="en-US" w:bidi="hr-HR"/>
        </w:rPr>
        <w:lastRenderedPageBreak/>
        <w:t xml:space="preserve">In the case of a consortium of tenderers – to be completed for all the members of the consortium of tenderers individually; if there is no consortium of tenderers, it does not need to be submitted.  </w:t>
      </w:r>
    </w:p>
    <w:p w14:paraId="65684526" w14:textId="4368A901" w:rsidR="00A377FC" w:rsidRPr="00252AC6" w:rsidRDefault="003C1B6A" w:rsidP="003C1B6A">
      <w:pPr>
        <w:pStyle w:val="ListParagraph"/>
        <w:spacing w:line="260" w:lineRule="auto"/>
        <w:ind w:left="426"/>
        <w:rPr>
          <w:rFonts w:ascii="Cambria" w:hAnsi="Cambria"/>
          <w:b/>
          <w:bCs/>
          <w:i/>
          <w:color w:val="2E74B5" w:themeColor="accent1" w:themeShade="BF"/>
          <w:sz w:val="20"/>
          <w:szCs w:val="20"/>
          <w:lang w:val="en-US"/>
        </w:rPr>
      </w:pPr>
      <w:r w:rsidRPr="00252AC6">
        <w:rPr>
          <w:rFonts w:ascii="Cambria" w:hAnsi="Cambria"/>
          <w:b/>
          <w:bCs/>
          <w:sz w:val="20"/>
          <w:szCs w:val="20"/>
          <w:lang w:val="en-US"/>
        </w:rPr>
        <w:t xml:space="preserve">1. </w:t>
      </w:r>
      <w:r w:rsidR="00A377FC" w:rsidRPr="00252AC6">
        <w:rPr>
          <w:rFonts w:ascii="Cambria" w:hAnsi="Cambria"/>
          <w:b/>
          <w:bCs/>
          <w:sz w:val="20"/>
          <w:szCs w:val="20"/>
          <w:lang w:val="en-US"/>
        </w:rPr>
        <w:t xml:space="preserve">Tenderer name (company) and seat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1C680E89" w14:textId="77777777" w:rsidTr="000A40EE">
        <w:tc>
          <w:tcPr>
            <w:tcW w:w="5665" w:type="dxa"/>
            <w:shd w:val="clear" w:color="auto" w:fill="D9D9D9"/>
            <w:vAlign w:val="center"/>
          </w:tcPr>
          <w:p w14:paraId="6C31B8AA"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Consortium of tenderers </w:t>
            </w:r>
            <w:r w:rsidRPr="00252AC6">
              <w:rPr>
                <w:rFonts w:ascii="Cambria" w:hAnsi="Cambria"/>
                <w:b/>
                <w:bCs/>
                <w:i/>
                <w:color w:val="2E74B5" w:themeColor="accent1" w:themeShade="BF"/>
                <w:sz w:val="20"/>
                <w:szCs w:val="20"/>
                <w:lang w:val="en-US"/>
              </w:rPr>
              <w:t xml:space="preserve"> </w:t>
            </w:r>
          </w:p>
        </w:tc>
        <w:tc>
          <w:tcPr>
            <w:tcW w:w="3685" w:type="dxa"/>
            <w:vAlign w:val="center"/>
          </w:tcPr>
          <w:p w14:paraId="4A86473F"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w:t>
            </w:r>
          </w:p>
        </w:tc>
      </w:tr>
      <w:tr w:rsidR="00A377FC" w:rsidRPr="00252AC6" w14:paraId="18DEE4C5" w14:textId="77777777" w:rsidTr="000A40EE">
        <w:tc>
          <w:tcPr>
            <w:tcW w:w="5665" w:type="dxa"/>
            <w:shd w:val="clear" w:color="auto" w:fill="D9D9D9"/>
            <w:vAlign w:val="center"/>
          </w:tcPr>
          <w:p w14:paraId="5F025EA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u w:val="single"/>
                <w:lang w:val="en-US"/>
              </w:rPr>
              <w:t>Consortium of tenderers member 1 (Tenderer)</w:t>
            </w:r>
            <w:r w:rsidRPr="00252AC6">
              <w:rPr>
                <w:rFonts w:ascii="Cambria" w:hAnsi="Cambria"/>
                <w:b/>
                <w:bCs/>
                <w:sz w:val="20"/>
                <w:szCs w:val="20"/>
                <w:lang w:val="en-US"/>
              </w:rPr>
              <w:t xml:space="preserve">:  </w:t>
            </w:r>
          </w:p>
        </w:tc>
        <w:tc>
          <w:tcPr>
            <w:tcW w:w="3685" w:type="dxa"/>
            <w:vAlign w:val="center"/>
          </w:tcPr>
          <w:p w14:paraId="78F63868" w14:textId="77777777" w:rsidR="00A377FC" w:rsidRPr="00252AC6" w:rsidRDefault="00A377FC" w:rsidP="000A40EE">
            <w:pPr>
              <w:rPr>
                <w:rFonts w:ascii="Cambria" w:hAnsi="Cambria"/>
                <w:bCs/>
                <w:sz w:val="20"/>
                <w:szCs w:val="20"/>
                <w:lang w:val="en-US"/>
              </w:rPr>
            </w:pPr>
          </w:p>
        </w:tc>
      </w:tr>
      <w:tr w:rsidR="00A377FC" w:rsidRPr="00252AC6" w14:paraId="5D7E3895" w14:textId="77777777" w:rsidTr="000A40EE">
        <w:tc>
          <w:tcPr>
            <w:tcW w:w="5665" w:type="dxa"/>
            <w:shd w:val="clear" w:color="auto" w:fill="D9D9D9"/>
            <w:vAlign w:val="center"/>
          </w:tcPr>
          <w:p w14:paraId="39FB1E2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71BF932E" w14:textId="77777777" w:rsidR="00A377FC" w:rsidRPr="00252AC6" w:rsidRDefault="00A377FC" w:rsidP="000A40EE">
            <w:pPr>
              <w:rPr>
                <w:rFonts w:ascii="Cambria" w:hAnsi="Cambria"/>
                <w:bCs/>
                <w:sz w:val="20"/>
                <w:szCs w:val="20"/>
                <w:lang w:val="en-US"/>
              </w:rPr>
            </w:pPr>
          </w:p>
        </w:tc>
      </w:tr>
      <w:tr w:rsidR="00A377FC" w:rsidRPr="00252AC6" w14:paraId="7A2F1CBF" w14:textId="77777777" w:rsidTr="000A40EE">
        <w:tc>
          <w:tcPr>
            <w:tcW w:w="5665" w:type="dxa"/>
            <w:shd w:val="clear" w:color="auto" w:fill="D9D9D9"/>
            <w:vAlign w:val="center"/>
          </w:tcPr>
          <w:p w14:paraId="4E4D831F" w14:textId="5B868BDA" w:rsidR="00A377FC" w:rsidRPr="00252AC6" w:rsidRDefault="002F72E3" w:rsidP="002F72E3">
            <w:pPr>
              <w:rPr>
                <w:rFonts w:ascii="Cambria" w:hAnsi="Cambria"/>
                <w:b/>
                <w:bCs/>
                <w:sz w:val="20"/>
                <w:szCs w:val="20"/>
                <w:lang w:val="en-US"/>
              </w:rPr>
            </w:pPr>
            <w:r w:rsidRPr="00252AC6">
              <w:rPr>
                <w:rFonts w:ascii="Cambria" w:hAnsi="Cambria"/>
                <w:b/>
                <w:bCs/>
                <w:sz w:val="20"/>
                <w:szCs w:val="20"/>
                <w:lang w:val="en-US"/>
              </w:rPr>
              <w:t>OIB:</w:t>
            </w:r>
          </w:p>
        </w:tc>
        <w:tc>
          <w:tcPr>
            <w:tcW w:w="3685" w:type="dxa"/>
            <w:vAlign w:val="center"/>
          </w:tcPr>
          <w:p w14:paraId="0EAC11AF" w14:textId="77777777" w:rsidR="00A377FC" w:rsidRPr="00252AC6" w:rsidRDefault="00A377FC" w:rsidP="000A40EE">
            <w:pPr>
              <w:rPr>
                <w:rFonts w:ascii="Cambria" w:hAnsi="Cambria"/>
                <w:bCs/>
                <w:sz w:val="20"/>
                <w:szCs w:val="20"/>
                <w:lang w:val="en-US"/>
              </w:rPr>
            </w:pPr>
          </w:p>
        </w:tc>
      </w:tr>
      <w:tr w:rsidR="00A377FC" w:rsidRPr="00252AC6" w14:paraId="10EAECF9" w14:textId="77777777" w:rsidTr="000A40EE">
        <w:tc>
          <w:tcPr>
            <w:tcW w:w="5665" w:type="dxa"/>
            <w:shd w:val="clear" w:color="auto" w:fill="D9D9D9"/>
            <w:vAlign w:val="center"/>
          </w:tcPr>
          <w:p w14:paraId="7C6EB1B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3685" w:type="dxa"/>
            <w:vAlign w:val="center"/>
          </w:tcPr>
          <w:p w14:paraId="3DA57E4C" w14:textId="77777777" w:rsidR="00A377FC" w:rsidRPr="00252AC6" w:rsidRDefault="00A377FC" w:rsidP="000A40EE">
            <w:pPr>
              <w:rPr>
                <w:rFonts w:ascii="Cambria" w:hAnsi="Cambria"/>
                <w:bCs/>
                <w:sz w:val="20"/>
                <w:szCs w:val="20"/>
                <w:lang w:val="en-US"/>
              </w:rPr>
            </w:pPr>
          </w:p>
        </w:tc>
      </w:tr>
      <w:tr w:rsidR="00A377FC" w:rsidRPr="00252AC6" w14:paraId="23D12805" w14:textId="77777777" w:rsidTr="000A40EE">
        <w:tc>
          <w:tcPr>
            <w:tcW w:w="5665" w:type="dxa"/>
            <w:shd w:val="clear" w:color="auto" w:fill="D9D9D9"/>
            <w:vAlign w:val="center"/>
          </w:tcPr>
          <w:p w14:paraId="1F91CB4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3685" w:type="dxa"/>
            <w:vAlign w:val="center"/>
          </w:tcPr>
          <w:p w14:paraId="372F11F8"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7801A023" w14:textId="77777777" w:rsidTr="000A40EE">
        <w:tc>
          <w:tcPr>
            <w:tcW w:w="5665" w:type="dxa"/>
            <w:shd w:val="clear" w:color="auto" w:fill="D9D9D9"/>
            <w:vAlign w:val="center"/>
          </w:tcPr>
          <w:p w14:paraId="29F901E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3685" w:type="dxa"/>
            <w:vAlign w:val="center"/>
          </w:tcPr>
          <w:p w14:paraId="50CA3289" w14:textId="77777777" w:rsidR="00A377FC" w:rsidRPr="00252AC6" w:rsidRDefault="00A377FC" w:rsidP="000A40EE">
            <w:pPr>
              <w:rPr>
                <w:rFonts w:ascii="Cambria" w:hAnsi="Cambria"/>
                <w:bCs/>
                <w:sz w:val="20"/>
                <w:szCs w:val="20"/>
                <w:lang w:val="en-US"/>
              </w:rPr>
            </w:pPr>
          </w:p>
        </w:tc>
      </w:tr>
      <w:tr w:rsidR="00A377FC" w:rsidRPr="00252AC6" w14:paraId="4C88AD48" w14:textId="77777777" w:rsidTr="000A40EE">
        <w:tc>
          <w:tcPr>
            <w:tcW w:w="5665" w:type="dxa"/>
            <w:shd w:val="clear" w:color="auto" w:fill="D9D9D9"/>
            <w:vAlign w:val="center"/>
          </w:tcPr>
          <w:p w14:paraId="71694DE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3685" w:type="dxa"/>
            <w:vAlign w:val="center"/>
          </w:tcPr>
          <w:p w14:paraId="6FDEAC66" w14:textId="77777777" w:rsidR="00A377FC" w:rsidRPr="00252AC6" w:rsidRDefault="00A377FC" w:rsidP="000A40EE">
            <w:pPr>
              <w:rPr>
                <w:rFonts w:ascii="Cambria" w:hAnsi="Cambria"/>
                <w:bCs/>
                <w:sz w:val="20"/>
                <w:szCs w:val="20"/>
                <w:lang w:val="en-US"/>
              </w:rPr>
            </w:pPr>
          </w:p>
        </w:tc>
      </w:tr>
      <w:tr w:rsidR="00A377FC" w:rsidRPr="00252AC6" w14:paraId="2B3CCEE5" w14:textId="77777777" w:rsidTr="000A40EE">
        <w:tc>
          <w:tcPr>
            <w:tcW w:w="5665" w:type="dxa"/>
            <w:shd w:val="clear" w:color="auto" w:fill="D9D9D9"/>
            <w:vAlign w:val="center"/>
          </w:tcPr>
          <w:p w14:paraId="326C701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0515AA8E" w14:textId="77777777" w:rsidR="00A377FC" w:rsidRPr="00252AC6" w:rsidRDefault="00A377FC" w:rsidP="000A40EE">
            <w:pPr>
              <w:rPr>
                <w:rFonts w:ascii="Cambria" w:hAnsi="Cambria"/>
                <w:bCs/>
                <w:sz w:val="20"/>
                <w:szCs w:val="20"/>
                <w:lang w:val="en-US"/>
              </w:rPr>
            </w:pPr>
          </w:p>
        </w:tc>
      </w:tr>
      <w:tr w:rsidR="006D107E" w:rsidRPr="00252AC6" w14:paraId="526F53A4" w14:textId="77777777" w:rsidTr="000A40EE">
        <w:tc>
          <w:tcPr>
            <w:tcW w:w="5665" w:type="dxa"/>
            <w:shd w:val="clear" w:color="auto" w:fill="D9D9D9"/>
            <w:vAlign w:val="center"/>
          </w:tcPr>
          <w:p w14:paraId="04AF1E60" w14:textId="6426C1C3"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4D2D003F" w14:textId="77777777" w:rsidR="006D107E" w:rsidRPr="00252AC6" w:rsidRDefault="006D107E" w:rsidP="000A40EE">
            <w:pPr>
              <w:rPr>
                <w:rFonts w:ascii="Cambria" w:hAnsi="Cambria"/>
                <w:bCs/>
                <w:sz w:val="20"/>
                <w:szCs w:val="20"/>
                <w:lang w:val="en-US"/>
              </w:rPr>
            </w:pPr>
          </w:p>
        </w:tc>
      </w:tr>
    </w:tbl>
    <w:p w14:paraId="56DA01B4" w14:textId="77777777" w:rsidR="00A377FC" w:rsidRPr="00252AC6" w:rsidRDefault="00A377FC" w:rsidP="00A377FC">
      <w:pPr>
        <w:tabs>
          <w:tab w:val="left" w:pos="567"/>
        </w:tabs>
        <w:jc w:val="both"/>
        <w:rPr>
          <w:rFonts w:ascii="Cambria" w:hAnsi="Cambria"/>
          <w:b/>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30845295" w14:textId="77777777" w:rsidTr="000A40EE">
        <w:tc>
          <w:tcPr>
            <w:tcW w:w="5665" w:type="dxa"/>
            <w:shd w:val="clear" w:color="auto" w:fill="D9D9D9"/>
            <w:vAlign w:val="center"/>
          </w:tcPr>
          <w:p w14:paraId="0480406B"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u w:val="single"/>
                <w:lang w:val="en-US"/>
              </w:rPr>
              <w:t>Consortium of tenderers member 2 (Tenderer)</w:t>
            </w:r>
            <w:r w:rsidRPr="00252AC6">
              <w:rPr>
                <w:rFonts w:ascii="Cambria" w:hAnsi="Cambria"/>
                <w:b/>
                <w:bCs/>
                <w:sz w:val="20"/>
                <w:szCs w:val="20"/>
                <w:lang w:val="en-US"/>
              </w:rPr>
              <w:t>:</w:t>
            </w:r>
          </w:p>
        </w:tc>
        <w:tc>
          <w:tcPr>
            <w:tcW w:w="3685" w:type="dxa"/>
            <w:vAlign w:val="center"/>
          </w:tcPr>
          <w:p w14:paraId="4733FD2C" w14:textId="77777777" w:rsidR="00A377FC" w:rsidRPr="00252AC6" w:rsidRDefault="00A377FC" w:rsidP="000A40EE">
            <w:pPr>
              <w:rPr>
                <w:rFonts w:ascii="Cambria" w:hAnsi="Cambria"/>
                <w:bCs/>
                <w:sz w:val="20"/>
                <w:szCs w:val="20"/>
                <w:lang w:val="en-US"/>
              </w:rPr>
            </w:pPr>
          </w:p>
        </w:tc>
      </w:tr>
      <w:tr w:rsidR="00A377FC" w:rsidRPr="00252AC6" w14:paraId="04D6636C" w14:textId="77777777" w:rsidTr="000A40EE">
        <w:tc>
          <w:tcPr>
            <w:tcW w:w="5665" w:type="dxa"/>
            <w:shd w:val="clear" w:color="auto" w:fill="D9D9D9"/>
            <w:vAlign w:val="center"/>
          </w:tcPr>
          <w:p w14:paraId="5F60F08C"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24F92392" w14:textId="77777777" w:rsidR="00A377FC" w:rsidRPr="00252AC6" w:rsidRDefault="00A377FC" w:rsidP="000A40EE">
            <w:pPr>
              <w:rPr>
                <w:rFonts w:ascii="Cambria" w:hAnsi="Cambria"/>
                <w:bCs/>
                <w:sz w:val="20"/>
                <w:szCs w:val="20"/>
                <w:lang w:val="en-US"/>
              </w:rPr>
            </w:pPr>
          </w:p>
        </w:tc>
      </w:tr>
      <w:tr w:rsidR="00A377FC" w:rsidRPr="00252AC6" w14:paraId="633FC5DC" w14:textId="77777777" w:rsidTr="000A40EE">
        <w:tc>
          <w:tcPr>
            <w:tcW w:w="5665" w:type="dxa"/>
            <w:shd w:val="clear" w:color="auto" w:fill="D9D9D9"/>
            <w:vAlign w:val="center"/>
          </w:tcPr>
          <w:p w14:paraId="2FB0CF5F"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OIB</w:t>
            </w:r>
            <w:r w:rsidRPr="00252AC6">
              <w:rPr>
                <w:rFonts w:ascii="Cambria" w:hAnsi="Cambria"/>
                <w:b/>
                <w:bCs/>
                <w:i/>
                <w:sz w:val="20"/>
                <w:szCs w:val="20"/>
                <w:lang w:val="en-US"/>
              </w:rPr>
              <w:t>*:</w:t>
            </w:r>
          </w:p>
        </w:tc>
        <w:tc>
          <w:tcPr>
            <w:tcW w:w="3685" w:type="dxa"/>
            <w:vAlign w:val="center"/>
          </w:tcPr>
          <w:p w14:paraId="2D103EA3" w14:textId="77777777" w:rsidR="00A377FC" w:rsidRPr="00252AC6" w:rsidRDefault="00A377FC" w:rsidP="000A40EE">
            <w:pPr>
              <w:rPr>
                <w:rFonts w:ascii="Cambria" w:hAnsi="Cambria"/>
                <w:bCs/>
                <w:sz w:val="20"/>
                <w:szCs w:val="20"/>
                <w:lang w:val="en-US"/>
              </w:rPr>
            </w:pPr>
          </w:p>
        </w:tc>
      </w:tr>
      <w:tr w:rsidR="00A377FC" w:rsidRPr="00252AC6" w14:paraId="0C8B1969" w14:textId="77777777" w:rsidTr="000A40EE">
        <w:tc>
          <w:tcPr>
            <w:tcW w:w="5665" w:type="dxa"/>
            <w:shd w:val="clear" w:color="auto" w:fill="D9D9D9"/>
            <w:vAlign w:val="center"/>
          </w:tcPr>
          <w:p w14:paraId="2096702D"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p>
        </w:tc>
        <w:tc>
          <w:tcPr>
            <w:tcW w:w="3685" w:type="dxa"/>
            <w:vAlign w:val="center"/>
          </w:tcPr>
          <w:p w14:paraId="465A2D5D" w14:textId="77777777" w:rsidR="00A377FC" w:rsidRPr="00252AC6" w:rsidRDefault="00A377FC" w:rsidP="000A40EE">
            <w:pPr>
              <w:rPr>
                <w:rFonts w:ascii="Cambria" w:hAnsi="Cambria"/>
                <w:bCs/>
                <w:sz w:val="20"/>
                <w:szCs w:val="20"/>
                <w:lang w:val="en-US"/>
              </w:rPr>
            </w:pPr>
          </w:p>
        </w:tc>
      </w:tr>
      <w:tr w:rsidR="00A377FC" w:rsidRPr="00252AC6" w14:paraId="3C275FC9" w14:textId="77777777" w:rsidTr="000A40EE">
        <w:tc>
          <w:tcPr>
            <w:tcW w:w="5665" w:type="dxa"/>
            <w:shd w:val="clear" w:color="auto" w:fill="D9D9D9"/>
            <w:vAlign w:val="center"/>
          </w:tcPr>
          <w:p w14:paraId="4F5A95B4"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 in the VAT system (circle):  </w:t>
            </w:r>
          </w:p>
        </w:tc>
        <w:tc>
          <w:tcPr>
            <w:tcW w:w="3685" w:type="dxa"/>
            <w:vAlign w:val="center"/>
          </w:tcPr>
          <w:p w14:paraId="612DFBF2"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DA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NE </w:t>
            </w:r>
          </w:p>
        </w:tc>
      </w:tr>
      <w:tr w:rsidR="00A377FC" w:rsidRPr="00252AC6" w14:paraId="4BB316DF" w14:textId="77777777" w:rsidTr="000A40EE">
        <w:tc>
          <w:tcPr>
            <w:tcW w:w="5665" w:type="dxa"/>
            <w:shd w:val="clear" w:color="auto" w:fill="D9D9D9"/>
            <w:vAlign w:val="center"/>
          </w:tcPr>
          <w:p w14:paraId="4D9278F0"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Postal address:  </w:t>
            </w:r>
          </w:p>
        </w:tc>
        <w:tc>
          <w:tcPr>
            <w:tcW w:w="3685" w:type="dxa"/>
            <w:vAlign w:val="center"/>
          </w:tcPr>
          <w:p w14:paraId="07365DA4" w14:textId="77777777" w:rsidR="00A377FC" w:rsidRPr="00252AC6" w:rsidRDefault="00A377FC" w:rsidP="000A40EE">
            <w:pPr>
              <w:rPr>
                <w:rFonts w:ascii="Cambria" w:hAnsi="Cambria"/>
                <w:bCs/>
                <w:sz w:val="20"/>
                <w:szCs w:val="20"/>
                <w:lang w:val="en-US"/>
              </w:rPr>
            </w:pPr>
          </w:p>
        </w:tc>
      </w:tr>
      <w:tr w:rsidR="00A377FC" w:rsidRPr="00252AC6" w14:paraId="44E1FE53" w14:textId="77777777" w:rsidTr="000A40EE">
        <w:tc>
          <w:tcPr>
            <w:tcW w:w="5665" w:type="dxa"/>
            <w:shd w:val="clear" w:color="auto" w:fill="D9D9D9"/>
            <w:vAlign w:val="center"/>
          </w:tcPr>
          <w:p w14:paraId="30814EF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Tenderer’s contact person, phone, e-mail:  </w:t>
            </w:r>
          </w:p>
        </w:tc>
        <w:tc>
          <w:tcPr>
            <w:tcW w:w="3685" w:type="dxa"/>
            <w:vAlign w:val="center"/>
          </w:tcPr>
          <w:p w14:paraId="6BC021EA" w14:textId="77777777" w:rsidR="00A377FC" w:rsidRPr="00252AC6" w:rsidRDefault="00A377FC" w:rsidP="000A40EE">
            <w:pPr>
              <w:rPr>
                <w:rFonts w:ascii="Cambria" w:hAnsi="Cambria"/>
                <w:bCs/>
                <w:sz w:val="20"/>
                <w:szCs w:val="20"/>
                <w:lang w:val="en-US"/>
              </w:rPr>
            </w:pPr>
          </w:p>
        </w:tc>
      </w:tr>
      <w:tr w:rsidR="00A377FC" w:rsidRPr="00252AC6" w14:paraId="3B47B18F" w14:textId="77777777" w:rsidTr="000A40EE">
        <w:tc>
          <w:tcPr>
            <w:tcW w:w="5665" w:type="dxa"/>
            <w:shd w:val="clear" w:color="auto" w:fill="D9D9D9"/>
            <w:vAlign w:val="center"/>
          </w:tcPr>
          <w:p w14:paraId="2CE69AC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25CCC253" w14:textId="77777777" w:rsidR="00A377FC" w:rsidRPr="00252AC6" w:rsidRDefault="00A377FC" w:rsidP="000A40EE">
            <w:pPr>
              <w:rPr>
                <w:rFonts w:ascii="Cambria" w:hAnsi="Cambria"/>
                <w:bCs/>
                <w:sz w:val="20"/>
                <w:szCs w:val="20"/>
                <w:lang w:val="en-US"/>
              </w:rPr>
            </w:pPr>
          </w:p>
        </w:tc>
      </w:tr>
      <w:tr w:rsidR="006D107E" w:rsidRPr="00252AC6" w14:paraId="2A158846" w14:textId="77777777" w:rsidTr="000A40EE">
        <w:tc>
          <w:tcPr>
            <w:tcW w:w="5665" w:type="dxa"/>
            <w:shd w:val="clear" w:color="auto" w:fill="D9D9D9"/>
            <w:vAlign w:val="center"/>
          </w:tcPr>
          <w:p w14:paraId="108EA21E" w14:textId="47996EB6" w:rsidR="006D107E" w:rsidRPr="00252AC6" w:rsidRDefault="006D107E" w:rsidP="006D107E">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4AEE112B" w14:textId="77777777" w:rsidR="006D107E" w:rsidRPr="00252AC6" w:rsidRDefault="006D107E" w:rsidP="000A40EE">
            <w:pPr>
              <w:rPr>
                <w:rFonts w:ascii="Cambria" w:hAnsi="Cambria"/>
                <w:bCs/>
                <w:sz w:val="20"/>
                <w:szCs w:val="20"/>
                <w:lang w:val="en-US"/>
              </w:rPr>
            </w:pPr>
          </w:p>
        </w:tc>
      </w:tr>
    </w:tbl>
    <w:p w14:paraId="442A6245" w14:textId="77777777" w:rsidR="000E7EA5" w:rsidRPr="00252AC6" w:rsidRDefault="000E7EA5" w:rsidP="00A377FC">
      <w:pPr>
        <w:tabs>
          <w:tab w:val="left" w:pos="567"/>
        </w:tabs>
        <w:spacing w:line="260" w:lineRule="auto"/>
        <w:jc w:val="both"/>
        <w:rPr>
          <w:rFonts w:ascii="Cambria" w:hAnsi="Cambria"/>
          <w:bCs/>
          <w:sz w:val="20"/>
          <w:szCs w:val="20"/>
          <w:lang w:val="en-US"/>
        </w:rPr>
      </w:pPr>
    </w:p>
    <w:p w14:paraId="487398C2" w14:textId="7E84B540" w:rsidR="00A377FC" w:rsidRPr="00252AC6" w:rsidRDefault="00A377FC" w:rsidP="00A377FC">
      <w:pPr>
        <w:tabs>
          <w:tab w:val="left" w:pos="567"/>
        </w:tabs>
        <w:spacing w:line="260" w:lineRule="auto"/>
        <w:jc w:val="both"/>
        <w:rPr>
          <w:rFonts w:ascii="Cambria" w:hAnsi="Cambria"/>
          <w:bCs/>
          <w:sz w:val="20"/>
          <w:szCs w:val="20"/>
          <w:lang w:val="en-US"/>
        </w:rPr>
      </w:pPr>
      <w:proofErr w:type="gramStart"/>
      <w:r w:rsidRPr="00252AC6">
        <w:rPr>
          <w:rFonts w:ascii="Cambria" w:hAnsi="Cambria"/>
          <w:bCs/>
          <w:sz w:val="20"/>
          <w:szCs w:val="20"/>
          <w:lang w:val="en-US"/>
        </w:rPr>
        <w:t>In  _</w:t>
      </w:r>
      <w:proofErr w:type="gramEnd"/>
      <w:r w:rsidRPr="00252AC6">
        <w:rPr>
          <w:rFonts w:ascii="Cambria" w:hAnsi="Cambria"/>
          <w:bCs/>
          <w:sz w:val="20"/>
          <w:szCs w:val="20"/>
          <w:lang w:val="en-US"/>
        </w:rPr>
        <w:t xml:space="preserve">_____________, __/__/20__.                                        </w:t>
      </w:r>
    </w:p>
    <w:p w14:paraId="56B76DAE" w14:textId="791F86C0" w:rsidR="00A377FC" w:rsidRPr="00252AC6" w:rsidRDefault="00A377FC" w:rsidP="003C1B6A">
      <w:pPr>
        <w:tabs>
          <w:tab w:val="left" w:pos="567"/>
        </w:tabs>
        <w:spacing w:line="26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003C1B6A" w:rsidRPr="00252AC6">
        <w:rPr>
          <w:rFonts w:ascii="Cambria" w:hAnsi="Cambria"/>
          <w:bCs/>
          <w:sz w:val="20"/>
          <w:szCs w:val="20"/>
          <w:lang w:val="en-US"/>
        </w:rPr>
        <w:tab/>
      </w:r>
      <w:r w:rsidRPr="00252AC6">
        <w:rPr>
          <w:rFonts w:ascii="Cambria" w:hAnsi="Cambria"/>
          <w:bCs/>
          <w:sz w:val="20"/>
          <w:szCs w:val="20"/>
          <w:lang w:val="en-US"/>
        </w:rPr>
        <w:t>FOR THE CONSORTIUM OF TENDERERS MEMBER 2:</w:t>
      </w:r>
    </w:p>
    <w:p w14:paraId="55F78E4B" w14:textId="77777777"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________________________________</w:t>
      </w:r>
    </w:p>
    <w:p w14:paraId="151AA42C" w14:textId="77777777"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w:t>
      </w:r>
      <w:proofErr w:type="gramStart"/>
      <w:r w:rsidRPr="00252AC6">
        <w:rPr>
          <w:rFonts w:ascii="Cambria" w:hAnsi="Cambria"/>
          <w:bCs/>
          <w:sz w:val="20"/>
          <w:szCs w:val="20"/>
          <w:lang w:val="en-US"/>
        </w:rPr>
        <w:t>signature</w:t>
      </w:r>
      <w:proofErr w:type="gramEnd"/>
      <w:r w:rsidRPr="00252AC6">
        <w:rPr>
          <w:rFonts w:ascii="Cambria" w:hAnsi="Cambria"/>
          <w:bCs/>
          <w:sz w:val="20"/>
          <w:szCs w:val="20"/>
          <w:lang w:val="en-US"/>
        </w:rPr>
        <w:t xml:space="preserve"> of the person authorized to represent the</w:t>
      </w:r>
    </w:p>
    <w:p w14:paraId="683E7828" w14:textId="2908BB06" w:rsidR="00A377FC" w:rsidRPr="00252AC6" w:rsidRDefault="00A377FC" w:rsidP="000E7EA5">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 xml:space="preserve">  </w:t>
      </w:r>
      <w:proofErr w:type="gramStart"/>
      <w:r w:rsidRPr="00252AC6">
        <w:rPr>
          <w:rFonts w:ascii="Cambria" w:hAnsi="Cambria"/>
          <w:bCs/>
          <w:sz w:val="20"/>
          <w:szCs w:val="20"/>
          <w:lang w:val="en-US"/>
        </w:rPr>
        <w:t>economic</w:t>
      </w:r>
      <w:proofErr w:type="gramEnd"/>
      <w:r w:rsidRPr="00252AC6">
        <w:rPr>
          <w:rFonts w:ascii="Cambria" w:hAnsi="Cambria"/>
          <w:bCs/>
          <w:sz w:val="20"/>
          <w:szCs w:val="20"/>
          <w:lang w:val="en-US"/>
        </w:rPr>
        <w:t xml:space="preserve"> operator) </w:t>
      </w:r>
    </w:p>
    <w:p w14:paraId="2180C3DB" w14:textId="77777777" w:rsidR="006D107E" w:rsidRPr="00252AC6" w:rsidRDefault="006D107E" w:rsidP="000E7EA5">
      <w:pPr>
        <w:tabs>
          <w:tab w:val="left" w:pos="567"/>
        </w:tabs>
        <w:spacing w:after="0" w:line="240" w:lineRule="auto"/>
        <w:jc w:val="right"/>
        <w:rPr>
          <w:rFonts w:ascii="Cambria" w:hAnsi="Cambria"/>
          <w:bCs/>
          <w:sz w:val="20"/>
          <w:szCs w:val="20"/>
          <w:lang w:val="en-US"/>
        </w:rPr>
      </w:pPr>
    </w:p>
    <w:p w14:paraId="0BCA2B9E" w14:textId="77777777" w:rsidR="006D107E" w:rsidRPr="00252AC6" w:rsidRDefault="006D107E" w:rsidP="006D107E">
      <w:pPr>
        <w:tabs>
          <w:tab w:val="left" w:pos="567"/>
        </w:tabs>
        <w:spacing w:after="0" w:line="240" w:lineRule="auto"/>
        <w:rPr>
          <w:rFonts w:ascii="Cambria" w:hAnsi="Cambria"/>
          <w:bCs/>
          <w:sz w:val="20"/>
          <w:szCs w:val="20"/>
          <w:lang w:val="en-US"/>
        </w:rPr>
      </w:pPr>
    </w:p>
    <w:p w14:paraId="65F80D5C" w14:textId="77777777" w:rsidR="006D107E" w:rsidRPr="00252AC6" w:rsidRDefault="006D107E" w:rsidP="000E7EA5">
      <w:pPr>
        <w:tabs>
          <w:tab w:val="left" w:pos="567"/>
        </w:tabs>
        <w:spacing w:after="0" w:line="240" w:lineRule="auto"/>
        <w:jc w:val="right"/>
        <w:rPr>
          <w:rFonts w:ascii="Cambria" w:hAnsi="Cambria"/>
          <w:bCs/>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A377FC" w:rsidRPr="00252AC6" w14:paraId="39535D52" w14:textId="77777777" w:rsidTr="000A40EE">
        <w:tc>
          <w:tcPr>
            <w:tcW w:w="5665" w:type="dxa"/>
            <w:shd w:val="clear" w:color="auto" w:fill="D9D9D9"/>
            <w:vAlign w:val="center"/>
          </w:tcPr>
          <w:p w14:paraId="25D87D04" w14:textId="498163EB" w:rsidR="00A377FC" w:rsidRPr="00252AC6" w:rsidRDefault="00A377FC" w:rsidP="000A40EE">
            <w:pPr>
              <w:rPr>
                <w:rFonts w:ascii="Cambria" w:hAnsi="Cambria"/>
                <w:b/>
                <w:bCs/>
                <w:sz w:val="20"/>
                <w:szCs w:val="20"/>
                <w:lang w:val="en-US"/>
              </w:rPr>
            </w:pPr>
            <w:r w:rsidRPr="00252AC6">
              <w:rPr>
                <w:rFonts w:ascii="Cambria" w:hAnsi="Cambria"/>
                <w:bCs/>
                <w:szCs w:val="28"/>
                <w:lang w:val="en-US"/>
              </w:rPr>
              <w:br w:type="page"/>
            </w:r>
            <w:r w:rsidRPr="00252AC6">
              <w:rPr>
                <w:rFonts w:ascii="Cambria" w:hAnsi="Cambria"/>
                <w:b/>
                <w:bCs/>
                <w:sz w:val="20"/>
                <w:szCs w:val="20"/>
                <w:u w:val="single"/>
                <w:lang w:val="en-US"/>
              </w:rPr>
              <w:t>Consortium of tenderers member 3 (Tenderer)</w:t>
            </w:r>
            <w:r w:rsidRPr="00252AC6">
              <w:rPr>
                <w:rFonts w:ascii="Cambria" w:hAnsi="Cambria"/>
                <w:b/>
                <w:bCs/>
                <w:sz w:val="20"/>
                <w:szCs w:val="20"/>
                <w:lang w:val="en-US"/>
              </w:rPr>
              <w:t xml:space="preserve">:  </w:t>
            </w:r>
          </w:p>
        </w:tc>
        <w:tc>
          <w:tcPr>
            <w:tcW w:w="3685" w:type="dxa"/>
            <w:vAlign w:val="center"/>
          </w:tcPr>
          <w:p w14:paraId="7D40C85C" w14:textId="77777777" w:rsidR="00A377FC" w:rsidRPr="00252AC6" w:rsidRDefault="00A377FC" w:rsidP="000A40EE">
            <w:pPr>
              <w:rPr>
                <w:rFonts w:ascii="Cambria" w:hAnsi="Cambria"/>
                <w:bCs/>
                <w:sz w:val="20"/>
                <w:szCs w:val="20"/>
                <w:lang w:val="en-US"/>
              </w:rPr>
            </w:pPr>
          </w:p>
        </w:tc>
      </w:tr>
      <w:tr w:rsidR="00A377FC" w:rsidRPr="00252AC6" w14:paraId="4EAA8CC6" w14:textId="77777777" w:rsidTr="000A40EE">
        <w:tc>
          <w:tcPr>
            <w:tcW w:w="5665" w:type="dxa"/>
            <w:shd w:val="clear" w:color="auto" w:fill="D9D9D9"/>
            <w:vAlign w:val="center"/>
          </w:tcPr>
          <w:p w14:paraId="4E2FDBD8"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w:t>
            </w:r>
          </w:p>
        </w:tc>
        <w:tc>
          <w:tcPr>
            <w:tcW w:w="3685" w:type="dxa"/>
            <w:vAlign w:val="center"/>
          </w:tcPr>
          <w:p w14:paraId="1D11CB22" w14:textId="77777777" w:rsidR="00A377FC" w:rsidRPr="00252AC6" w:rsidRDefault="00A377FC" w:rsidP="000A40EE">
            <w:pPr>
              <w:rPr>
                <w:rFonts w:ascii="Cambria" w:hAnsi="Cambria"/>
                <w:bCs/>
                <w:sz w:val="20"/>
                <w:szCs w:val="20"/>
                <w:lang w:val="en-US"/>
              </w:rPr>
            </w:pPr>
          </w:p>
        </w:tc>
      </w:tr>
      <w:tr w:rsidR="00A377FC" w:rsidRPr="00252AC6" w14:paraId="4E73B716" w14:textId="77777777" w:rsidTr="000A40EE">
        <w:tc>
          <w:tcPr>
            <w:tcW w:w="5665" w:type="dxa"/>
            <w:shd w:val="clear" w:color="auto" w:fill="D9D9D9"/>
            <w:vAlign w:val="center"/>
          </w:tcPr>
          <w:p w14:paraId="7FE77552"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OIB</w:t>
            </w:r>
            <w:r w:rsidRPr="00252AC6">
              <w:rPr>
                <w:rStyle w:val="FootnoteReference"/>
                <w:i/>
                <w:sz w:val="20"/>
                <w:szCs w:val="20"/>
              </w:rPr>
              <w:t>*</w:t>
            </w:r>
            <w:r w:rsidRPr="00252AC6">
              <w:rPr>
                <w:rFonts w:ascii="Cambria" w:hAnsi="Cambria"/>
                <w:b/>
                <w:bCs/>
                <w:i/>
                <w:sz w:val="20"/>
                <w:szCs w:val="20"/>
                <w:lang w:val="en-US"/>
              </w:rPr>
              <w:t>:</w:t>
            </w:r>
          </w:p>
        </w:tc>
        <w:tc>
          <w:tcPr>
            <w:tcW w:w="3685" w:type="dxa"/>
            <w:vAlign w:val="center"/>
          </w:tcPr>
          <w:p w14:paraId="6D8CD27B" w14:textId="77777777" w:rsidR="00A377FC" w:rsidRPr="00252AC6" w:rsidRDefault="00A377FC" w:rsidP="000A40EE">
            <w:pPr>
              <w:rPr>
                <w:rFonts w:ascii="Cambria" w:hAnsi="Cambria"/>
                <w:bCs/>
                <w:sz w:val="20"/>
                <w:szCs w:val="20"/>
                <w:lang w:val="en-US"/>
              </w:rPr>
            </w:pPr>
          </w:p>
        </w:tc>
      </w:tr>
      <w:tr w:rsidR="00A377FC" w:rsidRPr="00252AC6" w14:paraId="6D19150E" w14:textId="77777777" w:rsidTr="000A40EE">
        <w:tc>
          <w:tcPr>
            <w:tcW w:w="5665" w:type="dxa"/>
            <w:shd w:val="clear" w:color="auto" w:fill="D9D9D9"/>
            <w:vAlign w:val="center"/>
          </w:tcPr>
          <w:p w14:paraId="4843B151"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IBAN:  </w:t>
            </w:r>
            <w:r w:rsidRPr="00252AC6">
              <w:rPr>
                <w:rFonts w:ascii="Cambria" w:hAnsi="Cambria"/>
                <w:b/>
                <w:bCs/>
                <w:i/>
                <w:color w:val="2E74B5" w:themeColor="accent1" w:themeShade="BF"/>
                <w:sz w:val="20"/>
                <w:szCs w:val="20"/>
                <w:lang w:val="en-US"/>
              </w:rPr>
              <w:t xml:space="preserve"> </w:t>
            </w:r>
          </w:p>
        </w:tc>
        <w:tc>
          <w:tcPr>
            <w:tcW w:w="3685" w:type="dxa"/>
            <w:vAlign w:val="center"/>
          </w:tcPr>
          <w:p w14:paraId="67F64099" w14:textId="77777777" w:rsidR="00A377FC" w:rsidRPr="00252AC6" w:rsidRDefault="00A377FC" w:rsidP="000A40EE">
            <w:pPr>
              <w:rPr>
                <w:rFonts w:ascii="Cambria" w:hAnsi="Cambria"/>
                <w:bCs/>
                <w:sz w:val="20"/>
                <w:szCs w:val="20"/>
                <w:lang w:val="en-US"/>
              </w:rPr>
            </w:pPr>
          </w:p>
        </w:tc>
      </w:tr>
      <w:tr w:rsidR="00A377FC" w:rsidRPr="00252AC6" w14:paraId="0BBBC5B1" w14:textId="77777777" w:rsidTr="000A40EE">
        <w:tc>
          <w:tcPr>
            <w:tcW w:w="5665" w:type="dxa"/>
            <w:shd w:val="clear" w:color="auto" w:fill="D9D9D9"/>
            <w:vAlign w:val="center"/>
          </w:tcPr>
          <w:p w14:paraId="7649B45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685" w:type="dxa"/>
            <w:vAlign w:val="center"/>
          </w:tcPr>
          <w:p w14:paraId="049964C6"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18756E1C" w14:textId="77777777" w:rsidTr="000A40EE">
        <w:tc>
          <w:tcPr>
            <w:tcW w:w="5665" w:type="dxa"/>
            <w:shd w:val="clear" w:color="auto" w:fill="D9D9D9"/>
            <w:vAlign w:val="center"/>
          </w:tcPr>
          <w:p w14:paraId="3D9BCEE6"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Address for postal delivery:  </w:t>
            </w:r>
          </w:p>
        </w:tc>
        <w:tc>
          <w:tcPr>
            <w:tcW w:w="3685" w:type="dxa"/>
            <w:vAlign w:val="center"/>
          </w:tcPr>
          <w:p w14:paraId="1D5D1EDB" w14:textId="77777777" w:rsidR="00A377FC" w:rsidRPr="00252AC6" w:rsidRDefault="00A377FC" w:rsidP="000A40EE">
            <w:pPr>
              <w:rPr>
                <w:rFonts w:ascii="Cambria" w:hAnsi="Cambria"/>
                <w:bCs/>
                <w:sz w:val="20"/>
                <w:szCs w:val="20"/>
                <w:lang w:val="en-US"/>
              </w:rPr>
            </w:pPr>
          </w:p>
        </w:tc>
      </w:tr>
      <w:tr w:rsidR="00A377FC" w:rsidRPr="00252AC6" w14:paraId="37BB333D" w14:textId="77777777" w:rsidTr="000A40EE">
        <w:tc>
          <w:tcPr>
            <w:tcW w:w="5665" w:type="dxa"/>
            <w:shd w:val="clear" w:color="auto" w:fill="D9D9D9"/>
            <w:vAlign w:val="center"/>
          </w:tcPr>
          <w:p w14:paraId="6C0DE4A3"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Contact person of the tenderer, phone, e-mail:  </w:t>
            </w:r>
          </w:p>
        </w:tc>
        <w:tc>
          <w:tcPr>
            <w:tcW w:w="3685" w:type="dxa"/>
            <w:vAlign w:val="center"/>
          </w:tcPr>
          <w:p w14:paraId="6C093174" w14:textId="77777777" w:rsidR="00A377FC" w:rsidRPr="00252AC6" w:rsidRDefault="00A377FC" w:rsidP="000A40EE">
            <w:pPr>
              <w:rPr>
                <w:rFonts w:ascii="Cambria" w:hAnsi="Cambria"/>
                <w:bCs/>
                <w:sz w:val="20"/>
                <w:szCs w:val="20"/>
                <w:lang w:val="en-US"/>
              </w:rPr>
            </w:pPr>
          </w:p>
        </w:tc>
      </w:tr>
      <w:tr w:rsidR="00A377FC" w:rsidRPr="00252AC6" w14:paraId="69209CC0" w14:textId="77777777" w:rsidTr="000A40EE">
        <w:tc>
          <w:tcPr>
            <w:tcW w:w="5665" w:type="dxa"/>
            <w:shd w:val="clear" w:color="auto" w:fill="D9D9D9"/>
            <w:vAlign w:val="center"/>
          </w:tcPr>
          <w:p w14:paraId="23A98DF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member of the consortium of tenderers (specify subject, quantity, value, and percentage):  </w:t>
            </w:r>
          </w:p>
        </w:tc>
        <w:tc>
          <w:tcPr>
            <w:tcW w:w="3685" w:type="dxa"/>
            <w:vAlign w:val="center"/>
          </w:tcPr>
          <w:p w14:paraId="3AB91327" w14:textId="77777777" w:rsidR="00A377FC" w:rsidRPr="00252AC6" w:rsidRDefault="00A377FC" w:rsidP="000A40EE">
            <w:pPr>
              <w:rPr>
                <w:rFonts w:ascii="Cambria" w:hAnsi="Cambria"/>
                <w:bCs/>
                <w:sz w:val="20"/>
                <w:szCs w:val="20"/>
                <w:lang w:val="en-US"/>
              </w:rPr>
            </w:pPr>
          </w:p>
        </w:tc>
      </w:tr>
      <w:tr w:rsidR="00252AC6" w:rsidRPr="00252AC6" w14:paraId="75B4F092" w14:textId="77777777" w:rsidTr="000A40EE">
        <w:tc>
          <w:tcPr>
            <w:tcW w:w="5665" w:type="dxa"/>
            <w:shd w:val="clear" w:color="auto" w:fill="D9D9D9"/>
            <w:vAlign w:val="center"/>
          </w:tcPr>
          <w:p w14:paraId="1E7BFD3E" w14:textId="30567302" w:rsidR="00252AC6" w:rsidRPr="00252AC6" w:rsidRDefault="00252AC6" w:rsidP="00252AC6">
            <w:pPr>
              <w:rPr>
                <w:rFonts w:ascii="Cambria" w:hAnsi="Cambria"/>
                <w:b/>
                <w:bCs/>
                <w:sz w:val="20"/>
                <w:szCs w:val="20"/>
                <w:lang w:val="en-US"/>
              </w:rPr>
            </w:pPr>
            <w:r w:rsidRPr="00252AC6">
              <w:rPr>
                <w:rFonts w:ascii="Cambria" w:hAnsi="Cambria"/>
                <w:b/>
                <w:bCs/>
                <w:sz w:val="20"/>
                <w:szCs w:val="20"/>
                <w:lang w:val="en-US"/>
              </w:rPr>
              <w:t>Procurement group offered by the bidder:</w:t>
            </w:r>
          </w:p>
        </w:tc>
        <w:tc>
          <w:tcPr>
            <w:tcW w:w="3685" w:type="dxa"/>
            <w:vAlign w:val="center"/>
          </w:tcPr>
          <w:p w14:paraId="15AF008D" w14:textId="77777777" w:rsidR="00252AC6" w:rsidRPr="00252AC6" w:rsidRDefault="00252AC6" w:rsidP="000A40EE">
            <w:pPr>
              <w:rPr>
                <w:rFonts w:ascii="Cambria" w:hAnsi="Cambria"/>
                <w:bCs/>
                <w:sz w:val="20"/>
                <w:szCs w:val="20"/>
                <w:lang w:val="en-US"/>
              </w:rPr>
            </w:pPr>
          </w:p>
        </w:tc>
      </w:tr>
    </w:tbl>
    <w:p w14:paraId="232A6CEF" w14:textId="77777777" w:rsidR="00A377FC" w:rsidRPr="00252AC6" w:rsidRDefault="00A377FC" w:rsidP="00A377FC">
      <w:pPr>
        <w:tabs>
          <w:tab w:val="left" w:pos="567"/>
        </w:tabs>
        <w:jc w:val="both"/>
        <w:rPr>
          <w:rFonts w:ascii="Cambria" w:hAnsi="Cambria"/>
          <w:b/>
          <w:bCs/>
          <w:sz w:val="20"/>
          <w:szCs w:val="20"/>
          <w:lang w:val="en-US"/>
        </w:rPr>
      </w:pPr>
    </w:p>
    <w:p w14:paraId="2DA1D7FB" w14:textId="77777777" w:rsidR="00A377FC"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FOR THE MEMBER OF THE CONSORTIUM OF TENDERER 3:</w:t>
      </w:r>
    </w:p>
    <w:p w14:paraId="34E772C7" w14:textId="77777777" w:rsidR="00A377FC" w:rsidRPr="00252AC6" w:rsidRDefault="00A377FC" w:rsidP="00A377FC">
      <w:pPr>
        <w:tabs>
          <w:tab w:val="left" w:pos="567"/>
        </w:tabs>
        <w:jc w:val="both"/>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________________________________</w:t>
      </w:r>
    </w:p>
    <w:p w14:paraId="2E2B17C8" w14:textId="78256EC4"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4"/>
          <w:szCs w:val="14"/>
          <w:lang w:val="en-US"/>
        </w:rPr>
        <w:t>(</w:t>
      </w:r>
      <w:proofErr w:type="gramStart"/>
      <w:r w:rsidRPr="00252AC6">
        <w:rPr>
          <w:rFonts w:ascii="Cambria" w:hAnsi="Cambria"/>
          <w:bCs/>
          <w:sz w:val="14"/>
          <w:szCs w:val="14"/>
          <w:lang w:val="en-US"/>
        </w:rPr>
        <w:t>signature</w:t>
      </w:r>
      <w:proofErr w:type="gramEnd"/>
      <w:r w:rsidRPr="00252AC6">
        <w:rPr>
          <w:rFonts w:ascii="Cambria" w:hAnsi="Cambria"/>
          <w:bCs/>
          <w:sz w:val="14"/>
          <w:szCs w:val="14"/>
          <w:lang w:val="en-US"/>
        </w:rPr>
        <w:t xml:space="preserve"> of the person </w:t>
      </w:r>
    </w:p>
    <w:p w14:paraId="0C6B212B" w14:textId="7A83EA6A" w:rsidR="00A377FC" w:rsidRPr="00252AC6" w:rsidRDefault="00A377FC" w:rsidP="00252AC6">
      <w:pPr>
        <w:tabs>
          <w:tab w:val="left" w:pos="567"/>
        </w:tabs>
        <w:spacing w:after="0" w:line="240" w:lineRule="auto"/>
        <w:jc w:val="right"/>
        <w:rPr>
          <w:rFonts w:ascii="Cambria" w:hAnsi="Cambria"/>
          <w:bCs/>
          <w:sz w:val="14"/>
          <w:szCs w:val="14"/>
          <w:lang w:val="en-US"/>
        </w:rPr>
      </w:pPr>
      <w:proofErr w:type="gramStart"/>
      <w:r w:rsidRPr="00252AC6">
        <w:rPr>
          <w:rFonts w:ascii="Cambria" w:hAnsi="Cambria"/>
          <w:bCs/>
          <w:sz w:val="14"/>
          <w:szCs w:val="14"/>
          <w:lang w:val="en-US"/>
        </w:rPr>
        <w:t>authorized</w:t>
      </w:r>
      <w:proofErr w:type="gramEnd"/>
      <w:r w:rsidRPr="00252AC6">
        <w:rPr>
          <w:rFonts w:ascii="Cambria" w:hAnsi="Cambria"/>
          <w:bCs/>
          <w:sz w:val="14"/>
          <w:szCs w:val="14"/>
          <w:lang w:val="en-US"/>
        </w:rPr>
        <w:t xml:space="preserve"> to rep</w:t>
      </w:r>
      <w:r w:rsidR="00252AC6" w:rsidRPr="00252AC6">
        <w:rPr>
          <w:rFonts w:ascii="Cambria" w:hAnsi="Cambria"/>
          <w:bCs/>
          <w:sz w:val="14"/>
          <w:szCs w:val="14"/>
          <w:lang w:val="en-US"/>
        </w:rPr>
        <w:t>resent the   economic operator)</w:t>
      </w:r>
    </w:p>
    <w:p w14:paraId="04E41EBB" w14:textId="7D7B657B" w:rsidR="00A377FC" w:rsidRPr="00252AC6" w:rsidRDefault="004A77CB" w:rsidP="00C22418">
      <w:pPr>
        <w:pStyle w:val="ListParagraph"/>
        <w:numPr>
          <w:ilvl w:val="0"/>
          <w:numId w:val="13"/>
        </w:numPr>
        <w:rPr>
          <w:rFonts w:ascii="Cambria" w:hAnsi="Cambria"/>
          <w:b/>
          <w:bCs/>
          <w:sz w:val="20"/>
          <w:szCs w:val="20"/>
          <w:lang w:val="en-US"/>
        </w:rPr>
      </w:pPr>
      <w:r w:rsidRPr="00252AC6">
        <w:rPr>
          <w:rFonts w:ascii="Cambria" w:hAnsi="Cambria"/>
          <w:b/>
          <w:bCs/>
          <w:sz w:val="20"/>
          <w:szCs w:val="20"/>
          <w:lang w:val="en-US"/>
        </w:rPr>
        <w:t>Tender</w:t>
      </w:r>
      <w:r w:rsidR="00A377FC" w:rsidRPr="00252AC6">
        <w:rPr>
          <w:rFonts w:ascii="Cambria" w:hAnsi="Cambria"/>
          <w:b/>
          <w:bCs/>
          <w:sz w:val="20"/>
          <w:szCs w:val="20"/>
          <w:lang w:val="en-US"/>
        </w:rPr>
        <w:t xml:space="preserve"> price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5A65880" w14:textId="77777777" w:rsidTr="000A40EE">
        <w:tc>
          <w:tcPr>
            <w:tcW w:w="4077" w:type="dxa"/>
            <w:shd w:val="clear" w:color="auto" w:fill="D9D9D9"/>
            <w:vAlign w:val="center"/>
          </w:tcPr>
          <w:p w14:paraId="3E7B9093"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Bid price in HRK/EUR without VAT:</w:t>
            </w:r>
          </w:p>
          <w:p w14:paraId="25662A6D"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(please specify currency)</w:t>
            </w:r>
          </w:p>
        </w:tc>
        <w:tc>
          <w:tcPr>
            <w:tcW w:w="5245" w:type="dxa"/>
            <w:vAlign w:val="center"/>
          </w:tcPr>
          <w:p w14:paraId="5B7654F6"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02EB4AEC" w14:textId="77777777" w:rsidTr="000A40EE">
        <w:tc>
          <w:tcPr>
            <w:tcW w:w="4077" w:type="dxa"/>
            <w:shd w:val="clear" w:color="auto" w:fill="D9D9D9"/>
            <w:vAlign w:val="center"/>
          </w:tcPr>
          <w:p w14:paraId="399E1F5C"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VAT amount:  </w:t>
            </w:r>
          </w:p>
        </w:tc>
        <w:tc>
          <w:tcPr>
            <w:tcW w:w="5245" w:type="dxa"/>
            <w:vAlign w:val="center"/>
          </w:tcPr>
          <w:p w14:paraId="0225E5BE"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7D6A720" w14:textId="77777777" w:rsidTr="000A40EE">
        <w:tc>
          <w:tcPr>
            <w:tcW w:w="4077" w:type="dxa"/>
            <w:shd w:val="clear" w:color="auto" w:fill="D9D9D9"/>
            <w:vAlign w:val="center"/>
          </w:tcPr>
          <w:p w14:paraId="17A5E940"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Bid price in HRK/EUR with VAT:  </w:t>
            </w:r>
          </w:p>
        </w:tc>
        <w:tc>
          <w:tcPr>
            <w:tcW w:w="5245" w:type="dxa"/>
            <w:vAlign w:val="center"/>
          </w:tcPr>
          <w:p w14:paraId="52F1F87D" w14:textId="77777777" w:rsidR="00A377FC" w:rsidRPr="00252AC6" w:rsidRDefault="00A377FC" w:rsidP="000A40EE">
            <w:pPr>
              <w:tabs>
                <w:tab w:val="left" w:pos="567"/>
              </w:tabs>
              <w:jc w:val="both"/>
              <w:rPr>
                <w:rFonts w:ascii="Cambria" w:hAnsi="Cambria"/>
                <w:bCs/>
                <w:sz w:val="20"/>
                <w:szCs w:val="20"/>
                <w:lang w:val="en-US"/>
              </w:rPr>
            </w:pPr>
          </w:p>
        </w:tc>
      </w:tr>
    </w:tbl>
    <w:p w14:paraId="670DCB98" w14:textId="7F86D715" w:rsidR="00A377FC" w:rsidRPr="00252AC6" w:rsidRDefault="006D107E" w:rsidP="00252AC6">
      <w:pPr>
        <w:tabs>
          <w:tab w:val="left" w:pos="567"/>
        </w:tabs>
        <w:jc w:val="right"/>
        <w:rPr>
          <w:rFonts w:ascii="Cambria" w:hAnsi="Cambria"/>
          <w:b/>
          <w:bCs/>
          <w:sz w:val="20"/>
          <w:szCs w:val="20"/>
          <w:lang w:val="en-US"/>
        </w:rPr>
      </w:pPr>
      <w:r w:rsidRPr="00252AC6">
        <w:rPr>
          <w:rFonts w:ascii="Cambria" w:hAnsi="Cambria"/>
          <w:b/>
          <w:bCs/>
          <w:sz w:val="20"/>
          <w:szCs w:val="20"/>
          <w:lang w:val="en-US"/>
        </w:rPr>
        <w:t>(</w:t>
      </w:r>
      <w:proofErr w:type="gramStart"/>
      <w:r w:rsidRPr="00252AC6">
        <w:rPr>
          <w:rFonts w:ascii="Cambria" w:hAnsi="Cambria"/>
          <w:b/>
          <w:bCs/>
          <w:sz w:val="20"/>
          <w:szCs w:val="20"/>
          <w:lang w:val="en-US"/>
        </w:rPr>
        <w:t>specify</w:t>
      </w:r>
      <w:proofErr w:type="gramEnd"/>
      <w:r w:rsidRPr="00252AC6">
        <w:rPr>
          <w:rFonts w:ascii="Cambria" w:hAnsi="Cambria"/>
          <w:b/>
          <w:bCs/>
          <w:sz w:val="20"/>
          <w:szCs w:val="20"/>
          <w:lang w:val="en-US"/>
        </w:rPr>
        <w:t xml:space="preserve"> currency)</w:t>
      </w:r>
    </w:p>
    <w:p w14:paraId="174866F4" w14:textId="77777777" w:rsidR="00A377FC" w:rsidRPr="00252AC6" w:rsidRDefault="00A377FC" w:rsidP="00C22418">
      <w:pPr>
        <w:pStyle w:val="ListParagraph"/>
        <w:numPr>
          <w:ilvl w:val="0"/>
          <w:numId w:val="13"/>
        </w:numPr>
        <w:rPr>
          <w:rFonts w:ascii="Cambria" w:hAnsi="Cambria"/>
          <w:b/>
          <w:bCs/>
          <w:sz w:val="20"/>
          <w:szCs w:val="20"/>
          <w:lang w:val="en-US"/>
        </w:rPr>
      </w:pPr>
      <w:r w:rsidRPr="00252AC6">
        <w:rPr>
          <w:rFonts w:ascii="Cambria" w:hAnsi="Cambria"/>
          <w:b/>
          <w:bCs/>
          <w:sz w:val="20"/>
          <w:szCs w:val="20"/>
          <w:lang w:val="en-US"/>
        </w:rPr>
        <w:t>Offer validity period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A377FC" w:rsidRPr="00252AC6" w14:paraId="656CA68C" w14:textId="77777777" w:rsidTr="000A40EE">
        <w:tc>
          <w:tcPr>
            <w:tcW w:w="4077" w:type="dxa"/>
            <w:shd w:val="clear" w:color="auto" w:fill="D9D9D9"/>
            <w:vAlign w:val="center"/>
          </w:tcPr>
          <w:p w14:paraId="4FA26539" w14:textId="77777777" w:rsidR="00A377FC" w:rsidRPr="00252AC6" w:rsidRDefault="00A377FC" w:rsidP="000A40EE">
            <w:pPr>
              <w:tabs>
                <w:tab w:val="left" w:pos="567"/>
              </w:tabs>
              <w:spacing w:line="260" w:lineRule="auto"/>
              <w:jc w:val="both"/>
              <w:rPr>
                <w:rFonts w:ascii="Cambria" w:hAnsi="Cambria"/>
                <w:b/>
                <w:bCs/>
                <w:sz w:val="20"/>
                <w:szCs w:val="20"/>
                <w:lang w:val="en-US"/>
              </w:rPr>
            </w:pPr>
            <w:r w:rsidRPr="00252AC6">
              <w:rPr>
                <w:rFonts w:ascii="Cambria" w:hAnsi="Cambria"/>
                <w:b/>
                <w:bCs/>
                <w:sz w:val="20"/>
                <w:szCs w:val="20"/>
                <w:lang w:val="en-US"/>
              </w:rPr>
              <w:t>Offer validity period:</w:t>
            </w:r>
          </w:p>
        </w:tc>
        <w:tc>
          <w:tcPr>
            <w:tcW w:w="5245" w:type="dxa"/>
            <w:vAlign w:val="center"/>
          </w:tcPr>
          <w:p w14:paraId="24121998" w14:textId="77777777" w:rsidR="00A377FC" w:rsidRPr="00252AC6" w:rsidRDefault="00A377FC" w:rsidP="000A40EE">
            <w:pPr>
              <w:tabs>
                <w:tab w:val="left" w:pos="567"/>
              </w:tabs>
              <w:jc w:val="both"/>
              <w:rPr>
                <w:rFonts w:ascii="Cambria" w:hAnsi="Cambria"/>
                <w:bCs/>
                <w:sz w:val="20"/>
                <w:szCs w:val="20"/>
                <w:lang w:val="en-US"/>
              </w:rPr>
            </w:pPr>
          </w:p>
        </w:tc>
      </w:tr>
    </w:tbl>
    <w:p w14:paraId="143E29E5"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2FD9F249"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5730A7EB" w14:textId="344726BE" w:rsidR="00A377FC" w:rsidRPr="00252AC6" w:rsidRDefault="00A377FC" w:rsidP="00A377FC">
      <w:pPr>
        <w:tabs>
          <w:tab w:val="left" w:pos="567"/>
        </w:tabs>
        <w:spacing w:after="0" w:line="240" w:lineRule="auto"/>
        <w:jc w:val="both"/>
        <w:rPr>
          <w:rFonts w:ascii="Cambria" w:hAnsi="Cambria"/>
          <w:b/>
          <w:bCs/>
          <w:sz w:val="20"/>
          <w:szCs w:val="20"/>
          <w:lang w:val="en-US"/>
        </w:rPr>
      </w:pPr>
      <w:r w:rsidRPr="00252AC6">
        <w:rPr>
          <w:rFonts w:ascii="Cambria" w:hAnsi="Cambria"/>
          <w:b/>
          <w:bCs/>
          <w:sz w:val="20"/>
          <w:szCs w:val="20"/>
          <w:lang w:val="en-US"/>
        </w:rPr>
        <w:t xml:space="preserve">With our signature, we are confirming that we have studied and understood the Procurement Documentation and all the conditions of procurement and that we are submitting the tender whose technical specification (job description) is described in Appendix </w:t>
      </w:r>
      <w:r w:rsidR="007E30DD" w:rsidRPr="00252AC6">
        <w:rPr>
          <w:rFonts w:ascii="Cambria" w:hAnsi="Cambria"/>
          <w:b/>
          <w:bCs/>
          <w:sz w:val="20"/>
          <w:szCs w:val="20"/>
          <w:lang w:val="en-US"/>
        </w:rPr>
        <w:t>I</w:t>
      </w:r>
      <w:r w:rsidRPr="00252AC6">
        <w:rPr>
          <w:rFonts w:ascii="Cambria" w:hAnsi="Cambria"/>
          <w:b/>
          <w:bCs/>
          <w:sz w:val="20"/>
          <w:szCs w:val="20"/>
          <w:lang w:val="en-US"/>
        </w:rPr>
        <w:t xml:space="preserve">V of the Procurement Documentation, all in accordance with the provisions of the Procurement Documentation.  </w:t>
      </w:r>
    </w:p>
    <w:p w14:paraId="00A6D491"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1B356B43" w14:textId="77777777" w:rsidR="00A377FC" w:rsidRPr="00252AC6" w:rsidRDefault="00A377FC" w:rsidP="00A377FC">
      <w:pPr>
        <w:tabs>
          <w:tab w:val="left" w:pos="567"/>
        </w:tabs>
        <w:spacing w:after="0" w:line="240" w:lineRule="auto"/>
        <w:jc w:val="both"/>
        <w:rPr>
          <w:rFonts w:ascii="Cambria" w:hAnsi="Cambria"/>
          <w:b/>
          <w:bCs/>
          <w:sz w:val="20"/>
          <w:szCs w:val="20"/>
          <w:lang w:val="en-US"/>
        </w:rPr>
      </w:pPr>
    </w:p>
    <w:p w14:paraId="261BD18D" w14:textId="77777777"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 xml:space="preserve">   FOR THE TENDERER:  </w:t>
      </w:r>
    </w:p>
    <w:p w14:paraId="1442D52F" w14:textId="77777777" w:rsidR="00A377FC" w:rsidRPr="00252AC6" w:rsidRDefault="00A377FC" w:rsidP="00A377FC">
      <w:pPr>
        <w:tabs>
          <w:tab w:val="left" w:pos="567"/>
        </w:tabs>
        <w:jc w:val="both"/>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__________________________________</w:t>
      </w:r>
    </w:p>
    <w:p w14:paraId="62F92013" w14:textId="77777777"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w:t>
      </w:r>
      <w:r w:rsidRPr="00252AC6">
        <w:rPr>
          <w:rFonts w:ascii="Cambria" w:hAnsi="Cambria"/>
          <w:bCs/>
          <w:sz w:val="14"/>
          <w:szCs w:val="14"/>
          <w:lang w:val="en-US"/>
        </w:rPr>
        <w:t>(</w:t>
      </w:r>
      <w:proofErr w:type="gramStart"/>
      <w:r w:rsidRPr="00252AC6">
        <w:rPr>
          <w:rFonts w:ascii="Cambria" w:hAnsi="Cambria"/>
          <w:bCs/>
          <w:sz w:val="14"/>
          <w:szCs w:val="14"/>
          <w:lang w:val="en-US"/>
        </w:rPr>
        <w:t>signature</w:t>
      </w:r>
      <w:proofErr w:type="gramEnd"/>
      <w:r w:rsidRPr="00252AC6">
        <w:rPr>
          <w:rFonts w:ascii="Cambria" w:hAnsi="Cambria"/>
          <w:bCs/>
          <w:sz w:val="14"/>
          <w:szCs w:val="14"/>
          <w:lang w:val="en-US"/>
        </w:rPr>
        <w:t xml:space="preserve"> of the person authorized to represent the</w:t>
      </w:r>
    </w:p>
    <w:p w14:paraId="0A5054FE" w14:textId="77777777" w:rsidR="00A377FC" w:rsidRPr="00252AC6" w:rsidRDefault="00A377FC" w:rsidP="00A377FC">
      <w:pPr>
        <w:tabs>
          <w:tab w:val="left" w:pos="567"/>
        </w:tabs>
        <w:spacing w:after="0" w:line="240" w:lineRule="auto"/>
        <w:jc w:val="right"/>
        <w:rPr>
          <w:rFonts w:ascii="Cambria" w:hAnsi="Cambria"/>
          <w:bCs/>
          <w:sz w:val="14"/>
          <w:szCs w:val="14"/>
          <w:lang w:val="en-US"/>
        </w:rPr>
      </w:pPr>
      <w:r w:rsidRPr="00252AC6">
        <w:rPr>
          <w:rFonts w:ascii="Cambria" w:hAnsi="Cambria"/>
          <w:bCs/>
          <w:sz w:val="14"/>
          <w:szCs w:val="14"/>
          <w:lang w:val="en-US"/>
        </w:rPr>
        <w:t>  economic operator)</w:t>
      </w:r>
    </w:p>
    <w:p w14:paraId="46D950D1" w14:textId="77777777" w:rsidR="00A377FC" w:rsidRPr="00252AC6" w:rsidRDefault="00A377FC" w:rsidP="00A377FC">
      <w:pPr>
        <w:tabs>
          <w:tab w:val="left" w:pos="567"/>
        </w:tabs>
        <w:spacing w:after="0" w:line="240" w:lineRule="auto"/>
        <w:rPr>
          <w:rFonts w:ascii="Cambria" w:hAnsi="Cambria"/>
          <w:bCs/>
          <w:sz w:val="18"/>
          <w:szCs w:val="18"/>
          <w:lang w:val="en-US"/>
        </w:rPr>
      </w:pP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r>
      <w:r w:rsidRPr="00252AC6">
        <w:rPr>
          <w:rFonts w:ascii="Cambria" w:hAnsi="Cambria"/>
          <w:bCs/>
          <w:sz w:val="18"/>
          <w:szCs w:val="18"/>
          <w:lang w:val="en-US"/>
        </w:rPr>
        <w:tab/>
        <w:t xml:space="preserve">  Stamp</w:t>
      </w:r>
    </w:p>
    <w:p w14:paraId="79F70A3F" w14:textId="77777777" w:rsidR="002F72E3" w:rsidRPr="00252AC6" w:rsidRDefault="002F72E3" w:rsidP="00A377FC">
      <w:pPr>
        <w:tabs>
          <w:tab w:val="left" w:pos="567"/>
        </w:tabs>
        <w:spacing w:line="260" w:lineRule="auto"/>
        <w:jc w:val="both"/>
        <w:rPr>
          <w:rFonts w:ascii="Cambria" w:hAnsi="Cambria"/>
          <w:b/>
          <w:bCs/>
          <w:sz w:val="20"/>
          <w:szCs w:val="20"/>
          <w:u w:val="single"/>
          <w:lang w:val="en-US"/>
        </w:rPr>
      </w:pPr>
    </w:p>
    <w:p w14:paraId="2ACB8AE3" w14:textId="77777777" w:rsidR="00A377FC" w:rsidRPr="00252AC6" w:rsidRDefault="00A377FC" w:rsidP="00A377FC">
      <w:pPr>
        <w:tabs>
          <w:tab w:val="left" w:pos="567"/>
        </w:tabs>
        <w:spacing w:line="260" w:lineRule="auto"/>
        <w:jc w:val="both"/>
        <w:rPr>
          <w:rFonts w:ascii="Cambria" w:hAnsi="Cambria"/>
          <w:b/>
          <w:bCs/>
          <w:sz w:val="20"/>
          <w:szCs w:val="20"/>
          <w:lang w:val="en-US"/>
        </w:rPr>
      </w:pPr>
      <w:r w:rsidRPr="00252AC6">
        <w:rPr>
          <w:rFonts w:ascii="Cambria" w:hAnsi="Cambria"/>
          <w:b/>
          <w:bCs/>
          <w:sz w:val="20"/>
          <w:szCs w:val="20"/>
          <w:u w:val="single"/>
          <w:lang w:val="en-US"/>
        </w:rPr>
        <w:lastRenderedPageBreak/>
        <w:t>Tender Submission Form; SCHEDULE 1 – INFORMATION ON SUBCONTRACTORS</w:t>
      </w:r>
      <w:r w:rsidRPr="00252AC6">
        <w:rPr>
          <w:rFonts w:ascii="Cambria" w:hAnsi="Cambria"/>
          <w:bCs/>
          <w:sz w:val="20"/>
          <w:szCs w:val="20"/>
          <w:u w:val="single"/>
          <w:lang w:val="en-US"/>
        </w:rPr>
        <w:t xml:space="preserve"> (enclose/fill in only if a part of the contract is subcontracted</w:t>
      </w:r>
      <w:r w:rsidRPr="00252AC6">
        <w:rPr>
          <w:rFonts w:ascii="Cambria" w:hAnsi="Cambria"/>
          <w:bCs/>
          <w:sz w:val="20"/>
          <w:szCs w:val="20"/>
          <w:lang w:val="en-US"/>
        </w:rPr>
        <w:t xml:space="preserve">)  </w:t>
      </w:r>
    </w:p>
    <w:p w14:paraId="5D9BEE18" w14:textId="77777777" w:rsidR="00A377FC" w:rsidRPr="00252AC6" w:rsidRDefault="00A377FC" w:rsidP="00A377FC">
      <w:pPr>
        <w:tabs>
          <w:tab w:val="left" w:pos="567"/>
        </w:tabs>
        <w:jc w:val="both"/>
        <w:rPr>
          <w:rFonts w:ascii="Cambria" w:hAnsi="Cambria"/>
          <w:b/>
          <w:bCs/>
          <w:sz w:val="20"/>
          <w:szCs w:val="20"/>
          <w:lang w:val="en-US"/>
        </w:rPr>
      </w:pPr>
    </w:p>
    <w:p w14:paraId="420A016F" w14:textId="77777777" w:rsidR="00A377FC" w:rsidRPr="00252AC6" w:rsidRDefault="00A377FC" w:rsidP="00C22418">
      <w:pPr>
        <w:pStyle w:val="ListParagraph"/>
        <w:numPr>
          <w:ilvl w:val="0"/>
          <w:numId w:val="6"/>
        </w:numPr>
        <w:rPr>
          <w:rFonts w:ascii="Cambria" w:hAnsi="Cambria"/>
          <w:b/>
          <w:bCs/>
          <w:sz w:val="20"/>
          <w:szCs w:val="20"/>
          <w:lang w:val="en-US"/>
        </w:rPr>
      </w:pPr>
      <w:r w:rsidRPr="00252AC6">
        <w:rPr>
          <w:rFonts w:ascii="Cambria" w:hAnsi="Cambria"/>
          <w:b/>
          <w:bCs/>
          <w:sz w:val="20"/>
          <w:szCs w:val="20"/>
          <w:lang w:val="en-US"/>
        </w:rPr>
        <w:t xml:space="preserve">Name (company) and seat of subcontractors </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252AC6" w14:paraId="06E381B7" w14:textId="77777777" w:rsidTr="000A40EE">
        <w:tc>
          <w:tcPr>
            <w:tcW w:w="5949" w:type="dxa"/>
            <w:shd w:val="clear" w:color="auto" w:fill="D9D9D9"/>
            <w:vAlign w:val="center"/>
          </w:tcPr>
          <w:p w14:paraId="14E5DCB0" w14:textId="77777777" w:rsidR="00A377FC" w:rsidRPr="00252AC6" w:rsidRDefault="00A377FC" w:rsidP="00C22418">
            <w:pPr>
              <w:pStyle w:val="ListParagraph"/>
              <w:numPr>
                <w:ilvl w:val="0"/>
                <w:numId w:val="8"/>
              </w:numPr>
              <w:tabs>
                <w:tab w:val="left" w:pos="164"/>
              </w:tabs>
              <w:ind w:left="454" w:hanging="574"/>
              <w:jc w:val="both"/>
              <w:rPr>
                <w:rFonts w:ascii="Cambria" w:hAnsi="Cambria"/>
                <w:b/>
                <w:bCs/>
                <w:sz w:val="20"/>
                <w:szCs w:val="20"/>
                <w:lang w:val="en-US"/>
              </w:rPr>
            </w:pPr>
            <w:r w:rsidRPr="00252AC6">
              <w:rPr>
                <w:rFonts w:ascii="Cambria" w:hAnsi="Cambria"/>
                <w:b/>
                <w:bCs/>
                <w:sz w:val="20"/>
                <w:szCs w:val="20"/>
                <w:lang w:val="en-US"/>
              </w:rPr>
              <w:t>Subcontractor:</w:t>
            </w:r>
          </w:p>
        </w:tc>
        <w:tc>
          <w:tcPr>
            <w:tcW w:w="3431" w:type="dxa"/>
            <w:vAlign w:val="center"/>
          </w:tcPr>
          <w:p w14:paraId="51500BDA"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10F3217E" w14:textId="77777777" w:rsidTr="000A40EE">
        <w:tc>
          <w:tcPr>
            <w:tcW w:w="5949" w:type="dxa"/>
            <w:shd w:val="clear" w:color="auto" w:fill="D9D9D9"/>
            <w:vAlign w:val="center"/>
          </w:tcPr>
          <w:p w14:paraId="60F402F3"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Address:  </w:t>
            </w:r>
          </w:p>
        </w:tc>
        <w:tc>
          <w:tcPr>
            <w:tcW w:w="3431" w:type="dxa"/>
            <w:vAlign w:val="center"/>
          </w:tcPr>
          <w:p w14:paraId="0C220A55"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107BF857" w14:textId="77777777" w:rsidTr="000A40EE">
        <w:tc>
          <w:tcPr>
            <w:tcW w:w="5949" w:type="dxa"/>
            <w:shd w:val="clear" w:color="auto" w:fill="D9D9D9"/>
            <w:vAlign w:val="center"/>
          </w:tcPr>
          <w:p w14:paraId="5A58A49B" w14:textId="2CBA915B" w:rsidR="00A377FC" w:rsidRPr="00252AC6" w:rsidRDefault="002F72E3" w:rsidP="002F72E3">
            <w:pPr>
              <w:tabs>
                <w:tab w:val="left" w:pos="567"/>
              </w:tabs>
              <w:jc w:val="both"/>
              <w:rPr>
                <w:rFonts w:ascii="Cambria" w:hAnsi="Cambria"/>
                <w:b/>
                <w:bCs/>
                <w:sz w:val="20"/>
                <w:szCs w:val="20"/>
                <w:lang w:val="en-US"/>
              </w:rPr>
            </w:pPr>
            <w:r w:rsidRPr="00252AC6">
              <w:rPr>
                <w:rFonts w:ascii="Cambria" w:hAnsi="Cambria"/>
                <w:b/>
                <w:bCs/>
                <w:sz w:val="20"/>
                <w:szCs w:val="20"/>
                <w:lang w:val="en-US"/>
              </w:rPr>
              <w:t>OIB:</w:t>
            </w:r>
          </w:p>
        </w:tc>
        <w:tc>
          <w:tcPr>
            <w:tcW w:w="3431" w:type="dxa"/>
            <w:vAlign w:val="center"/>
          </w:tcPr>
          <w:p w14:paraId="15AFB33D"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E206254" w14:textId="77777777" w:rsidTr="000A40EE">
        <w:tc>
          <w:tcPr>
            <w:tcW w:w="5949" w:type="dxa"/>
            <w:shd w:val="clear" w:color="auto" w:fill="D9D9D9"/>
            <w:vAlign w:val="center"/>
          </w:tcPr>
          <w:p w14:paraId="7EF2D88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IBAN:  </w:t>
            </w:r>
          </w:p>
        </w:tc>
        <w:tc>
          <w:tcPr>
            <w:tcW w:w="3431" w:type="dxa"/>
            <w:vAlign w:val="center"/>
          </w:tcPr>
          <w:p w14:paraId="4569925A"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64526AE2" w14:textId="77777777" w:rsidTr="000A40EE">
        <w:trPr>
          <w:trHeight w:val="613"/>
        </w:trPr>
        <w:tc>
          <w:tcPr>
            <w:tcW w:w="5949" w:type="dxa"/>
            <w:shd w:val="clear" w:color="auto" w:fill="D9D9D9"/>
            <w:vAlign w:val="center"/>
          </w:tcPr>
          <w:p w14:paraId="3B693657"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431" w:type="dxa"/>
            <w:vAlign w:val="center"/>
          </w:tcPr>
          <w:p w14:paraId="4E566AF7" w14:textId="77777777" w:rsidR="00A377FC" w:rsidRPr="00252AC6" w:rsidRDefault="00A377FC" w:rsidP="000A40EE">
            <w:pPr>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35CC7812" w14:textId="77777777" w:rsidTr="000A40EE">
        <w:trPr>
          <w:trHeight w:val="822"/>
        </w:trPr>
        <w:tc>
          <w:tcPr>
            <w:tcW w:w="5949" w:type="dxa"/>
            <w:shd w:val="clear" w:color="auto" w:fill="D9D9D9"/>
            <w:vAlign w:val="center"/>
          </w:tcPr>
          <w:p w14:paraId="48DB422F"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Subcontractor’s contact person, phone, e-mail</w:t>
            </w:r>
          </w:p>
        </w:tc>
        <w:tc>
          <w:tcPr>
            <w:tcW w:w="3431" w:type="dxa"/>
            <w:vAlign w:val="center"/>
          </w:tcPr>
          <w:p w14:paraId="1E86D600"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D9C54D3" w14:textId="77777777" w:rsidTr="000A40EE">
        <w:tc>
          <w:tcPr>
            <w:tcW w:w="5949" w:type="dxa"/>
            <w:shd w:val="clear" w:color="auto" w:fill="D9D9D9"/>
            <w:vAlign w:val="center"/>
          </w:tcPr>
          <w:p w14:paraId="00271B9E"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775B1E0A" w14:textId="77777777" w:rsidR="00A377FC" w:rsidRPr="00252AC6" w:rsidRDefault="00A377FC" w:rsidP="000A40EE">
            <w:pPr>
              <w:rPr>
                <w:rFonts w:ascii="Cambria" w:hAnsi="Cambria"/>
                <w:bCs/>
                <w:sz w:val="20"/>
                <w:szCs w:val="20"/>
                <w:lang w:val="en-US"/>
              </w:rPr>
            </w:pPr>
          </w:p>
        </w:tc>
      </w:tr>
    </w:tbl>
    <w:p w14:paraId="716F2028" w14:textId="77777777" w:rsidR="00A377FC" w:rsidRPr="00252AC6" w:rsidRDefault="00A377FC" w:rsidP="00A377FC">
      <w:pPr>
        <w:tabs>
          <w:tab w:val="left" w:pos="567"/>
        </w:tabs>
        <w:jc w:val="both"/>
        <w:rPr>
          <w:rFonts w:ascii="Cambria" w:hAnsi="Cambria"/>
          <w:b/>
          <w:bCs/>
          <w:sz w:val="20"/>
          <w:szCs w:val="20"/>
          <w:lang w:val="en-U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A377FC" w:rsidRPr="00252AC6" w14:paraId="56A30457" w14:textId="77777777" w:rsidTr="000A40EE">
        <w:tc>
          <w:tcPr>
            <w:tcW w:w="5949" w:type="dxa"/>
            <w:shd w:val="clear" w:color="auto" w:fill="D9D9D9"/>
            <w:vAlign w:val="center"/>
          </w:tcPr>
          <w:p w14:paraId="4F3181F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2) Subcontractor:  </w:t>
            </w:r>
          </w:p>
        </w:tc>
        <w:tc>
          <w:tcPr>
            <w:tcW w:w="3431" w:type="dxa"/>
            <w:vAlign w:val="center"/>
          </w:tcPr>
          <w:p w14:paraId="395395B5"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BE27459" w14:textId="77777777" w:rsidTr="000A40EE">
        <w:tc>
          <w:tcPr>
            <w:tcW w:w="5949" w:type="dxa"/>
            <w:shd w:val="clear" w:color="auto" w:fill="D9D9D9"/>
            <w:vAlign w:val="center"/>
          </w:tcPr>
          <w:p w14:paraId="46EA514D"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Address:  </w:t>
            </w:r>
          </w:p>
        </w:tc>
        <w:tc>
          <w:tcPr>
            <w:tcW w:w="3431" w:type="dxa"/>
            <w:vAlign w:val="center"/>
          </w:tcPr>
          <w:p w14:paraId="263DCCB1"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4D413337" w14:textId="77777777" w:rsidTr="000A40EE">
        <w:tc>
          <w:tcPr>
            <w:tcW w:w="5949" w:type="dxa"/>
            <w:shd w:val="clear" w:color="auto" w:fill="D9D9D9"/>
            <w:vAlign w:val="center"/>
          </w:tcPr>
          <w:p w14:paraId="29965034" w14:textId="632EF3F3"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OIB:</w:t>
            </w:r>
          </w:p>
        </w:tc>
        <w:tc>
          <w:tcPr>
            <w:tcW w:w="3431" w:type="dxa"/>
            <w:vAlign w:val="center"/>
          </w:tcPr>
          <w:p w14:paraId="068F9484"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281457B3" w14:textId="77777777" w:rsidTr="000A40EE">
        <w:tc>
          <w:tcPr>
            <w:tcW w:w="5949" w:type="dxa"/>
            <w:shd w:val="clear" w:color="auto" w:fill="D9D9D9"/>
            <w:vAlign w:val="center"/>
          </w:tcPr>
          <w:p w14:paraId="5956A5B6"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IBAN:  </w:t>
            </w:r>
          </w:p>
        </w:tc>
        <w:tc>
          <w:tcPr>
            <w:tcW w:w="3431" w:type="dxa"/>
            <w:vAlign w:val="center"/>
          </w:tcPr>
          <w:p w14:paraId="6C202410"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66F1AAB3" w14:textId="77777777" w:rsidTr="000A40EE">
        <w:trPr>
          <w:trHeight w:val="272"/>
        </w:trPr>
        <w:tc>
          <w:tcPr>
            <w:tcW w:w="5949" w:type="dxa"/>
            <w:shd w:val="clear" w:color="auto" w:fill="D9D9D9"/>
            <w:vAlign w:val="center"/>
          </w:tcPr>
          <w:p w14:paraId="2F75386F"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 xml:space="preserve">Subcontractor is in the VAT system (circle): </w:t>
            </w:r>
          </w:p>
        </w:tc>
        <w:tc>
          <w:tcPr>
            <w:tcW w:w="3431" w:type="dxa"/>
            <w:vAlign w:val="center"/>
          </w:tcPr>
          <w:p w14:paraId="3F02BBF6" w14:textId="77777777" w:rsidR="00A377FC" w:rsidRPr="00252AC6" w:rsidRDefault="00A377FC" w:rsidP="000A40EE">
            <w:pPr>
              <w:tabs>
                <w:tab w:val="left" w:pos="567"/>
              </w:tabs>
              <w:jc w:val="both"/>
              <w:rPr>
                <w:rFonts w:ascii="Cambria" w:hAnsi="Cambria"/>
                <w:bCs/>
                <w:sz w:val="20"/>
                <w:szCs w:val="20"/>
                <w:lang w:val="en-US"/>
              </w:rPr>
            </w:pPr>
            <w:r w:rsidRPr="00252AC6">
              <w:rPr>
                <w:rFonts w:ascii="Cambria" w:hAnsi="Cambria"/>
                <w:bCs/>
                <w:sz w:val="20"/>
                <w:szCs w:val="20"/>
                <w:lang w:val="en-US"/>
              </w:rPr>
              <w:t xml:space="preserve">YES </w:t>
            </w:r>
            <w:r w:rsidRPr="00252AC6">
              <w:rPr>
                <w:rFonts w:ascii="Cambria" w:hAnsi="Cambria"/>
                <w:bCs/>
                <w:i/>
                <w:color w:val="2E74B5" w:themeColor="accent1" w:themeShade="BF"/>
                <w:sz w:val="20"/>
                <w:szCs w:val="20"/>
                <w:lang w:val="en-US"/>
              </w:rPr>
              <w:t xml:space="preserve">  </w:t>
            </w:r>
            <w:r w:rsidRPr="00252AC6">
              <w:rPr>
                <w:rFonts w:ascii="Cambria" w:hAnsi="Cambria"/>
                <w:bCs/>
                <w:sz w:val="20"/>
                <w:szCs w:val="20"/>
                <w:lang w:val="en-US"/>
              </w:rPr>
              <w:t xml:space="preserve">                  NO </w:t>
            </w:r>
          </w:p>
        </w:tc>
      </w:tr>
      <w:tr w:rsidR="00A377FC" w:rsidRPr="00252AC6" w14:paraId="6250AECD" w14:textId="77777777" w:rsidTr="000A40EE">
        <w:tc>
          <w:tcPr>
            <w:tcW w:w="5949" w:type="dxa"/>
            <w:shd w:val="clear" w:color="auto" w:fill="D9D9D9"/>
            <w:vAlign w:val="center"/>
          </w:tcPr>
          <w:p w14:paraId="602E892A" w14:textId="77777777" w:rsidR="00A377FC" w:rsidRPr="00252AC6" w:rsidRDefault="00A377FC" w:rsidP="000A40EE">
            <w:pPr>
              <w:tabs>
                <w:tab w:val="left" w:pos="567"/>
              </w:tabs>
              <w:jc w:val="both"/>
              <w:rPr>
                <w:rFonts w:ascii="Cambria" w:hAnsi="Cambria"/>
                <w:b/>
                <w:bCs/>
                <w:sz w:val="20"/>
                <w:szCs w:val="20"/>
                <w:lang w:val="en-US"/>
              </w:rPr>
            </w:pPr>
            <w:r w:rsidRPr="00252AC6">
              <w:rPr>
                <w:rFonts w:ascii="Cambria" w:hAnsi="Cambria"/>
                <w:b/>
                <w:bCs/>
                <w:sz w:val="20"/>
                <w:szCs w:val="20"/>
                <w:lang w:val="en-US"/>
              </w:rPr>
              <w:t>Subcontractor’s contact person, phone, e-mail</w:t>
            </w:r>
          </w:p>
        </w:tc>
        <w:tc>
          <w:tcPr>
            <w:tcW w:w="3431" w:type="dxa"/>
            <w:vAlign w:val="center"/>
          </w:tcPr>
          <w:p w14:paraId="7450FEED" w14:textId="77777777" w:rsidR="00A377FC" w:rsidRPr="00252AC6" w:rsidRDefault="00A377FC" w:rsidP="000A40EE">
            <w:pPr>
              <w:tabs>
                <w:tab w:val="left" w:pos="567"/>
              </w:tabs>
              <w:jc w:val="both"/>
              <w:rPr>
                <w:rFonts w:ascii="Cambria" w:hAnsi="Cambria"/>
                <w:bCs/>
                <w:sz w:val="20"/>
                <w:szCs w:val="20"/>
                <w:lang w:val="en-US"/>
              </w:rPr>
            </w:pPr>
          </w:p>
        </w:tc>
      </w:tr>
      <w:tr w:rsidR="00A377FC" w:rsidRPr="00252AC6" w14:paraId="7EDD5CAF" w14:textId="77777777" w:rsidTr="000A40EE">
        <w:tc>
          <w:tcPr>
            <w:tcW w:w="5949" w:type="dxa"/>
            <w:shd w:val="clear" w:color="auto" w:fill="D9D9D9"/>
            <w:vAlign w:val="center"/>
          </w:tcPr>
          <w:p w14:paraId="4C4ECD1B" w14:textId="77777777" w:rsidR="00A377FC" w:rsidRPr="00252AC6" w:rsidRDefault="00A377FC" w:rsidP="000A40EE">
            <w:pPr>
              <w:rPr>
                <w:rFonts w:ascii="Cambria" w:hAnsi="Cambria"/>
                <w:b/>
                <w:bCs/>
                <w:sz w:val="20"/>
                <w:szCs w:val="20"/>
                <w:lang w:val="en-US"/>
              </w:rPr>
            </w:pPr>
            <w:r w:rsidRPr="00252AC6">
              <w:rPr>
                <w:rFonts w:ascii="Cambria" w:hAnsi="Cambria"/>
                <w:b/>
                <w:bCs/>
                <w:sz w:val="20"/>
                <w:szCs w:val="20"/>
                <w:lang w:val="en-US"/>
              </w:rPr>
              <w:t xml:space="preserve">The part of the agreement to be performed by the subcontractor (specify subject, quantity, value, and percentage):  </w:t>
            </w:r>
          </w:p>
        </w:tc>
        <w:tc>
          <w:tcPr>
            <w:tcW w:w="3431" w:type="dxa"/>
            <w:vAlign w:val="center"/>
          </w:tcPr>
          <w:p w14:paraId="061F6E76" w14:textId="77777777" w:rsidR="00A377FC" w:rsidRPr="00252AC6" w:rsidRDefault="00A377FC" w:rsidP="000A40EE">
            <w:pPr>
              <w:rPr>
                <w:rFonts w:ascii="Cambria" w:hAnsi="Cambria"/>
                <w:bCs/>
                <w:sz w:val="20"/>
                <w:szCs w:val="20"/>
                <w:lang w:val="en-US"/>
              </w:rPr>
            </w:pPr>
          </w:p>
        </w:tc>
      </w:tr>
    </w:tbl>
    <w:p w14:paraId="0D39B225" w14:textId="77777777" w:rsidR="00A377FC" w:rsidRPr="00252AC6" w:rsidRDefault="00A377FC" w:rsidP="00A377FC">
      <w:pPr>
        <w:tabs>
          <w:tab w:val="left" w:pos="567"/>
        </w:tabs>
        <w:spacing w:after="120" w:line="240" w:lineRule="auto"/>
        <w:jc w:val="center"/>
        <w:rPr>
          <w:rFonts w:ascii="Cambria" w:hAnsi="Cambria"/>
          <w:b/>
          <w:sz w:val="20"/>
          <w:szCs w:val="20"/>
          <w:lang w:val="en-US"/>
        </w:rPr>
      </w:pPr>
    </w:p>
    <w:p w14:paraId="6D56E114" w14:textId="77777777" w:rsidR="00A377FC" w:rsidRPr="00252AC6" w:rsidRDefault="00A377FC" w:rsidP="00A377FC">
      <w:pPr>
        <w:tabs>
          <w:tab w:val="left" w:pos="567"/>
        </w:tabs>
        <w:jc w:val="both"/>
        <w:rPr>
          <w:rFonts w:ascii="Cambria" w:hAnsi="Cambria"/>
          <w:bCs/>
          <w:sz w:val="20"/>
          <w:szCs w:val="20"/>
          <w:lang w:val="en-US"/>
        </w:rPr>
      </w:pPr>
    </w:p>
    <w:p w14:paraId="3905A218" w14:textId="33A47EA1" w:rsidR="00A377FC" w:rsidRPr="00252AC6" w:rsidRDefault="00A377FC" w:rsidP="00A377FC">
      <w:pPr>
        <w:tabs>
          <w:tab w:val="left" w:pos="567"/>
        </w:tabs>
        <w:jc w:val="both"/>
        <w:rPr>
          <w:rFonts w:ascii="Cambria" w:hAnsi="Cambria"/>
          <w:bCs/>
          <w:sz w:val="20"/>
          <w:szCs w:val="20"/>
          <w:lang w:val="en-US"/>
        </w:rPr>
      </w:pPr>
      <w:r w:rsidRPr="00252AC6">
        <w:rPr>
          <w:rFonts w:ascii="Cambria" w:hAnsi="Cambria"/>
          <w:bCs/>
          <w:sz w:val="20"/>
          <w:szCs w:val="20"/>
          <w:lang w:val="en-US"/>
        </w:rPr>
        <w:t>In ______________,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 xml:space="preserve">   </w:t>
      </w:r>
      <w:r w:rsidRPr="00252AC6">
        <w:rPr>
          <w:rFonts w:ascii="Cambria" w:hAnsi="Cambria"/>
          <w:bCs/>
          <w:sz w:val="20"/>
          <w:szCs w:val="20"/>
          <w:lang w:val="en-US"/>
        </w:rPr>
        <w:tab/>
        <w:t xml:space="preserve">   FOR THE TENDERER:  </w:t>
      </w:r>
    </w:p>
    <w:p w14:paraId="282846DD" w14:textId="6B0DF5B7" w:rsidR="00A377FC" w:rsidRPr="00252AC6" w:rsidRDefault="006D107E" w:rsidP="003C1B6A">
      <w:pPr>
        <w:tabs>
          <w:tab w:val="left" w:pos="567"/>
        </w:tabs>
        <w:jc w:val="right"/>
        <w:rPr>
          <w:rFonts w:ascii="Cambria" w:hAnsi="Cambria"/>
          <w:bCs/>
          <w:sz w:val="20"/>
          <w:szCs w:val="20"/>
          <w:lang w:val="en-US"/>
        </w:rPr>
      </w:pPr>
      <w:r w:rsidRPr="00252AC6">
        <w:rPr>
          <w:rFonts w:ascii="Cambria" w:hAnsi="Cambria"/>
          <w:bCs/>
          <w:sz w:val="20"/>
          <w:szCs w:val="20"/>
          <w:lang w:val="en-US"/>
        </w:rPr>
        <w:t>Stamp</w:t>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r>
      <w:r w:rsidR="00A377FC" w:rsidRPr="00252AC6">
        <w:rPr>
          <w:rFonts w:ascii="Cambria" w:hAnsi="Cambria"/>
          <w:bCs/>
          <w:sz w:val="20"/>
          <w:szCs w:val="20"/>
          <w:lang w:val="en-US"/>
        </w:rPr>
        <w:tab/>
        <w:t xml:space="preserve">                                 </w:t>
      </w:r>
      <w:r w:rsidR="00A377FC" w:rsidRPr="00252AC6">
        <w:rPr>
          <w:rFonts w:ascii="Cambria" w:hAnsi="Cambria"/>
          <w:bCs/>
          <w:sz w:val="20"/>
          <w:szCs w:val="20"/>
          <w:lang w:val="en-US"/>
        </w:rPr>
        <w:tab/>
      </w:r>
      <w:r w:rsidR="00A377FC" w:rsidRPr="00252AC6">
        <w:rPr>
          <w:rFonts w:ascii="Cambria" w:hAnsi="Cambria"/>
          <w:bCs/>
          <w:sz w:val="20"/>
          <w:szCs w:val="20"/>
          <w:lang w:val="en-US"/>
        </w:rPr>
        <w:tab/>
        <w:t>__________________________________</w:t>
      </w:r>
    </w:p>
    <w:p w14:paraId="2C336574" w14:textId="77777777"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proofErr w:type="gramStart"/>
      <w:r w:rsidRPr="00252AC6">
        <w:rPr>
          <w:rFonts w:ascii="Cambria" w:hAnsi="Cambria"/>
          <w:bCs/>
          <w:sz w:val="20"/>
          <w:szCs w:val="20"/>
          <w:lang w:val="en-US"/>
        </w:rPr>
        <w:t>signature</w:t>
      </w:r>
      <w:proofErr w:type="gramEnd"/>
      <w:r w:rsidRPr="00252AC6">
        <w:rPr>
          <w:rFonts w:ascii="Cambria" w:hAnsi="Cambria"/>
          <w:bCs/>
          <w:sz w:val="20"/>
          <w:szCs w:val="20"/>
          <w:lang w:val="en-US"/>
        </w:rPr>
        <w:t xml:space="preserve"> of the person authorized to represent the</w:t>
      </w:r>
    </w:p>
    <w:p w14:paraId="5C0F3284" w14:textId="11984E71" w:rsidR="002F72E3" w:rsidRPr="00252AC6" w:rsidRDefault="00A377FC" w:rsidP="006D107E">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 xml:space="preserve">  </w:t>
      </w:r>
      <w:proofErr w:type="gramStart"/>
      <w:r w:rsidRPr="00252AC6">
        <w:rPr>
          <w:rFonts w:ascii="Cambria" w:hAnsi="Cambria"/>
          <w:bCs/>
          <w:sz w:val="20"/>
          <w:szCs w:val="20"/>
          <w:lang w:val="en-US"/>
        </w:rPr>
        <w:t>economic</w:t>
      </w:r>
      <w:proofErr w:type="gramEnd"/>
      <w:r w:rsidRPr="00252AC6">
        <w:rPr>
          <w:rFonts w:ascii="Cambria" w:hAnsi="Cambria"/>
          <w:bCs/>
          <w:sz w:val="20"/>
          <w:szCs w:val="20"/>
          <w:lang w:val="en-US"/>
        </w:rPr>
        <w:t xml:space="preserve"> operator)  </w:t>
      </w:r>
    </w:p>
    <w:p w14:paraId="31C4EA1B"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6A55E28D"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7BE125C4"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0772DBA6" w14:textId="77777777" w:rsidR="00252AC6" w:rsidRPr="00252AC6" w:rsidRDefault="00252AC6" w:rsidP="00A377FC">
      <w:pPr>
        <w:tabs>
          <w:tab w:val="left" w:pos="567"/>
        </w:tabs>
        <w:spacing w:after="120" w:line="240" w:lineRule="auto"/>
        <w:jc w:val="center"/>
        <w:rPr>
          <w:rFonts w:ascii="Cambria" w:hAnsi="Cambria"/>
          <w:b/>
          <w:sz w:val="20"/>
          <w:szCs w:val="20"/>
          <w:lang w:val="en-US"/>
        </w:rPr>
      </w:pPr>
    </w:p>
    <w:p w14:paraId="061B8659" w14:textId="77777777" w:rsidR="00A377FC" w:rsidRPr="00252AC6" w:rsidRDefault="00A377FC" w:rsidP="00A377FC">
      <w:pPr>
        <w:tabs>
          <w:tab w:val="left" w:pos="567"/>
        </w:tabs>
        <w:spacing w:after="120" w:line="240" w:lineRule="auto"/>
        <w:jc w:val="center"/>
        <w:rPr>
          <w:rFonts w:ascii="Cambria" w:hAnsi="Cambria"/>
          <w:b/>
          <w:sz w:val="20"/>
          <w:szCs w:val="20"/>
          <w:lang w:val="en-US"/>
        </w:rPr>
      </w:pPr>
      <w:r w:rsidRPr="00252AC6">
        <w:rPr>
          <w:rFonts w:ascii="Cambria" w:hAnsi="Cambria"/>
          <w:b/>
          <w:sz w:val="20"/>
          <w:szCs w:val="20"/>
          <w:lang w:val="en-US"/>
        </w:rPr>
        <w:lastRenderedPageBreak/>
        <w:t>APPENDIX II THE INVITATION TO SUBMIT A TENDER</w:t>
      </w:r>
    </w:p>
    <w:p w14:paraId="68FDAA05" w14:textId="77777777" w:rsidR="00A377FC" w:rsidRPr="00252AC6" w:rsidRDefault="00A377FC" w:rsidP="00A377FC">
      <w:pPr>
        <w:pStyle w:val="ListParagraph"/>
        <w:tabs>
          <w:tab w:val="left" w:pos="567"/>
        </w:tabs>
        <w:ind w:left="360"/>
        <w:jc w:val="center"/>
        <w:rPr>
          <w:rFonts w:ascii="Cambria" w:hAnsi="Cambria"/>
          <w:b/>
          <w:sz w:val="20"/>
          <w:szCs w:val="20"/>
          <w:lang w:val="en-US"/>
        </w:rPr>
      </w:pPr>
      <w:r w:rsidRPr="00252AC6">
        <w:rPr>
          <w:rFonts w:ascii="Cambria" w:hAnsi="Cambria"/>
          <w:b/>
          <w:sz w:val="20"/>
          <w:szCs w:val="20"/>
          <w:lang w:val="en-US"/>
        </w:rPr>
        <w:t xml:space="preserve">DECLARATION ON THE ABSENCE OF THE REASONS FOR EXCLUSION </w:t>
      </w:r>
    </w:p>
    <w:p w14:paraId="667069AA" w14:textId="5A1B2AB7"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0A40EE" w:rsidRPr="00252AC6">
        <w:rPr>
          <w:rFonts w:ascii="Cambria" w:hAnsi="Cambria"/>
          <w:b/>
          <w:sz w:val="20"/>
          <w:szCs w:val="20"/>
          <w:lang w:val="en-US"/>
        </w:rPr>
        <w:t xml:space="preserve"> 10092021</w:t>
      </w:r>
    </w:p>
    <w:p w14:paraId="6F7EE555" w14:textId="10E2537B" w:rsidR="00A377FC" w:rsidRPr="00252AC6" w:rsidRDefault="00A377FC" w:rsidP="00A377FC">
      <w:pPr>
        <w:pStyle w:val="ListParagraph"/>
        <w:tabs>
          <w:tab w:val="left" w:pos="567"/>
        </w:tabs>
        <w:ind w:left="526"/>
        <w:jc w:val="center"/>
        <w:rPr>
          <w:rFonts w:ascii="Cambria" w:hAnsi="Cambria"/>
          <w:b/>
          <w:sz w:val="20"/>
          <w:szCs w:val="20"/>
          <w:lang w:val="en-US" w:bidi="hr-HR"/>
        </w:rPr>
      </w:pPr>
      <w:r w:rsidRPr="00252AC6">
        <w:rPr>
          <w:rFonts w:ascii="Cambria" w:hAnsi="Cambria"/>
          <w:bCs/>
          <w:sz w:val="20"/>
          <w:szCs w:val="20"/>
          <w:lang w:val="en-US" w:bidi="hr-HR"/>
        </w:rPr>
        <w:t xml:space="preserve">Name of procurement: </w:t>
      </w:r>
      <w:r w:rsidR="00FD2B75" w:rsidRPr="00252AC6">
        <w:rPr>
          <w:rFonts w:ascii="Cambria" w:hAnsi="Cambria"/>
          <w:b/>
          <w:sz w:val="20"/>
          <w:szCs w:val="20"/>
          <w:lang w:val="en-US" w:bidi="hr-HR"/>
        </w:rPr>
        <w:t>Procurement of paint drying booth for surface protection line</w:t>
      </w:r>
    </w:p>
    <w:p w14:paraId="2FE57F22" w14:textId="77777777" w:rsidR="00903E8F" w:rsidRPr="00252AC6" w:rsidRDefault="00903E8F" w:rsidP="00A377FC">
      <w:pPr>
        <w:pStyle w:val="ListParagraph"/>
        <w:tabs>
          <w:tab w:val="left" w:pos="567"/>
        </w:tabs>
        <w:ind w:left="526"/>
        <w:jc w:val="center"/>
        <w:rPr>
          <w:rFonts w:ascii="Cambria" w:hAnsi="Cambria"/>
          <w:sz w:val="20"/>
          <w:szCs w:val="20"/>
          <w:lang w:val="en-US"/>
        </w:rPr>
      </w:pPr>
    </w:p>
    <w:p w14:paraId="7230DBCC" w14:textId="01F1104E" w:rsidR="00A377FC" w:rsidRPr="00252AC6" w:rsidRDefault="00A377FC" w:rsidP="00A377FC">
      <w:pPr>
        <w:pStyle w:val="ListParagraph"/>
        <w:tabs>
          <w:tab w:val="left" w:pos="567"/>
        </w:tabs>
        <w:spacing w:line="260" w:lineRule="auto"/>
        <w:ind w:left="360"/>
        <w:jc w:val="both"/>
        <w:rPr>
          <w:rFonts w:ascii="Cambria" w:hAnsi="Cambria"/>
          <w:bCs/>
          <w:sz w:val="20"/>
          <w:szCs w:val="20"/>
          <w:lang w:val="en-US"/>
        </w:rPr>
      </w:pPr>
      <w:r w:rsidRPr="00252AC6">
        <w:rPr>
          <w:rFonts w:ascii="Cambria" w:hAnsi="Cambria"/>
          <w:bCs/>
          <w:sz w:val="20"/>
          <w:szCs w:val="20"/>
          <w:lang w:val="en-US"/>
        </w:rPr>
        <w:t>For the purpose of demonstrating the absence of the situations described under item 3</w:t>
      </w:r>
      <w:r w:rsidR="004A77CB" w:rsidRPr="00252AC6">
        <w:rPr>
          <w:rFonts w:ascii="Cambria" w:hAnsi="Cambria"/>
          <w:bCs/>
          <w:sz w:val="20"/>
          <w:szCs w:val="20"/>
          <w:lang w:val="en-US"/>
        </w:rPr>
        <w:t>.</w:t>
      </w:r>
      <w:r w:rsidRPr="00252AC6">
        <w:rPr>
          <w:rFonts w:ascii="Cambria" w:hAnsi="Cambria"/>
          <w:bCs/>
          <w:sz w:val="20"/>
          <w:szCs w:val="20"/>
          <w:lang w:val="en-US"/>
        </w:rPr>
        <w:t xml:space="preserve"> of the Invitation to submit a tender, which may cause the exclusion of the tenderer from the procurement procedure, I am making this </w:t>
      </w:r>
    </w:p>
    <w:p w14:paraId="576D1878" w14:textId="77777777" w:rsidR="00A377FC" w:rsidRPr="00252AC6" w:rsidRDefault="00A377FC" w:rsidP="00A377FC">
      <w:pPr>
        <w:tabs>
          <w:tab w:val="left" w:pos="567"/>
        </w:tabs>
        <w:spacing w:line="260" w:lineRule="auto"/>
        <w:jc w:val="center"/>
        <w:rPr>
          <w:rFonts w:ascii="Cambria" w:hAnsi="Cambria"/>
          <w:b/>
          <w:bCs/>
          <w:sz w:val="20"/>
          <w:szCs w:val="20"/>
          <w:lang w:val="en-US"/>
        </w:rPr>
      </w:pPr>
      <w:r w:rsidRPr="00252AC6">
        <w:rPr>
          <w:rFonts w:ascii="Cambria" w:hAnsi="Cambria"/>
          <w:b/>
          <w:bCs/>
          <w:sz w:val="20"/>
          <w:szCs w:val="20"/>
          <w:lang w:val="en-US"/>
        </w:rPr>
        <w:t>DECLARATION</w:t>
      </w:r>
    </w:p>
    <w:p w14:paraId="0F509B13" w14:textId="0A5349B8" w:rsidR="00A377FC" w:rsidRPr="00252AC6" w:rsidRDefault="00A377FC" w:rsidP="00A377FC">
      <w:pPr>
        <w:tabs>
          <w:tab w:val="left" w:pos="567"/>
        </w:tabs>
        <w:spacing w:line="240" w:lineRule="auto"/>
        <w:jc w:val="both"/>
        <w:rPr>
          <w:rFonts w:ascii="Cambria" w:hAnsi="Cambria"/>
          <w:bCs/>
          <w:sz w:val="20"/>
          <w:szCs w:val="20"/>
          <w:lang w:val="en-US"/>
        </w:rPr>
      </w:pPr>
      <w:proofErr w:type="gramStart"/>
      <w:r w:rsidRPr="00252AC6">
        <w:rPr>
          <w:rFonts w:ascii="Cambria" w:hAnsi="Cambria"/>
          <w:bCs/>
          <w:sz w:val="20"/>
          <w:szCs w:val="20"/>
          <w:lang w:val="en-US"/>
        </w:rPr>
        <w:t>whereby</w:t>
      </w:r>
      <w:proofErr w:type="gramEnd"/>
      <w:r w:rsidRPr="00252AC6">
        <w:rPr>
          <w:rFonts w:ascii="Cambria" w:hAnsi="Cambria"/>
          <w:bCs/>
          <w:sz w:val="20"/>
          <w:szCs w:val="20"/>
          <w:lang w:val="en-US"/>
        </w:rPr>
        <w:t xml:space="preserve"> I  ____________________________ (name and family name)  from _____________________________________ (residential address), ID number (OIB):_______________________, ID card no. _______________ issued by __________________________________ as a legally </w:t>
      </w:r>
      <w:proofErr w:type="spellStart"/>
      <w:r w:rsidRPr="00252AC6">
        <w:rPr>
          <w:rFonts w:ascii="Cambria" w:hAnsi="Cambria"/>
          <w:bCs/>
          <w:sz w:val="20"/>
          <w:szCs w:val="20"/>
          <w:lang w:val="en-US"/>
        </w:rPr>
        <w:t>authorised</w:t>
      </w:r>
      <w:proofErr w:type="spellEnd"/>
      <w:r w:rsidRPr="00252AC6">
        <w:rPr>
          <w:rFonts w:ascii="Cambria" w:hAnsi="Cambria"/>
          <w:bCs/>
          <w:sz w:val="20"/>
          <w:szCs w:val="20"/>
          <w:lang w:val="en-US"/>
        </w:rPr>
        <w:t xml:space="preserve"> person to represent the economic operator _______________________   (name and seat of </w:t>
      </w:r>
      <w:r w:rsidR="002F72E3" w:rsidRPr="00252AC6">
        <w:rPr>
          <w:rFonts w:ascii="Cambria" w:hAnsi="Cambria"/>
          <w:bCs/>
          <w:sz w:val="20"/>
          <w:szCs w:val="20"/>
          <w:lang w:val="en-US"/>
        </w:rPr>
        <w:t>the economic operator, ID no. (</w:t>
      </w:r>
      <w:r w:rsidRPr="00252AC6">
        <w:rPr>
          <w:rFonts w:ascii="Cambria" w:hAnsi="Cambria"/>
          <w:bCs/>
          <w:sz w:val="20"/>
          <w:szCs w:val="20"/>
          <w:lang w:val="en-US"/>
        </w:rPr>
        <w:t xml:space="preserve">OIB) under substantive and criminal liability declare that the tenderer and the person legally </w:t>
      </w:r>
      <w:proofErr w:type="spellStart"/>
      <w:r w:rsidRPr="00252AC6">
        <w:rPr>
          <w:rFonts w:ascii="Cambria" w:hAnsi="Cambria"/>
          <w:bCs/>
          <w:sz w:val="20"/>
          <w:szCs w:val="20"/>
          <w:lang w:val="en-US"/>
        </w:rPr>
        <w:t>authorised</w:t>
      </w:r>
      <w:proofErr w:type="spellEnd"/>
      <w:r w:rsidRPr="00252AC6">
        <w:rPr>
          <w:rFonts w:ascii="Cambria" w:hAnsi="Cambria"/>
          <w:bCs/>
          <w:sz w:val="20"/>
          <w:szCs w:val="20"/>
          <w:lang w:val="en-US"/>
        </w:rPr>
        <w:t xml:space="preserve"> to represent the tenderer:  </w:t>
      </w:r>
    </w:p>
    <w:p w14:paraId="2259D576"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not been convicted with a final verdict of a criminal offence of participation in a criminal organization, corruption, fraud, terrorism, financing of terrorism, money laundering, child </w:t>
      </w:r>
      <w:proofErr w:type="spellStart"/>
      <w:r w:rsidRPr="00252AC6">
        <w:rPr>
          <w:rFonts w:ascii="Cambria" w:hAnsi="Cambria"/>
          <w:bCs/>
          <w:sz w:val="20"/>
          <w:szCs w:val="20"/>
          <w:lang w:val="en-US" w:bidi="hr-HR"/>
        </w:rPr>
        <w:t>labour</w:t>
      </w:r>
      <w:proofErr w:type="spellEnd"/>
      <w:r w:rsidRPr="00252AC6">
        <w:rPr>
          <w:rFonts w:ascii="Cambria" w:hAnsi="Cambria"/>
          <w:bCs/>
          <w:sz w:val="20"/>
          <w:szCs w:val="20"/>
          <w:lang w:val="en-US" w:bidi="hr-HR"/>
        </w:rPr>
        <w:t xml:space="preserve"> or other forms of trafficking in human beings  </w:t>
      </w:r>
    </w:p>
    <w:p w14:paraId="6B5ED420"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fulfilled the obligation to pay due tax liabilities and pension and health insurance obligations, unless the payment of those obligations is not permitted under a special law or postponed payment was approved  </w:t>
      </w:r>
    </w:p>
    <w:p w14:paraId="2FFCBBAC" w14:textId="77777777"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have not misrepresented themselves or provided false information regarding the conditions that the Contracting Entity has indicated as grounds for exclusion or qualification requirements  </w:t>
      </w:r>
    </w:p>
    <w:p w14:paraId="7BF7B97A" w14:textId="2F0FDA3E" w:rsidR="00A377FC" w:rsidRPr="00252AC6" w:rsidRDefault="00A377FC" w:rsidP="00C22418">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is not undergoing bankruptcy, is not insolvent or in liquidation proceedings, its assets are not managed by a receiver or a court, it has not entered a settlement with creditors, it has not suspended business activities or is not in any similar situation arising from a similar procedure under the national laws and regulations  </w:t>
      </w:r>
    </w:p>
    <w:p w14:paraId="6D3071BF" w14:textId="109ECBED" w:rsidR="002F72E3" w:rsidRPr="00252AC6" w:rsidRDefault="00A377FC" w:rsidP="002F72E3">
      <w:pPr>
        <w:pStyle w:val="ListParagraph"/>
        <w:numPr>
          <w:ilvl w:val="0"/>
          <w:numId w:val="27"/>
        </w:numPr>
        <w:tabs>
          <w:tab w:val="left" w:pos="567"/>
        </w:tabs>
        <w:spacing w:line="260" w:lineRule="auto"/>
        <w:ind w:left="0" w:hanging="14"/>
        <w:jc w:val="both"/>
        <w:rPr>
          <w:rFonts w:ascii="Cambria" w:hAnsi="Cambria"/>
          <w:bCs/>
          <w:sz w:val="20"/>
          <w:szCs w:val="20"/>
          <w:lang w:val="en-US" w:bidi="hr-HR"/>
        </w:rPr>
      </w:pPr>
      <w:r w:rsidRPr="00252AC6">
        <w:rPr>
          <w:rFonts w:ascii="Cambria" w:hAnsi="Cambria"/>
          <w:bCs/>
          <w:sz w:val="20"/>
          <w:szCs w:val="20"/>
          <w:lang w:val="en-US" w:bidi="hr-HR"/>
        </w:rPr>
        <w:t xml:space="preserve">in the last two years before the beginning of the procurement procedure it has not committed a severe professional omission which the Contracting Entity may prove in any manner </w:t>
      </w:r>
    </w:p>
    <w:p w14:paraId="7688A219" w14:textId="77777777" w:rsidR="002F72E3" w:rsidRPr="00252AC6" w:rsidRDefault="002F72E3" w:rsidP="002F72E3">
      <w:pPr>
        <w:tabs>
          <w:tab w:val="left" w:pos="567"/>
        </w:tabs>
        <w:spacing w:line="260" w:lineRule="auto"/>
        <w:jc w:val="both"/>
        <w:rPr>
          <w:rFonts w:ascii="Cambria" w:hAnsi="Cambria"/>
          <w:bCs/>
          <w:sz w:val="20"/>
          <w:szCs w:val="20"/>
          <w:lang w:val="en-US" w:bidi="hr-HR"/>
        </w:rPr>
      </w:pPr>
    </w:p>
    <w:p w14:paraId="02F04D0D" w14:textId="3FA4E1A4" w:rsidR="00A377FC" w:rsidRPr="00252AC6" w:rsidRDefault="00A377FC" w:rsidP="00A377FC">
      <w:pPr>
        <w:tabs>
          <w:tab w:val="left" w:pos="567"/>
        </w:tabs>
        <w:jc w:val="both"/>
        <w:rPr>
          <w:rFonts w:ascii="Cambria" w:hAnsi="Cambria"/>
          <w:bCs/>
          <w:sz w:val="20"/>
          <w:szCs w:val="20"/>
          <w:lang w:val="en-US"/>
        </w:rPr>
      </w:pPr>
      <w:proofErr w:type="gramStart"/>
      <w:r w:rsidRPr="00252AC6">
        <w:rPr>
          <w:rFonts w:ascii="Cambria" w:hAnsi="Cambria"/>
          <w:bCs/>
          <w:sz w:val="20"/>
          <w:szCs w:val="20"/>
          <w:lang w:val="en-US"/>
        </w:rPr>
        <w:t>In  _</w:t>
      </w:r>
      <w:proofErr w:type="gramEnd"/>
      <w:r w:rsidRPr="00252AC6">
        <w:rPr>
          <w:rFonts w:ascii="Cambria" w:hAnsi="Cambria"/>
          <w:bCs/>
          <w:sz w:val="20"/>
          <w:szCs w:val="20"/>
          <w:lang w:val="en-US"/>
        </w:rPr>
        <w:t>_____________,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p>
    <w:p w14:paraId="57C89A1A" w14:textId="77777777" w:rsidR="00A377FC" w:rsidRPr="00252AC6" w:rsidRDefault="00A377FC" w:rsidP="00A377FC">
      <w:pPr>
        <w:tabs>
          <w:tab w:val="left" w:pos="567"/>
        </w:tabs>
        <w:spacing w:line="260" w:lineRule="auto"/>
        <w:jc w:val="right"/>
        <w:rPr>
          <w:rFonts w:ascii="Cambria" w:hAnsi="Cambria"/>
          <w:bCs/>
          <w:sz w:val="20"/>
          <w:szCs w:val="20"/>
          <w:lang w:val="en-US"/>
        </w:rPr>
      </w:pPr>
      <w:r w:rsidRPr="00252AC6">
        <w:rPr>
          <w:rFonts w:ascii="Cambria" w:hAnsi="Cambria"/>
          <w:bCs/>
          <w:sz w:val="20"/>
          <w:szCs w:val="20"/>
          <w:lang w:val="en-US"/>
        </w:rPr>
        <w:t xml:space="preserve">FOR THE TENDERER:  </w:t>
      </w:r>
    </w:p>
    <w:p w14:paraId="45CCC1FF" w14:textId="77777777" w:rsidR="00A377FC" w:rsidRPr="00252AC6" w:rsidRDefault="00A377FC" w:rsidP="00A377FC">
      <w:pPr>
        <w:tabs>
          <w:tab w:val="left" w:pos="567"/>
          <w:tab w:val="left" w:pos="3960"/>
          <w:tab w:val="right" w:pos="9070"/>
        </w:tabs>
        <w:rPr>
          <w:rFonts w:ascii="Cambria" w:hAnsi="Cambria"/>
          <w:bCs/>
          <w:sz w:val="20"/>
          <w:szCs w:val="20"/>
          <w:lang w:val="en-US"/>
        </w:rPr>
      </w:pPr>
      <w:r w:rsidRPr="00252AC6">
        <w:rPr>
          <w:rFonts w:ascii="Cambria" w:hAnsi="Cambria"/>
          <w:bCs/>
          <w:sz w:val="20"/>
          <w:szCs w:val="20"/>
          <w:lang w:val="en-US"/>
        </w:rPr>
        <w:tab/>
        <w:t xml:space="preserve">                                          </w:t>
      </w:r>
      <w:r w:rsidRPr="00252AC6">
        <w:rPr>
          <w:rFonts w:ascii="Cambria" w:hAnsi="Cambria"/>
          <w:bCs/>
          <w:sz w:val="20"/>
          <w:szCs w:val="20"/>
          <w:lang w:val="en-US"/>
        </w:rPr>
        <w:tab/>
      </w:r>
      <w:r w:rsidRPr="00252AC6">
        <w:rPr>
          <w:rFonts w:ascii="Cambria" w:hAnsi="Cambria"/>
          <w:bCs/>
          <w:sz w:val="20"/>
          <w:szCs w:val="20"/>
          <w:lang w:val="en-US"/>
        </w:rPr>
        <w:tab/>
        <w:t>________________________________</w:t>
      </w:r>
    </w:p>
    <w:p w14:paraId="5B3B295A" w14:textId="1B5191CA" w:rsidR="00A377FC" w:rsidRPr="00252AC6" w:rsidRDefault="00A377FC" w:rsidP="00A377FC">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w:t>
      </w:r>
      <w:proofErr w:type="gramStart"/>
      <w:r w:rsidRPr="00252AC6">
        <w:rPr>
          <w:rFonts w:ascii="Cambria" w:hAnsi="Cambria"/>
          <w:bCs/>
          <w:sz w:val="20"/>
          <w:szCs w:val="20"/>
          <w:lang w:val="en-US"/>
        </w:rPr>
        <w:t>signature</w:t>
      </w:r>
      <w:proofErr w:type="gramEnd"/>
      <w:r w:rsidRPr="00252AC6">
        <w:rPr>
          <w:rFonts w:ascii="Cambria" w:hAnsi="Cambria"/>
          <w:bCs/>
          <w:sz w:val="20"/>
          <w:szCs w:val="20"/>
          <w:lang w:val="en-US"/>
        </w:rPr>
        <w:t xml:space="preserve"> of the person </w:t>
      </w:r>
    </w:p>
    <w:p w14:paraId="1D7E4719" w14:textId="5E6D98DD" w:rsidR="00A377FC" w:rsidRPr="00252AC6" w:rsidRDefault="00A377FC" w:rsidP="000E7EA5">
      <w:pPr>
        <w:tabs>
          <w:tab w:val="left" w:pos="567"/>
        </w:tabs>
        <w:spacing w:after="0" w:line="240" w:lineRule="auto"/>
        <w:jc w:val="right"/>
        <w:rPr>
          <w:rFonts w:ascii="Cambria" w:hAnsi="Cambria"/>
          <w:bCs/>
          <w:sz w:val="20"/>
          <w:szCs w:val="20"/>
          <w:lang w:val="en-US"/>
        </w:rPr>
      </w:pPr>
      <w:r w:rsidRPr="00252AC6">
        <w:rPr>
          <w:rFonts w:ascii="Cambria" w:hAnsi="Cambria"/>
          <w:bCs/>
          <w:sz w:val="20"/>
          <w:szCs w:val="20"/>
          <w:lang w:val="en-US"/>
        </w:rPr>
        <w:t>authorized to represent the   economic operator)</w:t>
      </w:r>
    </w:p>
    <w:p w14:paraId="2D8E33DF" w14:textId="77777777" w:rsidR="000E7EA5" w:rsidRPr="00252AC6" w:rsidRDefault="000E7EA5" w:rsidP="000E7EA5">
      <w:pPr>
        <w:tabs>
          <w:tab w:val="left" w:pos="567"/>
        </w:tabs>
        <w:spacing w:after="0" w:line="240" w:lineRule="auto"/>
        <w:jc w:val="right"/>
        <w:rPr>
          <w:rFonts w:ascii="Cambria" w:hAnsi="Cambria"/>
          <w:bCs/>
          <w:sz w:val="20"/>
          <w:szCs w:val="20"/>
          <w:lang w:val="en-US"/>
        </w:rPr>
      </w:pPr>
    </w:p>
    <w:p w14:paraId="383FDB94"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04D79E67"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5EE47C87"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7E8A4033"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18CDD9B8"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p w14:paraId="2C261E9E" w14:textId="77777777" w:rsidR="002F72E3" w:rsidRPr="00252AC6" w:rsidRDefault="002F72E3" w:rsidP="000E7EA5">
      <w:pPr>
        <w:tabs>
          <w:tab w:val="left" w:pos="567"/>
        </w:tabs>
        <w:spacing w:after="0" w:line="240" w:lineRule="auto"/>
        <w:jc w:val="right"/>
        <w:rPr>
          <w:rFonts w:ascii="Cambria" w:hAnsi="Cambria"/>
          <w:bCs/>
          <w:sz w:val="20"/>
          <w:szCs w:val="20"/>
          <w:lang w:val="en-US"/>
        </w:rPr>
      </w:pPr>
    </w:p>
    <w:tbl>
      <w:tblPr>
        <w:tblStyle w:val="TableGrid"/>
        <w:tblW w:w="0" w:type="auto"/>
        <w:tblLook w:val="04A0" w:firstRow="1" w:lastRow="0" w:firstColumn="1" w:lastColumn="0" w:noHBand="0" w:noVBand="1"/>
      </w:tblPr>
      <w:tblGrid>
        <w:gridCol w:w="9060"/>
      </w:tblGrid>
      <w:tr w:rsidR="00A377FC" w:rsidRPr="00252AC6" w14:paraId="3F7567A5" w14:textId="77777777" w:rsidTr="000A40EE">
        <w:tc>
          <w:tcPr>
            <w:tcW w:w="9060" w:type="dxa"/>
          </w:tcPr>
          <w:p w14:paraId="107A50AB" w14:textId="77777777" w:rsidR="00A377FC" w:rsidRPr="00252AC6" w:rsidRDefault="00A377FC" w:rsidP="000A40EE">
            <w:pPr>
              <w:tabs>
                <w:tab w:val="left" w:pos="567"/>
              </w:tabs>
              <w:jc w:val="both"/>
              <w:rPr>
                <w:rFonts w:ascii="Cambria" w:hAnsi="Cambria"/>
                <w:b/>
                <w:bCs/>
                <w:lang w:val="en-US" w:bidi="hr-HR"/>
              </w:rPr>
            </w:pPr>
            <w:r w:rsidRPr="00252AC6">
              <w:rPr>
                <w:rFonts w:ascii="Cambria" w:hAnsi="Cambria"/>
                <w:b/>
                <w:bCs/>
                <w:lang w:val="en-US" w:bidi="hr-HR"/>
              </w:rPr>
              <w:t xml:space="preserve">In the case of a consortium of tenderers, the declaration must be signed by each member of the consortium of tenderers.  </w:t>
            </w:r>
          </w:p>
        </w:tc>
      </w:tr>
    </w:tbl>
    <w:p w14:paraId="1615EF46" w14:textId="77777777" w:rsidR="00A377FC" w:rsidRPr="00252AC6" w:rsidRDefault="00A377FC" w:rsidP="00A377FC">
      <w:pPr>
        <w:ind w:firstLine="360"/>
        <w:jc w:val="center"/>
        <w:rPr>
          <w:rFonts w:ascii="Cambria" w:hAnsi="Cambria"/>
          <w:b/>
          <w:sz w:val="20"/>
          <w:szCs w:val="20"/>
          <w:lang w:val="en-US"/>
        </w:rPr>
      </w:pPr>
      <w:r w:rsidRPr="00252AC6">
        <w:rPr>
          <w:rFonts w:ascii="Cambria" w:hAnsi="Cambria"/>
          <w:bCs/>
          <w:sz w:val="24"/>
          <w:szCs w:val="24"/>
          <w:lang w:val="en-US"/>
        </w:rPr>
        <w:br w:type="page"/>
      </w:r>
      <w:r w:rsidRPr="00252AC6">
        <w:rPr>
          <w:rFonts w:ascii="Cambria" w:hAnsi="Cambria"/>
          <w:b/>
          <w:sz w:val="20"/>
          <w:szCs w:val="20"/>
          <w:lang w:val="en-US"/>
        </w:rPr>
        <w:lastRenderedPageBreak/>
        <w:t>APPENDIX III THE INVITATION TO SUBMIT A TENDER</w:t>
      </w:r>
    </w:p>
    <w:p w14:paraId="62890B19" w14:textId="77777777" w:rsidR="00A377FC" w:rsidRPr="00252AC6" w:rsidRDefault="00A377FC" w:rsidP="00A377FC">
      <w:pPr>
        <w:pStyle w:val="ListParagraph"/>
        <w:tabs>
          <w:tab w:val="left" w:pos="567"/>
        </w:tabs>
        <w:ind w:left="360"/>
        <w:jc w:val="center"/>
        <w:rPr>
          <w:rFonts w:ascii="Cambria" w:hAnsi="Cambria"/>
          <w:b/>
          <w:sz w:val="20"/>
          <w:szCs w:val="20"/>
          <w:lang w:val="en-US"/>
        </w:rPr>
      </w:pPr>
      <w:r w:rsidRPr="00252AC6">
        <w:rPr>
          <w:rFonts w:ascii="Cambria" w:hAnsi="Cambria"/>
          <w:b/>
          <w:sz w:val="20"/>
          <w:szCs w:val="20"/>
          <w:lang w:val="en-US"/>
        </w:rPr>
        <w:t>DECLARATION ON FULFILMENT OF THE CONDITION OF LEGAL CAPACITY</w:t>
      </w:r>
      <w:r w:rsidRPr="00252AC6">
        <w:rPr>
          <w:rFonts w:ascii="Cambria" w:hAnsi="Cambria"/>
          <w:b/>
          <w:color w:val="0070C0"/>
          <w:sz w:val="20"/>
          <w:szCs w:val="20"/>
          <w:lang w:val="en-US"/>
        </w:rPr>
        <w:t xml:space="preserve"> </w:t>
      </w:r>
    </w:p>
    <w:p w14:paraId="3E7BA08A" w14:textId="77777777" w:rsidR="00A377FC" w:rsidRPr="00252AC6" w:rsidRDefault="00A377FC" w:rsidP="00A377FC">
      <w:pPr>
        <w:pStyle w:val="ListParagraph"/>
        <w:tabs>
          <w:tab w:val="left" w:pos="567"/>
        </w:tabs>
        <w:ind w:left="360"/>
        <w:jc w:val="center"/>
        <w:rPr>
          <w:rFonts w:ascii="Cambria" w:hAnsi="Cambria"/>
          <w:sz w:val="20"/>
          <w:szCs w:val="20"/>
          <w:u w:val="single"/>
          <w:lang w:val="en-US"/>
        </w:rPr>
      </w:pPr>
    </w:p>
    <w:p w14:paraId="27CA9B89" w14:textId="01892A57"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Procurement number</w:t>
      </w:r>
      <w:r w:rsidRPr="00252AC6">
        <w:rPr>
          <w:rFonts w:ascii="Cambria" w:hAnsi="Cambria"/>
          <w:sz w:val="20"/>
          <w:szCs w:val="20"/>
          <w:lang w:val="en-US"/>
        </w:rPr>
        <w:t xml:space="preserve">: </w:t>
      </w:r>
      <w:r w:rsidRPr="00252AC6">
        <w:rPr>
          <w:rFonts w:ascii="Cambria" w:hAnsi="Cambria"/>
          <w:b/>
          <w:sz w:val="20"/>
          <w:szCs w:val="20"/>
          <w:lang w:val="en-US"/>
        </w:rPr>
        <w:t>KK.03.2.2.06.0019-</w:t>
      </w:r>
      <w:r w:rsidR="000A40EE" w:rsidRPr="00252AC6">
        <w:rPr>
          <w:rFonts w:ascii="Cambria" w:hAnsi="Cambria"/>
          <w:b/>
          <w:sz w:val="20"/>
          <w:szCs w:val="20"/>
          <w:lang w:val="en-US"/>
        </w:rPr>
        <w:t>10092021</w:t>
      </w:r>
    </w:p>
    <w:p w14:paraId="22BDA299" w14:textId="7CB3CEAB" w:rsidR="00A377FC" w:rsidRPr="00252AC6" w:rsidRDefault="00A377FC" w:rsidP="00A377FC">
      <w:pPr>
        <w:pStyle w:val="ListParagraph"/>
        <w:tabs>
          <w:tab w:val="left" w:pos="567"/>
        </w:tabs>
        <w:ind w:left="526"/>
        <w:jc w:val="center"/>
        <w:rPr>
          <w:rFonts w:ascii="Cambria" w:hAnsi="Cambria"/>
          <w:bCs/>
          <w:sz w:val="20"/>
          <w:szCs w:val="20"/>
          <w:lang w:val="en-US" w:bidi="hr-HR"/>
        </w:rPr>
      </w:pPr>
      <w:r w:rsidRPr="00252AC6">
        <w:rPr>
          <w:rFonts w:ascii="Cambria" w:hAnsi="Cambria"/>
          <w:bCs/>
          <w:sz w:val="20"/>
          <w:szCs w:val="20"/>
          <w:lang w:val="en-US" w:bidi="hr-HR"/>
        </w:rPr>
        <w:t xml:space="preserve">Name of procurement: </w:t>
      </w:r>
      <w:r w:rsidR="00F049A9" w:rsidRPr="00252AC6">
        <w:rPr>
          <w:rFonts w:ascii="Cambria" w:hAnsi="Cambria"/>
          <w:b/>
          <w:sz w:val="20"/>
          <w:szCs w:val="20"/>
          <w:lang w:val="en-US" w:bidi="hr-HR"/>
        </w:rPr>
        <w:t>Procurement of paint drying booth for surface protection line</w:t>
      </w:r>
    </w:p>
    <w:p w14:paraId="60139A87" w14:textId="77777777" w:rsidR="00A377FC" w:rsidRPr="00252AC6" w:rsidRDefault="00A377FC" w:rsidP="00A377FC">
      <w:pPr>
        <w:tabs>
          <w:tab w:val="left" w:pos="567"/>
        </w:tabs>
        <w:jc w:val="both"/>
        <w:rPr>
          <w:rFonts w:ascii="Cambria" w:hAnsi="Cambria"/>
          <w:bCs/>
          <w:sz w:val="20"/>
          <w:szCs w:val="20"/>
          <w:lang w:val="en-US"/>
        </w:rPr>
      </w:pPr>
    </w:p>
    <w:p w14:paraId="42F38BFD" w14:textId="77777777" w:rsidR="00252AC6"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 xml:space="preserve">For the purpose of demonstrating the legal qualifications required under item 4.1 of the Invitation to submit a tender I am making this: </w:t>
      </w:r>
    </w:p>
    <w:p w14:paraId="6B1C09CD" w14:textId="144E4C31" w:rsidR="00A377FC" w:rsidRPr="00252AC6" w:rsidRDefault="00A377FC" w:rsidP="00A377FC">
      <w:pPr>
        <w:tabs>
          <w:tab w:val="left" w:pos="567"/>
        </w:tabs>
        <w:spacing w:line="260" w:lineRule="auto"/>
        <w:jc w:val="both"/>
        <w:rPr>
          <w:rFonts w:ascii="Cambria" w:hAnsi="Cambria"/>
          <w:bCs/>
          <w:sz w:val="20"/>
          <w:szCs w:val="20"/>
          <w:lang w:val="en-US"/>
        </w:rPr>
      </w:pPr>
      <w:r w:rsidRPr="00252AC6">
        <w:rPr>
          <w:rFonts w:ascii="Cambria" w:hAnsi="Cambria"/>
          <w:bCs/>
          <w:sz w:val="20"/>
          <w:szCs w:val="20"/>
          <w:lang w:val="en-US"/>
        </w:rPr>
        <w:t xml:space="preserve"> </w:t>
      </w:r>
    </w:p>
    <w:p w14:paraId="2DB0F8BB" w14:textId="77777777" w:rsidR="00A377FC" w:rsidRPr="00252AC6" w:rsidRDefault="00A377FC" w:rsidP="00A377FC">
      <w:pPr>
        <w:tabs>
          <w:tab w:val="left" w:pos="567"/>
        </w:tabs>
        <w:spacing w:line="260" w:lineRule="auto"/>
        <w:jc w:val="center"/>
        <w:rPr>
          <w:rFonts w:ascii="Cambria" w:hAnsi="Cambria"/>
          <w:b/>
          <w:bCs/>
          <w:sz w:val="20"/>
          <w:szCs w:val="20"/>
          <w:lang w:val="en-US"/>
        </w:rPr>
      </w:pPr>
      <w:r w:rsidRPr="00252AC6">
        <w:rPr>
          <w:rFonts w:ascii="Cambria" w:hAnsi="Cambria"/>
          <w:b/>
          <w:bCs/>
          <w:sz w:val="20"/>
          <w:szCs w:val="20"/>
          <w:lang w:val="en-US"/>
        </w:rPr>
        <w:t>DECLARATION</w:t>
      </w:r>
    </w:p>
    <w:p w14:paraId="047977BF" w14:textId="77777777" w:rsidR="00252AC6" w:rsidRPr="00252AC6" w:rsidRDefault="00252AC6" w:rsidP="00A377FC">
      <w:pPr>
        <w:tabs>
          <w:tab w:val="left" w:pos="567"/>
        </w:tabs>
        <w:spacing w:line="260" w:lineRule="auto"/>
        <w:jc w:val="center"/>
        <w:rPr>
          <w:rFonts w:ascii="Cambria" w:hAnsi="Cambria"/>
          <w:b/>
          <w:bCs/>
          <w:sz w:val="20"/>
          <w:szCs w:val="20"/>
          <w:lang w:val="en-US"/>
        </w:rPr>
      </w:pPr>
    </w:p>
    <w:p w14:paraId="7942F020" w14:textId="72BF80B5" w:rsidR="00A377FC" w:rsidRPr="00252AC6" w:rsidRDefault="00A377FC" w:rsidP="00A377FC">
      <w:pPr>
        <w:tabs>
          <w:tab w:val="left" w:pos="567"/>
        </w:tabs>
        <w:spacing w:line="240" w:lineRule="auto"/>
        <w:jc w:val="both"/>
        <w:rPr>
          <w:rFonts w:ascii="Cambria" w:hAnsi="Cambria"/>
          <w:bCs/>
          <w:sz w:val="20"/>
          <w:szCs w:val="20"/>
          <w:lang w:val="en-US"/>
        </w:rPr>
      </w:pPr>
      <w:proofErr w:type="gramStart"/>
      <w:r w:rsidRPr="00252AC6">
        <w:rPr>
          <w:rFonts w:ascii="Cambria" w:hAnsi="Cambria"/>
          <w:bCs/>
          <w:sz w:val="20"/>
          <w:szCs w:val="20"/>
          <w:lang w:val="en-US"/>
        </w:rPr>
        <w:t>whereby</w:t>
      </w:r>
      <w:proofErr w:type="gramEnd"/>
      <w:r w:rsidRPr="00252AC6">
        <w:rPr>
          <w:rFonts w:ascii="Cambria" w:hAnsi="Cambria"/>
          <w:bCs/>
          <w:sz w:val="20"/>
          <w:szCs w:val="20"/>
          <w:lang w:val="en-US"/>
        </w:rPr>
        <w:t xml:space="preserve"> I  ____________________________ (name and family name)  from _____________________________________ (residential address), ID number (OIB):_______________________, ID card no. _______________ issued by __________________________________ as a legally </w:t>
      </w:r>
      <w:proofErr w:type="spellStart"/>
      <w:r w:rsidRPr="00252AC6">
        <w:rPr>
          <w:rFonts w:ascii="Cambria" w:hAnsi="Cambria"/>
          <w:bCs/>
          <w:sz w:val="20"/>
          <w:szCs w:val="20"/>
          <w:lang w:val="en-US"/>
        </w:rPr>
        <w:t>authorised</w:t>
      </w:r>
      <w:proofErr w:type="spellEnd"/>
      <w:r w:rsidRPr="00252AC6">
        <w:rPr>
          <w:rFonts w:ascii="Cambria" w:hAnsi="Cambria"/>
          <w:bCs/>
          <w:sz w:val="20"/>
          <w:szCs w:val="20"/>
          <w:lang w:val="en-US"/>
        </w:rPr>
        <w:t xml:space="preserve"> person to represent the economic operator _______________________   (name and seat of the economic operator, ID no. (OIB) under substantive and criminal liability declare:  </w:t>
      </w:r>
      <w:r w:rsidRPr="00252AC6">
        <w:rPr>
          <w:rFonts w:ascii="Cambria" w:hAnsi="Cambria"/>
          <w:bCs/>
          <w:i/>
          <w:color w:val="0070C0"/>
          <w:sz w:val="20"/>
          <w:szCs w:val="20"/>
          <w:lang w:val="en-US"/>
        </w:rPr>
        <w:t xml:space="preserve"> </w:t>
      </w:r>
    </w:p>
    <w:p w14:paraId="600D977D" w14:textId="77777777" w:rsidR="00252AC6" w:rsidRPr="00252AC6" w:rsidRDefault="00252AC6" w:rsidP="00A377FC">
      <w:pPr>
        <w:tabs>
          <w:tab w:val="left" w:pos="567"/>
        </w:tabs>
        <w:spacing w:line="240" w:lineRule="auto"/>
        <w:jc w:val="both"/>
        <w:rPr>
          <w:rFonts w:ascii="Cambria" w:hAnsi="Cambria"/>
          <w:b/>
          <w:bCs/>
          <w:sz w:val="20"/>
          <w:szCs w:val="20"/>
          <w:u w:val="single"/>
          <w:lang w:val="en-US"/>
        </w:rPr>
      </w:pPr>
    </w:p>
    <w:p w14:paraId="787237FC" w14:textId="77777777" w:rsidR="002F72E3" w:rsidRPr="00252AC6" w:rsidRDefault="002F72E3" w:rsidP="00A377FC">
      <w:pPr>
        <w:tabs>
          <w:tab w:val="left" w:pos="567"/>
        </w:tabs>
        <w:spacing w:line="240" w:lineRule="auto"/>
        <w:jc w:val="both"/>
        <w:rPr>
          <w:rFonts w:ascii="Cambria" w:hAnsi="Cambria"/>
          <w:b/>
          <w:bCs/>
          <w:sz w:val="20"/>
          <w:szCs w:val="20"/>
          <w:u w:val="single"/>
          <w:lang w:val="en-US"/>
        </w:rPr>
      </w:pPr>
    </w:p>
    <w:p w14:paraId="4702147D" w14:textId="77777777" w:rsidR="00A377FC" w:rsidRPr="00252AC6" w:rsidRDefault="00A377FC" w:rsidP="00C22418">
      <w:pPr>
        <w:pStyle w:val="ListParagraph"/>
        <w:numPr>
          <w:ilvl w:val="0"/>
          <w:numId w:val="16"/>
        </w:numPr>
        <w:tabs>
          <w:tab w:val="left" w:pos="567"/>
        </w:tabs>
        <w:spacing w:line="240" w:lineRule="auto"/>
        <w:ind w:left="360"/>
        <w:jc w:val="both"/>
        <w:rPr>
          <w:rFonts w:ascii="Cambria" w:hAnsi="Cambria"/>
          <w:bCs/>
          <w:sz w:val="20"/>
          <w:szCs w:val="20"/>
          <w:lang w:val="en-US"/>
        </w:rPr>
      </w:pPr>
      <w:r w:rsidRPr="00252AC6">
        <w:rPr>
          <w:rFonts w:ascii="Cambria" w:hAnsi="Cambria"/>
          <w:bCs/>
          <w:sz w:val="20"/>
          <w:szCs w:val="20"/>
          <w:lang w:val="en-US"/>
        </w:rPr>
        <w:t>that the tenderer/each member of the consortium of tenderers is registered with the court, craft, professional or other appropriate register in the country of the seat of the tenderer/member of the consortium of tenderers</w:t>
      </w:r>
    </w:p>
    <w:p w14:paraId="35D8CDC9" w14:textId="77777777" w:rsidR="00A377FC" w:rsidRPr="00252AC6" w:rsidRDefault="00A377FC" w:rsidP="00A377FC">
      <w:pPr>
        <w:pStyle w:val="ListParagraph"/>
        <w:tabs>
          <w:tab w:val="left" w:pos="567"/>
        </w:tabs>
        <w:spacing w:line="240" w:lineRule="auto"/>
        <w:ind w:left="540"/>
        <w:jc w:val="both"/>
        <w:rPr>
          <w:rFonts w:ascii="Cambria" w:hAnsi="Cambria"/>
          <w:bCs/>
          <w:sz w:val="20"/>
          <w:szCs w:val="20"/>
          <w:lang w:val="en-US"/>
        </w:rPr>
      </w:pPr>
    </w:p>
    <w:p w14:paraId="7E8B9B5B" w14:textId="77777777" w:rsidR="002F72E3" w:rsidRPr="00252AC6" w:rsidRDefault="002F72E3" w:rsidP="00A377FC">
      <w:pPr>
        <w:pStyle w:val="ListParagraph"/>
        <w:tabs>
          <w:tab w:val="left" w:pos="567"/>
        </w:tabs>
        <w:spacing w:line="240" w:lineRule="auto"/>
        <w:jc w:val="center"/>
        <w:rPr>
          <w:rFonts w:ascii="Cambria" w:hAnsi="Cambria"/>
          <w:b/>
          <w:bCs/>
          <w:sz w:val="20"/>
          <w:szCs w:val="20"/>
          <w:lang w:val="en-US"/>
        </w:rPr>
      </w:pPr>
    </w:p>
    <w:p w14:paraId="4CD3E7D8" w14:textId="77777777" w:rsidR="002F72E3" w:rsidRPr="00252AC6" w:rsidRDefault="002F72E3" w:rsidP="00A377FC">
      <w:pPr>
        <w:pStyle w:val="ListParagraph"/>
        <w:tabs>
          <w:tab w:val="left" w:pos="567"/>
        </w:tabs>
        <w:spacing w:line="240" w:lineRule="auto"/>
        <w:jc w:val="center"/>
        <w:rPr>
          <w:rFonts w:ascii="Cambria" w:hAnsi="Cambria"/>
          <w:b/>
          <w:bCs/>
          <w:sz w:val="20"/>
          <w:szCs w:val="20"/>
          <w:lang w:val="en-US"/>
        </w:rPr>
      </w:pPr>
    </w:p>
    <w:p w14:paraId="595B71B5" w14:textId="25A0A489" w:rsidR="00A377FC" w:rsidRPr="00252AC6" w:rsidRDefault="00A377FC" w:rsidP="00A377FC">
      <w:pPr>
        <w:pStyle w:val="ListParagraph"/>
        <w:tabs>
          <w:tab w:val="left" w:pos="567"/>
        </w:tabs>
        <w:spacing w:line="240" w:lineRule="auto"/>
        <w:jc w:val="center"/>
        <w:rPr>
          <w:rFonts w:ascii="Cambria" w:hAnsi="Cambria"/>
          <w:b/>
          <w:bCs/>
          <w:sz w:val="20"/>
          <w:szCs w:val="20"/>
          <w:lang w:val="en-US"/>
        </w:rPr>
      </w:pPr>
      <w:r w:rsidRPr="00252AC6">
        <w:rPr>
          <w:rFonts w:ascii="Cambria" w:hAnsi="Cambria"/>
          <w:b/>
          <w:bCs/>
          <w:sz w:val="20"/>
          <w:szCs w:val="20"/>
          <w:lang w:val="en-US"/>
        </w:rPr>
        <w:t>(</w:t>
      </w:r>
      <w:proofErr w:type="gramStart"/>
      <w:r w:rsidRPr="00252AC6">
        <w:rPr>
          <w:rFonts w:ascii="Cambria" w:hAnsi="Cambria"/>
          <w:b/>
          <w:bCs/>
          <w:sz w:val="20"/>
          <w:szCs w:val="20"/>
          <w:lang w:val="en-US"/>
        </w:rPr>
        <w:t>circle</w:t>
      </w:r>
      <w:proofErr w:type="gramEnd"/>
      <w:r w:rsidRPr="00252AC6">
        <w:rPr>
          <w:rFonts w:ascii="Cambria" w:hAnsi="Cambria"/>
          <w:b/>
          <w:bCs/>
          <w:sz w:val="20"/>
          <w:szCs w:val="20"/>
          <w:lang w:val="en-US"/>
        </w:rPr>
        <w:t>: tenderer or consortium</w:t>
      </w:r>
      <w:r w:rsidRPr="00252AC6">
        <w:rPr>
          <w:rFonts w:ascii="Cambria" w:hAnsi="Cambria"/>
          <w:bCs/>
          <w:sz w:val="20"/>
          <w:szCs w:val="20"/>
          <w:lang w:val="en-US"/>
        </w:rPr>
        <w:t xml:space="preserve"> </w:t>
      </w:r>
      <w:r w:rsidRPr="00252AC6">
        <w:rPr>
          <w:rFonts w:ascii="Cambria" w:hAnsi="Cambria"/>
          <w:b/>
          <w:bCs/>
          <w:sz w:val="20"/>
          <w:szCs w:val="20"/>
          <w:lang w:val="en-US"/>
        </w:rPr>
        <w:t xml:space="preserve">of tenderers) </w:t>
      </w:r>
    </w:p>
    <w:p w14:paraId="1ED4D65E" w14:textId="66308945" w:rsidR="000E7EA5" w:rsidRPr="00252AC6" w:rsidRDefault="000E7EA5" w:rsidP="00A377FC">
      <w:pPr>
        <w:pStyle w:val="ListParagraph"/>
        <w:tabs>
          <w:tab w:val="left" w:pos="567"/>
        </w:tabs>
        <w:spacing w:line="240" w:lineRule="auto"/>
        <w:jc w:val="center"/>
        <w:rPr>
          <w:rFonts w:ascii="Cambria" w:hAnsi="Cambria"/>
          <w:b/>
          <w:bCs/>
          <w:sz w:val="20"/>
          <w:szCs w:val="20"/>
          <w:lang w:val="en-US"/>
        </w:rPr>
      </w:pPr>
    </w:p>
    <w:p w14:paraId="6F0F13F3" w14:textId="307D4318" w:rsidR="000E7EA5" w:rsidRPr="00252AC6" w:rsidRDefault="000E7EA5" w:rsidP="00A377FC">
      <w:pPr>
        <w:pStyle w:val="ListParagraph"/>
        <w:tabs>
          <w:tab w:val="left" w:pos="567"/>
        </w:tabs>
        <w:spacing w:line="240" w:lineRule="auto"/>
        <w:jc w:val="center"/>
        <w:rPr>
          <w:rFonts w:ascii="Cambria" w:hAnsi="Cambria"/>
          <w:b/>
          <w:bCs/>
          <w:sz w:val="20"/>
          <w:szCs w:val="20"/>
          <w:lang w:val="en-US"/>
        </w:rPr>
      </w:pPr>
    </w:p>
    <w:p w14:paraId="5083C643" w14:textId="77777777" w:rsidR="000E7EA5" w:rsidRPr="00252AC6" w:rsidRDefault="000E7EA5" w:rsidP="00A377FC">
      <w:pPr>
        <w:pStyle w:val="ListParagraph"/>
        <w:tabs>
          <w:tab w:val="left" w:pos="567"/>
        </w:tabs>
        <w:spacing w:line="240" w:lineRule="auto"/>
        <w:jc w:val="center"/>
        <w:rPr>
          <w:rFonts w:ascii="Cambria" w:hAnsi="Cambria"/>
          <w:b/>
          <w:bCs/>
          <w:i/>
          <w:color w:val="0070C0"/>
          <w:sz w:val="20"/>
          <w:szCs w:val="20"/>
          <w:lang w:val="en-US"/>
        </w:rPr>
      </w:pPr>
    </w:p>
    <w:p w14:paraId="36EF708F" w14:textId="77777777" w:rsidR="00252AC6" w:rsidRPr="00252AC6" w:rsidRDefault="00252AC6" w:rsidP="00A377FC">
      <w:pPr>
        <w:pStyle w:val="ListParagraph"/>
        <w:tabs>
          <w:tab w:val="left" w:pos="567"/>
        </w:tabs>
        <w:spacing w:line="240" w:lineRule="auto"/>
        <w:jc w:val="center"/>
        <w:rPr>
          <w:rFonts w:ascii="Cambria" w:hAnsi="Cambria"/>
          <w:b/>
          <w:bCs/>
          <w:i/>
          <w:color w:val="0070C0"/>
          <w:sz w:val="20"/>
          <w:szCs w:val="20"/>
          <w:lang w:val="en-US"/>
        </w:rPr>
      </w:pPr>
    </w:p>
    <w:p w14:paraId="242616DB" w14:textId="77777777" w:rsidR="00A377FC" w:rsidRPr="00252AC6" w:rsidRDefault="00A377FC" w:rsidP="00A377FC">
      <w:pPr>
        <w:pStyle w:val="ListParagraph"/>
        <w:tabs>
          <w:tab w:val="left" w:pos="567"/>
        </w:tabs>
        <w:spacing w:line="240" w:lineRule="auto"/>
        <w:jc w:val="center"/>
        <w:rPr>
          <w:rFonts w:ascii="Cambria" w:hAnsi="Cambria"/>
          <w:b/>
          <w:bCs/>
          <w:sz w:val="20"/>
          <w:szCs w:val="20"/>
          <w:lang w:val="en-US"/>
        </w:rPr>
      </w:pPr>
    </w:p>
    <w:p w14:paraId="64478AD3" w14:textId="77777777" w:rsidR="00A377FC" w:rsidRPr="00252AC6" w:rsidRDefault="00A377FC" w:rsidP="00A377FC">
      <w:pPr>
        <w:tabs>
          <w:tab w:val="left" w:pos="567"/>
        </w:tabs>
        <w:jc w:val="both"/>
        <w:rPr>
          <w:rFonts w:ascii="Cambria" w:hAnsi="Cambria"/>
          <w:bCs/>
          <w:sz w:val="20"/>
          <w:szCs w:val="20"/>
          <w:lang w:val="en-US"/>
        </w:rPr>
      </w:pPr>
      <w:proofErr w:type="gramStart"/>
      <w:r w:rsidRPr="00252AC6">
        <w:rPr>
          <w:rFonts w:ascii="Cambria" w:hAnsi="Cambria"/>
          <w:bCs/>
          <w:sz w:val="20"/>
          <w:szCs w:val="20"/>
          <w:lang w:val="en-US"/>
        </w:rPr>
        <w:t xml:space="preserve">In </w:t>
      </w:r>
      <w:r w:rsidRPr="00252AC6">
        <w:rPr>
          <w:rFonts w:ascii="Cambria" w:hAnsi="Cambria"/>
          <w:bCs/>
          <w:color w:val="0070C0"/>
          <w:sz w:val="20"/>
          <w:szCs w:val="20"/>
          <w:lang w:val="en-US"/>
        </w:rPr>
        <w:t xml:space="preserve"> </w:t>
      </w:r>
      <w:r w:rsidRPr="00252AC6">
        <w:rPr>
          <w:rFonts w:ascii="Cambria" w:hAnsi="Cambria"/>
          <w:bCs/>
          <w:sz w:val="20"/>
          <w:szCs w:val="20"/>
          <w:lang w:val="en-US"/>
        </w:rPr>
        <w:t>_</w:t>
      </w:r>
      <w:proofErr w:type="gramEnd"/>
      <w:r w:rsidRPr="00252AC6">
        <w:rPr>
          <w:rFonts w:ascii="Cambria" w:hAnsi="Cambria"/>
          <w:bCs/>
          <w:sz w:val="20"/>
          <w:szCs w:val="20"/>
          <w:lang w:val="en-US"/>
        </w:rPr>
        <w:t>___________, __/__/20__.</w:t>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r>
      <w:r w:rsidRPr="00252AC6">
        <w:rPr>
          <w:rFonts w:ascii="Cambria" w:hAnsi="Cambria"/>
          <w:bCs/>
          <w:sz w:val="20"/>
          <w:szCs w:val="20"/>
          <w:lang w:val="en-US"/>
        </w:rPr>
        <w:tab/>
        <w:t xml:space="preserve">       </w:t>
      </w:r>
    </w:p>
    <w:p w14:paraId="27A5B47E" w14:textId="77777777" w:rsidR="00A377FC" w:rsidRPr="00252AC6" w:rsidRDefault="00A377FC" w:rsidP="00A377FC">
      <w:pPr>
        <w:tabs>
          <w:tab w:val="left" w:pos="567"/>
          <w:tab w:val="left" w:pos="924"/>
          <w:tab w:val="left" w:pos="4740"/>
          <w:tab w:val="right" w:pos="9070"/>
        </w:tabs>
        <w:rPr>
          <w:rFonts w:ascii="Cambria" w:hAnsi="Cambria"/>
          <w:bCs/>
          <w:sz w:val="20"/>
          <w:szCs w:val="20"/>
          <w:lang w:val="en-US"/>
        </w:rPr>
      </w:pPr>
      <w:r w:rsidRPr="00252AC6">
        <w:rPr>
          <w:rFonts w:ascii="Cambria" w:hAnsi="Cambria"/>
          <w:bCs/>
          <w:sz w:val="20"/>
          <w:szCs w:val="20"/>
          <w:lang w:val="en-US"/>
        </w:rPr>
        <w:tab/>
      </w:r>
      <w:r w:rsidRPr="00252AC6">
        <w:rPr>
          <w:rFonts w:ascii="Cambria" w:hAnsi="Cambria"/>
          <w:bCs/>
          <w:sz w:val="20"/>
          <w:szCs w:val="20"/>
          <w:lang w:val="en-US"/>
        </w:rPr>
        <w:tab/>
        <w:t xml:space="preserve">                                                               Stamp                    </w:t>
      </w:r>
      <w:r w:rsidRPr="00252AC6">
        <w:rPr>
          <w:rFonts w:ascii="Cambria" w:hAnsi="Cambria"/>
          <w:bCs/>
          <w:sz w:val="20"/>
          <w:szCs w:val="20"/>
          <w:lang w:val="en-US"/>
        </w:rPr>
        <w:tab/>
        <w:t xml:space="preserve"> FOR THE TENDERER:</w:t>
      </w:r>
    </w:p>
    <w:p w14:paraId="1B0A1892" w14:textId="77777777" w:rsidR="00A377FC" w:rsidRPr="00252AC6" w:rsidRDefault="00A377FC" w:rsidP="00A377FC">
      <w:pPr>
        <w:tabs>
          <w:tab w:val="left" w:pos="567"/>
        </w:tabs>
        <w:jc w:val="right"/>
        <w:rPr>
          <w:rFonts w:ascii="Cambria" w:hAnsi="Cambria"/>
          <w:bCs/>
          <w:sz w:val="20"/>
          <w:szCs w:val="20"/>
          <w:lang w:val="en-US"/>
        </w:rPr>
      </w:pPr>
      <w:r w:rsidRPr="00252AC6">
        <w:rPr>
          <w:rFonts w:ascii="Cambria" w:hAnsi="Cambria"/>
          <w:bCs/>
          <w:sz w:val="20"/>
          <w:szCs w:val="20"/>
          <w:lang w:val="en-US"/>
        </w:rPr>
        <w:tab/>
        <w:t>________________________________</w:t>
      </w:r>
    </w:p>
    <w:p w14:paraId="6D5D67DC" w14:textId="77777777" w:rsidR="00A377FC" w:rsidRPr="00252AC6" w:rsidRDefault="00A377FC" w:rsidP="00A377FC">
      <w:pPr>
        <w:tabs>
          <w:tab w:val="left" w:pos="567"/>
        </w:tabs>
        <w:spacing w:after="0" w:line="240" w:lineRule="auto"/>
        <w:ind w:left="6381" w:hanging="5680"/>
        <w:jc w:val="right"/>
        <w:rPr>
          <w:rFonts w:ascii="Cambria" w:hAnsi="Cambria"/>
          <w:bCs/>
          <w:sz w:val="14"/>
          <w:szCs w:val="14"/>
          <w:lang w:val="en-US"/>
        </w:rPr>
      </w:pPr>
      <w:r w:rsidRPr="00252AC6">
        <w:rPr>
          <w:rFonts w:ascii="Cambria" w:hAnsi="Cambria"/>
          <w:bCs/>
          <w:sz w:val="14"/>
          <w:szCs w:val="14"/>
          <w:lang w:val="en-US"/>
        </w:rPr>
        <w:tab/>
        <w:t>(</w:t>
      </w:r>
      <w:proofErr w:type="gramStart"/>
      <w:r w:rsidRPr="00252AC6">
        <w:rPr>
          <w:rFonts w:ascii="Cambria" w:hAnsi="Cambria"/>
          <w:bCs/>
          <w:sz w:val="14"/>
          <w:szCs w:val="14"/>
          <w:lang w:val="en-US"/>
        </w:rPr>
        <w:t>signature</w:t>
      </w:r>
      <w:proofErr w:type="gramEnd"/>
      <w:r w:rsidRPr="00252AC6">
        <w:rPr>
          <w:rFonts w:ascii="Cambria" w:hAnsi="Cambria"/>
          <w:bCs/>
          <w:sz w:val="14"/>
          <w:szCs w:val="14"/>
          <w:lang w:val="en-US"/>
        </w:rPr>
        <w:t xml:space="preserve"> of the person authorized to represent the economic operator)</w:t>
      </w:r>
    </w:p>
    <w:p w14:paraId="3366666C" w14:textId="77777777" w:rsidR="00A377FC" w:rsidRPr="00252AC6" w:rsidRDefault="00A377FC" w:rsidP="00A377FC">
      <w:pPr>
        <w:spacing w:line="260" w:lineRule="auto"/>
        <w:jc w:val="center"/>
        <w:rPr>
          <w:rFonts w:ascii="Cambria" w:hAnsi="Cambria"/>
          <w:b/>
          <w:lang w:val="en-US"/>
        </w:rPr>
      </w:pPr>
    </w:p>
    <w:p w14:paraId="7A740EAE" w14:textId="77777777" w:rsidR="00A377FC" w:rsidRPr="00252AC6" w:rsidRDefault="00A377FC" w:rsidP="00A377FC">
      <w:pPr>
        <w:spacing w:line="260" w:lineRule="auto"/>
        <w:jc w:val="center"/>
        <w:rPr>
          <w:rFonts w:ascii="Cambria" w:hAnsi="Cambria"/>
          <w:b/>
          <w:lang w:val="en-US"/>
        </w:rPr>
      </w:pPr>
    </w:p>
    <w:p w14:paraId="5164140F" w14:textId="53681A40" w:rsidR="00A377FC" w:rsidRPr="00252AC6" w:rsidRDefault="00A377FC" w:rsidP="00A377FC">
      <w:pPr>
        <w:spacing w:line="260" w:lineRule="auto"/>
        <w:jc w:val="center"/>
        <w:rPr>
          <w:rFonts w:ascii="Cambria" w:hAnsi="Cambria"/>
          <w:b/>
          <w:lang w:val="en-US"/>
        </w:rPr>
      </w:pPr>
    </w:p>
    <w:p w14:paraId="37B981B0" w14:textId="77777777" w:rsidR="002F72E3" w:rsidRPr="00252AC6" w:rsidRDefault="002F72E3" w:rsidP="00A377FC">
      <w:pPr>
        <w:spacing w:line="260" w:lineRule="auto"/>
        <w:jc w:val="center"/>
        <w:rPr>
          <w:rFonts w:ascii="Cambria" w:hAnsi="Cambria"/>
          <w:b/>
          <w:lang w:val="en-US"/>
        </w:rPr>
      </w:pPr>
    </w:p>
    <w:p w14:paraId="62B0FFFF" w14:textId="77777777" w:rsidR="002F72E3" w:rsidRPr="00252AC6" w:rsidRDefault="002F72E3" w:rsidP="00A377FC">
      <w:pPr>
        <w:spacing w:line="260" w:lineRule="auto"/>
        <w:jc w:val="center"/>
        <w:rPr>
          <w:rFonts w:ascii="Cambria" w:hAnsi="Cambria"/>
          <w:b/>
          <w:lang w:val="en-US"/>
        </w:rPr>
      </w:pPr>
    </w:p>
    <w:p w14:paraId="1BF7FAB3" w14:textId="1359719B" w:rsidR="00F049A9" w:rsidRPr="00252AC6" w:rsidRDefault="00F049A9" w:rsidP="00A377FC">
      <w:pPr>
        <w:spacing w:line="260" w:lineRule="auto"/>
        <w:jc w:val="center"/>
        <w:rPr>
          <w:rFonts w:ascii="Cambria" w:hAnsi="Cambria"/>
          <w:b/>
          <w:lang w:val="en-US"/>
        </w:rPr>
      </w:pPr>
    </w:p>
    <w:p w14:paraId="6EDB42AC" w14:textId="1DEDCAC5" w:rsidR="00F049A9" w:rsidRPr="00252AC6" w:rsidRDefault="00F049A9" w:rsidP="00F049A9">
      <w:pPr>
        <w:tabs>
          <w:tab w:val="left" w:pos="567"/>
        </w:tabs>
        <w:spacing w:after="0" w:line="240" w:lineRule="auto"/>
        <w:jc w:val="center"/>
        <w:rPr>
          <w:rFonts w:ascii="Cambria" w:hAnsi="Cambria"/>
          <w:bCs/>
          <w:i/>
          <w:color w:val="2E74B5" w:themeColor="accent1" w:themeShade="BF"/>
          <w:sz w:val="12"/>
          <w:szCs w:val="20"/>
          <w:lang w:val="en-GB"/>
        </w:rPr>
      </w:pPr>
      <w:r w:rsidRPr="00252AC6">
        <w:rPr>
          <w:rFonts w:ascii="Cambria" w:hAnsi="Cambria"/>
          <w:b/>
          <w:sz w:val="20"/>
          <w:szCs w:val="20"/>
          <w:lang w:val="en-GB"/>
        </w:rPr>
        <w:lastRenderedPageBreak/>
        <w:t>APPENDIX IV OF THE PROCUREMENT DOCUMENTATION</w:t>
      </w:r>
    </w:p>
    <w:p w14:paraId="5DBEFCEF" w14:textId="3B892EDB" w:rsidR="00F049A9" w:rsidRPr="00252AC6" w:rsidRDefault="00F049A9" w:rsidP="00F049A9">
      <w:pPr>
        <w:tabs>
          <w:tab w:val="left" w:pos="567"/>
        </w:tabs>
        <w:jc w:val="center"/>
        <w:rPr>
          <w:rFonts w:ascii="Cambria" w:hAnsi="Cambria"/>
          <w:b/>
          <w:sz w:val="20"/>
          <w:szCs w:val="20"/>
          <w:lang w:val="en-GB"/>
        </w:rPr>
      </w:pPr>
      <w:r w:rsidRPr="00252AC6">
        <w:rPr>
          <w:rFonts w:ascii="Cambria" w:hAnsi="Cambria"/>
          <w:b/>
          <w:sz w:val="20"/>
          <w:szCs w:val="20"/>
          <w:lang w:val="en-GB"/>
        </w:rPr>
        <w:t>DECLARATION OF ECONOMIC AND FINANCIAL CAPABILITY</w:t>
      </w:r>
    </w:p>
    <w:p w14:paraId="02FA35C5" w14:textId="2D15D240" w:rsidR="00F049A9" w:rsidRPr="00252AC6" w:rsidRDefault="00F049A9" w:rsidP="00F049A9">
      <w:pPr>
        <w:pStyle w:val="ListParagraph"/>
        <w:tabs>
          <w:tab w:val="left" w:pos="567"/>
        </w:tabs>
        <w:ind w:left="526"/>
        <w:jc w:val="center"/>
        <w:rPr>
          <w:rFonts w:ascii="Cambria" w:hAnsi="Cambria"/>
          <w:bCs/>
          <w:sz w:val="20"/>
          <w:szCs w:val="20"/>
          <w:lang w:val="en-GB" w:bidi="hr-HR"/>
        </w:rPr>
      </w:pPr>
      <w:r w:rsidRPr="00252AC6">
        <w:rPr>
          <w:rFonts w:ascii="Cambria" w:hAnsi="Cambria"/>
          <w:bCs/>
          <w:sz w:val="20"/>
          <w:szCs w:val="20"/>
          <w:lang w:val="en-GB" w:bidi="hr-HR"/>
        </w:rPr>
        <w:t>Procurement number</w:t>
      </w:r>
      <w:r w:rsidRPr="00252AC6">
        <w:rPr>
          <w:rFonts w:ascii="Cambria" w:hAnsi="Cambria"/>
          <w:sz w:val="20"/>
          <w:szCs w:val="20"/>
          <w:lang w:val="en-GB"/>
        </w:rPr>
        <w:t xml:space="preserve">: </w:t>
      </w:r>
      <w:r w:rsidR="000A40EE" w:rsidRPr="00252AC6">
        <w:rPr>
          <w:rFonts w:ascii="Cambria" w:hAnsi="Cambria"/>
          <w:b/>
          <w:sz w:val="20"/>
          <w:szCs w:val="20"/>
          <w:lang w:val="en-GB"/>
        </w:rPr>
        <w:t>KK.03.2.2.06.0019-10092021</w:t>
      </w:r>
    </w:p>
    <w:p w14:paraId="37D1863B" w14:textId="18D74E72" w:rsidR="00F049A9" w:rsidRPr="00252AC6" w:rsidRDefault="00F049A9" w:rsidP="006D107E">
      <w:pPr>
        <w:pStyle w:val="ListParagraph"/>
        <w:tabs>
          <w:tab w:val="left" w:pos="567"/>
        </w:tabs>
        <w:spacing w:after="0"/>
        <w:ind w:left="526"/>
        <w:jc w:val="center"/>
        <w:rPr>
          <w:rFonts w:ascii="Cambria" w:hAnsi="Cambria"/>
          <w:bCs/>
          <w:sz w:val="20"/>
          <w:szCs w:val="20"/>
          <w:lang w:val="en-GB" w:bidi="hr-HR"/>
        </w:rPr>
      </w:pPr>
      <w:r w:rsidRPr="00252AC6">
        <w:rPr>
          <w:rFonts w:ascii="Cambria" w:hAnsi="Cambria"/>
          <w:bCs/>
          <w:sz w:val="20"/>
          <w:szCs w:val="20"/>
          <w:lang w:val="en-GB" w:bidi="hr-HR"/>
        </w:rPr>
        <w:t xml:space="preserve">Name of procurement: </w:t>
      </w:r>
      <w:r w:rsidRPr="00252AC6">
        <w:rPr>
          <w:rFonts w:ascii="Cambria" w:hAnsi="Cambria"/>
          <w:b/>
          <w:sz w:val="20"/>
          <w:szCs w:val="20"/>
          <w:lang w:val="en-GB" w:bidi="hr-HR"/>
        </w:rPr>
        <w:t>Procurement of paint drying booth for surface protection line</w:t>
      </w:r>
      <w:r w:rsidRPr="00252AC6">
        <w:rPr>
          <w:rFonts w:ascii="Cambria" w:hAnsi="Cambria"/>
          <w:bCs/>
          <w:sz w:val="20"/>
          <w:szCs w:val="20"/>
          <w:lang w:val="en-GB" w:bidi="hr-HR"/>
        </w:rPr>
        <w:t xml:space="preserve"> </w:t>
      </w:r>
    </w:p>
    <w:p w14:paraId="562E03AA" w14:textId="2BBCE629" w:rsidR="00F049A9" w:rsidRPr="00252AC6" w:rsidRDefault="00F049A9" w:rsidP="006D107E">
      <w:pPr>
        <w:tabs>
          <w:tab w:val="left" w:pos="567"/>
        </w:tabs>
        <w:spacing w:after="0"/>
        <w:rPr>
          <w:rFonts w:ascii="Cambria" w:hAnsi="Cambria"/>
          <w:bCs/>
          <w:sz w:val="20"/>
          <w:szCs w:val="20"/>
          <w:lang w:val="en-GB"/>
        </w:rPr>
      </w:pPr>
      <w:r w:rsidRPr="00252AC6">
        <w:rPr>
          <w:rFonts w:ascii="Cambria" w:hAnsi="Cambria"/>
          <w:bCs/>
          <w:sz w:val="20"/>
          <w:szCs w:val="20"/>
          <w:lang w:val="en-GB"/>
        </w:rPr>
        <w:t xml:space="preserve">For the purpose of demonstrating the financial qualifications required under item 4.2. of the Procurement Documentation I am making this: </w:t>
      </w:r>
    </w:p>
    <w:p w14:paraId="3E4F717E" w14:textId="77777777" w:rsidR="00F049A9" w:rsidRPr="00252AC6" w:rsidRDefault="00F049A9" w:rsidP="006D107E">
      <w:pPr>
        <w:tabs>
          <w:tab w:val="left" w:pos="567"/>
        </w:tabs>
        <w:spacing w:after="0" w:line="260" w:lineRule="auto"/>
        <w:jc w:val="center"/>
        <w:rPr>
          <w:rFonts w:ascii="Cambria" w:hAnsi="Cambria"/>
          <w:b/>
          <w:bCs/>
          <w:sz w:val="20"/>
          <w:szCs w:val="20"/>
          <w:lang w:val="en-GB"/>
        </w:rPr>
      </w:pPr>
      <w:r w:rsidRPr="00252AC6">
        <w:rPr>
          <w:rFonts w:ascii="Cambria" w:hAnsi="Cambria"/>
          <w:b/>
          <w:bCs/>
          <w:sz w:val="20"/>
          <w:szCs w:val="20"/>
          <w:lang w:val="en-GB"/>
        </w:rPr>
        <w:t>DECLARATION</w:t>
      </w:r>
    </w:p>
    <w:p w14:paraId="08C1B55C" w14:textId="2959CD20" w:rsidR="00F049A9" w:rsidRPr="00252AC6" w:rsidRDefault="00F049A9" w:rsidP="006D107E">
      <w:pPr>
        <w:tabs>
          <w:tab w:val="left" w:pos="567"/>
        </w:tabs>
        <w:spacing w:after="0" w:line="240" w:lineRule="auto"/>
        <w:jc w:val="both"/>
        <w:rPr>
          <w:rFonts w:ascii="Cambria" w:hAnsi="Cambria"/>
          <w:bCs/>
          <w:sz w:val="20"/>
          <w:szCs w:val="20"/>
          <w:lang w:val="en-GB"/>
        </w:rPr>
      </w:pPr>
      <w:proofErr w:type="gramStart"/>
      <w:r w:rsidRPr="00252AC6">
        <w:rPr>
          <w:rFonts w:ascii="Cambria" w:hAnsi="Cambria"/>
          <w:bCs/>
          <w:sz w:val="20"/>
          <w:szCs w:val="20"/>
          <w:lang w:val="en-GB"/>
        </w:rPr>
        <w:t>whereby</w:t>
      </w:r>
      <w:proofErr w:type="gramEnd"/>
      <w:r w:rsidRPr="00252AC6">
        <w:rPr>
          <w:rFonts w:ascii="Cambria" w:hAnsi="Cambria"/>
          <w:bCs/>
          <w:sz w:val="20"/>
          <w:szCs w:val="20"/>
          <w:lang w:val="en-GB"/>
        </w:rPr>
        <w:t xml:space="preserve"> I  ____________________________ (name and family name)  from _____________________________________ (re</w:t>
      </w:r>
      <w:r w:rsidR="002F72E3" w:rsidRPr="00252AC6">
        <w:rPr>
          <w:rFonts w:ascii="Cambria" w:hAnsi="Cambria"/>
          <w:bCs/>
          <w:sz w:val="20"/>
          <w:szCs w:val="20"/>
          <w:lang w:val="en-GB"/>
        </w:rPr>
        <w:t>sidential address), ID number (</w:t>
      </w:r>
      <w:r w:rsidRPr="00252AC6">
        <w:rPr>
          <w:rFonts w:ascii="Cambria" w:hAnsi="Cambria"/>
          <w:bCs/>
          <w:sz w:val="20"/>
          <w:szCs w:val="20"/>
          <w:lang w:val="en-GB"/>
        </w:rPr>
        <w:t xml:space="preserve">OIB):_______________________, ID card no. _______________ issued by __________________________________ as a legally authorised person to represent the economic operator _______________________   (name and seat of </w:t>
      </w:r>
      <w:r w:rsidR="002F72E3" w:rsidRPr="00252AC6">
        <w:rPr>
          <w:rFonts w:ascii="Cambria" w:hAnsi="Cambria"/>
          <w:bCs/>
          <w:sz w:val="20"/>
          <w:szCs w:val="20"/>
          <w:lang w:val="en-GB"/>
        </w:rPr>
        <w:t>the economic operator, ID no. (</w:t>
      </w:r>
      <w:r w:rsidRPr="00252AC6">
        <w:rPr>
          <w:rFonts w:ascii="Cambria" w:hAnsi="Cambria"/>
          <w:bCs/>
          <w:sz w:val="20"/>
          <w:szCs w:val="20"/>
          <w:lang w:val="en-GB"/>
        </w:rPr>
        <w:t>OIB)</w:t>
      </w:r>
      <w:r w:rsidR="002F72E3" w:rsidRPr="00252AC6">
        <w:rPr>
          <w:rFonts w:ascii="Cambria" w:hAnsi="Cambria"/>
          <w:bCs/>
          <w:sz w:val="20"/>
          <w:szCs w:val="20"/>
          <w:lang w:val="en-GB"/>
        </w:rPr>
        <w:t xml:space="preserve"> </w:t>
      </w:r>
      <w:r w:rsidRPr="00252AC6">
        <w:rPr>
          <w:rFonts w:ascii="Cambria" w:hAnsi="Cambria"/>
          <w:bCs/>
          <w:sz w:val="20"/>
          <w:szCs w:val="20"/>
          <w:lang w:val="en-GB"/>
        </w:rPr>
        <w:t xml:space="preserve">under substantive and criminal liability declare:  </w:t>
      </w:r>
    </w:p>
    <w:p w14:paraId="5089AB3E" w14:textId="7B88ABBC" w:rsidR="00F049A9" w:rsidRPr="00252AC6" w:rsidRDefault="00F049A9" w:rsidP="006D107E">
      <w:pPr>
        <w:pStyle w:val="ListParagraph"/>
        <w:numPr>
          <w:ilvl w:val="0"/>
          <w:numId w:val="34"/>
        </w:numPr>
        <w:spacing w:after="0"/>
        <w:rPr>
          <w:rFonts w:ascii="Cambria" w:hAnsi="Cambria"/>
          <w:sz w:val="20"/>
          <w:szCs w:val="20"/>
          <w:lang w:val="en-GB"/>
        </w:rPr>
      </w:pPr>
      <w:r w:rsidRPr="00252AC6">
        <w:rPr>
          <w:rFonts w:ascii="Cambria" w:hAnsi="Cambria"/>
          <w:sz w:val="20"/>
          <w:szCs w:val="20"/>
          <w:lang w:val="en-GB"/>
        </w:rPr>
        <w:t>that the total annual turnover of the tenderer for the period of the last three availabl</w:t>
      </w:r>
      <w:r w:rsidR="002F72E3" w:rsidRPr="00252AC6">
        <w:rPr>
          <w:rFonts w:ascii="Cambria" w:hAnsi="Cambria"/>
          <w:sz w:val="20"/>
          <w:szCs w:val="20"/>
          <w:lang w:val="en-GB"/>
        </w:rPr>
        <w:t>e financial years is as follows</w:t>
      </w:r>
    </w:p>
    <w:p w14:paraId="58FDF6C3" w14:textId="77777777" w:rsidR="006D107E" w:rsidRPr="00252AC6" w:rsidRDefault="006D107E" w:rsidP="006D107E">
      <w:pPr>
        <w:ind w:left="360"/>
        <w:rPr>
          <w:rFonts w:ascii="Cambria" w:hAnsi="Cambria"/>
          <w:b/>
          <w:sz w:val="20"/>
          <w:szCs w:val="20"/>
          <w:lang w:val="en-GB"/>
        </w:rPr>
      </w:pPr>
    </w:p>
    <w:p w14:paraId="4531456E" w14:textId="6013D154" w:rsidR="002F72E3" w:rsidRPr="00252AC6" w:rsidRDefault="006D107E" w:rsidP="006D107E">
      <w:pPr>
        <w:ind w:left="360"/>
        <w:rPr>
          <w:rFonts w:ascii="Cambria" w:hAnsi="Cambria"/>
          <w:b/>
          <w:sz w:val="20"/>
          <w:szCs w:val="20"/>
          <w:lang w:val="en-GB"/>
        </w:rPr>
      </w:pPr>
      <w:proofErr w:type="gramStart"/>
      <w:r w:rsidRPr="00252AC6">
        <w:rPr>
          <w:rFonts w:ascii="Cambria" w:hAnsi="Cambria"/>
          <w:b/>
          <w:sz w:val="20"/>
          <w:szCs w:val="20"/>
          <w:lang w:val="en-GB"/>
        </w:rPr>
        <w:t>Group 1.</w:t>
      </w:r>
      <w:proofErr w:type="gramEnd"/>
      <w:r w:rsidRPr="00252AC6">
        <w:rPr>
          <w:rFonts w:ascii="Cambria" w:hAnsi="Cambria"/>
          <w:b/>
          <w:sz w:val="20"/>
          <w:szCs w:val="20"/>
          <w:lang w:val="en-GB"/>
        </w:rPr>
        <w:t xml:space="preserve"> </w:t>
      </w:r>
    </w:p>
    <w:p w14:paraId="4E1D14C8" w14:textId="0A8AD506" w:rsidR="00F049A9" w:rsidRPr="00252AC6" w:rsidRDefault="00F049A9" w:rsidP="002F72E3">
      <w:pPr>
        <w:ind w:left="360"/>
        <w:rPr>
          <w:rFonts w:ascii="Cambria" w:hAnsi="Cambria"/>
          <w:b/>
          <w:bCs/>
          <w:sz w:val="20"/>
          <w:szCs w:val="20"/>
          <w:lang w:val="en-GB"/>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F049A9" w:rsidRPr="00252AC6" w14:paraId="5122CF65" w14:textId="77777777" w:rsidTr="000A40EE">
        <w:trPr>
          <w:trHeight w:hRule="exact" w:val="567"/>
        </w:trPr>
        <w:tc>
          <w:tcPr>
            <w:tcW w:w="3402" w:type="dxa"/>
            <w:tcBorders>
              <w:bottom w:val="double" w:sz="4" w:space="0" w:color="auto"/>
            </w:tcBorders>
            <w:shd w:val="clear" w:color="auto" w:fill="auto"/>
            <w:vAlign w:val="center"/>
          </w:tcPr>
          <w:p w14:paraId="4C7B4A8E"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YEAR  </w:t>
            </w:r>
          </w:p>
        </w:tc>
        <w:tc>
          <w:tcPr>
            <w:tcW w:w="3402" w:type="dxa"/>
            <w:tcBorders>
              <w:bottom w:val="double" w:sz="4" w:space="0" w:color="auto"/>
            </w:tcBorders>
            <w:shd w:val="clear" w:color="auto" w:fill="auto"/>
            <w:vAlign w:val="center"/>
          </w:tcPr>
          <w:p w14:paraId="30E80C0B"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TOTAL (HRK / EUR)  </w:t>
            </w:r>
          </w:p>
        </w:tc>
      </w:tr>
      <w:tr w:rsidR="00F049A9" w:rsidRPr="00252AC6" w14:paraId="3D80B51F" w14:textId="77777777" w:rsidTr="000A40EE">
        <w:trPr>
          <w:trHeight w:hRule="exact" w:val="567"/>
        </w:trPr>
        <w:tc>
          <w:tcPr>
            <w:tcW w:w="3402" w:type="dxa"/>
            <w:tcBorders>
              <w:top w:val="double" w:sz="4" w:space="0" w:color="auto"/>
            </w:tcBorders>
            <w:shd w:val="clear" w:color="auto" w:fill="auto"/>
            <w:vAlign w:val="center"/>
          </w:tcPr>
          <w:p w14:paraId="3F7B47E2" w14:textId="77777777" w:rsidR="00F049A9" w:rsidRPr="00252AC6" w:rsidRDefault="00F049A9" w:rsidP="000A40EE">
            <w:pPr>
              <w:rPr>
                <w:rFonts w:ascii="Cambria" w:hAnsi="Cambria"/>
                <w:sz w:val="20"/>
                <w:szCs w:val="20"/>
                <w:lang w:val="en-GB"/>
              </w:rPr>
            </w:pPr>
          </w:p>
        </w:tc>
        <w:tc>
          <w:tcPr>
            <w:tcW w:w="3402" w:type="dxa"/>
            <w:tcBorders>
              <w:top w:val="double" w:sz="4" w:space="0" w:color="auto"/>
            </w:tcBorders>
            <w:shd w:val="clear" w:color="auto" w:fill="auto"/>
            <w:vAlign w:val="center"/>
          </w:tcPr>
          <w:p w14:paraId="77817C0B" w14:textId="77777777" w:rsidR="00F049A9" w:rsidRPr="00252AC6" w:rsidRDefault="00F049A9" w:rsidP="000A40EE">
            <w:pPr>
              <w:rPr>
                <w:rFonts w:ascii="Cambria" w:hAnsi="Cambria"/>
                <w:sz w:val="20"/>
                <w:szCs w:val="20"/>
                <w:lang w:val="en-GB"/>
              </w:rPr>
            </w:pPr>
          </w:p>
        </w:tc>
      </w:tr>
      <w:tr w:rsidR="00F049A9" w:rsidRPr="00252AC6" w14:paraId="361E9A49" w14:textId="77777777" w:rsidTr="000A40EE">
        <w:trPr>
          <w:trHeight w:hRule="exact" w:val="567"/>
        </w:trPr>
        <w:tc>
          <w:tcPr>
            <w:tcW w:w="3402" w:type="dxa"/>
            <w:tcBorders>
              <w:bottom w:val="single" w:sz="4" w:space="0" w:color="auto"/>
            </w:tcBorders>
            <w:shd w:val="clear" w:color="auto" w:fill="auto"/>
            <w:vAlign w:val="center"/>
          </w:tcPr>
          <w:p w14:paraId="0DB13B4F" w14:textId="77777777" w:rsidR="00F049A9" w:rsidRPr="00252AC6" w:rsidRDefault="00F049A9" w:rsidP="000A40EE">
            <w:pPr>
              <w:rPr>
                <w:rFonts w:ascii="Cambria" w:hAnsi="Cambria"/>
                <w:sz w:val="20"/>
                <w:szCs w:val="20"/>
                <w:lang w:val="en-GB"/>
              </w:rPr>
            </w:pPr>
          </w:p>
        </w:tc>
        <w:tc>
          <w:tcPr>
            <w:tcW w:w="3402" w:type="dxa"/>
            <w:tcBorders>
              <w:bottom w:val="single" w:sz="4" w:space="0" w:color="auto"/>
            </w:tcBorders>
            <w:shd w:val="clear" w:color="auto" w:fill="auto"/>
            <w:vAlign w:val="center"/>
          </w:tcPr>
          <w:p w14:paraId="633CFF64" w14:textId="77777777" w:rsidR="00F049A9" w:rsidRPr="00252AC6" w:rsidRDefault="00F049A9" w:rsidP="000A40EE">
            <w:pPr>
              <w:rPr>
                <w:rFonts w:ascii="Cambria" w:hAnsi="Cambria"/>
                <w:sz w:val="20"/>
                <w:szCs w:val="20"/>
                <w:lang w:val="en-GB"/>
              </w:rPr>
            </w:pPr>
          </w:p>
        </w:tc>
      </w:tr>
      <w:tr w:rsidR="00F049A9" w:rsidRPr="00252AC6" w14:paraId="47A2AB10" w14:textId="77777777" w:rsidTr="000A40EE">
        <w:trPr>
          <w:trHeight w:hRule="exact" w:val="567"/>
        </w:trPr>
        <w:tc>
          <w:tcPr>
            <w:tcW w:w="3402" w:type="dxa"/>
            <w:shd w:val="clear" w:color="auto" w:fill="auto"/>
            <w:vAlign w:val="center"/>
          </w:tcPr>
          <w:p w14:paraId="4F11BF21" w14:textId="77777777" w:rsidR="00F049A9" w:rsidRPr="00252AC6" w:rsidRDefault="00F049A9" w:rsidP="000A40EE">
            <w:pPr>
              <w:rPr>
                <w:rFonts w:ascii="Cambria" w:hAnsi="Cambria"/>
                <w:sz w:val="20"/>
                <w:szCs w:val="20"/>
                <w:lang w:val="en-GB"/>
              </w:rPr>
            </w:pPr>
          </w:p>
        </w:tc>
        <w:tc>
          <w:tcPr>
            <w:tcW w:w="3402" w:type="dxa"/>
            <w:shd w:val="clear" w:color="auto" w:fill="auto"/>
            <w:vAlign w:val="center"/>
          </w:tcPr>
          <w:p w14:paraId="76DE424E" w14:textId="77777777" w:rsidR="00F049A9" w:rsidRPr="00252AC6" w:rsidRDefault="00F049A9" w:rsidP="000A40EE">
            <w:pPr>
              <w:rPr>
                <w:rFonts w:ascii="Cambria" w:hAnsi="Cambria"/>
                <w:sz w:val="20"/>
                <w:szCs w:val="20"/>
                <w:lang w:val="en-GB"/>
              </w:rPr>
            </w:pPr>
          </w:p>
        </w:tc>
      </w:tr>
    </w:tbl>
    <w:p w14:paraId="4689610D" w14:textId="77777777" w:rsidR="00F049A9" w:rsidRPr="00252AC6" w:rsidRDefault="00F049A9" w:rsidP="00F049A9">
      <w:pPr>
        <w:tabs>
          <w:tab w:val="left" w:pos="567"/>
        </w:tabs>
        <w:jc w:val="both"/>
        <w:rPr>
          <w:rFonts w:ascii="Cambria" w:hAnsi="Cambria"/>
          <w:bCs/>
          <w:sz w:val="20"/>
          <w:szCs w:val="20"/>
          <w:lang w:val="en-GB"/>
        </w:rPr>
      </w:pPr>
    </w:p>
    <w:p w14:paraId="1F5CFA34" w14:textId="77777777" w:rsidR="00F049A9" w:rsidRPr="00252AC6" w:rsidRDefault="00F049A9" w:rsidP="00F049A9">
      <w:pPr>
        <w:tabs>
          <w:tab w:val="left" w:pos="567"/>
        </w:tabs>
        <w:jc w:val="both"/>
        <w:rPr>
          <w:rFonts w:ascii="Cambria" w:hAnsi="Cambria"/>
          <w:b/>
          <w:bCs/>
          <w:i/>
          <w:sz w:val="18"/>
          <w:szCs w:val="20"/>
          <w:lang w:val="en-GB"/>
        </w:rPr>
      </w:pPr>
    </w:p>
    <w:p w14:paraId="4CF7657F" w14:textId="77777777" w:rsidR="00F049A9" w:rsidRPr="00252AC6" w:rsidRDefault="00F049A9" w:rsidP="00F049A9">
      <w:pPr>
        <w:tabs>
          <w:tab w:val="left" w:pos="567"/>
        </w:tabs>
        <w:jc w:val="both"/>
        <w:rPr>
          <w:rFonts w:ascii="Cambria" w:hAnsi="Cambria"/>
          <w:b/>
          <w:bCs/>
          <w:i/>
          <w:sz w:val="18"/>
          <w:szCs w:val="20"/>
          <w:lang w:val="en-GB"/>
        </w:rPr>
      </w:pPr>
    </w:p>
    <w:p w14:paraId="49FD935A" w14:textId="77777777" w:rsidR="00F049A9" w:rsidRPr="00252AC6" w:rsidRDefault="00F049A9" w:rsidP="00F049A9">
      <w:pPr>
        <w:tabs>
          <w:tab w:val="left" w:pos="567"/>
        </w:tabs>
        <w:jc w:val="both"/>
        <w:rPr>
          <w:rFonts w:ascii="Cambria" w:hAnsi="Cambria"/>
          <w:b/>
          <w:bCs/>
          <w:i/>
          <w:sz w:val="18"/>
          <w:szCs w:val="20"/>
          <w:lang w:val="en-GB"/>
        </w:rPr>
      </w:pPr>
    </w:p>
    <w:p w14:paraId="200AB1D9" w14:textId="77777777" w:rsidR="00F049A9" w:rsidRPr="00252AC6" w:rsidRDefault="00F049A9" w:rsidP="00F049A9">
      <w:pPr>
        <w:tabs>
          <w:tab w:val="left" w:pos="567"/>
        </w:tabs>
        <w:jc w:val="both"/>
        <w:rPr>
          <w:rFonts w:ascii="Cambria" w:hAnsi="Cambria"/>
          <w:b/>
          <w:bCs/>
          <w:i/>
          <w:sz w:val="18"/>
          <w:szCs w:val="20"/>
          <w:lang w:val="en-GB"/>
        </w:rPr>
      </w:pPr>
    </w:p>
    <w:p w14:paraId="5555969D" w14:textId="15992742" w:rsidR="00F049A9" w:rsidRPr="00252AC6" w:rsidRDefault="00F049A9" w:rsidP="00F049A9">
      <w:pPr>
        <w:tabs>
          <w:tab w:val="left" w:pos="567"/>
        </w:tabs>
        <w:jc w:val="both"/>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t xml:space="preserve">   </w:t>
      </w:r>
    </w:p>
    <w:p w14:paraId="0B1B0B71" w14:textId="1A4A5C6E" w:rsidR="006D107E" w:rsidRPr="00252AC6" w:rsidRDefault="006D107E" w:rsidP="00F049A9">
      <w:pPr>
        <w:ind w:left="360"/>
        <w:rPr>
          <w:rFonts w:ascii="Cambria" w:hAnsi="Cambria"/>
          <w:b/>
          <w:bCs/>
          <w:sz w:val="20"/>
          <w:szCs w:val="20"/>
          <w:lang w:val="en-GB"/>
        </w:rPr>
      </w:pPr>
      <w:proofErr w:type="gramStart"/>
      <w:r w:rsidRPr="00252AC6">
        <w:rPr>
          <w:rFonts w:ascii="Cambria" w:hAnsi="Cambria"/>
          <w:b/>
          <w:bCs/>
          <w:sz w:val="20"/>
          <w:szCs w:val="20"/>
          <w:lang w:val="en-GB"/>
        </w:rPr>
        <w:t>Group 2.</w:t>
      </w:r>
      <w:proofErr w:type="gramEnd"/>
    </w:p>
    <w:p w14:paraId="2C564264" w14:textId="75FEFFDC" w:rsidR="00F049A9" w:rsidRPr="00252AC6" w:rsidRDefault="00F049A9" w:rsidP="006D107E">
      <w:pPr>
        <w:rPr>
          <w:rFonts w:ascii="Cambria" w:hAnsi="Cambria"/>
          <w:b/>
          <w:bCs/>
          <w:sz w:val="20"/>
          <w:szCs w:val="20"/>
          <w:lang w:val="en-GB"/>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F049A9" w:rsidRPr="00252AC6" w14:paraId="6C631E79" w14:textId="77777777" w:rsidTr="000A40EE">
        <w:trPr>
          <w:trHeight w:hRule="exact" w:val="567"/>
        </w:trPr>
        <w:tc>
          <w:tcPr>
            <w:tcW w:w="3402" w:type="dxa"/>
            <w:tcBorders>
              <w:bottom w:val="double" w:sz="4" w:space="0" w:color="auto"/>
            </w:tcBorders>
            <w:shd w:val="clear" w:color="auto" w:fill="auto"/>
            <w:vAlign w:val="center"/>
          </w:tcPr>
          <w:p w14:paraId="6D0A3C49"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YEAR  </w:t>
            </w:r>
          </w:p>
        </w:tc>
        <w:tc>
          <w:tcPr>
            <w:tcW w:w="3402" w:type="dxa"/>
            <w:tcBorders>
              <w:bottom w:val="double" w:sz="4" w:space="0" w:color="auto"/>
            </w:tcBorders>
            <w:shd w:val="clear" w:color="auto" w:fill="auto"/>
            <w:vAlign w:val="center"/>
          </w:tcPr>
          <w:p w14:paraId="3CB7A5DF" w14:textId="77777777" w:rsidR="00F049A9" w:rsidRPr="00252AC6" w:rsidRDefault="00F049A9" w:rsidP="000A40EE">
            <w:pPr>
              <w:rPr>
                <w:rFonts w:ascii="Cambria" w:hAnsi="Cambria"/>
                <w:b/>
                <w:sz w:val="20"/>
                <w:szCs w:val="20"/>
                <w:lang w:val="en-GB"/>
              </w:rPr>
            </w:pPr>
            <w:r w:rsidRPr="00252AC6">
              <w:rPr>
                <w:rFonts w:ascii="Cambria" w:hAnsi="Cambria"/>
                <w:b/>
                <w:sz w:val="20"/>
                <w:szCs w:val="20"/>
                <w:lang w:val="en-GB"/>
              </w:rPr>
              <w:t xml:space="preserve">TOTAL (HRK / EUR)  </w:t>
            </w:r>
          </w:p>
        </w:tc>
      </w:tr>
      <w:tr w:rsidR="00F049A9" w:rsidRPr="00252AC6" w14:paraId="0BE19957" w14:textId="77777777" w:rsidTr="000A40EE">
        <w:trPr>
          <w:trHeight w:hRule="exact" w:val="567"/>
        </w:trPr>
        <w:tc>
          <w:tcPr>
            <w:tcW w:w="3402" w:type="dxa"/>
            <w:tcBorders>
              <w:top w:val="double" w:sz="4" w:space="0" w:color="auto"/>
            </w:tcBorders>
            <w:shd w:val="clear" w:color="auto" w:fill="auto"/>
            <w:vAlign w:val="center"/>
          </w:tcPr>
          <w:p w14:paraId="3194E638" w14:textId="77777777" w:rsidR="00F049A9" w:rsidRPr="00252AC6" w:rsidRDefault="00F049A9" w:rsidP="000A40EE">
            <w:pPr>
              <w:rPr>
                <w:rFonts w:ascii="Cambria" w:hAnsi="Cambria"/>
                <w:sz w:val="20"/>
                <w:szCs w:val="20"/>
                <w:lang w:val="en-GB"/>
              </w:rPr>
            </w:pPr>
          </w:p>
        </w:tc>
        <w:tc>
          <w:tcPr>
            <w:tcW w:w="3402" w:type="dxa"/>
            <w:tcBorders>
              <w:top w:val="double" w:sz="4" w:space="0" w:color="auto"/>
            </w:tcBorders>
            <w:shd w:val="clear" w:color="auto" w:fill="auto"/>
            <w:vAlign w:val="center"/>
          </w:tcPr>
          <w:p w14:paraId="3850B94D" w14:textId="77777777" w:rsidR="00F049A9" w:rsidRPr="00252AC6" w:rsidRDefault="00F049A9" w:rsidP="000A40EE">
            <w:pPr>
              <w:rPr>
                <w:rFonts w:ascii="Cambria" w:hAnsi="Cambria"/>
                <w:sz w:val="20"/>
                <w:szCs w:val="20"/>
                <w:lang w:val="en-GB"/>
              </w:rPr>
            </w:pPr>
          </w:p>
        </w:tc>
      </w:tr>
      <w:tr w:rsidR="00F049A9" w:rsidRPr="00252AC6" w14:paraId="1B7DE916" w14:textId="77777777" w:rsidTr="000A40EE">
        <w:trPr>
          <w:trHeight w:hRule="exact" w:val="567"/>
        </w:trPr>
        <w:tc>
          <w:tcPr>
            <w:tcW w:w="3402" w:type="dxa"/>
            <w:tcBorders>
              <w:bottom w:val="single" w:sz="4" w:space="0" w:color="auto"/>
            </w:tcBorders>
            <w:shd w:val="clear" w:color="auto" w:fill="auto"/>
            <w:vAlign w:val="center"/>
          </w:tcPr>
          <w:p w14:paraId="68C45454" w14:textId="77777777" w:rsidR="00F049A9" w:rsidRPr="00252AC6" w:rsidRDefault="00F049A9" w:rsidP="000A40EE">
            <w:pPr>
              <w:rPr>
                <w:rFonts w:ascii="Cambria" w:hAnsi="Cambria"/>
                <w:sz w:val="20"/>
                <w:szCs w:val="20"/>
                <w:lang w:val="en-GB"/>
              </w:rPr>
            </w:pPr>
          </w:p>
        </w:tc>
        <w:tc>
          <w:tcPr>
            <w:tcW w:w="3402" w:type="dxa"/>
            <w:tcBorders>
              <w:bottom w:val="single" w:sz="4" w:space="0" w:color="auto"/>
            </w:tcBorders>
            <w:shd w:val="clear" w:color="auto" w:fill="auto"/>
            <w:vAlign w:val="center"/>
          </w:tcPr>
          <w:p w14:paraId="4EE3FD6C" w14:textId="77777777" w:rsidR="00F049A9" w:rsidRPr="00252AC6" w:rsidRDefault="00F049A9" w:rsidP="000A40EE">
            <w:pPr>
              <w:rPr>
                <w:rFonts w:ascii="Cambria" w:hAnsi="Cambria"/>
                <w:sz w:val="20"/>
                <w:szCs w:val="20"/>
                <w:lang w:val="en-GB"/>
              </w:rPr>
            </w:pPr>
          </w:p>
        </w:tc>
      </w:tr>
      <w:tr w:rsidR="00F049A9" w:rsidRPr="00252AC6" w14:paraId="22A535A4" w14:textId="77777777" w:rsidTr="000A40EE">
        <w:trPr>
          <w:trHeight w:hRule="exact" w:val="567"/>
        </w:trPr>
        <w:tc>
          <w:tcPr>
            <w:tcW w:w="3402" w:type="dxa"/>
            <w:shd w:val="clear" w:color="auto" w:fill="auto"/>
            <w:vAlign w:val="center"/>
          </w:tcPr>
          <w:p w14:paraId="4863A418" w14:textId="77777777" w:rsidR="00F049A9" w:rsidRPr="00252AC6" w:rsidRDefault="00F049A9" w:rsidP="000A40EE">
            <w:pPr>
              <w:rPr>
                <w:rFonts w:ascii="Cambria" w:hAnsi="Cambria"/>
                <w:sz w:val="20"/>
                <w:szCs w:val="20"/>
                <w:lang w:val="en-GB"/>
              </w:rPr>
            </w:pPr>
          </w:p>
        </w:tc>
        <w:tc>
          <w:tcPr>
            <w:tcW w:w="3402" w:type="dxa"/>
            <w:shd w:val="clear" w:color="auto" w:fill="auto"/>
            <w:vAlign w:val="center"/>
          </w:tcPr>
          <w:p w14:paraId="319B01EA" w14:textId="77777777" w:rsidR="00F049A9" w:rsidRPr="00252AC6" w:rsidRDefault="00F049A9" w:rsidP="000A40EE">
            <w:pPr>
              <w:rPr>
                <w:rFonts w:ascii="Cambria" w:hAnsi="Cambria"/>
                <w:sz w:val="20"/>
                <w:szCs w:val="20"/>
                <w:lang w:val="en-GB"/>
              </w:rPr>
            </w:pPr>
          </w:p>
        </w:tc>
      </w:tr>
    </w:tbl>
    <w:p w14:paraId="19730818" w14:textId="77777777" w:rsidR="00F049A9" w:rsidRPr="00252AC6" w:rsidRDefault="00F049A9" w:rsidP="00F049A9">
      <w:pPr>
        <w:ind w:left="360"/>
        <w:rPr>
          <w:rFonts w:ascii="Cambria" w:hAnsi="Cambria"/>
          <w:b/>
          <w:bCs/>
          <w:sz w:val="20"/>
          <w:szCs w:val="20"/>
          <w:lang w:val="en-GB"/>
        </w:rPr>
      </w:pPr>
    </w:p>
    <w:p w14:paraId="2F83D63C" w14:textId="6FBE8BAB" w:rsidR="00F049A9" w:rsidRPr="00252AC6" w:rsidRDefault="00F049A9" w:rsidP="00F049A9">
      <w:pPr>
        <w:tabs>
          <w:tab w:val="left" w:pos="567"/>
        </w:tabs>
        <w:jc w:val="both"/>
        <w:rPr>
          <w:rFonts w:ascii="Cambria" w:hAnsi="Cambria"/>
          <w:bCs/>
          <w:sz w:val="20"/>
          <w:szCs w:val="20"/>
          <w:lang w:val="en-GB"/>
        </w:rPr>
      </w:pPr>
    </w:p>
    <w:p w14:paraId="7C011115" w14:textId="4FF95D78" w:rsidR="00F049A9" w:rsidRPr="00252AC6" w:rsidRDefault="00F049A9" w:rsidP="00F049A9">
      <w:pPr>
        <w:tabs>
          <w:tab w:val="left" w:pos="567"/>
        </w:tabs>
        <w:jc w:val="both"/>
        <w:rPr>
          <w:rFonts w:ascii="Cambria" w:hAnsi="Cambria"/>
          <w:bCs/>
          <w:sz w:val="20"/>
          <w:szCs w:val="20"/>
          <w:lang w:val="en-GB"/>
        </w:rPr>
      </w:pPr>
    </w:p>
    <w:p w14:paraId="2C83B4C3" w14:textId="53BA7375" w:rsidR="00F049A9" w:rsidRPr="00252AC6" w:rsidRDefault="00F049A9" w:rsidP="00F049A9">
      <w:pPr>
        <w:tabs>
          <w:tab w:val="left" w:pos="567"/>
        </w:tabs>
        <w:jc w:val="both"/>
        <w:rPr>
          <w:rFonts w:ascii="Cambria" w:hAnsi="Cambria"/>
          <w:bCs/>
          <w:sz w:val="20"/>
          <w:szCs w:val="20"/>
          <w:lang w:val="en-GB"/>
        </w:rPr>
      </w:pPr>
    </w:p>
    <w:p w14:paraId="32EC2872" w14:textId="28D86832" w:rsidR="00F049A9" w:rsidRPr="00252AC6" w:rsidRDefault="00F049A9" w:rsidP="00F049A9">
      <w:pPr>
        <w:tabs>
          <w:tab w:val="left" w:pos="567"/>
        </w:tabs>
        <w:jc w:val="both"/>
        <w:rPr>
          <w:rFonts w:ascii="Cambria" w:hAnsi="Cambria"/>
          <w:bCs/>
          <w:sz w:val="20"/>
          <w:szCs w:val="20"/>
          <w:lang w:val="en-GB"/>
        </w:rPr>
      </w:pPr>
    </w:p>
    <w:p w14:paraId="11220448" w14:textId="5E1FD731" w:rsidR="00F049A9" w:rsidRPr="00252AC6" w:rsidRDefault="00F049A9" w:rsidP="00F049A9">
      <w:pPr>
        <w:tabs>
          <w:tab w:val="left" w:pos="567"/>
        </w:tabs>
        <w:jc w:val="both"/>
        <w:rPr>
          <w:rFonts w:ascii="Cambria" w:hAnsi="Cambria"/>
          <w:bCs/>
          <w:sz w:val="20"/>
          <w:szCs w:val="20"/>
          <w:lang w:val="en-GB" w:bidi="hr-HR"/>
        </w:rPr>
      </w:pPr>
    </w:p>
    <w:p w14:paraId="068F52A3" w14:textId="427096CC" w:rsidR="00F049A9" w:rsidRPr="00252AC6" w:rsidRDefault="00F049A9" w:rsidP="00F049A9">
      <w:pPr>
        <w:tabs>
          <w:tab w:val="left" w:pos="567"/>
        </w:tabs>
        <w:jc w:val="both"/>
        <w:rPr>
          <w:rFonts w:ascii="Cambria" w:hAnsi="Cambria"/>
          <w:b/>
          <w:sz w:val="20"/>
          <w:szCs w:val="20"/>
          <w:u w:val="single"/>
          <w:lang w:val="en-GB" w:bidi="hr-HR"/>
        </w:rPr>
      </w:pPr>
      <w:r w:rsidRPr="00252AC6">
        <w:rPr>
          <w:rFonts w:ascii="Cambria" w:hAnsi="Cambria"/>
          <w:b/>
          <w:sz w:val="20"/>
          <w:szCs w:val="20"/>
          <w:u w:val="single"/>
          <w:lang w:val="en-GB" w:bidi="hr-HR"/>
        </w:rPr>
        <w:t>The tenderer fills in a table for each group of procurement items it offers.</w:t>
      </w:r>
    </w:p>
    <w:p w14:paraId="4F7FFB7F" w14:textId="77777777" w:rsidR="00F049A9" w:rsidRPr="00252AC6" w:rsidRDefault="00F049A9" w:rsidP="00F049A9">
      <w:pPr>
        <w:tabs>
          <w:tab w:val="left" w:pos="567"/>
        </w:tabs>
        <w:jc w:val="both"/>
        <w:rPr>
          <w:rFonts w:ascii="Cambria" w:hAnsi="Cambria"/>
          <w:bCs/>
          <w:sz w:val="20"/>
          <w:szCs w:val="20"/>
          <w:lang w:val="en-GB"/>
        </w:rPr>
      </w:pPr>
      <w:proofErr w:type="gramStart"/>
      <w:r w:rsidRPr="00252AC6">
        <w:rPr>
          <w:rFonts w:ascii="Cambria" w:hAnsi="Cambria"/>
          <w:bCs/>
          <w:sz w:val="20"/>
          <w:szCs w:val="20"/>
          <w:lang w:val="en-GB"/>
        </w:rPr>
        <w:t>In  _</w:t>
      </w:r>
      <w:proofErr w:type="gramEnd"/>
      <w:r w:rsidRPr="00252AC6">
        <w:rPr>
          <w:rFonts w:ascii="Cambria" w:hAnsi="Cambria"/>
          <w:bCs/>
          <w:sz w:val="20"/>
          <w:szCs w:val="20"/>
          <w:lang w:val="en-GB"/>
        </w:rPr>
        <w:t>____________, __/__/20__.</w:t>
      </w:r>
      <w:r w:rsidRPr="00252AC6">
        <w:rPr>
          <w:rFonts w:ascii="Cambria" w:hAnsi="Cambria"/>
          <w:bCs/>
          <w:sz w:val="20"/>
          <w:szCs w:val="20"/>
          <w:lang w:val="en-GB"/>
        </w:rPr>
        <w:tab/>
      </w:r>
      <w:r w:rsidRPr="00252AC6">
        <w:rPr>
          <w:rFonts w:ascii="Cambria" w:hAnsi="Cambria"/>
          <w:bCs/>
          <w:sz w:val="20"/>
          <w:szCs w:val="20"/>
          <w:lang w:val="en-GB"/>
        </w:rPr>
        <w:tab/>
      </w:r>
    </w:p>
    <w:p w14:paraId="7BE017A4" w14:textId="77777777" w:rsidR="00F049A9" w:rsidRPr="00252AC6" w:rsidRDefault="00F049A9" w:rsidP="00F049A9">
      <w:pPr>
        <w:tabs>
          <w:tab w:val="left" w:pos="567"/>
        </w:tabs>
        <w:jc w:val="both"/>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r>
      <w:r w:rsidRPr="00252AC6">
        <w:rPr>
          <w:rFonts w:ascii="Cambria" w:hAnsi="Cambria"/>
          <w:bCs/>
          <w:sz w:val="20"/>
          <w:szCs w:val="20"/>
          <w:lang w:val="en-GB"/>
        </w:rPr>
        <w:tab/>
      </w:r>
      <w:r w:rsidRPr="00252AC6">
        <w:rPr>
          <w:rFonts w:ascii="Cambria" w:hAnsi="Cambria"/>
          <w:bCs/>
          <w:sz w:val="20"/>
          <w:szCs w:val="20"/>
          <w:lang w:val="en-GB"/>
        </w:rPr>
        <w:tab/>
        <w:t xml:space="preserve">       </w:t>
      </w:r>
    </w:p>
    <w:p w14:paraId="5EF7ECFB" w14:textId="77777777" w:rsidR="00F049A9" w:rsidRPr="00252AC6" w:rsidRDefault="00F049A9" w:rsidP="00F049A9">
      <w:pPr>
        <w:tabs>
          <w:tab w:val="left" w:pos="567"/>
          <w:tab w:val="left" w:pos="924"/>
          <w:tab w:val="left" w:pos="4080"/>
          <w:tab w:val="right" w:pos="9070"/>
        </w:tabs>
        <w:rPr>
          <w:rFonts w:ascii="Cambria" w:hAnsi="Cambria"/>
          <w:bCs/>
          <w:sz w:val="20"/>
          <w:szCs w:val="20"/>
          <w:lang w:val="en-GB"/>
        </w:rPr>
      </w:pPr>
      <w:r w:rsidRPr="00252AC6">
        <w:rPr>
          <w:rFonts w:ascii="Cambria" w:hAnsi="Cambria"/>
          <w:bCs/>
          <w:sz w:val="20"/>
          <w:szCs w:val="20"/>
          <w:lang w:val="en-GB"/>
        </w:rPr>
        <w:tab/>
      </w:r>
      <w:r w:rsidRPr="00252AC6">
        <w:rPr>
          <w:rFonts w:ascii="Cambria" w:hAnsi="Cambria"/>
          <w:bCs/>
          <w:sz w:val="20"/>
          <w:szCs w:val="20"/>
          <w:lang w:val="en-GB"/>
        </w:rPr>
        <w:tab/>
        <w:t xml:space="preserve">                                         Stamp                          </w:t>
      </w:r>
      <w:r w:rsidRPr="00252AC6">
        <w:rPr>
          <w:rFonts w:ascii="Cambria" w:hAnsi="Cambria"/>
          <w:bCs/>
          <w:sz w:val="20"/>
          <w:szCs w:val="20"/>
          <w:lang w:val="en-GB"/>
        </w:rPr>
        <w:tab/>
        <w:t xml:space="preserve"> FOR THE TENDERER:  </w:t>
      </w:r>
    </w:p>
    <w:p w14:paraId="684B4381" w14:textId="77777777" w:rsidR="00F049A9" w:rsidRPr="00252AC6" w:rsidRDefault="00F049A9" w:rsidP="00F049A9">
      <w:pPr>
        <w:tabs>
          <w:tab w:val="left" w:pos="567"/>
        </w:tabs>
        <w:jc w:val="right"/>
        <w:rPr>
          <w:rFonts w:ascii="Cambria" w:hAnsi="Cambria"/>
          <w:bCs/>
          <w:sz w:val="24"/>
          <w:szCs w:val="24"/>
          <w:lang w:val="en-GB"/>
        </w:rPr>
      </w:pPr>
      <w:r w:rsidRPr="00252AC6">
        <w:rPr>
          <w:rFonts w:ascii="Cambria" w:hAnsi="Cambria"/>
          <w:bCs/>
          <w:sz w:val="24"/>
          <w:szCs w:val="24"/>
          <w:lang w:val="en-GB"/>
        </w:rPr>
        <w:t>________________________________</w:t>
      </w:r>
    </w:p>
    <w:p w14:paraId="2A69A267" w14:textId="77777777" w:rsidR="00F049A9" w:rsidRPr="00252AC6" w:rsidRDefault="00F049A9" w:rsidP="00F049A9">
      <w:pPr>
        <w:tabs>
          <w:tab w:val="left" w:pos="567"/>
        </w:tabs>
        <w:spacing w:after="0" w:line="240" w:lineRule="auto"/>
        <w:jc w:val="right"/>
        <w:rPr>
          <w:rFonts w:ascii="Cambria" w:hAnsi="Cambria"/>
          <w:bCs/>
          <w:sz w:val="16"/>
          <w:szCs w:val="24"/>
          <w:lang w:val="en-GB"/>
        </w:rPr>
      </w:pPr>
      <w:r w:rsidRPr="00252AC6">
        <w:rPr>
          <w:rFonts w:ascii="Cambria" w:hAnsi="Cambria"/>
          <w:bCs/>
          <w:sz w:val="16"/>
          <w:szCs w:val="24"/>
          <w:lang w:val="en-GB"/>
        </w:rPr>
        <w:t>(</w:t>
      </w:r>
      <w:proofErr w:type="gramStart"/>
      <w:r w:rsidRPr="00252AC6">
        <w:rPr>
          <w:rFonts w:ascii="Cambria" w:hAnsi="Cambria"/>
          <w:bCs/>
          <w:sz w:val="16"/>
          <w:szCs w:val="24"/>
          <w:lang w:val="en-GB"/>
        </w:rPr>
        <w:t>signature</w:t>
      </w:r>
      <w:proofErr w:type="gramEnd"/>
      <w:r w:rsidRPr="00252AC6">
        <w:rPr>
          <w:rFonts w:ascii="Cambria" w:hAnsi="Cambria"/>
          <w:bCs/>
          <w:sz w:val="16"/>
          <w:szCs w:val="24"/>
          <w:lang w:val="en-GB"/>
        </w:rPr>
        <w:t xml:space="preserve"> of the person authorized to represent the</w:t>
      </w:r>
    </w:p>
    <w:p w14:paraId="286F8E04" w14:textId="21F0898F" w:rsidR="003C1B6A" w:rsidRPr="006D107E" w:rsidRDefault="00F049A9" w:rsidP="006D107E">
      <w:pPr>
        <w:tabs>
          <w:tab w:val="left" w:pos="567"/>
        </w:tabs>
        <w:spacing w:after="0" w:line="240" w:lineRule="auto"/>
        <w:jc w:val="right"/>
        <w:rPr>
          <w:rFonts w:ascii="Cambria" w:hAnsi="Cambria"/>
          <w:bCs/>
          <w:sz w:val="16"/>
          <w:szCs w:val="24"/>
          <w:lang w:val="en-GB"/>
        </w:rPr>
      </w:pPr>
      <w:r w:rsidRPr="00252AC6">
        <w:rPr>
          <w:rFonts w:ascii="Cambria" w:hAnsi="Cambria"/>
          <w:bCs/>
          <w:sz w:val="16"/>
          <w:szCs w:val="24"/>
          <w:lang w:val="en-GB"/>
        </w:rPr>
        <w:t xml:space="preserve">  </w:t>
      </w:r>
      <w:proofErr w:type="gramStart"/>
      <w:r w:rsidRPr="00252AC6">
        <w:rPr>
          <w:rFonts w:ascii="Cambria" w:hAnsi="Cambria"/>
          <w:bCs/>
          <w:sz w:val="16"/>
          <w:szCs w:val="24"/>
          <w:lang w:val="en-GB"/>
        </w:rPr>
        <w:t>economic</w:t>
      </w:r>
      <w:proofErr w:type="gramEnd"/>
      <w:r w:rsidRPr="00252AC6">
        <w:rPr>
          <w:rFonts w:ascii="Cambria" w:hAnsi="Cambria"/>
          <w:bCs/>
          <w:sz w:val="16"/>
          <w:szCs w:val="24"/>
          <w:lang w:val="en-GB"/>
        </w:rPr>
        <w:t xml:space="preserve"> operator)</w:t>
      </w:r>
      <w:r w:rsidRPr="00A05500">
        <w:rPr>
          <w:rFonts w:ascii="Cambria" w:hAnsi="Cambria"/>
          <w:bCs/>
          <w:sz w:val="20"/>
          <w:szCs w:val="24"/>
          <w:lang w:val="en-GB"/>
        </w:rPr>
        <w:t xml:space="preserve"> </w:t>
      </w:r>
    </w:p>
    <w:sectPr w:rsidR="003C1B6A" w:rsidRPr="006D107E" w:rsidSect="00996868">
      <w:headerReference w:type="default" r:id="rId11"/>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B4527" w14:textId="77777777" w:rsidR="00607BB1" w:rsidRDefault="00607BB1" w:rsidP="001B6A93">
      <w:pPr>
        <w:spacing w:after="0" w:line="240" w:lineRule="auto"/>
      </w:pPr>
      <w:r>
        <w:separator/>
      </w:r>
    </w:p>
  </w:endnote>
  <w:endnote w:type="continuationSeparator" w:id="0">
    <w:p w14:paraId="2F8B9E36" w14:textId="77777777" w:rsidR="00607BB1" w:rsidRDefault="00607BB1"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C27C53" w14:textId="77777777" w:rsidR="00607BB1" w:rsidRDefault="00607BB1" w:rsidP="001B6A93">
      <w:pPr>
        <w:spacing w:after="0" w:line="240" w:lineRule="auto"/>
      </w:pPr>
      <w:r>
        <w:separator/>
      </w:r>
    </w:p>
  </w:footnote>
  <w:footnote w:type="continuationSeparator" w:id="0">
    <w:p w14:paraId="0F1B191F" w14:textId="77777777" w:rsidR="00607BB1" w:rsidRDefault="00607BB1" w:rsidP="001B6A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500C87" w14:textId="3668DEDA" w:rsidR="000A40EE" w:rsidRDefault="000A40EE" w:rsidP="00996868">
    <w:pPr>
      <w:spacing w:after="0" w:line="240" w:lineRule="auto"/>
    </w:pPr>
    <w:r w:rsidRPr="00D20AC7">
      <w:rPr>
        <w:noProof/>
        <w:lang w:eastAsia="hr-HR"/>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8D629F8"/>
    <w:multiLevelType w:val="hybridMultilevel"/>
    <w:tmpl w:val="954C13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165E3C65"/>
    <w:multiLevelType w:val="multilevel"/>
    <w:tmpl w:val="50B0EED2"/>
    <w:lvl w:ilvl="0">
      <w:start w:val="10"/>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nsid w:val="1EC47675"/>
    <w:multiLevelType w:val="multilevel"/>
    <w:tmpl w:val="EFA4F1D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2176724E"/>
    <w:multiLevelType w:val="multilevel"/>
    <w:tmpl w:val="7D9E9766"/>
    <w:lvl w:ilvl="0">
      <w:start w:val="11"/>
      <w:numFmt w:val="decimal"/>
      <w:lvlText w:val="%1."/>
      <w:lvlJc w:val="left"/>
      <w:pPr>
        <w:ind w:left="495" w:hanging="495"/>
      </w:pPr>
      <w:rPr>
        <w:rFonts w:hint="default"/>
      </w:rPr>
    </w:lvl>
    <w:lvl w:ilvl="1">
      <w:start w:val="1"/>
      <w:numFmt w:val="decimal"/>
      <w:lvlText w:val="%1.%2."/>
      <w:lvlJc w:val="left"/>
      <w:pPr>
        <w:ind w:left="720" w:hanging="72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4324B4B"/>
    <w:multiLevelType w:val="multilevel"/>
    <w:tmpl w:val="82F46E2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1">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F60010B"/>
    <w:multiLevelType w:val="hybridMultilevel"/>
    <w:tmpl w:val="5114C94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40606A4C"/>
    <w:multiLevelType w:val="multilevel"/>
    <w:tmpl w:val="8D22FB6E"/>
    <w:lvl w:ilvl="0">
      <w:start w:val="1"/>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476F2379"/>
    <w:multiLevelType w:val="hybridMultilevel"/>
    <w:tmpl w:val="2F5078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49075541"/>
    <w:multiLevelType w:val="hybridMultilevel"/>
    <w:tmpl w:val="B70AA0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4E2B0778"/>
    <w:multiLevelType w:val="hybridMultilevel"/>
    <w:tmpl w:val="710419BC"/>
    <w:lvl w:ilvl="0" w:tplc="A3244410">
      <w:start w:val="1"/>
      <w:numFmt w:val="decimal"/>
      <w:lvlText w:val="%1."/>
      <w:lvlJc w:val="left"/>
      <w:pPr>
        <w:ind w:left="720" w:hanging="360"/>
      </w:pPr>
      <w:rPr>
        <w:rFonts w:cs="Times New Roman" w:hint="default"/>
        <w:i w:val="0"/>
        <w:color w:val="auto"/>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9">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55D35396"/>
    <w:multiLevelType w:val="multilevel"/>
    <w:tmpl w:val="EA10245C"/>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FC43D48"/>
    <w:multiLevelType w:val="multilevel"/>
    <w:tmpl w:val="FC422DAE"/>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4">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6A051FC7"/>
    <w:multiLevelType w:val="hybridMultilevel"/>
    <w:tmpl w:val="79BA55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8">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nsid w:val="70A777A4"/>
    <w:multiLevelType w:val="hybridMultilevel"/>
    <w:tmpl w:val="40F8B7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73CD46AF"/>
    <w:multiLevelType w:val="hybridMultilevel"/>
    <w:tmpl w:val="E6F83D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2">
    <w:nsid w:val="78C03D85"/>
    <w:multiLevelType w:val="hybridMultilevel"/>
    <w:tmpl w:val="F55AFF68"/>
    <w:lvl w:ilvl="0" w:tplc="041A0017">
      <w:start w:val="1"/>
      <w:numFmt w:val="lowerLetter"/>
      <w:lvlText w:val="%1)"/>
      <w:lvlJc w:val="left"/>
      <w:pPr>
        <w:ind w:left="526" w:hanging="360"/>
      </w:pPr>
    </w:lvl>
    <w:lvl w:ilvl="1" w:tplc="041A0019">
      <w:start w:val="1"/>
      <w:numFmt w:val="lowerLetter"/>
      <w:lvlText w:val="%2."/>
      <w:lvlJc w:val="left"/>
      <w:pPr>
        <w:ind w:left="1246" w:hanging="360"/>
      </w:pPr>
    </w:lvl>
    <w:lvl w:ilvl="2" w:tplc="041A001B">
      <w:start w:val="1"/>
      <w:numFmt w:val="lowerRoman"/>
      <w:lvlText w:val="%3."/>
      <w:lvlJc w:val="right"/>
      <w:pPr>
        <w:ind w:left="1966" w:hanging="180"/>
      </w:pPr>
    </w:lvl>
    <w:lvl w:ilvl="3" w:tplc="C9FEB006">
      <w:start w:val="1"/>
      <w:numFmt w:val="decimal"/>
      <w:lvlText w:val="%4."/>
      <w:lvlJc w:val="left"/>
      <w:pPr>
        <w:ind w:left="2371" w:hanging="45"/>
      </w:pPr>
      <w:rPr>
        <w:rFonts w:hint="default"/>
      </w:rPr>
    </w:lvl>
    <w:lvl w:ilvl="4" w:tplc="041A0019" w:tentative="1">
      <w:start w:val="1"/>
      <w:numFmt w:val="lowerLetter"/>
      <w:lvlText w:val="%5."/>
      <w:lvlJc w:val="left"/>
      <w:pPr>
        <w:ind w:left="3406" w:hanging="360"/>
      </w:pPr>
    </w:lvl>
    <w:lvl w:ilvl="5" w:tplc="041A001B" w:tentative="1">
      <w:start w:val="1"/>
      <w:numFmt w:val="lowerRoman"/>
      <w:lvlText w:val="%6."/>
      <w:lvlJc w:val="right"/>
      <w:pPr>
        <w:ind w:left="4126" w:hanging="180"/>
      </w:pPr>
    </w:lvl>
    <w:lvl w:ilvl="6" w:tplc="041A000F" w:tentative="1">
      <w:start w:val="1"/>
      <w:numFmt w:val="decimal"/>
      <w:lvlText w:val="%7."/>
      <w:lvlJc w:val="left"/>
      <w:pPr>
        <w:ind w:left="4846" w:hanging="360"/>
      </w:pPr>
    </w:lvl>
    <w:lvl w:ilvl="7" w:tplc="041A0019" w:tentative="1">
      <w:start w:val="1"/>
      <w:numFmt w:val="lowerLetter"/>
      <w:lvlText w:val="%8."/>
      <w:lvlJc w:val="left"/>
      <w:pPr>
        <w:ind w:left="5566" w:hanging="360"/>
      </w:pPr>
    </w:lvl>
    <w:lvl w:ilvl="8" w:tplc="041A001B" w:tentative="1">
      <w:start w:val="1"/>
      <w:numFmt w:val="lowerRoman"/>
      <w:lvlText w:val="%9."/>
      <w:lvlJc w:val="right"/>
      <w:pPr>
        <w:ind w:left="6286" w:hanging="180"/>
      </w:pPr>
    </w:lvl>
  </w:abstractNum>
  <w:abstractNum w:abstractNumId="3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nsid w:val="7ECD44C6"/>
    <w:multiLevelType w:val="multilevel"/>
    <w:tmpl w:val="45A64BD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1"/>
  </w:num>
  <w:num w:numId="3">
    <w:abstractNumId w:val="3"/>
  </w:num>
  <w:num w:numId="4">
    <w:abstractNumId w:val="23"/>
  </w:num>
  <w:num w:numId="5">
    <w:abstractNumId w:val="31"/>
  </w:num>
  <w:num w:numId="6">
    <w:abstractNumId w:val="27"/>
  </w:num>
  <w:num w:numId="7">
    <w:abstractNumId w:val="13"/>
  </w:num>
  <w:num w:numId="8">
    <w:abstractNumId w:val="6"/>
  </w:num>
  <w:num w:numId="9">
    <w:abstractNumId w:val="24"/>
  </w:num>
  <w:num w:numId="10">
    <w:abstractNumId w:val="1"/>
  </w:num>
  <w:num w:numId="11">
    <w:abstractNumId w:val="33"/>
  </w:num>
  <w:num w:numId="12">
    <w:abstractNumId w:val="12"/>
  </w:num>
  <w:num w:numId="13">
    <w:abstractNumId w:val="28"/>
  </w:num>
  <w:num w:numId="14">
    <w:abstractNumId w:val="22"/>
  </w:num>
  <w:num w:numId="15">
    <w:abstractNumId w:val="4"/>
  </w:num>
  <w:num w:numId="16">
    <w:abstractNumId w:val="20"/>
  </w:num>
  <w:num w:numId="17">
    <w:abstractNumId w:val="19"/>
  </w:num>
  <w:num w:numId="18">
    <w:abstractNumId w:val="32"/>
  </w:num>
  <w:num w:numId="19">
    <w:abstractNumId w:val="26"/>
  </w:num>
  <w:num w:numId="20">
    <w:abstractNumId w:val="15"/>
  </w:num>
  <w:num w:numId="21">
    <w:abstractNumId w:val="8"/>
  </w:num>
  <w:num w:numId="22">
    <w:abstractNumId w:val="10"/>
  </w:num>
  <w:num w:numId="23">
    <w:abstractNumId w:val="34"/>
  </w:num>
  <w:num w:numId="24">
    <w:abstractNumId w:val="5"/>
  </w:num>
  <w:num w:numId="25">
    <w:abstractNumId w:val="9"/>
  </w:num>
  <w:num w:numId="26">
    <w:abstractNumId w:val="21"/>
  </w:num>
  <w:num w:numId="27">
    <w:abstractNumId w:val="18"/>
  </w:num>
  <w:num w:numId="28">
    <w:abstractNumId w:val="25"/>
  </w:num>
  <w:num w:numId="29">
    <w:abstractNumId w:val="14"/>
  </w:num>
  <w:num w:numId="30">
    <w:abstractNumId w:val="29"/>
  </w:num>
  <w:num w:numId="31">
    <w:abstractNumId w:val="30"/>
  </w:num>
  <w:num w:numId="32">
    <w:abstractNumId w:val="16"/>
  </w:num>
  <w:num w:numId="33">
    <w:abstractNumId w:val="17"/>
  </w:num>
  <w:num w:numId="34">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0E3"/>
    <w:rsid w:val="00000DC0"/>
    <w:rsid w:val="000010CA"/>
    <w:rsid w:val="000012C5"/>
    <w:rsid w:val="0000206A"/>
    <w:rsid w:val="00003AEA"/>
    <w:rsid w:val="00003B35"/>
    <w:rsid w:val="00004CE9"/>
    <w:rsid w:val="00010BF8"/>
    <w:rsid w:val="00011B30"/>
    <w:rsid w:val="0001549D"/>
    <w:rsid w:val="0002093F"/>
    <w:rsid w:val="00021571"/>
    <w:rsid w:val="00022217"/>
    <w:rsid w:val="00022AAB"/>
    <w:rsid w:val="00024BF3"/>
    <w:rsid w:val="000253FD"/>
    <w:rsid w:val="00025DE1"/>
    <w:rsid w:val="00026119"/>
    <w:rsid w:val="00026E42"/>
    <w:rsid w:val="000325A3"/>
    <w:rsid w:val="00034D64"/>
    <w:rsid w:val="00036E41"/>
    <w:rsid w:val="00036F44"/>
    <w:rsid w:val="00037CD4"/>
    <w:rsid w:val="00040E79"/>
    <w:rsid w:val="00041296"/>
    <w:rsid w:val="000424FB"/>
    <w:rsid w:val="00043725"/>
    <w:rsid w:val="0004391D"/>
    <w:rsid w:val="00043A62"/>
    <w:rsid w:val="000443DD"/>
    <w:rsid w:val="0004465C"/>
    <w:rsid w:val="00044762"/>
    <w:rsid w:val="00044787"/>
    <w:rsid w:val="00044D29"/>
    <w:rsid w:val="0004522A"/>
    <w:rsid w:val="000457DE"/>
    <w:rsid w:val="00047E92"/>
    <w:rsid w:val="00047F40"/>
    <w:rsid w:val="0005047C"/>
    <w:rsid w:val="000513DE"/>
    <w:rsid w:val="000517C0"/>
    <w:rsid w:val="00051B26"/>
    <w:rsid w:val="000522C8"/>
    <w:rsid w:val="00056D61"/>
    <w:rsid w:val="000571B9"/>
    <w:rsid w:val="00060A8F"/>
    <w:rsid w:val="0006187C"/>
    <w:rsid w:val="00061E9C"/>
    <w:rsid w:val="00062B79"/>
    <w:rsid w:val="00062D5B"/>
    <w:rsid w:val="0006301D"/>
    <w:rsid w:val="00064BB0"/>
    <w:rsid w:val="000651E3"/>
    <w:rsid w:val="000715B8"/>
    <w:rsid w:val="00071756"/>
    <w:rsid w:val="00071C99"/>
    <w:rsid w:val="00072665"/>
    <w:rsid w:val="00072B62"/>
    <w:rsid w:val="00073E86"/>
    <w:rsid w:val="000774ED"/>
    <w:rsid w:val="000803B4"/>
    <w:rsid w:val="00080B00"/>
    <w:rsid w:val="0008218E"/>
    <w:rsid w:val="00082A79"/>
    <w:rsid w:val="0008327F"/>
    <w:rsid w:val="000835C8"/>
    <w:rsid w:val="0008632B"/>
    <w:rsid w:val="00086DAD"/>
    <w:rsid w:val="00090675"/>
    <w:rsid w:val="0009254E"/>
    <w:rsid w:val="000946B7"/>
    <w:rsid w:val="000975B8"/>
    <w:rsid w:val="000A10B3"/>
    <w:rsid w:val="000A218E"/>
    <w:rsid w:val="000A2249"/>
    <w:rsid w:val="000A40EE"/>
    <w:rsid w:val="000A5E85"/>
    <w:rsid w:val="000A671E"/>
    <w:rsid w:val="000A6B0E"/>
    <w:rsid w:val="000B17B2"/>
    <w:rsid w:val="000B189C"/>
    <w:rsid w:val="000B248A"/>
    <w:rsid w:val="000B2A29"/>
    <w:rsid w:val="000B31A3"/>
    <w:rsid w:val="000B323C"/>
    <w:rsid w:val="000B39FE"/>
    <w:rsid w:val="000B3CF4"/>
    <w:rsid w:val="000B3E1D"/>
    <w:rsid w:val="000B4171"/>
    <w:rsid w:val="000B5D59"/>
    <w:rsid w:val="000B650E"/>
    <w:rsid w:val="000B6A6F"/>
    <w:rsid w:val="000B6D37"/>
    <w:rsid w:val="000B7A9D"/>
    <w:rsid w:val="000B7F1E"/>
    <w:rsid w:val="000C0531"/>
    <w:rsid w:val="000C0587"/>
    <w:rsid w:val="000C3CF9"/>
    <w:rsid w:val="000C3D5A"/>
    <w:rsid w:val="000C4D81"/>
    <w:rsid w:val="000C745E"/>
    <w:rsid w:val="000D036C"/>
    <w:rsid w:val="000D109E"/>
    <w:rsid w:val="000D16CF"/>
    <w:rsid w:val="000D1BC8"/>
    <w:rsid w:val="000D1C3E"/>
    <w:rsid w:val="000D338B"/>
    <w:rsid w:val="000D357D"/>
    <w:rsid w:val="000D4C6D"/>
    <w:rsid w:val="000D773F"/>
    <w:rsid w:val="000D776B"/>
    <w:rsid w:val="000E0ADF"/>
    <w:rsid w:val="000E1C0F"/>
    <w:rsid w:val="000E27FA"/>
    <w:rsid w:val="000E2E7D"/>
    <w:rsid w:val="000E4118"/>
    <w:rsid w:val="000E4580"/>
    <w:rsid w:val="000E5508"/>
    <w:rsid w:val="000E6EA9"/>
    <w:rsid w:val="000E7867"/>
    <w:rsid w:val="000E7EA5"/>
    <w:rsid w:val="000F0D20"/>
    <w:rsid w:val="000F1290"/>
    <w:rsid w:val="000F2E8A"/>
    <w:rsid w:val="000F370E"/>
    <w:rsid w:val="000F3FE4"/>
    <w:rsid w:val="000F6B8D"/>
    <w:rsid w:val="000F730A"/>
    <w:rsid w:val="00101316"/>
    <w:rsid w:val="001015CA"/>
    <w:rsid w:val="001019E6"/>
    <w:rsid w:val="00101A66"/>
    <w:rsid w:val="00102762"/>
    <w:rsid w:val="00102DAE"/>
    <w:rsid w:val="00104847"/>
    <w:rsid w:val="00104905"/>
    <w:rsid w:val="0010497D"/>
    <w:rsid w:val="0010519B"/>
    <w:rsid w:val="00105A4C"/>
    <w:rsid w:val="00107568"/>
    <w:rsid w:val="00110020"/>
    <w:rsid w:val="00112401"/>
    <w:rsid w:val="00113094"/>
    <w:rsid w:val="0011332B"/>
    <w:rsid w:val="00113F61"/>
    <w:rsid w:val="00115596"/>
    <w:rsid w:val="0011589C"/>
    <w:rsid w:val="00120B7B"/>
    <w:rsid w:val="0012321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26ED"/>
    <w:rsid w:val="00143D62"/>
    <w:rsid w:val="00145567"/>
    <w:rsid w:val="00145824"/>
    <w:rsid w:val="00145C07"/>
    <w:rsid w:val="001463CF"/>
    <w:rsid w:val="00146B5A"/>
    <w:rsid w:val="0015080B"/>
    <w:rsid w:val="0015255D"/>
    <w:rsid w:val="00154845"/>
    <w:rsid w:val="00155768"/>
    <w:rsid w:val="00156719"/>
    <w:rsid w:val="00157779"/>
    <w:rsid w:val="00157982"/>
    <w:rsid w:val="00160A36"/>
    <w:rsid w:val="001615F1"/>
    <w:rsid w:val="00161D36"/>
    <w:rsid w:val="00163594"/>
    <w:rsid w:val="00165178"/>
    <w:rsid w:val="001655FB"/>
    <w:rsid w:val="0016670D"/>
    <w:rsid w:val="00166B39"/>
    <w:rsid w:val="0016735E"/>
    <w:rsid w:val="00167807"/>
    <w:rsid w:val="00167B05"/>
    <w:rsid w:val="00167F0B"/>
    <w:rsid w:val="001705B8"/>
    <w:rsid w:val="00170FF6"/>
    <w:rsid w:val="001716CB"/>
    <w:rsid w:val="001717F1"/>
    <w:rsid w:val="0017223B"/>
    <w:rsid w:val="00172340"/>
    <w:rsid w:val="0017307D"/>
    <w:rsid w:val="0017323E"/>
    <w:rsid w:val="00174066"/>
    <w:rsid w:val="00176583"/>
    <w:rsid w:val="00177204"/>
    <w:rsid w:val="00181603"/>
    <w:rsid w:val="00182251"/>
    <w:rsid w:val="00182380"/>
    <w:rsid w:val="00182438"/>
    <w:rsid w:val="0018263A"/>
    <w:rsid w:val="001826F9"/>
    <w:rsid w:val="001827B9"/>
    <w:rsid w:val="0018378B"/>
    <w:rsid w:val="00183D3F"/>
    <w:rsid w:val="00186CC7"/>
    <w:rsid w:val="001874AE"/>
    <w:rsid w:val="00187ABA"/>
    <w:rsid w:val="0019126A"/>
    <w:rsid w:val="00192F05"/>
    <w:rsid w:val="0019737A"/>
    <w:rsid w:val="001975E6"/>
    <w:rsid w:val="001A0502"/>
    <w:rsid w:val="001A086D"/>
    <w:rsid w:val="001A0877"/>
    <w:rsid w:val="001A1E78"/>
    <w:rsid w:val="001A24F7"/>
    <w:rsid w:val="001A437D"/>
    <w:rsid w:val="001A45F1"/>
    <w:rsid w:val="001A4B37"/>
    <w:rsid w:val="001A5B5F"/>
    <w:rsid w:val="001A7C16"/>
    <w:rsid w:val="001B0AE6"/>
    <w:rsid w:val="001B1060"/>
    <w:rsid w:val="001B3E8F"/>
    <w:rsid w:val="001B4E21"/>
    <w:rsid w:val="001B4E68"/>
    <w:rsid w:val="001B6A93"/>
    <w:rsid w:val="001B72BB"/>
    <w:rsid w:val="001B74D4"/>
    <w:rsid w:val="001C00C7"/>
    <w:rsid w:val="001C04F3"/>
    <w:rsid w:val="001C14B1"/>
    <w:rsid w:val="001C1A79"/>
    <w:rsid w:val="001C1E06"/>
    <w:rsid w:val="001C4B77"/>
    <w:rsid w:val="001C50BD"/>
    <w:rsid w:val="001C59F7"/>
    <w:rsid w:val="001C5AA5"/>
    <w:rsid w:val="001C6AC4"/>
    <w:rsid w:val="001C7CCB"/>
    <w:rsid w:val="001C7FD9"/>
    <w:rsid w:val="001D029C"/>
    <w:rsid w:val="001D0954"/>
    <w:rsid w:val="001D1203"/>
    <w:rsid w:val="001D1F9A"/>
    <w:rsid w:val="001D2793"/>
    <w:rsid w:val="001D43AB"/>
    <w:rsid w:val="001D50FB"/>
    <w:rsid w:val="001D5313"/>
    <w:rsid w:val="001E00CD"/>
    <w:rsid w:val="001E0214"/>
    <w:rsid w:val="001E110E"/>
    <w:rsid w:val="001E3925"/>
    <w:rsid w:val="001E4744"/>
    <w:rsid w:val="001E54AF"/>
    <w:rsid w:val="001E7F18"/>
    <w:rsid w:val="001F1686"/>
    <w:rsid w:val="001F1FE1"/>
    <w:rsid w:val="001F4B49"/>
    <w:rsid w:val="001F55C8"/>
    <w:rsid w:val="00200092"/>
    <w:rsid w:val="00201052"/>
    <w:rsid w:val="002010A3"/>
    <w:rsid w:val="00201F0F"/>
    <w:rsid w:val="002021C0"/>
    <w:rsid w:val="002032E1"/>
    <w:rsid w:val="00203393"/>
    <w:rsid w:val="002042FA"/>
    <w:rsid w:val="00207509"/>
    <w:rsid w:val="00213294"/>
    <w:rsid w:val="00213368"/>
    <w:rsid w:val="00216D38"/>
    <w:rsid w:val="002173C3"/>
    <w:rsid w:val="00220D4B"/>
    <w:rsid w:val="002213E4"/>
    <w:rsid w:val="00223928"/>
    <w:rsid w:val="00224F8D"/>
    <w:rsid w:val="00225C3A"/>
    <w:rsid w:val="00225FE9"/>
    <w:rsid w:val="0023004B"/>
    <w:rsid w:val="002335B6"/>
    <w:rsid w:val="002339B7"/>
    <w:rsid w:val="00233B5C"/>
    <w:rsid w:val="00234731"/>
    <w:rsid w:val="00234FEF"/>
    <w:rsid w:val="00234FF6"/>
    <w:rsid w:val="00235C4B"/>
    <w:rsid w:val="00237571"/>
    <w:rsid w:val="00237DBC"/>
    <w:rsid w:val="002400AB"/>
    <w:rsid w:val="002406BB"/>
    <w:rsid w:val="00240769"/>
    <w:rsid w:val="00242B6B"/>
    <w:rsid w:val="00243263"/>
    <w:rsid w:val="002445DA"/>
    <w:rsid w:val="00244760"/>
    <w:rsid w:val="00245662"/>
    <w:rsid w:val="0024692B"/>
    <w:rsid w:val="002500E9"/>
    <w:rsid w:val="002519F3"/>
    <w:rsid w:val="00252A9F"/>
    <w:rsid w:val="00252AC6"/>
    <w:rsid w:val="00252E77"/>
    <w:rsid w:val="00253CF2"/>
    <w:rsid w:val="00254067"/>
    <w:rsid w:val="002541EE"/>
    <w:rsid w:val="002546B0"/>
    <w:rsid w:val="002547DF"/>
    <w:rsid w:val="00255708"/>
    <w:rsid w:val="00255ADE"/>
    <w:rsid w:val="002604BB"/>
    <w:rsid w:val="00260734"/>
    <w:rsid w:val="002650D8"/>
    <w:rsid w:val="00267630"/>
    <w:rsid w:val="002700CD"/>
    <w:rsid w:val="00270118"/>
    <w:rsid w:val="002709CD"/>
    <w:rsid w:val="00270F4E"/>
    <w:rsid w:val="00271DDA"/>
    <w:rsid w:val="00272ED7"/>
    <w:rsid w:val="002749C9"/>
    <w:rsid w:val="00274D36"/>
    <w:rsid w:val="00274ECB"/>
    <w:rsid w:val="00274FE6"/>
    <w:rsid w:val="00275080"/>
    <w:rsid w:val="00275D53"/>
    <w:rsid w:val="00277B82"/>
    <w:rsid w:val="00277DA9"/>
    <w:rsid w:val="00280ED7"/>
    <w:rsid w:val="002810A9"/>
    <w:rsid w:val="0028132D"/>
    <w:rsid w:val="0028235D"/>
    <w:rsid w:val="00282F53"/>
    <w:rsid w:val="0028522E"/>
    <w:rsid w:val="0028581F"/>
    <w:rsid w:val="002859F9"/>
    <w:rsid w:val="00287D1C"/>
    <w:rsid w:val="00287E4D"/>
    <w:rsid w:val="0029162E"/>
    <w:rsid w:val="00292C08"/>
    <w:rsid w:val="002935A8"/>
    <w:rsid w:val="0029445D"/>
    <w:rsid w:val="0029458A"/>
    <w:rsid w:val="002947D1"/>
    <w:rsid w:val="00295017"/>
    <w:rsid w:val="00295357"/>
    <w:rsid w:val="002A3204"/>
    <w:rsid w:val="002A3DD6"/>
    <w:rsid w:val="002A4B9B"/>
    <w:rsid w:val="002A4C78"/>
    <w:rsid w:val="002A4F8E"/>
    <w:rsid w:val="002A576E"/>
    <w:rsid w:val="002A78BA"/>
    <w:rsid w:val="002B046D"/>
    <w:rsid w:val="002B1767"/>
    <w:rsid w:val="002B1847"/>
    <w:rsid w:val="002B4256"/>
    <w:rsid w:val="002B4B23"/>
    <w:rsid w:val="002B6A1E"/>
    <w:rsid w:val="002B6A77"/>
    <w:rsid w:val="002B6D38"/>
    <w:rsid w:val="002C00CF"/>
    <w:rsid w:val="002C02B3"/>
    <w:rsid w:val="002C34B2"/>
    <w:rsid w:val="002C3C58"/>
    <w:rsid w:val="002C3C5F"/>
    <w:rsid w:val="002C4A0A"/>
    <w:rsid w:val="002C5433"/>
    <w:rsid w:val="002C54A2"/>
    <w:rsid w:val="002D04D8"/>
    <w:rsid w:val="002D195E"/>
    <w:rsid w:val="002D2AEE"/>
    <w:rsid w:val="002D3A6E"/>
    <w:rsid w:val="002D3EB6"/>
    <w:rsid w:val="002D4B24"/>
    <w:rsid w:val="002D4E25"/>
    <w:rsid w:val="002D519A"/>
    <w:rsid w:val="002D5380"/>
    <w:rsid w:val="002D5824"/>
    <w:rsid w:val="002D68AA"/>
    <w:rsid w:val="002D7EE0"/>
    <w:rsid w:val="002E0924"/>
    <w:rsid w:val="002E0AE8"/>
    <w:rsid w:val="002E38DC"/>
    <w:rsid w:val="002E3E48"/>
    <w:rsid w:val="002F0DCE"/>
    <w:rsid w:val="002F2414"/>
    <w:rsid w:val="002F25B5"/>
    <w:rsid w:val="002F272B"/>
    <w:rsid w:val="002F2A24"/>
    <w:rsid w:val="002F343F"/>
    <w:rsid w:val="002F5430"/>
    <w:rsid w:val="002F5D5F"/>
    <w:rsid w:val="002F6579"/>
    <w:rsid w:val="002F6C32"/>
    <w:rsid w:val="002F7176"/>
    <w:rsid w:val="002F72E3"/>
    <w:rsid w:val="002F7F24"/>
    <w:rsid w:val="00300043"/>
    <w:rsid w:val="00302053"/>
    <w:rsid w:val="00302304"/>
    <w:rsid w:val="00303F55"/>
    <w:rsid w:val="00304583"/>
    <w:rsid w:val="003048CC"/>
    <w:rsid w:val="00304DF9"/>
    <w:rsid w:val="003051D5"/>
    <w:rsid w:val="0030588E"/>
    <w:rsid w:val="0030600A"/>
    <w:rsid w:val="0030632A"/>
    <w:rsid w:val="00310295"/>
    <w:rsid w:val="0031089B"/>
    <w:rsid w:val="00311269"/>
    <w:rsid w:val="0031250A"/>
    <w:rsid w:val="003127A7"/>
    <w:rsid w:val="00312DE8"/>
    <w:rsid w:val="003131F0"/>
    <w:rsid w:val="00315B48"/>
    <w:rsid w:val="0031629A"/>
    <w:rsid w:val="00317185"/>
    <w:rsid w:val="003202C7"/>
    <w:rsid w:val="0032086E"/>
    <w:rsid w:val="00320A61"/>
    <w:rsid w:val="00321E1A"/>
    <w:rsid w:val="00322622"/>
    <w:rsid w:val="00322775"/>
    <w:rsid w:val="003227F4"/>
    <w:rsid w:val="0032385B"/>
    <w:rsid w:val="0032486E"/>
    <w:rsid w:val="00324AA2"/>
    <w:rsid w:val="003251CC"/>
    <w:rsid w:val="0032691B"/>
    <w:rsid w:val="00326BA1"/>
    <w:rsid w:val="00327290"/>
    <w:rsid w:val="0032775A"/>
    <w:rsid w:val="00331FAB"/>
    <w:rsid w:val="00332F50"/>
    <w:rsid w:val="00333EDC"/>
    <w:rsid w:val="003345CE"/>
    <w:rsid w:val="003356CD"/>
    <w:rsid w:val="00336081"/>
    <w:rsid w:val="003376C7"/>
    <w:rsid w:val="00337E3B"/>
    <w:rsid w:val="00340402"/>
    <w:rsid w:val="00340BA5"/>
    <w:rsid w:val="003419DF"/>
    <w:rsid w:val="00342856"/>
    <w:rsid w:val="00343443"/>
    <w:rsid w:val="00343BA0"/>
    <w:rsid w:val="003441D2"/>
    <w:rsid w:val="00344DE9"/>
    <w:rsid w:val="00345DE0"/>
    <w:rsid w:val="00346AE0"/>
    <w:rsid w:val="00347278"/>
    <w:rsid w:val="00350C26"/>
    <w:rsid w:val="00352988"/>
    <w:rsid w:val="00352A48"/>
    <w:rsid w:val="003537FF"/>
    <w:rsid w:val="0035460E"/>
    <w:rsid w:val="003558DE"/>
    <w:rsid w:val="00356306"/>
    <w:rsid w:val="003565BB"/>
    <w:rsid w:val="00356642"/>
    <w:rsid w:val="00356AA8"/>
    <w:rsid w:val="00356E99"/>
    <w:rsid w:val="003575A0"/>
    <w:rsid w:val="00360D72"/>
    <w:rsid w:val="00360F73"/>
    <w:rsid w:val="00362181"/>
    <w:rsid w:val="0036415B"/>
    <w:rsid w:val="00364ADB"/>
    <w:rsid w:val="00365BDD"/>
    <w:rsid w:val="00365DD0"/>
    <w:rsid w:val="00365DD9"/>
    <w:rsid w:val="00367586"/>
    <w:rsid w:val="00371433"/>
    <w:rsid w:val="00371E11"/>
    <w:rsid w:val="00372341"/>
    <w:rsid w:val="00372841"/>
    <w:rsid w:val="00373A0C"/>
    <w:rsid w:val="00373B6A"/>
    <w:rsid w:val="00373B8D"/>
    <w:rsid w:val="00373DF1"/>
    <w:rsid w:val="00376F04"/>
    <w:rsid w:val="00377BC4"/>
    <w:rsid w:val="00380E08"/>
    <w:rsid w:val="003813F4"/>
    <w:rsid w:val="0038172B"/>
    <w:rsid w:val="00382D3F"/>
    <w:rsid w:val="00382E1F"/>
    <w:rsid w:val="00383185"/>
    <w:rsid w:val="00383C4A"/>
    <w:rsid w:val="003845CF"/>
    <w:rsid w:val="00385A74"/>
    <w:rsid w:val="00385B9C"/>
    <w:rsid w:val="00386ED6"/>
    <w:rsid w:val="0039219E"/>
    <w:rsid w:val="00392E09"/>
    <w:rsid w:val="00394037"/>
    <w:rsid w:val="003958D0"/>
    <w:rsid w:val="003A21BE"/>
    <w:rsid w:val="003A421D"/>
    <w:rsid w:val="003A471C"/>
    <w:rsid w:val="003A6136"/>
    <w:rsid w:val="003A75DF"/>
    <w:rsid w:val="003B09DD"/>
    <w:rsid w:val="003B1875"/>
    <w:rsid w:val="003B3BCE"/>
    <w:rsid w:val="003B4B32"/>
    <w:rsid w:val="003B6EAB"/>
    <w:rsid w:val="003B6FF3"/>
    <w:rsid w:val="003B73A0"/>
    <w:rsid w:val="003C0299"/>
    <w:rsid w:val="003C02CB"/>
    <w:rsid w:val="003C161F"/>
    <w:rsid w:val="003C1B6A"/>
    <w:rsid w:val="003C6F82"/>
    <w:rsid w:val="003C7F8A"/>
    <w:rsid w:val="003D0812"/>
    <w:rsid w:val="003D10E5"/>
    <w:rsid w:val="003D15FA"/>
    <w:rsid w:val="003D1816"/>
    <w:rsid w:val="003D27CD"/>
    <w:rsid w:val="003D330E"/>
    <w:rsid w:val="003D429E"/>
    <w:rsid w:val="003D4A0C"/>
    <w:rsid w:val="003D4EB3"/>
    <w:rsid w:val="003D53D7"/>
    <w:rsid w:val="003D555D"/>
    <w:rsid w:val="003D657E"/>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484A"/>
    <w:rsid w:val="0041649D"/>
    <w:rsid w:val="0041732D"/>
    <w:rsid w:val="00417414"/>
    <w:rsid w:val="00420032"/>
    <w:rsid w:val="004208A9"/>
    <w:rsid w:val="0042105A"/>
    <w:rsid w:val="0042110B"/>
    <w:rsid w:val="00421B7E"/>
    <w:rsid w:val="00422D95"/>
    <w:rsid w:val="00422F47"/>
    <w:rsid w:val="00423D93"/>
    <w:rsid w:val="0042512A"/>
    <w:rsid w:val="004261CB"/>
    <w:rsid w:val="004265BE"/>
    <w:rsid w:val="00427FE6"/>
    <w:rsid w:val="00430235"/>
    <w:rsid w:val="00431D30"/>
    <w:rsid w:val="00431EA5"/>
    <w:rsid w:val="00434AD5"/>
    <w:rsid w:val="0043675D"/>
    <w:rsid w:val="004401E7"/>
    <w:rsid w:val="00440866"/>
    <w:rsid w:val="00440C94"/>
    <w:rsid w:val="00441EAF"/>
    <w:rsid w:val="0044257B"/>
    <w:rsid w:val="004439DF"/>
    <w:rsid w:val="00443F1F"/>
    <w:rsid w:val="00444B50"/>
    <w:rsid w:val="0044585E"/>
    <w:rsid w:val="004458C7"/>
    <w:rsid w:val="00450CCC"/>
    <w:rsid w:val="00452C66"/>
    <w:rsid w:val="00453222"/>
    <w:rsid w:val="0045419B"/>
    <w:rsid w:val="00455530"/>
    <w:rsid w:val="004555B3"/>
    <w:rsid w:val="00456256"/>
    <w:rsid w:val="00457C53"/>
    <w:rsid w:val="00461327"/>
    <w:rsid w:val="00462A8C"/>
    <w:rsid w:val="00462AF0"/>
    <w:rsid w:val="004645EE"/>
    <w:rsid w:val="004646B2"/>
    <w:rsid w:val="004655DD"/>
    <w:rsid w:val="00466411"/>
    <w:rsid w:val="00466E5F"/>
    <w:rsid w:val="00471A7A"/>
    <w:rsid w:val="0047488A"/>
    <w:rsid w:val="00475927"/>
    <w:rsid w:val="00475A55"/>
    <w:rsid w:val="00475C57"/>
    <w:rsid w:val="004764A6"/>
    <w:rsid w:val="0048065D"/>
    <w:rsid w:val="004809F7"/>
    <w:rsid w:val="00481466"/>
    <w:rsid w:val="00481CBD"/>
    <w:rsid w:val="00483EC2"/>
    <w:rsid w:val="00484625"/>
    <w:rsid w:val="004851EF"/>
    <w:rsid w:val="0048557D"/>
    <w:rsid w:val="00485879"/>
    <w:rsid w:val="00486571"/>
    <w:rsid w:val="004879AD"/>
    <w:rsid w:val="004902E7"/>
    <w:rsid w:val="00492D2E"/>
    <w:rsid w:val="00493CB3"/>
    <w:rsid w:val="004943CB"/>
    <w:rsid w:val="0049548C"/>
    <w:rsid w:val="004960EB"/>
    <w:rsid w:val="004A00E0"/>
    <w:rsid w:val="004A0873"/>
    <w:rsid w:val="004A0C17"/>
    <w:rsid w:val="004A1955"/>
    <w:rsid w:val="004A22F1"/>
    <w:rsid w:val="004A4082"/>
    <w:rsid w:val="004A4E8D"/>
    <w:rsid w:val="004A5A79"/>
    <w:rsid w:val="004A66A9"/>
    <w:rsid w:val="004A77CB"/>
    <w:rsid w:val="004B015D"/>
    <w:rsid w:val="004B026A"/>
    <w:rsid w:val="004B0883"/>
    <w:rsid w:val="004B2DD3"/>
    <w:rsid w:val="004B3845"/>
    <w:rsid w:val="004B3D00"/>
    <w:rsid w:val="004B76E2"/>
    <w:rsid w:val="004B778E"/>
    <w:rsid w:val="004B7B91"/>
    <w:rsid w:val="004C1D5F"/>
    <w:rsid w:val="004C1E1F"/>
    <w:rsid w:val="004C6F99"/>
    <w:rsid w:val="004D08D2"/>
    <w:rsid w:val="004D1347"/>
    <w:rsid w:val="004D2274"/>
    <w:rsid w:val="004D2703"/>
    <w:rsid w:val="004D3E48"/>
    <w:rsid w:val="004D5982"/>
    <w:rsid w:val="004D6408"/>
    <w:rsid w:val="004D6642"/>
    <w:rsid w:val="004D6A04"/>
    <w:rsid w:val="004D6BA3"/>
    <w:rsid w:val="004D6F06"/>
    <w:rsid w:val="004E01A8"/>
    <w:rsid w:val="004E09F6"/>
    <w:rsid w:val="004E0B75"/>
    <w:rsid w:val="004E35AB"/>
    <w:rsid w:val="004E38BB"/>
    <w:rsid w:val="004E3946"/>
    <w:rsid w:val="004E3DF7"/>
    <w:rsid w:val="004E4AD8"/>
    <w:rsid w:val="004E6AB5"/>
    <w:rsid w:val="004F0232"/>
    <w:rsid w:val="004F15CA"/>
    <w:rsid w:val="004F1D55"/>
    <w:rsid w:val="004F3218"/>
    <w:rsid w:val="004F4431"/>
    <w:rsid w:val="004F47BB"/>
    <w:rsid w:val="004F4C03"/>
    <w:rsid w:val="004F5BCB"/>
    <w:rsid w:val="004F6339"/>
    <w:rsid w:val="005006EB"/>
    <w:rsid w:val="00501208"/>
    <w:rsid w:val="005028BB"/>
    <w:rsid w:val="0050350E"/>
    <w:rsid w:val="005035E4"/>
    <w:rsid w:val="00507DE2"/>
    <w:rsid w:val="005103B8"/>
    <w:rsid w:val="00510B78"/>
    <w:rsid w:val="00511347"/>
    <w:rsid w:val="0051287C"/>
    <w:rsid w:val="00513206"/>
    <w:rsid w:val="0051540F"/>
    <w:rsid w:val="005176E6"/>
    <w:rsid w:val="0052187F"/>
    <w:rsid w:val="00522264"/>
    <w:rsid w:val="00522558"/>
    <w:rsid w:val="005235A4"/>
    <w:rsid w:val="00523810"/>
    <w:rsid w:val="00525C48"/>
    <w:rsid w:val="005265A3"/>
    <w:rsid w:val="00530867"/>
    <w:rsid w:val="00530CBA"/>
    <w:rsid w:val="00530CBC"/>
    <w:rsid w:val="00530F4F"/>
    <w:rsid w:val="0053113C"/>
    <w:rsid w:val="005330B6"/>
    <w:rsid w:val="00533173"/>
    <w:rsid w:val="00533262"/>
    <w:rsid w:val="00534EE0"/>
    <w:rsid w:val="00535D6D"/>
    <w:rsid w:val="00536D7A"/>
    <w:rsid w:val="00540D40"/>
    <w:rsid w:val="0054161D"/>
    <w:rsid w:val="00542F6D"/>
    <w:rsid w:val="00545E07"/>
    <w:rsid w:val="00545E9F"/>
    <w:rsid w:val="00550D1B"/>
    <w:rsid w:val="00550F81"/>
    <w:rsid w:val="00551217"/>
    <w:rsid w:val="0055307E"/>
    <w:rsid w:val="005542C5"/>
    <w:rsid w:val="00555AA1"/>
    <w:rsid w:val="00557CEA"/>
    <w:rsid w:val="00560173"/>
    <w:rsid w:val="00560D26"/>
    <w:rsid w:val="00561022"/>
    <w:rsid w:val="00561BC6"/>
    <w:rsid w:val="0056237F"/>
    <w:rsid w:val="005623B5"/>
    <w:rsid w:val="00562703"/>
    <w:rsid w:val="005631D3"/>
    <w:rsid w:val="00564528"/>
    <w:rsid w:val="00565458"/>
    <w:rsid w:val="0056673D"/>
    <w:rsid w:val="00571115"/>
    <w:rsid w:val="00571B20"/>
    <w:rsid w:val="005720B3"/>
    <w:rsid w:val="005755DF"/>
    <w:rsid w:val="00575C41"/>
    <w:rsid w:val="00577853"/>
    <w:rsid w:val="005806BF"/>
    <w:rsid w:val="00580A2B"/>
    <w:rsid w:val="0058128B"/>
    <w:rsid w:val="005817DD"/>
    <w:rsid w:val="005818CC"/>
    <w:rsid w:val="00582ADB"/>
    <w:rsid w:val="00582F82"/>
    <w:rsid w:val="00583F37"/>
    <w:rsid w:val="00584A02"/>
    <w:rsid w:val="00584B7D"/>
    <w:rsid w:val="00585E40"/>
    <w:rsid w:val="00586D0F"/>
    <w:rsid w:val="00586D55"/>
    <w:rsid w:val="00586F63"/>
    <w:rsid w:val="00590002"/>
    <w:rsid w:val="00590124"/>
    <w:rsid w:val="005905B7"/>
    <w:rsid w:val="0059092C"/>
    <w:rsid w:val="0059143C"/>
    <w:rsid w:val="00593665"/>
    <w:rsid w:val="00593A76"/>
    <w:rsid w:val="005944E0"/>
    <w:rsid w:val="00595481"/>
    <w:rsid w:val="00595928"/>
    <w:rsid w:val="00597E5F"/>
    <w:rsid w:val="005A0178"/>
    <w:rsid w:val="005A06FA"/>
    <w:rsid w:val="005A14B3"/>
    <w:rsid w:val="005A1B1B"/>
    <w:rsid w:val="005A1DB4"/>
    <w:rsid w:val="005A25B8"/>
    <w:rsid w:val="005A3D97"/>
    <w:rsid w:val="005A4CBB"/>
    <w:rsid w:val="005A58E4"/>
    <w:rsid w:val="005A6432"/>
    <w:rsid w:val="005B0B1E"/>
    <w:rsid w:val="005B0FF6"/>
    <w:rsid w:val="005B4249"/>
    <w:rsid w:val="005B5EA5"/>
    <w:rsid w:val="005B6C29"/>
    <w:rsid w:val="005B6C4F"/>
    <w:rsid w:val="005C00DC"/>
    <w:rsid w:val="005C06D6"/>
    <w:rsid w:val="005C127C"/>
    <w:rsid w:val="005C1C9B"/>
    <w:rsid w:val="005C431E"/>
    <w:rsid w:val="005C484D"/>
    <w:rsid w:val="005C4B33"/>
    <w:rsid w:val="005C5C3D"/>
    <w:rsid w:val="005C74B1"/>
    <w:rsid w:val="005C758C"/>
    <w:rsid w:val="005C79C0"/>
    <w:rsid w:val="005D01BF"/>
    <w:rsid w:val="005D1D22"/>
    <w:rsid w:val="005D28F0"/>
    <w:rsid w:val="005D30F5"/>
    <w:rsid w:val="005D4081"/>
    <w:rsid w:val="005D4497"/>
    <w:rsid w:val="005D4EF1"/>
    <w:rsid w:val="005D5C73"/>
    <w:rsid w:val="005D60B8"/>
    <w:rsid w:val="005D62CB"/>
    <w:rsid w:val="005E11FF"/>
    <w:rsid w:val="005E1DBA"/>
    <w:rsid w:val="005E2742"/>
    <w:rsid w:val="005E33E6"/>
    <w:rsid w:val="005E43EE"/>
    <w:rsid w:val="005E44E4"/>
    <w:rsid w:val="005E488B"/>
    <w:rsid w:val="005E4FD0"/>
    <w:rsid w:val="005E58C7"/>
    <w:rsid w:val="005F0655"/>
    <w:rsid w:val="005F0FFC"/>
    <w:rsid w:val="005F25EE"/>
    <w:rsid w:val="005F3C5B"/>
    <w:rsid w:val="005F3FE1"/>
    <w:rsid w:val="005F49DB"/>
    <w:rsid w:val="005F5561"/>
    <w:rsid w:val="005F5B3E"/>
    <w:rsid w:val="00600D9C"/>
    <w:rsid w:val="00601CA2"/>
    <w:rsid w:val="00601DA8"/>
    <w:rsid w:val="00602A21"/>
    <w:rsid w:val="00603288"/>
    <w:rsid w:val="006034F5"/>
    <w:rsid w:val="00605317"/>
    <w:rsid w:val="0060586A"/>
    <w:rsid w:val="00607BB1"/>
    <w:rsid w:val="006104FE"/>
    <w:rsid w:val="006108C0"/>
    <w:rsid w:val="006112D7"/>
    <w:rsid w:val="00612505"/>
    <w:rsid w:val="00614BC3"/>
    <w:rsid w:val="00615F76"/>
    <w:rsid w:val="006168F8"/>
    <w:rsid w:val="006207D8"/>
    <w:rsid w:val="00620817"/>
    <w:rsid w:val="006214F5"/>
    <w:rsid w:val="00622301"/>
    <w:rsid w:val="0062284D"/>
    <w:rsid w:val="00625CCD"/>
    <w:rsid w:val="00626374"/>
    <w:rsid w:val="006278D5"/>
    <w:rsid w:val="00630A72"/>
    <w:rsid w:val="006316B1"/>
    <w:rsid w:val="0063197A"/>
    <w:rsid w:val="00631D44"/>
    <w:rsid w:val="00634BCF"/>
    <w:rsid w:val="00634F06"/>
    <w:rsid w:val="00636240"/>
    <w:rsid w:val="00636ADC"/>
    <w:rsid w:val="00637D31"/>
    <w:rsid w:val="006401E4"/>
    <w:rsid w:val="00641925"/>
    <w:rsid w:val="00642602"/>
    <w:rsid w:val="0064294F"/>
    <w:rsid w:val="00643EF9"/>
    <w:rsid w:val="00644D46"/>
    <w:rsid w:val="00647AAA"/>
    <w:rsid w:val="00647CC3"/>
    <w:rsid w:val="00650CED"/>
    <w:rsid w:val="00652FF0"/>
    <w:rsid w:val="0065441D"/>
    <w:rsid w:val="00654DBD"/>
    <w:rsid w:val="006555D9"/>
    <w:rsid w:val="006556E2"/>
    <w:rsid w:val="00656B3A"/>
    <w:rsid w:val="00656DBF"/>
    <w:rsid w:val="00657FB1"/>
    <w:rsid w:val="00660C3A"/>
    <w:rsid w:val="00661948"/>
    <w:rsid w:val="0066227D"/>
    <w:rsid w:val="006625C0"/>
    <w:rsid w:val="006644B9"/>
    <w:rsid w:val="00664A70"/>
    <w:rsid w:val="00667FAE"/>
    <w:rsid w:val="00670064"/>
    <w:rsid w:val="00670768"/>
    <w:rsid w:val="006719BA"/>
    <w:rsid w:val="00671EA9"/>
    <w:rsid w:val="0067274F"/>
    <w:rsid w:val="00672FB2"/>
    <w:rsid w:val="006746CC"/>
    <w:rsid w:val="00675244"/>
    <w:rsid w:val="00677D0E"/>
    <w:rsid w:val="00681223"/>
    <w:rsid w:val="00681A28"/>
    <w:rsid w:val="006827DE"/>
    <w:rsid w:val="00686FE4"/>
    <w:rsid w:val="00687FEA"/>
    <w:rsid w:val="00690665"/>
    <w:rsid w:val="006911E4"/>
    <w:rsid w:val="0069122E"/>
    <w:rsid w:val="00691298"/>
    <w:rsid w:val="006913E8"/>
    <w:rsid w:val="00692A9B"/>
    <w:rsid w:val="00692E09"/>
    <w:rsid w:val="00693BD8"/>
    <w:rsid w:val="00693E22"/>
    <w:rsid w:val="006948DD"/>
    <w:rsid w:val="00694EC0"/>
    <w:rsid w:val="00695E3F"/>
    <w:rsid w:val="00697908"/>
    <w:rsid w:val="00697B42"/>
    <w:rsid w:val="006A16A6"/>
    <w:rsid w:val="006A597D"/>
    <w:rsid w:val="006A5D83"/>
    <w:rsid w:val="006A6E83"/>
    <w:rsid w:val="006A74C0"/>
    <w:rsid w:val="006A78EF"/>
    <w:rsid w:val="006B0074"/>
    <w:rsid w:val="006B08A8"/>
    <w:rsid w:val="006B0E85"/>
    <w:rsid w:val="006B0E92"/>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107E"/>
    <w:rsid w:val="006D4650"/>
    <w:rsid w:val="006D4B02"/>
    <w:rsid w:val="006D4BA7"/>
    <w:rsid w:val="006D507D"/>
    <w:rsid w:val="006D55F5"/>
    <w:rsid w:val="006D5A79"/>
    <w:rsid w:val="006D645C"/>
    <w:rsid w:val="006E161D"/>
    <w:rsid w:val="006E18D6"/>
    <w:rsid w:val="006E195F"/>
    <w:rsid w:val="006E2FAA"/>
    <w:rsid w:val="006E408B"/>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361D"/>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5B99"/>
    <w:rsid w:val="00746364"/>
    <w:rsid w:val="0074680C"/>
    <w:rsid w:val="0075030E"/>
    <w:rsid w:val="00750F87"/>
    <w:rsid w:val="00751C20"/>
    <w:rsid w:val="00751DA6"/>
    <w:rsid w:val="00753455"/>
    <w:rsid w:val="0075396B"/>
    <w:rsid w:val="00753ED3"/>
    <w:rsid w:val="007546FE"/>
    <w:rsid w:val="007552D3"/>
    <w:rsid w:val="00755AA3"/>
    <w:rsid w:val="00756053"/>
    <w:rsid w:val="00756511"/>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77FE3"/>
    <w:rsid w:val="0078037C"/>
    <w:rsid w:val="007856B5"/>
    <w:rsid w:val="007866DF"/>
    <w:rsid w:val="00786F23"/>
    <w:rsid w:val="00795A0C"/>
    <w:rsid w:val="007A05CC"/>
    <w:rsid w:val="007A1001"/>
    <w:rsid w:val="007A1F56"/>
    <w:rsid w:val="007A42CA"/>
    <w:rsid w:val="007A4598"/>
    <w:rsid w:val="007A500C"/>
    <w:rsid w:val="007A7079"/>
    <w:rsid w:val="007A7A3C"/>
    <w:rsid w:val="007B195F"/>
    <w:rsid w:val="007B39F7"/>
    <w:rsid w:val="007B48A3"/>
    <w:rsid w:val="007B4B91"/>
    <w:rsid w:val="007B58A5"/>
    <w:rsid w:val="007C249D"/>
    <w:rsid w:val="007C2FB0"/>
    <w:rsid w:val="007C308E"/>
    <w:rsid w:val="007C34E3"/>
    <w:rsid w:val="007C361A"/>
    <w:rsid w:val="007C432C"/>
    <w:rsid w:val="007C692F"/>
    <w:rsid w:val="007D2BDC"/>
    <w:rsid w:val="007D2EE2"/>
    <w:rsid w:val="007D3BDD"/>
    <w:rsid w:val="007D3D8A"/>
    <w:rsid w:val="007D42DB"/>
    <w:rsid w:val="007D45AD"/>
    <w:rsid w:val="007D49CA"/>
    <w:rsid w:val="007D6621"/>
    <w:rsid w:val="007E17B3"/>
    <w:rsid w:val="007E2294"/>
    <w:rsid w:val="007E30DD"/>
    <w:rsid w:val="007E4F41"/>
    <w:rsid w:val="007E5153"/>
    <w:rsid w:val="007E7A37"/>
    <w:rsid w:val="007F1227"/>
    <w:rsid w:val="007F193B"/>
    <w:rsid w:val="007F250A"/>
    <w:rsid w:val="007F2885"/>
    <w:rsid w:val="007F3C69"/>
    <w:rsid w:val="007F4543"/>
    <w:rsid w:val="007F47DA"/>
    <w:rsid w:val="007F61E1"/>
    <w:rsid w:val="007F63F3"/>
    <w:rsid w:val="007F6C8B"/>
    <w:rsid w:val="007F7328"/>
    <w:rsid w:val="007F7AE6"/>
    <w:rsid w:val="008000E3"/>
    <w:rsid w:val="008009FC"/>
    <w:rsid w:val="00801769"/>
    <w:rsid w:val="008017F2"/>
    <w:rsid w:val="00804C22"/>
    <w:rsid w:val="00804E31"/>
    <w:rsid w:val="00804E41"/>
    <w:rsid w:val="00811252"/>
    <w:rsid w:val="00813D52"/>
    <w:rsid w:val="00816C5F"/>
    <w:rsid w:val="00820659"/>
    <w:rsid w:val="008225B4"/>
    <w:rsid w:val="0082387A"/>
    <w:rsid w:val="0082426C"/>
    <w:rsid w:val="008245DE"/>
    <w:rsid w:val="008263B2"/>
    <w:rsid w:val="00826D20"/>
    <w:rsid w:val="00827980"/>
    <w:rsid w:val="00827B2A"/>
    <w:rsid w:val="0083070C"/>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3BFB"/>
    <w:rsid w:val="008646D7"/>
    <w:rsid w:val="008647D1"/>
    <w:rsid w:val="0086480F"/>
    <w:rsid w:val="00865D8D"/>
    <w:rsid w:val="00866602"/>
    <w:rsid w:val="00866649"/>
    <w:rsid w:val="00866AA8"/>
    <w:rsid w:val="0086700D"/>
    <w:rsid w:val="00870E99"/>
    <w:rsid w:val="0087120D"/>
    <w:rsid w:val="008715F2"/>
    <w:rsid w:val="0087227F"/>
    <w:rsid w:val="00872D8E"/>
    <w:rsid w:val="00872E1F"/>
    <w:rsid w:val="008732F6"/>
    <w:rsid w:val="00880CED"/>
    <w:rsid w:val="00881445"/>
    <w:rsid w:val="00883103"/>
    <w:rsid w:val="00884CAF"/>
    <w:rsid w:val="00885EE6"/>
    <w:rsid w:val="00885FF1"/>
    <w:rsid w:val="00886581"/>
    <w:rsid w:val="00890155"/>
    <w:rsid w:val="00896DBD"/>
    <w:rsid w:val="008975B2"/>
    <w:rsid w:val="008A054F"/>
    <w:rsid w:val="008A11D2"/>
    <w:rsid w:val="008A24D9"/>
    <w:rsid w:val="008A2F62"/>
    <w:rsid w:val="008A4094"/>
    <w:rsid w:val="008A77BF"/>
    <w:rsid w:val="008A788B"/>
    <w:rsid w:val="008B09E1"/>
    <w:rsid w:val="008B3FB3"/>
    <w:rsid w:val="008B3FCB"/>
    <w:rsid w:val="008B5A0F"/>
    <w:rsid w:val="008C049A"/>
    <w:rsid w:val="008C0A54"/>
    <w:rsid w:val="008C2726"/>
    <w:rsid w:val="008C3EA6"/>
    <w:rsid w:val="008C69AB"/>
    <w:rsid w:val="008C6A73"/>
    <w:rsid w:val="008C6EFF"/>
    <w:rsid w:val="008D1792"/>
    <w:rsid w:val="008D2B58"/>
    <w:rsid w:val="008D3E11"/>
    <w:rsid w:val="008D5095"/>
    <w:rsid w:val="008D6179"/>
    <w:rsid w:val="008D75EA"/>
    <w:rsid w:val="008E02E1"/>
    <w:rsid w:val="008E1D5A"/>
    <w:rsid w:val="008E2CEC"/>
    <w:rsid w:val="008E457D"/>
    <w:rsid w:val="008E45BF"/>
    <w:rsid w:val="008E4B7A"/>
    <w:rsid w:val="008E53C0"/>
    <w:rsid w:val="008E59E4"/>
    <w:rsid w:val="008E5FF7"/>
    <w:rsid w:val="008E746C"/>
    <w:rsid w:val="008F0ACA"/>
    <w:rsid w:val="008F1170"/>
    <w:rsid w:val="008F1748"/>
    <w:rsid w:val="008F1C18"/>
    <w:rsid w:val="008F3CE7"/>
    <w:rsid w:val="008F4847"/>
    <w:rsid w:val="008F674E"/>
    <w:rsid w:val="008F7E6F"/>
    <w:rsid w:val="009007FB"/>
    <w:rsid w:val="00903E8F"/>
    <w:rsid w:val="00904527"/>
    <w:rsid w:val="00904C89"/>
    <w:rsid w:val="009063A9"/>
    <w:rsid w:val="00906684"/>
    <w:rsid w:val="009079AC"/>
    <w:rsid w:val="00907C9A"/>
    <w:rsid w:val="00907FD7"/>
    <w:rsid w:val="00910761"/>
    <w:rsid w:val="0091100F"/>
    <w:rsid w:val="009127B8"/>
    <w:rsid w:val="00913166"/>
    <w:rsid w:val="009140F9"/>
    <w:rsid w:val="0091424E"/>
    <w:rsid w:val="0091483D"/>
    <w:rsid w:val="00914A82"/>
    <w:rsid w:val="009166B0"/>
    <w:rsid w:val="009168FB"/>
    <w:rsid w:val="00916FB8"/>
    <w:rsid w:val="009170EB"/>
    <w:rsid w:val="00920F55"/>
    <w:rsid w:val="00921B0C"/>
    <w:rsid w:val="00921E16"/>
    <w:rsid w:val="009226DE"/>
    <w:rsid w:val="00923BB5"/>
    <w:rsid w:val="0092697D"/>
    <w:rsid w:val="009370D0"/>
    <w:rsid w:val="0094025B"/>
    <w:rsid w:val="00941478"/>
    <w:rsid w:val="00941B7D"/>
    <w:rsid w:val="00943519"/>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3F18"/>
    <w:rsid w:val="00965F0D"/>
    <w:rsid w:val="009720A8"/>
    <w:rsid w:val="00975DB9"/>
    <w:rsid w:val="009775C1"/>
    <w:rsid w:val="00981BF8"/>
    <w:rsid w:val="00982069"/>
    <w:rsid w:val="00982CB5"/>
    <w:rsid w:val="00985141"/>
    <w:rsid w:val="009861E1"/>
    <w:rsid w:val="0098748A"/>
    <w:rsid w:val="009910A4"/>
    <w:rsid w:val="009910C6"/>
    <w:rsid w:val="00992689"/>
    <w:rsid w:val="00994F9B"/>
    <w:rsid w:val="00995CA4"/>
    <w:rsid w:val="0099637F"/>
    <w:rsid w:val="00996868"/>
    <w:rsid w:val="009A0740"/>
    <w:rsid w:val="009A097C"/>
    <w:rsid w:val="009A0A7E"/>
    <w:rsid w:val="009A1957"/>
    <w:rsid w:val="009A2839"/>
    <w:rsid w:val="009A3EA3"/>
    <w:rsid w:val="009A4559"/>
    <w:rsid w:val="009A49DF"/>
    <w:rsid w:val="009B05BB"/>
    <w:rsid w:val="009B0D4D"/>
    <w:rsid w:val="009B1E16"/>
    <w:rsid w:val="009B2E0E"/>
    <w:rsid w:val="009B4906"/>
    <w:rsid w:val="009B495C"/>
    <w:rsid w:val="009B5F8C"/>
    <w:rsid w:val="009B62DE"/>
    <w:rsid w:val="009B7B9D"/>
    <w:rsid w:val="009B7DB9"/>
    <w:rsid w:val="009C1C02"/>
    <w:rsid w:val="009C2859"/>
    <w:rsid w:val="009C31B7"/>
    <w:rsid w:val="009C3A56"/>
    <w:rsid w:val="009C4573"/>
    <w:rsid w:val="009C7177"/>
    <w:rsid w:val="009C719B"/>
    <w:rsid w:val="009D13C5"/>
    <w:rsid w:val="009D1808"/>
    <w:rsid w:val="009D1DED"/>
    <w:rsid w:val="009D2577"/>
    <w:rsid w:val="009D2B28"/>
    <w:rsid w:val="009D2CDC"/>
    <w:rsid w:val="009D2FE6"/>
    <w:rsid w:val="009D48A9"/>
    <w:rsid w:val="009D48F6"/>
    <w:rsid w:val="009D7895"/>
    <w:rsid w:val="009E03DA"/>
    <w:rsid w:val="009E0C2A"/>
    <w:rsid w:val="009E1637"/>
    <w:rsid w:val="009E26EB"/>
    <w:rsid w:val="009E2CE9"/>
    <w:rsid w:val="009E5793"/>
    <w:rsid w:val="009E68AF"/>
    <w:rsid w:val="009E74F4"/>
    <w:rsid w:val="009F0AC2"/>
    <w:rsid w:val="009F18B8"/>
    <w:rsid w:val="009F1F38"/>
    <w:rsid w:val="009F2EAC"/>
    <w:rsid w:val="009F3021"/>
    <w:rsid w:val="009F35F4"/>
    <w:rsid w:val="009F5506"/>
    <w:rsid w:val="009F7407"/>
    <w:rsid w:val="009F7A57"/>
    <w:rsid w:val="00A01EF9"/>
    <w:rsid w:val="00A02797"/>
    <w:rsid w:val="00A0352E"/>
    <w:rsid w:val="00A03AD3"/>
    <w:rsid w:val="00A0486A"/>
    <w:rsid w:val="00A06B68"/>
    <w:rsid w:val="00A07F8E"/>
    <w:rsid w:val="00A13C22"/>
    <w:rsid w:val="00A13F5C"/>
    <w:rsid w:val="00A13F6B"/>
    <w:rsid w:val="00A146F8"/>
    <w:rsid w:val="00A14806"/>
    <w:rsid w:val="00A15DE7"/>
    <w:rsid w:val="00A15E12"/>
    <w:rsid w:val="00A2163E"/>
    <w:rsid w:val="00A2188B"/>
    <w:rsid w:val="00A2476E"/>
    <w:rsid w:val="00A24B95"/>
    <w:rsid w:val="00A25C9C"/>
    <w:rsid w:val="00A264F4"/>
    <w:rsid w:val="00A30043"/>
    <w:rsid w:val="00A30868"/>
    <w:rsid w:val="00A31197"/>
    <w:rsid w:val="00A329A7"/>
    <w:rsid w:val="00A34EFC"/>
    <w:rsid w:val="00A35062"/>
    <w:rsid w:val="00A35B43"/>
    <w:rsid w:val="00A35D06"/>
    <w:rsid w:val="00A36037"/>
    <w:rsid w:val="00A36E1A"/>
    <w:rsid w:val="00A376C9"/>
    <w:rsid w:val="00A377FC"/>
    <w:rsid w:val="00A40D15"/>
    <w:rsid w:val="00A41525"/>
    <w:rsid w:val="00A41B20"/>
    <w:rsid w:val="00A47AF2"/>
    <w:rsid w:val="00A51221"/>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6F3B"/>
    <w:rsid w:val="00A7156F"/>
    <w:rsid w:val="00A7316B"/>
    <w:rsid w:val="00A743C8"/>
    <w:rsid w:val="00A749D9"/>
    <w:rsid w:val="00A74E9B"/>
    <w:rsid w:val="00A7789A"/>
    <w:rsid w:val="00A80111"/>
    <w:rsid w:val="00A81E39"/>
    <w:rsid w:val="00A82FC2"/>
    <w:rsid w:val="00A84CB9"/>
    <w:rsid w:val="00A84F5B"/>
    <w:rsid w:val="00A85874"/>
    <w:rsid w:val="00A90C53"/>
    <w:rsid w:val="00A90C87"/>
    <w:rsid w:val="00A90F63"/>
    <w:rsid w:val="00A91365"/>
    <w:rsid w:val="00A922FB"/>
    <w:rsid w:val="00A933A4"/>
    <w:rsid w:val="00A94049"/>
    <w:rsid w:val="00A94AA8"/>
    <w:rsid w:val="00A9515E"/>
    <w:rsid w:val="00A97279"/>
    <w:rsid w:val="00A97EAE"/>
    <w:rsid w:val="00AA0664"/>
    <w:rsid w:val="00AA1434"/>
    <w:rsid w:val="00AA3B94"/>
    <w:rsid w:val="00AA49A8"/>
    <w:rsid w:val="00AA531D"/>
    <w:rsid w:val="00AA65D6"/>
    <w:rsid w:val="00AA72C8"/>
    <w:rsid w:val="00AA730D"/>
    <w:rsid w:val="00AA74ED"/>
    <w:rsid w:val="00AB02BE"/>
    <w:rsid w:val="00AB08F7"/>
    <w:rsid w:val="00AB1296"/>
    <w:rsid w:val="00AB184C"/>
    <w:rsid w:val="00AB1F74"/>
    <w:rsid w:val="00AB387E"/>
    <w:rsid w:val="00AB66BC"/>
    <w:rsid w:val="00AB762C"/>
    <w:rsid w:val="00AB7DE5"/>
    <w:rsid w:val="00AC03E9"/>
    <w:rsid w:val="00AC157F"/>
    <w:rsid w:val="00AC1DC1"/>
    <w:rsid w:val="00AC34A9"/>
    <w:rsid w:val="00AC3CA6"/>
    <w:rsid w:val="00AC3EB4"/>
    <w:rsid w:val="00AC473D"/>
    <w:rsid w:val="00AC7F40"/>
    <w:rsid w:val="00AD080D"/>
    <w:rsid w:val="00AD131F"/>
    <w:rsid w:val="00AD3A96"/>
    <w:rsid w:val="00AD617D"/>
    <w:rsid w:val="00AE16FB"/>
    <w:rsid w:val="00AE3D97"/>
    <w:rsid w:val="00AE4011"/>
    <w:rsid w:val="00AE4AB3"/>
    <w:rsid w:val="00AF22AE"/>
    <w:rsid w:val="00B0025D"/>
    <w:rsid w:val="00B002C3"/>
    <w:rsid w:val="00B01389"/>
    <w:rsid w:val="00B01AC3"/>
    <w:rsid w:val="00B01F6D"/>
    <w:rsid w:val="00B02457"/>
    <w:rsid w:val="00B0520F"/>
    <w:rsid w:val="00B0647A"/>
    <w:rsid w:val="00B06E83"/>
    <w:rsid w:val="00B07294"/>
    <w:rsid w:val="00B07794"/>
    <w:rsid w:val="00B1012B"/>
    <w:rsid w:val="00B12894"/>
    <w:rsid w:val="00B12DA8"/>
    <w:rsid w:val="00B13946"/>
    <w:rsid w:val="00B16179"/>
    <w:rsid w:val="00B16279"/>
    <w:rsid w:val="00B170EA"/>
    <w:rsid w:val="00B17A01"/>
    <w:rsid w:val="00B17E1C"/>
    <w:rsid w:val="00B20821"/>
    <w:rsid w:val="00B22E26"/>
    <w:rsid w:val="00B23CE8"/>
    <w:rsid w:val="00B23F9B"/>
    <w:rsid w:val="00B255D3"/>
    <w:rsid w:val="00B25E41"/>
    <w:rsid w:val="00B271ED"/>
    <w:rsid w:val="00B30BDC"/>
    <w:rsid w:val="00B313E8"/>
    <w:rsid w:val="00B31401"/>
    <w:rsid w:val="00B31ECB"/>
    <w:rsid w:val="00B32851"/>
    <w:rsid w:val="00B339B0"/>
    <w:rsid w:val="00B33BBC"/>
    <w:rsid w:val="00B352D8"/>
    <w:rsid w:val="00B3639B"/>
    <w:rsid w:val="00B364F5"/>
    <w:rsid w:val="00B370A8"/>
    <w:rsid w:val="00B37356"/>
    <w:rsid w:val="00B419D6"/>
    <w:rsid w:val="00B44BBC"/>
    <w:rsid w:val="00B45946"/>
    <w:rsid w:val="00B47478"/>
    <w:rsid w:val="00B47868"/>
    <w:rsid w:val="00B47992"/>
    <w:rsid w:val="00B47D7A"/>
    <w:rsid w:val="00B507AA"/>
    <w:rsid w:val="00B509A7"/>
    <w:rsid w:val="00B5254B"/>
    <w:rsid w:val="00B5428E"/>
    <w:rsid w:val="00B558CD"/>
    <w:rsid w:val="00B563FA"/>
    <w:rsid w:val="00B5694B"/>
    <w:rsid w:val="00B62A8B"/>
    <w:rsid w:val="00B6434F"/>
    <w:rsid w:val="00B65F05"/>
    <w:rsid w:val="00B7422A"/>
    <w:rsid w:val="00B742DA"/>
    <w:rsid w:val="00B761EE"/>
    <w:rsid w:val="00B76C6C"/>
    <w:rsid w:val="00B77204"/>
    <w:rsid w:val="00B80B65"/>
    <w:rsid w:val="00B80E8F"/>
    <w:rsid w:val="00B82213"/>
    <w:rsid w:val="00B82773"/>
    <w:rsid w:val="00B8442F"/>
    <w:rsid w:val="00B84466"/>
    <w:rsid w:val="00B85222"/>
    <w:rsid w:val="00B8596D"/>
    <w:rsid w:val="00B860C8"/>
    <w:rsid w:val="00B86BC4"/>
    <w:rsid w:val="00B87D2E"/>
    <w:rsid w:val="00B913B9"/>
    <w:rsid w:val="00B92660"/>
    <w:rsid w:val="00B93D73"/>
    <w:rsid w:val="00B940EE"/>
    <w:rsid w:val="00B94AEF"/>
    <w:rsid w:val="00B95038"/>
    <w:rsid w:val="00B96E91"/>
    <w:rsid w:val="00BA100D"/>
    <w:rsid w:val="00BA1433"/>
    <w:rsid w:val="00BA25BA"/>
    <w:rsid w:val="00BA2C8B"/>
    <w:rsid w:val="00BA32D5"/>
    <w:rsid w:val="00BA332A"/>
    <w:rsid w:val="00BA3383"/>
    <w:rsid w:val="00BA3F32"/>
    <w:rsid w:val="00BB0D86"/>
    <w:rsid w:val="00BB0E4E"/>
    <w:rsid w:val="00BB27B9"/>
    <w:rsid w:val="00BB3EDD"/>
    <w:rsid w:val="00BB4A38"/>
    <w:rsid w:val="00BB4B22"/>
    <w:rsid w:val="00BB5335"/>
    <w:rsid w:val="00BB58B3"/>
    <w:rsid w:val="00BB7829"/>
    <w:rsid w:val="00BC0B09"/>
    <w:rsid w:val="00BC0DF3"/>
    <w:rsid w:val="00BC353C"/>
    <w:rsid w:val="00BC38F5"/>
    <w:rsid w:val="00BC699D"/>
    <w:rsid w:val="00BC71F7"/>
    <w:rsid w:val="00BD0790"/>
    <w:rsid w:val="00BD156A"/>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46AD"/>
    <w:rsid w:val="00BF5DB0"/>
    <w:rsid w:val="00BF5FC1"/>
    <w:rsid w:val="00BF6389"/>
    <w:rsid w:val="00BF6664"/>
    <w:rsid w:val="00BF6BA5"/>
    <w:rsid w:val="00C004EE"/>
    <w:rsid w:val="00C0146D"/>
    <w:rsid w:val="00C02BFC"/>
    <w:rsid w:val="00C04B70"/>
    <w:rsid w:val="00C10348"/>
    <w:rsid w:val="00C11345"/>
    <w:rsid w:val="00C1186C"/>
    <w:rsid w:val="00C122FE"/>
    <w:rsid w:val="00C129B0"/>
    <w:rsid w:val="00C13D13"/>
    <w:rsid w:val="00C15F98"/>
    <w:rsid w:val="00C22418"/>
    <w:rsid w:val="00C22A53"/>
    <w:rsid w:val="00C2351F"/>
    <w:rsid w:val="00C257C6"/>
    <w:rsid w:val="00C2629C"/>
    <w:rsid w:val="00C26A2D"/>
    <w:rsid w:val="00C30825"/>
    <w:rsid w:val="00C328B6"/>
    <w:rsid w:val="00C361E5"/>
    <w:rsid w:val="00C36454"/>
    <w:rsid w:val="00C435DD"/>
    <w:rsid w:val="00C4368E"/>
    <w:rsid w:val="00C44542"/>
    <w:rsid w:val="00C44896"/>
    <w:rsid w:val="00C449D4"/>
    <w:rsid w:val="00C4509D"/>
    <w:rsid w:val="00C45CB7"/>
    <w:rsid w:val="00C4649B"/>
    <w:rsid w:val="00C471FF"/>
    <w:rsid w:val="00C501EB"/>
    <w:rsid w:val="00C508B5"/>
    <w:rsid w:val="00C539FD"/>
    <w:rsid w:val="00C53C13"/>
    <w:rsid w:val="00C53E3A"/>
    <w:rsid w:val="00C551BF"/>
    <w:rsid w:val="00C555D8"/>
    <w:rsid w:val="00C56C85"/>
    <w:rsid w:val="00C57462"/>
    <w:rsid w:val="00C57E71"/>
    <w:rsid w:val="00C618F6"/>
    <w:rsid w:val="00C61EF1"/>
    <w:rsid w:val="00C64233"/>
    <w:rsid w:val="00C64467"/>
    <w:rsid w:val="00C64479"/>
    <w:rsid w:val="00C65CF4"/>
    <w:rsid w:val="00C65E3C"/>
    <w:rsid w:val="00C66372"/>
    <w:rsid w:val="00C67A28"/>
    <w:rsid w:val="00C71066"/>
    <w:rsid w:val="00C719DC"/>
    <w:rsid w:val="00C725DD"/>
    <w:rsid w:val="00C72AB1"/>
    <w:rsid w:val="00C7402B"/>
    <w:rsid w:val="00C744D6"/>
    <w:rsid w:val="00C74A05"/>
    <w:rsid w:val="00C75518"/>
    <w:rsid w:val="00C757B3"/>
    <w:rsid w:val="00C773DB"/>
    <w:rsid w:val="00C8053A"/>
    <w:rsid w:val="00C81AF8"/>
    <w:rsid w:val="00C831A7"/>
    <w:rsid w:val="00C83371"/>
    <w:rsid w:val="00C83609"/>
    <w:rsid w:val="00C84666"/>
    <w:rsid w:val="00C856E9"/>
    <w:rsid w:val="00C859C9"/>
    <w:rsid w:val="00C85E92"/>
    <w:rsid w:val="00C86E0E"/>
    <w:rsid w:val="00C873CB"/>
    <w:rsid w:val="00C87B3E"/>
    <w:rsid w:val="00C912B9"/>
    <w:rsid w:val="00C925AE"/>
    <w:rsid w:val="00C932A1"/>
    <w:rsid w:val="00C94599"/>
    <w:rsid w:val="00C95E9A"/>
    <w:rsid w:val="00C9646C"/>
    <w:rsid w:val="00C9711A"/>
    <w:rsid w:val="00C972C3"/>
    <w:rsid w:val="00CA0E07"/>
    <w:rsid w:val="00CA176A"/>
    <w:rsid w:val="00CA2BCA"/>
    <w:rsid w:val="00CA2FD6"/>
    <w:rsid w:val="00CA34E2"/>
    <w:rsid w:val="00CA3C51"/>
    <w:rsid w:val="00CA52C1"/>
    <w:rsid w:val="00CA6627"/>
    <w:rsid w:val="00CA69A3"/>
    <w:rsid w:val="00CA6B0E"/>
    <w:rsid w:val="00CA7BAD"/>
    <w:rsid w:val="00CB01A7"/>
    <w:rsid w:val="00CB4927"/>
    <w:rsid w:val="00CB503A"/>
    <w:rsid w:val="00CB5AB4"/>
    <w:rsid w:val="00CC01F8"/>
    <w:rsid w:val="00CC0BFB"/>
    <w:rsid w:val="00CC18CB"/>
    <w:rsid w:val="00CC203B"/>
    <w:rsid w:val="00CC25E6"/>
    <w:rsid w:val="00CC43CC"/>
    <w:rsid w:val="00CC4F7C"/>
    <w:rsid w:val="00CC744C"/>
    <w:rsid w:val="00CC7779"/>
    <w:rsid w:val="00CD1868"/>
    <w:rsid w:val="00CD7581"/>
    <w:rsid w:val="00CD7EC4"/>
    <w:rsid w:val="00CE07DA"/>
    <w:rsid w:val="00CE07FB"/>
    <w:rsid w:val="00CE0AB9"/>
    <w:rsid w:val="00CE0CE6"/>
    <w:rsid w:val="00CE1C86"/>
    <w:rsid w:val="00CE2D9B"/>
    <w:rsid w:val="00CE4269"/>
    <w:rsid w:val="00CE47C0"/>
    <w:rsid w:val="00CE6E20"/>
    <w:rsid w:val="00CE71F3"/>
    <w:rsid w:val="00CE7379"/>
    <w:rsid w:val="00CE7DFE"/>
    <w:rsid w:val="00CE7E16"/>
    <w:rsid w:val="00CF01F7"/>
    <w:rsid w:val="00CF308E"/>
    <w:rsid w:val="00CF3B76"/>
    <w:rsid w:val="00CF56E6"/>
    <w:rsid w:val="00CF5E48"/>
    <w:rsid w:val="00CF5F2B"/>
    <w:rsid w:val="00CF60C4"/>
    <w:rsid w:val="00CF6455"/>
    <w:rsid w:val="00D002D9"/>
    <w:rsid w:val="00D02113"/>
    <w:rsid w:val="00D035AE"/>
    <w:rsid w:val="00D05765"/>
    <w:rsid w:val="00D05AF3"/>
    <w:rsid w:val="00D05FB9"/>
    <w:rsid w:val="00D07063"/>
    <w:rsid w:val="00D109D2"/>
    <w:rsid w:val="00D1338F"/>
    <w:rsid w:val="00D133EA"/>
    <w:rsid w:val="00D141A9"/>
    <w:rsid w:val="00D14B4D"/>
    <w:rsid w:val="00D1531F"/>
    <w:rsid w:val="00D15D0A"/>
    <w:rsid w:val="00D16632"/>
    <w:rsid w:val="00D16CE7"/>
    <w:rsid w:val="00D176D0"/>
    <w:rsid w:val="00D17FB5"/>
    <w:rsid w:val="00D20122"/>
    <w:rsid w:val="00D20730"/>
    <w:rsid w:val="00D20923"/>
    <w:rsid w:val="00D20D2B"/>
    <w:rsid w:val="00D21C4D"/>
    <w:rsid w:val="00D234BB"/>
    <w:rsid w:val="00D25288"/>
    <w:rsid w:val="00D3056F"/>
    <w:rsid w:val="00D31ADF"/>
    <w:rsid w:val="00D34165"/>
    <w:rsid w:val="00D34E49"/>
    <w:rsid w:val="00D350E2"/>
    <w:rsid w:val="00D354E7"/>
    <w:rsid w:val="00D3589A"/>
    <w:rsid w:val="00D35C04"/>
    <w:rsid w:val="00D35C98"/>
    <w:rsid w:val="00D3668F"/>
    <w:rsid w:val="00D37850"/>
    <w:rsid w:val="00D405DA"/>
    <w:rsid w:val="00D42600"/>
    <w:rsid w:val="00D44825"/>
    <w:rsid w:val="00D44FF8"/>
    <w:rsid w:val="00D45499"/>
    <w:rsid w:val="00D45707"/>
    <w:rsid w:val="00D458C3"/>
    <w:rsid w:val="00D510A4"/>
    <w:rsid w:val="00D511C8"/>
    <w:rsid w:val="00D52222"/>
    <w:rsid w:val="00D5375F"/>
    <w:rsid w:val="00D57F59"/>
    <w:rsid w:val="00D61D61"/>
    <w:rsid w:val="00D6274D"/>
    <w:rsid w:val="00D62795"/>
    <w:rsid w:val="00D636BC"/>
    <w:rsid w:val="00D63881"/>
    <w:rsid w:val="00D63EC4"/>
    <w:rsid w:val="00D6604C"/>
    <w:rsid w:val="00D67167"/>
    <w:rsid w:val="00D676F0"/>
    <w:rsid w:val="00D67A6A"/>
    <w:rsid w:val="00D700EB"/>
    <w:rsid w:val="00D71A5C"/>
    <w:rsid w:val="00D7396E"/>
    <w:rsid w:val="00D76164"/>
    <w:rsid w:val="00D764F0"/>
    <w:rsid w:val="00D80A4C"/>
    <w:rsid w:val="00D83168"/>
    <w:rsid w:val="00D83A81"/>
    <w:rsid w:val="00D90B00"/>
    <w:rsid w:val="00D931B3"/>
    <w:rsid w:val="00D93C43"/>
    <w:rsid w:val="00D94B64"/>
    <w:rsid w:val="00DA034B"/>
    <w:rsid w:val="00DA06A4"/>
    <w:rsid w:val="00DA0B86"/>
    <w:rsid w:val="00DA0DF0"/>
    <w:rsid w:val="00DA0FF5"/>
    <w:rsid w:val="00DA1278"/>
    <w:rsid w:val="00DA164B"/>
    <w:rsid w:val="00DA5491"/>
    <w:rsid w:val="00DA5854"/>
    <w:rsid w:val="00DA5AF7"/>
    <w:rsid w:val="00DA6C33"/>
    <w:rsid w:val="00DA6E43"/>
    <w:rsid w:val="00DA6EF9"/>
    <w:rsid w:val="00DA744A"/>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714E"/>
    <w:rsid w:val="00DE00B4"/>
    <w:rsid w:val="00DE342C"/>
    <w:rsid w:val="00DE3C58"/>
    <w:rsid w:val="00DE4576"/>
    <w:rsid w:val="00DE4A80"/>
    <w:rsid w:val="00DE5510"/>
    <w:rsid w:val="00DF004E"/>
    <w:rsid w:val="00DF0761"/>
    <w:rsid w:val="00DF1E06"/>
    <w:rsid w:val="00DF2562"/>
    <w:rsid w:val="00DF2F05"/>
    <w:rsid w:val="00DF3E48"/>
    <w:rsid w:val="00DF48CA"/>
    <w:rsid w:val="00DF5130"/>
    <w:rsid w:val="00DF54A7"/>
    <w:rsid w:val="00DF56AA"/>
    <w:rsid w:val="00DF700C"/>
    <w:rsid w:val="00DF7175"/>
    <w:rsid w:val="00DF72BA"/>
    <w:rsid w:val="00DF7FC0"/>
    <w:rsid w:val="00E0010E"/>
    <w:rsid w:val="00E003C7"/>
    <w:rsid w:val="00E011E4"/>
    <w:rsid w:val="00E01939"/>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18D"/>
    <w:rsid w:val="00E54286"/>
    <w:rsid w:val="00E559D6"/>
    <w:rsid w:val="00E562D3"/>
    <w:rsid w:val="00E60C6E"/>
    <w:rsid w:val="00E634E4"/>
    <w:rsid w:val="00E636CD"/>
    <w:rsid w:val="00E63AE3"/>
    <w:rsid w:val="00E63FD2"/>
    <w:rsid w:val="00E65C2C"/>
    <w:rsid w:val="00E66527"/>
    <w:rsid w:val="00E67D06"/>
    <w:rsid w:val="00E70E52"/>
    <w:rsid w:val="00E751A0"/>
    <w:rsid w:val="00E76033"/>
    <w:rsid w:val="00E7703B"/>
    <w:rsid w:val="00E77361"/>
    <w:rsid w:val="00E80BD3"/>
    <w:rsid w:val="00E814F8"/>
    <w:rsid w:val="00E8422A"/>
    <w:rsid w:val="00E84EB9"/>
    <w:rsid w:val="00E872BC"/>
    <w:rsid w:val="00E90BA7"/>
    <w:rsid w:val="00E91B0E"/>
    <w:rsid w:val="00E91CA7"/>
    <w:rsid w:val="00E92F23"/>
    <w:rsid w:val="00E947C0"/>
    <w:rsid w:val="00E957F9"/>
    <w:rsid w:val="00E967F2"/>
    <w:rsid w:val="00E97C71"/>
    <w:rsid w:val="00E97D36"/>
    <w:rsid w:val="00EA09EF"/>
    <w:rsid w:val="00EA1332"/>
    <w:rsid w:val="00EA216F"/>
    <w:rsid w:val="00EA2A6E"/>
    <w:rsid w:val="00EA3C68"/>
    <w:rsid w:val="00EA4483"/>
    <w:rsid w:val="00EA4DF0"/>
    <w:rsid w:val="00EA6EFA"/>
    <w:rsid w:val="00EA6F78"/>
    <w:rsid w:val="00EA7DAE"/>
    <w:rsid w:val="00EB0158"/>
    <w:rsid w:val="00EB04E6"/>
    <w:rsid w:val="00EB0CA8"/>
    <w:rsid w:val="00EB0D33"/>
    <w:rsid w:val="00EB195B"/>
    <w:rsid w:val="00EB19B2"/>
    <w:rsid w:val="00EB1BAD"/>
    <w:rsid w:val="00EB27F4"/>
    <w:rsid w:val="00EB30A7"/>
    <w:rsid w:val="00EB3EE3"/>
    <w:rsid w:val="00EB422B"/>
    <w:rsid w:val="00EB7393"/>
    <w:rsid w:val="00EB7413"/>
    <w:rsid w:val="00EC1146"/>
    <w:rsid w:val="00EC13C2"/>
    <w:rsid w:val="00EC1972"/>
    <w:rsid w:val="00EC1BF5"/>
    <w:rsid w:val="00EC1C92"/>
    <w:rsid w:val="00EC2746"/>
    <w:rsid w:val="00EC2E57"/>
    <w:rsid w:val="00EC49D3"/>
    <w:rsid w:val="00EC64D5"/>
    <w:rsid w:val="00ED0202"/>
    <w:rsid w:val="00ED0FB5"/>
    <w:rsid w:val="00ED136E"/>
    <w:rsid w:val="00ED16C0"/>
    <w:rsid w:val="00ED2CB1"/>
    <w:rsid w:val="00ED352E"/>
    <w:rsid w:val="00ED4B0B"/>
    <w:rsid w:val="00ED6A39"/>
    <w:rsid w:val="00ED7DBE"/>
    <w:rsid w:val="00EE0A2A"/>
    <w:rsid w:val="00EE0DCD"/>
    <w:rsid w:val="00EE0EB2"/>
    <w:rsid w:val="00EE107A"/>
    <w:rsid w:val="00EE389E"/>
    <w:rsid w:val="00EE38DE"/>
    <w:rsid w:val="00EE42E6"/>
    <w:rsid w:val="00EE56BE"/>
    <w:rsid w:val="00EE592D"/>
    <w:rsid w:val="00EF02DA"/>
    <w:rsid w:val="00EF0473"/>
    <w:rsid w:val="00EF1B24"/>
    <w:rsid w:val="00EF1C31"/>
    <w:rsid w:val="00EF31E3"/>
    <w:rsid w:val="00EF3420"/>
    <w:rsid w:val="00EF3689"/>
    <w:rsid w:val="00F01D91"/>
    <w:rsid w:val="00F01EA5"/>
    <w:rsid w:val="00F03D7E"/>
    <w:rsid w:val="00F049A9"/>
    <w:rsid w:val="00F05252"/>
    <w:rsid w:val="00F07C9F"/>
    <w:rsid w:val="00F07CD6"/>
    <w:rsid w:val="00F117FD"/>
    <w:rsid w:val="00F138E9"/>
    <w:rsid w:val="00F14DBC"/>
    <w:rsid w:val="00F15204"/>
    <w:rsid w:val="00F15D24"/>
    <w:rsid w:val="00F164EB"/>
    <w:rsid w:val="00F177D2"/>
    <w:rsid w:val="00F2042D"/>
    <w:rsid w:val="00F2140F"/>
    <w:rsid w:val="00F2240B"/>
    <w:rsid w:val="00F24D95"/>
    <w:rsid w:val="00F251D4"/>
    <w:rsid w:val="00F252A6"/>
    <w:rsid w:val="00F257DD"/>
    <w:rsid w:val="00F25A3B"/>
    <w:rsid w:val="00F25C1C"/>
    <w:rsid w:val="00F2643D"/>
    <w:rsid w:val="00F265C8"/>
    <w:rsid w:val="00F26E8F"/>
    <w:rsid w:val="00F270E5"/>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1FBF"/>
    <w:rsid w:val="00F62290"/>
    <w:rsid w:val="00F62FD2"/>
    <w:rsid w:val="00F633F2"/>
    <w:rsid w:val="00F64D53"/>
    <w:rsid w:val="00F65262"/>
    <w:rsid w:val="00F66071"/>
    <w:rsid w:val="00F704DE"/>
    <w:rsid w:val="00F71362"/>
    <w:rsid w:val="00F72024"/>
    <w:rsid w:val="00F72CE2"/>
    <w:rsid w:val="00F73E05"/>
    <w:rsid w:val="00F7479C"/>
    <w:rsid w:val="00F74887"/>
    <w:rsid w:val="00F749F2"/>
    <w:rsid w:val="00F7534C"/>
    <w:rsid w:val="00F756A9"/>
    <w:rsid w:val="00F75F78"/>
    <w:rsid w:val="00F776FE"/>
    <w:rsid w:val="00F77AAE"/>
    <w:rsid w:val="00F800E2"/>
    <w:rsid w:val="00F80238"/>
    <w:rsid w:val="00F82E64"/>
    <w:rsid w:val="00F90C94"/>
    <w:rsid w:val="00F9154E"/>
    <w:rsid w:val="00F9351B"/>
    <w:rsid w:val="00F93D63"/>
    <w:rsid w:val="00F9423C"/>
    <w:rsid w:val="00F94550"/>
    <w:rsid w:val="00F96874"/>
    <w:rsid w:val="00F96A35"/>
    <w:rsid w:val="00F9756D"/>
    <w:rsid w:val="00F97AD0"/>
    <w:rsid w:val="00FA016D"/>
    <w:rsid w:val="00FA0541"/>
    <w:rsid w:val="00FA0A6B"/>
    <w:rsid w:val="00FA37AF"/>
    <w:rsid w:val="00FA4E86"/>
    <w:rsid w:val="00FA5412"/>
    <w:rsid w:val="00FA55C4"/>
    <w:rsid w:val="00FA5F32"/>
    <w:rsid w:val="00FA73A5"/>
    <w:rsid w:val="00FA7E48"/>
    <w:rsid w:val="00FB0178"/>
    <w:rsid w:val="00FB134A"/>
    <w:rsid w:val="00FB30F9"/>
    <w:rsid w:val="00FB349C"/>
    <w:rsid w:val="00FB4B33"/>
    <w:rsid w:val="00FB59D8"/>
    <w:rsid w:val="00FB5B92"/>
    <w:rsid w:val="00FB5F2B"/>
    <w:rsid w:val="00FB7187"/>
    <w:rsid w:val="00FC0F9B"/>
    <w:rsid w:val="00FC132F"/>
    <w:rsid w:val="00FC2719"/>
    <w:rsid w:val="00FC4E32"/>
    <w:rsid w:val="00FC5368"/>
    <w:rsid w:val="00FC5B78"/>
    <w:rsid w:val="00FC6F63"/>
    <w:rsid w:val="00FC7063"/>
    <w:rsid w:val="00FC7783"/>
    <w:rsid w:val="00FC7B96"/>
    <w:rsid w:val="00FD2B75"/>
    <w:rsid w:val="00FD2EAE"/>
    <w:rsid w:val="00FD59C1"/>
    <w:rsid w:val="00FD7FF2"/>
    <w:rsid w:val="00FE032D"/>
    <w:rsid w:val="00FE28EE"/>
    <w:rsid w:val="00FE2FB8"/>
    <w:rsid w:val="00FE4B22"/>
    <w:rsid w:val="00FE5C8C"/>
    <w:rsid w:val="00FE5D22"/>
    <w:rsid w:val="00FE6AC0"/>
    <w:rsid w:val="00FE6D7E"/>
    <w:rsid w:val="00FF0890"/>
    <w:rsid w:val="00FF4852"/>
    <w:rsid w:val="00FF49A8"/>
    <w:rsid w:val="00FF4B05"/>
    <w:rsid w:val="00FF57FB"/>
    <w:rsid w:val="00FF5A7A"/>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 w:type="character" w:customStyle="1" w:styleId="Spominjanje1">
    <w:name w:val="Spominjanje1"/>
    <w:basedOn w:val="DefaultParagraphFont"/>
    <w:uiPriority w:val="99"/>
    <w:semiHidden/>
    <w:unhideWhenUsed/>
    <w:rsid w:val="00A377FC"/>
    <w:rPr>
      <w:color w:val="2B579A"/>
      <w:shd w:val="clear" w:color="auto" w:fill="E6E6E6"/>
    </w:rPr>
  </w:style>
  <w:style w:type="character" w:customStyle="1" w:styleId="shorttext">
    <w:name w:val="short_text"/>
    <w:basedOn w:val="DefaultParagraphFont"/>
    <w:rsid w:val="00A37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B32"/>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 w:type="character" w:customStyle="1" w:styleId="Spominjanje1">
    <w:name w:val="Spominjanje1"/>
    <w:basedOn w:val="DefaultParagraphFont"/>
    <w:uiPriority w:val="99"/>
    <w:semiHidden/>
    <w:unhideWhenUsed/>
    <w:rsid w:val="00A377FC"/>
    <w:rPr>
      <w:color w:val="2B579A"/>
      <w:shd w:val="clear" w:color="auto" w:fill="E6E6E6"/>
    </w:rPr>
  </w:style>
  <w:style w:type="character" w:customStyle="1" w:styleId="shorttext">
    <w:name w:val="short_text"/>
    <w:basedOn w:val="DefaultParagraphFont"/>
    <w:rsid w:val="00A37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71701778">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396364272">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608856865">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30271320">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53300926">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884367908">
      <w:bodyDiv w:val="1"/>
      <w:marLeft w:val="0"/>
      <w:marRight w:val="0"/>
      <w:marTop w:val="0"/>
      <w:marBottom w:val="0"/>
      <w:divBdr>
        <w:top w:val="none" w:sz="0" w:space="0" w:color="auto"/>
        <w:left w:val="none" w:sz="0" w:space="0" w:color="auto"/>
        <w:bottom w:val="none" w:sz="0" w:space="0" w:color="auto"/>
        <w:right w:val="none" w:sz="0" w:space="0" w:color="auto"/>
      </w:divBdr>
    </w:div>
    <w:div w:id="904880875">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50244794">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6426347">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695233702">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hnb.hr/temeljne-funkcije/monetarna-politika/tecajna-lista" TargetMode="External"/><Relationship Id="rId4" Type="http://schemas.microsoft.com/office/2007/relationships/stylesWithEffects" Target="stylesWithEffects.xml"/><Relationship Id="rId9" Type="http://schemas.openxmlformats.org/officeDocument/2006/relationships/hyperlink" Target="https://strukturnifondovi.hr/nabave-l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34A6F-3E01-4DA2-8913-681BC16DB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6680</Words>
  <Characters>38078</Characters>
  <Application>Microsoft Office Word</Application>
  <DocSecurity>0</DocSecurity>
  <Lines>317</Lines>
  <Paragraphs>89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44669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Ivan</cp:lastModifiedBy>
  <cp:revision>3</cp:revision>
  <cp:lastPrinted>2021-09-09T09:32:00Z</cp:lastPrinted>
  <dcterms:created xsi:type="dcterms:W3CDTF">2021-09-09T10:19:00Z</dcterms:created>
  <dcterms:modified xsi:type="dcterms:W3CDTF">2021-09-10T07:02:00Z</dcterms:modified>
</cp:coreProperties>
</file>