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41D4C" w14:textId="6ED4C88C" w:rsidR="00FD310D" w:rsidRPr="00CC513A" w:rsidRDefault="00D51B6F" w:rsidP="00FD310D">
      <w:pPr>
        <w:rPr>
          <w:rFonts w:ascii="Arial" w:hAnsi="Arial" w:cs="Arial"/>
          <w:b/>
          <w:bCs/>
          <w:sz w:val="18"/>
          <w:szCs w:val="18"/>
          <w:lang w:val="hr-HR"/>
        </w:rPr>
      </w:pPr>
      <w:r w:rsidRPr="00CC513A">
        <w:rPr>
          <w:rFonts w:ascii="Arial" w:hAnsi="Arial" w:cs="Arial"/>
          <w:b/>
          <w:bCs/>
          <w:sz w:val="18"/>
          <w:szCs w:val="18"/>
          <w:lang w:val="hr-HR"/>
        </w:rPr>
        <w:t>KFK d.o.o.</w:t>
      </w:r>
    </w:p>
    <w:p w14:paraId="6815E860" w14:textId="07079B0B" w:rsidR="00FD310D" w:rsidRPr="00CC513A" w:rsidRDefault="00D51B6F" w:rsidP="00FD310D">
      <w:pPr>
        <w:rPr>
          <w:rFonts w:ascii="Arial" w:hAnsi="Arial" w:cs="Arial"/>
          <w:b/>
          <w:bCs/>
          <w:sz w:val="18"/>
          <w:szCs w:val="18"/>
          <w:lang w:val="hr-HR"/>
        </w:rPr>
      </w:pPr>
      <w:r w:rsidRPr="00CC513A">
        <w:rPr>
          <w:rFonts w:ascii="Arial" w:hAnsi="Arial" w:cs="Arial"/>
          <w:b/>
          <w:bCs/>
          <w:sz w:val="18"/>
          <w:szCs w:val="18"/>
          <w:lang w:val="hr-HR"/>
        </w:rPr>
        <w:t>Dugoselska 5a</w:t>
      </w:r>
    </w:p>
    <w:p w14:paraId="70C30D63" w14:textId="1368D13E" w:rsidR="00FD310D" w:rsidRPr="00CC513A" w:rsidRDefault="00D51B6F" w:rsidP="00FD310D">
      <w:pPr>
        <w:rPr>
          <w:rFonts w:ascii="Arial" w:hAnsi="Arial" w:cs="Arial"/>
          <w:b/>
          <w:bCs/>
          <w:sz w:val="18"/>
          <w:szCs w:val="18"/>
          <w:lang w:val="hr-HR"/>
        </w:rPr>
      </w:pPr>
      <w:r w:rsidRPr="00CC513A">
        <w:rPr>
          <w:rFonts w:ascii="Arial" w:hAnsi="Arial" w:cs="Arial"/>
          <w:b/>
          <w:bCs/>
          <w:sz w:val="18"/>
          <w:szCs w:val="18"/>
          <w:lang w:val="hr-HR"/>
        </w:rPr>
        <w:t>10370 Rugvica</w:t>
      </w:r>
    </w:p>
    <w:p w14:paraId="506D907E" w14:textId="77777777" w:rsidR="00FD310D" w:rsidRPr="00CC513A" w:rsidRDefault="00FD310D" w:rsidP="00FD310D">
      <w:pPr>
        <w:rPr>
          <w:rFonts w:ascii="Arial" w:hAnsi="Arial" w:cs="Arial"/>
          <w:sz w:val="18"/>
          <w:szCs w:val="18"/>
          <w:lang w:val="hr-HR"/>
        </w:rPr>
      </w:pPr>
    </w:p>
    <w:p w14:paraId="08FA7E02" w14:textId="77777777" w:rsidR="00FD310D" w:rsidRPr="00CC513A" w:rsidRDefault="00FD310D" w:rsidP="00FD310D">
      <w:pPr>
        <w:rPr>
          <w:rFonts w:ascii="Arial" w:hAnsi="Arial" w:cs="Arial"/>
          <w:sz w:val="18"/>
          <w:szCs w:val="18"/>
          <w:lang w:val="hr-HR"/>
        </w:rPr>
      </w:pPr>
    </w:p>
    <w:p w14:paraId="4881AEF0" w14:textId="455979D7" w:rsidR="00FD310D" w:rsidRPr="00CC513A" w:rsidRDefault="00D51B6F" w:rsidP="00FD310D">
      <w:pPr>
        <w:rPr>
          <w:rFonts w:ascii="Arial" w:hAnsi="Arial" w:cs="Arial"/>
          <w:sz w:val="18"/>
          <w:szCs w:val="18"/>
          <w:lang w:val="hr-HR"/>
        </w:rPr>
      </w:pPr>
      <w:r w:rsidRPr="00CC513A">
        <w:rPr>
          <w:rFonts w:ascii="Arial" w:hAnsi="Arial" w:cs="Arial"/>
          <w:sz w:val="18"/>
          <w:szCs w:val="18"/>
          <w:lang w:val="hr-HR"/>
        </w:rPr>
        <w:t>Zagreb</w:t>
      </w:r>
      <w:r w:rsidR="00FD310D" w:rsidRPr="00CC513A">
        <w:rPr>
          <w:rFonts w:ascii="Arial" w:hAnsi="Arial" w:cs="Arial"/>
          <w:sz w:val="18"/>
          <w:szCs w:val="18"/>
          <w:lang w:val="hr-HR"/>
        </w:rPr>
        <w:t xml:space="preserve">, </w:t>
      </w:r>
      <w:r w:rsidR="00F35B29" w:rsidRPr="00CC513A">
        <w:rPr>
          <w:rFonts w:ascii="Arial" w:hAnsi="Arial" w:cs="Arial"/>
          <w:sz w:val="18"/>
          <w:szCs w:val="18"/>
          <w:lang w:val="hr-HR"/>
        </w:rPr>
        <w:t>05</w:t>
      </w:r>
      <w:r w:rsidR="00FD310D" w:rsidRPr="00CC513A">
        <w:rPr>
          <w:rFonts w:ascii="Arial" w:hAnsi="Arial" w:cs="Arial"/>
          <w:sz w:val="18"/>
          <w:szCs w:val="18"/>
          <w:lang w:val="hr-HR"/>
        </w:rPr>
        <w:t>.</w:t>
      </w:r>
      <w:r w:rsidRPr="00CC513A">
        <w:rPr>
          <w:rFonts w:ascii="Arial" w:hAnsi="Arial" w:cs="Arial"/>
          <w:sz w:val="18"/>
          <w:szCs w:val="18"/>
          <w:lang w:val="hr-HR"/>
        </w:rPr>
        <w:t xml:space="preserve"> </w:t>
      </w:r>
      <w:r w:rsidR="00F35B29" w:rsidRPr="00CC513A">
        <w:rPr>
          <w:rFonts w:ascii="Arial" w:hAnsi="Arial" w:cs="Arial"/>
          <w:sz w:val="18"/>
          <w:szCs w:val="18"/>
          <w:lang w:val="hr-HR"/>
        </w:rPr>
        <w:t>siječnja</w:t>
      </w:r>
      <w:r w:rsidR="00FD310D" w:rsidRPr="00CC513A">
        <w:rPr>
          <w:rFonts w:ascii="Arial" w:hAnsi="Arial" w:cs="Arial"/>
          <w:sz w:val="18"/>
          <w:szCs w:val="18"/>
          <w:lang w:val="hr-HR"/>
        </w:rPr>
        <w:t xml:space="preserve"> 202</w:t>
      </w:r>
      <w:r w:rsidR="00F35B29" w:rsidRPr="00CC513A">
        <w:rPr>
          <w:rFonts w:ascii="Arial" w:hAnsi="Arial" w:cs="Arial"/>
          <w:sz w:val="18"/>
          <w:szCs w:val="18"/>
          <w:lang w:val="hr-HR"/>
        </w:rPr>
        <w:t>2</w:t>
      </w:r>
      <w:r w:rsidR="00FD310D" w:rsidRPr="00CC513A">
        <w:rPr>
          <w:rFonts w:ascii="Arial" w:hAnsi="Arial" w:cs="Arial"/>
          <w:sz w:val="18"/>
          <w:szCs w:val="18"/>
          <w:lang w:val="hr-HR"/>
        </w:rPr>
        <w:t>.</w:t>
      </w:r>
    </w:p>
    <w:p w14:paraId="358246F6" w14:textId="0CC0C468" w:rsidR="00FD310D" w:rsidRPr="00CC513A" w:rsidRDefault="00FD310D" w:rsidP="00FD310D">
      <w:pPr>
        <w:rPr>
          <w:rFonts w:ascii="Arial" w:hAnsi="Arial" w:cs="Arial"/>
          <w:sz w:val="18"/>
          <w:szCs w:val="18"/>
          <w:lang w:val="hr-HR"/>
        </w:rPr>
      </w:pPr>
    </w:p>
    <w:p w14:paraId="04C0B3B0" w14:textId="6FBA207B" w:rsidR="00FD310D" w:rsidRPr="00CC513A" w:rsidRDefault="00FD310D" w:rsidP="00FD310D">
      <w:pPr>
        <w:rPr>
          <w:rFonts w:ascii="Arial" w:hAnsi="Arial" w:cs="Arial"/>
          <w:sz w:val="18"/>
          <w:szCs w:val="18"/>
          <w:lang w:val="hr-HR"/>
        </w:rPr>
      </w:pPr>
    </w:p>
    <w:p w14:paraId="527CFBB4" w14:textId="1C9B3F4C" w:rsidR="00FD310D" w:rsidRPr="00CC513A" w:rsidRDefault="00FD310D" w:rsidP="00C415B0">
      <w:pPr>
        <w:spacing w:line="276" w:lineRule="auto"/>
        <w:jc w:val="both"/>
        <w:rPr>
          <w:rFonts w:ascii="Arial" w:hAnsi="Arial" w:cs="Arial"/>
          <w:sz w:val="18"/>
          <w:szCs w:val="18"/>
          <w:lang w:val="hr-HR"/>
        </w:rPr>
      </w:pPr>
      <w:r w:rsidRPr="00CC513A">
        <w:rPr>
          <w:rFonts w:ascii="Arial" w:hAnsi="Arial" w:cs="Arial"/>
          <w:sz w:val="18"/>
          <w:szCs w:val="18"/>
          <w:lang w:val="hr-HR"/>
        </w:rPr>
        <w:t xml:space="preserve">Temeljem točke </w:t>
      </w:r>
      <w:r w:rsidR="00AE4B12" w:rsidRPr="00CC513A">
        <w:rPr>
          <w:rFonts w:ascii="Arial" w:hAnsi="Arial" w:cs="Arial"/>
          <w:sz w:val="18"/>
          <w:szCs w:val="18"/>
          <w:lang w:val="hr-HR"/>
        </w:rPr>
        <w:t>6.1</w:t>
      </w:r>
      <w:r w:rsidRPr="00CC513A">
        <w:rPr>
          <w:rFonts w:ascii="Arial" w:hAnsi="Arial" w:cs="Arial"/>
          <w:sz w:val="18"/>
          <w:szCs w:val="18"/>
          <w:lang w:val="hr-HR"/>
        </w:rPr>
        <w:t xml:space="preserve">. Pravila o provedbi postupaka nabava za neobveznike Zakona o javnoj nabavi, verzija </w:t>
      </w:r>
      <w:r w:rsidR="00D51B6F" w:rsidRPr="00CC513A">
        <w:rPr>
          <w:rFonts w:ascii="Arial" w:hAnsi="Arial" w:cs="Arial"/>
          <w:sz w:val="18"/>
          <w:szCs w:val="18"/>
          <w:lang w:val="hr-HR"/>
        </w:rPr>
        <w:t>7</w:t>
      </w:r>
      <w:r w:rsidRPr="00CC513A">
        <w:rPr>
          <w:rFonts w:ascii="Arial" w:hAnsi="Arial" w:cs="Arial"/>
          <w:sz w:val="18"/>
          <w:szCs w:val="18"/>
          <w:lang w:val="hr-HR"/>
        </w:rPr>
        <w:t>.0.</w:t>
      </w:r>
      <w:r w:rsidR="002270AD" w:rsidRPr="00CC513A">
        <w:rPr>
          <w:rFonts w:ascii="Arial" w:hAnsi="Arial" w:cs="Arial"/>
          <w:sz w:val="18"/>
          <w:szCs w:val="18"/>
          <w:lang w:val="hr-HR"/>
        </w:rPr>
        <w:t>,</w:t>
      </w:r>
      <w:r w:rsidRPr="00CC513A">
        <w:rPr>
          <w:rFonts w:ascii="Arial" w:hAnsi="Arial" w:cs="Arial"/>
          <w:sz w:val="18"/>
          <w:szCs w:val="18"/>
          <w:lang w:val="hr-HR"/>
        </w:rPr>
        <w:t xml:space="preserve"> u postupku nabave </w:t>
      </w:r>
      <w:r w:rsidR="00D51B6F" w:rsidRPr="00CC513A">
        <w:rPr>
          <w:rFonts w:ascii="Arial" w:hAnsi="Arial" w:cs="Arial"/>
          <w:b/>
          <w:bCs/>
          <w:i/>
          <w:iCs/>
          <w:sz w:val="18"/>
          <w:szCs w:val="18"/>
          <w:lang w:val="hr-HR"/>
        </w:rPr>
        <w:t xml:space="preserve">Nabava </w:t>
      </w:r>
      <w:r w:rsidR="00097E9E">
        <w:rPr>
          <w:rFonts w:ascii="Arial" w:hAnsi="Arial" w:cs="Arial"/>
          <w:b/>
          <w:bCs/>
          <w:i/>
          <w:iCs/>
          <w:sz w:val="18"/>
          <w:szCs w:val="18"/>
          <w:lang w:val="hr-HR"/>
        </w:rPr>
        <w:t>robe i radova sustava za proizvodnju električne energije</w:t>
      </w:r>
      <w:r w:rsidRPr="00CC513A">
        <w:rPr>
          <w:rFonts w:ascii="Arial" w:hAnsi="Arial" w:cs="Arial"/>
          <w:sz w:val="18"/>
          <w:szCs w:val="18"/>
          <w:lang w:val="hr-HR"/>
        </w:rPr>
        <w:t xml:space="preserve">, evidencijski broj nabave </w:t>
      </w:r>
      <w:r w:rsidR="00D51B6F" w:rsidRPr="00CC513A">
        <w:rPr>
          <w:rFonts w:ascii="Arial" w:hAnsi="Arial" w:cs="Arial"/>
          <w:sz w:val="18"/>
          <w:szCs w:val="18"/>
          <w:lang w:val="hr-HR"/>
        </w:rPr>
        <w:t>OiE 0</w:t>
      </w:r>
      <w:r w:rsidR="00F35B29" w:rsidRPr="00CC513A">
        <w:rPr>
          <w:rFonts w:ascii="Arial" w:hAnsi="Arial" w:cs="Arial"/>
          <w:sz w:val="18"/>
          <w:szCs w:val="18"/>
          <w:lang w:val="hr-HR"/>
        </w:rPr>
        <w:t>2</w:t>
      </w:r>
      <w:r w:rsidR="00D51B6F" w:rsidRPr="00CC513A">
        <w:rPr>
          <w:rFonts w:ascii="Arial" w:hAnsi="Arial" w:cs="Arial"/>
          <w:sz w:val="18"/>
          <w:szCs w:val="18"/>
          <w:lang w:val="hr-HR"/>
        </w:rPr>
        <w:t>-21</w:t>
      </w:r>
      <w:r w:rsidRPr="00CC513A">
        <w:rPr>
          <w:rFonts w:ascii="Arial" w:hAnsi="Arial" w:cs="Arial"/>
          <w:sz w:val="18"/>
          <w:szCs w:val="18"/>
          <w:lang w:val="hr-HR"/>
        </w:rPr>
        <w:t xml:space="preserve">, </w:t>
      </w:r>
      <w:r w:rsidR="002270AD" w:rsidRPr="00CC513A">
        <w:rPr>
          <w:rFonts w:ascii="Arial" w:hAnsi="Arial" w:cs="Arial"/>
          <w:sz w:val="18"/>
          <w:szCs w:val="18"/>
          <w:lang w:val="hr-HR"/>
        </w:rPr>
        <w:t xml:space="preserve">Naručitelj </w:t>
      </w:r>
      <w:r w:rsidRPr="00CC513A">
        <w:rPr>
          <w:rFonts w:ascii="Arial" w:hAnsi="Arial" w:cs="Arial"/>
          <w:sz w:val="18"/>
          <w:szCs w:val="18"/>
          <w:lang w:val="hr-HR"/>
        </w:rPr>
        <w:t xml:space="preserve">ovime objavljuje </w:t>
      </w:r>
      <w:r w:rsidR="00F35B29" w:rsidRPr="00CC513A">
        <w:rPr>
          <w:rFonts w:ascii="Arial" w:hAnsi="Arial" w:cs="Arial"/>
          <w:sz w:val="18"/>
          <w:szCs w:val="18"/>
          <w:lang w:val="hr-HR"/>
        </w:rPr>
        <w:t>1</w:t>
      </w:r>
      <w:r w:rsidRPr="00CC513A">
        <w:rPr>
          <w:rFonts w:ascii="Arial" w:hAnsi="Arial" w:cs="Arial"/>
          <w:sz w:val="18"/>
          <w:szCs w:val="18"/>
          <w:lang w:val="hr-HR"/>
        </w:rPr>
        <w:t>. izmjenu Poziva na dostavu ponuda.</w:t>
      </w:r>
    </w:p>
    <w:p w14:paraId="10CEABD6" w14:textId="63A2F6A6" w:rsidR="00FD310D" w:rsidRPr="00CC513A" w:rsidRDefault="00FD310D" w:rsidP="00FD310D">
      <w:pPr>
        <w:rPr>
          <w:rFonts w:ascii="Arial" w:hAnsi="Arial" w:cs="Arial"/>
          <w:sz w:val="18"/>
          <w:szCs w:val="18"/>
          <w:lang w:val="hr-HR"/>
        </w:rPr>
      </w:pPr>
    </w:p>
    <w:p w14:paraId="7DDD2A33" w14:textId="28A8D5F3" w:rsidR="00FD310D" w:rsidRPr="00CC513A" w:rsidRDefault="00FD310D" w:rsidP="00FD310D">
      <w:pPr>
        <w:rPr>
          <w:rFonts w:ascii="Arial" w:hAnsi="Arial" w:cs="Arial"/>
          <w:sz w:val="18"/>
          <w:szCs w:val="18"/>
          <w:lang w:val="hr-HR"/>
        </w:rPr>
      </w:pPr>
    </w:p>
    <w:p w14:paraId="702482A6" w14:textId="0D6666B5" w:rsidR="00FD310D" w:rsidRPr="00CC513A" w:rsidRDefault="00FD310D" w:rsidP="00FD310D">
      <w:pPr>
        <w:jc w:val="center"/>
        <w:rPr>
          <w:rFonts w:ascii="Arial" w:hAnsi="Arial" w:cs="Arial"/>
          <w:b/>
          <w:bCs/>
          <w:sz w:val="18"/>
          <w:szCs w:val="18"/>
          <w:lang w:val="hr-HR"/>
        </w:rPr>
      </w:pPr>
      <w:r w:rsidRPr="00CC513A">
        <w:rPr>
          <w:rFonts w:ascii="Arial" w:hAnsi="Arial" w:cs="Arial"/>
          <w:b/>
          <w:bCs/>
          <w:sz w:val="18"/>
          <w:szCs w:val="18"/>
          <w:lang w:val="hr-HR"/>
        </w:rPr>
        <w:t>I. IZMJENA POZIVA NA DOSTAVU PONUDA</w:t>
      </w:r>
    </w:p>
    <w:p w14:paraId="2C7EDFF5" w14:textId="77777777" w:rsidR="000B0A06" w:rsidRPr="00CC513A" w:rsidRDefault="000B0A06" w:rsidP="00FD310D">
      <w:pPr>
        <w:jc w:val="center"/>
        <w:rPr>
          <w:rFonts w:ascii="Arial" w:hAnsi="Arial" w:cs="Arial"/>
          <w:b/>
          <w:bCs/>
          <w:sz w:val="18"/>
          <w:szCs w:val="18"/>
          <w:lang w:val="hr-HR"/>
        </w:rPr>
      </w:pPr>
    </w:p>
    <w:p w14:paraId="7E18DC94" w14:textId="1AD325F6" w:rsidR="00FD310D" w:rsidRPr="00CC513A" w:rsidRDefault="00FD310D" w:rsidP="00FD310D">
      <w:pPr>
        <w:jc w:val="center"/>
        <w:rPr>
          <w:rFonts w:ascii="Arial" w:hAnsi="Arial" w:cs="Arial"/>
          <w:b/>
          <w:bCs/>
          <w:sz w:val="18"/>
          <w:szCs w:val="18"/>
          <w:lang w:val="hr-HR"/>
        </w:rPr>
      </w:pPr>
    </w:p>
    <w:p w14:paraId="0766B36D" w14:textId="03DDC996" w:rsidR="002270AD" w:rsidRPr="00CC513A" w:rsidRDefault="00FD310D" w:rsidP="00C415B0">
      <w:pPr>
        <w:spacing w:line="276" w:lineRule="auto"/>
        <w:jc w:val="both"/>
        <w:rPr>
          <w:rFonts w:ascii="Arial" w:hAnsi="Arial" w:cs="Arial"/>
          <w:b/>
          <w:bCs/>
          <w:i/>
          <w:iCs/>
          <w:sz w:val="18"/>
          <w:szCs w:val="18"/>
          <w:lang w:val="hr-HR"/>
        </w:rPr>
      </w:pPr>
      <w:r w:rsidRPr="00CC513A">
        <w:rPr>
          <w:rFonts w:ascii="Arial" w:hAnsi="Arial" w:cs="Arial"/>
          <w:sz w:val="18"/>
          <w:szCs w:val="18"/>
          <w:lang w:val="hr-HR"/>
        </w:rPr>
        <w:t xml:space="preserve">Naručitelj je dana </w:t>
      </w:r>
      <w:r w:rsidR="002C069A" w:rsidRPr="00CC513A">
        <w:rPr>
          <w:rFonts w:ascii="Arial" w:hAnsi="Arial" w:cs="Arial"/>
          <w:sz w:val="18"/>
          <w:szCs w:val="18"/>
          <w:lang w:val="hr-HR"/>
        </w:rPr>
        <w:t>21</w:t>
      </w:r>
      <w:r w:rsidRPr="00CC513A">
        <w:rPr>
          <w:rFonts w:ascii="Arial" w:hAnsi="Arial" w:cs="Arial"/>
          <w:sz w:val="18"/>
          <w:szCs w:val="18"/>
          <w:lang w:val="hr-HR"/>
        </w:rPr>
        <w:t xml:space="preserve">. </w:t>
      </w:r>
      <w:r w:rsidR="00F35B29" w:rsidRPr="00CC513A">
        <w:rPr>
          <w:rFonts w:ascii="Arial" w:hAnsi="Arial" w:cs="Arial"/>
          <w:sz w:val="18"/>
          <w:szCs w:val="18"/>
          <w:lang w:val="hr-HR"/>
        </w:rPr>
        <w:t>prosinca</w:t>
      </w:r>
      <w:r w:rsidRPr="00CC513A">
        <w:rPr>
          <w:rFonts w:ascii="Arial" w:hAnsi="Arial" w:cs="Arial"/>
          <w:sz w:val="18"/>
          <w:szCs w:val="18"/>
          <w:lang w:val="hr-HR"/>
        </w:rPr>
        <w:t xml:space="preserve"> 202</w:t>
      </w:r>
      <w:r w:rsidR="00D51B6F" w:rsidRPr="00CC513A">
        <w:rPr>
          <w:rFonts w:ascii="Arial" w:hAnsi="Arial" w:cs="Arial"/>
          <w:sz w:val="18"/>
          <w:szCs w:val="18"/>
          <w:lang w:val="hr-HR"/>
        </w:rPr>
        <w:t>1</w:t>
      </w:r>
      <w:r w:rsidRPr="00CC513A">
        <w:rPr>
          <w:rFonts w:ascii="Arial" w:hAnsi="Arial" w:cs="Arial"/>
          <w:sz w:val="18"/>
          <w:szCs w:val="18"/>
          <w:lang w:val="hr-HR"/>
        </w:rPr>
        <w:t xml:space="preserve">. na stranici </w:t>
      </w:r>
      <w:hyperlink r:id="rId8" w:history="1">
        <w:r w:rsidRPr="00CC513A">
          <w:rPr>
            <w:rStyle w:val="Hyperlink"/>
            <w:rFonts w:ascii="Arial" w:hAnsi="Arial" w:cs="Arial"/>
            <w:sz w:val="18"/>
            <w:szCs w:val="18"/>
            <w:lang w:val="hr-HR"/>
          </w:rPr>
          <w:t>www.strukturnifondovi.hr</w:t>
        </w:r>
      </w:hyperlink>
      <w:r w:rsidRPr="00CC513A">
        <w:rPr>
          <w:rFonts w:ascii="Arial" w:hAnsi="Arial" w:cs="Arial"/>
          <w:sz w:val="18"/>
          <w:szCs w:val="18"/>
          <w:lang w:val="hr-HR"/>
        </w:rPr>
        <w:t xml:space="preserve"> </w:t>
      </w:r>
      <w:r w:rsidR="002270AD" w:rsidRPr="00CC513A">
        <w:rPr>
          <w:rFonts w:ascii="Arial" w:hAnsi="Arial" w:cs="Arial"/>
          <w:sz w:val="18"/>
          <w:szCs w:val="18"/>
          <w:lang w:val="hr-HR"/>
        </w:rPr>
        <w:t xml:space="preserve">objavio Poziv na dostavu ponuda sa pripadajućim prilozima za nabavu </w:t>
      </w:r>
      <w:r w:rsidR="00D51B6F" w:rsidRPr="00CC513A">
        <w:rPr>
          <w:rFonts w:ascii="Arial" w:hAnsi="Arial" w:cs="Arial"/>
          <w:b/>
          <w:bCs/>
          <w:i/>
          <w:iCs/>
          <w:sz w:val="18"/>
          <w:szCs w:val="18"/>
          <w:lang w:val="hr-HR"/>
        </w:rPr>
        <w:t xml:space="preserve">Nabava </w:t>
      </w:r>
      <w:r w:rsidR="00097E9E">
        <w:rPr>
          <w:rFonts w:ascii="Arial" w:hAnsi="Arial" w:cs="Arial"/>
          <w:b/>
          <w:bCs/>
          <w:i/>
          <w:iCs/>
          <w:sz w:val="18"/>
          <w:szCs w:val="18"/>
          <w:lang w:val="hr-HR"/>
        </w:rPr>
        <w:t xml:space="preserve">robe i </w:t>
      </w:r>
      <w:r w:rsidR="00F35B29" w:rsidRPr="00CC513A">
        <w:rPr>
          <w:rFonts w:ascii="Arial" w:hAnsi="Arial" w:cs="Arial"/>
          <w:b/>
          <w:bCs/>
          <w:i/>
          <w:iCs/>
          <w:sz w:val="18"/>
          <w:szCs w:val="18"/>
          <w:lang w:val="hr-HR"/>
        </w:rPr>
        <w:t>radova sustava za proizvodnju električne energije</w:t>
      </w:r>
      <w:r w:rsidR="00C415B0" w:rsidRPr="00CC513A">
        <w:rPr>
          <w:rFonts w:ascii="Arial" w:hAnsi="Arial" w:cs="Arial"/>
          <w:b/>
          <w:bCs/>
          <w:i/>
          <w:iCs/>
          <w:sz w:val="18"/>
          <w:szCs w:val="18"/>
          <w:lang w:val="hr-HR"/>
        </w:rPr>
        <w:t>, evidencijski broj nabave: OiE 0</w:t>
      </w:r>
      <w:r w:rsidR="00F35B29" w:rsidRPr="00CC513A">
        <w:rPr>
          <w:rFonts w:ascii="Arial" w:hAnsi="Arial" w:cs="Arial"/>
          <w:b/>
          <w:bCs/>
          <w:i/>
          <w:iCs/>
          <w:sz w:val="18"/>
          <w:szCs w:val="18"/>
          <w:lang w:val="hr-HR"/>
        </w:rPr>
        <w:t>2</w:t>
      </w:r>
      <w:r w:rsidR="00C415B0" w:rsidRPr="00CC513A">
        <w:rPr>
          <w:rFonts w:ascii="Arial" w:hAnsi="Arial" w:cs="Arial"/>
          <w:b/>
          <w:bCs/>
          <w:i/>
          <w:iCs/>
          <w:sz w:val="18"/>
          <w:szCs w:val="18"/>
          <w:lang w:val="hr-HR"/>
        </w:rPr>
        <w:t>-21</w:t>
      </w:r>
    </w:p>
    <w:p w14:paraId="2F5E5FC6" w14:textId="77777777" w:rsidR="00D51B6F" w:rsidRPr="00CC513A" w:rsidRDefault="00D51B6F" w:rsidP="00C415B0">
      <w:pPr>
        <w:spacing w:line="276" w:lineRule="auto"/>
        <w:jc w:val="both"/>
        <w:rPr>
          <w:rFonts w:ascii="Arial" w:hAnsi="Arial" w:cs="Arial"/>
          <w:b/>
          <w:bCs/>
          <w:i/>
          <w:iCs/>
          <w:sz w:val="18"/>
          <w:szCs w:val="18"/>
          <w:lang w:val="hr-HR"/>
        </w:rPr>
      </w:pPr>
    </w:p>
    <w:p w14:paraId="2C0B796F" w14:textId="63717AEA" w:rsidR="00F35B29" w:rsidRPr="00CC513A" w:rsidRDefault="005040EC" w:rsidP="00C415B0">
      <w:pPr>
        <w:spacing w:line="276" w:lineRule="auto"/>
        <w:jc w:val="both"/>
        <w:rPr>
          <w:rFonts w:ascii="Arial" w:hAnsi="Arial" w:cs="Arial"/>
          <w:sz w:val="18"/>
          <w:szCs w:val="18"/>
          <w:lang w:val="hr-HR"/>
        </w:rPr>
      </w:pPr>
      <w:r w:rsidRPr="00CC513A">
        <w:rPr>
          <w:rFonts w:ascii="Arial" w:hAnsi="Arial" w:cs="Arial"/>
          <w:sz w:val="18"/>
          <w:szCs w:val="18"/>
          <w:lang w:val="hr-HR"/>
        </w:rPr>
        <w:t xml:space="preserve">1. </w:t>
      </w:r>
      <w:r w:rsidR="00AE4B12" w:rsidRPr="00CC513A">
        <w:rPr>
          <w:rFonts w:ascii="Arial" w:hAnsi="Arial" w:cs="Arial"/>
          <w:sz w:val="18"/>
          <w:szCs w:val="18"/>
          <w:lang w:val="hr-HR"/>
        </w:rPr>
        <w:t xml:space="preserve">Naručitelj </w:t>
      </w:r>
      <w:r w:rsidR="00D51B6F" w:rsidRPr="00CC513A">
        <w:rPr>
          <w:rFonts w:ascii="Arial" w:hAnsi="Arial" w:cs="Arial"/>
          <w:sz w:val="18"/>
          <w:szCs w:val="18"/>
          <w:lang w:val="hr-HR"/>
        </w:rPr>
        <w:t xml:space="preserve">ovim Podneskom mijenja </w:t>
      </w:r>
      <w:r w:rsidR="00F35B29" w:rsidRPr="00CC513A">
        <w:rPr>
          <w:rFonts w:ascii="Arial" w:hAnsi="Arial" w:cs="Arial"/>
          <w:sz w:val="18"/>
          <w:szCs w:val="18"/>
          <w:lang w:val="hr-HR"/>
        </w:rPr>
        <w:t>i dopunjava Poziv za dostavu ponuda u sljedećem:</w:t>
      </w:r>
    </w:p>
    <w:p w14:paraId="13854F95" w14:textId="7C4AC22B" w:rsidR="00F35B29" w:rsidRPr="00CC513A" w:rsidRDefault="00F35B29" w:rsidP="00C415B0">
      <w:pPr>
        <w:spacing w:line="276" w:lineRule="auto"/>
        <w:jc w:val="both"/>
        <w:rPr>
          <w:rFonts w:ascii="Arial" w:hAnsi="Arial" w:cs="Arial"/>
          <w:sz w:val="18"/>
          <w:szCs w:val="18"/>
          <w:lang w:val="hr-HR"/>
        </w:rPr>
      </w:pPr>
    </w:p>
    <w:p w14:paraId="5B07F0EB" w14:textId="782A6DA0" w:rsidR="00F35B29" w:rsidRPr="00CC513A" w:rsidRDefault="00F35B29" w:rsidP="00F35B29">
      <w:pPr>
        <w:pStyle w:val="ListParagraph"/>
        <w:numPr>
          <w:ilvl w:val="0"/>
          <w:numId w:val="8"/>
        </w:numPr>
        <w:spacing w:line="276" w:lineRule="auto"/>
        <w:jc w:val="both"/>
        <w:rPr>
          <w:rFonts w:ascii="Arial" w:hAnsi="Arial" w:cs="Arial"/>
          <w:sz w:val="18"/>
          <w:szCs w:val="18"/>
          <w:lang w:val="hr-HR"/>
        </w:rPr>
      </w:pPr>
      <w:r w:rsidRPr="00CC513A">
        <w:rPr>
          <w:rFonts w:ascii="Arial" w:hAnsi="Arial" w:cs="Arial"/>
          <w:sz w:val="18"/>
          <w:szCs w:val="18"/>
          <w:lang w:val="hr-HR"/>
        </w:rPr>
        <w:t xml:space="preserve">U naziv predmeta nabave dodaje (…) </w:t>
      </w:r>
      <w:r w:rsidRPr="00CC513A">
        <w:rPr>
          <w:rFonts w:ascii="Arial" w:hAnsi="Arial" w:cs="Arial"/>
          <w:i/>
          <w:iCs/>
          <w:color w:val="FF0000"/>
          <w:sz w:val="18"/>
          <w:szCs w:val="18"/>
          <w:lang w:val="hr-HR"/>
        </w:rPr>
        <w:t xml:space="preserve">robe i </w:t>
      </w:r>
      <w:r w:rsidRPr="00CC513A">
        <w:rPr>
          <w:rFonts w:ascii="Arial" w:hAnsi="Arial" w:cs="Arial"/>
          <w:i/>
          <w:iCs/>
          <w:sz w:val="18"/>
          <w:szCs w:val="18"/>
          <w:lang w:val="hr-HR"/>
        </w:rPr>
        <w:t>(…)</w:t>
      </w:r>
    </w:p>
    <w:p w14:paraId="0EBC8013" w14:textId="77777777" w:rsidR="00364DF1" w:rsidRPr="00CC513A" w:rsidRDefault="00364DF1" w:rsidP="00364DF1">
      <w:pPr>
        <w:pStyle w:val="ListParagraph"/>
        <w:spacing w:line="276" w:lineRule="auto"/>
        <w:ind w:left="720" w:firstLine="0"/>
        <w:jc w:val="both"/>
        <w:rPr>
          <w:rFonts w:ascii="Arial" w:hAnsi="Arial" w:cs="Arial"/>
          <w:sz w:val="18"/>
          <w:szCs w:val="18"/>
          <w:lang w:val="hr-HR"/>
        </w:rPr>
      </w:pPr>
    </w:p>
    <w:p w14:paraId="5870B298" w14:textId="7B6DED9C" w:rsidR="00210F41" w:rsidRPr="00210F41" w:rsidRDefault="00F35B29" w:rsidP="00210F41">
      <w:pPr>
        <w:pStyle w:val="ListParagraph"/>
        <w:numPr>
          <w:ilvl w:val="0"/>
          <w:numId w:val="8"/>
        </w:numPr>
        <w:spacing w:line="276" w:lineRule="auto"/>
        <w:jc w:val="both"/>
        <w:rPr>
          <w:rFonts w:ascii="Arial" w:hAnsi="Arial" w:cs="Arial"/>
          <w:sz w:val="18"/>
          <w:szCs w:val="18"/>
          <w:lang w:val="hr-HR"/>
        </w:rPr>
      </w:pPr>
      <w:r w:rsidRPr="00CC513A">
        <w:rPr>
          <w:rFonts w:ascii="Arial" w:hAnsi="Arial" w:cs="Arial"/>
          <w:sz w:val="18"/>
          <w:szCs w:val="18"/>
          <w:lang w:val="hr-HR"/>
        </w:rPr>
        <w:t>U točci 2.1. Opis predmeta nabave/tehničke specifikacije</w:t>
      </w:r>
      <w:r w:rsidRPr="00CC513A">
        <w:rPr>
          <w:rFonts w:ascii="Arial" w:hAnsi="Arial" w:cs="Arial"/>
          <w:i/>
          <w:iCs/>
          <w:sz w:val="18"/>
          <w:szCs w:val="18"/>
          <w:lang w:val="hr-HR"/>
        </w:rPr>
        <w:t xml:space="preserve"> </w:t>
      </w:r>
      <w:r w:rsidRPr="00CC513A">
        <w:rPr>
          <w:rFonts w:ascii="Arial" w:hAnsi="Arial" w:cs="Arial"/>
          <w:sz w:val="18"/>
          <w:szCs w:val="18"/>
          <w:lang w:val="hr-HR"/>
        </w:rPr>
        <w:t>briše se Dokumentacije o nabavi, a dodaj</w:t>
      </w:r>
      <w:r w:rsidR="00364DF1" w:rsidRPr="00CC513A">
        <w:rPr>
          <w:rFonts w:ascii="Arial" w:hAnsi="Arial" w:cs="Arial"/>
          <w:sz w:val="18"/>
          <w:szCs w:val="18"/>
          <w:lang w:val="hr-HR"/>
        </w:rPr>
        <w:t xml:space="preserve">e </w:t>
      </w:r>
      <w:r w:rsidR="00364DF1" w:rsidRPr="00CC513A">
        <w:rPr>
          <w:rFonts w:ascii="Arial" w:hAnsi="Arial" w:cs="Arial"/>
          <w:i/>
          <w:iCs/>
          <w:color w:val="FF0000"/>
          <w:sz w:val="18"/>
          <w:szCs w:val="18"/>
          <w:lang w:val="hr-HR"/>
        </w:rPr>
        <w:t>Pozivu za dostavu ponuda</w:t>
      </w:r>
      <w:r w:rsidR="00210F41">
        <w:rPr>
          <w:rFonts w:ascii="Arial" w:hAnsi="Arial" w:cs="Arial"/>
          <w:i/>
          <w:iCs/>
          <w:color w:val="FF0000"/>
          <w:sz w:val="18"/>
          <w:szCs w:val="18"/>
          <w:lang w:val="hr-HR"/>
        </w:rPr>
        <w:t xml:space="preserve">, </w:t>
      </w:r>
      <w:r w:rsidR="00210F41">
        <w:rPr>
          <w:rFonts w:ascii="Arial" w:hAnsi="Arial" w:cs="Arial"/>
          <w:sz w:val="18"/>
          <w:szCs w:val="18"/>
          <w:lang w:val="hr-HR"/>
        </w:rPr>
        <w:t xml:space="preserve">u </w:t>
      </w:r>
      <w:r w:rsidR="00210F41" w:rsidRPr="00210F41">
        <w:rPr>
          <w:rFonts w:ascii="Arial" w:hAnsi="Arial" w:cs="Arial"/>
          <w:sz w:val="18"/>
          <w:szCs w:val="18"/>
          <w:lang w:val="hr-HR"/>
        </w:rPr>
        <w:t>ostalom dijelu točka 2.1. ostaje neizmijenjena</w:t>
      </w:r>
    </w:p>
    <w:p w14:paraId="5E220C0F" w14:textId="77777777" w:rsidR="00364DF1" w:rsidRPr="00CC513A" w:rsidRDefault="00364DF1" w:rsidP="00364DF1">
      <w:pPr>
        <w:pStyle w:val="ListParagraph"/>
        <w:rPr>
          <w:rFonts w:ascii="Arial" w:hAnsi="Arial" w:cs="Arial"/>
          <w:sz w:val="18"/>
          <w:szCs w:val="18"/>
          <w:lang w:val="hr-HR"/>
        </w:rPr>
      </w:pPr>
    </w:p>
    <w:p w14:paraId="7BAAAFAA" w14:textId="0B1AF1E4" w:rsidR="00364DF1" w:rsidRPr="00CC513A" w:rsidRDefault="00364DF1" w:rsidP="00F35B29">
      <w:pPr>
        <w:pStyle w:val="ListParagraph"/>
        <w:numPr>
          <w:ilvl w:val="0"/>
          <w:numId w:val="8"/>
        </w:numPr>
        <w:spacing w:line="276" w:lineRule="auto"/>
        <w:jc w:val="both"/>
        <w:rPr>
          <w:rFonts w:ascii="Arial" w:hAnsi="Arial" w:cs="Arial"/>
          <w:sz w:val="18"/>
          <w:szCs w:val="18"/>
          <w:lang w:val="hr-HR"/>
        </w:rPr>
      </w:pPr>
      <w:r w:rsidRPr="00CC513A">
        <w:rPr>
          <w:rFonts w:ascii="Arial" w:hAnsi="Arial" w:cs="Arial"/>
          <w:sz w:val="18"/>
          <w:szCs w:val="18"/>
          <w:lang w:val="hr-HR"/>
        </w:rPr>
        <w:t>U točci 2.2. briše se riječ(…) „</w:t>
      </w:r>
      <w:r w:rsidRPr="00CC513A">
        <w:rPr>
          <w:rFonts w:ascii="Arial" w:hAnsi="Arial" w:cs="Arial"/>
          <w:i/>
          <w:iCs/>
          <w:sz w:val="18"/>
          <w:szCs w:val="18"/>
          <w:lang w:val="hr-HR"/>
        </w:rPr>
        <w:t>sa</w:t>
      </w:r>
      <w:r w:rsidRPr="00CC513A">
        <w:rPr>
          <w:rFonts w:ascii="Arial" w:hAnsi="Arial" w:cs="Arial"/>
          <w:sz w:val="18"/>
          <w:szCs w:val="18"/>
          <w:lang w:val="hr-HR"/>
        </w:rPr>
        <w:t xml:space="preserve">“, a dodaje </w:t>
      </w:r>
      <w:r w:rsidRPr="00CC513A">
        <w:rPr>
          <w:rFonts w:ascii="Arial" w:hAnsi="Arial" w:cs="Arial"/>
          <w:i/>
          <w:iCs/>
          <w:color w:val="FF0000"/>
          <w:sz w:val="18"/>
          <w:szCs w:val="18"/>
          <w:lang w:val="hr-HR"/>
        </w:rPr>
        <w:t xml:space="preserve">bez </w:t>
      </w:r>
      <w:r w:rsidRPr="00210F41">
        <w:rPr>
          <w:rFonts w:ascii="Arial" w:hAnsi="Arial" w:cs="Arial"/>
          <w:i/>
          <w:iCs/>
          <w:sz w:val="18"/>
          <w:szCs w:val="18"/>
          <w:lang w:val="hr-HR"/>
        </w:rPr>
        <w:t>(…)</w:t>
      </w:r>
      <w:r w:rsidR="00210F41" w:rsidRPr="00210F41">
        <w:rPr>
          <w:rFonts w:ascii="Arial" w:hAnsi="Arial" w:cs="Arial"/>
          <w:i/>
          <w:iCs/>
          <w:sz w:val="18"/>
          <w:szCs w:val="18"/>
          <w:lang w:val="hr-HR"/>
        </w:rPr>
        <w:t>,</w:t>
      </w:r>
      <w:r w:rsidR="00210F41">
        <w:rPr>
          <w:rFonts w:ascii="Arial" w:hAnsi="Arial" w:cs="Arial"/>
          <w:i/>
          <w:iCs/>
          <w:color w:val="FF0000"/>
          <w:sz w:val="18"/>
          <w:szCs w:val="18"/>
          <w:lang w:val="hr-HR"/>
        </w:rPr>
        <w:t xml:space="preserve"> </w:t>
      </w:r>
      <w:r w:rsidR="00210F41" w:rsidRPr="00210F41">
        <w:rPr>
          <w:rFonts w:ascii="Arial" w:hAnsi="Arial" w:cs="Arial"/>
          <w:sz w:val="18"/>
          <w:szCs w:val="18"/>
          <w:lang w:val="hr-HR"/>
        </w:rPr>
        <w:t>u ostalom dijelu točka 2.2. ostaje neizmijenjena</w:t>
      </w:r>
    </w:p>
    <w:p w14:paraId="719504BE" w14:textId="77777777" w:rsidR="00364DF1" w:rsidRPr="00CC513A" w:rsidRDefault="00364DF1" w:rsidP="00364DF1">
      <w:pPr>
        <w:pStyle w:val="ListParagraph"/>
        <w:rPr>
          <w:rFonts w:ascii="Arial" w:hAnsi="Arial" w:cs="Arial"/>
          <w:sz w:val="18"/>
          <w:szCs w:val="18"/>
          <w:lang w:val="hr-HR"/>
        </w:rPr>
      </w:pPr>
    </w:p>
    <w:p w14:paraId="1F99FD3E" w14:textId="34D213C2" w:rsidR="00364DF1" w:rsidRPr="00CC513A" w:rsidRDefault="00364DF1" w:rsidP="00F35B29">
      <w:pPr>
        <w:pStyle w:val="ListParagraph"/>
        <w:numPr>
          <w:ilvl w:val="0"/>
          <w:numId w:val="8"/>
        </w:numPr>
        <w:spacing w:line="276" w:lineRule="auto"/>
        <w:jc w:val="both"/>
        <w:rPr>
          <w:rFonts w:ascii="Arial" w:hAnsi="Arial" w:cs="Arial"/>
          <w:sz w:val="18"/>
          <w:szCs w:val="18"/>
          <w:lang w:val="hr-HR"/>
        </w:rPr>
      </w:pPr>
      <w:r w:rsidRPr="00CC513A">
        <w:rPr>
          <w:rFonts w:ascii="Arial" w:hAnsi="Arial" w:cs="Arial"/>
          <w:sz w:val="18"/>
          <w:szCs w:val="18"/>
          <w:lang w:val="hr-HR"/>
        </w:rPr>
        <w:t xml:space="preserve">U točci 2.3. dodaje se: (…) </w:t>
      </w:r>
      <w:r w:rsidRPr="00CC513A">
        <w:rPr>
          <w:rFonts w:ascii="Arial" w:hAnsi="Arial" w:cs="Arial"/>
          <w:bCs/>
          <w:i/>
          <w:iCs/>
          <w:color w:val="FF0000"/>
          <w:sz w:val="18"/>
          <w:szCs w:val="18"/>
          <w:lang w:val="hr-HR" w:bidi="hr-HR"/>
        </w:rPr>
        <w:t>za sve grupe.</w:t>
      </w:r>
      <w:r w:rsidR="00210F41">
        <w:rPr>
          <w:rFonts w:ascii="Arial" w:hAnsi="Arial" w:cs="Arial"/>
          <w:bCs/>
          <w:i/>
          <w:iCs/>
          <w:color w:val="FF0000"/>
          <w:sz w:val="18"/>
          <w:szCs w:val="18"/>
          <w:lang w:val="hr-HR" w:bidi="hr-HR"/>
        </w:rPr>
        <w:t xml:space="preserve">, </w:t>
      </w:r>
      <w:r w:rsidR="00210F41" w:rsidRPr="00210F41">
        <w:rPr>
          <w:rFonts w:ascii="Arial" w:hAnsi="Arial" w:cs="Arial"/>
          <w:bCs/>
          <w:sz w:val="18"/>
          <w:szCs w:val="18"/>
          <w:lang w:val="hr-HR" w:bidi="hr-HR"/>
        </w:rPr>
        <w:t>u ostalom dijelu točka 2.3. ostaje neizmijenjena</w:t>
      </w:r>
    </w:p>
    <w:p w14:paraId="36A4F4BC" w14:textId="77777777" w:rsidR="00364DF1" w:rsidRPr="00CC513A" w:rsidRDefault="00364DF1" w:rsidP="00364DF1">
      <w:pPr>
        <w:pStyle w:val="ListParagraph"/>
        <w:rPr>
          <w:rFonts w:ascii="Arial" w:hAnsi="Arial" w:cs="Arial"/>
          <w:sz w:val="18"/>
          <w:szCs w:val="18"/>
          <w:lang w:val="hr-HR"/>
        </w:rPr>
      </w:pPr>
    </w:p>
    <w:p w14:paraId="16416D1A" w14:textId="2CA0D475" w:rsidR="00364DF1" w:rsidRPr="00CC513A" w:rsidRDefault="00364DF1" w:rsidP="00654085">
      <w:pPr>
        <w:pStyle w:val="ListParagraph"/>
        <w:numPr>
          <w:ilvl w:val="0"/>
          <w:numId w:val="8"/>
        </w:numPr>
        <w:spacing w:line="276" w:lineRule="auto"/>
        <w:jc w:val="both"/>
        <w:rPr>
          <w:rFonts w:ascii="Arial" w:hAnsi="Arial" w:cs="Arial"/>
          <w:i/>
          <w:iCs/>
          <w:color w:val="FF0000"/>
          <w:sz w:val="18"/>
          <w:szCs w:val="18"/>
          <w:lang w:val="hr-HR"/>
        </w:rPr>
      </w:pPr>
      <w:r w:rsidRPr="00CC513A">
        <w:rPr>
          <w:rFonts w:ascii="Arial" w:hAnsi="Arial" w:cs="Arial"/>
          <w:sz w:val="18"/>
          <w:szCs w:val="18"/>
          <w:lang w:val="hr-HR"/>
        </w:rPr>
        <w:t>U točci 3.1. umjesto kvadratićem označenih odredbi dodaju se</w:t>
      </w:r>
      <w:r w:rsidR="00654085" w:rsidRPr="00CC513A">
        <w:rPr>
          <w:rFonts w:ascii="Arial" w:hAnsi="Arial" w:cs="Arial"/>
          <w:sz w:val="18"/>
          <w:szCs w:val="18"/>
          <w:lang w:val="hr-HR"/>
        </w:rPr>
        <w:t xml:space="preserve">: </w:t>
      </w:r>
      <w:r w:rsidRPr="00CC513A">
        <w:rPr>
          <w:rFonts w:ascii="Arial" w:hAnsi="Arial" w:cs="Arial"/>
          <w:i/>
          <w:iCs/>
          <w:color w:val="FF0000"/>
          <w:sz w:val="18"/>
          <w:szCs w:val="18"/>
          <w:lang w:val="hr-HR"/>
        </w:rPr>
        <w:t>3.1.1., 3.1.2. i 3.1.3.</w:t>
      </w:r>
      <w:r w:rsidR="00210F41">
        <w:rPr>
          <w:rFonts w:ascii="Arial" w:hAnsi="Arial" w:cs="Arial"/>
          <w:i/>
          <w:iCs/>
          <w:color w:val="FF0000"/>
          <w:sz w:val="18"/>
          <w:szCs w:val="18"/>
          <w:lang w:val="hr-HR"/>
        </w:rPr>
        <w:t xml:space="preserve"> </w:t>
      </w:r>
      <w:r w:rsidR="00210F41" w:rsidRPr="00210F41">
        <w:rPr>
          <w:rFonts w:ascii="Arial" w:hAnsi="Arial" w:cs="Arial"/>
          <w:sz w:val="18"/>
          <w:szCs w:val="18"/>
          <w:lang w:val="hr-HR"/>
        </w:rPr>
        <w:t>u ostalom dijelu točka 3.1. ostaje neizmijenjena</w:t>
      </w:r>
    </w:p>
    <w:p w14:paraId="40D8971F" w14:textId="77777777" w:rsidR="00654085" w:rsidRPr="00CC513A" w:rsidRDefault="00654085" w:rsidP="00654085">
      <w:pPr>
        <w:pStyle w:val="ListParagraph"/>
        <w:rPr>
          <w:rFonts w:ascii="Arial" w:hAnsi="Arial" w:cs="Arial"/>
          <w:i/>
          <w:iCs/>
          <w:color w:val="FF0000"/>
          <w:sz w:val="18"/>
          <w:szCs w:val="18"/>
          <w:lang w:val="hr-HR"/>
        </w:rPr>
      </w:pPr>
    </w:p>
    <w:p w14:paraId="76F3E514" w14:textId="5A25929D" w:rsidR="00654085" w:rsidRPr="00CC513A" w:rsidRDefault="00C61C3F" w:rsidP="00654085">
      <w:pPr>
        <w:pStyle w:val="ListParagraph"/>
        <w:numPr>
          <w:ilvl w:val="0"/>
          <w:numId w:val="8"/>
        </w:numPr>
        <w:spacing w:line="276" w:lineRule="auto"/>
        <w:jc w:val="both"/>
        <w:rPr>
          <w:rFonts w:ascii="Arial" w:hAnsi="Arial" w:cs="Arial"/>
          <w:i/>
          <w:iCs/>
          <w:sz w:val="18"/>
          <w:szCs w:val="18"/>
          <w:lang w:val="hr-HR"/>
        </w:rPr>
      </w:pPr>
      <w:r w:rsidRPr="00CC513A">
        <w:rPr>
          <w:rFonts w:ascii="Arial" w:hAnsi="Arial" w:cs="Arial"/>
          <w:i/>
          <w:iCs/>
          <w:sz w:val="18"/>
          <w:szCs w:val="18"/>
          <w:lang w:val="hr-HR"/>
        </w:rPr>
        <w:t>U točci 3.2. dodaje se:</w:t>
      </w:r>
    </w:p>
    <w:p w14:paraId="4F67CB20" w14:textId="77777777" w:rsidR="00C61C3F" w:rsidRPr="00CC513A" w:rsidRDefault="00C61C3F" w:rsidP="00C61C3F">
      <w:pPr>
        <w:pStyle w:val="ListParagraph"/>
        <w:rPr>
          <w:rFonts w:ascii="Arial" w:hAnsi="Arial" w:cs="Arial"/>
          <w:i/>
          <w:iCs/>
          <w:sz w:val="18"/>
          <w:szCs w:val="18"/>
          <w:lang w:val="hr-HR"/>
        </w:rPr>
      </w:pPr>
    </w:p>
    <w:p w14:paraId="3370DF10" w14:textId="70961235" w:rsidR="00C61C3F" w:rsidRPr="00C61C3F" w:rsidRDefault="00C61C3F" w:rsidP="00C61C3F">
      <w:pPr>
        <w:pStyle w:val="ListParagraph"/>
        <w:spacing w:line="276" w:lineRule="auto"/>
        <w:ind w:left="720" w:firstLine="0"/>
        <w:jc w:val="both"/>
        <w:rPr>
          <w:rFonts w:ascii="Arial" w:hAnsi="Arial" w:cs="Arial"/>
          <w:i/>
          <w:iCs/>
          <w:color w:val="FF0000"/>
          <w:sz w:val="18"/>
          <w:szCs w:val="18"/>
          <w:lang w:val="hr-HR" w:bidi="hr-HR"/>
        </w:rPr>
      </w:pPr>
      <w:r w:rsidRPr="00CC513A">
        <w:rPr>
          <w:rFonts w:ascii="Arial" w:hAnsi="Arial" w:cs="Arial"/>
          <w:i/>
          <w:iCs/>
          <w:sz w:val="18"/>
          <w:szCs w:val="18"/>
          <w:lang w:val="hr-HR" w:bidi="hr-HR"/>
        </w:rPr>
        <w:t xml:space="preserve">(…) </w:t>
      </w:r>
      <w:r w:rsidRPr="00C61C3F">
        <w:rPr>
          <w:rFonts w:ascii="Arial" w:hAnsi="Arial" w:cs="Arial"/>
          <w:i/>
          <w:iCs/>
          <w:color w:val="FF0000"/>
          <w:sz w:val="18"/>
          <w:szCs w:val="18"/>
          <w:lang w:val="hr-HR" w:bidi="hr-HR"/>
        </w:rPr>
        <w:t xml:space="preserve">odnose na točku 3.1.2. U slučaju poziva Naručitelja na dostavu popratnih dokumenata, kao dokaz da ne postoje osnove za isključenje iz točke 3.1.2. Dokumentacije o nabavi gospodarski subjekt dostavlja Potvrdu porezne uprave ili drugog nadležnog tijela u državi poslovnog nastana gospodarskog subjekta, kojom se dokazuje da ne postoje osnove za isključenje iz točke 3.1.2. </w:t>
      </w:r>
    </w:p>
    <w:p w14:paraId="6E76675A" w14:textId="4E8B1CC5" w:rsidR="00C61C3F" w:rsidRPr="00CC513A" w:rsidRDefault="00C61C3F" w:rsidP="00C61C3F">
      <w:pPr>
        <w:pStyle w:val="ListParagraph"/>
        <w:spacing w:line="276" w:lineRule="auto"/>
        <w:ind w:left="720" w:firstLine="0"/>
        <w:jc w:val="both"/>
        <w:rPr>
          <w:rFonts w:ascii="Arial" w:hAnsi="Arial" w:cs="Arial"/>
          <w:i/>
          <w:iCs/>
          <w:color w:val="FF0000"/>
          <w:sz w:val="18"/>
          <w:szCs w:val="18"/>
          <w:lang w:val="hr-HR"/>
        </w:rPr>
      </w:pPr>
      <w:r w:rsidRPr="00CC513A">
        <w:rPr>
          <w:rFonts w:ascii="Arial" w:hAnsi="Arial" w:cs="Arial"/>
          <w:i/>
          <w:iCs/>
          <w:color w:val="FF0000"/>
          <w:sz w:val="18"/>
          <w:szCs w:val="18"/>
          <w:lang w:val="hr-HR" w:bidi="hr-HR"/>
        </w:rPr>
        <w:t>Ako se u državi poslovnog nastana gospodarskog subjekta, odnosno državi čiji je osoba državljanin ne izdaju navedeni dokumenti ili ako ne obuhvaćaju sve okolnosti iz točke 3.1.2,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 odnosno državi čiji je osoba državljanin. izdaju ili im se može pristupiti posredstvom nadležnih tijela, odnosno javnih registara</w:t>
      </w:r>
      <w:r w:rsidR="005C2C79">
        <w:rPr>
          <w:rFonts w:ascii="Arial" w:hAnsi="Arial" w:cs="Arial"/>
          <w:i/>
          <w:iCs/>
          <w:color w:val="FF0000"/>
          <w:sz w:val="18"/>
          <w:szCs w:val="18"/>
          <w:lang w:val="hr-HR" w:bidi="hr-HR"/>
        </w:rPr>
        <w:t>.</w:t>
      </w:r>
    </w:p>
    <w:p w14:paraId="27D995FB" w14:textId="77777777" w:rsidR="00654085" w:rsidRPr="00CC513A" w:rsidRDefault="00654085" w:rsidP="00654085">
      <w:pPr>
        <w:pStyle w:val="ListParagraph"/>
        <w:rPr>
          <w:rFonts w:ascii="Arial" w:hAnsi="Arial" w:cs="Arial"/>
          <w:i/>
          <w:iCs/>
          <w:color w:val="FF0000"/>
          <w:sz w:val="18"/>
          <w:szCs w:val="18"/>
          <w:lang w:val="hr-HR"/>
        </w:rPr>
      </w:pPr>
    </w:p>
    <w:p w14:paraId="230F9526" w14:textId="31036140" w:rsidR="00654085" w:rsidRDefault="00C61C3F" w:rsidP="00654085">
      <w:pPr>
        <w:pStyle w:val="ListParagraph"/>
        <w:spacing w:line="276" w:lineRule="auto"/>
        <w:ind w:left="720" w:firstLine="0"/>
        <w:jc w:val="both"/>
        <w:rPr>
          <w:rFonts w:ascii="Arial" w:hAnsi="Arial" w:cs="Arial"/>
          <w:i/>
          <w:iCs/>
          <w:sz w:val="18"/>
          <w:szCs w:val="18"/>
        </w:rPr>
      </w:pPr>
      <w:r w:rsidRPr="00CC513A">
        <w:rPr>
          <w:rFonts w:ascii="Arial" w:hAnsi="Arial" w:cs="Arial"/>
          <w:i/>
          <w:iCs/>
          <w:sz w:val="18"/>
          <w:szCs w:val="18"/>
          <w:lang w:val="hr-HR"/>
        </w:rPr>
        <w:t>i briše : izdaju ili im se može pristupiti posredstvom nadležnih tijela, odnosno javnih registara</w:t>
      </w:r>
      <w:r w:rsidRPr="00CC513A">
        <w:rPr>
          <w:rFonts w:ascii="Arial" w:hAnsi="Arial" w:cs="Arial"/>
          <w:i/>
          <w:iCs/>
          <w:sz w:val="18"/>
          <w:szCs w:val="18"/>
        </w:rPr>
        <w:t>.</w:t>
      </w:r>
    </w:p>
    <w:p w14:paraId="69B6986F" w14:textId="1D02BF68" w:rsidR="00210F41" w:rsidRDefault="00210F41" w:rsidP="00654085">
      <w:pPr>
        <w:pStyle w:val="ListParagraph"/>
        <w:spacing w:line="276" w:lineRule="auto"/>
        <w:ind w:left="720" w:firstLine="0"/>
        <w:jc w:val="both"/>
        <w:rPr>
          <w:rFonts w:ascii="Arial" w:hAnsi="Arial" w:cs="Arial"/>
          <w:i/>
          <w:iCs/>
          <w:sz w:val="18"/>
          <w:szCs w:val="18"/>
        </w:rPr>
      </w:pPr>
    </w:p>
    <w:p w14:paraId="0D75AD89" w14:textId="01D1E695" w:rsidR="00210F41" w:rsidRPr="00210F41" w:rsidRDefault="00210F41" w:rsidP="00654085">
      <w:pPr>
        <w:pStyle w:val="ListParagraph"/>
        <w:spacing w:line="276" w:lineRule="auto"/>
        <w:ind w:left="720" w:firstLine="0"/>
        <w:jc w:val="both"/>
        <w:rPr>
          <w:rFonts w:ascii="Arial" w:hAnsi="Arial" w:cs="Arial"/>
          <w:sz w:val="18"/>
          <w:szCs w:val="18"/>
          <w:lang w:val="hr-HR"/>
        </w:rPr>
      </w:pPr>
      <w:r w:rsidRPr="00210F41">
        <w:rPr>
          <w:rFonts w:ascii="Arial" w:hAnsi="Arial" w:cs="Arial"/>
          <w:sz w:val="18"/>
          <w:szCs w:val="18"/>
          <w:lang w:val="hr-HR"/>
        </w:rPr>
        <w:t>U ostalom dijelu točka 3.2. ostaje neizmijenjena</w:t>
      </w:r>
    </w:p>
    <w:p w14:paraId="3E853209" w14:textId="4EDE2F08" w:rsidR="00C61C3F" w:rsidRPr="00CC513A" w:rsidRDefault="00C61C3F" w:rsidP="00C61C3F">
      <w:pPr>
        <w:spacing w:line="276" w:lineRule="auto"/>
        <w:jc w:val="both"/>
        <w:rPr>
          <w:rFonts w:ascii="Arial" w:hAnsi="Arial" w:cs="Arial"/>
          <w:i/>
          <w:iCs/>
          <w:sz w:val="18"/>
          <w:szCs w:val="18"/>
          <w:lang w:val="hr-HR"/>
        </w:rPr>
      </w:pPr>
    </w:p>
    <w:p w14:paraId="3CBF29B6" w14:textId="76B1DE4F" w:rsidR="00C61C3F" w:rsidRPr="00CC513A" w:rsidRDefault="00C61C3F" w:rsidP="00C61C3F">
      <w:pPr>
        <w:pStyle w:val="ListParagraph"/>
        <w:numPr>
          <w:ilvl w:val="0"/>
          <w:numId w:val="8"/>
        </w:numPr>
        <w:spacing w:line="276" w:lineRule="auto"/>
        <w:jc w:val="both"/>
        <w:rPr>
          <w:rFonts w:ascii="Arial" w:hAnsi="Arial" w:cs="Arial"/>
          <w:sz w:val="18"/>
          <w:szCs w:val="18"/>
          <w:lang w:val="hr-HR"/>
        </w:rPr>
      </w:pPr>
      <w:r w:rsidRPr="00CC513A">
        <w:rPr>
          <w:rFonts w:ascii="Arial" w:hAnsi="Arial" w:cs="Arial"/>
          <w:sz w:val="18"/>
          <w:szCs w:val="18"/>
          <w:lang w:val="hr-HR"/>
        </w:rPr>
        <w:t>U točci 4.1 Ekonomska sposobnost dodaje se:</w:t>
      </w:r>
    </w:p>
    <w:p w14:paraId="6E1EF7D6" w14:textId="77777777" w:rsidR="00C61C3F" w:rsidRPr="00CC513A" w:rsidRDefault="00C61C3F" w:rsidP="00C61C3F">
      <w:pPr>
        <w:pStyle w:val="ListParagraph"/>
        <w:spacing w:line="276" w:lineRule="auto"/>
        <w:ind w:left="720" w:firstLine="0"/>
        <w:jc w:val="both"/>
        <w:rPr>
          <w:rFonts w:ascii="Arial" w:hAnsi="Arial" w:cs="Arial"/>
          <w:color w:val="FF0000"/>
          <w:sz w:val="18"/>
          <w:szCs w:val="18"/>
        </w:rPr>
      </w:pPr>
    </w:p>
    <w:p w14:paraId="20AA8585" w14:textId="66FA6969" w:rsidR="00C61C3F" w:rsidRDefault="00C61C3F" w:rsidP="00C61C3F">
      <w:pPr>
        <w:pStyle w:val="ListParagraph"/>
        <w:spacing w:line="276" w:lineRule="auto"/>
        <w:ind w:left="720" w:firstLine="0"/>
        <w:jc w:val="both"/>
        <w:rPr>
          <w:rFonts w:ascii="Arial" w:hAnsi="Arial" w:cs="Arial"/>
          <w:i/>
          <w:iCs/>
          <w:sz w:val="18"/>
          <w:szCs w:val="18"/>
          <w:lang w:val="hr-HR"/>
        </w:rPr>
      </w:pPr>
      <w:r w:rsidRPr="00CC513A">
        <w:rPr>
          <w:rFonts w:ascii="Arial" w:hAnsi="Arial" w:cs="Arial"/>
          <w:i/>
          <w:iCs/>
          <w:sz w:val="18"/>
          <w:szCs w:val="18"/>
          <w:lang w:val="hr-HR"/>
        </w:rPr>
        <w:t>(…)</w:t>
      </w:r>
      <w:r w:rsidRPr="00CC513A">
        <w:rPr>
          <w:rFonts w:ascii="Arial" w:hAnsi="Arial" w:cs="Arial"/>
          <w:i/>
          <w:iCs/>
          <w:color w:val="FF0000"/>
          <w:sz w:val="18"/>
          <w:szCs w:val="18"/>
          <w:lang w:val="hr-HR"/>
        </w:rPr>
        <w:t xml:space="preserve"> (ovisno o datumu osnivanja ili početka obavljanja djelatnosti, ako je informacija o tim prometima dostupna)</w:t>
      </w:r>
      <w:r w:rsidRPr="00CC513A">
        <w:rPr>
          <w:rFonts w:ascii="Arial" w:hAnsi="Arial" w:cs="Arial"/>
          <w:i/>
          <w:iCs/>
          <w:sz w:val="18"/>
          <w:szCs w:val="18"/>
          <w:lang w:val="hr-HR"/>
        </w:rPr>
        <w:t xml:space="preserve"> (…)</w:t>
      </w:r>
    </w:p>
    <w:p w14:paraId="2FAAC45A" w14:textId="77777777" w:rsidR="00CC513A" w:rsidRPr="00CC513A" w:rsidRDefault="00CC513A" w:rsidP="00C61C3F">
      <w:pPr>
        <w:pStyle w:val="ListParagraph"/>
        <w:spacing w:line="276" w:lineRule="auto"/>
        <w:ind w:left="720" w:firstLine="0"/>
        <w:jc w:val="both"/>
        <w:rPr>
          <w:rFonts w:ascii="Arial" w:hAnsi="Arial" w:cs="Arial"/>
          <w:i/>
          <w:iCs/>
          <w:sz w:val="18"/>
          <w:szCs w:val="18"/>
          <w:lang w:val="hr-HR"/>
        </w:rPr>
      </w:pPr>
    </w:p>
    <w:p w14:paraId="0A27211A" w14:textId="0FFD77A1" w:rsidR="00C61C3F" w:rsidRPr="00CC513A" w:rsidRDefault="00C61C3F" w:rsidP="00C61C3F">
      <w:pPr>
        <w:pStyle w:val="ListParagraph"/>
        <w:spacing w:line="276" w:lineRule="auto"/>
        <w:ind w:left="720" w:firstLine="0"/>
        <w:jc w:val="both"/>
        <w:rPr>
          <w:rFonts w:ascii="Arial" w:hAnsi="Arial" w:cs="Arial"/>
          <w:i/>
          <w:iCs/>
          <w:sz w:val="18"/>
          <w:szCs w:val="18"/>
          <w:lang w:val="hr-HR"/>
        </w:rPr>
      </w:pPr>
      <w:r w:rsidRPr="00CC513A">
        <w:rPr>
          <w:rFonts w:ascii="Arial" w:hAnsi="Arial" w:cs="Arial"/>
          <w:i/>
          <w:iCs/>
          <w:sz w:val="18"/>
          <w:szCs w:val="18"/>
          <w:lang w:val="hr-HR"/>
        </w:rPr>
        <w:t xml:space="preserve">(…) </w:t>
      </w:r>
      <w:r w:rsidRPr="00CC513A">
        <w:rPr>
          <w:rFonts w:ascii="Arial" w:hAnsi="Arial" w:cs="Arial"/>
          <w:i/>
          <w:iCs/>
          <w:color w:val="FF0000"/>
          <w:sz w:val="18"/>
          <w:szCs w:val="18"/>
          <w:lang w:val="hr-HR"/>
        </w:rPr>
        <w:t xml:space="preserve">minimalnom </w:t>
      </w:r>
      <w:r w:rsidRPr="00CC513A">
        <w:rPr>
          <w:rFonts w:ascii="Arial" w:hAnsi="Arial" w:cs="Arial"/>
          <w:i/>
          <w:iCs/>
          <w:sz w:val="18"/>
          <w:szCs w:val="18"/>
          <w:lang w:val="hr-HR"/>
        </w:rPr>
        <w:t>(…)</w:t>
      </w:r>
    </w:p>
    <w:p w14:paraId="09E325BF" w14:textId="77777777" w:rsidR="00C61C3F" w:rsidRPr="00CC513A" w:rsidRDefault="00C61C3F" w:rsidP="00C61C3F">
      <w:pPr>
        <w:pStyle w:val="ListParagraph"/>
        <w:spacing w:line="276" w:lineRule="auto"/>
        <w:ind w:left="720" w:firstLine="0"/>
        <w:jc w:val="both"/>
        <w:rPr>
          <w:rFonts w:ascii="Arial" w:hAnsi="Arial" w:cs="Arial"/>
          <w:i/>
          <w:iCs/>
          <w:sz w:val="18"/>
          <w:szCs w:val="18"/>
          <w:lang w:val="hr-HR"/>
        </w:rPr>
      </w:pPr>
    </w:p>
    <w:p w14:paraId="1381B160" w14:textId="6A2BC416" w:rsidR="00C61C3F" w:rsidRPr="00CC513A" w:rsidRDefault="00C61C3F" w:rsidP="00C61C3F">
      <w:pPr>
        <w:pStyle w:val="ListParagraph"/>
        <w:spacing w:line="276" w:lineRule="auto"/>
        <w:ind w:left="720" w:firstLine="0"/>
        <w:jc w:val="both"/>
        <w:rPr>
          <w:rFonts w:ascii="Arial" w:hAnsi="Arial" w:cs="Arial"/>
          <w:i/>
          <w:iCs/>
          <w:sz w:val="18"/>
          <w:szCs w:val="18"/>
          <w:lang w:val="hr-HR"/>
        </w:rPr>
      </w:pPr>
      <w:r w:rsidRPr="00CC513A">
        <w:rPr>
          <w:rFonts w:ascii="Arial" w:hAnsi="Arial" w:cs="Arial"/>
          <w:i/>
          <w:iCs/>
          <w:sz w:val="18"/>
          <w:szCs w:val="18"/>
          <w:lang w:val="hr-HR"/>
        </w:rPr>
        <w:t xml:space="preserve">(…) </w:t>
      </w:r>
      <w:r w:rsidRPr="00CC513A">
        <w:rPr>
          <w:rFonts w:ascii="Arial" w:hAnsi="Arial" w:cs="Arial"/>
          <w:i/>
          <w:iCs/>
          <w:color w:val="FF0000"/>
          <w:sz w:val="18"/>
          <w:szCs w:val="18"/>
          <w:lang w:val="hr-HR"/>
        </w:rPr>
        <w:t xml:space="preserve">grupe predmeta </w:t>
      </w:r>
      <w:r w:rsidRPr="00CC513A">
        <w:rPr>
          <w:rFonts w:ascii="Arial" w:hAnsi="Arial" w:cs="Arial"/>
          <w:i/>
          <w:iCs/>
          <w:sz w:val="18"/>
          <w:szCs w:val="18"/>
          <w:lang w:val="hr-HR"/>
        </w:rPr>
        <w:t>(…)</w:t>
      </w:r>
    </w:p>
    <w:p w14:paraId="2C0E6692" w14:textId="77777777" w:rsidR="00C61C3F" w:rsidRPr="00CC513A" w:rsidRDefault="00C61C3F" w:rsidP="00C61C3F">
      <w:pPr>
        <w:pStyle w:val="ListParagraph"/>
        <w:spacing w:line="276" w:lineRule="auto"/>
        <w:ind w:left="720" w:firstLine="0"/>
        <w:jc w:val="both"/>
        <w:rPr>
          <w:rFonts w:ascii="Arial" w:hAnsi="Arial" w:cs="Arial"/>
          <w:i/>
          <w:iCs/>
          <w:sz w:val="18"/>
          <w:szCs w:val="18"/>
          <w:lang w:val="hr-HR"/>
        </w:rPr>
      </w:pPr>
    </w:p>
    <w:p w14:paraId="04A95EBE" w14:textId="6C879F58" w:rsidR="00C61C3F" w:rsidRDefault="00C61C3F" w:rsidP="00C61C3F">
      <w:pPr>
        <w:pStyle w:val="ListParagraph"/>
        <w:spacing w:line="276" w:lineRule="auto"/>
        <w:ind w:left="720" w:firstLine="0"/>
        <w:jc w:val="both"/>
        <w:rPr>
          <w:rFonts w:ascii="Arial" w:hAnsi="Arial" w:cs="Arial"/>
          <w:i/>
          <w:iCs/>
          <w:sz w:val="18"/>
          <w:szCs w:val="18"/>
          <w:lang w:val="hr-HR"/>
        </w:rPr>
      </w:pPr>
      <w:r w:rsidRPr="00CC513A">
        <w:rPr>
          <w:rFonts w:ascii="Arial" w:hAnsi="Arial" w:cs="Arial"/>
          <w:i/>
          <w:iCs/>
          <w:sz w:val="18"/>
          <w:szCs w:val="18"/>
          <w:lang w:val="hr-HR"/>
        </w:rPr>
        <w:t xml:space="preserve">(…) </w:t>
      </w:r>
      <w:r w:rsidRPr="00CC513A">
        <w:rPr>
          <w:rFonts w:ascii="Arial" w:hAnsi="Arial" w:cs="Arial"/>
          <w:i/>
          <w:iCs/>
          <w:color w:val="FF0000"/>
          <w:sz w:val="18"/>
          <w:szCs w:val="18"/>
          <w:lang w:val="hr-HR"/>
        </w:rPr>
        <w:t xml:space="preserve">(bez PDV-a) </w:t>
      </w:r>
      <w:r w:rsidRPr="00CC513A">
        <w:rPr>
          <w:rFonts w:ascii="Arial" w:hAnsi="Arial" w:cs="Arial"/>
          <w:i/>
          <w:iCs/>
          <w:sz w:val="18"/>
          <w:szCs w:val="18"/>
          <w:lang w:val="hr-HR"/>
        </w:rPr>
        <w:t>(…)</w:t>
      </w:r>
    </w:p>
    <w:p w14:paraId="29F8DC2C" w14:textId="71B8974E" w:rsidR="00210F41" w:rsidRDefault="00210F41" w:rsidP="00210F41">
      <w:pPr>
        <w:spacing w:line="276" w:lineRule="auto"/>
        <w:jc w:val="both"/>
        <w:rPr>
          <w:rFonts w:ascii="Arial" w:hAnsi="Arial" w:cs="Arial"/>
          <w:i/>
          <w:iCs/>
          <w:sz w:val="18"/>
          <w:szCs w:val="18"/>
          <w:lang w:val="hr-HR"/>
        </w:rPr>
      </w:pPr>
    </w:p>
    <w:p w14:paraId="51918432" w14:textId="51F01E92" w:rsidR="00210F41" w:rsidRPr="00210F41" w:rsidRDefault="00210F41" w:rsidP="00210F41">
      <w:pPr>
        <w:spacing w:line="276" w:lineRule="auto"/>
        <w:jc w:val="both"/>
        <w:rPr>
          <w:rFonts w:ascii="Arial" w:hAnsi="Arial" w:cs="Arial"/>
          <w:sz w:val="18"/>
          <w:szCs w:val="18"/>
          <w:lang w:val="hr-HR"/>
        </w:rPr>
      </w:pPr>
      <w:r>
        <w:rPr>
          <w:rFonts w:ascii="Arial" w:hAnsi="Arial" w:cs="Arial"/>
          <w:i/>
          <w:iCs/>
          <w:sz w:val="18"/>
          <w:szCs w:val="18"/>
          <w:lang w:val="hr-HR"/>
        </w:rPr>
        <w:t xml:space="preserve">         </w:t>
      </w:r>
      <w:r w:rsidRPr="00210F41">
        <w:rPr>
          <w:rFonts w:ascii="Arial" w:hAnsi="Arial" w:cs="Arial"/>
          <w:sz w:val="18"/>
          <w:szCs w:val="18"/>
          <w:lang w:val="hr-HR"/>
        </w:rPr>
        <w:t>U ostalom dijelu točka 4.1. ostaje neizmijenjena</w:t>
      </w:r>
    </w:p>
    <w:p w14:paraId="6F18A786" w14:textId="7FDC43BF" w:rsidR="00C61C3F" w:rsidRPr="00CC513A" w:rsidRDefault="00C61C3F" w:rsidP="00C61C3F">
      <w:pPr>
        <w:spacing w:line="276" w:lineRule="auto"/>
        <w:jc w:val="both"/>
        <w:rPr>
          <w:rFonts w:ascii="Arial" w:hAnsi="Arial" w:cs="Arial"/>
          <w:i/>
          <w:iCs/>
          <w:sz w:val="18"/>
          <w:szCs w:val="18"/>
          <w:lang w:val="hr-HR"/>
        </w:rPr>
      </w:pPr>
    </w:p>
    <w:p w14:paraId="401FF850" w14:textId="06FA28B0" w:rsidR="00C61C3F" w:rsidRPr="00CC513A" w:rsidRDefault="00C61C3F" w:rsidP="00C61C3F">
      <w:pPr>
        <w:pStyle w:val="ListParagraph"/>
        <w:numPr>
          <w:ilvl w:val="0"/>
          <w:numId w:val="8"/>
        </w:numPr>
        <w:spacing w:line="276" w:lineRule="auto"/>
        <w:jc w:val="both"/>
        <w:rPr>
          <w:rFonts w:ascii="Arial" w:hAnsi="Arial" w:cs="Arial"/>
          <w:sz w:val="18"/>
          <w:szCs w:val="18"/>
          <w:lang w:val="hr-HR"/>
        </w:rPr>
      </w:pPr>
      <w:r w:rsidRPr="00CC513A">
        <w:rPr>
          <w:rFonts w:ascii="Arial" w:hAnsi="Arial" w:cs="Arial"/>
          <w:sz w:val="18"/>
          <w:szCs w:val="18"/>
          <w:lang w:val="hr-HR"/>
        </w:rPr>
        <w:t>U točci 4.2. Tehnička i stručna sposobnost dodaje se.</w:t>
      </w:r>
    </w:p>
    <w:p w14:paraId="7ED68C14" w14:textId="77777777" w:rsidR="00C61C3F" w:rsidRPr="00CC513A" w:rsidRDefault="00C61C3F" w:rsidP="00C61C3F">
      <w:pPr>
        <w:spacing w:line="276" w:lineRule="auto"/>
        <w:ind w:left="360"/>
        <w:jc w:val="both"/>
        <w:rPr>
          <w:rFonts w:ascii="Arial" w:hAnsi="Arial" w:cs="Arial"/>
          <w:sz w:val="18"/>
          <w:szCs w:val="18"/>
          <w:lang w:val="hr-HR"/>
        </w:rPr>
      </w:pPr>
    </w:p>
    <w:p w14:paraId="45F79139" w14:textId="07C8D148" w:rsidR="00C61C3F" w:rsidRPr="00CC513A" w:rsidRDefault="00C61C3F" w:rsidP="00C61C3F">
      <w:pPr>
        <w:spacing w:line="276" w:lineRule="auto"/>
        <w:ind w:left="360"/>
        <w:jc w:val="both"/>
        <w:rPr>
          <w:rFonts w:ascii="Arial" w:hAnsi="Arial" w:cs="Arial"/>
          <w:i/>
          <w:iCs/>
          <w:color w:val="FF0000"/>
          <w:sz w:val="18"/>
          <w:szCs w:val="18"/>
          <w:lang w:val="hr-HR"/>
        </w:rPr>
      </w:pPr>
      <w:r w:rsidRPr="00CC513A">
        <w:rPr>
          <w:rFonts w:ascii="Arial" w:hAnsi="Arial" w:cs="Arial"/>
          <w:i/>
          <w:iCs/>
          <w:color w:val="FF0000"/>
          <w:sz w:val="18"/>
          <w:szCs w:val="18"/>
          <w:lang w:val="hr-HR"/>
        </w:rPr>
        <w:t>Tražena sposobnost primjenjuje se na ponuditelje koji su podnijeli ponude za sljedeće grupe predmeta nabave: Grupa 1, Grupa 2 i Grupa 3.</w:t>
      </w:r>
    </w:p>
    <w:p w14:paraId="3E116DEE" w14:textId="3DB314D5" w:rsidR="00C61C3F" w:rsidRPr="00CC513A" w:rsidRDefault="00C61C3F" w:rsidP="00C61C3F">
      <w:pPr>
        <w:spacing w:line="276" w:lineRule="auto"/>
        <w:ind w:left="360"/>
        <w:jc w:val="both"/>
        <w:rPr>
          <w:rFonts w:ascii="Arial" w:hAnsi="Arial" w:cs="Arial"/>
          <w:i/>
          <w:iCs/>
          <w:color w:val="FF0000"/>
          <w:sz w:val="18"/>
          <w:szCs w:val="18"/>
          <w:lang w:val="hr-HR"/>
        </w:rPr>
      </w:pPr>
    </w:p>
    <w:p w14:paraId="1A331343" w14:textId="03D1A587" w:rsidR="00C61C3F" w:rsidRDefault="00C61C3F" w:rsidP="00C61C3F">
      <w:pPr>
        <w:spacing w:line="276" w:lineRule="auto"/>
        <w:ind w:left="360"/>
        <w:jc w:val="both"/>
        <w:rPr>
          <w:rFonts w:ascii="Arial" w:hAnsi="Arial" w:cs="Arial"/>
          <w:i/>
          <w:iCs/>
          <w:color w:val="FF0000"/>
          <w:sz w:val="18"/>
          <w:szCs w:val="18"/>
          <w:lang w:val="hr-HR"/>
        </w:rPr>
      </w:pPr>
      <w:r w:rsidRPr="00CC513A">
        <w:rPr>
          <w:rFonts w:ascii="Arial" w:hAnsi="Arial" w:cs="Arial"/>
          <w:i/>
          <w:iCs/>
          <w:sz w:val="18"/>
          <w:szCs w:val="18"/>
          <w:lang w:val="hr-HR"/>
        </w:rPr>
        <w:t>(…)</w:t>
      </w:r>
      <w:r w:rsidRPr="00CC513A">
        <w:rPr>
          <w:rFonts w:ascii="Arial" w:hAnsi="Arial" w:cs="Arial"/>
          <w:i/>
          <w:iCs/>
          <w:color w:val="FF0000"/>
          <w:sz w:val="18"/>
          <w:szCs w:val="18"/>
          <w:lang w:val="hr-HR"/>
        </w:rPr>
        <w:t xml:space="preserve"> </w:t>
      </w:r>
      <w:r w:rsidR="00D35CE2" w:rsidRPr="00CC513A">
        <w:rPr>
          <w:rFonts w:ascii="Arial" w:hAnsi="Arial" w:cs="Arial"/>
          <w:i/>
          <w:iCs/>
          <w:color w:val="FF0000"/>
          <w:sz w:val="18"/>
          <w:szCs w:val="18"/>
          <w:lang w:val="hr-HR"/>
        </w:rPr>
        <w:t>odnosno isporuka roba istih ili sličnih predmetu nabave.</w:t>
      </w:r>
    </w:p>
    <w:p w14:paraId="1CC7E165" w14:textId="3B1E9FC1" w:rsidR="00210F41" w:rsidRDefault="00210F41" w:rsidP="00C61C3F">
      <w:pPr>
        <w:spacing w:line="276" w:lineRule="auto"/>
        <w:ind w:left="360"/>
        <w:jc w:val="both"/>
        <w:rPr>
          <w:rFonts w:ascii="Arial" w:hAnsi="Arial" w:cs="Arial"/>
          <w:i/>
          <w:iCs/>
          <w:color w:val="FF0000"/>
          <w:sz w:val="18"/>
          <w:szCs w:val="18"/>
          <w:lang w:val="hr-HR"/>
        </w:rPr>
      </w:pPr>
    </w:p>
    <w:p w14:paraId="20E39492" w14:textId="75F24FEB" w:rsidR="00210F41" w:rsidRPr="00210F41" w:rsidRDefault="00210F41" w:rsidP="00C61C3F">
      <w:pPr>
        <w:spacing w:line="276" w:lineRule="auto"/>
        <w:ind w:left="360"/>
        <w:jc w:val="both"/>
        <w:rPr>
          <w:rFonts w:ascii="Arial" w:hAnsi="Arial" w:cs="Arial"/>
          <w:sz w:val="18"/>
          <w:szCs w:val="18"/>
          <w:lang w:val="hr-HR"/>
        </w:rPr>
      </w:pPr>
      <w:r w:rsidRPr="00210F41">
        <w:rPr>
          <w:rFonts w:ascii="Arial" w:hAnsi="Arial" w:cs="Arial"/>
          <w:sz w:val="18"/>
          <w:szCs w:val="18"/>
          <w:lang w:val="hr-HR"/>
        </w:rPr>
        <w:t>U ostalom dijelu točka 4.2. ostaje neizmijenjena</w:t>
      </w:r>
    </w:p>
    <w:p w14:paraId="36550DDB" w14:textId="77777777" w:rsidR="00D35CE2" w:rsidRPr="00CC513A" w:rsidRDefault="00D35CE2" w:rsidP="00C61C3F">
      <w:pPr>
        <w:spacing w:line="276" w:lineRule="auto"/>
        <w:ind w:left="360"/>
        <w:jc w:val="both"/>
        <w:rPr>
          <w:rFonts w:ascii="Arial" w:hAnsi="Arial" w:cs="Arial"/>
          <w:i/>
          <w:iCs/>
          <w:color w:val="FF0000"/>
          <w:sz w:val="18"/>
          <w:szCs w:val="18"/>
          <w:lang w:val="hr-HR"/>
        </w:rPr>
      </w:pPr>
    </w:p>
    <w:p w14:paraId="12717DBA" w14:textId="55021670" w:rsidR="00D35CE2" w:rsidRPr="00CC513A" w:rsidRDefault="00D35CE2" w:rsidP="00D35CE2">
      <w:pPr>
        <w:pStyle w:val="ListParagraph"/>
        <w:numPr>
          <w:ilvl w:val="0"/>
          <w:numId w:val="8"/>
        </w:numPr>
        <w:rPr>
          <w:rFonts w:ascii="Arial" w:hAnsi="Arial" w:cs="Arial"/>
          <w:sz w:val="18"/>
          <w:szCs w:val="18"/>
          <w:lang w:val="hr-HR"/>
        </w:rPr>
      </w:pPr>
      <w:r w:rsidRPr="00CC513A">
        <w:rPr>
          <w:rFonts w:ascii="Arial" w:hAnsi="Arial" w:cs="Arial"/>
          <w:sz w:val="18"/>
          <w:szCs w:val="18"/>
          <w:lang w:val="hr-HR"/>
        </w:rPr>
        <w:t>U točci 4.2.1. dodaje se:</w:t>
      </w:r>
    </w:p>
    <w:p w14:paraId="0DFD4AC7" w14:textId="029E86D8" w:rsidR="00D35CE2" w:rsidRPr="00CC513A" w:rsidRDefault="00D35CE2" w:rsidP="00D35CE2">
      <w:pPr>
        <w:pStyle w:val="ListParagraph"/>
        <w:keepLines/>
        <w:spacing w:before="240" w:after="240" w:line="360" w:lineRule="auto"/>
        <w:ind w:left="720" w:firstLine="0"/>
        <w:jc w:val="both"/>
        <w:rPr>
          <w:rFonts w:ascii="Arial" w:hAnsi="Arial" w:cs="Arial"/>
          <w:i/>
          <w:iCs/>
          <w:color w:val="FF0000"/>
          <w:sz w:val="18"/>
          <w:szCs w:val="18"/>
          <w:lang w:val="hr-HR"/>
        </w:rPr>
      </w:pPr>
      <w:r w:rsidRPr="00CC513A">
        <w:rPr>
          <w:rFonts w:ascii="Arial" w:hAnsi="Arial" w:cs="Arial"/>
          <w:i/>
          <w:iCs/>
          <w:color w:val="FF0000"/>
          <w:sz w:val="18"/>
          <w:szCs w:val="18"/>
          <w:lang w:val="hr-HR"/>
        </w:rPr>
        <w:t>4.2.1.1. Tehnička sposobnost za Grupe 1 i 2</w:t>
      </w:r>
    </w:p>
    <w:p w14:paraId="16A7AE1D" w14:textId="5B223875" w:rsidR="00D35CE2" w:rsidRPr="00CC513A" w:rsidRDefault="00D35CE2" w:rsidP="00D35CE2">
      <w:pPr>
        <w:pStyle w:val="ListParagraph"/>
        <w:keepLines/>
        <w:spacing w:before="240" w:after="240" w:line="360" w:lineRule="auto"/>
        <w:ind w:left="720" w:firstLine="0"/>
        <w:jc w:val="both"/>
        <w:rPr>
          <w:rFonts w:ascii="Arial" w:hAnsi="Arial" w:cs="Arial"/>
          <w:i/>
          <w:iCs/>
          <w:color w:val="FF0000"/>
          <w:sz w:val="18"/>
          <w:szCs w:val="18"/>
          <w:lang w:val="hr-HR"/>
        </w:rPr>
      </w:pPr>
      <w:r w:rsidRPr="00CC513A">
        <w:rPr>
          <w:rFonts w:ascii="Arial" w:hAnsi="Arial" w:cs="Arial"/>
          <w:i/>
          <w:iCs/>
          <w:sz w:val="18"/>
          <w:szCs w:val="18"/>
          <w:lang w:val="hr-HR"/>
        </w:rPr>
        <w:t>(…)</w:t>
      </w:r>
      <w:r w:rsidRPr="00CC513A">
        <w:rPr>
          <w:rFonts w:ascii="Arial" w:hAnsi="Arial" w:cs="Arial"/>
          <w:i/>
          <w:iCs/>
          <w:color w:val="FF0000"/>
          <w:sz w:val="18"/>
          <w:szCs w:val="18"/>
          <w:lang w:val="hr-HR"/>
        </w:rPr>
        <w:t xml:space="preserve"> pet </w:t>
      </w:r>
      <w:r w:rsidRPr="00CC513A">
        <w:rPr>
          <w:rFonts w:ascii="Arial" w:hAnsi="Arial" w:cs="Arial"/>
          <w:i/>
          <w:iCs/>
          <w:sz w:val="18"/>
          <w:szCs w:val="18"/>
          <w:lang w:val="hr-HR"/>
        </w:rPr>
        <w:t>(…)</w:t>
      </w:r>
    </w:p>
    <w:p w14:paraId="4ADCCE93" w14:textId="32BCDDE4" w:rsidR="00D35CE2" w:rsidRPr="00CC513A" w:rsidRDefault="00D35CE2" w:rsidP="00D35CE2">
      <w:pPr>
        <w:pStyle w:val="ListParagraph"/>
        <w:keepLines/>
        <w:spacing w:before="240" w:after="240" w:line="360" w:lineRule="auto"/>
        <w:ind w:left="720" w:firstLine="0"/>
        <w:jc w:val="both"/>
        <w:rPr>
          <w:rFonts w:ascii="Arial" w:hAnsi="Arial" w:cs="Arial"/>
          <w:i/>
          <w:iCs/>
          <w:color w:val="FF0000"/>
          <w:sz w:val="18"/>
          <w:szCs w:val="18"/>
          <w:lang w:val="hr-HR"/>
        </w:rPr>
      </w:pPr>
      <w:r w:rsidRPr="00CC513A">
        <w:rPr>
          <w:rFonts w:ascii="Arial" w:hAnsi="Arial" w:cs="Arial"/>
          <w:i/>
          <w:iCs/>
          <w:sz w:val="18"/>
          <w:szCs w:val="18"/>
          <w:lang w:val="hr-HR"/>
        </w:rPr>
        <w:t>(…)</w:t>
      </w:r>
      <w:r w:rsidRPr="00CC513A">
        <w:rPr>
          <w:rFonts w:ascii="Arial" w:hAnsi="Arial" w:cs="Arial"/>
          <w:i/>
          <w:iCs/>
          <w:color w:val="FF0000"/>
          <w:sz w:val="18"/>
          <w:szCs w:val="18"/>
          <w:lang w:val="hr-HR"/>
        </w:rPr>
        <w:t xml:space="preserve"> 2017. i 2016.</w:t>
      </w:r>
      <w:r w:rsidRPr="00CC513A">
        <w:rPr>
          <w:rFonts w:ascii="Arial" w:hAnsi="Arial" w:cs="Arial"/>
          <w:i/>
          <w:iCs/>
          <w:sz w:val="18"/>
          <w:szCs w:val="18"/>
          <w:lang w:val="hr-HR"/>
        </w:rPr>
        <w:t xml:space="preserve"> (…)</w:t>
      </w:r>
    </w:p>
    <w:p w14:paraId="4C23A1A6" w14:textId="6B036ECB" w:rsidR="00D35CE2" w:rsidRPr="00CC513A" w:rsidRDefault="00D35CE2" w:rsidP="00D35CE2">
      <w:pPr>
        <w:ind w:left="360"/>
        <w:rPr>
          <w:rFonts w:ascii="Arial" w:hAnsi="Arial" w:cs="Arial"/>
          <w:sz w:val="18"/>
          <w:szCs w:val="18"/>
          <w:lang w:val="hr-HR"/>
        </w:rPr>
      </w:pPr>
      <w:r w:rsidRPr="00CC513A">
        <w:rPr>
          <w:rFonts w:ascii="Arial" w:hAnsi="Arial" w:cs="Arial"/>
          <w:sz w:val="18"/>
          <w:szCs w:val="18"/>
          <w:lang w:val="hr-HR"/>
        </w:rPr>
        <w:t xml:space="preserve">      (…) </w:t>
      </w:r>
      <w:r w:rsidRPr="00CC513A">
        <w:rPr>
          <w:rFonts w:ascii="Arial" w:hAnsi="Arial" w:cs="Arial"/>
          <w:i/>
          <w:iCs/>
          <w:color w:val="FF0000"/>
          <w:sz w:val="18"/>
          <w:szCs w:val="18"/>
          <w:lang w:val="hr-HR"/>
        </w:rPr>
        <w:t>grupi</w:t>
      </w:r>
      <w:r w:rsidRPr="00CC513A">
        <w:rPr>
          <w:rFonts w:ascii="Arial" w:hAnsi="Arial" w:cs="Arial"/>
          <w:sz w:val="18"/>
          <w:szCs w:val="18"/>
          <w:lang w:val="hr-HR"/>
        </w:rPr>
        <w:t xml:space="preserve"> (…)</w:t>
      </w:r>
    </w:p>
    <w:p w14:paraId="7DBE464C" w14:textId="079BC8D3" w:rsidR="00D35CE2" w:rsidRPr="00CC513A" w:rsidRDefault="00D35CE2" w:rsidP="00D35CE2">
      <w:pPr>
        <w:ind w:left="360"/>
        <w:rPr>
          <w:rFonts w:ascii="Arial" w:hAnsi="Arial" w:cs="Arial"/>
          <w:sz w:val="18"/>
          <w:szCs w:val="18"/>
          <w:lang w:val="hr-HR"/>
        </w:rPr>
      </w:pPr>
    </w:p>
    <w:p w14:paraId="7E73F9D3" w14:textId="33678535" w:rsidR="00D35CE2" w:rsidRPr="00CC513A" w:rsidRDefault="00D35CE2" w:rsidP="00D35CE2">
      <w:pPr>
        <w:ind w:left="360"/>
        <w:rPr>
          <w:rFonts w:ascii="Arial" w:hAnsi="Arial" w:cs="Arial"/>
          <w:i/>
          <w:iCs/>
          <w:sz w:val="18"/>
          <w:szCs w:val="18"/>
          <w:lang w:val="hr-HR"/>
        </w:rPr>
      </w:pPr>
      <w:r w:rsidRPr="00CC513A">
        <w:rPr>
          <w:rFonts w:ascii="Arial" w:hAnsi="Arial" w:cs="Arial"/>
          <w:sz w:val="18"/>
          <w:szCs w:val="18"/>
          <w:lang w:val="hr-HR"/>
        </w:rPr>
        <w:t>a briše se</w:t>
      </w:r>
      <w:r w:rsidRPr="00CC513A">
        <w:rPr>
          <w:rFonts w:ascii="Arial" w:hAnsi="Arial" w:cs="Arial"/>
          <w:i/>
          <w:iCs/>
          <w:sz w:val="18"/>
          <w:szCs w:val="18"/>
          <w:lang w:val="hr-HR"/>
        </w:rPr>
        <w:t>: i/ili isporučio robu, i/ili isporuka robe</w:t>
      </w:r>
    </w:p>
    <w:p w14:paraId="6B388D69" w14:textId="481BF9AD" w:rsidR="00D35CE2" w:rsidRPr="00CC513A" w:rsidRDefault="00D35CE2" w:rsidP="00D35CE2">
      <w:pPr>
        <w:spacing w:line="276" w:lineRule="auto"/>
        <w:jc w:val="both"/>
        <w:rPr>
          <w:rFonts w:ascii="Arial" w:hAnsi="Arial" w:cs="Arial"/>
          <w:sz w:val="18"/>
          <w:szCs w:val="18"/>
          <w:lang w:val="hr-HR"/>
        </w:rPr>
      </w:pPr>
    </w:p>
    <w:p w14:paraId="4207F8A1" w14:textId="0036A4A5" w:rsidR="00870D22" w:rsidRPr="00CC513A" w:rsidRDefault="00D35CE2" w:rsidP="00D35CE2">
      <w:pPr>
        <w:spacing w:line="276" w:lineRule="auto"/>
        <w:jc w:val="both"/>
        <w:rPr>
          <w:rFonts w:ascii="Arial" w:hAnsi="Arial" w:cs="Arial"/>
          <w:sz w:val="18"/>
          <w:szCs w:val="18"/>
          <w:lang w:val="hr-HR"/>
        </w:rPr>
      </w:pPr>
      <w:r w:rsidRPr="00CC513A">
        <w:rPr>
          <w:rFonts w:ascii="Arial" w:hAnsi="Arial" w:cs="Arial"/>
          <w:sz w:val="18"/>
          <w:szCs w:val="18"/>
          <w:lang w:val="hr-HR"/>
        </w:rPr>
        <w:t>Nadalje dodaje se</w:t>
      </w:r>
      <w:r w:rsidR="00870D22" w:rsidRPr="00CC513A">
        <w:rPr>
          <w:rFonts w:ascii="Arial" w:hAnsi="Arial" w:cs="Arial"/>
          <w:sz w:val="18"/>
          <w:szCs w:val="18"/>
          <w:lang w:val="hr-HR"/>
        </w:rPr>
        <w:t>:</w:t>
      </w:r>
    </w:p>
    <w:p w14:paraId="57A4F150" w14:textId="77777777" w:rsidR="00D35CE2" w:rsidRPr="00CC513A" w:rsidRDefault="00D35CE2" w:rsidP="00D35CE2">
      <w:pPr>
        <w:spacing w:line="276" w:lineRule="auto"/>
        <w:jc w:val="both"/>
        <w:rPr>
          <w:rFonts w:ascii="Arial" w:hAnsi="Arial" w:cs="Arial"/>
          <w:sz w:val="18"/>
          <w:szCs w:val="18"/>
          <w:lang w:val="hr-HR"/>
        </w:rPr>
      </w:pPr>
    </w:p>
    <w:p w14:paraId="40723CD0" w14:textId="77777777" w:rsidR="00D35CE2" w:rsidRPr="00CC513A" w:rsidRDefault="00D35CE2" w:rsidP="00D35CE2">
      <w:pPr>
        <w:keepLines/>
        <w:spacing w:line="276" w:lineRule="auto"/>
        <w:rPr>
          <w:rFonts w:ascii="Arial" w:hAnsi="Arial" w:cs="Arial"/>
          <w:i/>
          <w:iCs/>
          <w:color w:val="FF0000"/>
          <w:sz w:val="18"/>
          <w:szCs w:val="18"/>
          <w:lang w:val="hr-HR"/>
        </w:rPr>
      </w:pPr>
      <w:r w:rsidRPr="00CC513A">
        <w:rPr>
          <w:rFonts w:ascii="Arial" w:hAnsi="Arial" w:cs="Arial"/>
          <w:i/>
          <w:iCs/>
          <w:color w:val="FF0000"/>
          <w:sz w:val="18"/>
          <w:szCs w:val="18"/>
          <w:lang w:val="hr-HR"/>
        </w:rPr>
        <w:t>4.2.1.2. Tehnička sposobnost za Grupu 3</w:t>
      </w:r>
    </w:p>
    <w:p w14:paraId="7993CBDB" w14:textId="77777777" w:rsidR="00D35CE2" w:rsidRPr="00CC513A" w:rsidRDefault="00D35CE2" w:rsidP="00D35CE2">
      <w:pPr>
        <w:keepLines/>
        <w:spacing w:before="240" w:line="276" w:lineRule="auto"/>
        <w:jc w:val="both"/>
        <w:rPr>
          <w:rFonts w:ascii="Arial" w:hAnsi="Arial" w:cs="Arial"/>
          <w:i/>
          <w:iCs/>
          <w:color w:val="FF0000"/>
          <w:sz w:val="18"/>
          <w:szCs w:val="18"/>
          <w:lang w:val="hr-HR"/>
        </w:rPr>
      </w:pPr>
      <w:r w:rsidRPr="00CC513A">
        <w:rPr>
          <w:rFonts w:ascii="Arial" w:hAnsi="Arial" w:cs="Arial"/>
          <w:i/>
          <w:iCs/>
          <w:color w:val="FF0000"/>
          <w:sz w:val="18"/>
          <w:szCs w:val="18"/>
          <w:lang w:val="hr-HR"/>
        </w:rPr>
        <w:t>Gospodarski subjekt mora dokazati da je u godini u kojoj je započeo postupak nabave (2021.) i tijekom tri</w:t>
      </w:r>
      <w:r w:rsidRPr="00CC513A">
        <w:rPr>
          <w:rFonts w:ascii="Arial" w:hAnsi="Arial" w:cs="Arial"/>
          <w:i/>
          <w:iCs/>
          <w:strike/>
          <w:color w:val="FF0000"/>
          <w:sz w:val="18"/>
          <w:szCs w:val="18"/>
          <w:lang w:val="hr-HR"/>
        </w:rPr>
        <w:t xml:space="preserve"> </w:t>
      </w:r>
      <w:r w:rsidRPr="00CC513A">
        <w:rPr>
          <w:rFonts w:ascii="Arial" w:hAnsi="Arial" w:cs="Arial"/>
          <w:i/>
          <w:iCs/>
          <w:color w:val="FF0000"/>
          <w:sz w:val="18"/>
          <w:szCs w:val="18"/>
          <w:lang w:val="hr-HR"/>
        </w:rPr>
        <w:t xml:space="preserve">godine koje prethode toj godini (2020. 2019. 2018. godina) isporučio robu iste ili slične grupi predmeta nabave čija je kumulativna vrijednost bez PDV-a najmanje u iznosu procijenjene vrijednosti grupe predmeta nabave bez PDV-a. Pritom, za izračun kumulativne vrijednosti izvršenih isporuka robe moguće je uzeti u obzir </w:t>
      </w:r>
      <w:r w:rsidRPr="00CC513A">
        <w:rPr>
          <w:rFonts w:ascii="Arial" w:hAnsi="Arial" w:cs="Arial"/>
          <w:b/>
          <w:bCs/>
          <w:i/>
          <w:iCs/>
          <w:color w:val="FF0000"/>
          <w:sz w:val="18"/>
          <w:szCs w:val="18"/>
          <w:lang w:val="hr-HR"/>
        </w:rPr>
        <w:t>minimalno jednu, a maksimalno pet referenci.</w:t>
      </w:r>
    </w:p>
    <w:p w14:paraId="360077A9" w14:textId="77777777" w:rsidR="00D35CE2" w:rsidRPr="00CC513A" w:rsidRDefault="00D35CE2" w:rsidP="00D35CE2">
      <w:pPr>
        <w:keepLines/>
        <w:spacing w:before="240" w:line="276" w:lineRule="auto"/>
        <w:jc w:val="both"/>
        <w:rPr>
          <w:rFonts w:ascii="Arial" w:hAnsi="Arial" w:cs="Arial"/>
          <w:b/>
          <w:bCs/>
          <w:i/>
          <w:iCs/>
          <w:color w:val="FF0000"/>
          <w:sz w:val="18"/>
          <w:szCs w:val="18"/>
          <w:lang w:val="hr-HR"/>
        </w:rPr>
      </w:pPr>
      <w:r w:rsidRPr="00CC513A">
        <w:rPr>
          <w:rFonts w:ascii="Arial" w:hAnsi="Arial" w:cs="Arial"/>
          <w:i/>
          <w:iCs/>
          <w:color w:val="FF0000"/>
          <w:sz w:val="18"/>
          <w:szCs w:val="18"/>
          <w:lang w:val="hr-HR"/>
        </w:rPr>
        <w:t xml:space="preserve">Za potrebe utvrđivanja tehničke sposobnosti gospodarskog subjekta u ponudi se dostavlja </w:t>
      </w:r>
      <w:r w:rsidRPr="00CC513A">
        <w:rPr>
          <w:rFonts w:ascii="Arial" w:hAnsi="Arial" w:cs="Arial"/>
          <w:b/>
          <w:bCs/>
          <w:i/>
          <w:iCs/>
          <w:color w:val="FF0000"/>
          <w:sz w:val="18"/>
          <w:szCs w:val="18"/>
          <w:lang w:val="hr-HR"/>
        </w:rPr>
        <w:t>Prilog 5 – Popis izvršenih isporuka robe koji mora sadržavati:</w:t>
      </w:r>
    </w:p>
    <w:p w14:paraId="4AFB65D6" w14:textId="77777777" w:rsidR="00D35CE2" w:rsidRPr="00CC513A" w:rsidRDefault="00D35CE2" w:rsidP="00D35CE2">
      <w:pPr>
        <w:keepLines/>
        <w:spacing w:line="276" w:lineRule="auto"/>
        <w:jc w:val="both"/>
        <w:rPr>
          <w:rFonts w:ascii="Arial" w:hAnsi="Arial" w:cs="Arial"/>
          <w:i/>
          <w:iCs/>
          <w:color w:val="FF0000"/>
          <w:sz w:val="18"/>
          <w:szCs w:val="18"/>
          <w:lang w:val="hr-HR"/>
        </w:rPr>
      </w:pPr>
      <w:r w:rsidRPr="00CC513A">
        <w:rPr>
          <w:rFonts w:ascii="Arial" w:hAnsi="Arial" w:cs="Arial"/>
          <w:i/>
          <w:iCs/>
          <w:color w:val="FF0000"/>
          <w:sz w:val="18"/>
          <w:szCs w:val="18"/>
          <w:lang w:val="hr-HR"/>
        </w:rPr>
        <w:t>Popis sadržava minimalno sljedeće:</w:t>
      </w:r>
    </w:p>
    <w:p w14:paraId="297E9B9C" w14:textId="77777777" w:rsidR="00D35CE2" w:rsidRPr="00CC513A" w:rsidRDefault="00D35CE2" w:rsidP="00D35CE2">
      <w:pPr>
        <w:keepLines/>
        <w:spacing w:line="276" w:lineRule="auto"/>
        <w:ind w:left="360"/>
        <w:rPr>
          <w:rFonts w:ascii="Arial" w:hAnsi="Arial" w:cs="Arial"/>
          <w:i/>
          <w:iCs/>
          <w:color w:val="FF0000"/>
          <w:sz w:val="18"/>
          <w:szCs w:val="18"/>
          <w:lang w:val="hr-HR"/>
        </w:rPr>
      </w:pPr>
      <w:r w:rsidRPr="00CC513A">
        <w:rPr>
          <w:rFonts w:ascii="Arial" w:hAnsi="Arial" w:cs="Arial"/>
          <w:i/>
          <w:iCs/>
          <w:color w:val="FF0000"/>
          <w:sz w:val="18"/>
          <w:szCs w:val="18"/>
          <w:lang w:val="hr-HR"/>
        </w:rPr>
        <w:t>-  predmet isporuka robe</w:t>
      </w:r>
      <w:r w:rsidRPr="00CC513A">
        <w:rPr>
          <w:rFonts w:ascii="Arial" w:hAnsi="Arial" w:cs="Arial"/>
          <w:i/>
          <w:iCs/>
          <w:color w:val="FF0000"/>
          <w:sz w:val="18"/>
          <w:szCs w:val="18"/>
          <w:lang w:val="hr-HR"/>
        </w:rPr>
        <w:br/>
        <w:t>− vrijednost isporuka robe  (bez PDV</w:t>
      </w:r>
      <w:r w:rsidRPr="00CC513A">
        <w:rPr>
          <w:rFonts w:ascii="Cambria Math" w:hAnsi="Cambria Math" w:cs="Cambria Math"/>
          <w:i/>
          <w:iCs/>
          <w:color w:val="FF0000"/>
          <w:sz w:val="18"/>
          <w:szCs w:val="18"/>
          <w:lang w:val="hr-HR"/>
        </w:rPr>
        <w:t>‐</w:t>
      </w:r>
      <w:r w:rsidRPr="00CC513A">
        <w:rPr>
          <w:rFonts w:ascii="Arial" w:hAnsi="Arial" w:cs="Arial"/>
          <w:i/>
          <w:iCs/>
          <w:color w:val="FF0000"/>
          <w:sz w:val="18"/>
          <w:szCs w:val="18"/>
          <w:lang w:val="hr-HR"/>
        </w:rPr>
        <w:t>a)</w:t>
      </w:r>
      <w:r w:rsidRPr="00CC513A">
        <w:rPr>
          <w:rFonts w:ascii="Arial" w:hAnsi="Arial" w:cs="Arial"/>
          <w:i/>
          <w:iCs/>
          <w:color w:val="FF0000"/>
          <w:sz w:val="18"/>
          <w:szCs w:val="18"/>
          <w:lang w:val="hr-HR"/>
        </w:rPr>
        <w:tab/>
      </w:r>
      <w:r w:rsidRPr="00CC513A">
        <w:rPr>
          <w:rFonts w:ascii="Arial" w:hAnsi="Arial" w:cs="Arial"/>
          <w:i/>
          <w:iCs/>
          <w:color w:val="FF0000"/>
          <w:sz w:val="18"/>
          <w:szCs w:val="18"/>
          <w:lang w:val="hr-HR"/>
        </w:rPr>
        <w:br/>
        <w:t xml:space="preserve">− opis isporuka robe iz kojeg je vidljivo da se radi o isporukama robe istim ili sličnim predmetu     nabave </w:t>
      </w:r>
      <w:r w:rsidRPr="00CC513A">
        <w:rPr>
          <w:rFonts w:ascii="Arial" w:hAnsi="Arial" w:cs="Arial"/>
          <w:i/>
          <w:iCs/>
          <w:color w:val="FF0000"/>
          <w:sz w:val="18"/>
          <w:szCs w:val="18"/>
          <w:lang w:val="hr-HR"/>
        </w:rPr>
        <w:br/>
        <w:t>− razdoblje isporuka</w:t>
      </w:r>
      <w:r w:rsidRPr="00CC513A">
        <w:rPr>
          <w:rFonts w:ascii="Arial" w:hAnsi="Arial" w:cs="Arial"/>
          <w:i/>
          <w:iCs/>
          <w:color w:val="FF0000"/>
          <w:sz w:val="18"/>
          <w:szCs w:val="18"/>
          <w:lang w:val="hr-HR"/>
        </w:rPr>
        <w:br/>
        <w:t xml:space="preserve">− naziv druge ugovorne strane (investitora, naručitelja) i osobu za kontakt i kontakt podatke    </w:t>
      </w:r>
    </w:p>
    <w:p w14:paraId="7924737B" w14:textId="6BF0D6CA" w:rsidR="00D35CE2" w:rsidRDefault="00D35CE2" w:rsidP="00D35CE2">
      <w:pPr>
        <w:keepLines/>
        <w:spacing w:line="276" w:lineRule="auto"/>
        <w:ind w:left="360"/>
        <w:rPr>
          <w:rFonts w:ascii="Arial" w:hAnsi="Arial" w:cs="Arial"/>
          <w:i/>
          <w:iCs/>
          <w:color w:val="FF0000"/>
          <w:sz w:val="18"/>
          <w:szCs w:val="18"/>
          <w:lang w:val="hr-HR"/>
        </w:rPr>
      </w:pPr>
      <w:r w:rsidRPr="00CC513A">
        <w:rPr>
          <w:rFonts w:ascii="Arial" w:hAnsi="Arial" w:cs="Arial"/>
          <w:i/>
          <w:iCs/>
          <w:color w:val="FF0000"/>
          <w:sz w:val="18"/>
          <w:szCs w:val="18"/>
          <w:lang w:val="hr-HR"/>
        </w:rPr>
        <w:t xml:space="preserve">   naručitelja.</w:t>
      </w:r>
    </w:p>
    <w:p w14:paraId="116CFD4B" w14:textId="1D3DEE1B" w:rsidR="00210F41" w:rsidRDefault="00210F41" w:rsidP="00210F41">
      <w:pPr>
        <w:keepLines/>
        <w:spacing w:line="276" w:lineRule="auto"/>
        <w:rPr>
          <w:rFonts w:ascii="Arial" w:hAnsi="Arial" w:cs="Arial"/>
          <w:i/>
          <w:iCs/>
          <w:color w:val="FF0000"/>
          <w:sz w:val="18"/>
          <w:szCs w:val="18"/>
          <w:lang w:val="hr-HR"/>
        </w:rPr>
      </w:pPr>
    </w:p>
    <w:p w14:paraId="6BE43CB3" w14:textId="0EA56998" w:rsidR="00210F41" w:rsidRPr="00210F41" w:rsidRDefault="00210F41" w:rsidP="00210F41">
      <w:pPr>
        <w:keepLines/>
        <w:spacing w:line="276" w:lineRule="auto"/>
        <w:rPr>
          <w:rFonts w:ascii="Arial" w:hAnsi="Arial" w:cs="Arial"/>
          <w:sz w:val="18"/>
          <w:szCs w:val="18"/>
          <w:lang w:val="hr-HR"/>
        </w:rPr>
      </w:pPr>
      <w:r w:rsidRPr="00210F41">
        <w:rPr>
          <w:rFonts w:ascii="Arial" w:hAnsi="Arial" w:cs="Arial"/>
          <w:sz w:val="18"/>
          <w:szCs w:val="18"/>
          <w:lang w:val="hr-HR"/>
        </w:rPr>
        <w:t>U ostalom dijelu točka 4.2.1. ostaje neizmijenjena</w:t>
      </w:r>
    </w:p>
    <w:p w14:paraId="570D9DF9" w14:textId="77777777" w:rsidR="00D35CE2" w:rsidRPr="00CC513A" w:rsidRDefault="00D35CE2" w:rsidP="00D35CE2">
      <w:pPr>
        <w:spacing w:line="276" w:lineRule="auto"/>
        <w:jc w:val="both"/>
        <w:rPr>
          <w:rFonts w:ascii="Arial" w:hAnsi="Arial" w:cs="Arial"/>
          <w:i/>
          <w:iCs/>
          <w:sz w:val="18"/>
          <w:szCs w:val="18"/>
          <w:lang w:val="hr-HR"/>
        </w:rPr>
      </w:pPr>
    </w:p>
    <w:p w14:paraId="61292ACB" w14:textId="2CF431D5" w:rsidR="00C8479C" w:rsidRPr="00CC513A" w:rsidRDefault="00870D22" w:rsidP="00870D22">
      <w:pPr>
        <w:pStyle w:val="ListParagraph"/>
        <w:numPr>
          <w:ilvl w:val="0"/>
          <w:numId w:val="8"/>
        </w:numPr>
        <w:spacing w:line="276" w:lineRule="auto"/>
        <w:jc w:val="both"/>
        <w:rPr>
          <w:rFonts w:ascii="Arial" w:hAnsi="Arial" w:cs="Arial"/>
          <w:sz w:val="18"/>
          <w:szCs w:val="18"/>
          <w:lang w:val="hr-HR"/>
        </w:rPr>
      </w:pPr>
      <w:r w:rsidRPr="00CC513A">
        <w:rPr>
          <w:rFonts w:ascii="Arial" w:hAnsi="Arial" w:cs="Arial"/>
          <w:sz w:val="18"/>
          <w:szCs w:val="18"/>
          <w:lang w:val="hr-HR"/>
        </w:rPr>
        <w:t>U točci 5. Kriterij za odabir dodaje se:</w:t>
      </w:r>
    </w:p>
    <w:p w14:paraId="2F2871C6" w14:textId="77777777" w:rsidR="00870D22" w:rsidRPr="00CC513A" w:rsidRDefault="00870D22" w:rsidP="00870D22">
      <w:pPr>
        <w:pStyle w:val="ListParagraph"/>
        <w:spacing w:line="276" w:lineRule="auto"/>
        <w:ind w:left="720" w:firstLine="0"/>
        <w:jc w:val="both"/>
        <w:rPr>
          <w:rFonts w:ascii="Arial" w:hAnsi="Arial" w:cs="Arial"/>
          <w:sz w:val="18"/>
          <w:szCs w:val="18"/>
          <w:lang w:val="hr-HR"/>
        </w:rPr>
      </w:pPr>
    </w:p>
    <w:p w14:paraId="245AEAC5" w14:textId="32727F4C" w:rsidR="00870D22" w:rsidRPr="00CC513A" w:rsidRDefault="00870D22" w:rsidP="00870D22">
      <w:pPr>
        <w:pStyle w:val="ListParagraph"/>
        <w:spacing w:line="276" w:lineRule="auto"/>
        <w:ind w:left="720" w:firstLine="0"/>
        <w:jc w:val="both"/>
        <w:rPr>
          <w:rFonts w:ascii="Arial" w:hAnsi="Arial" w:cs="Arial"/>
          <w:sz w:val="18"/>
          <w:szCs w:val="18"/>
          <w:lang w:val="hr-HR"/>
        </w:rPr>
      </w:pPr>
      <w:r w:rsidRPr="00CC513A">
        <w:rPr>
          <w:rFonts w:ascii="Arial" w:hAnsi="Arial" w:cs="Arial"/>
          <w:sz w:val="18"/>
          <w:szCs w:val="18"/>
          <w:lang w:val="hr-HR"/>
        </w:rPr>
        <w:t xml:space="preserve">(…) </w:t>
      </w:r>
      <w:r w:rsidRPr="00CC513A">
        <w:rPr>
          <w:rFonts w:ascii="Arial" w:hAnsi="Arial" w:cs="Arial"/>
          <w:i/>
          <w:iCs/>
          <w:color w:val="FF0000"/>
          <w:sz w:val="18"/>
          <w:szCs w:val="18"/>
          <w:lang w:val="hr-HR"/>
        </w:rPr>
        <w:t>pojedinu grupu predmeta nabave</w:t>
      </w:r>
      <w:r w:rsidRPr="00CC513A">
        <w:rPr>
          <w:rFonts w:ascii="Arial" w:hAnsi="Arial" w:cs="Arial"/>
          <w:color w:val="FF0000"/>
          <w:sz w:val="18"/>
          <w:szCs w:val="18"/>
          <w:lang w:val="hr-HR"/>
        </w:rPr>
        <w:t xml:space="preserve"> </w:t>
      </w:r>
      <w:r w:rsidRPr="00CC513A">
        <w:rPr>
          <w:rFonts w:ascii="Arial" w:hAnsi="Arial" w:cs="Arial"/>
          <w:sz w:val="18"/>
          <w:szCs w:val="18"/>
          <w:lang w:val="hr-HR"/>
        </w:rPr>
        <w:t>(…)</w:t>
      </w:r>
    </w:p>
    <w:p w14:paraId="6D8A531C" w14:textId="6EA34477" w:rsidR="00870D22" w:rsidRPr="00CC513A" w:rsidRDefault="00870D22" w:rsidP="00870D22">
      <w:pPr>
        <w:pStyle w:val="ListParagraph"/>
        <w:spacing w:line="276" w:lineRule="auto"/>
        <w:ind w:left="720" w:firstLine="0"/>
        <w:jc w:val="both"/>
        <w:rPr>
          <w:rFonts w:ascii="Arial" w:hAnsi="Arial" w:cs="Arial"/>
          <w:sz w:val="18"/>
          <w:szCs w:val="18"/>
          <w:lang w:val="hr-HR"/>
        </w:rPr>
      </w:pPr>
    </w:p>
    <w:p w14:paraId="08868DA2" w14:textId="3EFF3C44" w:rsidR="00870D22" w:rsidRPr="00CC513A" w:rsidRDefault="00870D22" w:rsidP="00870D22">
      <w:pPr>
        <w:pStyle w:val="ListParagraph"/>
        <w:spacing w:line="276" w:lineRule="auto"/>
        <w:ind w:left="720" w:firstLine="0"/>
        <w:jc w:val="both"/>
        <w:rPr>
          <w:rFonts w:ascii="Arial" w:hAnsi="Arial" w:cs="Arial"/>
          <w:i/>
          <w:iCs/>
          <w:sz w:val="18"/>
          <w:szCs w:val="18"/>
          <w:lang w:val="hr-HR"/>
        </w:rPr>
      </w:pPr>
      <w:r w:rsidRPr="00CC513A">
        <w:rPr>
          <w:rFonts w:ascii="Arial" w:hAnsi="Arial" w:cs="Arial"/>
          <w:sz w:val="18"/>
          <w:szCs w:val="18"/>
          <w:lang w:val="hr-HR"/>
        </w:rPr>
        <w:t xml:space="preserve">a briše se  </w:t>
      </w:r>
      <w:r w:rsidRPr="00CC513A">
        <w:rPr>
          <w:rFonts w:ascii="Arial" w:hAnsi="Arial" w:cs="Arial"/>
          <w:i/>
          <w:iCs/>
          <w:sz w:val="18"/>
          <w:szCs w:val="18"/>
          <w:lang w:val="hr-HR"/>
        </w:rPr>
        <w:t>cjelokupni predmet nabave</w:t>
      </w:r>
    </w:p>
    <w:p w14:paraId="47D25A3F" w14:textId="0931C7BC" w:rsidR="00870D22" w:rsidRPr="00CC513A" w:rsidRDefault="00870D22" w:rsidP="00870D22">
      <w:pPr>
        <w:pStyle w:val="ListParagraph"/>
        <w:numPr>
          <w:ilvl w:val="0"/>
          <w:numId w:val="8"/>
        </w:numPr>
        <w:spacing w:line="276" w:lineRule="auto"/>
        <w:jc w:val="both"/>
        <w:rPr>
          <w:rFonts w:ascii="Arial" w:hAnsi="Arial" w:cs="Arial"/>
          <w:sz w:val="18"/>
          <w:szCs w:val="18"/>
          <w:lang w:val="hr-HR"/>
        </w:rPr>
      </w:pPr>
      <w:r w:rsidRPr="00CC513A">
        <w:rPr>
          <w:rFonts w:ascii="Arial" w:hAnsi="Arial" w:cs="Arial"/>
          <w:sz w:val="18"/>
          <w:szCs w:val="18"/>
          <w:lang w:val="hr-HR"/>
        </w:rPr>
        <w:t>U točci 5.2 Grupa 2 Radovi postavljanja kontrolnih brojila dodaje se:</w:t>
      </w:r>
    </w:p>
    <w:p w14:paraId="55C835B6" w14:textId="77777777" w:rsidR="00870D22" w:rsidRPr="00CC513A" w:rsidRDefault="00870D22" w:rsidP="00870D22">
      <w:pPr>
        <w:pStyle w:val="ListParagraph"/>
        <w:spacing w:line="276" w:lineRule="auto"/>
        <w:ind w:left="720" w:firstLine="0"/>
        <w:jc w:val="both"/>
        <w:rPr>
          <w:rFonts w:ascii="Arial" w:hAnsi="Arial" w:cs="Arial"/>
          <w:sz w:val="18"/>
          <w:szCs w:val="18"/>
          <w:lang w:val="hr-HR"/>
        </w:rPr>
      </w:pPr>
    </w:p>
    <w:p w14:paraId="10EA9328" w14:textId="7AD0A649" w:rsidR="00870D22" w:rsidRDefault="00870D22" w:rsidP="00870D22">
      <w:pPr>
        <w:pStyle w:val="ListParagraph"/>
        <w:spacing w:line="276" w:lineRule="auto"/>
        <w:ind w:left="720" w:firstLine="0"/>
        <w:jc w:val="both"/>
        <w:rPr>
          <w:rFonts w:ascii="Arial" w:hAnsi="Arial" w:cs="Arial"/>
          <w:sz w:val="18"/>
          <w:szCs w:val="18"/>
          <w:lang w:val="hr-HR"/>
        </w:rPr>
      </w:pPr>
      <w:r w:rsidRPr="00CC513A">
        <w:rPr>
          <w:rFonts w:ascii="Arial" w:hAnsi="Arial" w:cs="Arial"/>
          <w:sz w:val="18"/>
          <w:szCs w:val="18"/>
          <w:lang w:val="hr-HR"/>
        </w:rPr>
        <w:t xml:space="preserve">(…) </w:t>
      </w:r>
      <w:r w:rsidRPr="00CC513A">
        <w:rPr>
          <w:rFonts w:ascii="Arial" w:hAnsi="Arial" w:cs="Arial"/>
          <w:i/>
          <w:iCs/>
          <w:color w:val="FF0000"/>
          <w:sz w:val="18"/>
          <w:szCs w:val="18"/>
          <w:lang w:val="hr-HR"/>
        </w:rPr>
        <w:t xml:space="preserve">bez uključenog </w:t>
      </w:r>
      <w:r w:rsidRPr="00CC513A">
        <w:rPr>
          <w:rFonts w:ascii="Arial" w:hAnsi="Arial" w:cs="Arial"/>
          <w:sz w:val="18"/>
          <w:szCs w:val="18"/>
          <w:lang w:val="hr-HR"/>
        </w:rPr>
        <w:t>(…)</w:t>
      </w:r>
    </w:p>
    <w:p w14:paraId="318835F5" w14:textId="56DDFF4F" w:rsidR="00210F41" w:rsidRPr="00210F41" w:rsidRDefault="00210F41" w:rsidP="00210F41">
      <w:pPr>
        <w:spacing w:line="276" w:lineRule="auto"/>
        <w:jc w:val="both"/>
        <w:rPr>
          <w:rFonts w:ascii="Arial" w:hAnsi="Arial" w:cs="Arial"/>
          <w:sz w:val="18"/>
          <w:szCs w:val="18"/>
          <w:lang w:val="hr-HR"/>
        </w:rPr>
      </w:pPr>
      <w:r>
        <w:rPr>
          <w:rFonts w:ascii="Arial" w:hAnsi="Arial" w:cs="Arial"/>
          <w:sz w:val="18"/>
          <w:szCs w:val="18"/>
          <w:lang w:val="hr-HR"/>
        </w:rPr>
        <w:lastRenderedPageBreak/>
        <w:t xml:space="preserve">       U ostalom dijelu točka 5 ostaje neizmijenjena.</w:t>
      </w:r>
    </w:p>
    <w:p w14:paraId="2374B460" w14:textId="4B3C0C56" w:rsidR="00870D22" w:rsidRPr="00CC513A" w:rsidRDefault="00870D22" w:rsidP="00870D22">
      <w:pPr>
        <w:spacing w:line="276" w:lineRule="auto"/>
        <w:jc w:val="both"/>
        <w:rPr>
          <w:rFonts w:ascii="Arial" w:hAnsi="Arial" w:cs="Arial"/>
          <w:sz w:val="18"/>
          <w:szCs w:val="18"/>
          <w:lang w:val="hr-HR"/>
        </w:rPr>
      </w:pPr>
    </w:p>
    <w:p w14:paraId="6DCF73B7" w14:textId="77777777" w:rsidR="00E1059C" w:rsidRPr="00CC513A" w:rsidRDefault="00870D22" w:rsidP="00870D22">
      <w:pPr>
        <w:pStyle w:val="ListParagraph"/>
        <w:numPr>
          <w:ilvl w:val="0"/>
          <w:numId w:val="8"/>
        </w:numPr>
        <w:spacing w:line="276" w:lineRule="auto"/>
        <w:jc w:val="both"/>
        <w:rPr>
          <w:rFonts w:ascii="Arial" w:hAnsi="Arial" w:cs="Arial"/>
          <w:sz w:val="18"/>
          <w:szCs w:val="18"/>
          <w:lang w:val="hr-HR"/>
        </w:rPr>
      </w:pPr>
      <w:r w:rsidRPr="00CC513A">
        <w:rPr>
          <w:rFonts w:ascii="Arial" w:hAnsi="Arial" w:cs="Arial"/>
          <w:sz w:val="18"/>
          <w:szCs w:val="18"/>
          <w:lang w:val="hr-HR"/>
        </w:rPr>
        <w:t xml:space="preserve">U točci 6.1. Sadržaj ponude dodaje se: </w:t>
      </w:r>
    </w:p>
    <w:p w14:paraId="20F22870" w14:textId="77777777" w:rsidR="00E1059C" w:rsidRPr="00CC513A" w:rsidRDefault="00E1059C" w:rsidP="00E1059C">
      <w:pPr>
        <w:pStyle w:val="ListParagraph"/>
        <w:spacing w:line="276" w:lineRule="auto"/>
        <w:ind w:left="720" w:firstLine="0"/>
        <w:jc w:val="both"/>
        <w:rPr>
          <w:rFonts w:ascii="Arial" w:hAnsi="Arial" w:cs="Arial"/>
          <w:sz w:val="18"/>
          <w:szCs w:val="18"/>
          <w:lang w:val="hr-HR"/>
        </w:rPr>
      </w:pPr>
    </w:p>
    <w:p w14:paraId="59B224EB" w14:textId="24987175" w:rsidR="00870D22" w:rsidRPr="00CC513A" w:rsidRDefault="00870D22" w:rsidP="00E1059C">
      <w:pPr>
        <w:pStyle w:val="ListParagraph"/>
        <w:spacing w:line="276" w:lineRule="auto"/>
        <w:ind w:left="720" w:firstLine="0"/>
        <w:jc w:val="both"/>
        <w:rPr>
          <w:rFonts w:ascii="Arial" w:hAnsi="Arial" w:cs="Arial"/>
          <w:bCs/>
          <w:i/>
          <w:iCs/>
          <w:sz w:val="18"/>
          <w:szCs w:val="18"/>
          <w:lang w:val="hr-HR" w:bidi="hr-HR"/>
        </w:rPr>
      </w:pPr>
      <w:r w:rsidRPr="00CC513A">
        <w:rPr>
          <w:rFonts w:ascii="Arial" w:hAnsi="Arial" w:cs="Arial"/>
          <w:bCs/>
          <w:i/>
          <w:iCs/>
          <w:color w:val="FF0000"/>
          <w:sz w:val="18"/>
          <w:szCs w:val="18"/>
          <w:lang w:val="hr-HR" w:bidi="hr-HR"/>
        </w:rPr>
        <w:t xml:space="preserve">Ovisno o grupu za koju se podnosi </w:t>
      </w:r>
      <w:r w:rsidRPr="00CC513A">
        <w:rPr>
          <w:rFonts w:ascii="Arial" w:hAnsi="Arial" w:cs="Arial"/>
          <w:bCs/>
          <w:i/>
          <w:iCs/>
          <w:sz w:val="18"/>
          <w:szCs w:val="18"/>
          <w:lang w:val="hr-HR" w:bidi="hr-HR"/>
        </w:rPr>
        <w:t>(…)</w:t>
      </w:r>
    </w:p>
    <w:p w14:paraId="07455592" w14:textId="77777777" w:rsidR="00E1059C" w:rsidRPr="00CC513A" w:rsidRDefault="00E1059C" w:rsidP="00E1059C">
      <w:pPr>
        <w:pStyle w:val="ListParagraph"/>
        <w:spacing w:line="276" w:lineRule="auto"/>
        <w:ind w:left="720" w:firstLine="0"/>
        <w:jc w:val="both"/>
        <w:rPr>
          <w:rFonts w:ascii="Arial" w:hAnsi="Arial" w:cs="Arial"/>
          <w:bCs/>
          <w:i/>
          <w:iCs/>
          <w:sz w:val="18"/>
          <w:szCs w:val="18"/>
          <w:lang w:val="hr-HR" w:bidi="hr-HR"/>
        </w:rPr>
      </w:pPr>
    </w:p>
    <w:p w14:paraId="52D7B10F" w14:textId="1D9850EB" w:rsidR="00E1059C" w:rsidRDefault="00E1059C" w:rsidP="00E1059C">
      <w:pPr>
        <w:pStyle w:val="ListParagraph"/>
        <w:spacing w:line="276" w:lineRule="auto"/>
        <w:ind w:left="720" w:firstLine="0"/>
        <w:jc w:val="both"/>
        <w:rPr>
          <w:rFonts w:ascii="Arial" w:hAnsi="Arial" w:cs="Arial"/>
          <w:bCs/>
          <w:i/>
          <w:iCs/>
          <w:sz w:val="18"/>
          <w:szCs w:val="18"/>
          <w:lang w:val="hr-HR"/>
        </w:rPr>
      </w:pPr>
      <w:r w:rsidRPr="00CC513A">
        <w:rPr>
          <w:rFonts w:ascii="Arial" w:hAnsi="Arial" w:cs="Arial"/>
          <w:bCs/>
          <w:i/>
          <w:iCs/>
          <w:sz w:val="18"/>
          <w:szCs w:val="18"/>
          <w:lang w:val="hr-HR" w:bidi="hr-HR"/>
        </w:rPr>
        <w:t>(…)</w:t>
      </w:r>
      <w:r w:rsidRPr="00CC513A">
        <w:rPr>
          <w:rFonts w:ascii="Arial" w:hAnsi="Arial" w:cs="Arial"/>
          <w:bCs/>
          <w:i/>
          <w:iCs/>
          <w:color w:val="FF0000"/>
          <w:sz w:val="18"/>
          <w:szCs w:val="18"/>
          <w:lang w:val="hr-HR" w:bidi="hr-HR"/>
        </w:rPr>
        <w:t xml:space="preserve"> Pozivu za dostavu ponuda, </w:t>
      </w:r>
      <w:r w:rsidRPr="00CC513A">
        <w:rPr>
          <w:rFonts w:ascii="Arial" w:hAnsi="Arial" w:cs="Arial"/>
          <w:bCs/>
          <w:sz w:val="18"/>
          <w:szCs w:val="18"/>
          <w:lang w:val="hr-HR" w:bidi="hr-HR"/>
        </w:rPr>
        <w:t>a briše</w:t>
      </w:r>
      <w:r w:rsidRPr="00CC513A">
        <w:rPr>
          <w:rFonts w:ascii="Arial" w:hAnsi="Arial" w:cs="Arial"/>
          <w:bCs/>
          <w:i/>
          <w:iCs/>
          <w:sz w:val="18"/>
          <w:szCs w:val="18"/>
          <w:lang w:val="hr-HR"/>
        </w:rPr>
        <w:t>: ovoj dokumentaciji za nadmetanje</w:t>
      </w:r>
    </w:p>
    <w:p w14:paraId="77650B54" w14:textId="759FF85B" w:rsidR="00210F41" w:rsidRDefault="00210F41" w:rsidP="00210F41">
      <w:pPr>
        <w:spacing w:line="276" w:lineRule="auto"/>
        <w:jc w:val="both"/>
        <w:rPr>
          <w:rFonts w:ascii="Arial" w:hAnsi="Arial" w:cs="Arial"/>
          <w:sz w:val="18"/>
          <w:szCs w:val="18"/>
          <w:lang w:val="hr-HR"/>
        </w:rPr>
      </w:pPr>
    </w:p>
    <w:p w14:paraId="1507B079" w14:textId="52A56580" w:rsidR="00210F41" w:rsidRPr="00210F41" w:rsidRDefault="00210F41" w:rsidP="00210F41">
      <w:pPr>
        <w:spacing w:line="276" w:lineRule="auto"/>
        <w:jc w:val="both"/>
        <w:rPr>
          <w:rFonts w:ascii="Arial" w:hAnsi="Arial" w:cs="Arial"/>
          <w:sz w:val="18"/>
          <w:szCs w:val="18"/>
          <w:lang w:val="hr-HR"/>
        </w:rPr>
      </w:pPr>
      <w:r>
        <w:rPr>
          <w:rFonts w:ascii="Arial" w:hAnsi="Arial" w:cs="Arial"/>
          <w:sz w:val="18"/>
          <w:szCs w:val="18"/>
          <w:lang w:val="hr-HR"/>
        </w:rPr>
        <w:t xml:space="preserve">      U ostalom dijelu točka 6.1. ostaje neizmijenjena.</w:t>
      </w:r>
    </w:p>
    <w:p w14:paraId="29A30E52" w14:textId="77777777" w:rsidR="00870D22" w:rsidRPr="00CC513A" w:rsidRDefault="00870D22" w:rsidP="00870D22">
      <w:pPr>
        <w:pStyle w:val="ListParagraph"/>
        <w:spacing w:line="276" w:lineRule="auto"/>
        <w:ind w:left="720" w:firstLine="0"/>
        <w:jc w:val="both"/>
        <w:rPr>
          <w:rFonts w:ascii="Arial" w:hAnsi="Arial" w:cs="Arial"/>
          <w:sz w:val="18"/>
          <w:szCs w:val="18"/>
          <w:lang w:val="hr-HR"/>
        </w:rPr>
      </w:pPr>
    </w:p>
    <w:p w14:paraId="5D588318" w14:textId="77777777" w:rsidR="00E1059C" w:rsidRPr="00CC513A" w:rsidRDefault="00E1059C" w:rsidP="00E1059C">
      <w:pPr>
        <w:pStyle w:val="ListParagraph"/>
        <w:numPr>
          <w:ilvl w:val="0"/>
          <w:numId w:val="8"/>
        </w:numPr>
        <w:spacing w:line="276" w:lineRule="auto"/>
        <w:jc w:val="both"/>
        <w:rPr>
          <w:rFonts w:ascii="Arial" w:hAnsi="Arial" w:cs="Arial"/>
          <w:sz w:val="18"/>
          <w:szCs w:val="18"/>
          <w:lang w:val="hr-HR"/>
        </w:rPr>
      </w:pPr>
      <w:r w:rsidRPr="00CC513A">
        <w:rPr>
          <w:rFonts w:ascii="Arial" w:hAnsi="Arial" w:cs="Arial"/>
          <w:sz w:val="18"/>
          <w:szCs w:val="18"/>
          <w:lang w:val="hr-HR"/>
        </w:rPr>
        <w:t xml:space="preserve">U točci 6.6. dodaje se: </w:t>
      </w:r>
    </w:p>
    <w:p w14:paraId="45737420" w14:textId="77777777" w:rsidR="00E1059C" w:rsidRPr="00CC513A" w:rsidRDefault="00E1059C" w:rsidP="00E1059C">
      <w:pPr>
        <w:pStyle w:val="ListParagraph"/>
        <w:spacing w:line="276" w:lineRule="auto"/>
        <w:ind w:left="720" w:firstLine="0"/>
        <w:jc w:val="both"/>
        <w:rPr>
          <w:rFonts w:ascii="Arial" w:hAnsi="Arial" w:cs="Arial"/>
          <w:sz w:val="18"/>
          <w:szCs w:val="18"/>
          <w:lang w:val="hr-HR"/>
        </w:rPr>
      </w:pPr>
    </w:p>
    <w:p w14:paraId="6CC082FD" w14:textId="793ABE26" w:rsidR="00E1059C" w:rsidRPr="00CC513A" w:rsidRDefault="00E1059C" w:rsidP="00E1059C">
      <w:pPr>
        <w:pStyle w:val="ListParagraph"/>
        <w:spacing w:line="276" w:lineRule="auto"/>
        <w:ind w:left="720" w:firstLine="0"/>
        <w:jc w:val="both"/>
        <w:rPr>
          <w:rFonts w:ascii="Arial" w:hAnsi="Arial" w:cs="Arial"/>
          <w:i/>
          <w:iCs/>
          <w:color w:val="FF0000"/>
          <w:sz w:val="18"/>
          <w:szCs w:val="18"/>
        </w:rPr>
      </w:pPr>
      <w:r w:rsidRPr="00CC513A">
        <w:rPr>
          <w:rFonts w:ascii="Arial" w:hAnsi="Arial" w:cs="Arial"/>
          <w:i/>
          <w:iCs/>
          <w:color w:val="FF0000"/>
          <w:sz w:val="18"/>
          <w:szCs w:val="18"/>
        </w:rPr>
        <w:t xml:space="preserve">6.6.1 Grupa 1 </w:t>
      </w:r>
      <w:proofErr w:type="spellStart"/>
      <w:r w:rsidRPr="00CC513A">
        <w:rPr>
          <w:rFonts w:ascii="Arial" w:hAnsi="Arial" w:cs="Arial"/>
          <w:i/>
          <w:iCs/>
          <w:color w:val="FF0000"/>
          <w:sz w:val="18"/>
          <w:szCs w:val="18"/>
        </w:rPr>
        <w:t>i</w:t>
      </w:r>
      <w:proofErr w:type="spellEnd"/>
      <w:r w:rsidRPr="00CC513A">
        <w:rPr>
          <w:rFonts w:ascii="Arial" w:hAnsi="Arial" w:cs="Arial"/>
          <w:i/>
          <w:iCs/>
          <w:color w:val="FF0000"/>
          <w:sz w:val="18"/>
          <w:szCs w:val="18"/>
        </w:rPr>
        <w:t xml:space="preserve"> 2 </w:t>
      </w:r>
    </w:p>
    <w:p w14:paraId="5D9D9F6E" w14:textId="02FA20E5" w:rsidR="00E1059C" w:rsidRPr="00CC513A" w:rsidRDefault="00E1059C" w:rsidP="00E1059C">
      <w:pPr>
        <w:pStyle w:val="ListParagraph"/>
        <w:spacing w:line="276" w:lineRule="auto"/>
        <w:ind w:left="720" w:firstLine="0"/>
        <w:jc w:val="both"/>
        <w:rPr>
          <w:rFonts w:ascii="Arial" w:hAnsi="Arial" w:cs="Arial"/>
          <w:i/>
          <w:iCs/>
          <w:color w:val="FF0000"/>
          <w:sz w:val="18"/>
          <w:szCs w:val="18"/>
        </w:rPr>
      </w:pPr>
    </w:p>
    <w:p w14:paraId="5E5983CB" w14:textId="2E33B9B7" w:rsidR="00E1059C" w:rsidRPr="00E1059C" w:rsidRDefault="00E1059C" w:rsidP="00E1059C">
      <w:pPr>
        <w:pStyle w:val="ListParagraph"/>
        <w:ind w:left="720"/>
        <w:rPr>
          <w:rFonts w:ascii="Arial" w:hAnsi="Arial" w:cs="Arial"/>
          <w:i/>
          <w:iCs/>
          <w:color w:val="FF0000"/>
          <w:sz w:val="18"/>
          <w:szCs w:val="18"/>
          <w:lang w:bidi="hr-HR"/>
        </w:rPr>
      </w:pPr>
      <w:r w:rsidRPr="00CC513A">
        <w:rPr>
          <w:rFonts w:ascii="Arial" w:hAnsi="Arial" w:cs="Arial"/>
          <w:i/>
          <w:iCs/>
          <w:color w:val="FF0000"/>
          <w:sz w:val="18"/>
          <w:szCs w:val="18"/>
          <w:lang w:bidi="hr-HR"/>
        </w:rPr>
        <w:t xml:space="preserve">      </w:t>
      </w:r>
      <w:r w:rsidR="00210F41">
        <w:rPr>
          <w:rFonts w:ascii="Arial" w:hAnsi="Arial" w:cs="Arial"/>
          <w:i/>
          <w:iCs/>
          <w:color w:val="FF0000"/>
          <w:sz w:val="18"/>
          <w:szCs w:val="18"/>
          <w:lang w:bidi="hr-HR"/>
        </w:rPr>
        <w:t xml:space="preserve"> </w:t>
      </w:r>
      <w:r w:rsidRPr="00E1059C">
        <w:rPr>
          <w:rFonts w:ascii="Arial" w:hAnsi="Arial" w:cs="Arial"/>
          <w:i/>
          <w:iCs/>
          <w:color w:val="FF0000"/>
          <w:sz w:val="18"/>
          <w:szCs w:val="18"/>
          <w:lang w:bidi="hr-HR"/>
        </w:rPr>
        <w:t xml:space="preserve">6.6.2 Grupa 3 </w:t>
      </w:r>
    </w:p>
    <w:p w14:paraId="06F2193F" w14:textId="77777777" w:rsidR="00E1059C" w:rsidRPr="00CC513A" w:rsidRDefault="00E1059C" w:rsidP="00E1059C">
      <w:pPr>
        <w:pStyle w:val="ListParagraph"/>
        <w:spacing w:line="276" w:lineRule="auto"/>
        <w:ind w:left="720"/>
        <w:jc w:val="both"/>
        <w:rPr>
          <w:rFonts w:ascii="Arial" w:hAnsi="Arial" w:cs="Arial"/>
          <w:bCs/>
          <w:i/>
          <w:iCs/>
          <w:color w:val="FF0000"/>
          <w:sz w:val="18"/>
          <w:szCs w:val="18"/>
          <w:lang w:bidi="hr-HR"/>
        </w:rPr>
      </w:pPr>
      <w:r w:rsidRPr="00CC513A">
        <w:rPr>
          <w:rFonts w:ascii="Arial" w:hAnsi="Arial" w:cs="Arial"/>
          <w:bCs/>
          <w:i/>
          <w:iCs/>
          <w:color w:val="FF0000"/>
          <w:sz w:val="18"/>
          <w:szCs w:val="18"/>
          <w:lang w:bidi="hr-HR"/>
        </w:rPr>
        <w:t xml:space="preserve">     </w:t>
      </w:r>
    </w:p>
    <w:p w14:paraId="2B21DB8A" w14:textId="02C46398" w:rsidR="00E1059C" w:rsidRDefault="00E1059C" w:rsidP="008451EA">
      <w:pPr>
        <w:pStyle w:val="ListParagraph"/>
        <w:spacing w:line="276" w:lineRule="auto"/>
        <w:ind w:left="720"/>
        <w:jc w:val="both"/>
        <w:rPr>
          <w:rFonts w:ascii="Arial" w:hAnsi="Arial" w:cs="Arial"/>
          <w:bCs/>
          <w:i/>
          <w:iCs/>
          <w:color w:val="FF0000"/>
          <w:sz w:val="18"/>
          <w:szCs w:val="18"/>
          <w:lang w:val="hr-HR" w:bidi="hr-HR"/>
        </w:rPr>
      </w:pPr>
      <w:r w:rsidRPr="00CC513A">
        <w:rPr>
          <w:rFonts w:ascii="Arial" w:hAnsi="Arial" w:cs="Arial"/>
          <w:bCs/>
          <w:i/>
          <w:iCs/>
          <w:color w:val="FF0000"/>
          <w:sz w:val="18"/>
          <w:szCs w:val="18"/>
          <w:lang w:bidi="hr-HR"/>
        </w:rPr>
        <w:t xml:space="preserve">      </w:t>
      </w:r>
      <w:r w:rsidRPr="00E1059C">
        <w:rPr>
          <w:rFonts w:ascii="Arial" w:hAnsi="Arial" w:cs="Arial"/>
          <w:bCs/>
          <w:i/>
          <w:iCs/>
          <w:color w:val="FF0000"/>
          <w:sz w:val="18"/>
          <w:szCs w:val="18"/>
          <w:lang w:val="hr-HR" w:bidi="hr-HR"/>
        </w:rPr>
        <w:t>Naručitelj će isporučenu i ugrađenu opremu platiti u roku 30 dana od dana potpisa</w:t>
      </w:r>
      <w:r w:rsidRPr="00CC513A">
        <w:rPr>
          <w:rFonts w:ascii="Arial" w:hAnsi="Arial" w:cs="Arial"/>
          <w:bCs/>
          <w:i/>
          <w:iCs/>
          <w:color w:val="FF0000"/>
          <w:sz w:val="18"/>
          <w:szCs w:val="18"/>
          <w:lang w:val="hr-HR" w:bidi="hr-HR"/>
        </w:rPr>
        <w:t xml:space="preserve"> </w:t>
      </w:r>
      <w:r w:rsidRPr="00E1059C">
        <w:rPr>
          <w:rFonts w:ascii="Arial" w:hAnsi="Arial" w:cs="Arial"/>
          <w:bCs/>
          <w:i/>
          <w:iCs/>
          <w:color w:val="FF0000"/>
          <w:sz w:val="18"/>
          <w:szCs w:val="18"/>
          <w:lang w:val="hr-HR" w:bidi="hr-HR"/>
        </w:rPr>
        <w:t>primopredajnog</w:t>
      </w:r>
      <w:r w:rsidR="008451EA">
        <w:rPr>
          <w:rFonts w:ascii="Arial" w:hAnsi="Arial" w:cs="Arial"/>
          <w:bCs/>
          <w:i/>
          <w:iCs/>
          <w:color w:val="FF0000"/>
          <w:sz w:val="18"/>
          <w:szCs w:val="18"/>
          <w:lang w:val="hr-HR" w:bidi="hr-HR"/>
        </w:rPr>
        <w:t xml:space="preserve"> </w:t>
      </w:r>
      <w:r w:rsidRPr="00E1059C">
        <w:rPr>
          <w:rFonts w:ascii="Arial" w:hAnsi="Arial" w:cs="Arial"/>
          <w:bCs/>
          <w:i/>
          <w:iCs/>
          <w:color w:val="FF0000"/>
          <w:sz w:val="18"/>
          <w:szCs w:val="18"/>
          <w:lang w:val="hr-HR" w:bidi="hr-HR"/>
        </w:rPr>
        <w:t>zapisnika o urednoj izvršenoj isporuci i ugradnji opreme.</w:t>
      </w:r>
    </w:p>
    <w:p w14:paraId="6E8F5EA2" w14:textId="0D2E6351" w:rsidR="00210F41" w:rsidRPr="00210F41" w:rsidRDefault="00210F41" w:rsidP="00E1059C">
      <w:pPr>
        <w:pStyle w:val="ListParagraph"/>
        <w:spacing w:line="276" w:lineRule="auto"/>
        <w:ind w:left="720"/>
        <w:jc w:val="both"/>
        <w:rPr>
          <w:rFonts w:ascii="Arial" w:hAnsi="Arial" w:cs="Arial"/>
          <w:bCs/>
          <w:sz w:val="18"/>
          <w:szCs w:val="18"/>
          <w:lang w:val="hr-HR" w:bidi="hr-HR"/>
        </w:rPr>
      </w:pPr>
    </w:p>
    <w:p w14:paraId="47A4D4A5" w14:textId="1C50EFFD" w:rsidR="00210F41" w:rsidRPr="00E1059C" w:rsidRDefault="00210F41" w:rsidP="00E1059C">
      <w:pPr>
        <w:pStyle w:val="ListParagraph"/>
        <w:spacing w:line="276" w:lineRule="auto"/>
        <w:ind w:left="720"/>
        <w:jc w:val="both"/>
        <w:rPr>
          <w:rFonts w:ascii="Arial" w:hAnsi="Arial" w:cs="Arial"/>
          <w:bCs/>
          <w:sz w:val="18"/>
          <w:szCs w:val="18"/>
          <w:lang w:val="hr-HR" w:bidi="hr-HR"/>
        </w:rPr>
      </w:pPr>
      <w:r w:rsidRPr="00210F41">
        <w:rPr>
          <w:rFonts w:ascii="Arial" w:hAnsi="Arial" w:cs="Arial"/>
          <w:bCs/>
          <w:sz w:val="18"/>
          <w:szCs w:val="18"/>
          <w:lang w:val="hr-HR" w:bidi="hr-HR"/>
        </w:rPr>
        <w:t>U ostalom dijelu točka 6.6. ostaje neizmijenjena</w:t>
      </w:r>
      <w:r>
        <w:rPr>
          <w:rFonts w:ascii="Arial" w:hAnsi="Arial" w:cs="Arial"/>
          <w:bCs/>
          <w:sz w:val="18"/>
          <w:szCs w:val="18"/>
          <w:lang w:val="hr-HR" w:bidi="hr-HR"/>
        </w:rPr>
        <w:t>.</w:t>
      </w:r>
    </w:p>
    <w:p w14:paraId="50CCB42D" w14:textId="77777777" w:rsidR="00E1059C" w:rsidRPr="00CC513A" w:rsidRDefault="00E1059C" w:rsidP="00E1059C">
      <w:pPr>
        <w:pStyle w:val="ListParagraph"/>
        <w:spacing w:line="276" w:lineRule="auto"/>
        <w:ind w:left="720" w:firstLine="0"/>
        <w:jc w:val="both"/>
        <w:rPr>
          <w:rFonts w:ascii="Arial" w:hAnsi="Arial" w:cs="Arial"/>
          <w:sz w:val="18"/>
          <w:szCs w:val="18"/>
          <w:lang w:val="hr-HR"/>
        </w:rPr>
      </w:pPr>
    </w:p>
    <w:p w14:paraId="0B0F807A" w14:textId="6F4E4221" w:rsidR="00E1059C" w:rsidRPr="00CC513A" w:rsidRDefault="00E1059C" w:rsidP="00E1059C">
      <w:pPr>
        <w:pStyle w:val="ListParagraph"/>
        <w:numPr>
          <w:ilvl w:val="0"/>
          <w:numId w:val="8"/>
        </w:numPr>
        <w:spacing w:line="276" w:lineRule="auto"/>
        <w:jc w:val="both"/>
        <w:rPr>
          <w:rFonts w:ascii="Arial" w:hAnsi="Arial" w:cs="Arial"/>
          <w:sz w:val="18"/>
          <w:szCs w:val="18"/>
          <w:lang w:val="hr-HR"/>
        </w:rPr>
      </w:pPr>
      <w:r w:rsidRPr="00CC513A">
        <w:rPr>
          <w:rFonts w:ascii="Arial" w:hAnsi="Arial" w:cs="Arial"/>
          <w:sz w:val="18"/>
          <w:szCs w:val="18"/>
          <w:lang w:val="hr-HR"/>
        </w:rPr>
        <w:t>U točci 7.1. Jamstvo za ozbiljnost ponude dodaje se:</w:t>
      </w:r>
    </w:p>
    <w:p w14:paraId="284BED77" w14:textId="77777777" w:rsidR="00E1059C" w:rsidRPr="00CC513A" w:rsidRDefault="00E1059C" w:rsidP="00E1059C">
      <w:pPr>
        <w:pStyle w:val="ListParagraph"/>
        <w:spacing w:line="276" w:lineRule="auto"/>
        <w:ind w:left="720" w:firstLine="0"/>
        <w:jc w:val="both"/>
        <w:rPr>
          <w:rFonts w:ascii="Arial" w:hAnsi="Arial" w:cs="Arial"/>
          <w:sz w:val="18"/>
          <w:szCs w:val="18"/>
          <w:lang w:val="hr-HR"/>
        </w:rPr>
      </w:pPr>
    </w:p>
    <w:p w14:paraId="1A910648" w14:textId="21040FB3" w:rsidR="00E1059C" w:rsidRPr="00CC513A" w:rsidRDefault="00E1059C" w:rsidP="00E1059C">
      <w:pPr>
        <w:pStyle w:val="ListParagraph"/>
        <w:spacing w:line="276" w:lineRule="auto"/>
        <w:ind w:left="720" w:firstLine="0"/>
        <w:jc w:val="both"/>
        <w:rPr>
          <w:rFonts w:ascii="Arial" w:hAnsi="Arial" w:cs="Arial"/>
          <w:bCs/>
          <w:i/>
          <w:iCs/>
          <w:color w:val="FF0000"/>
          <w:sz w:val="18"/>
          <w:szCs w:val="18"/>
          <w:lang w:val="hr-HR"/>
        </w:rPr>
      </w:pPr>
      <w:r w:rsidRPr="00CC513A">
        <w:rPr>
          <w:rFonts w:ascii="Arial" w:hAnsi="Arial" w:cs="Arial"/>
          <w:bCs/>
          <w:i/>
          <w:iCs/>
          <w:sz w:val="18"/>
          <w:szCs w:val="18"/>
        </w:rPr>
        <w:t>(…)</w:t>
      </w:r>
      <w:r w:rsidRPr="00CC513A">
        <w:rPr>
          <w:rFonts w:ascii="Arial" w:hAnsi="Arial" w:cs="Arial"/>
          <w:bCs/>
          <w:color w:val="FF0000"/>
          <w:sz w:val="18"/>
          <w:szCs w:val="18"/>
        </w:rPr>
        <w:t xml:space="preserve"> </w:t>
      </w:r>
      <w:r w:rsidRPr="00CC513A">
        <w:rPr>
          <w:rFonts w:ascii="Arial" w:hAnsi="Arial" w:cs="Arial"/>
          <w:bCs/>
          <w:i/>
          <w:iCs/>
          <w:color w:val="FF0000"/>
          <w:sz w:val="18"/>
          <w:szCs w:val="18"/>
          <w:lang w:val="hr-HR"/>
        </w:rPr>
        <w:t>U slučaju zajednice gospodarskih subjekata jamstvo za ozbiljnost može dostaviti jedan člana zajednice dok ostali članovi zajednice ponuditelja moraju biti navedeni kao jamci platci. Uz navedeno, svaki član zajednice ponuditelja može dostaviti zasebno jamstvo. Dostavljena jamstva u zbroju moraju iznositi najmanje jednako propisanom iznosu jamstva za pojedinu grupu za koju se podnosi ponuda.</w:t>
      </w:r>
    </w:p>
    <w:p w14:paraId="33DB098A" w14:textId="7509BFDB" w:rsidR="00E1059C" w:rsidRPr="00CC513A" w:rsidRDefault="00E1059C" w:rsidP="00E1059C">
      <w:pPr>
        <w:pStyle w:val="ListParagraph"/>
        <w:spacing w:line="276" w:lineRule="auto"/>
        <w:ind w:left="720" w:firstLine="0"/>
        <w:jc w:val="both"/>
        <w:rPr>
          <w:rFonts w:ascii="Arial" w:hAnsi="Arial" w:cs="Arial"/>
          <w:bCs/>
          <w:i/>
          <w:iCs/>
          <w:color w:val="FF0000"/>
          <w:sz w:val="18"/>
          <w:szCs w:val="18"/>
          <w:lang w:val="hr-HR"/>
        </w:rPr>
      </w:pPr>
    </w:p>
    <w:p w14:paraId="5F7EEE96" w14:textId="22153BD8" w:rsidR="00E1059C" w:rsidRPr="00E1059C" w:rsidRDefault="00E1059C" w:rsidP="00E1059C">
      <w:pPr>
        <w:pStyle w:val="ListParagraph"/>
        <w:ind w:left="720"/>
        <w:rPr>
          <w:rFonts w:ascii="Arial" w:hAnsi="Arial" w:cs="Arial"/>
          <w:bCs/>
          <w:i/>
          <w:iCs/>
          <w:color w:val="FF0000"/>
          <w:sz w:val="18"/>
          <w:szCs w:val="18"/>
          <w:lang w:val="hr-HR" w:bidi="hr-HR"/>
        </w:rPr>
      </w:pPr>
      <w:r w:rsidRPr="00CC513A">
        <w:rPr>
          <w:rFonts w:ascii="Arial" w:hAnsi="Arial" w:cs="Arial"/>
          <w:bCs/>
          <w:i/>
          <w:iCs/>
          <w:color w:val="FF0000"/>
          <w:sz w:val="18"/>
          <w:szCs w:val="18"/>
          <w:lang w:val="hr-HR" w:bidi="hr-HR"/>
        </w:rPr>
        <w:t xml:space="preserve">   </w:t>
      </w:r>
      <w:r w:rsidRPr="00CC513A">
        <w:rPr>
          <w:rFonts w:ascii="Arial" w:hAnsi="Arial" w:cs="Arial"/>
          <w:bCs/>
          <w:i/>
          <w:iCs/>
          <w:sz w:val="18"/>
          <w:szCs w:val="18"/>
          <w:lang w:val="hr-HR" w:bidi="hr-HR"/>
        </w:rPr>
        <w:t xml:space="preserve">   (…) </w:t>
      </w:r>
      <w:r w:rsidRPr="00E1059C">
        <w:rPr>
          <w:rFonts w:ascii="Arial" w:hAnsi="Arial" w:cs="Arial"/>
          <w:bCs/>
          <w:i/>
          <w:iCs/>
          <w:color w:val="FF0000"/>
          <w:sz w:val="18"/>
          <w:szCs w:val="18"/>
          <w:lang w:val="hr-HR" w:bidi="hr-HR"/>
        </w:rPr>
        <w:t>- nedostavljanja jamstva za uredno ispunjenje ugovora</w:t>
      </w:r>
    </w:p>
    <w:p w14:paraId="121234C4" w14:textId="67888C22" w:rsidR="00E1059C" w:rsidRPr="00CC513A" w:rsidRDefault="00E1059C" w:rsidP="00E1059C">
      <w:pPr>
        <w:pStyle w:val="ListParagraph"/>
        <w:spacing w:line="276" w:lineRule="auto"/>
        <w:ind w:left="720" w:firstLine="0"/>
        <w:jc w:val="both"/>
        <w:rPr>
          <w:rFonts w:ascii="Arial" w:hAnsi="Arial" w:cs="Arial"/>
          <w:sz w:val="18"/>
          <w:szCs w:val="18"/>
          <w:lang w:val="hr-HR"/>
        </w:rPr>
      </w:pPr>
    </w:p>
    <w:p w14:paraId="1EB6F5A3" w14:textId="68137D59" w:rsidR="00E1059C" w:rsidRDefault="00E1059C" w:rsidP="008451EA">
      <w:pPr>
        <w:pStyle w:val="ListParagraph"/>
        <w:spacing w:line="276" w:lineRule="auto"/>
        <w:ind w:left="720"/>
        <w:jc w:val="both"/>
        <w:rPr>
          <w:rFonts w:ascii="Arial" w:hAnsi="Arial" w:cs="Arial"/>
          <w:bCs/>
          <w:i/>
          <w:iCs/>
          <w:color w:val="FF0000"/>
          <w:sz w:val="18"/>
          <w:szCs w:val="18"/>
          <w:lang w:val="hr-HR" w:bidi="hr-HR"/>
        </w:rPr>
      </w:pPr>
      <w:r w:rsidRPr="00CC513A">
        <w:rPr>
          <w:rFonts w:ascii="Arial" w:hAnsi="Arial" w:cs="Arial"/>
          <w:bCs/>
          <w:sz w:val="18"/>
          <w:szCs w:val="18"/>
          <w:lang w:val="hr-HR" w:bidi="hr-HR"/>
        </w:rPr>
        <w:t xml:space="preserve">      </w:t>
      </w:r>
      <w:r w:rsidRPr="00CC513A">
        <w:rPr>
          <w:rFonts w:ascii="Arial" w:hAnsi="Arial" w:cs="Arial"/>
          <w:bCs/>
          <w:i/>
          <w:iCs/>
          <w:sz w:val="18"/>
          <w:szCs w:val="18"/>
          <w:lang w:val="hr-HR" w:bidi="hr-HR"/>
        </w:rPr>
        <w:t>(…)</w:t>
      </w:r>
      <w:r w:rsidRPr="00CC513A">
        <w:rPr>
          <w:rFonts w:ascii="Arial" w:hAnsi="Arial" w:cs="Arial"/>
          <w:bCs/>
          <w:sz w:val="18"/>
          <w:szCs w:val="18"/>
          <w:lang w:val="hr-HR" w:bidi="hr-HR"/>
        </w:rPr>
        <w:t xml:space="preserve"> </w:t>
      </w:r>
      <w:r w:rsidRPr="00E1059C">
        <w:rPr>
          <w:rFonts w:ascii="Arial" w:hAnsi="Arial" w:cs="Arial"/>
          <w:bCs/>
          <w:i/>
          <w:iCs/>
          <w:color w:val="FF0000"/>
          <w:sz w:val="18"/>
          <w:szCs w:val="18"/>
          <w:lang w:val="hr-HR" w:bidi="hr-HR"/>
        </w:rPr>
        <w:t xml:space="preserve">Umjesto dostavljanja jamstva za ozbiljnost ponude u obliku bjanko zadužnice, odabrani ponuditelj je ovlašten uplatiti novčani polog u traženom iznosu visine jamstva na račun Naručitelja otvoren kod Privredne banke Zagreb d.d., IBAN HR4323400091110635002. Pod svrhom plaćanja potrebno je navesti da se radi o jamstvu za ozbiljnost ponude i navesti evidencijski broj nabave OiE 02-21. </w:t>
      </w:r>
      <w:r w:rsidRPr="00CC513A">
        <w:rPr>
          <w:rFonts w:ascii="Arial" w:hAnsi="Arial" w:cs="Arial"/>
          <w:bCs/>
          <w:i/>
          <w:iCs/>
          <w:color w:val="FF0000"/>
          <w:sz w:val="18"/>
          <w:szCs w:val="18"/>
          <w:lang w:val="hr-HR" w:bidi="hr-HR"/>
        </w:rPr>
        <w:t>Ponuditelji trebaju priložiti dokaz uplate novčanog pologa uz ponudu.</w:t>
      </w:r>
    </w:p>
    <w:p w14:paraId="4EBCA143" w14:textId="358370B1" w:rsidR="00210F41" w:rsidRDefault="00210F41" w:rsidP="00CC513A">
      <w:pPr>
        <w:pStyle w:val="ListParagraph"/>
        <w:ind w:left="720"/>
        <w:jc w:val="both"/>
        <w:rPr>
          <w:rFonts w:ascii="Arial" w:hAnsi="Arial" w:cs="Arial"/>
          <w:bCs/>
          <w:i/>
          <w:iCs/>
          <w:color w:val="FF0000"/>
          <w:sz w:val="18"/>
          <w:szCs w:val="18"/>
          <w:lang w:val="hr-HR" w:bidi="hr-HR"/>
        </w:rPr>
      </w:pPr>
    </w:p>
    <w:p w14:paraId="0E86F89E" w14:textId="03FB2298" w:rsidR="00210F41" w:rsidRPr="00A71475" w:rsidRDefault="00210F41" w:rsidP="00CC513A">
      <w:pPr>
        <w:pStyle w:val="ListParagraph"/>
        <w:ind w:left="720"/>
        <w:jc w:val="both"/>
        <w:rPr>
          <w:rFonts w:ascii="Arial" w:hAnsi="Arial" w:cs="Arial"/>
          <w:bCs/>
          <w:color w:val="FF0000"/>
          <w:sz w:val="18"/>
          <w:szCs w:val="18"/>
          <w:lang w:val="hr-HR" w:bidi="hr-HR"/>
        </w:rPr>
      </w:pPr>
      <w:r>
        <w:rPr>
          <w:rFonts w:ascii="Arial" w:hAnsi="Arial" w:cs="Arial"/>
          <w:bCs/>
          <w:i/>
          <w:iCs/>
          <w:color w:val="FF0000"/>
          <w:sz w:val="18"/>
          <w:szCs w:val="18"/>
          <w:lang w:val="hr-HR" w:bidi="hr-HR"/>
        </w:rPr>
        <w:t xml:space="preserve"> </w:t>
      </w:r>
      <w:r w:rsidRPr="00A71475">
        <w:rPr>
          <w:rFonts w:ascii="Arial" w:hAnsi="Arial" w:cs="Arial"/>
          <w:bCs/>
          <w:sz w:val="18"/>
          <w:szCs w:val="18"/>
          <w:lang w:val="hr-HR" w:bidi="hr-HR"/>
        </w:rPr>
        <w:t xml:space="preserve">U ostalom dijelu točka </w:t>
      </w:r>
      <w:r w:rsidR="00A71475" w:rsidRPr="00A71475">
        <w:rPr>
          <w:rFonts w:ascii="Arial" w:hAnsi="Arial" w:cs="Arial"/>
          <w:bCs/>
          <w:sz w:val="18"/>
          <w:szCs w:val="18"/>
          <w:lang w:val="hr-HR" w:bidi="hr-HR"/>
        </w:rPr>
        <w:t>7.1. ostaje neizmijenjena</w:t>
      </w:r>
      <w:r w:rsidR="00A71475">
        <w:rPr>
          <w:rFonts w:ascii="Arial" w:hAnsi="Arial" w:cs="Arial"/>
          <w:bCs/>
          <w:sz w:val="18"/>
          <w:szCs w:val="18"/>
          <w:lang w:val="hr-HR" w:bidi="hr-HR"/>
        </w:rPr>
        <w:t>.</w:t>
      </w:r>
    </w:p>
    <w:p w14:paraId="7E98EBCA" w14:textId="77777777" w:rsidR="00CC513A" w:rsidRPr="00CC513A" w:rsidRDefault="00CC513A" w:rsidP="00CC513A">
      <w:pPr>
        <w:pStyle w:val="ListParagraph"/>
        <w:ind w:left="720"/>
        <w:jc w:val="both"/>
        <w:rPr>
          <w:rFonts w:ascii="Arial" w:hAnsi="Arial" w:cs="Arial"/>
          <w:bCs/>
          <w:i/>
          <w:iCs/>
          <w:color w:val="FF0000"/>
          <w:sz w:val="18"/>
          <w:szCs w:val="18"/>
          <w:lang w:val="hr-HR" w:bidi="hr-HR"/>
        </w:rPr>
      </w:pPr>
    </w:p>
    <w:p w14:paraId="6C70C062" w14:textId="5E452BF2" w:rsidR="00CC513A" w:rsidRPr="00CC513A" w:rsidRDefault="00CC513A" w:rsidP="00CC513A">
      <w:pPr>
        <w:pStyle w:val="ListParagraph"/>
        <w:numPr>
          <w:ilvl w:val="0"/>
          <w:numId w:val="8"/>
        </w:numPr>
        <w:jc w:val="both"/>
        <w:rPr>
          <w:rFonts w:ascii="Arial" w:hAnsi="Arial" w:cs="Arial"/>
          <w:bCs/>
          <w:i/>
          <w:iCs/>
          <w:color w:val="FF0000"/>
          <w:sz w:val="18"/>
          <w:szCs w:val="18"/>
          <w:lang w:val="hr-HR" w:bidi="hr-HR"/>
        </w:rPr>
      </w:pPr>
      <w:r w:rsidRPr="00CC513A">
        <w:rPr>
          <w:rFonts w:ascii="Arial" w:hAnsi="Arial" w:cs="Arial"/>
          <w:bCs/>
          <w:i/>
          <w:iCs/>
          <w:sz w:val="18"/>
          <w:szCs w:val="18"/>
          <w:lang w:val="hr-HR" w:bidi="hr-HR"/>
        </w:rPr>
        <w:t>U točci 7.2. Jamstvo za uredno ispunjenje ugovora dodaje se.</w:t>
      </w:r>
    </w:p>
    <w:p w14:paraId="4D219680" w14:textId="23FD94B5" w:rsidR="00CC513A" w:rsidRPr="00CC513A" w:rsidRDefault="00CC513A" w:rsidP="00CC513A">
      <w:pPr>
        <w:pStyle w:val="ListParagraph"/>
        <w:ind w:left="720" w:firstLine="0"/>
        <w:jc w:val="both"/>
        <w:rPr>
          <w:rFonts w:ascii="Arial" w:hAnsi="Arial" w:cs="Arial"/>
          <w:bCs/>
          <w:i/>
          <w:iCs/>
          <w:color w:val="FF0000"/>
          <w:sz w:val="18"/>
          <w:szCs w:val="18"/>
          <w:lang w:val="hr-HR" w:bidi="hr-HR"/>
        </w:rPr>
      </w:pPr>
    </w:p>
    <w:p w14:paraId="4ABD303F" w14:textId="0BB5ECE0" w:rsidR="00CC513A" w:rsidRPr="00CC513A" w:rsidRDefault="00CC513A" w:rsidP="008451EA">
      <w:pPr>
        <w:pStyle w:val="ListParagraph"/>
        <w:spacing w:line="276" w:lineRule="auto"/>
        <w:ind w:left="720" w:firstLine="0"/>
        <w:jc w:val="both"/>
        <w:rPr>
          <w:rFonts w:ascii="Arial" w:hAnsi="Arial" w:cs="Arial"/>
          <w:bCs/>
          <w:i/>
          <w:iCs/>
          <w:color w:val="FF0000"/>
          <w:sz w:val="18"/>
          <w:szCs w:val="18"/>
          <w:lang w:val="hr-HR" w:bidi="hr-HR"/>
        </w:rPr>
      </w:pPr>
      <w:r w:rsidRPr="00CC513A">
        <w:rPr>
          <w:rFonts w:ascii="Arial" w:hAnsi="Arial" w:cs="Arial"/>
          <w:bCs/>
          <w:i/>
          <w:iCs/>
          <w:sz w:val="18"/>
          <w:szCs w:val="18"/>
          <w:lang w:val="hr-HR" w:bidi="hr-HR"/>
        </w:rPr>
        <w:t xml:space="preserve">(…) </w:t>
      </w:r>
      <w:r w:rsidRPr="00CC513A">
        <w:rPr>
          <w:rFonts w:ascii="Arial" w:hAnsi="Arial" w:cs="Arial"/>
          <w:bCs/>
          <w:i/>
          <w:iCs/>
          <w:color w:val="FF0000"/>
          <w:sz w:val="18"/>
          <w:szCs w:val="18"/>
          <w:lang w:val="hr-HR" w:bidi="hr-HR"/>
        </w:rPr>
        <w:t xml:space="preserve">Jamstvo u obliku bjanko zadužnice mora glasiti na Naručitelja. U slučaju zajednice gospodarskih subjekata jamstvo može glasiti na jednog člana zajednice dok ostali članovi zajednice ponuditelja moraju biti navedeni kao jamci platci. Uz navedeno, svaki član zajednice ponuditelja može dostaviti zasebno jamstvo. Dostavljena jamstva u zbroju moraju iznositi najmanje propisanom iznosu jamstva za uredno ispunjenje ugovora. Trajanje jamstva ne smije biti kraće od roka valjanosti ponude. </w:t>
      </w:r>
    </w:p>
    <w:p w14:paraId="5D4CFEAD" w14:textId="7ACC4616" w:rsidR="00CC513A" w:rsidRDefault="00A71475" w:rsidP="008451EA">
      <w:pPr>
        <w:spacing w:line="276" w:lineRule="auto"/>
        <w:jc w:val="both"/>
        <w:rPr>
          <w:rFonts w:ascii="Arial" w:hAnsi="Arial" w:cs="Arial"/>
          <w:bCs/>
          <w:i/>
          <w:iCs/>
          <w:color w:val="FF0000"/>
          <w:sz w:val="18"/>
          <w:szCs w:val="18"/>
          <w:lang w:val="hr-HR" w:bidi="hr-HR"/>
        </w:rPr>
      </w:pPr>
      <w:r>
        <w:rPr>
          <w:rFonts w:ascii="Arial" w:hAnsi="Arial" w:cs="Arial"/>
          <w:bCs/>
          <w:i/>
          <w:iCs/>
          <w:color w:val="FF0000"/>
          <w:sz w:val="18"/>
          <w:szCs w:val="18"/>
          <w:lang w:val="hr-HR" w:bidi="hr-HR"/>
        </w:rPr>
        <w:t xml:space="preserve">      </w:t>
      </w:r>
    </w:p>
    <w:p w14:paraId="09A9A1B2" w14:textId="03C1C4AE" w:rsidR="00A71475" w:rsidRPr="00A71475" w:rsidRDefault="00A71475" w:rsidP="00CC513A">
      <w:pPr>
        <w:jc w:val="both"/>
        <w:rPr>
          <w:rFonts w:ascii="Arial" w:hAnsi="Arial" w:cs="Arial"/>
          <w:bCs/>
          <w:color w:val="FF0000"/>
          <w:sz w:val="18"/>
          <w:szCs w:val="18"/>
          <w:lang w:val="hr-HR" w:bidi="hr-HR"/>
        </w:rPr>
      </w:pPr>
      <w:r>
        <w:rPr>
          <w:rFonts w:ascii="Arial" w:hAnsi="Arial" w:cs="Arial"/>
          <w:bCs/>
          <w:i/>
          <w:iCs/>
          <w:color w:val="FF0000"/>
          <w:sz w:val="18"/>
          <w:szCs w:val="18"/>
          <w:lang w:val="hr-HR" w:bidi="hr-HR"/>
        </w:rPr>
        <w:t xml:space="preserve">       </w:t>
      </w:r>
      <w:r w:rsidRPr="00A71475">
        <w:rPr>
          <w:rFonts w:ascii="Arial" w:hAnsi="Arial" w:cs="Arial"/>
          <w:bCs/>
          <w:sz w:val="18"/>
          <w:szCs w:val="18"/>
          <w:lang w:val="hr-HR" w:bidi="hr-HR"/>
        </w:rPr>
        <w:t>U ostalom dijelu točka 7.2. ostaje neizmijenjena</w:t>
      </w:r>
      <w:r>
        <w:rPr>
          <w:rFonts w:ascii="Arial" w:hAnsi="Arial" w:cs="Arial"/>
          <w:bCs/>
          <w:sz w:val="18"/>
          <w:szCs w:val="18"/>
          <w:lang w:val="hr-HR" w:bidi="hr-HR"/>
        </w:rPr>
        <w:t>.</w:t>
      </w:r>
    </w:p>
    <w:p w14:paraId="4BF3B909" w14:textId="77777777" w:rsidR="00CC513A" w:rsidRPr="00CC513A" w:rsidRDefault="00CC513A" w:rsidP="00CC513A">
      <w:pPr>
        <w:jc w:val="both"/>
        <w:rPr>
          <w:rFonts w:ascii="Arial" w:hAnsi="Arial" w:cs="Arial"/>
          <w:bCs/>
          <w:i/>
          <w:iCs/>
          <w:color w:val="FF0000"/>
          <w:sz w:val="18"/>
          <w:szCs w:val="18"/>
          <w:lang w:val="hr-HR" w:bidi="hr-HR"/>
        </w:rPr>
      </w:pPr>
    </w:p>
    <w:p w14:paraId="7C030E17" w14:textId="126DC7D4" w:rsidR="00CC513A" w:rsidRPr="00CC513A" w:rsidRDefault="00CC513A" w:rsidP="00CC513A">
      <w:pPr>
        <w:pStyle w:val="ListParagraph"/>
        <w:numPr>
          <w:ilvl w:val="0"/>
          <w:numId w:val="8"/>
        </w:numPr>
        <w:jc w:val="both"/>
        <w:rPr>
          <w:rFonts w:ascii="Arial" w:hAnsi="Arial" w:cs="Arial"/>
          <w:bCs/>
          <w:i/>
          <w:iCs/>
          <w:color w:val="FF0000"/>
          <w:sz w:val="18"/>
          <w:szCs w:val="18"/>
          <w:lang w:val="hr-HR" w:bidi="hr-HR"/>
        </w:rPr>
      </w:pPr>
      <w:r w:rsidRPr="00CC513A">
        <w:rPr>
          <w:rFonts w:ascii="Arial" w:hAnsi="Arial" w:cs="Arial"/>
          <w:bCs/>
          <w:i/>
          <w:iCs/>
          <w:sz w:val="18"/>
          <w:szCs w:val="18"/>
          <w:lang w:val="hr-HR" w:bidi="hr-HR"/>
        </w:rPr>
        <w:t xml:space="preserve">U točci 7.3. Jamstvo za otklanjanje nedostataka u jamstvenom roku dodaje se: </w:t>
      </w:r>
    </w:p>
    <w:p w14:paraId="1897C31F" w14:textId="11252B18" w:rsidR="00CC513A" w:rsidRPr="00CC513A" w:rsidRDefault="00CC513A" w:rsidP="00CC513A">
      <w:pPr>
        <w:pStyle w:val="ListParagraph"/>
        <w:ind w:left="720" w:firstLine="0"/>
        <w:jc w:val="both"/>
        <w:rPr>
          <w:rFonts w:ascii="Arial" w:hAnsi="Arial" w:cs="Arial"/>
          <w:bCs/>
          <w:i/>
          <w:iCs/>
          <w:color w:val="FF0000"/>
          <w:sz w:val="18"/>
          <w:szCs w:val="18"/>
          <w:lang w:val="hr-HR" w:bidi="hr-HR"/>
        </w:rPr>
      </w:pPr>
    </w:p>
    <w:p w14:paraId="5A3AEC0C" w14:textId="02D13408" w:rsidR="00CC513A" w:rsidRPr="00CC513A" w:rsidRDefault="00CC513A" w:rsidP="00A4530C">
      <w:pPr>
        <w:pStyle w:val="ListParagraph"/>
        <w:spacing w:line="276" w:lineRule="auto"/>
        <w:ind w:left="720" w:firstLine="0"/>
        <w:jc w:val="both"/>
        <w:rPr>
          <w:rFonts w:ascii="Arial" w:hAnsi="Arial" w:cs="Arial"/>
          <w:bCs/>
          <w:i/>
          <w:iCs/>
          <w:color w:val="FF0000"/>
          <w:sz w:val="18"/>
          <w:szCs w:val="18"/>
          <w:lang w:val="hr-HR" w:bidi="hr-HR"/>
        </w:rPr>
      </w:pPr>
      <w:r w:rsidRPr="00CC513A">
        <w:rPr>
          <w:rFonts w:ascii="Arial" w:hAnsi="Arial" w:cs="Arial"/>
          <w:bCs/>
          <w:i/>
          <w:iCs/>
          <w:color w:val="FF0000"/>
          <w:sz w:val="18"/>
          <w:szCs w:val="18"/>
          <w:lang w:val="hr-HR" w:bidi="hr-HR"/>
        </w:rPr>
        <w:t xml:space="preserve">Jamstvo u obliku bjanko zadužnice mora glasiti na Naručitelja, U slučaju zajednice gospodarskih subjekata jamstvo može dostaviti jedan član zajednice dok ostali članovi zajednice ponuditelja moraju biti navedeni kao jamci platci. Uz navedeno, svaki član zajednice ponuditelja može dostaviti zasebno jamstvo. Dostavljena jamstva u zbroju moraju iznositi najmanje jednako propisanom iznosu jamstva. Trajanje jamstva ne smije biti kraće od roka valjanosti ponude. </w:t>
      </w:r>
    </w:p>
    <w:p w14:paraId="2EC5D4B9" w14:textId="77777777" w:rsidR="00CC513A" w:rsidRPr="00CC513A" w:rsidRDefault="00CC513A" w:rsidP="00A4530C">
      <w:pPr>
        <w:pStyle w:val="ListParagraph"/>
        <w:spacing w:line="276" w:lineRule="auto"/>
        <w:ind w:left="720" w:firstLine="0"/>
        <w:jc w:val="both"/>
        <w:rPr>
          <w:rFonts w:ascii="Arial" w:hAnsi="Arial" w:cs="Arial"/>
          <w:bCs/>
          <w:i/>
          <w:iCs/>
          <w:color w:val="FF0000"/>
          <w:sz w:val="18"/>
          <w:szCs w:val="18"/>
          <w:lang w:val="hr-HR" w:bidi="hr-HR"/>
        </w:rPr>
      </w:pPr>
    </w:p>
    <w:p w14:paraId="217E65B9" w14:textId="6E8B3297" w:rsidR="00CC513A" w:rsidRDefault="00CC513A" w:rsidP="00A4530C">
      <w:pPr>
        <w:pStyle w:val="ListParagraph"/>
        <w:spacing w:line="276" w:lineRule="auto"/>
        <w:ind w:left="720" w:firstLine="0"/>
        <w:jc w:val="both"/>
        <w:rPr>
          <w:rFonts w:ascii="Arial" w:hAnsi="Arial" w:cs="Arial"/>
          <w:bCs/>
          <w:i/>
          <w:iCs/>
          <w:color w:val="FF0000"/>
          <w:sz w:val="18"/>
          <w:szCs w:val="18"/>
          <w:lang w:val="hr-HR" w:bidi="hr-HR"/>
        </w:rPr>
      </w:pPr>
      <w:r w:rsidRPr="00CC513A">
        <w:rPr>
          <w:rFonts w:ascii="Arial" w:hAnsi="Arial" w:cs="Arial"/>
          <w:bCs/>
          <w:i/>
          <w:iCs/>
          <w:color w:val="FF0000"/>
          <w:sz w:val="18"/>
          <w:szCs w:val="18"/>
          <w:lang w:val="hr-HR" w:bidi="hr-HR"/>
        </w:rPr>
        <w:t xml:space="preserve">Umjesto dostavljanja jamstva za otklanjanje nedostataka u jamstvenom roku u obliku bjanko zadužnice, odabrani ponuditelj je ovlašten uplatiti novčani polog u traženom iznosu visine jamstva na račun Naručitelja </w:t>
      </w:r>
      <w:r w:rsidRPr="00CC513A">
        <w:rPr>
          <w:rFonts w:ascii="Arial" w:hAnsi="Arial" w:cs="Arial"/>
          <w:bCs/>
          <w:i/>
          <w:iCs/>
          <w:color w:val="FF0000"/>
          <w:sz w:val="18"/>
          <w:szCs w:val="18"/>
          <w:lang w:val="hr-HR" w:bidi="hr-HR"/>
        </w:rPr>
        <w:lastRenderedPageBreak/>
        <w:t>otvoren kod Privredne banke Zagreb d.d., IBAN HR4323400091110635002. Pod svrhom plaćanja potrebno je navesti da se radi o jamstvu za otklanjanje nedostataka u jamstvenom roku.</w:t>
      </w:r>
    </w:p>
    <w:p w14:paraId="6D20C669" w14:textId="77777777" w:rsidR="00097E9E" w:rsidRDefault="00097E9E" w:rsidP="00CC513A">
      <w:pPr>
        <w:pStyle w:val="ListParagraph"/>
        <w:ind w:left="720" w:firstLine="0"/>
        <w:jc w:val="both"/>
        <w:rPr>
          <w:rFonts w:ascii="Arial" w:hAnsi="Arial" w:cs="Arial"/>
          <w:bCs/>
          <w:i/>
          <w:iCs/>
          <w:color w:val="FF0000"/>
          <w:sz w:val="18"/>
          <w:szCs w:val="18"/>
          <w:lang w:val="hr-HR" w:bidi="hr-HR"/>
        </w:rPr>
      </w:pPr>
    </w:p>
    <w:p w14:paraId="7929E491" w14:textId="250CB5E1" w:rsidR="00A71475" w:rsidRPr="00A71475" w:rsidRDefault="00A71475" w:rsidP="00A71475">
      <w:pPr>
        <w:jc w:val="both"/>
        <w:rPr>
          <w:rFonts w:ascii="Arial" w:hAnsi="Arial" w:cs="Arial"/>
          <w:bCs/>
          <w:sz w:val="18"/>
          <w:szCs w:val="18"/>
          <w:lang w:val="hr-HR" w:bidi="hr-HR"/>
        </w:rPr>
      </w:pPr>
      <w:r w:rsidRPr="00A71475">
        <w:rPr>
          <w:rFonts w:ascii="Arial" w:hAnsi="Arial" w:cs="Arial"/>
          <w:bCs/>
          <w:sz w:val="18"/>
          <w:szCs w:val="18"/>
          <w:lang w:val="hr-HR" w:bidi="hr-HR"/>
        </w:rPr>
        <w:t xml:space="preserve">       U ostalom dijelu točka 7.3. ostaje neizmijenjena.</w:t>
      </w:r>
    </w:p>
    <w:p w14:paraId="7C74E08B" w14:textId="5CC06E97" w:rsidR="00E1059C" w:rsidRDefault="00E1059C" w:rsidP="00CC513A">
      <w:pPr>
        <w:spacing w:line="276" w:lineRule="auto"/>
        <w:jc w:val="both"/>
        <w:rPr>
          <w:rFonts w:ascii="Arial" w:hAnsi="Arial" w:cs="Arial"/>
          <w:sz w:val="18"/>
          <w:szCs w:val="18"/>
          <w:lang w:val="hr-HR"/>
        </w:rPr>
      </w:pPr>
    </w:p>
    <w:p w14:paraId="5D5F87B2" w14:textId="77777777" w:rsidR="00A71475" w:rsidRPr="00CC513A" w:rsidRDefault="00A71475" w:rsidP="00CC513A">
      <w:pPr>
        <w:spacing w:line="276" w:lineRule="auto"/>
        <w:jc w:val="both"/>
        <w:rPr>
          <w:rFonts w:ascii="Arial" w:hAnsi="Arial" w:cs="Arial"/>
          <w:sz w:val="18"/>
          <w:szCs w:val="18"/>
          <w:lang w:val="hr-HR"/>
        </w:rPr>
      </w:pPr>
    </w:p>
    <w:p w14:paraId="2D64B6D8" w14:textId="73AA4BE8" w:rsidR="00CC513A" w:rsidRPr="00A71475" w:rsidRDefault="00CC513A" w:rsidP="00CC513A">
      <w:pPr>
        <w:pStyle w:val="ListParagraph"/>
        <w:numPr>
          <w:ilvl w:val="0"/>
          <w:numId w:val="8"/>
        </w:numPr>
        <w:spacing w:line="276" w:lineRule="auto"/>
        <w:jc w:val="both"/>
        <w:rPr>
          <w:rFonts w:ascii="Arial" w:hAnsi="Arial" w:cs="Arial"/>
          <w:sz w:val="18"/>
          <w:szCs w:val="18"/>
          <w:lang w:val="hr-HR"/>
        </w:rPr>
      </w:pPr>
      <w:r w:rsidRPr="00CC513A">
        <w:rPr>
          <w:rFonts w:ascii="Arial" w:hAnsi="Arial" w:cs="Arial"/>
          <w:sz w:val="18"/>
          <w:szCs w:val="18"/>
          <w:lang w:val="hr-HR"/>
        </w:rPr>
        <w:t xml:space="preserve">U točci 8. Pregled i ocjena ponuda briše se: </w:t>
      </w:r>
      <w:r w:rsidRPr="00CC513A">
        <w:rPr>
          <w:rFonts w:ascii="Arial" w:hAnsi="Arial" w:cs="Arial"/>
          <w:bCs/>
          <w:i/>
          <w:iCs/>
          <w:sz w:val="18"/>
          <w:szCs w:val="18"/>
          <w:lang w:val="hr-HR" w:bidi="hr-HR"/>
        </w:rPr>
        <w:t>unaprijed određen broj valjanih ponuda</w:t>
      </w:r>
    </w:p>
    <w:p w14:paraId="037B7652" w14:textId="0C521D8E" w:rsidR="00A71475" w:rsidRDefault="00A71475" w:rsidP="00A71475">
      <w:pPr>
        <w:spacing w:line="276" w:lineRule="auto"/>
        <w:ind w:left="360"/>
        <w:jc w:val="both"/>
        <w:rPr>
          <w:rFonts w:ascii="Arial" w:hAnsi="Arial" w:cs="Arial"/>
          <w:sz w:val="18"/>
          <w:szCs w:val="18"/>
          <w:lang w:val="hr-HR"/>
        </w:rPr>
      </w:pPr>
    </w:p>
    <w:p w14:paraId="454499CA" w14:textId="092EA018" w:rsidR="00A71475" w:rsidRPr="00A71475" w:rsidRDefault="00A71475" w:rsidP="00A71475">
      <w:pPr>
        <w:spacing w:line="276" w:lineRule="auto"/>
        <w:ind w:left="360"/>
        <w:jc w:val="both"/>
        <w:rPr>
          <w:rFonts w:ascii="Arial" w:hAnsi="Arial" w:cs="Arial"/>
          <w:sz w:val="18"/>
          <w:szCs w:val="18"/>
          <w:lang w:val="hr-HR"/>
        </w:rPr>
      </w:pPr>
      <w:r>
        <w:rPr>
          <w:rFonts w:ascii="Arial" w:hAnsi="Arial" w:cs="Arial"/>
          <w:sz w:val="18"/>
          <w:szCs w:val="18"/>
          <w:lang w:val="hr-HR"/>
        </w:rPr>
        <w:t>U ostalom dijelu točka 8. ostaje neizmijenjena</w:t>
      </w:r>
    </w:p>
    <w:p w14:paraId="7B048FCD" w14:textId="21B37851" w:rsidR="00870D22" w:rsidRPr="00CC513A" w:rsidRDefault="00870D22" w:rsidP="00CC513A">
      <w:pPr>
        <w:spacing w:line="276" w:lineRule="auto"/>
        <w:jc w:val="both"/>
        <w:rPr>
          <w:rFonts w:ascii="Arial" w:hAnsi="Arial" w:cs="Arial"/>
          <w:i/>
          <w:iCs/>
          <w:sz w:val="18"/>
          <w:szCs w:val="18"/>
          <w:lang w:val="hr-HR"/>
        </w:rPr>
      </w:pPr>
    </w:p>
    <w:p w14:paraId="69366F10" w14:textId="18D48651" w:rsidR="00A71475" w:rsidRDefault="00B15AC5" w:rsidP="008451EA">
      <w:pPr>
        <w:spacing w:line="276" w:lineRule="auto"/>
        <w:jc w:val="both"/>
        <w:rPr>
          <w:rFonts w:ascii="Arial" w:hAnsi="Arial" w:cs="Arial"/>
          <w:sz w:val="18"/>
          <w:szCs w:val="18"/>
          <w:lang w:val="hr-HR"/>
        </w:rPr>
      </w:pPr>
      <w:r>
        <w:rPr>
          <w:rFonts w:ascii="Arial" w:hAnsi="Arial" w:cs="Arial"/>
          <w:sz w:val="18"/>
          <w:szCs w:val="18"/>
          <w:lang w:val="hr-HR"/>
        </w:rPr>
        <w:t xml:space="preserve">Naručitelj pojašnjava da navod </w:t>
      </w:r>
      <w:r w:rsidRPr="00B15AC5">
        <w:rPr>
          <w:rFonts w:ascii="Arial" w:hAnsi="Arial" w:cs="Arial"/>
          <w:i/>
          <w:iCs/>
          <w:sz w:val="18"/>
          <w:szCs w:val="18"/>
          <w:lang w:val="hr-HR"/>
        </w:rPr>
        <w:t>Sika pokrov</w:t>
      </w:r>
      <w:r>
        <w:rPr>
          <w:rFonts w:ascii="Arial" w:hAnsi="Arial" w:cs="Arial"/>
          <w:sz w:val="18"/>
          <w:szCs w:val="18"/>
          <w:lang w:val="hr-HR"/>
        </w:rPr>
        <w:t xml:space="preserve"> u stavci 1.1. i navod </w:t>
      </w:r>
      <w:r w:rsidRPr="00B15AC5">
        <w:rPr>
          <w:rFonts w:ascii="Arial" w:hAnsi="Arial" w:cs="Arial"/>
          <w:i/>
          <w:iCs/>
          <w:sz w:val="18"/>
          <w:szCs w:val="18"/>
          <w:lang w:val="hr-HR"/>
        </w:rPr>
        <w:t xml:space="preserve">s pokrovom od trapeznog lima - </w:t>
      </w:r>
      <w:proofErr w:type="spellStart"/>
      <w:r w:rsidRPr="00B15AC5">
        <w:rPr>
          <w:rFonts w:ascii="Arial" w:hAnsi="Arial" w:cs="Arial"/>
          <w:i/>
          <w:iCs/>
          <w:sz w:val="18"/>
          <w:szCs w:val="18"/>
          <w:lang w:val="hr-HR"/>
        </w:rPr>
        <w:t>Bemo</w:t>
      </w:r>
      <w:proofErr w:type="spellEnd"/>
      <w:r w:rsidRPr="00B15AC5">
        <w:rPr>
          <w:rFonts w:ascii="Arial" w:hAnsi="Arial" w:cs="Arial"/>
          <w:sz w:val="18"/>
          <w:szCs w:val="18"/>
          <w:lang w:val="hr-HR"/>
        </w:rPr>
        <w:t xml:space="preserve"> </w:t>
      </w:r>
      <w:r>
        <w:rPr>
          <w:rFonts w:ascii="Arial" w:hAnsi="Arial" w:cs="Arial"/>
          <w:sz w:val="18"/>
          <w:szCs w:val="18"/>
          <w:lang w:val="hr-HR"/>
        </w:rPr>
        <w:t xml:space="preserve"> u stavci 1.2 Troškovnika za Grupu 1. Bravarski i građevinski radovi ne predstavlja</w:t>
      </w:r>
      <w:r w:rsidR="008451EA">
        <w:rPr>
          <w:rFonts w:ascii="Arial" w:hAnsi="Arial" w:cs="Arial"/>
          <w:sz w:val="18"/>
          <w:szCs w:val="18"/>
          <w:lang w:val="hr-HR"/>
        </w:rPr>
        <w:t xml:space="preserve"> robnu marku</w:t>
      </w:r>
      <w:r>
        <w:rPr>
          <w:rFonts w:ascii="Arial" w:hAnsi="Arial" w:cs="Arial"/>
          <w:sz w:val="18"/>
          <w:szCs w:val="18"/>
          <w:lang w:val="hr-HR"/>
        </w:rPr>
        <w:t xml:space="preserve"> i nije tražena tehnička specifikacija</w:t>
      </w:r>
      <w:r w:rsidR="008451EA">
        <w:rPr>
          <w:rFonts w:ascii="Arial" w:hAnsi="Arial" w:cs="Arial"/>
          <w:sz w:val="18"/>
          <w:szCs w:val="18"/>
          <w:lang w:val="hr-HR"/>
        </w:rPr>
        <w:t xml:space="preserve"> koju ponuditelju moraju ispuniti. </w:t>
      </w:r>
      <w:r>
        <w:rPr>
          <w:rFonts w:ascii="Arial" w:hAnsi="Arial" w:cs="Arial"/>
          <w:sz w:val="18"/>
          <w:szCs w:val="18"/>
          <w:lang w:val="hr-HR"/>
        </w:rPr>
        <w:t>Navedeno je vrsta krova koju Naručitelj ima na svojim poslovnim prostorijama i služi kao informacija Ponuditeljima na koju vrstu krova je potrebno postaviti tražene aluminijske konstrukcije</w:t>
      </w:r>
      <w:r w:rsidR="008451EA">
        <w:rPr>
          <w:rFonts w:ascii="Arial" w:hAnsi="Arial" w:cs="Arial"/>
          <w:sz w:val="18"/>
          <w:szCs w:val="18"/>
          <w:lang w:val="hr-HR"/>
        </w:rPr>
        <w:t xml:space="preserve"> i fotonaponske module.</w:t>
      </w:r>
    </w:p>
    <w:p w14:paraId="1956015C" w14:textId="77777777" w:rsidR="00B15AC5" w:rsidRDefault="00B15AC5" w:rsidP="00CC513A">
      <w:pPr>
        <w:spacing w:line="276" w:lineRule="auto"/>
        <w:jc w:val="both"/>
        <w:rPr>
          <w:rFonts w:ascii="Arial" w:hAnsi="Arial" w:cs="Arial"/>
          <w:sz w:val="18"/>
          <w:szCs w:val="18"/>
          <w:lang w:val="hr-HR"/>
        </w:rPr>
      </w:pPr>
    </w:p>
    <w:p w14:paraId="7D1B8C32" w14:textId="34E5A6A2" w:rsidR="00CC513A" w:rsidRPr="00CC513A" w:rsidRDefault="00CC513A" w:rsidP="00CC513A">
      <w:pPr>
        <w:spacing w:line="276" w:lineRule="auto"/>
        <w:jc w:val="both"/>
        <w:rPr>
          <w:rFonts w:ascii="Arial" w:hAnsi="Arial" w:cs="Arial"/>
          <w:sz w:val="18"/>
          <w:szCs w:val="18"/>
          <w:lang w:val="hr-HR"/>
        </w:rPr>
      </w:pPr>
      <w:r w:rsidRPr="00CC513A">
        <w:rPr>
          <w:rFonts w:ascii="Arial" w:hAnsi="Arial" w:cs="Arial"/>
          <w:sz w:val="18"/>
          <w:szCs w:val="18"/>
          <w:lang w:val="hr-HR"/>
        </w:rPr>
        <w:t>Sve izmjene u tekstu Poziva za dostavu ponuda označene su crvenom bojom dok je tekst koji se briše prekrižen.</w:t>
      </w:r>
    </w:p>
    <w:p w14:paraId="05DAA4AF" w14:textId="77777777" w:rsidR="00CC513A" w:rsidRPr="00CC513A" w:rsidRDefault="00CC513A" w:rsidP="00CC513A">
      <w:pPr>
        <w:spacing w:line="276" w:lineRule="auto"/>
        <w:jc w:val="both"/>
        <w:rPr>
          <w:rFonts w:ascii="Arial" w:hAnsi="Arial" w:cs="Arial"/>
          <w:i/>
          <w:iCs/>
          <w:sz w:val="18"/>
          <w:szCs w:val="18"/>
          <w:lang w:val="hr-HR"/>
        </w:rPr>
      </w:pPr>
    </w:p>
    <w:p w14:paraId="13FD76C3" w14:textId="6D5C36B3" w:rsidR="00C8479C" w:rsidRPr="00CC513A" w:rsidRDefault="00C8479C" w:rsidP="00C8479C">
      <w:pPr>
        <w:spacing w:line="276" w:lineRule="auto"/>
        <w:jc w:val="both"/>
        <w:rPr>
          <w:rFonts w:ascii="Arial" w:hAnsi="Arial" w:cs="Arial"/>
          <w:sz w:val="18"/>
          <w:szCs w:val="18"/>
          <w:lang w:val="hr-HR"/>
        </w:rPr>
      </w:pPr>
      <w:r w:rsidRPr="00CC513A">
        <w:rPr>
          <w:rFonts w:ascii="Arial" w:hAnsi="Arial" w:cs="Arial"/>
          <w:sz w:val="18"/>
          <w:szCs w:val="18"/>
          <w:lang w:val="hr-HR"/>
        </w:rPr>
        <w:t>Sukladno odredbama članka 6.2. Pravilnika NOJN, Naručitelj nije u obvezi produljiti rok za dostavu ponuda</w:t>
      </w:r>
      <w:r w:rsidR="003C0666" w:rsidRPr="00CC513A">
        <w:rPr>
          <w:rFonts w:ascii="Arial" w:hAnsi="Arial" w:cs="Arial"/>
          <w:sz w:val="18"/>
          <w:szCs w:val="18"/>
          <w:lang w:val="hr-HR"/>
        </w:rPr>
        <w:t xml:space="preserve"> obzirom da je do isteka roka za dostavu ponuda ostalo više od 5 dana te rok za dostavu ponuda ostaje isti.</w:t>
      </w:r>
    </w:p>
    <w:p w14:paraId="4219CF33" w14:textId="732EBE40" w:rsidR="00C415B0" w:rsidRPr="00CC513A" w:rsidRDefault="00C415B0" w:rsidP="00C415B0">
      <w:pPr>
        <w:pStyle w:val="ListParagraph"/>
        <w:spacing w:line="276" w:lineRule="auto"/>
        <w:ind w:left="720" w:firstLine="0"/>
        <w:jc w:val="both"/>
        <w:rPr>
          <w:rFonts w:ascii="Arial" w:hAnsi="Arial" w:cs="Arial"/>
          <w:sz w:val="18"/>
          <w:szCs w:val="18"/>
          <w:lang w:val="hr-HR"/>
        </w:rPr>
      </w:pPr>
    </w:p>
    <w:p w14:paraId="63459E93" w14:textId="77777777" w:rsidR="00C415B0" w:rsidRPr="00CC513A" w:rsidRDefault="00C415B0" w:rsidP="00C415B0">
      <w:pPr>
        <w:pStyle w:val="ListParagraph"/>
        <w:spacing w:line="276" w:lineRule="auto"/>
        <w:ind w:left="720" w:firstLine="0"/>
        <w:jc w:val="both"/>
        <w:rPr>
          <w:rFonts w:ascii="Arial" w:hAnsi="Arial" w:cs="Arial"/>
          <w:sz w:val="18"/>
          <w:szCs w:val="18"/>
          <w:u w:val="single"/>
          <w:lang w:val="hr-HR"/>
        </w:rPr>
      </w:pPr>
    </w:p>
    <w:p w14:paraId="4E929F2F" w14:textId="69F19C72" w:rsidR="00AE4B12" w:rsidRPr="00CC513A" w:rsidRDefault="00AE4B12" w:rsidP="00C415B0">
      <w:pPr>
        <w:pStyle w:val="ListParagraph"/>
        <w:spacing w:line="276" w:lineRule="auto"/>
        <w:ind w:left="720" w:firstLine="0"/>
        <w:jc w:val="both"/>
        <w:rPr>
          <w:rFonts w:ascii="Arial" w:hAnsi="Arial" w:cs="Arial"/>
          <w:sz w:val="18"/>
          <w:szCs w:val="18"/>
          <w:lang w:val="hr-HR"/>
        </w:rPr>
      </w:pPr>
    </w:p>
    <w:p w14:paraId="750BC177" w14:textId="77777777" w:rsidR="00AE4B12" w:rsidRPr="00CC513A" w:rsidRDefault="00AE4B12" w:rsidP="00AE4B12">
      <w:pPr>
        <w:pStyle w:val="ListParagraph"/>
        <w:ind w:left="720" w:firstLine="0"/>
        <w:jc w:val="both"/>
        <w:rPr>
          <w:rFonts w:ascii="Arial" w:hAnsi="Arial" w:cs="Arial"/>
          <w:sz w:val="18"/>
          <w:szCs w:val="18"/>
          <w:u w:val="single"/>
          <w:lang w:val="hr-HR"/>
        </w:rPr>
      </w:pPr>
    </w:p>
    <w:p w14:paraId="61F5EBCF" w14:textId="2E4FACAE" w:rsidR="00F0662D" w:rsidRPr="00CC513A" w:rsidRDefault="00F0662D" w:rsidP="00F0662D">
      <w:pPr>
        <w:jc w:val="both"/>
        <w:rPr>
          <w:rFonts w:ascii="Arial" w:hAnsi="Arial" w:cs="Arial"/>
          <w:sz w:val="18"/>
          <w:szCs w:val="18"/>
          <w:lang w:val="hr-HR"/>
        </w:rPr>
      </w:pPr>
    </w:p>
    <w:sectPr w:rsidR="00F0662D" w:rsidRPr="00CC513A" w:rsidSect="00D51B6F">
      <w:headerReference w:type="default" r:id="rId9"/>
      <w:footerReference w:type="default" r:id="rId10"/>
      <w:pgSz w:w="11906" w:h="16838"/>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1AC751" w14:textId="77777777" w:rsidR="00C22842" w:rsidRDefault="00C22842">
      <w:r>
        <w:separator/>
      </w:r>
    </w:p>
  </w:endnote>
  <w:endnote w:type="continuationSeparator" w:id="0">
    <w:p w14:paraId="75EA2111" w14:textId="77777777" w:rsidR="00C22842" w:rsidRDefault="00C22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Akkurat Light Pro">
    <w:altName w:val="Cambria"/>
    <w:panose1 w:val="00000000000000000000"/>
    <w:charset w:val="00"/>
    <w:family w:val="modern"/>
    <w:notTrueType/>
    <w:pitch w:val="variable"/>
    <w:sig w:usb0="800000AF" w:usb1="5000206A" w:usb2="00000000" w:usb3="00000000" w:csb0="0000000B"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AAC8F" w14:textId="569E2E63" w:rsidR="000B0A06" w:rsidRDefault="000B0A06" w:rsidP="000B0A06">
    <w:pPr>
      <w:tabs>
        <w:tab w:val="right" w:pos="9072"/>
      </w:tabs>
      <w:rPr>
        <w:rFonts w:ascii="Akkurat Light Pro" w:hAnsi="Akkurat Light Pro" w:cstheme="majorHAnsi"/>
        <w:color w:val="808080" w:themeColor="background1" w:themeShade="80"/>
        <w:sz w:val="14"/>
        <w:szCs w:val="14"/>
      </w:rPr>
    </w:pPr>
    <w:bookmarkStart w:id="0" w:name="_Hlk86408675"/>
    <w:r>
      <w:rPr>
        <w:rFonts w:ascii="Akkurat Light Pro" w:hAnsi="Akkurat Light Pro" w:cstheme="majorHAnsi"/>
        <w:color w:val="808080" w:themeColor="background1" w:themeShade="80"/>
        <w:sz w:val="14"/>
        <w:szCs w:val="14"/>
      </w:rPr>
      <w:t xml:space="preserve">                                   </w:t>
    </w:r>
    <w:r>
      <w:rPr>
        <w:rFonts w:ascii="Akkurat Light Pro" w:hAnsi="Akkurat Light Pro" w:cstheme="majorHAnsi"/>
        <w:color w:val="808080" w:themeColor="background1" w:themeShade="80"/>
        <w:sz w:val="14"/>
        <w:szCs w:val="14"/>
      </w:rPr>
      <w:tab/>
    </w:r>
    <w:r>
      <w:rPr>
        <w:rFonts w:ascii="Akkurat Light Pro" w:hAnsi="Akkurat Light Pro" w:cstheme="majorHAnsi"/>
        <w:color w:val="808080" w:themeColor="background1" w:themeShade="80"/>
        <w:sz w:val="14"/>
        <w:szCs w:val="14"/>
      </w:rPr>
      <w:tab/>
    </w:r>
  </w:p>
  <w:p w14:paraId="5348E0EE" w14:textId="6D9ADD09" w:rsidR="000B0A06" w:rsidRDefault="000B0A06" w:rsidP="000B0A06">
    <w:pPr>
      <w:tabs>
        <w:tab w:val="right" w:pos="9072"/>
      </w:tabs>
      <w:rPr>
        <w:rFonts w:ascii="Akkurat Light Pro" w:hAnsi="Akkurat Light Pro" w:cstheme="majorHAnsi"/>
        <w:color w:val="808080" w:themeColor="background1" w:themeShade="80"/>
        <w:sz w:val="14"/>
        <w:szCs w:val="14"/>
      </w:rPr>
    </w:pPr>
    <w:r>
      <w:rPr>
        <w:rFonts w:ascii="Akkurat Light Pro" w:hAnsi="Akkurat Light Pro" w:cstheme="majorHAnsi"/>
        <w:color w:val="808080" w:themeColor="background1" w:themeShade="80"/>
        <w:sz w:val="14"/>
        <w:szCs w:val="14"/>
      </w:rPr>
      <w:tab/>
    </w:r>
  </w:p>
  <w:p w14:paraId="4EB42FBF" w14:textId="402B2C22" w:rsidR="000B0A06" w:rsidRDefault="000B0A06" w:rsidP="000B0A06">
    <w:pPr>
      <w:tabs>
        <w:tab w:val="right" w:pos="9072"/>
      </w:tabs>
      <w:rPr>
        <w:rFonts w:ascii="Akkurat Light Pro" w:hAnsi="Akkurat Light Pro" w:cstheme="majorHAnsi"/>
        <w:color w:val="808080" w:themeColor="background1" w:themeShade="80"/>
        <w:sz w:val="14"/>
        <w:szCs w:val="14"/>
      </w:rPr>
    </w:pPr>
    <w:r>
      <w:rPr>
        <w:rFonts w:ascii="Akkurat Light Pro" w:hAnsi="Akkurat Light Pro" w:cstheme="majorHAnsi"/>
        <w:color w:val="808080" w:themeColor="background1" w:themeShade="80"/>
        <w:sz w:val="14"/>
        <w:szCs w:val="14"/>
      </w:rPr>
      <w:tab/>
    </w:r>
  </w:p>
  <w:bookmarkEnd w:id="0"/>
  <w:p w14:paraId="143DD5A1" w14:textId="71989E81" w:rsidR="000B0A06" w:rsidRDefault="000B0A06" w:rsidP="000B0A06">
    <w:pPr>
      <w:tabs>
        <w:tab w:val="left" w:pos="7548"/>
      </w:tabs>
      <w:rPr>
        <w:rFonts w:ascii="Akkurat Light Pro" w:hAnsi="Akkurat Light Pro" w:cstheme="majorHAnsi"/>
        <w:color w:val="808080" w:themeColor="background1" w:themeShade="80"/>
        <w:sz w:val="14"/>
        <w:szCs w:val="14"/>
      </w:rPr>
    </w:pPr>
  </w:p>
  <w:p w14:paraId="1B535077" w14:textId="23393A97" w:rsidR="000B0A06" w:rsidRDefault="000B0A06" w:rsidP="000B0A06">
    <w:pPr>
      <w:pStyle w:val="Footer"/>
      <w:tabs>
        <w:tab w:val="clear" w:pos="4536"/>
        <w:tab w:val="clear" w:pos="9072"/>
        <w:tab w:val="left" w:pos="196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59D1D" w14:textId="77777777" w:rsidR="00C22842" w:rsidRDefault="00C22842">
      <w:r>
        <w:separator/>
      </w:r>
    </w:p>
  </w:footnote>
  <w:footnote w:type="continuationSeparator" w:id="0">
    <w:p w14:paraId="0FEFE1BD" w14:textId="77777777" w:rsidR="00C22842" w:rsidRDefault="00C228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53467" w14:textId="77777777" w:rsidR="000B0A06" w:rsidRDefault="000B0A06" w:rsidP="000B0A06">
    <w:pPr>
      <w:tabs>
        <w:tab w:val="center" w:pos="4536"/>
        <w:tab w:val="left" w:pos="6643"/>
        <w:tab w:val="left" w:pos="7584"/>
      </w:tabs>
      <w:jc w:val="center"/>
    </w:pPr>
    <w:r>
      <w:rPr>
        <w:noProof/>
      </w:rPr>
      <w:drawing>
        <wp:inline distT="0" distB="0" distL="0" distR="0" wp14:anchorId="7A982862" wp14:editId="3A52370E">
          <wp:extent cx="585470" cy="420370"/>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5470" cy="420370"/>
                  </a:xfrm>
                  <a:prstGeom prst="rect">
                    <a:avLst/>
                  </a:prstGeom>
                  <a:noFill/>
                </pic:spPr>
              </pic:pic>
            </a:graphicData>
          </a:graphic>
        </wp:inline>
      </w:drawing>
    </w:r>
    <w:r>
      <w:rPr>
        <w:noProof/>
      </w:rPr>
      <w:drawing>
        <wp:inline distT="0" distB="0" distL="0" distR="0" wp14:anchorId="7F16ECDF" wp14:editId="2D8A3095">
          <wp:extent cx="2209800" cy="42236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50890" cy="430216"/>
                  </a:xfrm>
                  <a:prstGeom prst="rect">
                    <a:avLst/>
                  </a:prstGeom>
                  <a:noFill/>
                  <a:ln>
                    <a:noFill/>
                  </a:ln>
                </pic:spPr>
              </pic:pic>
            </a:graphicData>
          </a:graphic>
        </wp:inline>
      </w:drawing>
    </w:r>
    <w:r>
      <w:rPr>
        <w:noProof/>
      </w:rPr>
      <w:drawing>
        <wp:inline distT="0" distB="0" distL="0" distR="0" wp14:anchorId="29768A7D" wp14:editId="43ABA664">
          <wp:extent cx="1347371" cy="431849"/>
          <wp:effectExtent l="0" t="0" r="5715"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89749" cy="445432"/>
                  </a:xfrm>
                  <a:prstGeom prst="rect">
                    <a:avLst/>
                  </a:prstGeom>
                  <a:noFill/>
                  <a:ln>
                    <a:noFill/>
                  </a:ln>
                </pic:spPr>
              </pic:pic>
            </a:graphicData>
          </a:graphic>
        </wp:inline>
      </w:drawing>
    </w:r>
  </w:p>
  <w:p w14:paraId="4BB2750D" w14:textId="77777777" w:rsidR="000B0A06" w:rsidRDefault="000B0A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72D3A"/>
    <w:multiLevelType w:val="hybridMultilevel"/>
    <w:tmpl w:val="8BF82A7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F860D23"/>
    <w:multiLevelType w:val="hybridMultilevel"/>
    <w:tmpl w:val="FDA8DBD8"/>
    <w:lvl w:ilvl="0" w:tplc="227410B2">
      <w:start w:val="1"/>
      <w:numFmt w:val="bullet"/>
      <w:lvlText w:val="-"/>
      <w:lvlJc w:val="left"/>
      <w:pPr>
        <w:ind w:left="720" w:hanging="360"/>
      </w:pPr>
      <w:rPr>
        <w:rFonts w:ascii="Arial" w:eastAsia="Calibr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82014C9"/>
    <w:multiLevelType w:val="hybridMultilevel"/>
    <w:tmpl w:val="F60E22F0"/>
    <w:lvl w:ilvl="0" w:tplc="041A000F">
      <w:start w:val="1"/>
      <w:numFmt w:val="decimal"/>
      <w:lvlText w:val="%1."/>
      <w:lvlJc w:val="left"/>
      <w:pPr>
        <w:ind w:left="720" w:hanging="360"/>
      </w:pPr>
      <w:rPr>
        <w:rFonts w:hint="default"/>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BDA03F0"/>
    <w:multiLevelType w:val="hybridMultilevel"/>
    <w:tmpl w:val="8528C7F2"/>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4CBC1C58"/>
    <w:multiLevelType w:val="hybridMultilevel"/>
    <w:tmpl w:val="E7821A30"/>
    <w:lvl w:ilvl="0" w:tplc="C9FEB006">
      <w:start w:val="1"/>
      <w:numFmt w:val="decimal"/>
      <w:lvlText w:val="%1."/>
      <w:lvlJc w:val="left"/>
      <w:pPr>
        <w:ind w:left="753" w:hanging="45"/>
      </w:pPr>
      <w:rPr>
        <w:rFonts w:hint="default"/>
      </w:rPr>
    </w:lvl>
    <w:lvl w:ilvl="1" w:tplc="041A0019" w:tentative="1">
      <w:start w:val="1"/>
      <w:numFmt w:val="lowerLetter"/>
      <w:lvlText w:val="%2."/>
      <w:lvlJc w:val="left"/>
      <w:pPr>
        <w:ind w:left="-372" w:hanging="360"/>
      </w:pPr>
    </w:lvl>
    <w:lvl w:ilvl="2" w:tplc="041A001B" w:tentative="1">
      <w:start w:val="1"/>
      <w:numFmt w:val="lowerRoman"/>
      <w:lvlText w:val="%3."/>
      <w:lvlJc w:val="right"/>
      <w:pPr>
        <w:ind w:left="348" w:hanging="180"/>
      </w:pPr>
    </w:lvl>
    <w:lvl w:ilvl="3" w:tplc="041A000F" w:tentative="1">
      <w:start w:val="1"/>
      <w:numFmt w:val="decimal"/>
      <w:lvlText w:val="%4."/>
      <w:lvlJc w:val="left"/>
      <w:pPr>
        <w:ind w:left="1068" w:hanging="360"/>
      </w:pPr>
    </w:lvl>
    <w:lvl w:ilvl="4" w:tplc="041A0019" w:tentative="1">
      <w:start w:val="1"/>
      <w:numFmt w:val="lowerLetter"/>
      <w:lvlText w:val="%5."/>
      <w:lvlJc w:val="left"/>
      <w:pPr>
        <w:ind w:left="1788" w:hanging="360"/>
      </w:pPr>
    </w:lvl>
    <w:lvl w:ilvl="5" w:tplc="041A001B" w:tentative="1">
      <w:start w:val="1"/>
      <w:numFmt w:val="lowerRoman"/>
      <w:lvlText w:val="%6."/>
      <w:lvlJc w:val="right"/>
      <w:pPr>
        <w:ind w:left="2508" w:hanging="180"/>
      </w:pPr>
    </w:lvl>
    <w:lvl w:ilvl="6" w:tplc="041A000F" w:tentative="1">
      <w:start w:val="1"/>
      <w:numFmt w:val="decimal"/>
      <w:lvlText w:val="%7."/>
      <w:lvlJc w:val="left"/>
      <w:pPr>
        <w:ind w:left="3228" w:hanging="360"/>
      </w:pPr>
    </w:lvl>
    <w:lvl w:ilvl="7" w:tplc="041A0019" w:tentative="1">
      <w:start w:val="1"/>
      <w:numFmt w:val="lowerLetter"/>
      <w:lvlText w:val="%8."/>
      <w:lvlJc w:val="left"/>
      <w:pPr>
        <w:ind w:left="3948" w:hanging="360"/>
      </w:pPr>
    </w:lvl>
    <w:lvl w:ilvl="8" w:tplc="041A001B" w:tentative="1">
      <w:start w:val="1"/>
      <w:numFmt w:val="lowerRoman"/>
      <w:lvlText w:val="%9."/>
      <w:lvlJc w:val="right"/>
      <w:pPr>
        <w:ind w:left="4668" w:hanging="180"/>
      </w:pPr>
    </w:lvl>
  </w:abstractNum>
  <w:abstractNum w:abstractNumId="5" w15:restartNumberingAfterBreak="0">
    <w:nsid w:val="662E3E7D"/>
    <w:multiLevelType w:val="hybridMultilevel"/>
    <w:tmpl w:val="E7821A30"/>
    <w:lvl w:ilvl="0" w:tplc="C9FEB006">
      <w:start w:val="1"/>
      <w:numFmt w:val="decimal"/>
      <w:lvlText w:val="%1."/>
      <w:lvlJc w:val="left"/>
      <w:pPr>
        <w:ind w:left="753" w:hanging="45"/>
      </w:pPr>
      <w:rPr>
        <w:rFonts w:hint="default"/>
      </w:rPr>
    </w:lvl>
    <w:lvl w:ilvl="1" w:tplc="041A0019" w:tentative="1">
      <w:start w:val="1"/>
      <w:numFmt w:val="lowerLetter"/>
      <w:lvlText w:val="%2."/>
      <w:lvlJc w:val="left"/>
      <w:pPr>
        <w:ind w:left="-372" w:hanging="360"/>
      </w:pPr>
    </w:lvl>
    <w:lvl w:ilvl="2" w:tplc="041A001B" w:tentative="1">
      <w:start w:val="1"/>
      <w:numFmt w:val="lowerRoman"/>
      <w:lvlText w:val="%3."/>
      <w:lvlJc w:val="right"/>
      <w:pPr>
        <w:ind w:left="348" w:hanging="180"/>
      </w:pPr>
    </w:lvl>
    <w:lvl w:ilvl="3" w:tplc="041A000F" w:tentative="1">
      <w:start w:val="1"/>
      <w:numFmt w:val="decimal"/>
      <w:lvlText w:val="%4."/>
      <w:lvlJc w:val="left"/>
      <w:pPr>
        <w:ind w:left="1068" w:hanging="360"/>
      </w:pPr>
    </w:lvl>
    <w:lvl w:ilvl="4" w:tplc="041A0019" w:tentative="1">
      <w:start w:val="1"/>
      <w:numFmt w:val="lowerLetter"/>
      <w:lvlText w:val="%5."/>
      <w:lvlJc w:val="left"/>
      <w:pPr>
        <w:ind w:left="1788" w:hanging="360"/>
      </w:pPr>
    </w:lvl>
    <w:lvl w:ilvl="5" w:tplc="041A001B" w:tentative="1">
      <w:start w:val="1"/>
      <w:numFmt w:val="lowerRoman"/>
      <w:lvlText w:val="%6."/>
      <w:lvlJc w:val="right"/>
      <w:pPr>
        <w:ind w:left="2508" w:hanging="180"/>
      </w:pPr>
    </w:lvl>
    <w:lvl w:ilvl="6" w:tplc="041A000F" w:tentative="1">
      <w:start w:val="1"/>
      <w:numFmt w:val="decimal"/>
      <w:lvlText w:val="%7."/>
      <w:lvlJc w:val="left"/>
      <w:pPr>
        <w:ind w:left="3228" w:hanging="360"/>
      </w:pPr>
    </w:lvl>
    <w:lvl w:ilvl="7" w:tplc="041A0019" w:tentative="1">
      <w:start w:val="1"/>
      <w:numFmt w:val="lowerLetter"/>
      <w:lvlText w:val="%8."/>
      <w:lvlJc w:val="left"/>
      <w:pPr>
        <w:ind w:left="3948" w:hanging="360"/>
      </w:pPr>
    </w:lvl>
    <w:lvl w:ilvl="8" w:tplc="041A001B" w:tentative="1">
      <w:start w:val="1"/>
      <w:numFmt w:val="lowerRoman"/>
      <w:lvlText w:val="%9."/>
      <w:lvlJc w:val="right"/>
      <w:pPr>
        <w:ind w:left="4668" w:hanging="180"/>
      </w:pPr>
    </w:lvl>
  </w:abstractNum>
  <w:abstractNum w:abstractNumId="6" w15:restartNumberingAfterBreak="0">
    <w:nsid w:val="78C03D85"/>
    <w:multiLevelType w:val="hybridMultilevel"/>
    <w:tmpl w:val="091854CC"/>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C9FEB006">
      <w:start w:val="1"/>
      <w:numFmt w:val="decimal"/>
      <w:lvlText w:val="%4."/>
      <w:lvlJc w:val="left"/>
      <w:pPr>
        <w:ind w:left="2565" w:hanging="45"/>
      </w:pPr>
      <w:rPr>
        <w:rFonts w:hint="default"/>
      </w:r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7BFB2FB8"/>
    <w:multiLevelType w:val="hybridMultilevel"/>
    <w:tmpl w:val="87E837D6"/>
    <w:lvl w:ilvl="0" w:tplc="011CECEC">
      <w:start w:val="1"/>
      <w:numFmt w:val="bullet"/>
      <w:lvlText w:val="-"/>
      <w:lvlJc w:val="left"/>
      <w:pPr>
        <w:ind w:left="720" w:hanging="360"/>
      </w:pPr>
      <w:rPr>
        <w:rFonts w:ascii="Arial Narrow" w:eastAsia="Times New Roman"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4"/>
  </w:num>
  <w:num w:numId="4">
    <w:abstractNumId w:val="3"/>
  </w:num>
  <w:num w:numId="5">
    <w:abstractNumId w:val="7"/>
  </w:num>
  <w:num w:numId="6">
    <w:abstractNumId w:val="0"/>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740"/>
    <w:rsid w:val="00032B7C"/>
    <w:rsid w:val="00084BDC"/>
    <w:rsid w:val="00097E9E"/>
    <w:rsid w:val="000B0A06"/>
    <w:rsid w:val="000E5D15"/>
    <w:rsid w:val="001126C2"/>
    <w:rsid w:val="001621FA"/>
    <w:rsid w:val="00180DBD"/>
    <w:rsid w:val="001A0E60"/>
    <w:rsid w:val="001A74A7"/>
    <w:rsid w:val="001C3BFE"/>
    <w:rsid w:val="001C7760"/>
    <w:rsid w:val="001F045F"/>
    <w:rsid w:val="00210F41"/>
    <w:rsid w:val="00215C0A"/>
    <w:rsid w:val="002270AD"/>
    <w:rsid w:val="002846AB"/>
    <w:rsid w:val="00287DBD"/>
    <w:rsid w:val="002C069A"/>
    <w:rsid w:val="00364DF1"/>
    <w:rsid w:val="003C0666"/>
    <w:rsid w:val="003D29A0"/>
    <w:rsid w:val="003E265C"/>
    <w:rsid w:val="00413D9F"/>
    <w:rsid w:val="004629FE"/>
    <w:rsid w:val="004A3967"/>
    <w:rsid w:val="004B185B"/>
    <w:rsid w:val="004D0666"/>
    <w:rsid w:val="005040EC"/>
    <w:rsid w:val="005B4A9D"/>
    <w:rsid w:val="005B5C70"/>
    <w:rsid w:val="005C2C79"/>
    <w:rsid w:val="005F5A36"/>
    <w:rsid w:val="00624D55"/>
    <w:rsid w:val="006450CB"/>
    <w:rsid w:val="00654085"/>
    <w:rsid w:val="006D6520"/>
    <w:rsid w:val="006E1740"/>
    <w:rsid w:val="006F3B9F"/>
    <w:rsid w:val="00726453"/>
    <w:rsid w:val="007514C8"/>
    <w:rsid w:val="007C041D"/>
    <w:rsid w:val="007C77DD"/>
    <w:rsid w:val="0081287E"/>
    <w:rsid w:val="008451EA"/>
    <w:rsid w:val="00870D22"/>
    <w:rsid w:val="008733DE"/>
    <w:rsid w:val="0088202E"/>
    <w:rsid w:val="0097149A"/>
    <w:rsid w:val="009C3600"/>
    <w:rsid w:val="009E2C0B"/>
    <w:rsid w:val="00A03408"/>
    <w:rsid w:val="00A05559"/>
    <w:rsid w:val="00A0747A"/>
    <w:rsid w:val="00A3260D"/>
    <w:rsid w:val="00A41520"/>
    <w:rsid w:val="00A4530C"/>
    <w:rsid w:val="00A6025B"/>
    <w:rsid w:val="00A71475"/>
    <w:rsid w:val="00A915EB"/>
    <w:rsid w:val="00AA3F78"/>
    <w:rsid w:val="00AC670B"/>
    <w:rsid w:val="00AC6E1C"/>
    <w:rsid w:val="00AD4550"/>
    <w:rsid w:val="00AE4B12"/>
    <w:rsid w:val="00B15AC5"/>
    <w:rsid w:val="00B31D96"/>
    <w:rsid w:val="00B81776"/>
    <w:rsid w:val="00BA38C7"/>
    <w:rsid w:val="00BC1754"/>
    <w:rsid w:val="00BD0E52"/>
    <w:rsid w:val="00BE1FE6"/>
    <w:rsid w:val="00C22842"/>
    <w:rsid w:val="00C415B0"/>
    <w:rsid w:val="00C50896"/>
    <w:rsid w:val="00C5317A"/>
    <w:rsid w:val="00C61C3F"/>
    <w:rsid w:val="00C734A5"/>
    <w:rsid w:val="00C8479C"/>
    <w:rsid w:val="00CC513A"/>
    <w:rsid w:val="00D35CE2"/>
    <w:rsid w:val="00D4392D"/>
    <w:rsid w:val="00D51B6F"/>
    <w:rsid w:val="00D57D3D"/>
    <w:rsid w:val="00D64690"/>
    <w:rsid w:val="00E1059C"/>
    <w:rsid w:val="00E4165F"/>
    <w:rsid w:val="00EF7C8E"/>
    <w:rsid w:val="00F0662D"/>
    <w:rsid w:val="00F1400B"/>
    <w:rsid w:val="00F35B29"/>
    <w:rsid w:val="00F55DF8"/>
    <w:rsid w:val="00F65E0B"/>
    <w:rsid w:val="00FA384F"/>
    <w:rsid w:val="00FB1E15"/>
    <w:rsid w:val="00FD310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4976F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E1740"/>
    <w:pPr>
      <w:widowControl w:val="0"/>
      <w:autoSpaceDE w:val="0"/>
      <w:autoSpaceDN w:val="0"/>
      <w:spacing w:after="0" w:line="240" w:lineRule="auto"/>
    </w:pPr>
    <w:rPr>
      <w:rFonts w:ascii="Calibri" w:eastAsia="Calibri" w:hAnsi="Calibri" w:cs="Calibr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5">
    <w:name w:val="Style5"/>
    <w:basedOn w:val="BalloonText"/>
    <w:autoRedefine/>
    <w:qFormat/>
    <w:rsid w:val="0081287E"/>
    <w:rPr>
      <w:rFonts w:ascii="Tahoma" w:hAnsi="Tahoma" w:cs="Tahoma"/>
      <w:sz w:val="22"/>
      <w:szCs w:val="16"/>
    </w:rPr>
  </w:style>
  <w:style w:type="paragraph" w:styleId="BalloonText">
    <w:name w:val="Balloon Text"/>
    <w:basedOn w:val="Normal"/>
    <w:link w:val="BalloonTextChar"/>
    <w:uiPriority w:val="99"/>
    <w:semiHidden/>
    <w:unhideWhenUsed/>
    <w:rsid w:val="008128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287E"/>
    <w:rPr>
      <w:rFonts w:ascii="Segoe UI" w:hAnsi="Segoe UI" w:cs="Segoe UI"/>
      <w:sz w:val="18"/>
      <w:szCs w:val="18"/>
    </w:rPr>
  </w:style>
  <w:style w:type="paragraph" w:styleId="Footer">
    <w:name w:val="footer"/>
    <w:basedOn w:val="Normal"/>
    <w:link w:val="FooterChar"/>
    <w:uiPriority w:val="99"/>
    <w:unhideWhenUsed/>
    <w:rsid w:val="006E1740"/>
    <w:pPr>
      <w:tabs>
        <w:tab w:val="center" w:pos="4536"/>
        <w:tab w:val="right" w:pos="9072"/>
      </w:tabs>
    </w:pPr>
  </w:style>
  <w:style w:type="character" w:customStyle="1" w:styleId="FooterChar">
    <w:name w:val="Footer Char"/>
    <w:basedOn w:val="DefaultParagraphFont"/>
    <w:link w:val="Footer"/>
    <w:uiPriority w:val="99"/>
    <w:rsid w:val="006E1740"/>
    <w:rPr>
      <w:rFonts w:ascii="Calibri" w:eastAsia="Calibri" w:hAnsi="Calibri" w:cs="Calibri"/>
      <w:lang w:val="en-US"/>
    </w:rPr>
  </w:style>
  <w:style w:type="paragraph" w:styleId="ListParagraph">
    <w:name w:val="List Paragraph"/>
    <w:basedOn w:val="Normal"/>
    <w:uiPriority w:val="99"/>
    <w:qFormat/>
    <w:rsid w:val="006E1740"/>
    <w:pPr>
      <w:ind w:left="826" w:hanging="360"/>
    </w:pPr>
  </w:style>
  <w:style w:type="paragraph" w:styleId="BodyText">
    <w:name w:val="Body Text"/>
    <w:basedOn w:val="Normal"/>
    <w:link w:val="BodyTextChar"/>
    <w:uiPriority w:val="1"/>
    <w:qFormat/>
    <w:rsid w:val="006E1740"/>
    <w:pPr>
      <w:ind w:left="118"/>
    </w:pPr>
    <w:rPr>
      <w:sz w:val="24"/>
      <w:szCs w:val="24"/>
    </w:rPr>
  </w:style>
  <w:style w:type="character" w:customStyle="1" w:styleId="BodyTextChar">
    <w:name w:val="Body Text Char"/>
    <w:basedOn w:val="DefaultParagraphFont"/>
    <w:link w:val="BodyText"/>
    <w:uiPriority w:val="1"/>
    <w:rsid w:val="006E1740"/>
    <w:rPr>
      <w:rFonts w:ascii="Calibri" w:eastAsia="Calibri" w:hAnsi="Calibri" w:cs="Calibri"/>
      <w:sz w:val="24"/>
      <w:szCs w:val="24"/>
      <w:lang w:val="en-US"/>
    </w:rPr>
  </w:style>
  <w:style w:type="table" w:styleId="TableGrid">
    <w:name w:val="Table Grid"/>
    <w:basedOn w:val="TableNormal"/>
    <w:uiPriority w:val="39"/>
    <w:rsid w:val="007264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F045F"/>
    <w:rPr>
      <w:sz w:val="16"/>
      <w:szCs w:val="16"/>
    </w:rPr>
  </w:style>
  <w:style w:type="paragraph" w:styleId="CommentText">
    <w:name w:val="annotation text"/>
    <w:basedOn w:val="Normal"/>
    <w:link w:val="CommentTextChar"/>
    <w:uiPriority w:val="99"/>
    <w:semiHidden/>
    <w:unhideWhenUsed/>
    <w:rsid w:val="001F045F"/>
    <w:rPr>
      <w:sz w:val="20"/>
      <w:szCs w:val="20"/>
    </w:rPr>
  </w:style>
  <w:style w:type="character" w:customStyle="1" w:styleId="CommentTextChar">
    <w:name w:val="Comment Text Char"/>
    <w:basedOn w:val="DefaultParagraphFont"/>
    <w:link w:val="CommentText"/>
    <w:uiPriority w:val="99"/>
    <w:semiHidden/>
    <w:rsid w:val="001F045F"/>
    <w:rPr>
      <w:rFonts w:ascii="Calibri" w:eastAsia="Calibri" w:hAnsi="Calibri" w:cs="Calibri"/>
      <w:sz w:val="20"/>
      <w:szCs w:val="20"/>
      <w:lang w:val="en-US"/>
    </w:rPr>
  </w:style>
  <w:style w:type="paragraph" w:styleId="CommentSubject">
    <w:name w:val="annotation subject"/>
    <w:basedOn w:val="CommentText"/>
    <w:next w:val="CommentText"/>
    <w:link w:val="CommentSubjectChar"/>
    <w:uiPriority w:val="99"/>
    <w:semiHidden/>
    <w:unhideWhenUsed/>
    <w:rsid w:val="001F045F"/>
    <w:rPr>
      <w:b/>
      <w:bCs/>
    </w:rPr>
  </w:style>
  <w:style w:type="character" w:customStyle="1" w:styleId="CommentSubjectChar">
    <w:name w:val="Comment Subject Char"/>
    <w:basedOn w:val="CommentTextChar"/>
    <w:link w:val="CommentSubject"/>
    <w:uiPriority w:val="99"/>
    <w:semiHidden/>
    <w:rsid w:val="001F045F"/>
    <w:rPr>
      <w:rFonts w:ascii="Calibri" w:eastAsia="Calibri" w:hAnsi="Calibri" w:cs="Calibri"/>
      <w:b/>
      <w:bCs/>
      <w:sz w:val="20"/>
      <w:szCs w:val="20"/>
      <w:lang w:val="en-US"/>
    </w:rPr>
  </w:style>
  <w:style w:type="paragraph" w:styleId="Revision">
    <w:name w:val="Revision"/>
    <w:hidden/>
    <w:uiPriority w:val="99"/>
    <w:semiHidden/>
    <w:rsid w:val="00BE1FE6"/>
    <w:pPr>
      <w:spacing w:after="0" w:line="240" w:lineRule="auto"/>
    </w:pPr>
    <w:rPr>
      <w:rFonts w:ascii="Calibri" w:eastAsia="Calibri" w:hAnsi="Calibri" w:cs="Calibri"/>
      <w:lang w:val="en-US"/>
    </w:rPr>
  </w:style>
  <w:style w:type="paragraph" w:styleId="FootnoteText">
    <w:name w:val="footnote text"/>
    <w:basedOn w:val="Normal"/>
    <w:link w:val="FootnoteTextChar"/>
    <w:uiPriority w:val="99"/>
    <w:semiHidden/>
    <w:unhideWhenUsed/>
    <w:rsid w:val="005B5C70"/>
    <w:rPr>
      <w:sz w:val="20"/>
      <w:szCs w:val="20"/>
    </w:rPr>
  </w:style>
  <w:style w:type="character" w:customStyle="1" w:styleId="FootnoteTextChar">
    <w:name w:val="Footnote Text Char"/>
    <w:basedOn w:val="DefaultParagraphFont"/>
    <w:link w:val="FootnoteText"/>
    <w:uiPriority w:val="99"/>
    <w:semiHidden/>
    <w:rsid w:val="005B5C70"/>
    <w:rPr>
      <w:rFonts w:ascii="Calibri" w:eastAsia="Calibri" w:hAnsi="Calibri" w:cs="Calibri"/>
      <w:sz w:val="20"/>
      <w:szCs w:val="20"/>
      <w:lang w:val="en-US"/>
    </w:rPr>
  </w:style>
  <w:style w:type="character" w:styleId="FootnoteReference">
    <w:name w:val="footnote reference"/>
    <w:basedOn w:val="DefaultParagraphFont"/>
    <w:uiPriority w:val="99"/>
    <w:semiHidden/>
    <w:unhideWhenUsed/>
    <w:rsid w:val="005B5C70"/>
    <w:rPr>
      <w:vertAlign w:val="superscript"/>
    </w:rPr>
  </w:style>
  <w:style w:type="paragraph" w:styleId="Header">
    <w:name w:val="header"/>
    <w:basedOn w:val="Normal"/>
    <w:link w:val="HeaderChar"/>
    <w:uiPriority w:val="99"/>
    <w:unhideWhenUsed/>
    <w:rsid w:val="004D0666"/>
    <w:pPr>
      <w:tabs>
        <w:tab w:val="center" w:pos="4536"/>
        <w:tab w:val="right" w:pos="9072"/>
      </w:tabs>
    </w:pPr>
  </w:style>
  <w:style w:type="character" w:customStyle="1" w:styleId="HeaderChar">
    <w:name w:val="Header Char"/>
    <w:basedOn w:val="DefaultParagraphFont"/>
    <w:link w:val="Header"/>
    <w:uiPriority w:val="99"/>
    <w:rsid w:val="004D0666"/>
    <w:rPr>
      <w:rFonts w:ascii="Calibri" w:eastAsia="Calibri" w:hAnsi="Calibri" w:cs="Calibri"/>
      <w:lang w:val="en-US"/>
    </w:rPr>
  </w:style>
  <w:style w:type="table" w:customStyle="1" w:styleId="Reetkatablice1">
    <w:name w:val="Rešetka tablice1"/>
    <w:basedOn w:val="TableNormal"/>
    <w:rsid w:val="00D57D3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D310D"/>
    <w:rPr>
      <w:color w:val="0563C1" w:themeColor="hyperlink"/>
      <w:u w:val="single"/>
    </w:rPr>
  </w:style>
  <w:style w:type="character" w:styleId="UnresolvedMention">
    <w:name w:val="Unresolved Mention"/>
    <w:basedOn w:val="DefaultParagraphFont"/>
    <w:uiPriority w:val="99"/>
    <w:semiHidden/>
    <w:unhideWhenUsed/>
    <w:rsid w:val="00FD310D"/>
    <w:rPr>
      <w:color w:val="605E5C"/>
      <w:shd w:val="clear" w:color="auto" w:fill="E1DFDD"/>
    </w:rPr>
  </w:style>
  <w:style w:type="table" w:customStyle="1" w:styleId="TableGrid1">
    <w:name w:val="Table Grid1"/>
    <w:basedOn w:val="TableNormal"/>
    <w:next w:val="TableGrid"/>
    <w:uiPriority w:val="99"/>
    <w:rsid w:val="002270AD"/>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157227">
      <w:bodyDiv w:val="1"/>
      <w:marLeft w:val="0"/>
      <w:marRight w:val="0"/>
      <w:marTop w:val="0"/>
      <w:marBottom w:val="0"/>
      <w:divBdr>
        <w:top w:val="none" w:sz="0" w:space="0" w:color="auto"/>
        <w:left w:val="none" w:sz="0" w:space="0" w:color="auto"/>
        <w:bottom w:val="none" w:sz="0" w:space="0" w:color="auto"/>
        <w:right w:val="none" w:sz="0" w:space="0" w:color="auto"/>
      </w:divBdr>
    </w:div>
    <w:div w:id="1260093326">
      <w:bodyDiv w:val="1"/>
      <w:marLeft w:val="0"/>
      <w:marRight w:val="0"/>
      <w:marTop w:val="0"/>
      <w:marBottom w:val="0"/>
      <w:divBdr>
        <w:top w:val="none" w:sz="0" w:space="0" w:color="auto"/>
        <w:left w:val="none" w:sz="0" w:space="0" w:color="auto"/>
        <w:bottom w:val="none" w:sz="0" w:space="0" w:color="auto"/>
        <w:right w:val="none" w:sz="0" w:space="0" w:color="auto"/>
      </w:divBdr>
    </w:div>
    <w:div w:id="1514300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rukturnifondovi.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47DECD-9A1B-4E16-A98B-D1EA7ED3E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1298</Words>
  <Characters>7404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2021-10-29T12:23:00Z</dcterms:created>
  <dcterms:modified xsi:type="dcterms:W3CDTF">2022-01-05T13:33:00Z</dcterms:modified>
</cp:coreProperties>
</file>