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1890B4"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8A41610"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3DE7D791"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A32013E" w14:textId="2FC544A9"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Naslov"/>
            <w:rPr>
              <w:rFonts w:ascii="Times New Roman" w:hAnsi="Times New Roman" w:cs="Times New Roman"/>
              <w:sz w:val="24"/>
            </w:rPr>
          </w:pPr>
        </w:p>
        <w:p w14:paraId="5677AEDF" w14:textId="0EC3F7CD"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37C915F3" w14:textId="6C5C9BBC" w:rsidR="004B059C" w:rsidRDefault="003C6DE5">
          <w:pPr>
            <w:pStyle w:val="Sadraj1"/>
            <w:tabs>
              <w:tab w:val="right" w:leader="dot" w:pos="9062"/>
            </w:tabs>
            <w:rPr>
              <w:rFonts w:eastAsiaTheme="minorEastAsia"/>
              <w:noProof/>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92106133" w:history="1">
            <w:r w:rsidR="004B059C" w:rsidRPr="00E16CCB">
              <w:rPr>
                <w:rStyle w:val="Hiperveza"/>
                <w:noProof/>
              </w:rPr>
              <w:t>UVODNE ODREDBE</w:t>
            </w:r>
            <w:r w:rsidR="004B059C">
              <w:rPr>
                <w:noProof/>
                <w:webHidden/>
              </w:rPr>
              <w:tab/>
            </w:r>
            <w:r w:rsidR="004B059C">
              <w:rPr>
                <w:noProof/>
                <w:webHidden/>
              </w:rPr>
              <w:fldChar w:fldCharType="begin"/>
            </w:r>
            <w:r w:rsidR="004B059C">
              <w:rPr>
                <w:noProof/>
                <w:webHidden/>
              </w:rPr>
              <w:instrText xml:space="preserve"> PAGEREF _Toc92106133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5BE75E" w14:textId="417539A9" w:rsidR="004B059C" w:rsidRDefault="006E732C">
          <w:pPr>
            <w:pStyle w:val="Sadraj2"/>
            <w:tabs>
              <w:tab w:val="right" w:leader="dot" w:pos="9062"/>
            </w:tabs>
            <w:rPr>
              <w:rFonts w:eastAsiaTheme="minorEastAsia"/>
              <w:noProof/>
              <w:lang w:eastAsia="hr-HR"/>
            </w:rPr>
          </w:pPr>
          <w:hyperlink w:anchor="_Toc92106134" w:history="1">
            <w:r w:rsidR="004B059C" w:rsidRPr="00E16CCB">
              <w:rPr>
                <w:rStyle w:val="Hiperveza"/>
                <w:noProof/>
              </w:rPr>
              <w:t>Pravna osnova i definicije</w:t>
            </w:r>
            <w:r w:rsidR="004B059C">
              <w:rPr>
                <w:noProof/>
                <w:webHidden/>
              </w:rPr>
              <w:tab/>
            </w:r>
            <w:r w:rsidR="004B059C">
              <w:rPr>
                <w:noProof/>
                <w:webHidden/>
              </w:rPr>
              <w:fldChar w:fldCharType="begin"/>
            </w:r>
            <w:r w:rsidR="004B059C">
              <w:rPr>
                <w:noProof/>
                <w:webHidden/>
              </w:rPr>
              <w:instrText xml:space="preserve"> PAGEREF _Toc92106134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C7C928" w14:textId="61D4F0B2" w:rsidR="004B059C" w:rsidRDefault="006E732C">
          <w:pPr>
            <w:pStyle w:val="Sadraj2"/>
            <w:tabs>
              <w:tab w:val="right" w:leader="dot" w:pos="9062"/>
            </w:tabs>
            <w:rPr>
              <w:rFonts w:eastAsiaTheme="minorEastAsia"/>
              <w:noProof/>
              <w:lang w:eastAsia="hr-HR"/>
            </w:rPr>
          </w:pPr>
          <w:hyperlink w:anchor="_Toc92106135" w:history="1">
            <w:r w:rsidR="004B059C" w:rsidRPr="00E16CCB">
              <w:rPr>
                <w:rStyle w:val="Hiperveza"/>
                <w:noProof/>
              </w:rPr>
              <w:t>Komunikacija</w:t>
            </w:r>
            <w:r w:rsidR="004B059C">
              <w:rPr>
                <w:noProof/>
                <w:webHidden/>
              </w:rPr>
              <w:tab/>
            </w:r>
            <w:r w:rsidR="004B059C">
              <w:rPr>
                <w:noProof/>
                <w:webHidden/>
              </w:rPr>
              <w:fldChar w:fldCharType="begin"/>
            </w:r>
            <w:r w:rsidR="004B059C">
              <w:rPr>
                <w:noProof/>
                <w:webHidden/>
              </w:rPr>
              <w:instrText xml:space="preserve"> PAGEREF _Toc92106135 \h </w:instrText>
            </w:r>
            <w:r w:rsidR="004B059C">
              <w:rPr>
                <w:noProof/>
                <w:webHidden/>
              </w:rPr>
            </w:r>
            <w:r w:rsidR="004B059C">
              <w:rPr>
                <w:noProof/>
                <w:webHidden/>
              </w:rPr>
              <w:fldChar w:fldCharType="separate"/>
            </w:r>
            <w:r w:rsidR="00DB665F">
              <w:rPr>
                <w:noProof/>
                <w:webHidden/>
              </w:rPr>
              <w:t>7</w:t>
            </w:r>
            <w:r w:rsidR="004B059C">
              <w:rPr>
                <w:noProof/>
                <w:webHidden/>
              </w:rPr>
              <w:fldChar w:fldCharType="end"/>
            </w:r>
          </w:hyperlink>
        </w:p>
        <w:p w14:paraId="637CCC5C" w14:textId="0C50D9B9" w:rsidR="004B059C" w:rsidRDefault="006E732C">
          <w:pPr>
            <w:pStyle w:val="Sadraj2"/>
            <w:tabs>
              <w:tab w:val="right" w:leader="dot" w:pos="9062"/>
            </w:tabs>
            <w:rPr>
              <w:rFonts w:eastAsiaTheme="minorEastAsia"/>
              <w:noProof/>
              <w:lang w:eastAsia="hr-HR"/>
            </w:rPr>
          </w:pPr>
          <w:hyperlink w:anchor="_Toc92106136" w:history="1">
            <w:r w:rsidR="004B059C" w:rsidRPr="00E16CCB">
              <w:rPr>
                <w:rStyle w:val="Hiperveza"/>
                <w:noProof/>
              </w:rPr>
              <w:t>Načini dostave Korisniku</w:t>
            </w:r>
            <w:r w:rsidR="004B059C">
              <w:rPr>
                <w:noProof/>
                <w:webHidden/>
              </w:rPr>
              <w:tab/>
            </w:r>
            <w:r w:rsidR="004B059C">
              <w:rPr>
                <w:noProof/>
                <w:webHidden/>
              </w:rPr>
              <w:fldChar w:fldCharType="begin"/>
            </w:r>
            <w:r w:rsidR="004B059C">
              <w:rPr>
                <w:noProof/>
                <w:webHidden/>
              </w:rPr>
              <w:instrText xml:space="preserve"> PAGEREF _Toc92106136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45B8D48A" w14:textId="2498B3F9" w:rsidR="004B059C" w:rsidRDefault="006E732C">
          <w:pPr>
            <w:pStyle w:val="Sadraj2"/>
            <w:tabs>
              <w:tab w:val="right" w:leader="dot" w:pos="9062"/>
            </w:tabs>
            <w:rPr>
              <w:rFonts w:eastAsiaTheme="minorEastAsia"/>
              <w:noProof/>
              <w:lang w:eastAsia="hr-HR"/>
            </w:rPr>
          </w:pPr>
          <w:hyperlink w:anchor="_Toc92106137" w:history="1">
            <w:r w:rsidR="004B059C" w:rsidRPr="00E16CCB">
              <w:rPr>
                <w:rStyle w:val="Hiperveza"/>
                <w:noProof/>
              </w:rPr>
              <w:t>Načini dostave tijelima SUK-a za FSEU</w:t>
            </w:r>
            <w:r w:rsidR="004B059C">
              <w:rPr>
                <w:noProof/>
                <w:webHidden/>
              </w:rPr>
              <w:tab/>
            </w:r>
            <w:r w:rsidR="004B059C">
              <w:rPr>
                <w:noProof/>
                <w:webHidden/>
              </w:rPr>
              <w:fldChar w:fldCharType="begin"/>
            </w:r>
            <w:r w:rsidR="004B059C">
              <w:rPr>
                <w:noProof/>
                <w:webHidden/>
              </w:rPr>
              <w:instrText xml:space="preserve"> PAGEREF _Toc92106137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5EBE9A48" w14:textId="523D98EE" w:rsidR="004B059C" w:rsidRDefault="006E732C">
          <w:pPr>
            <w:pStyle w:val="Sadraj2"/>
            <w:tabs>
              <w:tab w:val="right" w:leader="dot" w:pos="9062"/>
            </w:tabs>
            <w:rPr>
              <w:rFonts w:eastAsiaTheme="minorEastAsia"/>
              <w:noProof/>
              <w:lang w:eastAsia="hr-HR"/>
            </w:rPr>
          </w:pPr>
          <w:hyperlink w:anchor="_Toc92106138" w:history="1">
            <w:r w:rsidR="004B059C" w:rsidRPr="00E16CCB">
              <w:rPr>
                <w:rStyle w:val="Hiperveza"/>
                <w:noProof/>
              </w:rPr>
              <w:t>Pristup informacijama i zaštita osobnih podataka</w:t>
            </w:r>
            <w:r w:rsidR="004B059C">
              <w:rPr>
                <w:noProof/>
                <w:webHidden/>
              </w:rPr>
              <w:tab/>
            </w:r>
            <w:r w:rsidR="004B059C">
              <w:rPr>
                <w:noProof/>
                <w:webHidden/>
              </w:rPr>
              <w:fldChar w:fldCharType="begin"/>
            </w:r>
            <w:r w:rsidR="004B059C">
              <w:rPr>
                <w:noProof/>
                <w:webHidden/>
              </w:rPr>
              <w:instrText xml:space="preserve"> PAGEREF _Toc92106138 \h </w:instrText>
            </w:r>
            <w:r w:rsidR="004B059C">
              <w:rPr>
                <w:noProof/>
                <w:webHidden/>
              </w:rPr>
            </w:r>
            <w:r w:rsidR="004B059C">
              <w:rPr>
                <w:noProof/>
                <w:webHidden/>
              </w:rPr>
              <w:fldChar w:fldCharType="separate"/>
            </w:r>
            <w:r w:rsidR="00DB665F">
              <w:rPr>
                <w:noProof/>
                <w:webHidden/>
              </w:rPr>
              <w:t>9</w:t>
            </w:r>
            <w:r w:rsidR="004B059C">
              <w:rPr>
                <w:noProof/>
                <w:webHidden/>
              </w:rPr>
              <w:fldChar w:fldCharType="end"/>
            </w:r>
          </w:hyperlink>
        </w:p>
        <w:p w14:paraId="5131A86D" w14:textId="75E7AE05" w:rsidR="004B059C" w:rsidRDefault="006E732C">
          <w:pPr>
            <w:pStyle w:val="Sadraj1"/>
            <w:tabs>
              <w:tab w:val="right" w:leader="dot" w:pos="9062"/>
            </w:tabs>
            <w:rPr>
              <w:rFonts w:eastAsiaTheme="minorEastAsia"/>
              <w:noProof/>
              <w:lang w:eastAsia="hr-HR"/>
            </w:rPr>
          </w:pPr>
          <w:hyperlink w:anchor="_Toc92106139" w:history="1">
            <w:r w:rsidR="004B059C" w:rsidRPr="00E16CCB">
              <w:rPr>
                <w:rStyle w:val="Hiperveza"/>
                <w:noProof/>
              </w:rPr>
              <w:t>OBVEZE KORISNIKA</w:t>
            </w:r>
            <w:r w:rsidR="004B059C">
              <w:rPr>
                <w:noProof/>
                <w:webHidden/>
              </w:rPr>
              <w:tab/>
            </w:r>
            <w:r w:rsidR="004B059C">
              <w:rPr>
                <w:noProof/>
                <w:webHidden/>
              </w:rPr>
              <w:fldChar w:fldCharType="begin"/>
            </w:r>
            <w:r w:rsidR="004B059C">
              <w:rPr>
                <w:noProof/>
                <w:webHidden/>
              </w:rPr>
              <w:instrText xml:space="preserve"> PAGEREF _Toc92106139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7917497E" w14:textId="2DA4B12E" w:rsidR="004B059C" w:rsidRDefault="006E732C">
          <w:pPr>
            <w:pStyle w:val="Sadraj2"/>
            <w:tabs>
              <w:tab w:val="right" w:leader="dot" w:pos="9062"/>
            </w:tabs>
            <w:rPr>
              <w:rFonts w:eastAsiaTheme="minorEastAsia"/>
              <w:noProof/>
              <w:lang w:eastAsia="hr-HR"/>
            </w:rPr>
          </w:pPr>
          <w:hyperlink w:anchor="_Toc92106140" w:history="1">
            <w:r w:rsidR="004B059C" w:rsidRPr="00E16CCB">
              <w:rPr>
                <w:rStyle w:val="Hiperveza"/>
                <w:noProof/>
              </w:rPr>
              <w:t>Odgovornost Korisnika za provedbu operacije</w:t>
            </w:r>
            <w:r w:rsidR="004B059C">
              <w:rPr>
                <w:noProof/>
                <w:webHidden/>
              </w:rPr>
              <w:tab/>
            </w:r>
            <w:r w:rsidR="004B059C">
              <w:rPr>
                <w:noProof/>
                <w:webHidden/>
              </w:rPr>
              <w:fldChar w:fldCharType="begin"/>
            </w:r>
            <w:r w:rsidR="004B059C">
              <w:rPr>
                <w:noProof/>
                <w:webHidden/>
              </w:rPr>
              <w:instrText xml:space="preserve"> PAGEREF _Toc92106140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0D6B5632" w14:textId="46DB617C" w:rsidR="004B059C" w:rsidRDefault="006E732C">
          <w:pPr>
            <w:pStyle w:val="Sadraj2"/>
            <w:tabs>
              <w:tab w:val="right" w:leader="dot" w:pos="9062"/>
            </w:tabs>
            <w:rPr>
              <w:rFonts w:eastAsiaTheme="minorEastAsia"/>
              <w:noProof/>
              <w:lang w:eastAsia="hr-HR"/>
            </w:rPr>
          </w:pPr>
          <w:hyperlink w:anchor="_Toc92106141" w:history="1">
            <w:r w:rsidR="004B059C" w:rsidRPr="00E16CCB">
              <w:rPr>
                <w:rStyle w:val="Hiperveza"/>
                <w:noProof/>
              </w:rPr>
              <w:t>Nabava i plan nabave</w:t>
            </w:r>
            <w:r w:rsidR="004B059C">
              <w:rPr>
                <w:noProof/>
                <w:webHidden/>
              </w:rPr>
              <w:tab/>
            </w:r>
            <w:r w:rsidR="004B059C">
              <w:rPr>
                <w:noProof/>
                <w:webHidden/>
              </w:rPr>
              <w:fldChar w:fldCharType="begin"/>
            </w:r>
            <w:r w:rsidR="004B059C">
              <w:rPr>
                <w:noProof/>
                <w:webHidden/>
              </w:rPr>
              <w:instrText xml:space="preserve"> PAGEREF _Toc92106141 \h </w:instrText>
            </w:r>
            <w:r w:rsidR="004B059C">
              <w:rPr>
                <w:noProof/>
                <w:webHidden/>
              </w:rPr>
            </w:r>
            <w:r w:rsidR="004B059C">
              <w:rPr>
                <w:noProof/>
                <w:webHidden/>
              </w:rPr>
              <w:fldChar w:fldCharType="separate"/>
            </w:r>
            <w:r w:rsidR="00DB665F">
              <w:rPr>
                <w:noProof/>
                <w:webHidden/>
              </w:rPr>
              <w:t>12</w:t>
            </w:r>
            <w:r w:rsidR="004B059C">
              <w:rPr>
                <w:noProof/>
                <w:webHidden/>
              </w:rPr>
              <w:fldChar w:fldCharType="end"/>
            </w:r>
          </w:hyperlink>
        </w:p>
        <w:p w14:paraId="69D67389" w14:textId="33BC1598" w:rsidR="004B059C" w:rsidRDefault="006E732C">
          <w:pPr>
            <w:pStyle w:val="Sadraj2"/>
            <w:tabs>
              <w:tab w:val="right" w:leader="dot" w:pos="9062"/>
            </w:tabs>
            <w:rPr>
              <w:rFonts w:eastAsiaTheme="minorEastAsia"/>
              <w:noProof/>
              <w:lang w:eastAsia="hr-HR"/>
            </w:rPr>
          </w:pPr>
          <w:hyperlink w:anchor="_Toc92106142" w:history="1">
            <w:r w:rsidR="004B059C" w:rsidRPr="00E16CCB">
              <w:rPr>
                <w:rStyle w:val="Hiperveza"/>
                <w:noProof/>
              </w:rPr>
              <w:t>Obveza obavještavanja</w:t>
            </w:r>
            <w:r w:rsidR="004B059C">
              <w:rPr>
                <w:noProof/>
                <w:webHidden/>
              </w:rPr>
              <w:tab/>
            </w:r>
            <w:r w:rsidR="004B059C">
              <w:rPr>
                <w:noProof/>
                <w:webHidden/>
              </w:rPr>
              <w:fldChar w:fldCharType="begin"/>
            </w:r>
            <w:r w:rsidR="004B059C">
              <w:rPr>
                <w:noProof/>
                <w:webHidden/>
              </w:rPr>
              <w:instrText xml:space="preserve"> PAGEREF _Toc92106142 \h </w:instrText>
            </w:r>
            <w:r w:rsidR="004B059C">
              <w:rPr>
                <w:noProof/>
                <w:webHidden/>
              </w:rPr>
            </w:r>
            <w:r w:rsidR="004B059C">
              <w:rPr>
                <w:noProof/>
                <w:webHidden/>
              </w:rPr>
              <w:fldChar w:fldCharType="separate"/>
            </w:r>
            <w:r w:rsidR="00DB665F">
              <w:rPr>
                <w:noProof/>
                <w:webHidden/>
              </w:rPr>
              <w:t>13</w:t>
            </w:r>
            <w:r w:rsidR="004B059C">
              <w:rPr>
                <w:noProof/>
                <w:webHidden/>
              </w:rPr>
              <w:fldChar w:fldCharType="end"/>
            </w:r>
          </w:hyperlink>
        </w:p>
        <w:p w14:paraId="631B3186" w14:textId="3A2B8705" w:rsidR="004B059C" w:rsidRDefault="006E732C">
          <w:pPr>
            <w:pStyle w:val="Sadraj2"/>
            <w:tabs>
              <w:tab w:val="right" w:leader="dot" w:pos="9062"/>
            </w:tabs>
            <w:rPr>
              <w:rFonts w:eastAsiaTheme="minorEastAsia"/>
              <w:noProof/>
              <w:lang w:eastAsia="hr-HR"/>
            </w:rPr>
          </w:pPr>
          <w:hyperlink w:anchor="_Toc92106143" w:history="1">
            <w:r w:rsidR="004B059C" w:rsidRPr="00E16CCB">
              <w:rPr>
                <w:rStyle w:val="Hiperveza"/>
                <w:noProof/>
              </w:rPr>
              <w:t>Informiranje</w:t>
            </w:r>
            <w:r w:rsidR="004B059C">
              <w:rPr>
                <w:noProof/>
                <w:webHidden/>
              </w:rPr>
              <w:tab/>
            </w:r>
            <w:r w:rsidR="004B059C">
              <w:rPr>
                <w:noProof/>
                <w:webHidden/>
              </w:rPr>
              <w:fldChar w:fldCharType="begin"/>
            </w:r>
            <w:r w:rsidR="004B059C">
              <w:rPr>
                <w:noProof/>
                <w:webHidden/>
              </w:rPr>
              <w:instrText xml:space="preserve"> PAGEREF _Toc92106143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2547CAF5" w14:textId="19927E9A" w:rsidR="004B059C" w:rsidRDefault="006E732C">
          <w:pPr>
            <w:pStyle w:val="Sadraj1"/>
            <w:tabs>
              <w:tab w:val="right" w:leader="dot" w:pos="9062"/>
            </w:tabs>
            <w:rPr>
              <w:rFonts w:eastAsiaTheme="minorEastAsia"/>
              <w:noProof/>
              <w:lang w:eastAsia="hr-HR"/>
            </w:rPr>
          </w:pPr>
          <w:hyperlink w:anchor="_Toc92106144" w:history="1">
            <w:r w:rsidR="004B059C" w:rsidRPr="00E16CCB">
              <w:rPr>
                <w:rStyle w:val="Hiperveza"/>
                <w:noProof/>
              </w:rPr>
              <w:t>RAZDOBLJE PROVEDBE OPERACIJE I ODGODA PROVEDBE</w:t>
            </w:r>
            <w:r w:rsidR="004B059C">
              <w:rPr>
                <w:noProof/>
                <w:webHidden/>
              </w:rPr>
              <w:tab/>
            </w:r>
            <w:r w:rsidR="004B059C">
              <w:rPr>
                <w:noProof/>
                <w:webHidden/>
              </w:rPr>
              <w:fldChar w:fldCharType="begin"/>
            </w:r>
            <w:r w:rsidR="004B059C">
              <w:rPr>
                <w:noProof/>
                <w:webHidden/>
              </w:rPr>
              <w:instrText xml:space="preserve"> PAGEREF _Toc92106144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41D459" w14:textId="3D398A8B" w:rsidR="004B059C" w:rsidRDefault="006E732C">
          <w:pPr>
            <w:pStyle w:val="Sadraj2"/>
            <w:tabs>
              <w:tab w:val="right" w:leader="dot" w:pos="9062"/>
            </w:tabs>
            <w:rPr>
              <w:rFonts w:eastAsiaTheme="minorEastAsia"/>
              <w:noProof/>
              <w:lang w:eastAsia="hr-HR"/>
            </w:rPr>
          </w:pPr>
          <w:hyperlink w:anchor="_Toc92106145" w:history="1">
            <w:r w:rsidR="004B059C" w:rsidRPr="00E16CCB">
              <w:rPr>
                <w:rStyle w:val="Hiperveza"/>
                <w:noProof/>
              </w:rPr>
              <w:t>Razdoblje provedbe operacije</w:t>
            </w:r>
            <w:r w:rsidR="004B059C">
              <w:rPr>
                <w:noProof/>
                <w:webHidden/>
              </w:rPr>
              <w:tab/>
            </w:r>
            <w:r w:rsidR="004B059C">
              <w:rPr>
                <w:noProof/>
                <w:webHidden/>
              </w:rPr>
              <w:fldChar w:fldCharType="begin"/>
            </w:r>
            <w:r w:rsidR="004B059C">
              <w:rPr>
                <w:noProof/>
                <w:webHidden/>
              </w:rPr>
              <w:instrText xml:space="preserve"> PAGEREF _Toc92106145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7C2EC7" w14:textId="5DB4D905" w:rsidR="004B059C" w:rsidRDefault="006E732C">
          <w:pPr>
            <w:pStyle w:val="Sadraj2"/>
            <w:tabs>
              <w:tab w:val="right" w:leader="dot" w:pos="9062"/>
            </w:tabs>
            <w:rPr>
              <w:rFonts w:eastAsiaTheme="minorEastAsia"/>
              <w:noProof/>
              <w:lang w:eastAsia="hr-HR"/>
            </w:rPr>
          </w:pPr>
          <w:hyperlink w:anchor="_Toc92106146" w:history="1">
            <w:r w:rsidR="004B059C" w:rsidRPr="00E16CCB">
              <w:rPr>
                <w:rStyle w:val="Hiperveza"/>
                <w:noProof/>
              </w:rPr>
              <w:t>Odgoda provedbe operacije uslijed nastupa nepredvidivih okolnosti</w:t>
            </w:r>
            <w:r w:rsidR="004B059C">
              <w:rPr>
                <w:noProof/>
                <w:webHidden/>
              </w:rPr>
              <w:tab/>
            </w:r>
            <w:r w:rsidR="004B059C">
              <w:rPr>
                <w:noProof/>
                <w:webHidden/>
              </w:rPr>
              <w:fldChar w:fldCharType="begin"/>
            </w:r>
            <w:r w:rsidR="004B059C">
              <w:rPr>
                <w:noProof/>
                <w:webHidden/>
              </w:rPr>
              <w:instrText xml:space="preserve"> PAGEREF _Toc92106146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D1B56F9" w14:textId="00B9E414" w:rsidR="004B059C" w:rsidRDefault="006E732C">
          <w:pPr>
            <w:pStyle w:val="Sadraj1"/>
            <w:tabs>
              <w:tab w:val="right" w:leader="dot" w:pos="9062"/>
            </w:tabs>
            <w:rPr>
              <w:rFonts w:eastAsiaTheme="minorEastAsia"/>
              <w:noProof/>
              <w:lang w:eastAsia="hr-HR"/>
            </w:rPr>
          </w:pPr>
          <w:hyperlink w:anchor="_Toc92106147"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_Toc92106147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6CE4374A" w14:textId="5DA2C0D8" w:rsidR="004B059C" w:rsidRDefault="006E732C">
          <w:pPr>
            <w:pStyle w:val="Sadraj2"/>
            <w:tabs>
              <w:tab w:val="right" w:leader="dot" w:pos="9062"/>
            </w:tabs>
            <w:rPr>
              <w:rFonts w:eastAsiaTheme="minorEastAsia"/>
              <w:noProof/>
              <w:lang w:eastAsia="hr-HR"/>
            </w:rPr>
          </w:pPr>
          <w:hyperlink w:anchor="_Toc92106148" w:history="1">
            <w:r w:rsidR="004B059C" w:rsidRPr="00E16CCB">
              <w:rPr>
                <w:rStyle w:val="Hiperveza"/>
                <w:noProof/>
              </w:rPr>
              <w:t>Prihvatljivi troškovi</w:t>
            </w:r>
            <w:r w:rsidR="004B059C">
              <w:rPr>
                <w:noProof/>
                <w:webHidden/>
              </w:rPr>
              <w:tab/>
            </w:r>
            <w:r w:rsidR="004B059C">
              <w:rPr>
                <w:noProof/>
                <w:webHidden/>
              </w:rPr>
              <w:fldChar w:fldCharType="begin"/>
            </w:r>
            <w:r w:rsidR="004B059C">
              <w:rPr>
                <w:noProof/>
                <w:webHidden/>
              </w:rPr>
              <w:instrText xml:space="preserve"> PAGEREF _Toc92106148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A2A11DD" w14:textId="589062A5" w:rsidR="004B059C" w:rsidRDefault="006E732C">
          <w:pPr>
            <w:pStyle w:val="Sadraj2"/>
            <w:tabs>
              <w:tab w:val="right" w:leader="dot" w:pos="9062"/>
            </w:tabs>
            <w:rPr>
              <w:rFonts w:eastAsiaTheme="minorEastAsia"/>
              <w:noProof/>
              <w:lang w:eastAsia="hr-HR"/>
            </w:rPr>
          </w:pPr>
          <w:hyperlink w:anchor="_Toc92106149" w:history="1">
            <w:r w:rsidR="004B059C" w:rsidRPr="00E16CCB">
              <w:rPr>
                <w:rStyle w:val="Hiperveza"/>
                <w:noProof/>
              </w:rPr>
              <w:t>Izvješća</w:t>
            </w:r>
            <w:r w:rsidR="004B059C">
              <w:rPr>
                <w:noProof/>
                <w:webHidden/>
              </w:rPr>
              <w:tab/>
            </w:r>
            <w:r w:rsidR="004B059C">
              <w:rPr>
                <w:noProof/>
                <w:webHidden/>
              </w:rPr>
              <w:fldChar w:fldCharType="begin"/>
            </w:r>
            <w:r w:rsidR="004B059C">
              <w:rPr>
                <w:noProof/>
                <w:webHidden/>
              </w:rPr>
              <w:instrText xml:space="preserve"> PAGEREF _Toc92106149 \h </w:instrText>
            </w:r>
            <w:r w:rsidR="004B059C">
              <w:rPr>
                <w:noProof/>
                <w:webHidden/>
              </w:rPr>
            </w:r>
            <w:r w:rsidR="004B059C">
              <w:rPr>
                <w:noProof/>
                <w:webHidden/>
              </w:rPr>
              <w:fldChar w:fldCharType="separate"/>
            </w:r>
            <w:r w:rsidR="00DB665F">
              <w:rPr>
                <w:noProof/>
                <w:webHidden/>
              </w:rPr>
              <w:t>16</w:t>
            </w:r>
            <w:r w:rsidR="004B059C">
              <w:rPr>
                <w:noProof/>
                <w:webHidden/>
              </w:rPr>
              <w:fldChar w:fldCharType="end"/>
            </w:r>
          </w:hyperlink>
        </w:p>
        <w:p w14:paraId="0AFC080E" w14:textId="05703988" w:rsidR="004B059C" w:rsidRDefault="006E732C">
          <w:pPr>
            <w:pStyle w:val="Sadraj2"/>
            <w:tabs>
              <w:tab w:val="right" w:leader="dot" w:pos="9062"/>
            </w:tabs>
            <w:rPr>
              <w:rFonts w:eastAsiaTheme="minorEastAsia"/>
              <w:noProof/>
              <w:lang w:eastAsia="hr-HR"/>
            </w:rPr>
          </w:pPr>
          <w:hyperlink w:anchor="_Toc92106150" w:history="1">
            <w:r w:rsidR="004B059C" w:rsidRPr="00E16CCB">
              <w:rPr>
                <w:rStyle w:val="Hiperveza"/>
                <w:noProof/>
              </w:rPr>
              <w:t>Zahtjev za nadoknadu sredstava</w:t>
            </w:r>
            <w:r w:rsidR="004B059C">
              <w:rPr>
                <w:noProof/>
                <w:webHidden/>
              </w:rPr>
              <w:tab/>
            </w:r>
            <w:r w:rsidR="004B059C">
              <w:rPr>
                <w:noProof/>
                <w:webHidden/>
              </w:rPr>
              <w:fldChar w:fldCharType="begin"/>
            </w:r>
            <w:r w:rsidR="004B059C">
              <w:rPr>
                <w:noProof/>
                <w:webHidden/>
              </w:rPr>
              <w:instrText xml:space="preserve"> PAGEREF _Toc92106150 \h </w:instrText>
            </w:r>
            <w:r w:rsidR="004B059C">
              <w:rPr>
                <w:noProof/>
                <w:webHidden/>
              </w:rPr>
            </w:r>
            <w:r w:rsidR="004B059C">
              <w:rPr>
                <w:noProof/>
                <w:webHidden/>
              </w:rPr>
              <w:fldChar w:fldCharType="separate"/>
            </w:r>
            <w:r w:rsidR="00DB665F">
              <w:rPr>
                <w:noProof/>
                <w:webHidden/>
              </w:rPr>
              <w:t>17</w:t>
            </w:r>
            <w:r w:rsidR="004B059C">
              <w:rPr>
                <w:noProof/>
                <w:webHidden/>
              </w:rPr>
              <w:fldChar w:fldCharType="end"/>
            </w:r>
          </w:hyperlink>
        </w:p>
        <w:p w14:paraId="01CDC07B" w14:textId="67BFF167" w:rsidR="004B059C" w:rsidRDefault="006E732C">
          <w:pPr>
            <w:pStyle w:val="Sadraj2"/>
            <w:tabs>
              <w:tab w:val="right" w:leader="dot" w:pos="9062"/>
            </w:tabs>
            <w:rPr>
              <w:rFonts w:eastAsiaTheme="minorEastAsia"/>
              <w:noProof/>
              <w:lang w:eastAsia="hr-HR"/>
            </w:rPr>
          </w:pPr>
          <w:hyperlink w:anchor="_Toc92106151" w:history="1">
            <w:r w:rsidR="004B059C" w:rsidRPr="00E16CCB">
              <w:rPr>
                <w:rStyle w:val="Hiperveza"/>
                <w:noProof/>
              </w:rPr>
              <w:t>Predujam</w:t>
            </w:r>
            <w:r w:rsidR="004B059C">
              <w:rPr>
                <w:noProof/>
                <w:webHidden/>
              </w:rPr>
              <w:tab/>
            </w:r>
            <w:r w:rsidR="004B059C">
              <w:rPr>
                <w:noProof/>
                <w:webHidden/>
              </w:rPr>
              <w:fldChar w:fldCharType="begin"/>
            </w:r>
            <w:r w:rsidR="004B059C">
              <w:rPr>
                <w:noProof/>
                <w:webHidden/>
              </w:rPr>
              <w:instrText xml:space="preserve"> PAGEREF _Toc92106151 \h </w:instrText>
            </w:r>
            <w:r w:rsidR="004B059C">
              <w:rPr>
                <w:noProof/>
                <w:webHidden/>
              </w:rPr>
            </w:r>
            <w:r w:rsidR="004B059C">
              <w:rPr>
                <w:noProof/>
                <w:webHidden/>
              </w:rPr>
              <w:fldChar w:fldCharType="separate"/>
            </w:r>
            <w:r w:rsidR="00DB665F">
              <w:rPr>
                <w:noProof/>
                <w:webHidden/>
              </w:rPr>
              <w:t>18</w:t>
            </w:r>
            <w:r w:rsidR="004B059C">
              <w:rPr>
                <w:noProof/>
                <w:webHidden/>
              </w:rPr>
              <w:fldChar w:fldCharType="end"/>
            </w:r>
          </w:hyperlink>
        </w:p>
        <w:p w14:paraId="4D5DD56C" w14:textId="33DFC40F" w:rsidR="004B059C" w:rsidRDefault="006E732C">
          <w:pPr>
            <w:pStyle w:val="Sadraj2"/>
            <w:tabs>
              <w:tab w:val="right" w:leader="dot" w:pos="9062"/>
            </w:tabs>
            <w:rPr>
              <w:rFonts w:eastAsiaTheme="minorEastAsia"/>
              <w:noProof/>
              <w:lang w:eastAsia="hr-HR"/>
            </w:rPr>
          </w:pPr>
          <w:hyperlink w:anchor="_Toc92106152"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_Toc92106152 \h </w:instrText>
            </w:r>
            <w:r w:rsidR="004B059C">
              <w:rPr>
                <w:noProof/>
                <w:webHidden/>
              </w:rPr>
            </w:r>
            <w:r w:rsidR="004B059C">
              <w:rPr>
                <w:noProof/>
                <w:webHidden/>
              </w:rPr>
              <w:fldChar w:fldCharType="separate"/>
            </w:r>
            <w:r w:rsidR="00DB665F">
              <w:rPr>
                <w:noProof/>
                <w:webHidden/>
              </w:rPr>
              <w:t>19</w:t>
            </w:r>
            <w:r w:rsidR="004B059C">
              <w:rPr>
                <w:noProof/>
                <w:webHidden/>
              </w:rPr>
              <w:fldChar w:fldCharType="end"/>
            </w:r>
          </w:hyperlink>
        </w:p>
        <w:p w14:paraId="23D1668E" w14:textId="12AE29A5" w:rsidR="004B059C" w:rsidRDefault="006E732C">
          <w:pPr>
            <w:pStyle w:val="Sadraj2"/>
            <w:tabs>
              <w:tab w:val="right" w:leader="dot" w:pos="9062"/>
            </w:tabs>
            <w:rPr>
              <w:rFonts w:eastAsiaTheme="minorEastAsia"/>
              <w:noProof/>
              <w:lang w:eastAsia="hr-HR"/>
            </w:rPr>
          </w:pPr>
          <w:hyperlink w:anchor="_Toc92106153" w:history="1">
            <w:r w:rsidR="004B059C" w:rsidRPr="00E16CCB">
              <w:rPr>
                <w:rStyle w:val="Hiperveza"/>
                <w:noProof/>
              </w:rPr>
              <w:t>Računovodstveno evidentiranje, tehničke i financijske provjere</w:t>
            </w:r>
            <w:r w:rsidR="004B059C">
              <w:rPr>
                <w:noProof/>
                <w:webHidden/>
              </w:rPr>
              <w:tab/>
            </w:r>
            <w:r w:rsidR="004B059C">
              <w:rPr>
                <w:noProof/>
                <w:webHidden/>
              </w:rPr>
              <w:fldChar w:fldCharType="begin"/>
            </w:r>
            <w:r w:rsidR="004B059C">
              <w:rPr>
                <w:noProof/>
                <w:webHidden/>
              </w:rPr>
              <w:instrText xml:space="preserve"> PAGEREF _Toc92106153 \h </w:instrText>
            </w:r>
            <w:r w:rsidR="004B059C">
              <w:rPr>
                <w:noProof/>
                <w:webHidden/>
              </w:rPr>
            </w:r>
            <w:r w:rsidR="004B059C">
              <w:rPr>
                <w:noProof/>
                <w:webHidden/>
              </w:rPr>
              <w:fldChar w:fldCharType="separate"/>
            </w:r>
            <w:r w:rsidR="00DB665F">
              <w:rPr>
                <w:noProof/>
                <w:webHidden/>
              </w:rPr>
              <w:t>21</w:t>
            </w:r>
            <w:r w:rsidR="004B059C">
              <w:rPr>
                <w:noProof/>
                <w:webHidden/>
              </w:rPr>
              <w:fldChar w:fldCharType="end"/>
            </w:r>
          </w:hyperlink>
        </w:p>
        <w:p w14:paraId="335829A8" w14:textId="55602F35" w:rsidR="004B059C" w:rsidRDefault="006E732C">
          <w:pPr>
            <w:pStyle w:val="Sadraj2"/>
            <w:tabs>
              <w:tab w:val="right" w:leader="dot" w:pos="9062"/>
            </w:tabs>
            <w:rPr>
              <w:rFonts w:eastAsiaTheme="minorEastAsia"/>
              <w:noProof/>
              <w:lang w:eastAsia="hr-HR"/>
            </w:rPr>
          </w:pPr>
          <w:hyperlink w:anchor="_Toc92106154" w:history="1">
            <w:r w:rsidR="004B059C" w:rsidRPr="00E16CCB">
              <w:rPr>
                <w:rStyle w:val="Hiperveza"/>
                <w:noProof/>
              </w:rPr>
              <w:t>Konačni iznos financiranja</w:t>
            </w:r>
            <w:r w:rsidR="004B059C">
              <w:rPr>
                <w:noProof/>
                <w:webHidden/>
              </w:rPr>
              <w:tab/>
            </w:r>
            <w:r w:rsidR="004B059C">
              <w:rPr>
                <w:noProof/>
                <w:webHidden/>
              </w:rPr>
              <w:fldChar w:fldCharType="begin"/>
            </w:r>
            <w:r w:rsidR="004B059C">
              <w:rPr>
                <w:noProof/>
                <w:webHidden/>
              </w:rPr>
              <w:instrText xml:space="preserve"> PAGEREF _Toc92106154 \h </w:instrText>
            </w:r>
            <w:r w:rsidR="004B059C">
              <w:rPr>
                <w:noProof/>
                <w:webHidden/>
              </w:rPr>
            </w:r>
            <w:r w:rsidR="004B059C">
              <w:rPr>
                <w:noProof/>
                <w:webHidden/>
              </w:rPr>
              <w:fldChar w:fldCharType="separate"/>
            </w:r>
            <w:r w:rsidR="00DB665F">
              <w:rPr>
                <w:noProof/>
                <w:webHidden/>
              </w:rPr>
              <w:t>22</w:t>
            </w:r>
            <w:r w:rsidR="004B059C">
              <w:rPr>
                <w:noProof/>
                <w:webHidden/>
              </w:rPr>
              <w:fldChar w:fldCharType="end"/>
            </w:r>
          </w:hyperlink>
        </w:p>
        <w:p w14:paraId="5842E43A" w14:textId="27E09B3D" w:rsidR="004B059C" w:rsidRDefault="006E732C">
          <w:pPr>
            <w:pStyle w:val="Sadraj2"/>
            <w:tabs>
              <w:tab w:val="right" w:leader="dot" w:pos="9062"/>
            </w:tabs>
            <w:rPr>
              <w:rFonts w:eastAsiaTheme="minorEastAsia"/>
              <w:noProof/>
              <w:lang w:eastAsia="hr-HR"/>
            </w:rPr>
          </w:pPr>
          <w:hyperlink w:anchor="_Toc92106155" w:history="1">
            <w:r w:rsidR="004B059C" w:rsidRPr="00E16CCB">
              <w:rPr>
                <w:rStyle w:val="Hiperveza"/>
                <w:noProof/>
              </w:rPr>
              <w:t>Povrati</w:t>
            </w:r>
            <w:r w:rsidR="004B059C">
              <w:rPr>
                <w:noProof/>
                <w:webHidden/>
              </w:rPr>
              <w:tab/>
            </w:r>
            <w:r w:rsidR="004B059C">
              <w:rPr>
                <w:noProof/>
                <w:webHidden/>
              </w:rPr>
              <w:fldChar w:fldCharType="begin"/>
            </w:r>
            <w:r w:rsidR="004B059C">
              <w:rPr>
                <w:noProof/>
                <w:webHidden/>
              </w:rPr>
              <w:instrText xml:space="preserve"> PAGEREF _Toc92106155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193A68E1" w14:textId="5706E863" w:rsidR="004B059C" w:rsidRDefault="006E732C">
          <w:pPr>
            <w:pStyle w:val="Sadraj1"/>
            <w:tabs>
              <w:tab w:val="right" w:leader="dot" w:pos="9062"/>
            </w:tabs>
            <w:rPr>
              <w:rFonts w:eastAsiaTheme="minorEastAsia"/>
              <w:noProof/>
              <w:lang w:eastAsia="hr-HR"/>
            </w:rPr>
          </w:pPr>
          <w:hyperlink w:anchor="_Toc92106156" w:history="1">
            <w:r w:rsidR="004B059C" w:rsidRPr="00E16CCB">
              <w:rPr>
                <w:rStyle w:val="Hiperveza"/>
                <w:noProof/>
              </w:rPr>
              <w:t>IZMJENE UGOVORA</w:t>
            </w:r>
            <w:r w:rsidR="004B059C">
              <w:rPr>
                <w:noProof/>
                <w:webHidden/>
              </w:rPr>
              <w:tab/>
            </w:r>
            <w:r w:rsidR="004B059C">
              <w:rPr>
                <w:noProof/>
                <w:webHidden/>
              </w:rPr>
              <w:fldChar w:fldCharType="begin"/>
            </w:r>
            <w:r w:rsidR="004B059C">
              <w:rPr>
                <w:noProof/>
                <w:webHidden/>
              </w:rPr>
              <w:instrText xml:space="preserve"> PAGEREF _Toc92106156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70D6311D" w14:textId="6AD8E91E" w:rsidR="004B059C" w:rsidRDefault="006E732C">
          <w:pPr>
            <w:pStyle w:val="Sadraj2"/>
            <w:tabs>
              <w:tab w:val="right" w:leader="dot" w:pos="9062"/>
            </w:tabs>
            <w:rPr>
              <w:rFonts w:eastAsiaTheme="minorEastAsia"/>
              <w:noProof/>
              <w:lang w:eastAsia="hr-HR"/>
            </w:rPr>
          </w:pPr>
          <w:hyperlink w:anchor="_Toc92106157" w:history="1">
            <w:r w:rsidR="004B059C" w:rsidRPr="00E16CCB">
              <w:rPr>
                <w:rStyle w:val="Hiperveza"/>
                <w:noProof/>
              </w:rPr>
              <w:t>Zajedničke odredbe</w:t>
            </w:r>
            <w:r w:rsidR="004B059C">
              <w:rPr>
                <w:noProof/>
                <w:webHidden/>
              </w:rPr>
              <w:tab/>
            </w:r>
            <w:r w:rsidR="004B059C">
              <w:rPr>
                <w:noProof/>
                <w:webHidden/>
              </w:rPr>
              <w:fldChar w:fldCharType="begin"/>
            </w:r>
            <w:r w:rsidR="004B059C">
              <w:rPr>
                <w:noProof/>
                <w:webHidden/>
              </w:rPr>
              <w:instrText xml:space="preserve"> PAGEREF _Toc92106157 \h </w:instrText>
            </w:r>
            <w:r w:rsidR="004B059C">
              <w:rPr>
                <w:noProof/>
                <w:webHidden/>
              </w:rPr>
            </w:r>
            <w:r w:rsidR="004B059C">
              <w:rPr>
                <w:noProof/>
                <w:webHidden/>
              </w:rPr>
              <w:fldChar w:fldCharType="separate"/>
            </w:r>
            <w:r w:rsidR="00DB665F">
              <w:rPr>
                <w:noProof/>
                <w:webHidden/>
              </w:rPr>
              <w:t>24</w:t>
            </w:r>
            <w:r w:rsidR="004B059C">
              <w:rPr>
                <w:noProof/>
                <w:webHidden/>
              </w:rPr>
              <w:fldChar w:fldCharType="end"/>
            </w:r>
          </w:hyperlink>
        </w:p>
        <w:p w14:paraId="64271A46" w14:textId="61A2BDBB" w:rsidR="004B059C" w:rsidRDefault="006E732C">
          <w:pPr>
            <w:pStyle w:val="Sadraj2"/>
            <w:tabs>
              <w:tab w:val="right" w:leader="dot" w:pos="9062"/>
            </w:tabs>
            <w:rPr>
              <w:rFonts w:eastAsiaTheme="minorEastAsia"/>
              <w:noProof/>
              <w:lang w:eastAsia="hr-HR"/>
            </w:rPr>
          </w:pPr>
          <w:hyperlink w:anchor="_Toc92106158" w:history="1">
            <w:r w:rsidR="004B059C" w:rsidRPr="00E16CCB">
              <w:rPr>
                <w:rStyle w:val="Hiperveza"/>
                <w:noProof/>
              </w:rPr>
              <w:t>Izmjene Ugovora na temelju odluke TOPFD-a</w:t>
            </w:r>
            <w:r w:rsidR="004B059C">
              <w:rPr>
                <w:noProof/>
                <w:webHidden/>
              </w:rPr>
              <w:tab/>
            </w:r>
            <w:r w:rsidR="004B059C">
              <w:rPr>
                <w:noProof/>
                <w:webHidden/>
              </w:rPr>
              <w:fldChar w:fldCharType="begin"/>
            </w:r>
            <w:r w:rsidR="004B059C">
              <w:rPr>
                <w:noProof/>
                <w:webHidden/>
              </w:rPr>
              <w:instrText xml:space="preserve"> PAGEREF _Toc92106158 \h </w:instrText>
            </w:r>
            <w:r w:rsidR="004B059C">
              <w:rPr>
                <w:noProof/>
                <w:webHidden/>
              </w:rPr>
            </w:r>
            <w:r w:rsidR="004B059C">
              <w:rPr>
                <w:noProof/>
                <w:webHidden/>
              </w:rPr>
              <w:fldChar w:fldCharType="separate"/>
            </w:r>
            <w:r w:rsidR="00DB665F">
              <w:rPr>
                <w:noProof/>
                <w:webHidden/>
              </w:rPr>
              <w:t>25</w:t>
            </w:r>
            <w:r w:rsidR="004B059C">
              <w:rPr>
                <w:noProof/>
                <w:webHidden/>
              </w:rPr>
              <w:fldChar w:fldCharType="end"/>
            </w:r>
          </w:hyperlink>
        </w:p>
        <w:p w14:paraId="4B27C945" w14:textId="1A5D9993" w:rsidR="004B059C" w:rsidRDefault="006E732C">
          <w:pPr>
            <w:pStyle w:val="Sadraj2"/>
            <w:tabs>
              <w:tab w:val="right" w:leader="dot" w:pos="9062"/>
            </w:tabs>
            <w:rPr>
              <w:rFonts w:eastAsiaTheme="minorEastAsia"/>
              <w:noProof/>
              <w:lang w:eastAsia="hr-HR"/>
            </w:rPr>
          </w:pPr>
          <w:hyperlink w:anchor="_Toc92106159" w:history="1">
            <w:r w:rsidR="004B059C" w:rsidRPr="00E16CCB">
              <w:rPr>
                <w:rStyle w:val="Hiperveza"/>
                <w:noProof/>
              </w:rPr>
              <w:t>Izmjene manjeg značaja</w:t>
            </w:r>
            <w:r w:rsidR="004B059C">
              <w:rPr>
                <w:noProof/>
                <w:webHidden/>
              </w:rPr>
              <w:tab/>
            </w:r>
            <w:r w:rsidR="004B059C">
              <w:rPr>
                <w:noProof/>
                <w:webHidden/>
              </w:rPr>
              <w:fldChar w:fldCharType="begin"/>
            </w:r>
            <w:r w:rsidR="004B059C">
              <w:rPr>
                <w:noProof/>
                <w:webHidden/>
              </w:rPr>
              <w:instrText xml:space="preserve"> PAGEREF _Toc92106159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50612DBD" w14:textId="7AB98C94" w:rsidR="004B059C" w:rsidRDefault="006E732C">
          <w:pPr>
            <w:pStyle w:val="Sadraj2"/>
            <w:tabs>
              <w:tab w:val="right" w:leader="dot" w:pos="9062"/>
            </w:tabs>
            <w:rPr>
              <w:rFonts w:eastAsiaTheme="minorEastAsia"/>
              <w:noProof/>
              <w:lang w:eastAsia="hr-HR"/>
            </w:rPr>
          </w:pPr>
          <w:hyperlink w:anchor="_Toc92106160" w:history="1">
            <w:r w:rsidR="004B059C" w:rsidRPr="00E16CCB">
              <w:rPr>
                <w:rStyle w:val="Hiperveza"/>
                <w:noProof/>
              </w:rPr>
              <w:t>Raskid Ugovora - TOPFD</w:t>
            </w:r>
            <w:r w:rsidR="004B059C">
              <w:rPr>
                <w:noProof/>
                <w:webHidden/>
              </w:rPr>
              <w:tab/>
            </w:r>
            <w:r w:rsidR="004B059C">
              <w:rPr>
                <w:noProof/>
                <w:webHidden/>
              </w:rPr>
              <w:fldChar w:fldCharType="begin"/>
            </w:r>
            <w:r w:rsidR="004B059C">
              <w:rPr>
                <w:noProof/>
                <w:webHidden/>
              </w:rPr>
              <w:instrText xml:space="preserve"> PAGEREF _Toc92106160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3B24850D" w14:textId="62EE12A6" w:rsidR="004B059C" w:rsidRDefault="006E732C">
          <w:pPr>
            <w:pStyle w:val="Sadraj2"/>
            <w:tabs>
              <w:tab w:val="right" w:leader="dot" w:pos="9062"/>
            </w:tabs>
            <w:rPr>
              <w:rFonts w:eastAsiaTheme="minorEastAsia"/>
              <w:noProof/>
              <w:lang w:eastAsia="hr-HR"/>
            </w:rPr>
          </w:pPr>
          <w:hyperlink w:anchor="_Toc92106161" w:history="1">
            <w:r w:rsidR="004B059C" w:rsidRPr="00E16CCB">
              <w:rPr>
                <w:rStyle w:val="Hiperveza"/>
                <w:noProof/>
              </w:rPr>
              <w:t>Raskid Ugovora – izjava Korisnika i sporazumni raskid</w:t>
            </w:r>
            <w:r w:rsidR="004B059C">
              <w:rPr>
                <w:noProof/>
                <w:webHidden/>
              </w:rPr>
              <w:tab/>
            </w:r>
            <w:r w:rsidR="004B059C">
              <w:rPr>
                <w:noProof/>
                <w:webHidden/>
              </w:rPr>
              <w:fldChar w:fldCharType="begin"/>
            </w:r>
            <w:r w:rsidR="004B059C">
              <w:rPr>
                <w:noProof/>
                <w:webHidden/>
              </w:rPr>
              <w:instrText xml:space="preserve"> PAGEREF _Toc92106161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031111F4" w14:textId="3E4EC09F" w:rsidR="004B059C" w:rsidRDefault="006E732C">
          <w:pPr>
            <w:pStyle w:val="Sadraj1"/>
            <w:tabs>
              <w:tab w:val="right" w:leader="dot" w:pos="9062"/>
            </w:tabs>
            <w:rPr>
              <w:rFonts w:eastAsiaTheme="minorEastAsia"/>
              <w:noProof/>
              <w:lang w:eastAsia="hr-HR"/>
            </w:rPr>
          </w:pPr>
          <w:hyperlink w:anchor="_Toc92106162" w:history="1">
            <w:r w:rsidR="004B059C" w:rsidRPr="00E16CCB">
              <w:rPr>
                <w:rStyle w:val="Hiperveza"/>
                <w:noProof/>
              </w:rPr>
              <w:t>ZAVRŠNE ODREDBE</w:t>
            </w:r>
            <w:r w:rsidR="004B059C">
              <w:rPr>
                <w:noProof/>
                <w:webHidden/>
              </w:rPr>
              <w:tab/>
            </w:r>
            <w:r w:rsidR="004B059C">
              <w:rPr>
                <w:noProof/>
                <w:webHidden/>
              </w:rPr>
              <w:fldChar w:fldCharType="begin"/>
            </w:r>
            <w:r w:rsidR="004B059C">
              <w:rPr>
                <w:noProof/>
                <w:webHidden/>
              </w:rPr>
              <w:instrText xml:space="preserve"> PAGEREF _Toc92106162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40EA6308" w14:textId="2FC5F210" w:rsidR="004B059C" w:rsidRDefault="006E732C">
          <w:pPr>
            <w:pStyle w:val="Sadraj2"/>
            <w:tabs>
              <w:tab w:val="right" w:leader="dot" w:pos="9062"/>
            </w:tabs>
            <w:rPr>
              <w:rFonts w:eastAsiaTheme="minorEastAsia"/>
              <w:noProof/>
              <w:lang w:eastAsia="hr-HR"/>
            </w:rPr>
          </w:pPr>
          <w:hyperlink w:anchor="_Toc92106163" w:history="1">
            <w:r w:rsidR="004B059C" w:rsidRPr="00E16CCB">
              <w:rPr>
                <w:rStyle w:val="Hiperveza"/>
                <w:noProof/>
              </w:rPr>
              <w:t>Primjenjivo pravo i jezik Ugovora</w:t>
            </w:r>
            <w:r w:rsidR="004B059C">
              <w:rPr>
                <w:noProof/>
                <w:webHidden/>
              </w:rPr>
              <w:tab/>
            </w:r>
            <w:r w:rsidR="004B059C">
              <w:rPr>
                <w:noProof/>
                <w:webHidden/>
              </w:rPr>
              <w:fldChar w:fldCharType="begin"/>
            </w:r>
            <w:r w:rsidR="004B059C">
              <w:rPr>
                <w:noProof/>
                <w:webHidden/>
              </w:rPr>
              <w:instrText xml:space="preserve"> PAGEREF _Toc92106163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7AE5F5E2" w14:textId="290D395C" w:rsidR="004B059C" w:rsidRDefault="006E732C">
          <w:pPr>
            <w:pStyle w:val="Sadraj2"/>
            <w:tabs>
              <w:tab w:val="right" w:leader="dot" w:pos="9062"/>
            </w:tabs>
            <w:rPr>
              <w:rFonts w:eastAsiaTheme="minorEastAsia"/>
              <w:noProof/>
              <w:lang w:eastAsia="hr-HR"/>
            </w:rPr>
          </w:pPr>
          <w:hyperlink w:anchor="_Toc92106164" w:history="1">
            <w:r w:rsidR="004B059C" w:rsidRPr="00E16CCB">
              <w:rPr>
                <w:rStyle w:val="Hiperveza"/>
                <w:noProof/>
              </w:rPr>
              <w:t>Postupanje u dobroj vjeri i međusobna suradnja</w:t>
            </w:r>
            <w:r w:rsidR="004B059C">
              <w:rPr>
                <w:noProof/>
                <w:webHidden/>
              </w:rPr>
              <w:tab/>
            </w:r>
            <w:r w:rsidR="004B059C">
              <w:rPr>
                <w:noProof/>
                <w:webHidden/>
              </w:rPr>
              <w:fldChar w:fldCharType="begin"/>
            </w:r>
            <w:r w:rsidR="004B059C">
              <w:rPr>
                <w:noProof/>
                <w:webHidden/>
              </w:rPr>
              <w:instrText xml:space="preserve"> PAGEREF _Toc92106164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6316D6FC" w14:textId="583DCE5E" w:rsidR="004B059C" w:rsidRDefault="006E732C">
          <w:pPr>
            <w:pStyle w:val="Sadraj2"/>
            <w:tabs>
              <w:tab w:val="right" w:leader="dot" w:pos="9062"/>
            </w:tabs>
            <w:rPr>
              <w:rFonts w:eastAsiaTheme="minorEastAsia"/>
              <w:noProof/>
              <w:lang w:eastAsia="hr-HR"/>
            </w:rPr>
          </w:pPr>
          <w:hyperlink w:anchor="_Toc92106165" w:history="1">
            <w:r w:rsidR="004B059C" w:rsidRPr="00E16CCB">
              <w:rPr>
                <w:rStyle w:val="Hiperveza"/>
                <w:noProof/>
              </w:rPr>
              <w:t>Odgovornost za štetu</w:t>
            </w:r>
            <w:r w:rsidR="004B059C">
              <w:rPr>
                <w:noProof/>
                <w:webHidden/>
              </w:rPr>
              <w:tab/>
            </w:r>
            <w:r w:rsidR="004B059C">
              <w:rPr>
                <w:noProof/>
                <w:webHidden/>
              </w:rPr>
              <w:fldChar w:fldCharType="begin"/>
            </w:r>
            <w:r w:rsidR="004B059C">
              <w:rPr>
                <w:noProof/>
                <w:webHidden/>
              </w:rPr>
              <w:instrText xml:space="preserve"> PAGEREF _Toc92106165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487C893D" w14:textId="006B848F"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15C8EBBB" w:rsidR="00932F74" w:rsidRDefault="00932F74" w:rsidP="00932F74">
      <w:pPr>
        <w:rPr>
          <w:lang w:eastAsia="hr-HR"/>
        </w:rPr>
      </w:pPr>
    </w:p>
    <w:p w14:paraId="58081663" w14:textId="494FA94F" w:rsidR="00DB665F" w:rsidRDefault="00DB665F" w:rsidP="00932F74">
      <w:pPr>
        <w:rPr>
          <w:lang w:eastAsia="hr-HR"/>
        </w:rPr>
      </w:pPr>
    </w:p>
    <w:p w14:paraId="101F1145" w14:textId="77777777" w:rsidR="00DB665F" w:rsidRDefault="00DB665F" w:rsidP="00932F74">
      <w:pPr>
        <w:rPr>
          <w:lang w:eastAsia="hr-HR"/>
        </w:rPr>
      </w:pPr>
    </w:p>
    <w:p w14:paraId="3F72CAD9" w14:textId="404428DF" w:rsidR="004B059C" w:rsidRDefault="004B059C" w:rsidP="00932F74">
      <w:pPr>
        <w:rPr>
          <w:lang w:eastAsia="hr-HR"/>
        </w:rPr>
      </w:pPr>
    </w:p>
    <w:p w14:paraId="11E0DCAA" w14:textId="63943F8A" w:rsidR="004B059C" w:rsidRDefault="004B059C" w:rsidP="00932F74">
      <w:pPr>
        <w:rPr>
          <w:lang w:eastAsia="hr-HR"/>
        </w:rPr>
      </w:pPr>
    </w:p>
    <w:p w14:paraId="4956898B" w14:textId="77777777" w:rsidR="004B059C" w:rsidRPr="00932F74" w:rsidRDefault="004B059C" w:rsidP="00932F74">
      <w:pPr>
        <w:rPr>
          <w:lang w:eastAsia="hr-HR"/>
        </w:rPr>
      </w:pPr>
    </w:p>
    <w:p w14:paraId="3BAB4E60" w14:textId="3B6A4BFB" w:rsidR="00912019" w:rsidRPr="00663B1F" w:rsidRDefault="00912019" w:rsidP="00663B1F">
      <w:pPr>
        <w:pStyle w:val="Naslov1"/>
      </w:pPr>
      <w:bookmarkStart w:id="0" w:name="_Toc92106133"/>
      <w:r w:rsidRPr="00663B1F">
        <w:lastRenderedPageBreak/>
        <w:t>UVODNE ODREDBE</w:t>
      </w:r>
      <w:bookmarkEnd w:id="0"/>
    </w:p>
    <w:p w14:paraId="35EA830E" w14:textId="77777777" w:rsidR="00912019" w:rsidRPr="00663B1F" w:rsidRDefault="00912019" w:rsidP="00663B1F">
      <w:pPr>
        <w:pStyle w:val="Naslov2"/>
      </w:pPr>
      <w:bookmarkStart w:id="1" w:name="_Toc92106134"/>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2"/>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72AF5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w:t>
      </w:r>
      <w:r w:rsidR="004B059C">
        <w:rPr>
          <w:rFonts w:ascii="Times New Roman" w:eastAsia="Calibri" w:hAnsi="Times New Roman" w:cs="Times New Roman"/>
          <w:sz w:val="24"/>
          <w:szCs w:val="24"/>
          <w:lang w:eastAsia="hr-HR"/>
        </w:rPr>
        <w:t xml:space="preserve">čuna i druga nacionalna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33B84503" w:rsidR="0098456B" w:rsidRPr="00912019" w:rsidRDefault="0098456B" w:rsidP="008D3B3D">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 tijelo iz</w:t>
      </w:r>
      <w:r w:rsidR="00DC21D7" w:rsidRPr="00DC21D7">
        <w:rPr>
          <w:rFonts w:ascii="Times New Roman" w:eastAsia="Calibri" w:hAnsi="Times New Roman" w:cs="Times New Roman"/>
          <w:sz w:val="24"/>
          <w:szCs w:val="24"/>
          <w:lang w:eastAsia="hr-HR"/>
        </w:rPr>
        <w:t xml:space="preserve">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w:t>
      </w:r>
      <w:r w:rsidR="00644002">
        <w:rPr>
          <w:rFonts w:ascii="Times New Roman" w:eastAsia="Calibri" w:hAnsi="Times New Roman" w:cs="Times New Roman"/>
          <w:sz w:val="24"/>
          <w:szCs w:val="24"/>
          <w:lang w:eastAsia="hr-HR"/>
        </w:rPr>
        <w:t xml:space="preserve">od </w:t>
      </w:r>
      <w:r w:rsidR="00644002" w:rsidRPr="009F6A35">
        <w:rPr>
          <w:rFonts w:ascii="Times New Roman" w:hAnsi="Times New Roman" w:cs="Times New Roman"/>
          <w:sz w:val="24"/>
          <w:szCs w:val="24"/>
        </w:rPr>
        <w:t xml:space="preserve">12. studenoga 2020. </w:t>
      </w:r>
      <w:r w:rsidR="00DC21D7" w:rsidRPr="00DC21D7">
        <w:rPr>
          <w:rFonts w:ascii="Times New Roman" w:eastAsia="Calibri" w:hAnsi="Times New Roman" w:cs="Times New Roman"/>
          <w:sz w:val="24"/>
          <w:szCs w:val="24"/>
          <w:lang w:eastAsia="hr-HR"/>
        </w:rPr>
        <w:t>(Narodne novine, br. 125/20</w:t>
      </w:r>
      <w:r w:rsidR="005D3E38">
        <w:rPr>
          <w:rFonts w:ascii="Times New Roman" w:eastAsia="Calibri" w:hAnsi="Times New Roman" w:cs="Times New Roman"/>
          <w:sz w:val="24"/>
          <w:szCs w:val="24"/>
          <w:lang w:eastAsia="hr-HR"/>
        </w:rPr>
        <w:t>)</w:t>
      </w:r>
      <w:r w:rsidR="00644002">
        <w:rPr>
          <w:rFonts w:ascii="Times New Roman" w:eastAsia="Calibri" w:hAnsi="Times New Roman" w:cs="Times New Roman"/>
          <w:sz w:val="24"/>
          <w:szCs w:val="24"/>
          <w:lang w:eastAsia="hr-HR"/>
        </w:rPr>
        <w:t xml:space="preserve">, </w:t>
      </w:r>
      <w:r w:rsidR="00CB65B9" w:rsidRPr="00CB65B9">
        <w:rPr>
          <w:rFonts w:ascii="Times New Roman" w:eastAsia="Calibri" w:hAnsi="Times New Roman" w:cs="Times New Roman"/>
          <w:sz w:val="24"/>
          <w:szCs w:val="24"/>
          <w:lang w:eastAsia="hr-HR"/>
        </w:rPr>
        <w:t>Odluk</w:t>
      </w:r>
      <w:r w:rsidR="00CB65B9">
        <w:rPr>
          <w:rFonts w:ascii="Times New Roman" w:eastAsia="Calibri" w:hAnsi="Times New Roman" w:cs="Times New Roman"/>
          <w:sz w:val="24"/>
          <w:szCs w:val="24"/>
          <w:lang w:eastAsia="hr-HR"/>
        </w:rPr>
        <w:t>e</w:t>
      </w:r>
      <w:r w:rsidR="00CB65B9" w:rsidRPr="00CB65B9">
        <w:rPr>
          <w:rFonts w:ascii="Times New Roman" w:eastAsia="Calibri" w:hAnsi="Times New Roman" w:cs="Times New Roman"/>
          <w:sz w:val="24"/>
          <w:szCs w:val="24"/>
          <w:lang w:eastAsia="hr-HR"/>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w:t>
      </w:r>
      <w:r w:rsidR="008D3B3D">
        <w:rPr>
          <w:rFonts w:ascii="Times New Roman" w:eastAsia="Calibri" w:hAnsi="Times New Roman" w:cs="Times New Roman"/>
          <w:sz w:val="24"/>
          <w:szCs w:val="24"/>
          <w:lang w:eastAsia="hr-HR"/>
        </w:rPr>
        <w:t xml:space="preserve">, </w:t>
      </w:r>
      <w:r w:rsidR="008D3B3D" w:rsidRPr="008D3B3D">
        <w:rPr>
          <w:rFonts w:ascii="Times New Roman" w:eastAsia="Calibri" w:hAnsi="Times New Roman" w:cs="Times New Roman"/>
          <w:sz w:val="24"/>
          <w:szCs w:val="24"/>
          <w:lang w:eastAsia="hr-HR"/>
        </w:rPr>
        <w:t xml:space="preserve">imenovanju i određivanju zaduženja nacionalnog koordinacijskog tijela, tijela odgovornih za provedbu financijskog doprinosa i neovisnog revizorskog tijela </w:t>
      </w:r>
      <w:r w:rsidR="00CD7DFB">
        <w:rPr>
          <w:rFonts w:ascii="Times New Roman" w:eastAsia="Calibri" w:hAnsi="Times New Roman" w:cs="Times New Roman"/>
          <w:sz w:val="24"/>
          <w:szCs w:val="24"/>
          <w:lang w:eastAsia="hr-HR"/>
        </w:rPr>
        <w:t xml:space="preserve">od </w:t>
      </w:r>
      <w:r w:rsidR="00DA402B">
        <w:rPr>
          <w:rFonts w:ascii="Times New Roman" w:eastAsia="Times New Roman" w:hAnsi="Times New Roman" w:cs="Times New Roman"/>
          <w:sz w:val="24"/>
          <w:szCs w:val="24"/>
          <w:lang w:eastAsia="hr-HR"/>
        </w:rPr>
        <w:t>24</w:t>
      </w:r>
      <w:r w:rsidR="00DA402B" w:rsidRPr="00CF5B84">
        <w:rPr>
          <w:rFonts w:ascii="Times New Roman" w:eastAsia="Times New Roman" w:hAnsi="Times New Roman" w:cs="Times New Roman"/>
          <w:sz w:val="24"/>
          <w:szCs w:val="24"/>
          <w:lang w:eastAsia="hr-HR"/>
        </w:rPr>
        <w:t>. studenoga</w:t>
      </w:r>
      <w:r w:rsidR="00DA402B" w:rsidRPr="00800245">
        <w:rPr>
          <w:rFonts w:ascii="Times New Roman" w:eastAsia="Times New Roman" w:hAnsi="Times New Roman" w:cs="Times New Roman"/>
          <w:sz w:val="24"/>
          <w:szCs w:val="24"/>
          <w:lang w:eastAsia="hr-HR"/>
        </w:rPr>
        <w:t xml:space="preserve"> 202</w:t>
      </w:r>
      <w:r w:rsidR="00DA402B">
        <w:rPr>
          <w:rFonts w:ascii="Times New Roman" w:eastAsia="Times New Roman" w:hAnsi="Times New Roman" w:cs="Times New Roman"/>
          <w:sz w:val="24"/>
          <w:szCs w:val="24"/>
          <w:lang w:eastAsia="hr-HR"/>
        </w:rPr>
        <w:t>1</w:t>
      </w:r>
      <w:r w:rsidR="00DA402B" w:rsidRPr="00800245">
        <w:rPr>
          <w:rFonts w:ascii="Times New Roman" w:eastAsia="Times New Roman" w:hAnsi="Times New Roman" w:cs="Times New Roman"/>
          <w:sz w:val="24"/>
          <w:szCs w:val="24"/>
          <w:lang w:eastAsia="hr-HR"/>
        </w:rPr>
        <w:t>.</w:t>
      </w:r>
      <w:r w:rsidR="00DA402B">
        <w:rPr>
          <w:rFonts w:ascii="Times New Roman" w:eastAsia="Times New Roman" w:hAnsi="Times New Roman" w:cs="Times New Roman"/>
          <w:sz w:val="24"/>
          <w:szCs w:val="24"/>
          <w:lang w:eastAsia="hr-HR"/>
        </w:rPr>
        <w:t xml:space="preserve"> </w:t>
      </w:r>
      <w:r w:rsidR="00DA402B" w:rsidRPr="003364F7">
        <w:rPr>
          <w:rFonts w:ascii="Times New Roman" w:eastAsia="Calibri" w:hAnsi="Times New Roman" w:cs="Times New Roman"/>
          <w:sz w:val="24"/>
          <w:szCs w:val="24"/>
          <w:lang w:eastAsia="hr-HR"/>
        </w:rPr>
        <w:t>(Narodne novine, br. 12</w:t>
      </w:r>
      <w:r w:rsidR="00DA402B">
        <w:rPr>
          <w:rFonts w:ascii="Times New Roman" w:eastAsia="Calibri" w:hAnsi="Times New Roman" w:cs="Times New Roman"/>
          <w:sz w:val="24"/>
          <w:szCs w:val="24"/>
          <w:lang w:eastAsia="hr-HR"/>
        </w:rPr>
        <w:t>7</w:t>
      </w:r>
      <w:r w:rsidR="00DA402B" w:rsidRPr="003364F7">
        <w:rPr>
          <w:rFonts w:ascii="Times New Roman" w:eastAsia="Calibri" w:hAnsi="Times New Roman" w:cs="Times New Roman"/>
          <w:sz w:val="24"/>
          <w:szCs w:val="24"/>
          <w:lang w:eastAsia="hr-HR"/>
        </w:rPr>
        <w:t>/2</w:t>
      </w:r>
      <w:r w:rsidR="00DA402B">
        <w:rPr>
          <w:rFonts w:ascii="Times New Roman" w:eastAsia="Calibri" w:hAnsi="Times New Roman" w:cs="Times New Roman"/>
          <w:sz w:val="24"/>
          <w:szCs w:val="24"/>
          <w:lang w:eastAsia="hr-HR"/>
        </w:rPr>
        <w:t>1)</w:t>
      </w:r>
      <w:r w:rsidR="00F266D2">
        <w:rPr>
          <w:rFonts w:ascii="Times New Roman" w:eastAsia="Calibri" w:hAnsi="Times New Roman" w:cs="Times New Roman"/>
          <w:sz w:val="24"/>
          <w:szCs w:val="24"/>
          <w:lang w:eastAsia="hr-HR"/>
        </w:rPr>
        <w:t xml:space="preserve"> i </w:t>
      </w:r>
      <w:r w:rsidR="007735E6">
        <w:rPr>
          <w:rFonts w:ascii="Times New Roman" w:eastAsia="Times New Roman" w:hAnsi="Times New Roman" w:cs="Times New Roman"/>
          <w:sz w:val="24"/>
          <w:szCs w:val="24"/>
          <w:lang w:eastAsia="hr-HR"/>
        </w:rPr>
        <w:t xml:space="preserve">Odluke o izmjeni i dopuni Odluke o načinu </w:t>
      </w:r>
      <w:r w:rsidR="007735E6" w:rsidRPr="00800245">
        <w:rPr>
          <w:rFonts w:ascii="Times New Roman" w:eastAsia="Times New Roman" w:hAnsi="Times New Roman" w:cs="Times New Roman"/>
          <w:sz w:val="24"/>
          <w:szCs w:val="24"/>
          <w:lang w:eastAsia="hr-HR"/>
        </w:rPr>
        <w:t>raspodjele bespovratnih financijskih sredstava iz Fonda solidarnosti Europske unije za financiranje</w:t>
      </w:r>
      <w:r w:rsidR="007735E6">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sanacije šteta od potresa na području Grada Zagreba, Krapinsko-zagorske županije</w:t>
      </w:r>
      <w:r w:rsidR="007735E6">
        <w:rPr>
          <w:rFonts w:ascii="Times New Roman" w:eastAsia="Times New Roman" w:hAnsi="Times New Roman" w:cs="Times New Roman"/>
          <w:sz w:val="24"/>
          <w:szCs w:val="24"/>
          <w:lang w:eastAsia="hr-HR"/>
        </w:rPr>
        <w:t>,</w:t>
      </w:r>
      <w:r w:rsidR="008B6A2B">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Zagrebačke županije,</w:t>
      </w:r>
      <w:r w:rsidR="007735E6">
        <w:rPr>
          <w:rFonts w:ascii="Times New Roman" w:eastAsia="Times New Roman" w:hAnsi="Times New Roman" w:cs="Times New Roman"/>
          <w:sz w:val="24"/>
          <w:szCs w:val="24"/>
          <w:lang w:eastAsia="hr-HR"/>
        </w:rPr>
        <w:t xml:space="preserve"> Sisačko-moslavačke županije, Karlovačke županije, Varaždinske županije, Međimurske županije, Brodsko-posavske županije</w:t>
      </w:r>
      <w:r w:rsidR="008B6A2B">
        <w:rPr>
          <w:rFonts w:ascii="Times New Roman" w:eastAsia="Times New Roman" w:hAnsi="Times New Roman" w:cs="Times New Roman"/>
          <w:sz w:val="24"/>
          <w:szCs w:val="24"/>
          <w:lang w:eastAsia="hr-HR"/>
        </w:rPr>
        <w:t xml:space="preserve"> </w:t>
      </w:r>
      <w:r w:rsidR="007735E6">
        <w:rPr>
          <w:rFonts w:ascii="Times New Roman" w:eastAsia="Times New Roman" w:hAnsi="Times New Roman" w:cs="Times New Roman"/>
          <w:sz w:val="24"/>
          <w:szCs w:val="24"/>
          <w:lang w:eastAsia="hr-HR"/>
        </w:rPr>
        <w:t xml:space="preserve">i Bjelovarsko-bilogorske županije, imenovanju i određivanju zaduženja nacionalnog koordinacijskog tijela, tijela odgovornih za provedbu financijskog doprinosa i neovisnog revizorskog tijela od 23. prosinca 2021. </w:t>
      </w:r>
      <w:r w:rsidR="007735E6" w:rsidRPr="00800245">
        <w:rPr>
          <w:rFonts w:ascii="Times New Roman" w:eastAsia="Times New Roman" w:hAnsi="Times New Roman" w:cs="Times New Roman"/>
          <w:sz w:val="24"/>
          <w:szCs w:val="24"/>
          <w:lang w:eastAsia="hr-HR"/>
        </w:rPr>
        <w:t xml:space="preserve">(Narodne novine, br. </w:t>
      </w:r>
      <w:r w:rsidR="007735E6">
        <w:rPr>
          <w:rFonts w:ascii="Times New Roman" w:eastAsia="Times New Roman" w:hAnsi="Times New Roman" w:cs="Times New Roman"/>
          <w:sz w:val="24"/>
          <w:szCs w:val="24"/>
          <w:lang w:eastAsia="hr-HR"/>
        </w:rPr>
        <w:t xml:space="preserve">143/21) </w:t>
      </w:r>
      <w:r w:rsidR="008B6A2B">
        <w:rPr>
          <w:rFonts w:ascii="Times New Roman" w:eastAsia="Calibri" w:hAnsi="Times New Roman" w:cs="Times New Roman"/>
          <w:sz w:val="24"/>
          <w:szCs w:val="24"/>
          <w:lang w:eastAsia="hr-HR"/>
        </w:rPr>
        <w:t xml:space="preserve">- </w:t>
      </w:r>
      <w:r w:rsidRPr="003364F7">
        <w:rPr>
          <w:rFonts w:ascii="Times New Roman" w:eastAsia="Calibri" w:hAnsi="Times New Roman" w:cs="Times New Roman"/>
          <w:sz w:val="24"/>
          <w:szCs w:val="24"/>
          <w:lang w:eastAsia="hr-HR"/>
        </w:rPr>
        <w:t>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ispunjenje obveze postalo pretjerano otežano, odnosno okolnost koja ima učinak na ispunjenje </w:t>
      </w:r>
      <w:r w:rsidR="00912019" w:rsidRPr="00912019">
        <w:rPr>
          <w:rFonts w:ascii="Times New Roman" w:eastAsia="Calibri" w:hAnsi="Times New Roman" w:cs="Times New Roman"/>
          <w:sz w:val="24"/>
          <w:szCs w:val="24"/>
          <w:lang w:eastAsia="hr-HR"/>
        </w:rPr>
        <w:lastRenderedPageBreak/>
        <w:t>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w:t>
      </w:r>
      <w:r w:rsidR="00912019" w:rsidRPr="00912019">
        <w:rPr>
          <w:rFonts w:ascii="Times New Roman" w:eastAsia="Calibri" w:hAnsi="Times New Roman" w:cs="Times New Roman"/>
          <w:sz w:val="24"/>
          <w:szCs w:val="24"/>
          <w:lang w:eastAsia="hr-HR"/>
        </w:rPr>
        <w:lastRenderedPageBreak/>
        <w:t>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3" w:name="_Toc92106135"/>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4" w:name="_Toc92106136"/>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5" w:name="_Toc92106137"/>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6" w:name="_Toc92106138"/>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w:t>
      </w:r>
      <w:r w:rsidRPr="00912019">
        <w:rPr>
          <w:rFonts w:ascii="Times New Roman" w:eastAsia="Calibri" w:hAnsi="Times New Roman" w:cs="Times New Roman"/>
          <w:sz w:val="24"/>
          <w:szCs w:val="24"/>
          <w:lang w:eastAsia="hr-HR"/>
        </w:rPr>
        <w:lastRenderedPageBreak/>
        <w:t>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 xml:space="preserve">te ako se takvi podatci obrađuju, pravo zahtijevati pristup i </w:t>
      </w:r>
      <w:r w:rsidRPr="00912019">
        <w:rPr>
          <w:rFonts w:ascii="Times New Roman" w:eastAsia="Calibri" w:hAnsi="Times New Roman" w:cs="Times New Roman"/>
          <w:sz w:val="24"/>
          <w:szCs w:val="24"/>
        </w:rPr>
        <w:lastRenderedPageBreak/>
        <w:t>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Naslov1"/>
      </w:pPr>
      <w:bookmarkStart w:id="13" w:name="_Toc92106139"/>
      <w:r w:rsidRPr="00912019">
        <w:t>OBVEZE KORISNIKA</w:t>
      </w:r>
      <w:bookmarkEnd w:id="13"/>
    </w:p>
    <w:p w14:paraId="02B26095" w14:textId="49372844" w:rsidR="00912019" w:rsidRPr="00912019" w:rsidRDefault="00912019" w:rsidP="00663B1F">
      <w:pPr>
        <w:pStyle w:val="Naslov2"/>
      </w:pPr>
      <w:bookmarkStart w:id="14" w:name="_Toc92106140"/>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w:t>
      </w:r>
      <w:r w:rsidR="00912019" w:rsidRPr="00912019">
        <w:rPr>
          <w:rFonts w:ascii="Times New Roman" w:eastAsia="Calibri" w:hAnsi="Times New Roman" w:cs="Times New Roman"/>
          <w:sz w:val="24"/>
          <w:szCs w:val="24"/>
          <w:lang w:eastAsia="hr-HR"/>
        </w:rPr>
        <w:lastRenderedPageBreak/>
        <w:t xml:space="preserve">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7" w:name="_Toc92106141"/>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8" w:name="_Toc92106142"/>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19" w:name="_Toc92106143"/>
      <w:r>
        <w:t>Informiranje</w:t>
      </w:r>
      <w:bookmarkEnd w:id="19"/>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0" w:name="_Toc92106144"/>
      <w:r w:rsidRPr="00912019">
        <w:t xml:space="preserve">RAZDOBLJE PROVEDBE </w:t>
      </w:r>
      <w:r w:rsidR="0061102D">
        <w:t xml:space="preserve">OPERACIJE </w:t>
      </w:r>
      <w:r w:rsidRPr="00912019">
        <w:t>I ODGODA PROVEDBE</w:t>
      </w:r>
      <w:bookmarkEnd w:id="20"/>
    </w:p>
    <w:p w14:paraId="4570BB52" w14:textId="094FBD53" w:rsidR="00912019" w:rsidRPr="00912019" w:rsidRDefault="00912019" w:rsidP="00663B1F">
      <w:pPr>
        <w:pStyle w:val="Naslov2"/>
      </w:pPr>
      <w:bookmarkStart w:id="21" w:name="_Toc92106145"/>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w:t>
      </w:r>
      <w:r w:rsidRPr="00912019">
        <w:rPr>
          <w:rFonts w:ascii="Times New Roman" w:eastAsia="Calibri" w:hAnsi="Times New Roman" w:cs="Times New Roman"/>
          <w:sz w:val="24"/>
          <w:szCs w:val="24"/>
          <w:lang w:eastAsia="hr-HR"/>
        </w:rPr>
        <w:lastRenderedPageBreak/>
        <w:t xml:space="preserve">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2" w:name="_Toc92106146"/>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4" w:name="_Toc92106147"/>
      <w:r w:rsidRPr="00912019">
        <w:t>PLAĆANJA</w:t>
      </w:r>
      <w:bookmarkEnd w:id="24"/>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5" w:name="_Toc92106148"/>
      <w:r w:rsidRPr="00912019">
        <w:t>Prihvatljivi troškovi</w:t>
      </w:r>
      <w:bookmarkEnd w:id="25"/>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 xml:space="preserve">potvrđuje </w:t>
      </w:r>
      <w:r w:rsidRPr="00912019">
        <w:rPr>
          <w:rFonts w:ascii="Times New Roman" w:eastAsia="Calibri" w:hAnsi="Times New Roman" w:cs="Times New Roman"/>
          <w:sz w:val="24"/>
          <w:szCs w:val="24"/>
          <w:lang w:eastAsia="hr-HR"/>
        </w:rPr>
        <w:lastRenderedPageBreak/>
        <w:t>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6" w:name="_Toc92106149"/>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1B656358" w:rsidR="00912019" w:rsidRDefault="00912019" w:rsidP="00912019">
      <w:pPr>
        <w:spacing w:after="0" w:line="240" w:lineRule="auto"/>
        <w:jc w:val="both"/>
        <w:rPr>
          <w:rFonts w:ascii="Times New Roman" w:eastAsia="Calibri" w:hAnsi="Times New Roman" w:cs="Times New Roman"/>
          <w:sz w:val="24"/>
          <w:szCs w:val="24"/>
          <w:lang w:eastAsia="hr-HR"/>
        </w:rPr>
      </w:pPr>
    </w:p>
    <w:p w14:paraId="1BA0EBD5" w14:textId="0783FB16" w:rsidR="00BF73CC" w:rsidRDefault="00BF73CC" w:rsidP="00912019">
      <w:pPr>
        <w:spacing w:after="0" w:line="240" w:lineRule="auto"/>
        <w:jc w:val="both"/>
        <w:rPr>
          <w:rFonts w:ascii="Times New Roman" w:eastAsia="Calibri" w:hAnsi="Times New Roman" w:cs="Times New Roman"/>
          <w:sz w:val="24"/>
          <w:szCs w:val="24"/>
          <w:lang w:eastAsia="hr-HR"/>
        </w:rPr>
      </w:pPr>
    </w:p>
    <w:p w14:paraId="6D443103" w14:textId="19DA8AEA" w:rsidR="00BF73CC" w:rsidRDefault="00BF73CC" w:rsidP="00912019">
      <w:pPr>
        <w:spacing w:after="0" w:line="240" w:lineRule="auto"/>
        <w:jc w:val="both"/>
        <w:rPr>
          <w:rFonts w:ascii="Times New Roman" w:eastAsia="Calibri" w:hAnsi="Times New Roman" w:cs="Times New Roman"/>
          <w:sz w:val="24"/>
          <w:szCs w:val="24"/>
          <w:lang w:eastAsia="hr-HR"/>
        </w:rPr>
      </w:pPr>
    </w:p>
    <w:p w14:paraId="70100115" w14:textId="4D97B3E0" w:rsidR="00BF73CC" w:rsidRDefault="00BF73CC"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7" w:name="_Toc92106150"/>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w:t>
      </w:r>
      <w:r w:rsidRPr="00912019">
        <w:rPr>
          <w:rFonts w:ascii="Times New Roman" w:eastAsia="Calibri" w:hAnsi="Times New Roman" w:cs="Times New Roman"/>
          <w:sz w:val="24"/>
          <w:szCs w:val="24"/>
          <w:lang w:eastAsia="hr-HR"/>
        </w:rPr>
        <w:lastRenderedPageBreak/>
        <w:t xml:space="preserve">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8" w:name="_Toc92106151"/>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lastRenderedPageBreak/>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29" w:name="_Toc92106152"/>
      <w:r w:rsidRPr="00912019">
        <w:t>Plaćanja</w:t>
      </w:r>
      <w:bookmarkEnd w:id="29"/>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w:t>
      </w:r>
      <w:r w:rsidRPr="00912019">
        <w:rPr>
          <w:rFonts w:ascii="Times New Roman" w:eastAsia="Calibri" w:hAnsi="Times New Roman" w:cs="Times New Roman"/>
          <w:sz w:val="24"/>
          <w:szCs w:val="24"/>
          <w:lang w:eastAsia="hr-HR"/>
        </w:rPr>
        <w:lastRenderedPageBreak/>
        <w:t xml:space="preserve">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lastRenderedPageBreak/>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0" w:name="_Toc92106153"/>
      <w:r w:rsidRPr="00912019">
        <w:t>Računovodstveno evidentiranje, tehničke i financijske provjere</w:t>
      </w:r>
      <w:bookmarkEnd w:id="30"/>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3" w:name="_Toc92106154"/>
      <w:r w:rsidRPr="00912019">
        <w:t>Konačni iznos financiranja</w:t>
      </w:r>
      <w:bookmarkEnd w:id="33"/>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00912019" w:rsidRPr="00912019">
        <w:rPr>
          <w:rFonts w:ascii="Times New Roman" w:eastAsia="Calibri" w:hAnsi="Times New Roman" w:cs="Times New Roman"/>
          <w:sz w:val="24"/>
          <w:szCs w:val="24"/>
          <w:lang w:eastAsia="hr-HR"/>
        </w:rPr>
        <w:lastRenderedPageBreak/>
        <w:t>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4" w:name="_Toc92106155"/>
      <w:r w:rsidRPr="00912019">
        <w:t>Povrati</w:t>
      </w:r>
      <w:bookmarkEnd w:id="34"/>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5" w:name="_Toc92106156"/>
      <w:r w:rsidRPr="00912019">
        <w:t>IZMJENE UGOVORA</w:t>
      </w:r>
      <w:bookmarkEnd w:id="35"/>
    </w:p>
    <w:p w14:paraId="6F1D1D31" w14:textId="77777777" w:rsidR="00912019" w:rsidRPr="00912019" w:rsidRDefault="00912019" w:rsidP="00DB04B0">
      <w:pPr>
        <w:pStyle w:val="Naslov2"/>
      </w:pPr>
      <w:bookmarkStart w:id="36" w:name="_Toc92106157"/>
      <w:r w:rsidRPr="00912019">
        <w:lastRenderedPageBreak/>
        <w:t>Zajedničke odredbe</w:t>
      </w:r>
      <w:bookmarkEnd w:id="36"/>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309004C4"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w:t>
      </w:r>
      <w:r w:rsidR="00F91973">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određenog Ugovorom.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kumulativno ispunjeni sljedeći uvjeti:</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izmjene 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912019" w:rsidRPr="00912019">
        <w:rPr>
          <w:rFonts w:ascii="Times New Roman" w:eastAsia="Calibri" w:hAnsi="Times New Roman" w:cs="Times New Roman"/>
          <w:sz w:val="24"/>
          <w:szCs w:val="24"/>
          <w:lang w:eastAsia="hr-HR"/>
        </w:rPr>
        <w:t xml:space="preserve">) povezani troškovi ne dovode do povećanja ukupnog iznosa bespovratnih </w:t>
      </w:r>
      <w:r w:rsidR="001607AD">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kumulativno uvjete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w:t>
      </w:r>
      <w:r w:rsidRPr="00912019">
        <w:rPr>
          <w:rFonts w:ascii="Times New Roman" w:eastAsia="Calibri" w:hAnsi="Times New Roman" w:cs="Times New Roman"/>
          <w:sz w:val="24"/>
          <w:szCs w:val="24"/>
          <w:lang w:eastAsia="hr-HR"/>
        </w:rPr>
        <w:lastRenderedPageBreak/>
        <w:t>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3599DFA8" w:rsidR="005608D1" w:rsidRPr="00912019" w:rsidRDefault="005608D1" w:rsidP="005608D1">
      <w:pPr>
        <w:pStyle w:val="Naslov2"/>
      </w:pPr>
      <w:bookmarkStart w:id="37" w:name="_Toc92106158"/>
      <w:r w:rsidRPr="00912019">
        <w:t xml:space="preserve">Izmjene Ugovora na temelju odluke </w:t>
      </w:r>
      <w:r>
        <w:t>TOPFD-a</w:t>
      </w:r>
      <w:bookmarkEnd w:id="37"/>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Naslov2"/>
      </w:pPr>
      <w:bookmarkStart w:id="38" w:name="_Toc92106159"/>
      <w:r w:rsidRPr="00912019">
        <w:t>Izmjene manjeg značaja</w:t>
      </w:r>
      <w:bookmarkEnd w:id="38"/>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Naslov2"/>
      </w:pPr>
      <w:r w:rsidRPr="00912019">
        <w:t xml:space="preserve"> </w:t>
      </w:r>
      <w:r w:rsidR="00D90CCC">
        <w:t xml:space="preserve"> </w:t>
      </w:r>
      <w:bookmarkStart w:id="39" w:name="_Toc92106160"/>
      <w:r w:rsidRPr="00912019">
        <w:t xml:space="preserve">Raskid Ugovora </w:t>
      </w:r>
      <w:r w:rsidR="00C47221">
        <w:t xml:space="preserve">- </w:t>
      </w:r>
      <w:r w:rsidR="00A85716">
        <w:t>TOPFD</w:t>
      </w:r>
      <w:bookmarkEnd w:id="39"/>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terorizam ili kaznena djela povezana s terorističkim aktivnostima, na temelju članka 97. (terorizam), članka 99. (javno poticanje na terorizam), članka 100. (novačenje za terorizam), članka 101. (obuka za terorizam), članka 101.a (putovanje u svrhu terorizma) i članka 102. </w:t>
      </w:r>
      <w:r w:rsidRPr="00912019">
        <w:rPr>
          <w:rFonts w:ascii="Times New Roman" w:eastAsia="Calibri" w:hAnsi="Times New Roman" w:cs="Times New Roman"/>
          <w:sz w:val="24"/>
          <w:szCs w:val="24"/>
          <w:lang w:eastAsia="hr-HR"/>
        </w:rPr>
        <w:lastRenderedPageBreak/>
        <w:t>(terorističko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w:t>
      </w:r>
      <w:r w:rsidRPr="00912019">
        <w:rPr>
          <w:rFonts w:ascii="Times New Roman" w:eastAsia="Calibri" w:hAnsi="Times New Roman" w:cs="Times New Roman"/>
          <w:sz w:val="24"/>
          <w:szCs w:val="24"/>
          <w:lang w:eastAsia="hr-HR"/>
        </w:rPr>
        <w:lastRenderedPageBreak/>
        <w:t xml:space="preserve">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Naslov2"/>
      </w:pPr>
      <w:bookmarkStart w:id="40" w:name="_Toc92106161"/>
      <w:r w:rsidRPr="00912019">
        <w:t>Raskid Ugovora – izjava Korisnika i sporazumni raskid</w:t>
      </w:r>
      <w:bookmarkEnd w:id="40"/>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Naslov1"/>
      </w:pPr>
    </w:p>
    <w:p w14:paraId="751992AB" w14:textId="2D8EFF19" w:rsidR="00912019" w:rsidRPr="00912019" w:rsidRDefault="00912019">
      <w:pPr>
        <w:pStyle w:val="Naslov1"/>
      </w:pPr>
      <w:bookmarkStart w:id="41" w:name="_Toc92106162"/>
      <w:r w:rsidRPr="00912019">
        <w:t>ZAVRŠNE ODREDBE</w:t>
      </w:r>
      <w:bookmarkEnd w:id="41"/>
    </w:p>
    <w:p w14:paraId="711C91F8" w14:textId="77777777" w:rsidR="00912019" w:rsidRPr="00912019" w:rsidRDefault="00912019">
      <w:pPr>
        <w:pStyle w:val="Naslov2"/>
      </w:pPr>
      <w:bookmarkStart w:id="42" w:name="_Toc92106163"/>
      <w:r w:rsidRPr="00912019">
        <w:t>Primjenjivo pravo i jezik Ugovora</w:t>
      </w:r>
      <w:bookmarkEnd w:id="42"/>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Naslov2"/>
      </w:pPr>
      <w:bookmarkStart w:id="43" w:name="_Toc92106164"/>
      <w:r w:rsidRPr="00912019">
        <w:t>Postupanje u dobroj vjeri i međusobna suradnja</w:t>
      </w:r>
      <w:bookmarkEnd w:id="43"/>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4" w:name="_Toc92106165"/>
      <w:r w:rsidRPr="00FC4591">
        <w:t>Odgovornost za štetu</w:t>
      </w:r>
      <w:bookmarkEnd w:id="44"/>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D6EA8" w14:textId="77777777" w:rsidR="006E732C" w:rsidRDefault="006E732C" w:rsidP="00912019">
      <w:pPr>
        <w:spacing w:after="0" w:line="240" w:lineRule="auto"/>
      </w:pPr>
      <w:r>
        <w:separator/>
      </w:r>
    </w:p>
  </w:endnote>
  <w:endnote w:type="continuationSeparator" w:id="0">
    <w:p w14:paraId="2F19886D" w14:textId="77777777" w:rsidR="006E732C" w:rsidRDefault="006E732C" w:rsidP="00912019">
      <w:pPr>
        <w:spacing w:after="0" w:line="240" w:lineRule="auto"/>
      </w:pPr>
      <w:r>
        <w:continuationSeparator/>
      </w:r>
    </w:p>
  </w:endnote>
  <w:endnote w:type="continuationNotice" w:id="1">
    <w:p w14:paraId="14D8045D" w14:textId="77777777" w:rsidR="006E732C" w:rsidRDefault="006E7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15C3D" w14:textId="77777777" w:rsidR="00C040F5" w:rsidRDefault="00C040F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183FA56A" w:rsidR="0028157E" w:rsidRDefault="0028157E">
        <w:pPr>
          <w:pStyle w:val="Podnoje"/>
          <w:jc w:val="center"/>
        </w:pPr>
        <w:r>
          <w:fldChar w:fldCharType="begin"/>
        </w:r>
        <w:r>
          <w:instrText>PAGE   \* MERGEFORMAT</w:instrText>
        </w:r>
        <w:r>
          <w:fldChar w:fldCharType="separate"/>
        </w:r>
        <w:r w:rsidR="00C040F5">
          <w:rPr>
            <w:noProof/>
          </w:rPr>
          <w:t>1</w:t>
        </w:r>
        <w:r>
          <w:fldChar w:fldCharType="end"/>
        </w:r>
      </w:p>
    </w:sdtContent>
  </w:sdt>
  <w:p w14:paraId="563DEBE0" w14:textId="77777777" w:rsidR="0028157E" w:rsidRDefault="0028157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D4E1" w14:textId="77777777" w:rsidR="00C040F5" w:rsidRDefault="00C040F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9A8CD" w14:textId="77777777" w:rsidR="006E732C" w:rsidRDefault="006E732C" w:rsidP="00912019">
      <w:pPr>
        <w:spacing w:after="0" w:line="240" w:lineRule="auto"/>
      </w:pPr>
      <w:r>
        <w:separator/>
      </w:r>
    </w:p>
  </w:footnote>
  <w:footnote w:type="continuationSeparator" w:id="0">
    <w:p w14:paraId="1139590D" w14:textId="77777777" w:rsidR="006E732C" w:rsidRDefault="006E732C" w:rsidP="00912019">
      <w:pPr>
        <w:spacing w:after="0" w:line="240" w:lineRule="auto"/>
      </w:pPr>
      <w:r>
        <w:continuationSeparator/>
      </w:r>
    </w:p>
  </w:footnote>
  <w:footnote w:type="continuationNotice" w:id="1">
    <w:p w14:paraId="60D4D90A" w14:textId="77777777" w:rsidR="006E732C" w:rsidRDefault="006E7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B1C0" w14:textId="77777777" w:rsidR="00C040F5" w:rsidRDefault="00C040F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46B0" w14:textId="77777777" w:rsidR="004B059C" w:rsidRDefault="004B059C" w:rsidP="004B059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2F63A7C7" wp14:editId="1D284EF8">
          <wp:simplePos x="0" y="0"/>
          <wp:positionH relativeFrom="margin">
            <wp:posOffset>4579620</wp:posOffset>
          </wp:positionH>
          <wp:positionV relativeFrom="paragraph">
            <wp:posOffset>8890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2E6A331F" wp14:editId="3B37FA7D">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6A331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65A0D7E" w14:textId="77777777" w:rsidR="004B059C" w:rsidRPr="002D7FC6" w:rsidRDefault="004B059C" w:rsidP="004B059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7C4628F" w14:textId="77777777" w:rsidR="004B059C" w:rsidRPr="002D7FC6" w:rsidRDefault="004B059C" w:rsidP="004B059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6D915929" wp14:editId="7C166C3B">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28715FF7" w:rsidR="004B059C" w:rsidRPr="00985CDA" w:rsidRDefault="00C040F5"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MINISTARSTVO GOSPODARSTVA I</w:t>
                          </w:r>
                          <w:r w:rsidR="004B059C" w:rsidRPr="00985CDA">
                            <w:rPr>
                              <w:rFonts w:ascii="Times New Roman" w:eastAsia="Times New Roman" w:hAnsi="Times New Roman" w:cs="Times New Roman"/>
                              <w:b/>
                              <w:noProof/>
                              <w:color w:val="EE0000"/>
                              <w:kern w:val="24"/>
                              <w:sz w:val="16"/>
                              <w:szCs w:val="16"/>
                            </w:rPr>
                            <w:t xml:space="preserve"> </w:t>
                          </w:r>
                        </w:p>
                        <w:p w14:paraId="6F57EDF1" w14:textId="2B71A394" w:rsidR="004B059C" w:rsidRPr="00985CDA" w:rsidRDefault="00C040F5"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 xml:space="preserve">ODRŽIVOG </w:t>
                          </w:r>
                          <w:r>
                            <w:rPr>
                              <w:rFonts w:ascii="Times New Roman" w:eastAsia="Times New Roman" w:hAnsi="Times New Roman" w:cs="Times New Roman"/>
                              <w:b/>
                              <w:noProof/>
                              <w:color w:val="EE0000"/>
                              <w:kern w:val="24"/>
                              <w:sz w:val="16"/>
                              <w:szCs w:val="16"/>
                            </w:rPr>
                            <w:t>RAZVOJA</w:t>
                          </w:r>
                          <w:bookmarkStart w:id="45" w:name="_GoBack"/>
                          <w:bookmarkEnd w:id="45"/>
                        </w:p>
                        <w:p w14:paraId="1B5039E7" w14:textId="77777777" w:rsidR="004B059C" w:rsidRPr="005F36E1" w:rsidRDefault="004B059C" w:rsidP="004B059C">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D915929"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4B05557E" w14:textId="77777777" w:rsidR="004B059C" w:rsidRPr="00985CDA" w:rsidRDefault="004B059C" w:rsidP="004B059C">
                    <w:pPr>
                      <w:spacing w:after="0" w:line="240" w:lineRule="auto"/>
                      <w:rPr>
                        <w:rFonts w:ascii="Times New Roman" w:eastAsia="Times New Roman" w:hAnsi="Times New Roman" w:cs="Times New Roman"/>
                        <w:b/>
                        <w:noProof/>
                        <w:color w:val="EE0000"/>
                        <w:kern w:val="24"/>
                        <w:sz w:val="16"/>
                        <w:szCs w:val="16"/>
                      </w:rPr>
                    </w:pPr>
                    <w:r w:rsidRPr="00985CDA">
                      <w:rPr>
                        <w:rFonts w:ascii="Times New Roman" w:eastAsia="Times New Roman" w:hAnsi="Times New Roman" w:cs="Times New Roman"/>
                        <w:b/>
                        <w:noProof/>
                        <w:color w:val="EE0000"/>
                        <w:kern w:val="24"/>
                        <w:sz w:val="16"/>
                        <w:szCs w:val="16"/>
                      </w:rPr>
                      <w:t>REPUBLIKA HRVATSKA</w:t>
                    </w:r>
                  </w:p>
                  <w:p w14:paraId="26ADA9CD" w14:textId="28715FF7" w:rsidR="004B059C" w:rsidRPr="00985CDA" w:rsidRDefault="00C040F5"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MINISTARSTVO GOSPODARSTVA I</w:t>
                    </w:r>
                    <w:r w:rsidR="004B059C" w:rsidRPr="00985CDA">
                      <w:rPr>
                        <w:rFonts w:ascii="Times New Roman" w:eastAsia="Times New Roman" w:hAnsi="Times New Roman" w:cs="Times New Roman"/>
                        <w:b/>
                        <w:noProof/>
                        <w:color w:val="EE0000"/>
                        <w:kern w:val="24"/>
                        <w:sz w:val="16"/>
                        <w:szCs w:val="16"/>
                      </w:rPr>
                      <w:t xml:space="preserve"> </w:t>
                    </w:r>
                  </w:p>
                  <w:p w14:paraId="6F57EDF1" w14:textId="2B71A394" w:rsidR="004B059C" w:rsidRPr="00985CDA" w:rsidRDefault="00C040F5" w:rsidP="004B059C">
                    <w:pPr>
                      <w:spacing w:after="0" w:line="240" w:lineRule="auto"/>
                      <w:rPr>
                        <w:rFonts w:ascii="Times New Roman" w:eastAsia="Times New Roman" w:hAnsi="Times New Roman" w:cs="Times New Roman"/>
                        <w:b/>
                        <w:noProof/>
                        <w:color w:val="EE0000"/>
                        <w:kern w:val="24"/>
                        <w:sz w:val="16"/>
                        <w:szCs w:val="16"/>
                      </w:rPr>
                    </w:pPr>
                    <w:r>
                      <w:rPr>
                        <w:rFonts w:ascii="Times New Roman" w:eastAsia="Times New Roman" w:hAnsi="Times New Roman" w:cs="Times New Roman"/>
                        <w:b/>
                        <w:noProof/>
                        <w:color w:val="EE0000"/>
                        <w:kern w:val="24"/>
                        <w:sz w:val="16"/>
                        <w:szCs w:val="16"/>
                      </w:rPr>
                      <w:t xml:space="preserve">ODRŽIVOG </w:t>
                    </w:r>
                    <w:r>
                      <w:rPr>
                        <w:rFonts w:ascii="Times New Roman" w:eastAsia="Times New Roman" w:hAnsi="Times New Roman" w:cs="Times New Roman"/>
                        <w:b/>
                        <w:noProof/>
                        <w:color w:val="EE0000"/>
                        <w:kern w:val="24"/>
                        <w:sz w:val="16"/>
                        <w:szCs w:val="16"/>
                      </w:rPr>
                      <w:t>RAZVOJA</w:t>
                    </w:r>
                    <w:bookmarkStart w:id="46" w:name="_GoBack"/>
                    <w:bookmarkEnd w:id="46"/>
                  </w:p>
                  <w:p w14:paraId="1B5039E7" w14:textId="77777777" w:rsidR="004B059C" w:rsidRPr="005F36E1" w:rsidRDefault="004B059C" w:rsidP="004B059C">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03431AD5" wp14:editId="4069198C">
          <wp:extent cx="542925" cy="70485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43F37E1" w14:textId="77777777" w:rsidR="00EA5B3F" w:rsidRDefault="00EA5B3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B93B" w14:textId="77777777" w:rsidR="00C040F5" w:rsidRDefault="00C040F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2A0"/>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05D0"/>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622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40013"/>
    <w:rsid w:val="00441D2B"/>
    <w:rsid w:val="00446B58"/>
    <w:rsid w:val="00447484"/>
    <w:rsid w:val="00452D58"/>
    <w:rsid w:val="0045365B"/>
    <w:rsid w:val="004554A5"/>
    <w:rsid w:val="00456980"/>
    <w:rsid w:val="00460CD0"/>
    <w:rsid w:val="0046261D"/>
    <w:rsid w:val="00480ABD"/>
    <w:rsid w:val="0048684B"/>
    <w:rsid w:val="00493209"/>
    <w:rsid w:val="004951ED"/>
    <w:rsid w:val="004A3599"/>
    <w:rsid w:val="004B059C"/>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17B94"/>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766D3"/>
    <w:rsid w:val="00580334"/>
    <w:rsid w:val="005857EE"/>
    <w:rsid w:val="0059213C"/>
    <w:rsid w:val="005A1975"/>
    <w:rsid w:val="005A2960"/>
    <w:rsid w:val="005A3F5C"/>
    <w:rsid w:val="005A59CB"/>
    <w:rsid w:val="005B108E"/>
    <w:rsid w:val="005C0AC6"/>
    <w:rsid w:val="005C1002"/>
    <w:rsid w:val="005C10BE"/>
    <w:rsid w:val="005C2AD8"/>
    <w:rsid w:val="005C2F1D"/>
    <w:rsid w:val="005D3E38"/>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44002"/>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E732C"/>
    <w:rsid w:val="006F17ED"/>
    <w:rsid w:val="006F38EC"/>
    <w:rsid w:val="006F4118"/>
    <w:rsid w:val="007030B1"/>
    <w:rsid w:val="007049A3"/>
    <w:rsid w:val="007074B1"/>
    <w:rsid w:val="00721497"/>
    <w:rsid w:val="0073518D"/>
    <w:rsid w:val="00735A8D"/>
    <w:rsid w:val="007373D9"/>
    <w:rsid w:val="007418A5"/>
    <w:rsid w:val="00746CB8"/>
    <w:rsid w:val="007735E6"/>
    <w:rsid w:val="00784D7A"/>
    <w:rsid w:val="007863F1"/>
    <w:rsid w:val="00787FB0"/>
    <w:rsid w:val="007977B2"/>
    <w:rsid w:val="007A07CD"/>
    <w:rsid w:val="007A09EC"/>
    <w:rsid w:val="007A1018"/>
    <w:rsid w:val="007B377D"/>
    <w:rsid w:val="007B5359"/>
    <w:rsid w:val="007B5F90"/>
    <w:rsid w:val="007C144D"/>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B6A2B"/>
    <w:rsid w:val="008C1752"/>
    <w:rsid w:val="008C35D7"/>
    <w:rsid w:val="008C78AE"/>
    <w:rsid w:val="008D247B"/>
    <w:rsid w:val="008D3B3D"/>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40F5"/>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B65B9"/>
    <w:rsid w:val="00CC0589"/>
    <w:rsid w:val="00CC4B1E"/>
    <w:rsid w:val="00CC57EF"/>
    <w:rsid w:val="00CC67C2"/>
    <w:rsid w:val="00CD6CBB"/>
    <w:rsid w:val="00CD7159"/>
    <w:rsid w:val="00CD7DFB"/>
    <w:rsid w:val="00CE1655"/>
    <w:rsid w:val="00CF384C"/>
    <w:rsid w:val="00CF4C18"/>
    <w:rsid w:val="00CF6A03"/>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402B"/>
    <w:rsid w:val="00DA525F"/>
    <w:rsid w:val="00DA5761"/>
    <w:rsid w:val="00DA6A4B"/>
    <w:rsid w:val="00DB04B0"/>
    <w:rsid w:val="00DB46C0"/>
    <w:rsid w:val="00DB665F"/>
    <w:rsid w:val="00DB6CB3"/>
    <w:rsid w:val="00DC21D7"/>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2E94"/>
    <w:rsid w:val="00F04601"/>
    <w:rsid w:val="00F07E8F"/>
    <w:rsid w:val="00F11FBC"/>
    <w:rsid w:val="00F1614C"/>
    <w:rsid w:val="00F174D3"/>
    <w:rsid w:val="00F17E14"/>
    <w:rsid w:val="00F266D2"/>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92BB6"/>
    <w:rsid w:val="00FA1B67"/>
    <w:rsid w:val="00FA71E8"/>
    <w:rsid w:val="00FA7CBC"/>
    <w:rsid w:val="00FB539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StandardWeb">
    <w:name w:val="Normal (Web)"/>
    <w:basedOn w:val="Normal"/>
    <w:uiPriority w:val="99"/>
    <w:rsid w:val="004B059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BB5D6D-FC04-4B7D-95BD-E7479CD4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39009-EDEE-48A7-B24E-6EB36B1D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12247</Words>
  <Characters>69811</Characters>
  <Application>Microsoft Office Word</Application>
  <DocSecurity>0</DocSecurity>
  <Lines>581</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2022-01-03T02:44:00Z</dcterms:created>
  <dcterms:modified xsi:type="dcterms:W3CDTF">2022-01-04T11:21:00Z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