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EDE5BDF" w14:textId="77777777" w:rsidR="009C5BC5" w:rsidRDefault="009C5BC5" w:rsidP="009C5B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B71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pošte i 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</w:p>
    <w:p w14:paraId="4D9042FB" w14:textId="4BEC8C5C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3E01622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6B65">
        <w:rPr>
          <w:rFonts w:ascii="Times New Roman" w:eastAsia="Times New Roman" w:hAnsi="Times New Roman" w:cs="Times New Roman"/>
          <w:strike/>
          <w:sz w:val="24"/>
          <w:szCs w:val="24"/>
        </w:rPr>
        <w:t>građevinske konstrukcije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37353C81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627785"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Vraćanje u ispravno radno stanje infrastrukture i pogona u području </w:t>
      </w:r>
      <w:r w:rsidR="008E736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pošte i telekomunikacija </w:t>
      </w:r>
      <w:r w:rsidR="00627785"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oštećenih u potresu na području Grada Zagreba, Krapinsko-zagorske županije, Zagrebačke županije, Sisačko-moslavačke županije, Karlovačke županije, Varaždinske županije, Međimurske županije, Brodsko-posavske županije</w:t>
      </w:r>
      <w:r w:rsidR="00622C6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, </w:t>
      </w:r>
      <w:r w:rsidR="00627785"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Bjelovarsko-bilogorske županije</w:t>
      </w:r>
      <w:r w:rsidR="00622C6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i</w:t>
      </w:r>
      <w:r w:rsidR="00627785"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Koprivničko-križevačke županije</w:t>
      </w: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.0</w:t>
      </w:r>
      <w:r w:rsidR="008E736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BB521" w14:textId="77777777" w:rsidR="00056DF2" w:rsidRDefault="00056DF2" w:rsidP="00EC4A16">
      <w:pPr>
        <w:spacing w:after="0" w:line="240" w:lineRule="auto"/>
      </w:pPr>
      <w:r>
        <w:separator/>
      </w:r>
    </w:p>
  </w:endnote>
  <w:endnote w:type="continuationSeparator" w:id="0">
    <w:p w14:paraId="79C51998" w14:textId="77777777" w:rsidR="00056DF2" w:rsidRDefault="00056DF2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A2C2" w14:textId="77777777" w:rsidR="00295FA5" w:rsidRDefault="00295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0C2D3994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95FA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95FA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2D44" w14:textId="099426F5" w:rsidR="00D4419E" w:rsidRPr="00F06BE1" w:rsidRDefault="00295FA5" w:rsidP="00D4419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I</w:t>
    </w:r>
    <w:bookmarkStart w:id="0" w:name="_GoBack"/>
    <w:bookmarkEnd w:id="0"/>
    <w:r w:rsidR="00D4419E" w:rsidRPr="00F06BE1">
      <w:rPr>
        <w:sz w:val="18"/>
        <w:szCs w:val="18"/>
      </w:rPr>
      <w:t>I izmjena poziva</w:t>
    </w:r>
  </w:p>
  <w:p w14:paraId="301F19B3" w14:textId="77777777" w:rsidR="00D4419E" w:rsidRDefault="00D4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642BC" w14:textId="77777777" w:rsidR="00056DF2" w:rsidRDefault="00056DF2" w:rsidP="00EC4A16">
      <w:pPr>
        <w:spacing w:after="0" w:line="240" w:lineRule="auto"/>
      </w:pPr>
      <w:r>
        <w:separator/>
      </w:r>
    </w:p>
  </w:footnote>
  <w:footnote w:type="continuationSeparator" w:id="0">
    <w:p w14:paraId="347FCCEA" w14:textId="77777777" w:rsidR="00056DF2" w:rsidRDefault="00056DF2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F01B" w14:textId="77777777" w:rsidR="00295FA5" w:rsidRDefault="00295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56DF2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95FA5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051AB"/>
    <w:rsid w:val="006112B5"/>
    <w:rsid w:val="00611709"/>
    <w:rsid w:val="0061749C"/>
    <w:rsid w:val="00617710"/>
    <w:rsid w:val="00620E97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736E"/>
    <w:rsid w:val="00901594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A6771"/>
    <w:rsid w:val="009B48B6"/>
    <w:rsid w:val="009B53CE"/>
    <w:rsid w:val="009C1DEC"/>
    <w:rsid w:val="009C31AF"/>
    <w:rsid w:val="009C5BC5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1798F-5941-4B91-BFA4-B97F4153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2022-02-25T08:29:00Z</dcterms:created>
  <dcterms:modified xsi:type="dcterms:W3CDTF">2022-05-03T11:51:00Z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