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631C1" w14:textId="77777777" w:rsidR="00AB4BF6" w:rsidRPr="00AB4BF6" w:rsidRDefault="000000C9" w:rsidP="00AB4BF6">
      <w:pPr>
        <w:spacing w:after="0" w:line="276" w:lineRule="auto"/>
        <w:jc w:val="both"/>
        <w:rPr>
          <w:b/>
          <w:bCs/>
        </w:rPr>
      </w:pPr>
      <w:r w:rsidRPr="00AB4BF6">
        <w:rPr>
          <w:b/>
          <w:bCs/>
        </w:rPr>
        <w:t xml:space="preserve">Prilog </w:t>
      </w:r>
      <w:r w:rsidR="00AB4BF6" w:rsidRPr="00AB4BF6">
        <w:rPr>
          <w:b/>
          <w:bCs/>
        </w:rPr>
        <w:t>6</w:t>
      </w:r>
      <w:r w:rsidRPr="00AB4BF6">
        <w:rPr>
          <w:b/>
          <w:bCs/>
        </w:rPr>
        <w:t xml:space="preserve">- </w:t>
      </w:r>
      <w:r w:rsidR="00AB4BF6" w:rsidRPr="00AB4BF6">
        <w:rPr>
          <w:b/>
          <w:bCs/>
        </w:rPr>
        <w:t>Izjava o vremenu odaziva na servisnu intervenciju</w:t>
      </w:r>
    </w:p>
    <w:p w14:paraId="0B38F73D" w14:textId="77777777" w:rsidR="00D067FA" w:rsidRPr="00AB4BF6" w:rsidRDefault="00D067FA" w:rsidP="00AB4BF6">
      <w:pPr>
        <w:rPr>
          <w:rFonts w:cs="Calibri"/>
        </w:rPr>
      </w:pPr>
    </w:p>
    <w:p w14:paraId="5627937E" w14:textId="64CD5922" w:rsidR="00D067FA" w:rsidRPr="00AB4BF6" w:rsidRDefault="00AB4BF6" w:rsidP="00AB4BF6">
      <w:pPr>
        <w:ind w:left="1440" w:firstLine="720"/>
        <w:rPr>
          <w:b/>
          <w:bCs/>
          <w:sz w:val="24"/>
          <w:szCs w:val="24"/>
        </w:rPr>
      </w:pPr>
      <w:r w:rsidRPr="00AB4BF6">
        <w:rPr>
          <w:b/>
          <w:bCs/>
          <w:sz w:val="24"/>
          <w:szCs w:val="24"/>
        </w:rPr>
        <w:t>IZJAVA O VREMENU ODAZIVA NA SERVISNU INTERVENCIJU</w:t>
      </w:r>
    </w:p>
    <w:p w14:paraId="34E15341" w14:textId="77777777" w:rsidR="00AB4BF6" w:rsidRPr="00AB4BF6" w:rsidRDefault="00AB4BF6" w:rsidP="00AB4BF6">
      <w:pPr>
        <w:ind w:left="1440" w:firstLine="720"/>
        <w:rPr>
          <w:rFonts w:cs="Calibri"/>
        </w:rPr>
      </w:pPr>
    </w:p>
    <w:p w14:paraId="47521AD2" w14:textId="1FF0FB9E" w:rsidR="00C6098A" w:rsidRPr="00AB4BF6" w:rsidRDefault="00D067FA" w:rsidP="00C6098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  <w:proofErr w:type="spellStart"/>
      <w:r w:rsidRPr="00AB4BF6">
        <w:rPr>
          <w:color w:val="auto"/>
          <w:sz w:val="22"/>
          <w:szCs w:val="22"/>
        </w:rPr>
        <w:t>Ja</w:t>
      </w:r>
      <w:proofErr w:type="spellEnd"/>
      <w:r w:rsidRPr="00AB4BF6">
        <w:rPr>
          <w:color w:val="auto"/>
          <w:sz w:val="22"/>
          <w:szCs w:val="22"/>
        </w:rPr>
        <w:t xml:space="preserve">, </w:t>
      </w:r>
      <w:proofErr w:type="spellStart"/>
      <w:r w:rsidRPr="00AB4BF6">
        <w:rPr>
          <w:color w:val="auto"/>
          <w:sz w:val="22"/>
          <w:szCs w:val="22"/>
        </w:rPr>
        <w:t>dolje</w:t>
      </w:r>
      <w:proofErr w:type="spellEnd"/>
      <w:r w:rsidRPr="00AB4BF6">
        <w:rPr>
          <w:color w:val="auto"/>
          <w:sz w:val="22"/>
          <w:szCs w:val="22"/>
        </w:rPr>
        <w:t xml:space="preserve"> </w:t>
      </w:r>
      <w:proofErr w:type="spellStart"/>
      <w:r w:rsidRPr="00AB4BF6">
        <w:rPr>
          <w:color w:val="auto"/>
          <w:sz w:val="22"/>
          <w:szCs w:val="22"/>
        </w:rPr>
        <w:t>potpisani</w:t>
      </w:r>
      <w:proofErr w:type="spellEnd"/>
      <w:r w:rsidRPr="00AB4BF6">
        <w:rPr>
          <w:color w:val="auto"/>
          <w:sz w:val="22"/>
          <w:szCs w:val="22"/>
        </w:rPr>
        <w:t xml:space="preserve">, </w:t>
      </w:r>
      <w:proofErr w:type="spellStart"/>
      <w:r w:rsidRPr="00AB4BF6">
        <w:rPr>
          <w:color w:val="auto"/>
          <w:sz w:val="22"/>
          <w:szCs w:val="22"/>
        </w:rPr>
        <w:t>ovlašten</w:t>
      </w:r>
      <w:proofErr w:type="spellEnd"/>
      <w:r w:rsidRPr="00AB4BF6">
        <w:rPr>
          <w:color w:val="auto"/>
          <w:sz w:val="22"/>
          <w:szCs w:val="22"/>
        </w:rPr>
        <w:t xml:space="preserve"> za </w:t>
      </w:r>
      <w:proofErr w:type="spellStart"/>
      <w:r w:rsidRPr="00AB4BF6">
        <w:rPr>
          <w:color w:val="auto"/>
          <w:sz w:val="22"/>
          <w:szCs w:val="22"/>
        </w:rPr>
        <w:t>zastupanje</w:t>
      </w:r>
      <w:proofErr w:type="spellEnd"/>
      <w:r w:rsidRPr="00AB4BF6">
        <w:rPr>
          <w:color w:val="auto"/>
          <w:sz w:val="22"/>
          <w:szCs w:val="22"/>
        </w:rPr>
        <w:t xml:space="preserve"> </w:t>
      </w:r>
      <w:proofErr w:type="spellStart"/>
      <w:r w:rsidRPr="00AB4BF6">
        <w:rPr>
          <w:color w:val="auto"/>
          <w:sz w:val="22"/>
          <w:szCs w:val="22"/>
        </w:rPr>
        <w:t>gospodarskog</w:t>
      </w:r>
      <w:proofErr w:type="spellEnd"/>
      <w:r w:rsidRPr="00AB4BF6">
        <w:rPr>
          <w:color w:val="auto"/>
          <w:sz w:val="22"/>
          <w:szCs w:val="22"/>
        </w:rPr>
        <w:t xml:space="preserve"> </w:t>
      </w:r>
      <w:proofErr w:type="spellStart"/>
      <w:r w:rsidRPr="00AB4BF6">
        <w:rPr>
          <w:color w:val="auto"/>
          <w:sz w:val="22"/>
          <w:szCs w:val="22"/>
        </w:rPr>
        <w:t>subjekta</w:t>
      </w:r>
      <w:proofErr w:type="spellEnd"/>
      <w:r w:rsidRPr="00AB4BF6">
        <w:rPr>
          <w:color w:val="auto"/>
          <w:sz w:val="22"/>
          <w:szCs w:val="22"/>
        </w:rPr>
        <w:t xml:space="preserve"> ___________________________________________________</w:t>
      </w:r>
      <w:r w:rsidR="00AB4BF6" w:rsidRPr="00AB4BF6">
        <w:rPr>
          <w:color w:val="auto"/>
          <w:sz w:val="22"/>
          <w:szCs w:val="22"/>
        </w:rPr>
        <w:t>______________________________</w:t>
      </w:r>
      <w:proofErr w:type="gramStart"/>
      <w:r w:rsidR="00AB4BF6" w:rsidRPr="00AB4BF6">
        <w:rPr>
          <w:color w:val="auto"/>
          <w:sz w:val="22"/>
          <w:szCs w:val="22"/>
        </w:rPr>
        <w:t>_</w:t>
      </w:r>
      <w:r w:rsidRPr="00AB4BF6">
        <w:rPr>
          <w:i/>
          <w:iCs/>
          <w:color w:val="auto"/>
          <w:sz w:val="22"/>
          <w:szCs w:val="22"/>
        </w:rPr>
        <w:t>(</w:t>
      </w:r>
      <w:proofErr w:type="gramEnd"/>
      <w:r w:rsidRPr="00AB4BF6">
        <w:rPr>
          <w:i/>
          <w:iCs/>
          <w:color w:val="auto"/>
          <w:sz w:val="22"/>
          <w:szCs w:val="22"/>
        </w:rPr>
        <w:t xml:space="preserve">naziv, </w:t>
      </w:r>
      <w:proofErr w:type="spellStart"/>
      <w:r w:rsidRPr="00AB4BF6">
        <w:rPr>
          <w:i/>
          <w:iCs/>
          <w:color w:val="auto"/>
          <w:sz w:val="22"/>
          <w:szCs w:val="22"/>
        </w:rPr>
        <w:t>adresa</w:t>
      </w:r>
      <w:proofErr w:type="spellEnd"/>
      <w:r w:rsidRPr="00AB4BF6">
        <w:rPr>
          <w:i/>
          <w:iCs/>
          <w:color w:val="auto"/>
          <w:sz w:val="22"/>
          <w:szCs w:val="22"/>
        </w:rPr>
        <w:t xml:space="preserve"> </w:t>
      </w:r>
      <w:proofErr w:type="spellStart"/>
      <w:r w:rsidRPr="00AB4BF6">
        <w:rPr>
          <w:i/>
          <w:iCs/>
          <w:color w:val="auto"/>
          <w:sz w:val="22"/>
          <w:szCs w:val="22"/>
        </w:rPr>
        <w:t>sjedišta</w:t>
      </w:r>
      <w:proofErr w:type="spellEnd"/>
      <w:r w:rsidRPr="00AB4BF6">
        <w:rPr>
          <w:i/>
          <w:iCs/>
          <w:color w:val="auto"/>
          <w:sz w:val="22"/>
          <w:szCs w:val="22"/>
        </w:rPr>
        <w:t xml:space="preserve"> </w:t>
      </w:r>
      <w:proofErr w:type="spellStart"/>
      <w:r w:rsidRPr="00AB4BF6">
        <w:rPr>
          <w:i/>
          <w:iCs/>
          <w:color w:val="auto"/>
          <w:sz w:val="22"/>
          <w:szCs w:val="22"/>
        </w:rPr>
        <w:t>i</w:t>
      </w:r>
      <w:proofErr w:type="spellEnd"/>
      <w:r w:rsidRPr="00AB4BF6">
        <w:rPr>
          <w:i/>
          <w:iCs/>
          <w:color w:val="auto"/>
          <w:sz w:val="22"/>
          <w:szCs w:val="22"/>
        </w:rPr>
        <w:t xml:space="preserve"> OIB), </w:t>
      </w:r>
      <w:proofErr w:type="spellStart"/>
      <w:r w:rsidRPr="00AB4BF6">
        <w:rPr>
          <w:color w:val="auto"/>
          <w:sz w:val="22"/>
          <w:szCs w:val="22"/>
        </w:rPr>
        <w:t>potvrđujem</w:t>
      </w:r>
      <w:proofErr w:type="spellEnd"/>
      <w:r w:rsidRPr="00AB4BF6">
        <w:rPr>
          <w:color w:val="auto"/>
          <w:sz w:val="22"/>
          <w:szCs w:val="22"/>
        </w:rPr>
        <w:t xml:space="preserve"> da</w:t>
      </w:r>
      <w:r w:rsidR="003406DD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vrijeme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odaziva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na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servisnu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intervenciju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F12CBC" w:rsidRPr="00AB4BF6">
        <w:rPr>
          <w:color w:val="auto"/>
          <w:sz w:val="22"/>
          <w:szCs w:val="22"/>
        </w:rPr>
        <w:t>tijekom</w:t>
      </w:r>
      <w:proofErr w:type="spellEnd"/>
      <w:r w:rsidR="00F12CBC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dvije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godine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od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potpisanog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Primopredajnog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zapisnika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Pr="00AB4BF6">
        <w:rPr>
          <w:color w:val="auto"/>
          <w:sz w:val="22"/>
          <w:szCs w:val="22"/>
        </w:rPr>
        <w:t>iznosi</w:t>
      </w:r>
      <w:proofErr w:type="spellEnd"/>
      <w:r w:rsidRPr="00AB4BF6">
        <w:rPr>
          <w:color w:val="auto"/>
          <w:sz w:val="22"/>
          <w:szCs w:val="22"/>
        </w:rPr>
        <w:t xml:space="preserve"> _________</w:t>
      </w:r>
      <w:r w:rsidR="000000C9" w:rsidRPr="00AB4BF6">
        <w:rPr>
          <w:i/>
          <w:iCs/>
          <w:color w:val="auto"/>
          <w:sz w:val="22"/>
          <w:szCs w:val="22"/>
        </w:rPr>
        <w:t>(</w:t>
      </w:r>
      <w:proofErr w:type="spellStart"/>
      <w:r w:rsidR="000000C9" w:rsidRPr="00AB4BF6">
        <w:rPr>
          <w:i/>
          <w:iCs/>
          <w:color w:val="auto"/>
          <w:sz w:val="22"/>
          <w:szCs w:val="22"/>
        </w:rPr>
        <w:t>broj</w:t>
      </w:r>
      <w:proofErr w:type="spellEnd"/>
      <w:r w:rsidR="00AB4BF6" w:rsidRPr="00AB4BF6">
        <w:rPr>
          <w:i/>
          <w:iCs/>
          <w:color w:val="auto"/>
          <w:sz w:val="22"/>
          <w:szCs w:val="22"/>
        </w:rPr>
        <w:t xml:space="preserve"> sati</w:t>
      </w:r>
      <w:r w:rsidR="000000C9" w:rsidRPr="00AB4BF6">
        <w:rPr>
          <w:i/>
          <w:iCs/>
          <w:color w:val="auto"/>
          <w:sz w:val="22"/>
          <w:szCs w:val="22"/>
        </w:rPr>
        <w:t>)</w:t>
      </w:r>
      <w:r w:rsidR="00C6098A" w:rsidRPr="00AB4BF6">
        <w:rPr>
          <w:i/>
          <w:iCs/>
          <w:color w:val="auto"/>
          <w:sz w:val="22"/>
          <w:szCs w:val="22"/>
        </w:rPr>
        <w:t>,</w:t>
      </w:r>
      <w:r w:rsidR="000000C9" w:rsidRPr="00AB4BF6">
        <w:rPr>
          <w:i/>
          <w:iCs/>
          <w:color w:val="auto"/>
          <w:sz w:val="22"/>
          <w:szCs w:val="22"/>
        </w:rPr>
        <w:t xml:space="preserve"> </w:t>
      </w:r>
      <w:proofErr w:type="spellStart"/>
      <w:r w:rsidR="000000C9" w:rsidRPr="00AB4BF6">
        <w:rPr>
          <w:color w:val="auto"/>
          <w:sz w:val="22"/>
          <w:szCs w:val="22"/>
        </w:rPr>
        <w:t>nakon</w:t>
      </w:r>
      <w:proofErr w:type="spellEnd"/>
      <w:r w:rsidR="000000C9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pismenog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3406DD" w:rsidRPr="00AB4BF6">
        <w:rPr>
          <w:color w:val="auto"/>
          <w:sz w:val="22"/>
          <w:szCs w:val="22"/>
        </w:rPr>
        <w:t>zaprimanja</w:t>
      </w:r>
      <w:proofErr w:type="spellEnd"/>
      <w:r w:rsidR="003406DD" w:rsidRPr="00AB4BF6">
        <w:rPr>
          <w:color w:val="auto"/>
          <w:sz w:val="22"/>
          <w:szCs w:val="22"/>
        </w:rPr>
        <w:t xml:space="preserve"> </w:t>
      </w:r>
      <w:proofErr w:type="spellStart"/>
      <w:r w:rsidR="003406DD" w:rsidRPr="00AB4BF6">
        <w:rPr>
          <w:color w:val="auto"/>
          <w:sz w:val="22"/>
          <w:szCs w:val="22"/>
        </w:rPr>
        <w:t>upita</w:t>
      </w:r>
      <w:proofErr w:type="spellEnd"/>
      <w:r w:rsidR="003406DD" w:rsidRPr="00AB4BF6">
        <w:rPr>
          <w:color w:val="auto"/>
          <w:sz w:val="22"/>
          <w:szCs w:val="22"/>
        </w:rPr>
        <w:t xml:space="preserve"> </w:t>
      </w:r>
      <w:proofErr w:type="spellStart"/>
      <w:r w:rsidR="003406DD" w:rsidRPr="00AB4BF6">
        <w:rPr>
          <w:color w:val="auto"/>
          <w:sz w:val="22"/>
          <w:szCs w:val="22"/>
        </w:rPr>
        <w:t>Naru</w:t>
      </w:r>
      <w:r w:rsidR="00C6098A" w:rsidRPr="00AB4BF6">
        <w:rPr>
          <w:color w:val="auto"/>
          <w:sz w:val="22"/>
          <w:szCs w:val="22"/>
        </w:rPr>
        <w:t>či</w:t>
      </w:r>
      <w:r w:rsidR="003406DD" w:rsidRPr="00AB4BF6">
        <w:rPr>
          <w:color w:val="auto"/>
          <w:sz w:val="22"/>
          <w:szCs w:val="22"/>
        </w:rPr>
        <w:t>telja</w:t>
      </w:r>
      <w:proofErr w:type="spellEnd"/>
      <w:r w:rsidR="003406DD" w:rsidRPr="00AB4BF6">
        <w:rPr>
          <w:color w:val="auto"/>
          <w:sz w:val="22"/>
          <w:szCs w:val="22"/>
        </w:rPr>
        <w:t xml:space="preserve"> </w:t>
      </w:r>
      <w:r w:rsidR="00AB4BF6" w:rsidRPr="00AB4BF6">
        <w:rPr>
          <w:color w:val="auto"/>
          <w:sz w:val="22"/>
          <w:szCs w:val="22"/>
        </w:rPr>
        <w:t xml:space="preserve">za </w:t>
      </w:r>
      <w:proofErr w:type="spellStart"/>
      <w:r w:rsidR="00AB4BF6" w:rsidRPr="00AB4BF6">
        <w:rPr>
          <w:color w:val="auto"/>
          <w:sz w:val="22"/>
          <w:szCs w:val="22"/>
        </w:rPr>
        <w:t>postupak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nabave</w:t>
      </w:r>
      <w:proofErr w:type="spellEnd"/>
      <w:r w:rsidR="00AB4BF6" w:rsidRPr="00AB4BF6">
        <w:rPr>
          <w:color w:val="auto"/>
          <w:sz w:val="22"/>
          <w:szCs w:val="22"/>
        </w:rPr>
        <w:t xml:space="preserve"> </w:t>
      </w:r>
      <w:proofErr w:type="spellStart"/>
      <w:r w:rsidR="00AB4BF6" w:rsidRPr="00AB4BF6">
        <w:rPr>
          <w:color w:val="auto"/>
          <w:sz w:val="22"/>
          <w:szCs w:val="22"/>
        </w:rPr>
        <w:t>Nabava</w:t>
      </w:r>
      <w:proofErr w:type="spellEnd"/>
      <w:r w:rsidR="000C6DD4">
        <w:rPr>
          <w:color w:val="auto"/>
          <w:sz w:val="22"/>
          <w:szCs w:val="22"/>
        </w:rPr>
        <w:t xml:space="preserve"> </w:t>
      </w:r>
      <w:proofErr w:type="spellStart"/>
      <w:r w:rsidR="000C6DD4">
        <w:rPr>
          <w:color w:val="auto"/>
          <w:sz w:val="22"/>
          <w:szCs w:val="22"/>
        </w:rPr>
        <w:t>opreme</w:t>
      </w:r>
      <w:proofErr w:type="spellEnd"/>
      <w:r w:rsidR="00AB4BF6" w:rsidRPr="00AB4BF6">
        <w:rPr>
          <w:color w:val="auto"/>
          <w:sz w:val="22"/>
          <w:szCs w:val="22"/>
        </w:rPr>
        <w:t>,</w:t>
      </w:r>
      <w:r w:rsidR="000C6DD4">
        <w:rPr>
          <w:color w:val="auto"/>
          <w:sz w:val="22"/>
          <w:szCs w:val="22"/>
        </w:rPr>
        <w:t xml:space="preserve"> GRUPA br. ______________________________</w:t>
      </w:r>
      <w:r w:rsidR="000C6DD4" w:rsidRPr="000C6DD4">
        <w:rPr>
          <w:i/>
          <w:iCs/>
          <w:color w:val="auto"/>
          <w:sz w:val="22"/>
          <w:szCs w:val="22"/>
        </w:rPr>
        <w:t>(</w:t>
      </w:r>
      <w:proofErr w:type="spellStart"/>
      <w:r w:rsidR="000C6DD4" w:rsidRPr="000C6DD4">
        <w:rPr>
          <w:i/>
          <w:iCs/>
          <w:color w:val="auto"/>
          <w:sz w:val="22"/>
          <w:szCs w:val="22"/>
        </w:rPr>
        <w:t>navesti</w:t>
      </w:r>
      <w:proofErr w:type="spellEnd"/>
      <w:r w:rsidR="000C6DD4" w:rsidRPr="000C6DD4">
        <w:rPr>
          <w:i/>
          <w:iCs/>
          <w:color w:val="auto"/>
          <w:sz w:val="22"/>
          <w:szCs w:val="22"/>
        </w:rPr>
        <w:t xml:space="preserve"> </w:t>
      </w:r>
      <w:proofErr w:type="spellStart"/>
      <w:r w:rsidR="000C6DD4" w:rsidRPr="000C6DD4">
        <w:rPr>
          <w:i/>
          <w:iCs/>
          <w:color w:val="auto"/>
          <w:sz w:val="22"/>
          <w:szCs w:val="22"/>
        </w:rPr>
        <w:t>broj</w:t>
      </w:r>
      <w:proofErr w:type="spellEnd"/>
      <w:r w:rsidR="000C6DD4" w:rsidRPr="000C6DD4">
        <w:rPr>
          <w:i/>
          <w:iCs/>
          <w:color w:val="auto"/>
          <w:sz w:val="22"/>
          <w:szCs w:val="22"/>
        </w:rPr>
        <w:t xml:space="preserve"> I </w:t>
      </w:r>
      <w:proofErr w:type="spellStart"/>
      <w:r w:rsidR="000C6DD4" w:rsidRPr="000C6DD4">
        <w:rPr>
          <w:i/>
          <w:iCs/>
          <w:color w:val="auto"/>
          <w:sz w:val="22"/>
          <w:szCs w:val="22"/>
        </w:rPr>
        <w:t>naziv</w:t>
      </w:r>
      <w:proofErr w:type="spellEnd"/>
      <w:r w:rsidR="000C6DD4" w:rsidRPr="000C6DD4">
        <w:rPr>
          <w:i/>
          <w:iCs/>
          <w:color w:val="auto"/>
          <w:sz w:val="22"/>
          <w:szCs w:val="22"/>
        </w:rPr>
        <w:t xml:space="preserve"> </w:t>
      </w:r>
      <w:proofErr w:type="spellStart"/>
      <w:r w:rsidR="000C6DD4" w:rsidRPr="000C6DD4">
        <w:rPr>
          <w:i/>
          <w:iCs/>
          <w:color w:val="auto"/>
          <w:sz w:val="22"/>
          <w:szCs w:val="22"/>
        </w:rPr>
        <w:t>grupe</w:t>
      </w:r>
      <w:proofErr w:type="spellEnd"/>
      <w:r w:rsidR="000C6DD4" w:rsidRPr="000C6DD4">
        <w:rPr>
          <w:i/>
          <w:iCs/>
          <w:color w:val="auto"/>
          <w:sz w:val="22"/>
          <w:szCs w:val="22"/>
        </w:rPr>
        <w:t xml:space="preserve"> )</w:t>
      </w:r>
      <w:r w:rsidR="00AB4BF6" w:rsidRPr="00AB4BF6">
        <w:rPr>
          <w:color w:val="auto"/>
          <w:sz w:val="22"/>
          <w:szCs w:val="22"/>
        </w:rPr>
        <w:t xml:space="preserve"> ev.</w:t>
      </w:r>
      <w:r w:rsidR="00AB4BF6" w:rsidRPr="000C6DD4">
        <w:rPr>
          <w:color w:val="auto"/>
          <w:sz w:val="22"/>
          <w:szCs w:val="22"/>
        </w:rPr>
        <w:t>br.</w:t>
      </w:r>
      <w:r w:rsidR="009E3CCC" w:rsidRPr="000C6DD4">
        <w:rPr>
          <w:color w:val="auto"/>
          <w:sz w:val="22"/>
          <w:szCs w:val="22"/>
        </w:rPr>
        <w:t>1-21-0035-2</w:t>
      </w:r>
      <w:r w:rsidR="00AB4BF6" w:rsidRPr="000C6DD4">
        <w:rPr>
          <w:color w:val="auto"/>
          <w:sz w:val="22"/>
          <w:szCs w:val="22"/>
        </w:rPr>
        <w:t>.</w:t>
      </w:r>
    </w:p>
    <w:p w14:paraId="7238FB93" w14:textId="77777777" w:rsidR="005B7D30" w:rsidRPr="00AB4BF6" w:rsidRDefault="005B7D30">
      <w:pPr>
        <w:rPr>
          <w:rFonts w:cs="Calibri"/>
        </w:rPr>
      </w:pPr>
    </w:p>
    <w:p w14:paraId="0F183D80" w14:textId="77777777" w:rsidR="005B7D30" w:rsidRPr="00AB4BF6" w:rsidRDefault="00302942">
      <w:pPr>
        <w:rPr>
          <w:rFonts w:cs="Calibri"/>
        </w:rPr>
      </w:pPr>
      <w:r w:rsidRPr="00AB4BF6">
        <w:rPr>
          <w:rFonts w:cs="Calibri"/>
        </w:rPr>
        <w:t>U __________________, dana _______________.g.</w:t>
      </w:r>
    </w:p>
    <w:p w14:paraId="2FFC1E29" w14:textId="77777777" w:rsidR="005B7D30" w:rsidRPr="00AB4BF6" w:rsidRDefault="005B7D30" w:rsidP="004B025A">
      <w:pPr>
        <w:jc w:val="right"/>
        <w:rPr>
          <w:rFonts w:cs="Calibri"/>
        </w:rPr>
      </w:pPr>
    </w:p>
    <w:p w14:paraId="761DC962" w14:textId="77777777" w:rsidR="005B7D30" w:rsidRPr="00AB4BF6" w:rsidRDefault="00302942" w:rsidP="004B025A">
      <w:pPr>
        <w:jc w:val="right"/>
        <w:rPr>
          <w:rFonts w:cs="Calibri"/>
        </w:rPr>
      </w:pPr>
      <w:r w:rsidRPr="00AB4BF6">
        <w:rPr>
          <w:rFonts w:cs="Calibri"/>
        </w:rPr>
        <w:tab/>
      </w:r>
      <w:r w:rsidRPr="00AB4BF6">
        <w:rPr>
          <w:rFonts w:cs="Calibri"/>
        </w:rPr>
        <w:tab/>
      </w:r>
      <w:r w:rsidRPr="00AB4BF6">
        <w:rPr>
          <w:rFonts w:cs="Calibri"/>
        </w:rPr>
        <w:tab/>
      </w:r>
      <w:r w:rsidRPr="00AB4BF6">
        <w:rPr>
          <w:rFonts w:cs="Calibri"/>
        </w:rPr>
        <w:tab/>
      </w:r>
      <w:r w:rsidRPr="00AB4BF6">
        <w:rPr>
          <w:rFonts w:cs="Calibri"/>
        </w:rPr>
        <w:tab/>
      </w:r>
      <w:r w:rsidRPr="00AB4BF6">
        <w:rPr>
          <w:rFonts w:cs="Calibri"/>
        </w:rPr>
        <w:tab/>
        <w:t xml:space="preserve">     M.P.</w:t>
      </w:r>
      <w:r w:rsidRPr="00AB4BF6">
        <w:rPr>
          <w:rFonts w:cs="Calibri"/>
        </w:rPr>
        <w:tab/>
      </w:r>
      <w:r w:rsidRPr="00AB4BF6">
        <w:rPr>
          <w:rFonts w:cs="Calibri"/>
        </w:rPr>
        <w:tab/>
        <w:t>____________________________</w:t>
      </w:r>
    </w:p>
    <w:p w14:paraId="3F0AF677" w14:textId="6B96210F" w:rsidR="005B7D30" w:rsidRPr="00AB4BF6" w:rsidRDefault="00302942" w:rsidP="00AB4BF6">
      <w:pPr>
        <w:tabs>
          <w:tab w:val="left" w:pos="6030"/>
        </w:tabs>
        <w:jc w:val="right"/>
        <w:rPr>
          <w:rFonts w:cs="Calibri"/>
          <w:u w:val="single"/>
        </w:rPr>
      </w:pPr>
      <w:r w:rsidRPr="00AB4BF6">
        <w:rPr>
          <w:rFonts w:cs="Calibri"/>
        </w:rPr>
        <w:tab/>
        <w:t xml:space="preserve">              (potpis</w:t>
      </w:r>
      <w:r w:rsidR="004F78FE" w:rsidRPr="00AB4BF6">
        <w:rPr>
          <w:rFonts w:cs="Calibri"/>
        </w:rPr>
        <w:t>, peča</w:t>
      </w:r>
      <w:r w:rsidR="00DD570E" w:rsidRPr="00AB4BF6">
        <w:rPr>
          <w:rFonts w:cs="Calibri"/>
        </w:rPr>
        <w:t>t)</w:t>
      </w:r>
      <w:r w:rsidR="00AB4BF6" w:rsidRPr="00AB4BF6">
        <w:rPr>
          <w:rFonts w:cs="Calibri"/>
          <w:u w:val="single"/>
        </w:rPr>
        <w:t xml:space="preserve"> </w:t>
      </w:r>
    </w:p>
    <w:sectPr w:rsidR="005B7D30" w:rsidRPr="00AB4BF6" w:rsidSect="00DD570E">
      <w:headerReference w:type="first" r:id="rId9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8A4B" w14:textId="77777777" w:rsidR="0065789F" w:rsidRDefault="0065789F">
      <w:pPr>
        <w:spacing w:after="0" w:line="240" w:lineRule="auto"/>
      </w:pPr>
      <w:r>
        <w:separator/>
      </w:r>
    </w:p>
  </w:endnote>
  <w:endnote w:type="continuationSeparator" w:id="0">
    <w:p w14:paraId="22309DFA" w14:textId="77777777" w:rsidR="0065789F" w:rsidRDefault="0065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D7A1" w14:textId="77777777" w:rsidR="0065789F" w:rsidRDefault="006578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DA869A" w14:textId="77777777" w:rsidR="0065789F" w:rsidRDefault="0065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107B1" w14:textId="61D7C4E0" w:rsidR="00AB4BF6" w:rsidRDefault="00AB4BF6">
    <w:pPr>
      <w:pStyle w:val="Zaglavlje"/>
    </w:pPr>
    <w:r>
      <w:rPr>
        <w:noProof/>
      </w:rPr>
      <w:drawing>
        <wp:inline distT="0" distB="0" distL="0" distR="0" wp14:anchorId="2DA8AF2D" wp14:editId="3B55171B">
          <wp:extent cx="5425427" cy="758339"/>
          <wp:effectExtent l="0" t="0" r="3823" b="3661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30"/>
    <w:rsid w:val="000000C9"/>
    <w:rsid w:val="000373B0"/>
    <w:rsid w:val="000C6DD4"/>
    <w:rsid w:val="00140BEF"/>
    <w:rsid w:val="00195727"/>
    <w:rsid w:val="001D70C6"/>
    <w:rsid w:val="001F3508"/>
    <w:rsid w:val="00255983"/>
    <w:rsid w:val="00302942"/>
    <w:rsid w:val="003406DD"/>
    <w:rsid w:val="00351789"/>
    <w:rsid w:val="0036131F"/>
    <w:rsid w:val="00384511"/>
    <w:rsid w:val="004B025A"/>
    <w:rsid w:val="004F78FE"/>
    <w:rsid w:val="005434BA"/>
    <w:rsid w:val="00560F01"/>
    <w:rsid w:val="005B7D30"/>
    <w:rsid w:val="0065789F"/>
    <w:rsid w:val="006E1A2D"/>
    <w:rsid w:val="00744A97"/>
    <w:rsid w:val="007933C2"/>
    <w:rsid w:val="008465EA"/>
    <w:rsid w:val="008739C1"/>
    <w:rsid w:val="00995E0A"/>
    <w:rsid w:val="009C0C70"/>
    <w:rsid w:val="009E3CCC"/>
    <w:rsid w:val="00AB4BF6"/>
    <w:rsid w:val="00AE5485"/>
    <w:rsid w:val="00B42A19"/>
    <w:rsid w:val="00C6098A"/>
    <w:rsid w:val="00D067FA"/>
    <w:rsid w:val="00DD570E"/>
    <w:rsid w:val="00DF13B5"/>
    <w:rsid w:val="00F12CBC"/>
    <w:rsid w:val="00FB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F65C6"/>
  <w15:docId w15:val="{E63E083B-CB4A-4372-AA3B-865A4A5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hr-HR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6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67F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61A49ECAD924B93A1995CD7FC3FA5" ma:contentTypeVersion="11" ma:contentTypeDescription="Create a new document." ma:contentTypeScope="" ma:versionID="6dfbc203be01d16af15ee6189322c4b2">
  <xsd:schema xmlns:xsd="http://www.w3.org/2001/XMLSchema" xmlns:xs="http://www.w3.org/2001/XMLSchema" xmlns:p="http://schemas.microsoft.com/office/2006/metadata/properties" xmlns:ns2="2414c250-c7ab-497b-ab9c-99480526cb3d" xmlns:ns3="c5017041-5c86-4b80-b1fe-46a72026e7ae" targetNamespace="http://schemas.microsoft.com/office/2006/metadata/properties" ma:root="true" ma:fieldsID="77089ce26a8e67076e7d96ed5000a8f8" ns2:_="" ns3:_="">
    <xsd:import namespace="2414c250-c7ab-497b-ab9c-99480526cb3d"/>
    <xsd:import namespace="c5017041-5c86-4b80-b1fe-46a72026e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c250-c7ab-497b-ab9c-99480526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17041-5c86-4b80-b1fe-46a72026e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FDB6F8-C675-4236-848A-8FA80E0E6D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C274B-E11E-4A56-8674-E8F072141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c250-c7ab-497b-ab9c-99480526cb3d"/>
    <ds:schemaRef ds:uri="c5017041-5c86-4b80-b1fe-46a72026e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22C4F-29E8-4C08-BA0E-9F4A7E8448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Vesna</cp:lastModifiedBy>
  <cp:revision>10</cp:revision>
  <dcterms:created xsi:type="dcterms:W3CDTF">2020-01-31T08:22:00Z</dcterms:created>
  <dcterms:modified xsi:type="dcterms:W3CDTF">2022-02-03T08:11:00Z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0x01010013361A49ECAD924B93A1995CD7FC3FA5</vt:lpwstr>
  </property>
</Properties>
</file>