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D968B" w14:textId="4C477AE6" w:rsidR="00A52E47" w:rsidRPr="000F6F6D" w:rsidRDefault="00A52E47" w:rsidP="00A52E47">
      <w:pPr>
        <w:tabs>
          <w:tab w:val="left" w:pos="567"/>
        </w:tabs>
        <w:spacing w:after="200" w:line="276" w:lineRule="auto"/>
        <w:contextualSpacing/>
        <w:jc w:val="both"/>
        <w:rPr>
          <w:rFonts w:eastAsia="Calibri" w:cstheme="minorHAnsi"/>
          <w:bCs/>
          <w:lang w:bidi="hr-HR"/>
        </w:rPr>
      </w:pPr>
      <w:r w:rsidRPr="000F6F6D">
        <w:rPr>
          <w:rFonts w:eastAsia="Calibri" w:cstheme="minorHAnsi"/>
          <w:b/>
          <w:smallCaps/>
        </w:rPr>
        <w:t>NARUČITELJ</w:t>
      </w:r>
      <w:r w:rsidRPr="000F6F6D">
        <w:rPr>
          <w:rFonts w:eastAsia="Calibri" w:cstheme="minorHAnsi"/>
          <w:smallCaps/>
        </w:rPr>
        <w:t xml:space="preserve">: </w:t>
      </w:r>
      <w:r w:rsidR="003125DA" w:rsidRPr="000F6F6D">
        <w:rPr>
          <w:rFonts w:cstheme="minorHAnsi"/>
          <w:bCs/>
          <w:lang w:bidi="hr-HR"/>
        </w:rPr>
        <w:t>ADORO</w:t>
      </w:r>
      <w:r w:rsidR="00021491" w:rsidRPr="000F6F6D">
        <w:rPr>
          <w:rFonts w:cstheme="minorHAnsi"/>
          <w:bCs/>
          <w:lang w:bidi="hr-HR"/>
        </w:rPr>
        <w:t xml:space="preserve"> d.o.o.</w:t>
      </w:r>
      <w:r w:rsidR="003125DA" w:rsidRPr="000F6F6D">
        <w:rPr>
          <w:rFonts w:cstheme="minorHAnsi"/>
          <w:bCs/>
          <w:lang w:bidi="hr-HR"/>
        </w:rPr>
        <w:t>, Kanalska ulica 36, 10250 Zagreb</w:t>
      </w:r>
      <w:r w:rsidR="00021491" w:rsidRPr="000F6F6D">
        <w:rPr>
          <w:rFonts w:cstheme="minorHAnsi"/>
          <w:bCs/>
          <w:lang w:bidi="hr-HR"/>
        </w:rPr>
        <w:t xml:space="preserve">, OIB: </w:t>
      </w:r>
      <w:r w:rsidR="003125DA" w:rsidRPr="000F6F6D">
        <w:rPr>
          <w:rFonts w:cstheme="minorHAnsi"/>
          <w:bCs/>
          <w:lang w:bidi="hr-HR"/>
        </w:rPr>
        <w:t>98931889409</w:t>
      </w:r>
    </w:p>
    <w:p w14:paraId="622E2D9B" w14:textId="53D6984F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  <w:smallCaps/>
        </w:rPr>
        <w:t>PREDMET NABAVE:</w:t>
      </w:r>
      <w:r w:rsidR="00E26EAB" w:rsidRPr="000F6F6D">
        <w:rPr>
          <w:rFonts w:eastAsia="Calibri" w:cstheme="minorHAnsi"/>
          <w:b/>
          <w:smallCaps/>
        </w:rPr>
        <w:t xml:space="preserve"> </w:t>
      </w:r>
      <w:r w:rsidR="00E26EAB" w:rsidRPr="000F6F6D">
        <w:rPr>
          <w:rFonts w:eastAsia="Calibri" w:cstheme="minorHAnsi"/>
        </w:rPr>
        <w:t xml:space="preserve">Odspajanje i demontaža </w:t>
      </w:r>
      <w:r w:rsidR="00D33BA3" w:rsidRPr="000F6F6D">
        <w:rPr>
          <w:rFonts w:eastAsia="Calibri" w:cstheme="minorHAnsi"/>
        </w:rPr>
        <w:t>strojeva te njihovo zbrinjavanje</w:t>
      </w:r>
      <w:r w:rsidRPr="000F6F6D">
        <w:rPr>
          <w:rFonts w:eastAsia="Calibri" w:cstheme="minorHAnsi"/>
          <w:b/>
        </w:rPr>
        <w:t xml:space="preserve"> </w:t>
      </w:r>
    </w:p>
    <w:p w14:paraId="52AB29A2" w14:textId="67350D6D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</w:rPr>
        <w:t xml:space="preserve">EVIDENCIJSKI BROJ NABAVE: </w:t>
      </w:r>
      <w:r w:rsidR="00D33BA3" w:rsidRPr="000F6F6D">
        <w:rPr>
          <w:rFonts w:eastAsia="Calibri" w:cstheme="minorHAnsi"/>
          <w:bCs/>
        </w:rPr>
        <w:t>20</w:t>
      </w:r>
      <w:r w:rsidRPr="000F6F6D">
        <w:rPr>
          <w:rFonts w:eastAsia="Calibri" w:cstheme="minorHAnsi"/>
          <w:bCs/>
        </w:rPr>
        <w:t>/202</w:t>
      </w:r>
      <w:r w:rsidR="003125DA" w:rsidRPr="000F6F6D">
        <w:rPr>
          <w:rFonts w:eastAsia="Calibri" w:cstheme="minorHAnsi"/>
          <w:bCs/>
        </w:rPr>
        <w:t>2</w:t>
      </w:r>
      <w:r w:rsidRPr="000F6F6D">
        <w:rPr>
          <w:rFonts w:eastAsia="Calibri" w:cstheme="minorHAnsi"/>
          <w:b/>
        </w:rPr>
        <w:t xml:space="preserve"> </w:t>
      </w:r>
    </w:p>
    <w:p w14:paraId="585B611D" w14:textId="77777777" w:rsidR="00021491" w:rsidRPr="000F6F6D" w:rsidRDefault="00021491" w:rsidP="00AB5EBA">
      <w:pPr>
        <w:tabs>
          <w:tab w:val="left" w:pos="567"/>
        </w:tabs>
        <w:spacing w:after="200" w:line="276" w:lineRule="auto"/>
        <w:rPr>
          <w:rFonts w:eastAsia="Calibri" w:cstheme="minorHAnsi"/>
          <w:b/>
        </w:rPr>
      </w:pPr>
    </w:p>
    <w:p w14:paraId="2C7EE606" w14:textId="6270C905" w:rsidR="00021491" w:rsidRPr="000F6F6D" w:rsidRDefault="00A52E47" w:rsidP="00AB5EBA">
      <w:pPr>
        <w:tabs>
          <w:tab w:val="left" w:pos="567"/>
        </w:tabs>
        <w:spacing w:after="200" w:line="276" w:lineRule="auto"/>
        <w:jc w:val="center"/>
        <w:rPr>
          <w:rFonts w:eastAsia="Calibri" w:cstheme="minorHAnsi"/>
          <w:b/>
        </w:rPr>
      </w:pPr>
      <w:r w:rsidRPr="000F6F6D">
        <w:rPr>
          <w:rFonts w:eastAsia="Calibri" w:cstheme="minorHAnsi"/>
          <w:b/>
        </w:rPr>
        <w:t xml:space="preserve">IZMJENA </w:t>
      </w:r>
      <w:r w:rsidR="004550F1" w:rsidRPr="000F6F6D">
        <w:rPr>
          <w:rFonts w:eastAsia="Calibri" w:cstheme="minorHAnsi"/>
          <w:b/>
        </w:rPr>
        <w:t>POZIVA NA DOSTAVU PONUDA</w:t>
      </w:r>
    </w:p>
    <w:p w14:paraId="0A6FFCE7" w14:textId="77777777" w:rsidR="00D33BA3" w:rsidRPr="000F6F6D" w:rsidRDefault="002406B2" w:rsidP="002406B2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 w:rsidRPr="000F6F6D">
        <w:rPr>
          <w:rFonts w:eastAsia="Calibri" w:cstheme="minorHAnsi"/>
          <w:bCs/>
          <w:sz w:val="24"/>
          <w:szCs w:val="24"/>
        </w:rPr>
        <w:t>U sklopu Poziva na dostavu ponuda</w:t>
      </w:r>
      <w:r w:rsidR="004E4C3D" w:rsidRPr="000F6F6D">
        <w:rPr>
          <w:rFonts w:eastAsia="Calibri" w:cstheme="minorHAnsi"/>
          <w:bCs/>
          <w:sz w:val="24"/>
          <w:szCs w:val="24"/>
        </w:rPr>
        <w:t xml:space="preserve">, </w:t>
      </w:r>
      <w:r w:rsidR="00A54E5D" w:rsidRPr="000F6F6D">
        <w:rPr>
          <w:rFonts w:eastAsia="Calibri" w:cstheme="minorHAnsi"/>
          <w:bCs/>
          <w:sz w:val="24"/>
          <w:szCs w:val="24"/>
        </w:rPr>
        <w:t>izmijenjen</w:t>
      </w:r>
      <w:r w:rsidR="00D33BA3" w:rsidRPr="000F6F6D">
        <w:rPr>
          <w:rFonts w:eastAsia="Calibri" w:cstheme="minorHAnsi"/>
          <w:bCs/>
          <w:sz w:val="24"/>
          <w:szCs w:val="24"/>
        </w:rPr>
        <w:t>i su opći podaci:</w:t>
      </w:r>
    </w:p>
    <w:p w14:paraId="2B5B4963" w14:textId="18FC2547" w:rsidR="002406B2" w:rsidRPr="000F6F6D" w:rsidRDefault="00D33BA3" w:rsidP="002406B2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0F6F6D">
        <w:rPr>
          <w:rFonts w:eastAsia="Calibri" w:cstheme="minorHAnsi"/>
          <w:b/>
          <w:sz w:val="24"/>
          <w:szCs w:val="24"/>
        </w:rPr>
        <w:t>Članak</w:t>
      </w:r>
      <w:r w:rsidR="00A54E5D" w:rsidRPr="000F6F6D">
        <w:rPr>
          <w:rFonts w:eastAsia="Calibri" w:cstheme="minorHAnsi"/>
          <w:b/>
          <w:sz w:val="24"/>
          <w:szCs w:val="24"/>
        </w:rPr>
        <w:t xml:space="preserve"> </w:t>
      </w:r>
      <w:r w:rsidRPr="000F6F6D">
        <w:rPr>
          <w:rFonts w:eastAsia="Calibri" w:cstheme="minorHAnsi"/>
          <w:b/>
          <w:sz w:val="24"/>
          <w:szCs w:val="24"/>
        </w:rPr>
        <w:t xml:space="preserve">1.1. Podaci o Naručitelju (NOJN) u Pozivu na dostavu ponuda </w:t>
      </w:r>
      <w:r w:rsidRPr="000F6F6D">
        <w:rPr>
          <w:rFonts w:eastAsia="Calibri" w:cstheme="minorHAnsi"/>
          <w:b/>
          <w:sz w:val="24"/>
          <w:szCs w:val="24"/>
          <w:u w:val="single"/>
        </w:rPr>
        <w:t>mijenja se i glasi</w:t>
      </w:r>
      <w:r w:rsidRPr="000F6F6D">
        <w:rPr>
          <w:rFonts w:eastAsia="Calibri" w:cstheme="minorHAnsi"/>
          <w:b/>
          <w:sz w:val="24"/>
          <w:szCs w:val="24"/>
        </w:rPr>
        <w:t>:</w:t>
      </w:r>
    </w:p>
    <w:p w14:paraId="131E635F" w14:textId="780F7E3D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  <w:bookmarkStart w:id="0" w:name="_Hlk93483041"/>
      <w:r w:rsidRPr="000F6F6D">
        <w:rPr>
          <w:rFonts w:cstheme="minorHAnsi"/>
          <w:bCs/>
          <w:sz w:val="24"/>
          <w:szCs w:val="24"/>
          <w:lang w:bidi="hr-HR"/>
        </w:rPr>
        <w:t xml:space="preserve">„Naziv i sjedište naručitelja: </w:t>
      </w:r>
      <w:r w:rsidRPr="000F6F6D">
        <w:rPr>
          <w:rFonts w:cstheme="minorHAnsi"/>
          <w:bCs/>
          <w:sz w:val="24"/>
          <w:szCs w:val="24"/>
          <w:lang w:bidi="hr-HR"/>
        </w:rPr>
        <w:tab/>
      </w:r>
      <w:bookmarkStart w:id="1" w:name="_Hlk64367337"/>
      <w:bookmarkStart w:id="2" w:name="_Hlk92791266"/>
      <w:bookmarkStart w:id="3" w:name="_Hlk64367830"/>
      <w:r w:rsidRPr="000F6F6D">
        <w:rPr>
          <w:rFonts w:cstheme="minorHAnsi"/>
          <w:bCs/>
          <w:sz w:val="24"/>
          <w:szCs w:val="24"/>
          <w:lang w:bidi="hr-HR"/>
        </w:rPr>
        <w:t>ADORO d.o.</w:t>
      </w:r>
      <w:bookmarkEnd w:id="1"/>
      <w:r w:rsidRPr="000F6F6D">
        <w:rPr>
          <w:rFonts w:cstheme="minorHAnsi"/>
          <w:bCs/>
          <w:sz w:val="24"/>
          <w:szCs w:val="24"/>
          <w:lang w:bidi="hr-HR"/>
        </w:rPr>
        <w:t>o. za proizvodnju</w:t>
      </w:r>
      <w:bookmarkEnd w:id="2"/>
    </w:p>
    <w:bookmarkEnd w:id="3"/>
    <w:p w14:paraId="0FD6FBAC" w14:textId="446CC981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 xml:space="preserve">Adresa: </w:t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bookmarkStart w:id="4" w:name="_Hlk64367589"/>
      <w:r w:rsidRPr="000F6F6D">
        <w:rPr>
          <w:rFonts w:cstheme="minorHAnsi"/>
          <w:bCs/>
          <w:sz w:val="24"/>
          <w:szCs w:val="24"/>
          <w:lang w:bidi="hr-HR"/>
        </w:rPr>
        <w:t xml:space="preserve">Kanalska ulica 36, 10 250 </w:t>
      </w:r>
      <w:bookmarkEnd w:id="4"/>
      <w:r w:rsidRPr="000F6F6D">
        <w:rPr>
          <w:rFonts w:cstheme="minorHAnsi"/>
          <w:bCs/>
          <w:sz w:val="24"/>
          <w:szCs w:val="24"/>
          <w:lang w:bidi="hr-HR"/>
        </w:rPr>
        <w:t>Zagreb</w:t>
      </w:r>
    </w:p>
    <w:p w14:paraId="4581A5E3" w14:textId="77777777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 xml:space="preserve">OIB: </w:t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bookmarkStart w:id="5" w:name="_Hlk90281757"/>
      <w:bookmarkStart w:id="6" w:name="_Hlk64367930"/>
      <w:r w:rsidRPr="000F6F6D">
        <w:rPr>
          <w:rFonts w:cstheme="minorHAnsi"/>
          <w:bCs/>
          <w:sz w:val="24"/>
          <w:szCs w:val="24"/>
          <w:lang w:bidi="hr-HR"/>
        </w:rPr>
        <w:t>98931889409</w:t>
      </w:r>
      <w:bookmarkEnd w:id="5"/>
    </w:p>
    <w:bookmarkEnd w:id="6"/>
    <w:p w14:paraId="19C5DC58" w14:textId="77777777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 xml:space="preserve">MBS: </w:t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bookmarkStart w:id="7" w:name="_Hlk64367617"/>
      <w:r w:rsidRPr="000F6F6D">
        <w:rPr>
          <w:rFonts w:cstheme="minorHAnsi"/>
          <w:bCs/>
          <w:sz w:val="24"/>
          <w:szCs w:val="24"/>
          <w:lang w:bidi="hr-HR"/>
        </w:rPr>
        <w:t>080747550</w:t>
      </w:r>
    </w:p>
    <w:bookmarkEnd w:id="7"/>
    <w:p w14:paraId="56A2DE81" w14:textId="77777777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 xml:space="preserve">Broj telefona: </w:t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  <w:t xml:space="preserve">+ 385 1 6531 050  </w:t>
      </w:r>
    </w:p>
    <w:p w14:paraId="413EE017" w14:textId="77777777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 xml:space="preserve">Internetska adresa: </w:t>
      </w:r>
      <w:r w:rsidRPr="000F6F6D">
        <w:rPr>
          <w:rFonts w:cstheme="minorHAnsi"/>
          <w:bCs/>
          <w:sz w:val="24"/>
          <w:szCs w:val="24"/>
          <w:lang w:bidi="hr-HR"/>
        </w:rPr>
        <w:tab/>
      </w:r>
      <w:r w:rsidRPr="000F6F6D">
        <w:rPr>
          <w:rFonts w:cstheme="minorHAnsi"/>
          <w:bCs/>
          <w:sz w:val="24"/>
          <w:szCs w:val="24"/>
          <w:lang w:bidi="hr-HR"/>
        </w:rPr>
        <w:tab/>
      </w:r>
      <w:bookmarkStart w:id="8" w:name="_Hlk64367663"/>
      <w:r w:rsidRPr="000F6F6D">
        <w:rPr>
          <w:rFonts w:cstheme="minorHAnsi"/>
          <w:bCs/>
          <w:sz w:val="24"/>
          <w:szCs w:val="24"/>
          <w:lang w:bidi="hr-HR"/>
        </w:rPr>
        <w:t>www.adoro-vrata.hr</w:t>
      </w:r>
    </w:p>
    <w:bookmarkEnd w:id="8"/>
    <w:p w14:paraId="2427BB68" w14:textId="77777777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 xml:space="preserve">Adresa elektroničke pošte: </w:t>
      </w:r>
      <w:r w:rsidRPr="000F6F6D">
        <w:rPr>
          <w:rFonts w:cstheme="minorHAnsi"/>
          <w:bCs/>
          <w:sz w:val="24"/>
          <w:szCs w:val="24"/>
          <w:lang w:bidi="hr-HR"/>
        </w:rPr>
        <w:tab/>
      </w:r>
      <w:hyperlink r:id="rId7" w:history="1">
        <w:r w:rsidRPr="000F6F6D">
          <w:rPr>
            <w:rStyle w:val="Hyperlink"/>
            <w:rFonts w:cstheme="minorHAnsi"/>
            <w:bCs/>
            <w:sz w:val="24"/>
            <w:szCs w:val="24"/>
            <w:lang w:bidi="hr-HR"/>
          </w:rPr>
          <w:t>info@adoro-tueren.com</w:t>
        </w:r>
      </w:hyperlink>
      <w:r w:rsidRPr="000F6F6D">
        <w:rPr>
          <w:rFonts w:cstheme="minorHAnsi"/>
          <w:bCs/>
          <w:sz w:val="24"/>
          <w:szCs w:val="24"/>
          <w:lang w:bidi="hr-HR"/>
        </w:rPr>
        <w:t xml:space="preserve">  </w:t>
      </w:r>
    </w:p>
    <w:p w14:paraId="234D5196" w14:textId="77777777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</w:p>
    <w:p w14:paraId="683FA1EF" w14:textId="77777777" w:rsidR="00D33BA3" w:rsidRPr="000F6F6D" w:rsidRDefault="00D33BA3" w:rsidP="00D33BA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bidi="hr-HR"/>
        </w:rPr>
      </w:pPr>
      <w:bookmarkStart w:id="9" w:name="_Hlk64367689"/>
      <w:r w:rsidRPr="000F6F6D">
        <w:rPr>
          <w:rFonts w:cstheme="minorHAnsi"/>
          <w:bCs/>
          <w:sz w:val="24"/>
          <w:szCs w:val="24"/>
          <w:lang w:bidi="hr-HR"/>
        </w:rPr>
        <w:t xml:space="preserve">Naručitelj provodi projekt, referentne oznake KK.04.1.1.03.0260 sukladno ugovoru o bespovratnim sredstvima „Povećanje </w:t>
      </w:r>
      <w:proofErr w:type="spellStart"/>
      <w:r w:rsidRPr="000F6F6D">
        <w:rPr>
          <w:rFonts w:cstheme="minorHAnsi"/>
          <w:bCs/>
          <w:sz w:val="24"/>
          <w:szCs w:val="24"/>
          <w:lang w:bidi="hr-HR"/>
        </w:rPr>
        <w:t>EnU</w:t>
      </w:r>
      <w:proofErr w:type="spellEnd"/>
      <w:r w:rsidRPr="000F6F6D">
        <w:rPr>
          <w:rFonts w:cstheme="minorHAnsi"/>
          <w:bCs/>
          <w:sz w:val="24"/>
          <w:szCs w:val="24"/>
          <w:lang w:bidi="hr-HR"/>
        </w:rPr>
        <w:t xml:space="preserve"> i korištenja OIE tvrtke ADORO d.o.o.“ prema Pozivu za dostavu projektnih prijedloga ''Povećanje energetske učinkovitosti i korištenja obnovljivih izvora energije u proizvodnim industrijama" referentne oznake poziva </w:t>
      </w:r>
      <w:bookmarkStart w:id="10" w:name="_Hlk92791241"/>
      <w:r w:rsidRPr="000F6F6D">
        <w:rPr>
          <w:rFonts w:cstheme="minorHAnsi"/>
          <w:bCs/>
          <w:sz w:val="24"/>
          <w:szCs w:val="24"/>
          <w:lang w:bidi="hr-HR"/>
        </w:rPr>
        <w:t>KK. 04.1.1.03 – inačica 3</w:t>
      </w:r>
      <w:bookmarkEnd w:id="10"/>
      <w:r w:rsidRPr="000F6F6D">
        <w:rPr>
          <w:rFonts w:cstheme="minorHAnsi"/>
          <w:bCs/>
          <w:sz w:val="24"/>
          <w:szCs w:val="24"/>
          <w:lang w:bidi="hr-HR"/>
        </w:rPr>
        <w:t xml:space="preserve">, financiranog iz Europske unije - </w:t>
      </w:r>
      <w:proofErr w:type="spellStart"/>
      <w:r w:rsidRPr="000F6F6D">
        <w:rPr>
          <w:rFonts w:cstheme="minorHAnsi"/>
          <w:b/>
          <w:sz w:val="24"/>
          <w:szCs w:val="24"/>
          <w:lang w:bidi="hr-HR"/>
        </w:rPr>
        <w:t>NextGenerationEU</w:t>
      </w:r>
      <w:proofErr w:type="spellEnd"/>
      <w:r w:rsidRPr="000F6F6D">
        <w:rPr>
          <w:rFonts w:cstheme="minorHAnsi"/>
          <w:b/>
          <w:sz w:val="24"/>
          <w:szCs w:val="24"/>
          <w:lang w:bidi="hr-HR"/>
        </w:rPr>
        <w:t>.</w:t>
      </w:r>
    </w:p>
    <w:bookmarkEnd w:id="9"/>
    <w:p w14:paraId="6C3441BC" w14:textId="77777777" w:rsidR="00D33BA3" w:rsidRPr="000F6F6D" w:rsidRDefault="00D33BA3" w:rsidP="00D33BA3">
      <w:pPr>
        <w:tabs>
          <w:tab w:val="left" w:pos="567"/>
        </w:tabs>
        <w:contextualSpacing/>
        <w:jc w:val="both"/>
        <w:rPr>
          <w:rFonts w:cstheme="minorHAnsi"/>
          <w:bCs/>
          <w:sz w:val="24"/>
          <w:szCs w:val="24"/>
          <w:lang w:bidi="hr-HR"/>
        </w:rPr>
      </w:pPr>
    </w:p>
    <w:p w14:paraId="2BCAC96D" w14:textId="2E27166D" w:rsidR="00D33BA3" w:rsidRPr="000F6F6D" w:rsidRDefault="00D33BA3" w:rsidP="00D33BA3">
      <w:pPr>
        <w:tabs>
          <w:tab w:val="left" w:pos="567"/>
        </w:tabs>
        <w:contextualSpacing/>
        <w:jc w:val="both"/>
        <w:rPr>
          <w:rStyle w:val="Hyperlink"/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 xml:space="preserve">Naručitelj objavljuje Poziv za dostavu ponuda koja uključuje ovu Dokumentaciju o nabavi s pripadajućim prilozima na internetskoj stranici Europskih strukturnih i investicijskih fondova </w:t>
      </w:r>
      <w:hyperlink r:id="rId8" w:history="1">
        <w:r w:rsidRPr="000F6F6D">
          <w:rPr>
            <w:rStyle w:val="Hyperlink"/>
            <w:rFonts w:cstheme="minorHAnsi"/>
            <w:bCs/>
            <w:sz w:val="24"/>
            <w:szCs w:val="24"/>
            <w:lang w:bidi="hr-HR"/>
          </w:rPr>
          <w:t>www.strukturnifondovi.hr</w:t>
        </w:r>
      </w:hyperlink>
      <w:r w:rsidRPr="000F6F6D">
        <w:rPr>
          <w:rStyle w:val="Hyperlink"/>
          <w:rFonts w:cstheme="minorHAnsi"/>
          <w:bCs/>
          <w:sz w:val="24"/>
          <w:szCs w:val="24"/>
          <w:lang w:bidi="hr-HR"/>
        </w:rPr>
        <w:t xml:space="preserve">. </w:t>
      </w:r>
      <w:bookmarkEnd w:id="0"/>
      <w:r w:rsidRPr="000F6F6D">
        <w:rPr>
          <w:rStyle w:val="Hyperlink"/>
          <w:rFonts w:cstheme="minorHAnsi"/>
          <w:bCs/>
          <w:color w:val="auto"/>
          <w:sz w:val="24"/>
          <w:szCs w:val="24"/>
          <w:lang w:bidi="hr-HR"/>
        </w:rPr>
        <w:t>„</w:t>
      </w:r>
    </w:p>
    <w:p w14:paraId="6A0FA8BE" w14:textId="7E0B332B" w:rsidR="00D33BA3" w:rsidRDefault="00D33BA3" w:rsidP="00A52E47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</w:p>
    <w:p w14:paraId="0EB6EA84" w14:textId="2A251661" w:rsidR="00E05FA9" w:rsidRPr="000F6F6D" w:rsidRDefault="00E05FA9" w:rsidP="00A52E47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Osim gore navedenog, promijenjene su i oznake vidljivosti na Pozivu iz kojih je vidljivo da je projekt sufinanciran iz </w:t>
      </w:r>
      <w:r w:rsidRPr="000F6F6D">
        <w:rPr>
          <w:rFonts w:cstheme="minorHAnsi"/>
          <w:bCs/>
          <w:sz w:val="24"/>
          <w:szCs w:val="24"/>
          <w:lang w:bidi="hr-HR"/>
        </w:rPr>
        <w:t xml:space="preserve">Europske unije - </w:t>
      </w:r>
      <w:proofErr w:type="spellStart"/>
      <w:r w:rsidRPr="000F6F6D">
        <w:rPr>
          <w:rFonts w:cstheme="minorHAnsi"/>
          <w:b/>
          <w:sz w:val="24"/>
          <w:szCs w:val="24"/>
          <w:lang w:bidi="hr-HR"/>
        </w:rPr>
        <w:t>NextGenerationEU</w:t>
      </w:r>
      <w:proofErr w:type="spellEnd"/>
      <w:r w:rsidRPr="000F6F6D">
        <w:rPr>
          <w:rFonts w:cstheme="minorHAnsi"/>
          <w:b/>
          <w:sz w:val="24"/>
          <w:szCs w:val="24"/>
          <w:lang w:bidi="hr-HR"/>
        </w:rPr>
        <w:t>.</w:t>
      </w:r>
    </w:p>
    <w:p w14:paraId="4C4A5871" w14:textId="74D09639" w:rsidR="00D33BA3" w:rsidRPr="000F6F6D" w:rsidRDefault="00D33BA3" w:rsidP="00A52E47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 w:rsidRPr="000F6F6D">
        <w:rPr>
          <w:rFonts w:eastAsia="Calibri" w:cstheme="minorHAnsi"/>
          <w:bCs/>
          <w:sz w:val="24"/>
          <w:szCs w:val="24"/>
        </w:rPr>
        <w:t>Sv drugi podaci u dokumentaciji Poziva</w:t>
      </w:r>
      <w:r w:rsidR="007A7828" w:rsidRPr="000F6F6D">
        <w:rPr>
          <w:rFonts w:eastAsia="Calibri" w:cstheme="minorHAnsi"/>
          <w:bCs/>
          <w:sz w:val="24"/>
          <w:szCs w:val="24"/>
        </w:rPr>
        <w:t xml:space="preserve"> i prilozi</w:t>
      </w:r>
      <w:r w:rsidRPr="000F6F6D">
        <w:rPr>
          <w:rFonts w:eastAsia="Calibri" w:cstheme="minorHAnsi"/>
          <w:bCs/>
          <w:sz w:val="24"/>
          <w:szCs w:val="24"/>
        </w:rPr>
        <w:t xml:space="preserve"> ostali su nepromijenjeni.</w:t>
      </w:r>
    </w:p>
    <w:p w14:paraId="7A76363A" w14:textId="4E17064B" w:rsidR="00A54E5D" w:rsidRPr="000F6F6D" w:rsidRDefault="00646D6D" w:rsidP="00646D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bidi="hr-HR"/>
        </w:rPr>
      </w:pPr>
      <w:r w:rsidRPr="000F6F6D">
        <w:rPr>
          <w:rFonts w:cstheme="minorHAnsi"/>
          <w:bCs/>
          <w:sz w:val="24"/>
          <w:szCs w:val="24"/>
          <w:lang w:bidi="hr-HR"/>
        </w:rPr>
        <w:t>Ponud</w:t>
      </w:r>
      <w:r w:rsidR="007A7828" w:rsidRPr="000F6F6D">
        <w:rPr>
          <w:rFonts w:cstheme="minorHAnsi"/>
          <w:bCs/>
          <w:sz w:val="24"/>
          <w:szCs w:val="24"/>
          <w:lang w:bidi="hr-HR"/>
        </w:rPr>
        <w:t>e se zaprimaju</w:t>
      </w:r>
      <w:r w:rsidRPr="000F6F6D">
        <w:rPr>
          <w:rFonts w:cstheme="minorHAnsi"/>
          <w:bCs/>
          <w:sz w:val="24"/>
          <w:szCs w:val="24"/>
          <w:lang w:bidi="hr-HR"/>
        </w:rPr>
        <w:t xml:space="preserve"> od strane Naručitelja najkasnije do </w:t>
      </w:r>
      <w:r w:rsidR="00D33BA3" w:rsidRPr="000F6F6D">
        <w:rPr>
          <w:rFonts w:eastAsia="Calibri" w:cstheme="minorHAnsi"/>
          <w:bCs/>
          <w:sz w:val="24"/>
          <w:szCs w:val="24"/>
        </w:rPr>
        <w:t>18.3.2022. u 16:00 h.</w:t>
      </w:r>
    </w:p>
    <w:sectPr w:rsidR="00A54E5D" w:rsidRPr="000F6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B31E" w14:textId="77777777" w:rsidR="00852E50" w:rsidRDefault="00852E50" w:rsidP="00852E50">
      <w:pPr>
        <w:spacing w:after="0" w:line="240" w:lineRule="auto"/>
      </w:pPr>
      <w:r>
        <w:separator/>
      </w:r>
    </w:p>
  </w:endnote>
  <w:endnote w:type="continuationSeparator" w:id="0">
    <w:p w14:paraId="65A7F3C8" w14:textId="77777777" w:rsidR="00852E50" w:rsidRDefault="00852E50" w:rsidP="0085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A49F" w14:textId="060822F1" w:rsidR="00852E50" w:rsidRDefault="00F12F15" w:rsidP="00F12F15">
    <w:pPr>
      <w:pStyle w:val="Footer"/>
      <w:jc w:val="center"/>
    </w:pPr>
    <w:r w:rsidRPr="007038A6">
      <w:rPr>
        <w:rFonts w:ascii="Arial" w:eastAsia="Arial" w:hAnsi="Arial" w:cs="Arial"/>
        <w:i/>
        <w:iCs/>
        <w:sz w:val="20"/>
        <w:szCs w:val="20"/>
      </w:rPr>
      <w:t>F</w:t>
    </w:r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 xml:space="preserve">inancira Europska unija – </w:t>
    </w:r>
    <w:proofErr w:type="spellStart"/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>NextGenerationEU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EBD" w14:textId="77777777" w:rsidR="00852E50" w:rsidRDefault="00852E50" w:rsidP="00852E50">
      <w:pPr>
        <w:spacing w:after="0" w:line="240" w:lineRule="auto"/>
      </w:pPr>
      <w:r>
        <w:separator/>
      </w:r>
    </w:p>
  </w:footnote>
  <w:footnote w:type="continuationSeparator" w:id="0">
    <w:p w14:paraId="1E905E0A" w14:textId="77777777" w:rsidR="00852E50" w:rsidRDefault="00852E50" w:rsidP="0085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F12F15" w14:paraId="65102C2A" w14:textId="77777777" w:rsidTr="00B46489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0EF7AD9C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684C9B42" wp14:editId="5DED24DE">
                <wp:extent cx="1488558" cy="463616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4ECBF889" w14:textId="77777777" w:rsidR="00F12F15" w:rsidRDefault="00F12F15" w:rsidP="00F12F15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020A88D3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692FAD17" w14:textId="77777777" w:rsidR="00F12F15" w:rsidRDefault="00F12F15" w:rsidP="00F12F15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6DAC3615" wp14:editId="02A3B0E1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CCB0D8D" w14:textId="77777777" w:rsidR="00F12F15" w:rsidRPr="00F12F15" w:rsidRDefault="00F12F15" w:rsidP="00F12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3D4"/>
    <w:multiLevelType w:val="multilevel"/>
    <w:tmpl w:val="5BEE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5A25D4B"/>
    <w:multiLevelType w:val="multilevel"/>
    <w:tmpl w:val="7E40C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350E23"/>
    <w:multiLevelType w:val="multilevel"/>
    <w:tmpl w:val="19623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E"/>
    <w:rsid w:val="00021491"/>
    <w:rsid w:val="000F6F6D"/>
    <w:rsid w:val="0017381F"/>
    <w:rsid w:val="002406B2"/>
    <w:rsid w:val="002C7BC9"/>
    <w:rsid w:val="003125DA"/>
    <w:rsid w:val="004550F1"/>
    <w:rsid w:val="004E4C3D"/>
    <w:rsid w:val="005E2DD1"/>
    <w:rsid w:val="00646D6D"/>
    <w:rsid w:val="007135EB"/>
    <w:rsid w:val="007632EE"/>
    <w:rsid w:val="007A7828"/>
    <w:rsid w:val="00842409"/>
    <w:rsid w:val="00852E50"/>
    <w:rsid w:val="008613B6"/>
    <w:rsid w:val="00892EFC"/>
    <w:rsid w:val="00930FB1"/>
    <w:rsid w:val="00A52E47"/>
    <w:rsid w:val="00A54E5D"/>
    <w:rsid w:val="00AB5EBA"/>
    <w:rsid w:val="00B32420"/>
    <w:rsid w:val="00B56285"/>
    <w:rsid w:val="00B623B4"/>
    <w:rsid w:val="00C83A44"/>
    <w:rsid w:val="00CD39B6"/>
    <w:rsid w:val="00CD791A"/>
    <w:rsid w:val="00D33BA3"/>
    <w:rsid w:val="00D95B49"/>
    <w:rsid w:val="00E05FA9"/>
    <w:rsid w:val="00E26EAB"/>
    <w:rsid w:val="00EA7435"/>
    <w:rsid w:val="00ED3E44"/>
    <w:rsid w:val="00F12F15"/>
    <w:rsid w:val="00F3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B7123A"/>
  <w15:chartTrackingRefBased/>
  <w15:docId w15:val="{513CF53D-96CA-4023-A715-2CC1EB33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6B2"/>
    <w:pPr>
      <w:ind w:left="720"/>
      <w:contextualSpacing/>
    </w:pPr>
  </w:style>
  <w:style w:type="table" w:styleId="TableGrid">
    <w:name w:val="Table Grid"/>
    <w:basedOn w:val="TableNormal"/>
    <w:uiPriority w:val="39"/>
    <w:rsid w:val="0024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2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DD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3BA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E50"/>
  </w:style>
  <w:style w:type="paragraph" w:styleId="Footer">
    <w:name w:val="footer"/>
    <w:basedOn w:val="Normal"/>
    <w:link w:val="Foot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doro-tuere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Minea Tatić</dc:creator>
  <cp:keywords/>
  <dc:description/>
  <cp:lastModifiedBy>Sanja Koštan / SPECULUM d.o.o.</cp:lastModifiedBy>
  <cp:revision>28</cp:revision>
  <dcterms:created xsi:type="dcterms:W3CDTF">2021-07-07T10:51:00Z</dcterms:created>
  <dcterms:modified xsi:type="dcterms:W3CDTF">2022-03-11T13:46:00Z</dcterms:modified>
</cp:coreProperties>
</file>